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AF7E57">
      <w:pPr>
        <w:keepNext/>
        <w:keepLines/>
        <w:rPr>
          <w:sz w:val="26"/>
          <w:szCs w:val="26"/>
        </w:rPr>
      </w:pPr>
    </w:p>
    <w:p w:rsidR="00AF7E57" w:rsidRDefault="00660BD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AF7E57" w:rsidRDefault="00AF7E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F7E57" w:rsidRDefault="00AF7E5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F7E57" w:rsidRDefault="00660BDA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«ОКПД2 43.22.12 Техническое перевооружение системы вентиляции служебно-производственного комплекса филиала ПАО "РусГидро"-"ЗагорскаяГАЭС", в рамках </w:t>
      </w:r>
      <w:bookmarkStart w:id="0" w:name="_GoBack"/>
      <w:r>
        <w:rPr>
          <w:rFonts w:eastAsia="Calibri"/>
          <w:sz w:val="26"/>
          <w:szCs w:val="26"/>
        </w:rPr>
        <w:t>инвестиционного проекта K_T-1100</w:t>
      </w:r>
      <w:bookmarkEnd w:id="0"/>
      <w:r>
        <w:rPr>
          <w:rFonts w:eastAsia="Calibri"/>
          <w:sz w:val="26"/>
          <w:szCs w:val="26"/>
        </w:rPr>
        <w:t>-068»</w:t>
      </w:r>
    </w:p>
    <w:p w:rsidR="00AF7E57" w:rsidRDefault="00AF7E57">
      <w:pPr>
        <w:keepNext/>
        <w:keepLines/>
        <w:jc w:val="center"/>
        <w:rPr>
          <w:rFonts w:eastAsia="Calibri"/>
          <w:sz w:val="26"/>
          <w:szCs w:val="26"/>
        </w:rPr>
      </w:pPr>
    </w:p>
    <w:p w:rsidR="00AF7E57" w:rsidRDefault="00660BDA">
      <w:pPr>
        <w:keepNext/>
        <w:keepLines/>
        <w:jc w:val="center"/>
        <w:rPr>
          <w:rFonts w:eastAsia="Calibri"/>
          <w:b/>
          <w:i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</w:rPr>
        <w:t>Лот № 4-ТПиР-2026-За</w:t>
      </w:r>
      <w:r>
        <w:rPr>
          <w:rFonts w:eastAsia="Calibri"/>
          <w:b/>
          <w:sz w:val="26"/>
          <w:szCs w:val="26"/>
          <w:lang w:val="en-US"/>
        </w:rPr>
        <w:t>гГАЭС</w:t>
      </w:r>
    </w:p>
    <w:p w:rsidR="00AF7E57" w:rsidRDefault="00AF7E5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F7E57" w:rsidRDefault="00AF7E57">
      <w:pPr>
        <w:keepNext/>
        <w:keepLines/>
        <w:jc w:val="both"/>
        <w:rPr>
          <w:sz w:val="26"/>
          <w:szCs w:val="26"/>
        </w:rPr>
      </w:pPr>
    </w:p>
    <w:p w:rsidR="00AF7E57" w:rsidRDefault="00660BDA">
      <w:pPr>
        <w:rPr>
          <w:sz w:val="26"/>
          <w:szCs w:val="26"/>
        </w:rPr>
      </w:pPr>
      <w:r>
        <w:br w:type="page"/>
      </w:r>
    </w:p>
    <w:p w:rsidR="00AF7E57" w:rsidRDefault="00660BDA">
      <w:pPr>
        <w:jc w:val="center"/>
      </w:pPr>
      <w:r>
        <w:rPr>
          <w:b/>
        </w:rPr>
        <w:lastRenderedPageBreak/>
        <w:t>СОДЕРЖАНИЕ</w:t>
      </w:r>
    </w:p>
    <w:sdt>
      <w:sdtPr>
        <w:id w:val="1836267074"/>
        <w:docPartObj>
          <w:docPartGallery w:val="Table of Contents"/>
          <w:docPartUnique/>
        </w:docPartObj>
      </w:sdtPr>
      <w:sdtEndPr/>
      <w:sdtContent>
        <w:p w:rsidR="00AF7E57" w:rsidRDefault="00660BDA">
          <w:pPr>
            <w:pStyle w:val="18"/>
            <w:tabs>
              <w:tab w:val="left" w:pos="1120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Toc229561134">
            <w:r>
              <w:rPr>
                <w:rStyle w:val="affb"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Общие сведения</w:t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35">
            <w:r>
              <w:rPr>
                <w:rStyle w:val="affb"/>
                <w:rFonts w:eastAsia="Calibri"/>
                <w:iCs/>
              </w:rPr>
              <w:t>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right" w:leader="dot" w:pos="9911"/>
            </w:tabs>
          </w:pPr>
          <w:hyperlink w:anchor="_Toc229561136">
            <w:r>
              <w:rPr>
                <w:rStyle w:val="affb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37">
            <w:r>
              <w:rPr>
                <w:rStyle w:val="affb"/>
                <w:rFonts w:eastAsia="Calibri"/>
                <w:iCs/>
              </w:rPr>
              <w:t>1.3.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38">
            <w:r>
              <w:rPr>
                <w:rStyle w:val="affb"/>
                <w:rFonts w:eastAsia="Calibri"/>
                <w:iCs/>
              </w:rPr>
              <w:t>1.4.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36"/>
          </w:pPr>
          <w:hyperlink w:anchor="_Toc229561139">
            <w:r>
              <w:rPr>
                <w:rStyle w:val="affb"/>
                <w:rFonts w:eastAsia="Calibri"/>
                <w:lang w:val="en-US"/>
              </w:rPr>
              <w:t>1.4.1.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  <w:lang w:val="en-US"/>
              </w:rPr>
              <w:t>Сведения о действующем оборудовании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</w:pPr>
          <w:hyperlink w:anchor="_Toc2295611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Таблица 1. Перечень объектов Заказчика</w:t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36"/>
          </w:pPr>
          <w:hyperlink w:anchor="_Toc229561141">
            <w:r>
              <w:rPr>
                <w:rStyle w:val="affb"/>
                <w:rFonts w:eastAsia="Calibri"/>
              </w:rPr>
              <w:t>1.4.2.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Год ввода оборудования в эксплуатацию: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42">
            <w:r>
              <w:rPr>
                <w:rStyle w:val="affb"/>
                <w:rFonts w:eastAsia="Calibri"/>
                <w:iCs/>
              </w:rPr>
              <w:t>1.5.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43">
            <w:r>
              <w:rPr>
                <w:rStyle w:val="affb"/>
                <w:rFonts w:eastAsia="Calibri"/>
                <w:iCs/>
              </w:rPr>
              <w:t>1.6.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44">
            <w:r>
              <w:rPr>
                <w:rStyle w:val="affb"/>
              </w:rPr>
              <w:t>2.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Требования к продукции</w:t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42"/>
            <w:tabs>
              <w:tab w:val="left" w:pos="1120"/>
              <w:tab w:val="right" w:leader="dot" w:pos="9911"/>
            </w:tabs>
          </w:pPr>
          <w:hyperlink w:anchor="_Toc229561145">
            <w:r>
              <w:rPr>
                <w:rStyle w:val="affb"/>
                <w:rFonts w:eastAsia="Calibri"/>
                <w:iCs/>
              </w:rPr>
              <w:t>2.1.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Требования по объемам и срокам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36"/>
          </w:pPr>
          <w:hyperlink w:anchor="_Toc229561146">
            <w:r>
              <w:rPr>
                <w:rStyle w:val="affb"/>
                <w:rFonts w:eastAsia="Calibri"/>
              </w:rPr>
              <w:t>2.1.1.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</w:pPr>
          <w:hyperlink w:anchor="_Toc2295611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Таблица 2. Перечень и объем выполняемых работ</w:t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36"/>
          </w:pPr>
          <w:hyperlink w:anchor="_Toc229561148">
            <w:r>
              <w:rPr>
                <w:rStyle w:val="affb"/>
                <w:rFonts w:eastAsia="Calibri"/>
              </w:rPr>
              <w:t>2.1.2.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Требования к срокам выполнению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</w:pPr>
          <w:hyperlink w:anchor="_Toc2295611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Таблица 3. Требования по срокам выполнения работ / оказания услуг</w:t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50">
            <w:r>
              <w:rPr>
                <w:rStyle w:val="affb"/>
              </w:rPr>
              <w:t>3.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Требования к качеству продукции</w:t>
            </w:r>
            <w:r>
              <w:rPr>
                <w:rStyle w:val="affb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</w:pPr>
          <w:hyperlink w:anchor="_Toc22956115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Таблица 4. Требования к качеству продукции</w:t>
            </w:r>
            <w:r>
              <w:rPr>
                <w:rStyle w:val="affb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36"/>
          </w:pPr>
          <w:hyperlink w:anchor="_Toc229561152">
            <w:r>
              <w:rPr>
                <w:rStyle w:val="affb"/>
                <w:rFonts w:eastAsia="Calibri"/>
                <w:bCs/>
                <w:iCs/>
              </w:rPr>
              <w:t>3.1.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  <w:rFonts w:eastAsia="Calibri"/>
              </w:rPr>
              <w:t>Состав заявки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88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53">
            <w:r>
              <w:rPr>
                <w:rStyle w:val="affb"/>
              </w:rPr>
              <w:t>4.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 xml:space="preserve">Требования к документации </w:t>
            </w:r>
            <w:r>
              <w:rPr>
                <w:rStyle w:val="affb"/>
              </w:rPr>
              <w:t>по ценообразованию на этапе закупки</w:t>
            </w:r>
            <w:r>
              <w:rPr>
                <w:rStyle w:val="affb"/>
              </w:rPr>
              <w:tab/>
              <w:t>88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54">
            <w:r>
              <w:rPr>
                <w:rStyle w:val="affb"/>
              </w:rPr>
              <w:t>5.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 xml:space="preserve">Требования к документации по ценообразованию на этапе заключения </w:t>
            </w:r>
            <w:r>
              <w:rPr>
                <w:rStyle w:val="affb"/>
                <w:lang w:val="en-US"/>
              </w:rPr>
              <w:t>(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 xml:space="preserve">исполнения) 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54">
            <w:r>
              <w:rPr>
                <w:rStyle w:val="affb"/>
              </w:rPr>
              <w:t xml:space="preserve">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_Toc229561154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договора</w:t>
            </w:r>
            <w:r>
              <w:rPr>
                <w:rStyle w:val="affb"/>
              </w:rPr>
              <w:tab/>
              <w:t>88</w:t>
            </w:r>
            <w:r>
              <w:rPr>
                <w:webHidden/>
              </w:rPr>
              <w:fldChar w:fldCharType="end"/>
            </w:r>
          </w:hyperlink>
        </w:p>
        <w:p w:rsidR="00AF7E57" w:rsidRDefault="00660BDA">
          <w:pPr>
            <w:pStyle w:val="18"/>
            <w:tabs>
              <w:tab w:val="left" w:pos="1120"/>
            </w:tabs>
          </w:pPr>
          <w:hyperlink w:anchor="_Toc229561155">
            <w:r>
              <w:rPr>
                <w:rStyle w:val="affb"/>
              </w:rPr>
              <w:t>6.</w:t>
            </w:r>
            <w:r>
              <w:rPr>
                <w:rStyle w:val="affb"/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>
              <w:rPr>
                <w:rStyle w:val="affb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</w:instrText>
            </w:r>
            <w:r>
              <w:rPr>
                <w:webHidden/>
              </w:rPr>
              <w:instrText>REF _Toc229561155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89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b"/>
            </w:rPr>
            <w:fldChar w:fldCharType="end"/>
          </w:r>
        </w:p>
      </w:sdtContent>
    </w:sdt>
    <w:p w:rsidR="00AF7E57" w:rsidRDefault="00AF7E57">
      <w:pPr>
        <w:pStyle w:val="18"/>
        <w:tabs>
          <w:tab w:val="left" w:pos="112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</w:p>
    <w:p w:rsidR="00AF7E57" w:rsidRDefault="00AF7E57">
      <w:pPr>
        <w:pStyle w:val="18"/>
      </w:pPr>
    </w:p>
    <w:p w:rsidR="00AF7E57" w:rsidRDefault="00AF7E57">
      <w:pPr>
        <w:pStyle w:val="18"/>
      </w:pPr>
    </w:p>
    <w:p w:rsidR="00AF7E57" w:rsidRDefault="00AF7E57">
      <w:pPr>
        <w:pStyle w:val="36"/>
      </w:pPr>
    </w:p>
    <w:p w:rsidR="00AF7E57" w:rsidRDefault="00660BDA">
      <w:pPr>
        <w:keepNext/>
        <w:keepLines/>
        <w:jc w:val="center"/>
        <w:rPr>
          <w:rFonts w:eastAsia="Calibri"/>
          <w:b/>
          <w:bCs/>
          <w:i/>
          <w:sz w:val="24"/>
          <w:szCs w:val="24"/>
        </w:rPr>
      </w:pPr>
      <w:r>
        <w:br w:type="page"/>
      </w:r>
    </w:p>
    <w:p w:rsidR="00AF7E57" w:rsidRDefault="00660BDA">
      <w:pPr>
        <w:pStyle w:val="1"/>
        <w:ind w:left="426"/>
        <w:jc w:val="center"/>
      </w:pPr>
      <w:bookmarkStart w:id="1" w:name="_Toc191969929"/>
      <w:bookmarkStart w:id="2" w:name="_Toc229561134"/>
      <w:bookmarkStart w:id="3" w:name="_Toc51339692"/>
      <w:r>
        <w:lastRenderedPageBreak/>
        <w:t>Общие сведения</w:t>
      </w:r>
      <w:bookmarkEnd w:id="1"/>
      <w:bookmarkEnd w:id="2"/>
      <w:bookmarkEnd w:id="3"/>
    </w:p>
    <w:p w:rsidR="00AF7E57" w:rsidRDefault="00660BDA">
      <w:pPr>
        <w:pStyle w:val="1"/>
        <w:numPr>
          <w:ilvl w:val="1"/>
          <w:numId w:val="10"/>
        </w:numPr>
      </w:pPr>
      <w:bookmarkStart w:id="4" w:name="_Toc229561135"/>
      <w:bookmarkStart w:id="5" w:name="_Toc191969930"/>
      <w:bookmarkStart w:id="6" w:name="_Toc46743505"/>
      <w:r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ВУ АСУ ТП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pacing w:line="276" w:lineRule="auto"/>
              <w:ind w:right="340"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верхний уровень автоматизированных систем управления технологическими процессами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 xml:space="preserve">государственный </w:t>
            </w:r>
            <w:r>
              <w:rPr>
                <w:bCs/>
                <w:sz w:val="24"/>
                <w:szCs w:val="24"/>
              </w:rPr>
              <w:t>стандарт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запасные части, инструменты, приспособления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ИИК‍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widowControl w:val="0"/>
              <w:ind w:left="28"/>
            </w:pPr>
            <w:r>
              <w:rPr>
                <w:rFonts w:cs="Calibri"/>
                <w:sz w:val="24"/>
                <w:lang w:val="en-US"/>
              </w:rPr>
              <w:t>информационно-измерительные каналы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КО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widowControl w:val="0"/>
              <w:ind w:left="28"/>
            </w:pPr>
            <w:r>
              <w:rPr>
                <w:bCs/>
                <w:sz w:val="24"/>
                <w:szCs w:val="24"/>
                <w:lang w:val="en-US"/>
              </w:rPr>
              <w:t>клапан обратный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КР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widowControl w:val="0"/>
              <w:ind w:left="28"/>
            </w:pPr>
            <w:r>
              <w:rPr>
                <w:bCs/>
                <w:sz w:val="24"/>
                <w:szCs w:val="24"/>
                <w:lang w:val="en-US"/>
              </w:rPr>
              <w:t>клапан регулирующий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КШ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widowControl w:val="0"/>
              <w:ind w:left="28"/>
            </w:pPr>
            <w:r>
              <w:rPr>
                <w:bCs/>
                <w:sz w:val="24"/>
                <w:szCs w:val="24"/>
                <w:lang w:val="en-US"/>
              </w:rPr>
              <w:t>кран шаровый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widowControl w:val="0"/>
              <w:ind w:left="28"/>
            </w:pPr>
            <w:r>
              <w:rPr>
                <w:bCs/>
                <w:sz w:val="24"/>
                <w:szCs w:val="24"/>
                <w:lang w:val="en-US"/>
              </w:rPr>
              <w:t>насос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электропривод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СИ‍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средство измерений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  <w:lang w:val="en-US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  <w:lang w:val="en-US"/>
              </w:rPr>
              <w:t>строительно-монтажные работы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СПК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служебно-производственный корпус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подающий теплоноситель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обратный теплоноситель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технические требования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термоманометр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фильтр сетчатый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/>
                <w:bCs/>
                <w:sz w:val="24"/>
                <w:szCs w:val="24"/>
                <w:lang w:val="en-US"/>
              </w:rPr>
              <w:t>ФГИС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федеральная государственная </w:t>
            </w:r>
            <w:r>
              <w:rPr>
                <w:b/>
                <w:bCs/>
                <w:sz w:val="24"/>
                <w:szCs w:val="24"/>
                <w:lang w:val="en-US"/>
              </w:rPr>
              <w:t>информационная система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ФИФ‍ ОЕИ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Федеральный информационный фонд обеспечения единства измерений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  <w:lang w:val="en-US"/>
              </w:rPr>
              <w:t>ЦН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  <w:lang w:val="en-US"/>
              </w:rPr>
              <w:t>центробежный насос</w:t>
            </w:r>
          </w:p>
        </w:tc>
      </w:tr>
      <w:tr w:rsidR="00AF7E57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  <w:lang w:val="en-US"/>
              </w:rPr>
              <w:t>K</w:t>
            </w:r>
            <w:r>
              <w:rPr>
                <w:bCs/>
                <w:iCs/>
                <w:sz w:val="24"/>
                <w:szCs w:val="24"/>
                <w:vertAlign w:val="subscript"/>
                <w:lang w:val="en-US"/>
              </w:rPr>
              <w:t>vs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keepNext/>
              <w:keepLines/>
              <w:widowControl w:val="0"/>
              <w:jc w:val="both"/>
            </w:pPr>
            <w:r>
              <w:rPr>
                <w:bCs/>
                <w:iCs/>
                <w:sz w:val="24"/>
                <w:szCs w:val="24"/>
              </w:rPr>
              <w:t>коэффициент, который характеризует пропускную способность полностью открытого клапана.</w:t>
            </w:r>
          </w:p>
        </w:tc>
      </w:tr>
    </w:tbl>
    <w:p w:rsidR="00AF7E57" w:rsidRDefault="00660BDA">
      <w:pPr>
        <w:keepNext/>
        <w:keepLines/>
      </w:pPr>
      <w:r>
        <w:br w:type="page"/>
      </w:r>
    </w:p>
    <w:p w:rsidR="00AF7E57" w:rsidRDefault="00660BDA">
      <w:pPr>
        <w:pStyle w:val="1"/>
        <w:numPr>
          <w:ilvl w:val="1"/>
          <w:numId w:val="10"/>
        </w:numPr>
      </w:pPr>
      <w:bookmarkStart w:id="7" w:name="_Toc229561136"/>
      <w:bookmarkStart w:id="8" w:name="_Toc46743506"/>
      <w:bookmarkStart w:id="9" w:name="_Toc191969931"/>
      <w:r>
        <w:rPr>
          <w:b w:val="0"/>
        </w:rPr>
        <w:t>Наименование закупаемой продукции</w:t>
      </w:r>
      <w:bookmarkEnd w:id="7"/>
      <w:bookmarkEnd w:id="8"/>
      <w:bookmarkEnd w:id="9"/>
    </w:p>
    <w:p w:rsidR="00AF7E57" w:rsidRDefault="00660BDA">
      <w:pPr>
        <w:ind w:firstLine="709"/>
        <w:jc w:val="both"/>
      </w:pPr>
      <w:r>
        <w:rPr>
          <w:bCs/>
          <w:sz w:val="24"/>
        </w:rPr>
        <w:t xml:space="preserve">ОКПД2 </w:t>
      </w:r>
      <w:r>
        <w:rPr>
          <w:bCs/>
          <w:sz w:val="24"/>
        </w:rPr>
        <w:t>43.22.12 Техническое перевооружение системы вентиляции служебно-производственного комплекса филиала ПАО "РусГидро"-"Загорская ГАЭС", в рамках инвестиционного проекта K_T-1100-068.</w:t>
      </w:r>
    </w:p>
    <w:p w:rsidR="00AF7E57" w:rsidRDefault="00AF7E57">
      <w:pPr>
        <w:jc w:val="both"/>
        <w:rPr>
          <w:bCs/>
        </w:rPr>
      </w:pPr>
    </w:p>
    <w:p w:rsidR="00AF7E57" w:rsidRDefault="00AF7E57">
      <w:pPr>
        <w:pStyle w:val="aff"/>
        <w:keepNext/>
        <w:numPr>
          <w:ilvl w:val="0"/>
          <w:numId w:val="30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30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30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660BDA">
      <w:pPr>
        <w:pStyle w:val="1"/>
        <w:numPr>
          <w:ilvl w:val="1"/>
          <w:numId w:val="10"/>
        </w:numPr>
        <w:rPr>
          <w:b w:val="0"/>
        </w:rPr>
      </w:pPr>
      <w:bookmarkStart w:id="10" w:name="_Toc46743507"/>
      <w:bookmarkStart w:id="11" w:name="_Toc191969932"/>
      <w:bookmarkStart w:id="12" w:name="_Toc229561137"/>
      <w:r>
        <w:rPr>
          <w:b w:val="0"/>
        </w:rPr>
        <w:t>Цель использ</w:t>
      </w:r>
      <w:r>
        <w:rPr>
          <w:b w:val="0"/>
        </w:rPr>
        <w:t>ования закупаемой проду</w:t>
      </w:r>
      <w:bookmarkEnd w:id="10"/>
      <w:bookmarkEnd w:id="11"/>
      <w:r>
        <w:rPr>
          <w:b w:val="0"/>
        </w:rPr>
        <w:t>кции</w:t>
      </w:r>
      <w:bookmarkEnd w:id="12"/>
      <w:r>
        <w:rPr>
          <w:b w:val="0"/>
          <w:lang w:val="ru-RU"/>
        </w:rPr>
        <w:t xml:space="preserve"> </w:t>
      </w:r>
    </w:p>
    <w:p w:rsidR="00AF7E57" w:rsidRDefault="00660BDA">
      <w:pPr>
        <w:ind w:firstLine="709"/>
        <w:jc w:val="both"/>
        <w:rPr>
          <w:sz w:val="24"/>
        </w:rPr>
      </w:pPr>
      <w:r>
        <w:rPr>
          <w:sz w:val="24"/>
        </w:rPr>
        <w:t xml:space="preserve">Техническое перевооружение </w:t>
      </w:r>
      <w:r>
        <w:rPr>
          <w:sz w:val="24"/>
        </w:rPr>
        <w:t>оборудования системы вентиляции, обеспечивающее:</w:t>
      </w:r>
    </w:p>
    <w:p w:rsidR="00AF7E57" w:rsidRDefault="00660BDA">
      <w:pPr>
        <w:pStyle w:val="aff"/>
        <w:numPr>
          <w:ilvl w:val="0"/>
          <w:numId w:val="7"/>
        </w:numPr>
        <w:tabs>
          <w:tab w:val="left" w:pos="709"/>
        </w:tabs>
        <w:jc w:val="both"/>
      </w:pPr>
      <w:r>
        <w:t>Замену оборудования, выработавшего нормируемый срок эксплуатации, а также оборудования, имеющего значительный моральный и физический износ;</w:t>
      </w:r>
    </w:p>
    <w:p w:rsidR="00AF7E57" w:rsidRDefault="00660BDA">
      <w:pPr>
        <w:pStyle w:val="aff"/>
        <w:numPr>
          <w:ilvl w:val="0"/>
          <w:numId w:val="7"/>
        </w:numPr>
        <w:tabs>
          <w:tab w:val="left" w:pos="142"/>
          <w:tab w:val="left" w:pos="284"/>
          <w:tab w:val="left" w:pos="709"/>
        </w:tabs>
        <w:jc w:val="both"/>
      </w:pPr>
      <w:r>
        <w:t>Оптимизация затрат на техническое обслуживание и ремонт оборудовани</w:t>
      </w:r>
      <w:r>
        <w:t>я;</w:t>
      </w:r>
    </w:p>
    <w:p w:rsidR="00AF7E57" w:rsidRDefault="00660BDA">
      <w:pPr>
        <w:pStyle w:val="aff"/>
        <w:numPr>
          <w:ilvl w:val="0"/>
          <w:numId w:val="7"/>
        </w:numPr>
        <w:tabs>
          <w:tab w:val="left" w:pos="142"/>
          <w:tab w:val="left" w:pos="284"/>
          <w:tab w:val="left" w:pos="709"/>
        </w:tabs>
        <w:jc w:val="both"/>
      </w:pPr>
      <w:r>
        <w:t>Применение однотипных технических средств, для уменьшения номенклатуры применяемых изделий.</w:t>
      </w:r>
    </w:p>
    <w:p w:rsidR="00AF7E57" w:rsidRDefault="00660BDA">
      <w:pPr>
        <w:pStyle w:val="1"/>
        <w:numPr>
          <w:ilvl w:val="1"/>
          <w:numId w:val="10"/>
        </w:numPr>
        <w:rPr>
          <w:b w:val="0"/>
        </w:rPr>
      </w:pPr>
      <w:bookmarkStart w:id="13" w:name="_Toc191969933"/>
      <w:bookmarkStart w:id="14" w:name="_Toc229561138"/>
      <w:bookmarkStart w:id="15" w:name="_Toc46743508"/>
      <w:r>
        <w:rPr>
          <w:b w:val="0"/>
        </w:rPr>
        <w:t>Существующее положение</w:t>
      </w:r>
      <w:bookmarkEnd w:id="13"/>
      <w:bookmarkEnd w:id="14"/>
      <w:bookmarkEnd w:id="15"/>
    </w:p>
    <w:p w:rsidR="00AF7E57" w:rsidRDefault="00660BDA">
      <w:pPr>
        <w:pStyle w:val="30"/>
        <w:rPr>
          <w:b w:val="0"/>
        </w:rPr>
      </w:pPr>
      <w:bookmarkStart w:id="16" w:name="_Toc229561139"/>
      <w:r>
        <w:rPr>
          <w:b w:val="0"/>
        </w:rPr>
        <w:t>Сведения о действующем оборудовании</w:t>
      </w:r>
      <w:bookmarkEnd w:id="16"/>
    </w:p>
    <w:p w:rsidR="00AF7E57" w:rsidRDefault="00660BDA">
      <w:pPr>
        <w:pStyle w:val="aff"/>
        <w:tabs>
          <w:tab w:val="left" w:pos="851"/>
        </w:tabs>
        <w:ind w:left="709" w:firstLine="567"/>
        <w:jc w:val="both"/>
        <w:rPr>
          <w:lang w:eastAsia="x-none"/>
        </w:rPr>
      </w:pPr>
      <w:r>
        <w:rPr>
          <w:lang w:eastAsia="x-none"/>
        </w:rPr>
        <w:t>Во всех обслуживаемых помещениях принята механическая приточно-вытяжная вентиляция. Основным оборудова</w:t>
      </w:r>
      <w:r>
        <w:rPr>
          <w:lang w:eastAsia="x-none"/>
        </w:rPr>
        <w:t>нием, выделяющим наибольшее количество тепла, являются кабельные шахты и помещения с электротехническим оборудованием. Система отопления помещений СПК водяная, в вестибюле у главного входа установлена воздушная завеса. Источником тепла является электрокоте</w:t>
      </w:r>
      <w:r>
        <w:rPr>
          <w:lang w:eastAsia="x-none"/>
        </w:rPr>
        <w:t xml:space="preserve">льная. В настоящее время электроснабжение существующих двигателей вентсистем СПК осуществляется от КТП-4 6/0,4кВ и КТП-5 6/0,4кВ и распределительных пунктов 0,4кВ, расположенных в здании СПК. На напряжении 0,4кВ сеть выполнена с глухозаземленной нейтралью </w:t>
      </w:r>
      <w:r>
        <w:rPr>
          <w:lang w:eastAsia="x-none"/>
        </w:rPr>
        <w:t>с системой заземления типа TN-C (L1, L2, L3, PEN). Кабельные связи от щитов КТП и РП 0,4кВ к потребителям выполнены четырехжильными кабелями с алюминиевыми жилами типа АВВГ.</w:t>
      </w:r>
    </w:p>
    <w:p w:rsidR="00AF7E57" w:rsidRDefault="00660BDA">
      <w:pPr>
        <w:pStyle w:val="aff"/>
        <w:numPr>
          <w:ilvl w:val="0"/>
          <w:numId w:val="7"/>
        </w:numPr>
        <w:tabs>
          <w:tab w:val="left" w:pos="851"/>
        </w:tabs>
        <w:jc w:val="both"/>
        <w:rPr>
          <w:lang w:eastAsia="x-none"/>
        </w:rPr>
      </w:pPr>
      <w:r>
        <w:rPr>
          <w:lang w:eastAsia="x-none"/>
        </w:rPr>
        <w:t xml:space="preserve">В 2016 году АО «Институт Гидропроект» разработана проектная документация. </w:t>
      </w:r>
    </w:p>
    <w:p w:rsidR="00AF7E57" w:rsidRDefault="00660BDA">
      <w:pPr>
        <w:pStyle w:val="aff"/>
        <w:numPr>
          <w:ilvl w:val="0"/>
          <w:numId w:val="7"/>
        </w:numPr>
        <w:tabs>
          <w:tab w:val="left" w:pos="851"/>
        </w:tabs>
        <w:jc w:val="both"/>
        <w:rPr>
          <w:lang w:eastAsia="x-none"/>
        </w:rPr>
      </w:pPr>
      <w:r>
        <w:rPr>
          <w:lang w:eastAsia="x-none"/>
        </w:rPr>
        <w:t xml:space="preserve">В 2024 </w:t>
      </w:r>
      <w:r>
        <w:rPr>
          <w:lang w:eastAsia="x-none"/>
        </w:rPr>
        <w:t>году ООО "ПМК Инженерные технологии" разработано рабочая документация по техническому перевооружению системы вентиляции здания СПК Загорской ГАЭС в рамках выполнения инвестиционного проекта K_T-1100-068.</w:t>
      </w:r>
    </w:p>
    <w:p w:rsidR="00AF7E57" w:rsidRDefault="00AF7E57">
      <w:pPr>
        <w:pStyle w:val="aff"/>
        <w:tabs>
          <w:tab w:val="left" w:pos="851"/>
        </w:tabs>
        <w:ind w:left="0"/>
        <w:rPr>
          <w:b/>
          <w:lang w:eastAsia="x-none"/>
        </w:rPr>
      </w:pPr>
    </w:p>
    <w:p w:rsidR="00AF7E57" w:rsidRDefault="00660BDA">
      <w:pPr>
        <w:pStyle w:val="1"/>
        <w:numPr>
          <w:ilvl w:val="0"/>
          <w:numId w:val="0"/>
        </w:numPr>
        <w:ind w:left="142"/>
        <w:rPr>
          <w:b w:val="0"/>
          <w:sz w:val="24"/>
        </w:rPr>
      </w:pPr>
      <w:bookmarkStart w:id="17" w:name="_Toc191969936"/>
      <w:bookmarkStart w:id="18" w:name="_Toc229561140"/>
      <w:r>
        <w:rPr>
          <w:b w:val="0"/>
          <w:sz w:val="24"/>
        </w:rPr>
        <w:t>Таблица 1. П</w:t>
      </w:r>
      <w:bookmarkEnd w:id="17"/>
      <w:r>
        <w:rPr>
          <w:b w:val="0"/>
          <w:sz w:val="24"/>
        </w:rPr>
        <w:t>еречень объектов Заказчика</w:t>
      </w:r>
      <w:bookmarkEnd w:id="18"/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14"/>
        <w:gridCol w:w="1708"/>
        <w:gridCol w:w="1735"/>
        <w:gridCol w:w="4000"/>
      </w:tblGrid>
      <w:tr w:rsidR="00AF7E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</w:t>
            </w:r>
            <w:r>
              <w:rPr>
                <w:sz w:val="24"/>
                <w:szCs w:val="24"/>
              </w:rPr>
              <w:t>ование объекта</w:t>
            </w:r>
          </w:p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AF7E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F7E57">
        <w:trPr>
          <w:trHeight w:val="8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ОКПД2 43.22.12 Техническое перевооружение системы вентиляции СПК, в рамках инвестиционного </w:t>
            </w:r>
            <w:r>
              <w:rPr>
                <w:bCs/>
                <w:sz w:val="24"/>
              </w:rPr>
              <w:t>проекта K_T-1100-068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г.о. Сергиево-Посадский, пгт. Богородское, д.100. объект Филиала ПАО «РусГидро» - «Загорская ГАЭС»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sz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Система вентиляции здания СПК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 выполнения работ: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4"/>
              </w:numPr>
              <w:suppressAutoHyphens w:val="0"/>
              <w:ind w:left="0" w:firstLine="0"/>
            </w:pPr>
            <w:r>
              <w:t xml:space="preserve">Выполнение работ в существующих зданиях и сооружениях в </w:t>
            </w:r>
            <w:r>
              <w:t>стесненных условиях: с наличием в зоне выполнения работ действующего технологического оборудования (станков, установок, кранов.) или загромождающих предметов (лабораторное оборудование, мебель).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4"/>
              </w:numPr>
              <w:suppressAutoHyphens w:val="0"/>
              <w:ind w:left="0" w:firstLine="0"/>
            </w:pPr>
            <w:r>
              <w:t>Выполнение работ вблизи объектов, находящихся под напряжением</w:t>
            </w:r>
            <w:r>
              <w:t xml:space="preserve"> до 1000 В.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4"/>
              </w:numPr>
              <w:suppressAutoHyphens w:val="0"/>
              <w:ind w:left="0" w:firstLine="0"/>
            </w:pPr>
            <w:r>
              <w:t>Выполнение работ на действующих предприятиях (на производственных площадках) при наличии в зоне выполнения работ действующего технологического оборудования или разветвленной сети инженерных коммуникаций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4"/>
              </w:numPr>
              <w:suppressAutoHyphens w:val="0"/>
              <w:ind w:left="0" w:firstLine="0"/>
            </w:pPr>
            <w:r>
              <w:t>Работа на высоте не более 10 метров.</w:t>
            </w:r>
          </w:p>
        </w:tc>
      </w:tr>
    </w:tbl>
    <w:p w:rsidR="00AF7E57" w:rsidRDefault="00AF7E57">
      <w:pPr>
        <w:pStyle w:val="aff"/>
        <w:keepNext/>
        <w:numPr>
          <w:ilvl w:val="0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AF7E57">
      <w:pPr>
        <w:pStyle w:val="aff"/>
        <w:keepNext/>
        <w:numPr>
          <w:ilvl w:val="1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AF7E57">
      <w:pPr>
        <w:pStyle w:val="aff"/>
        <w:keepNext/>
        <w:numPr>
          <w:ilvl w:val="1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AF7E57">
      <w:pPr>
        <w:pStyle w:val="aff"/>
        <w:keepNext/>
        <w:numPr>
          <w:ilvl w:val="1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AF7E57">
      <w:pPr>
        <w:pStyle w:val="aff"/>
        <w:keepNext/>
        <w:numPr>
          <w:ilvl w:val="1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AF7E57">
      <w:pPr>
        <w:pStyle w:val="aff"/>
        <w:keepNext/>
        <w:numPr>
          <w:ilvl w:val="2"/>
          <w:numId w:val="20"/>
        </w:numPr>
        <w:spacing w:before="120" w:after="60"/>
        <w:contextualSpacing w:val="0"/>
        <w:outlineLvl w:val="2"/>
        <w:rPr>
          <w:b/>
          <w:vanish/>
          <w:lang w:eastAsia="x-none"/>
        </w:rPr>
      </w:pPr>
    </w:p>
    <w:p w:rsidR="00AF7E57" w:rsidRDefault="00660BDA">
      <w:pPr>
        <w:pStyle w:val="30"/>
        <w:rPr>
          <w:b w:val="0"/>
        </w:rPr>
      </w:pPr>
      <w:bookmarkStart w:id="19" w:name="_Toc229561141"/>
      <w:r>
        <w:rPr>
          <w:b w:val="0"/>
        </w:rPr>
        <w:t>Год ввода оборудования в эксплуатацию:</w:t>
      </w:r>
      <w:bookmarkEnd w:id="19"/>
    </w:p>
    <w:p w:rsidR="00AF7E57" w:rsidRDefault="00660BDA">
      <w:pPr>
        <w:ind w:firstLine="567"/>
        <w:rPr>
          <w:sz w:val="24"/>
          <w:lang w:eastAsia="x-none"/>
        </w:rPr>
      </w:pPr>
      <w:r>
        <w:rPr>
          <w:sz w:val="24"/>
          <w:lang w:eastAsia="x-none"/>
        </w:rPr>
        <w:t>- Система вентиляции здания СПК — 1996 год.</w:t>
      </w:r>
    </w:p>
    <w:p w:rsidR="00AF7E57" w:rsidRDefault="00AF7E57">
      <w:pPr>
        <w:rPr>
          <w:sz w:val="24"/>
          <w:lang w:eastAsia="x-none"/>
        </w:rPr>
      </w:pPr>
    </w:p>
    <w:p w:rsidR="00AF7E57" w:rsidRDefault="00660BDA">
      <w:pPr>
        <w:pStyle w:val="1"/>
        <w:numPr>
          <w:ilvl w:val="1"/>
          <w:numId w:val="10"/>
        </w:numPr>
        <w:rPr>
          <w:b w:val="0"/>
          <w:lang w:val="ru-RU"/>
        </w:rPr>
      </w:pPr>
      <w:bookmarkStart w:id="20" w:name="_Toc191969941"/>
      <w:bookmarkStart w:id="21" w:name="_Hlk49857604"/>
      <w:bookmarkStart w:id="22" w:name="_Toc46743509"/>
      <w:bookmarkStart w:id="23" w:name="_Toc229561142"/>
      <w:r>
        <w:rPr>
          <w:b w:val="0"/>
        </w:rPr>
        <w:t xml:space="preserve">Информация в отношении исполнения договора, </w:t>
      </w:r>
      <w:bookmarkStart w:id="24" w:name="_Hlk46492347"/>
      <w:r>
        <w:rPr>
          <w:b w:val="0"/>
        </w:rPr>
        <w:t xml:space="preserve">которая должна быть учтена при подготовке заявки </w:t>
      </w:r>
      <w:bookmarkEnd w:id="24"/>
      <w:r>
        <w:rPr>
          <w:b w:val="0"/>
        </w:rPr>
        <w:t xml:space="preserve">(в том числе перечень ресурсов, услуг и документов, предоставляемых </w:t>
      </w:r>
      <w:r>
        <w:rPr>
          <w:b w:val="0"/>
          <w:lang w:val="ru-RU"/>
        </w:rPr>
        <w:t>заказчик</w:t>
      </w:r>
      <w:r>
        <w:rPr>
          <w:b w:val="0"/>
          <w:lang w:val="ru-RU"/>
        </w:rPr>
        <w:t>ом</w:t>
      </w:r>
      <w:r>
        <w:rPr>
          <w:b w:val="0"/>
        </w:rPr>
        <w:t xml:space="preserve"> на этапе исполнения договора)</w:t>
      </w:r>
      <w:bookmarkEnd w:id="20"/>
      <w:bookmarkEnd w:id="21"/>
      <w:bookmarkEnd w:id="22"/>
      <w:bookmarkEnd w:id="23"/>
      <w:r>
        <w:rPr>
          <w:b w:val="0"/>
          <w:lang w:val="ru-RU"/>
        </w:rPr>
        <w:t xml:space="preserve"> </w:t>
      </w:r>
      <w:bookmarkStart w:id="25" w:name="_Hlk48209761"/>
    </w:p>
    <w:p w:rsidR="00AF7E57" w:rsidRDefault="00660BDA">
      <w:pPr>
        <w:pStyle w:val="30"/>
        <w:rPr>
          <w:b w:val="0"/>
        </w:rPr>
      </w:pPr>
      <w:r>
        <w:rPr>
          <w:b w:val="0"/>
        </w:rPr>
        <w:t>Перечень услуг, предоставляемых Заказчиком подрядным организациям на безвозмездной основе: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электроэнергии (</w:t>
      </w:r>
      <w:r>
        <w:rPr>
          <w:bCs/>
          <w:color w:val="000000"/>
          <w:sz w:val="24"/>
          <w:szCs w:val="24"/>
        </w:rPr>
        <w:t>напряжение 380/220 В, частота 50 Гц для электроинструмента и приборов освещения)</w:t>
      </w:r>
      <w:r>
        <w:rPr>
          <w:sz w:val="24"/>
          <w:szCs w:val="24"/>
        </w:rPr>
        <w:t>;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технический </w:t>
      </w:r>
      <w:r>
        <w:rPr>
          <w:sz w:val="24"/>
          <w:szCs w:val="24"/>
        </w:rPr>
        <w:t>воздух 8 кг/см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воды;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санитарно-гигиенических условий;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сторожевой охраны;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в зоне работ предоставляются стационарные краны.</w:t>
      </w:r>
    </w:p>
    <w:p w:rsidR="00AF7E57" w:rsidRDefault="00660BDA">
      <w:pPr>
        <w:pStyle w:val="30"/>
        <w:rPr>
          <w:b w:val="0"/>
        </w:rPr>
      </w:pPr>
      <w:r>
        <w:rPr>
          <w:b w:val="0"/>
        </w:rPr>
        <w:t>Наличие следующих расходов по договору:</w:t>
      </w:r>
    </w:p>
    <w:p w:rsidR="00AF7E57" w:rsidRDefault="00660BDA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командировочных расходов.</w:t>
      </w:r>
    </w:p>
    <w:p w:rsidR="00AF7E57" w:rsidRDefault="00660BDA">
      <w:pPr>
        <w:pStyle w:val="30"/>
        <w:rPr>
          <w:b w:val="0"/>
        </w:rPr>
      </w:pPr>
      <w:bookmarkStart w:id="26" w:name="_Toc50125126"/>
      <w:bookmarkStart w:id="27" w:name="_Toc46743510"/>
      <w:bookmarkEnd w:id="25"/>
      <w:bookmarkEnd w:id="26"/>
      <w:bookmarkEnd w:id="27"/>
      <w:r>
        <w:rPr>
          <w:b w:val="0"/>
        </w:rPr>
        <w:t>Заказ</w:t>
      </w:r>
      <w:r>
        <w:rPr>
          <w:b w:val="0"/>
        </w:rPr>
        <w:t>чик назначает представителя для оперативного рассмотрения и решения технических и организационных вопросов, связанных с выполнением работ.</w:t>
      </w:r>
    </w:p>
    <w:p w:rsidR="00AF7E57" w:rsidRDefault="00660BDA">
      <w:pPr>
        <w:ind w:firstLine="426"/>
        <w:jc w:val="both"/>
        <w:rPr>
          <w:lang w:eastAsia="x-none"/>
        </w:rPr>
      </w:pPr>
      <w:r>
        <w:rPr>
          <w:sz w:val="24"/>
          <w:lang w:eastAsia="x-none"/>
        </w:rPr>
        <w:t>Заказчик предоставляет Подрядчику следующую документацию:</w:t>
      </w:r>
    </w:p>
    <w:p w:rsidR="00AF7E57" w:rsidRDefault="00660BDA">
      <w:pPr>
        <w:pStyle w:val="aff"/>
        <w:numPr>
          <w:ilvl w:val="0"/>
          <w:numId w:val="7"/>
        </w:numPr>
        <w:jc w:val="both"/>
        <w:rPr>
          <w:lang w:eastAsia="x-none"/>
        </w:rPr>
      </w:pPr>
      <w:r>
        <w:rPr>
          <w:lang w:eastAsia="x-none"/>
        </w:rPr>
        <w:t>Проектная документация (Приложение № 1 к</w:t>
      </w:r>
      <w:r>
        <w:t xml:space="preserve"> </w:t>
      </w:r>
      <w:r>
        <w:rPr>
          <w:lang w:eastAsia="x-none"/>
        </w:rPr>
        <w:t>настоящим ТТ): 197</w:t>
      </w:r>
      <w:r>
        <w:rPr>
          <w:lang w:eastAsia="x-none"/>
        </w:rPr>
        <w:t>5.06-24-001.ПЗ, 1975.06-ИОС 1.3.1, 1975.06-ИОС 1.3.2, 1975.06-ИОС 4.3.1, 1975.06-ИОС 4.3.2, 1975.06-КР 3, 1975.06-ООС, 1975.06-ПБ, 1975.06-ПЗ, 1975.06-ПОС 1, 1975.06-СМ3, 1975.06-СП</w:t>
      </w:r>
    </w:p>
    <w:p w:rsidR="00AF7E57" w:rsidRDefault="00660BDA">
      <w:pPr>
        <w:pStyle w:val="aff"/>
        <w:numPr>
          <w:ilvl w:val="0"/>
          <w:numId w:val="7"/>
        </w:numPr>
        <w:jc w:val="both"/>
        <w:rPr>
          <w:lang w:eastAsia="x-none"/>
        </w:rPr>
      </w:pPr>
      <w:r>
        <w:rPr>
          <w:lang w:eastAsia="x-none"/>
        </w:rPr>
        <w:t>Рабочая документация (Приложение № 2 к настоящим ТТ): 12-2024-П-АК1, 12-20</w:t>
      </w:r>
      <w:r>
        <w:rPr>
          <w:lang w:eastAsia="x-none"/>
        </w:rPr>
        <w:t>24-П-АК2, 12-2024-П-АС1, 12-2024-П-КР2, 12-2024-П-КР3, 12-2024-П-МОП, 12-2024-П-ОВ1, 12-2024-П-ОВ2, 12-2024-П-ОВ3, 12-2024-П-ППР1, 12-2024-П-ППР2, 12-2024-П-ЭМ1, 12-2024-П-ЭМ2, 12-2024-П-ЭОМ3.</w:t>
      </w:r>
    </w:p>
    <w:p w:rsidR="00AF7E57" w:rsidRDefault="00660BDA">
      <w:pPr>
        <w:pStyle w:val="aff"/>
        <w:numPr>
          <w:ilvl w:val="0"/>
          <w:numId w:val="7"/>
        </w:numPr>
        <w:jc w:val="both"/>
        <w:rPr>
          <w:lang w:eastAsia="x-none"/>
        </w:rPr>
      </w:pPr>
      <w:r>
        <w:rPr>
          <w:lang w:eastAsia="x-none"/>
        </w:rPr>
        <w:t xml:space="preserve">Заказчик ознакомляет Подрядчика с локальными нормативными </w:t>
      </w:r>
      <w:r>
        <w:rPr>
          <w:lang w:eastAsia="x-none"/>
        </w:rPr>
        <w:t>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 w:rsidR="00AF7E57" w:rsidRDefault="00AF7E57">
      <w:pPr>
        <w:pStyle w:val="aff"/>
        <w:keepNext/>
        <w:numPr>
          <w:ilvl w:val="0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AF7E57">
      <w:pPr>
        <w:pStyle w:val="aff"/>
        <w:keepNext/>
        <w:numPr>
          <w:ilvl w:val="1"/>
          <w:numId w:val="19"/>
        </w:numPr>
        <w:spacing w:before="120" w:after="60"/>
        <w:contextualSpacing w:val="0"/>
        <w:outlineLvl w:val="3"/>
        <w:rPr>
          <w:b/>
          <w:bCs/>
          <w:vanish/>
          <w:lang w:val="x-none" w:eastAsia="x-none"/>
        </w:rPr>
      </w:pPr>
    </w:p>
    <w:p w:rsidR="00AF7E57" w:rsidRDefault="00660BDA">
      <w:pPr>
        <w:pStyle w:val="1"/>
        <w:numPr>
          <w:ilvl w:val="1"/>
          <w:numId w:val="10"/>
        </w:numPr>
        <w:rPr>
          <w:b w:val="0"/>
        </w:rPr>
      </w:pPr>
      <w:bookmarkStart w:id="28" w:name="_Toc229561143"/>
      <w:bookmarkStart w:id="29" w:name="_Toc191969942"/>
      <w:r>
        <w:rPr>
          <w:b w:val="0"/>
        </w:rPr>
        <w:t>Иные требования и сведения общего характера</w:t>
      </w:r>
      <w:bookmarkEnd w:id="28"/>
      <w:bookmarkEnd w:id="29"/>
    </w:p>
    <w:p w:rsidR="00AF7E57" w:rsidRDefault="00660BDA">
      <w:pPr>
        <w:jc w:val="both"/>
        <w:rPr>
          <w:sz w:val="24"/>
          <w:lang w:val="x-none" w:eastAsia="x-none"/>
        </w:rPr>
      </w:pPr>
      <w:r>
        <w:rPr>
          <w:sz w:val="24"/>
          <w:lang w:val="x-none" w:eastAsia="x-none"/>
        </w:rPr>
        <w:t xml:space="preserve">– При </w:t>
      </w:r>
      <w:r>
        <w:rPr>
          <w:sz w:val="24"/>
          <w:lang w:eastAsia="x-none"/>
        </w:rPr>
        <w:t xml:space="preserve">выполнении </w:t>
      </w:r>
      <w:r>
        <w:rPr>
          <w:sz w:val="24"/>
          <w:lang w:eastAsia="x-none"/>
        </w:rPr>
        <w:t>работ</w:t>
      </w:r>
      <w:r>
        <w:rPr>
          <w:sz w:val="24"/>
          <w:lang w:val="x-none" w:eastAsia="x-none"/>
        </w:rPr>
        <w:t xml:space="preserve"> предусмотреть непредвиденные расходы в размере 3 %.</w:t>
      </w:r>
    </w:p>
    <w:p w:rsidR="00AF7E57" w:rsidRDefault="00AF7E57">
      <w:pPr>
        <w:jc w:val="both"/>
        <w:rPr>
          <w:sz w:val="24"/>
          <w:lang w:val="x-none" w:eastAsia="x-none"/>
        </w:rPr>
      </w:pPr>
    </w:p>
    <w:p w:rsidR="00AF7E57" w:rsidRDefault="00660BDA">
      <w:pPr>
        <w:pStyle w:val="1"/>
        <w:ind w:left="0" w:firstLine="0"/>
        <w:jc w:val="center"/>
        <w:rPr>
          <w:caps/>
          <w:lang w:val="ru-RU"/>
        </w:rPr>
      </w:pPr>
      <w:bookmarkStart w:id="30" w:name="_Toc229561144"/>
      <w:bookmarkStart w:id="31" w:name="_Toc51339693"/>
      <w:bookmarkStart w:id="32" w:name="_Toc191969943"/>
      <w:r>
        <w:t>Требования к продукции</w:t>
      </w:r>
      <w:bookmarkEnd w:id="30"/>
      <w:bookmarkEnd w:id="31"/>
      <w:bookmarkEnd w:id="32"/>
    </w:p>
    <w:p w:rsidR="00AF7E57" w:rsidRDefault="00660BDA">
      <w:pPr>
        <w:pStyle w:val="1"/>
        <w:numPr>
          <w:ilvl w:val="1"/>
          <w:numId w:val="10"/>
        </w:numPr>
        <w:rPr>
          <w:b w:val="0"/>
        </w:rPr>
      </w:pPr>
      <w:bookmarkStart w:id="33" w:name="_Toc191969944"/>
      <w:bookmarkStart w:id="34" w:name="_Toc229561145"/>
      <w:r>
        <w:rPr>
          <w:b w:val="0"/>
        </w:rPr>
        <w:t xml:space="preserve">Требования </w:t>
      </w:r>
      <w:r>
        <w:rPr>
          <w:b w:val="0"/>
          <w:lang w:val="ru-RU"/>
        </w:rPr>
        <w:t>по</w:t>
      </w:r>
      <w:r>
        <w:rPr>
          <w:b w:val="0"/>
        </w:rPr>
        <w:t xml:space="preserve"> объемам и срокам</w:t>
      </w:r>
      <w:bookmarkEnd w:id="33"/>
      <w:bookmarkEnd w:id="34"/>
      <w:r>
        <w:rPr>
          <w:b w:val="0"/>
        </w:rPr>
        <w:t xml:space="preserve"> </w:t>
      </w:r>
    </w:p>
    <w:p w:rsidR="00AF7E57" w:rsidRDefault="00660BDA">
      <w:pPr>
        <w:pStyle w:val="30"/>
        <w:rPr>
          <w:b w:val="0"/>
        </w:rPr>
      </w:pPr>
      <w:bookmarkStart w:id="35" w:name="_Toc191969945"/>
      <w:bookmarkStart w:id="36" w:name="_Toc229561146"/>
      <w:r>
        <w:rPr>
          <w:b w:val="0"/>
        </w:rPr>
        <w:t>Требования к видам и объемам работ</w:t>
      </w:r>
      <w:bookmarkEnd w:id="35"/>
      <w:bookmarkEnd w:id="36"/>
    </w:p>
    <w:p w:rsidR="00AF7E57" w:rsidRDefault="00660BDA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bookmarkStart w:id="37" w:name="_Toc51339695"/>
      <w:bookmarkStart w:id="38" w:name="_Toc191969946"/>
      <w:bookmarkStart w:id="39" w:name="_Toc229561147"/>
      <w:r>
        <w:rPr>
          <w:b w:val="0"/>
          <w:sz w:val="24"/>
          <w:szCs w:val="24"/>
        </w:rPr>
        <w:t>Таблица 2. Перечень</w:t>
      </w:r>
      <w:r>
        <w:rPr>
          <w:b w:val="0"/>
          <w:sz w:val="24"/>
          <w:szCs w:val="24"/>
          <w:lang w:val="ru-RU"/>
        </w:rPr>
        <w:t xml:space="preserve"> и объем</w:t>
      </w:r>
      <w:r>
        <w:rPr>
          <w:b w:val="0"/>
          <w:sz w:val="24"/>
          <w:szCs w:val="24"/>
        </w:rPr>
        <w:t xml:space="preserve"> </w:t>
      </w:r>
      <w:bookmarkEnd w:id="37"/>
      <w:r>
        <w:rPr>
          <w:b w:val="0"/>
          <w:sz w:val="24"/>
          <w:szCs w:val="24"/>
        </w:rPr>
        <w:t>выполняемых рабо</w:t>
      </w:r>
      <w:r>
        <w:rPr>
          <w:b w:val="0"/>
          <w:sz w:val="24"/>
          <w:szCs w:val="24"/>
          <w:lang w:val="ru-RU"/>
        </w:rPr>
        <w:t>т</w:t>
      </w:r>
      <w:bookmarkEnd w:id="38"/>
      <w:bookmarkEnd w:id="39"/>
    </w:p>
    <w:tbl>
      <w:tblPr>
        <w:tblW w:w="99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828"/>
        <w:gridCol w:w="6155"/>
        <w:gridCol w:w="1505"/>
        <w:gridCol w:w="1464"/>
      </w:tblGrid>
      <w:tr w:rsidR="00AF7E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F7E57" w:rsidRDefault="00660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(услуг) / этапа работ (услуг)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 измерения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F7E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F7E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9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Техническое перевооружение системы вентиляции СПК, в рамках инвестиционного проекта K_T-1100-068</w:t>
            </w:r>
          </w:p>
        </w:tc>
      </w:tr>
      <w:tr w:rsidR="00AF7E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Общеобменная вентиляция: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демонтажные общестроительные работы;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демонтаж систем вентиляции и теплоснабжения;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демонтаж </w:t>
            </w:r>
            <w:r>
              <w:rPr>
                <w:sz w:val="24"/>
                <w:szCs w:val="24"/>
              </w:rPr>
              <w:t>систем электроснабжения и автоматизации;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конструктивные решения;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общеобменной вентиляции;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силового оборудования;</w:t>
            </w:r>
          </w:p>
          <w:p w:rsidR="00AF7E57" w:rsidRDefault="00660BDA">
            <w:pPr>
              <w:widowControl w:val="0"/>
              <w:ind w:left="44" w:hanging="44"/>
            </w:pPr>
            <w:r>
              <w:rPr>
                <w:sz w:val="24"/>
                <w:szCs w:val="24"/>
              </w:rPr>
              <w:t>- автоматизация комплексная.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ведомостью объемов работ (Приложение № 3 к настоящим ТТ)</w:t>
            </w:r>
          </w:p>
        </w:tc>
      </w:tr>
      <w:tr w:rsidR="00AF7E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6"/>
              </w:num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Противодымная вент</w:t>
            </w:r>
            <w:r>
              <w:rPr>
                <w:sz w:val="24"/>
                <w:szCs w:val="24"/>
              </w:rPr>
              <w:t>иляция: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противодымной вентиляции;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силового оборудования;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конструктивные решения;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автоматизация комплексная;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 общеобменной и противодымной вентиляции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ведомостью объемов работ (Приложение № 4 к </w:t>
            </w:r>
            <w:r>
              <w:rPr>
                <w:sz w:val="24"/>
                <w:szCs w:val="24"/>
              </w:rPr>
              <w:t>настоящим ТТ)</w:t>
            </w:r>
          </w:p>
        </w:tc>
      </w:tr>
    </w:tbl>
    <w:p w:rsidR="00AF7E57" w:rsidRDefault="00660BDA">
      <w:pPr>
        <w:pStyle w:val="30"/>
        <w:rPr>
          <w:b w:val="0"/>
        </w:rPr>
      </w:pPr>
      <w:bookmarkStart w:id="40" w:name="_Toc51339696"/>
      <w:bookmarkStart w:id="41" w:name="_Toc229561148"/>
      <w:bookmarkStart w:id="42" w:name="_Toc191969948"/>
      <w:r>
        <w:rPr>
          <w:b w:val="0"/>
        </w:rPr>
        <w:t xml:space="preserve">Требования </w:t>
      </w:r>
      <w:bookmarkEnd w:id="40"/>
      <w:r>
        <w:rPr>
          <w:b w:val="0"/>
        </w:rPr>
        <w:t>к срокам выполнению работ</w:t>
      </w:r>
      <w:bookmarkEnd w:id="41"/>
      <w:bookmarkEnd w:id="42"/>
    </w:p>
    <w:p w:rsidR="00AF7E57" w:rsidRDefault="00660BDA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bookmarkStart w:id="43" w:name="_Toc50125126_Копия_1"/>
      <w:bookmarkStart w:id="44" w:name="_Toc50125127"/>
      <w:bookmarkStart w:id="45" w:name="_Toc51339697"/>
      <w:bookmarkStart w:id="46" w:name="_Toc229561149"/>
      <w:bookmarkStart w:id="47" w:name="_Toc191969949"/>
      <w:bookmarkEnd w:id="43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  <w:lang w:val="ru-RU"/>
        </w:rPr>
        <w:t>3</w:t>
      </w:r>
      <w:r>
        <w:rPr>
          <w:b w:val="0"/>
          <w:sz w:val="24"/>
          <w:szCs w:val="24"/>
        </w:rPr>
        <w:t xml:space="preserve">. </w:t>
      </w:r>
      <w:bookmarkStart w:id="48" w:name="_Hlk50465284"/>
      <w:r>
        <w:rPr>
          <w:b w:val="0"/>
          <w:sz w:val="24"/>
          <w:szCs w:val="24"/>
        </w:rPr>
        <w:t xml:space="preserve">Требования </w:t>
      </w:r>
      <w:bookmarkEnd w:id="44"/>
      <w:bookmarkEnd w:id="45"/>
      <w:bookmarkEnd w:id="48"/>
      <w:r>
        <w:rPr>
          <w:b w:val="0"/>
          <w:sz w:val="24"/>
          <w:szCs w:val="24"/>
          <w:lang w:val="ru-RU"/>
        </w:rPr>
        <w:t>по срокам выполнения работ / оказания услуг</w:t>
      </w:r>
      <w:bookmarkEnd w:id="46"/>
      <w:bookmarkEnd w:id="47"/>
      <w:r>
        <w:rPr>
          <w:rStyle w:val="aff0"/>
          <w:b/>
          <w:i w:val="0"/>
          <w:sz w:val="24"/>
          <w:szCs w:val="24"/>
          <w:shd w:val="clear" w:color="auto" w:fill="auto"/>
          <w:lang w:val="ru-RU"/>
        </w:rPr>
        <w:t xml:space="preserve"> </w:t>
      </w:r>
    </w:p>
    <w:tbl>
      <w:tblPr>
        <w:tblW w:w="1034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58"/>
        <w:gridCol w:w="4682"/>
        <w:gridCol w:w="2555"/>
        <w:gridCol w:w="2548"/>
      </w:tblGrid>
      <w:tr w:rsidR="00AF7E5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bookmarkStart w:id="49" w:name="_Toc46743510_Копия_1"/>
            <w:bookmarkEnd w:id="49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 / услуг </w:t>
            </w:r>
            <w:r>
              <w:rPr>
                <w:sz w:val="24"/>
                <w:szCs w:val="24"/>
              </w:rPr>
              <w:br/>
              <w:t>(вид / этап (работ/ услуг)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 / оказания услуг (этапа работ / у</w:t>
            </w:r>
            <w:r>
              <w:rPr>
                <w:sz w:val="24"/>
                <w:szCs w:val="24"/>
              </w:rPr>
              <w:t>слуг)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AF7E5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F7E5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0"/>
                <w:numId w:val="13"/>
              </w:num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Техническое перевооружение системы вентиляции СПК, в рамках инвестиционного проекта K_T-1100-068: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spacing w:line="288" w:lineRule="auto"/>
              <w:jc w:val="center"/>
              <w:rPr>
                <w:sz w:val="24"/>
              </w:rPr>
            </w:pPr>
          </w:p>
        </w:tc>
      </w:tr>
      <w:tr w:rsidR="00AF7E57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13"/>
              </w:numPr>
              <w:ind w:left="0" w:firstLine="0"/>
            </w:pPr>
          </w:p>
        </w:tc>
        <w:tc>
          <w:tcPr>
            <w:tcW w:w="4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Общеобменная вентиляция: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демонтажные </w:t>
            </w:r>
            <w:r>
              <w:rPr>
                <w:sz w:val="24"/>
                <w:szCs w:val="24"/>
              </w:rPr>
              <w:t>общестроительные работы;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демонтаж систем вентиляции и теплоснабжения;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демонтаж систем электроснабжения и автоматизации;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конструктивные решения;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общеобменной вентиляции;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силового оборудования;</w:t>
            </w:r>
          </w:p>
          <w:p w:rsidR="00AF7E57" w:rsidRDefault="00660BDA">
            <w:pPr>
              <w:widowControl w:val="0"/>
              <w:ind w:left="44" w:hanging="44"/>
            </w:pPr>
            <w:r>
              <w:rPr>
                <w:sz w:val="24"/>
                <w:szCs w:val="24"/>
              </w:rPr>
              <w:t>- автоматизация комплексная.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даты, </w:t>
            </w:r>
            <w:r>
              <w:rPr>
                <w:sz w:val="24"/>
              </w:rPr>
              <w:t>следующей за датой заключения договора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28.12.2026</w:t>
            </w:r>
          </w:p>
        </w:tc>
      </w:tr>
      <w:tr w:rsidR="00AF7E57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13"/>
              </w:numPr>
              <w:ind w:left="0" w:firstLine="0"/>
            </w:pPr>
          </w:p>
        </w:tc>
        <w:tc>
          <w:tcPr>
            <w:tcW w:w="4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Противодымная вентиляция</w:t>
            </w:r>
            <w:r>
              <w:rPr>
                <w:sz w:val="24"/>
                <w:szCs w:val="24"/>
              </w:rPr>
              <w:t>: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противодымной вентиляции;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монтаж силового оборудования;</w:t>
            </w:r>
          </w:p>
          <w:p w:rsidR="00AF7E57" w:rsidRDefault="00660BDA">
            <w:pPr>
              <w:widowControl w:val="0"/>
              <w:ind w:left="44" w:hanging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конструктивные решения;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автоматизация комплексная.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Пусконаладочные работы общеобменной и противодымной </w:t>
            </w:r>
            <w:r>
              <w:rPr>
                <w:sz w:val="24"/>
                <w:szCs w:val="24"/>
              </w:rPr>
              <w:t>вентиляции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29.12.2026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22.11.2027</w:t>
            </w:r>
          </w:p>
        </w:tc>
      </w:tr>
    </w:tbl>
    <w:p w:rsidR="00AF7E57" w:rsidRDefault="00AF7E57">
      <w:pPr>
        <w:sectPr w:rsidR="00AF7E57"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F7E57" w:rsidRDefault="00660BDA">
      <w:pPr>
        <w:pStyle w:val="1"/>
        <w:ind w:left="0" w:firstLine="0"/>
        <w:jc w:val="center"/>
      </w:pPr>
      <w:bookmarkStart w:id="50" w:name="_Toc191969951"/>
      <w:bookmarkStart w:id="51" w:name="_Toc229561150"/>
      <w:bookmarkStart w:id="52" w:name="_Toc51339698"/>
      <w:r>
        <w:t>Требования к качеству продукции</w:t>
      </w:r>
      <w:bookmarkEnd w:id="50"/>
      <w:bookmarkEnd w:id="51"/>
    </w:p>
    <w:p w:rsidR="00AF7E57" w:rsidRDefault="00660BDA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53" w:name="_Toc229561151"/>
      <w:bookmarkStart w:id="54" w:name="_Toc19196995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2"/>
      <w:r>
        <w:rPr>
          <w:sz w:val="24"/>
          <w:szCs w:val="24"/>
          <w:lang w:val="ru-RU"/>
        </w:rPr>
        <w:t>качеству продукции</w:t>
      </w:r>
      <w:bookmarkEnd w:id="53"/>
      <w:bookmarkEnd w:id="54"/>
      <w:r>
        <w:rPr>
          <w:sz w:val="24"/>
          <w:szCs w:val="24"/>
        </w:rPr>
        <w:t xml:space="preserve"> </w:t>
      </w:r>
    </w:p>
    <w:p w:rsidR="00AF7E57" w:rsidRDefault="00660BDA">
      <w:pPr>
        <w:snapToGrid w:val="0"/>
        <w:spacing w:after="120"/>
        <w:jc w:val="both"/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b/>
          <w:sz w:val="24"/>
          <w:szCs w:val="24"/>
        </w:rPr>
        <w:t xml:space="preserve">Техническое </w:t>
      </w:r>
      <w:r>
        <w:rPr>
          <w:b/>
          <w:sz w:val="24"/>
          <w:szCs w:val="24"/>
        </w:rPr>
        <w:t>перевооружение системы вентиляции СПК в рамках инвестиционного проекта K_T-1100-068</w:t>
      </w:r>
    </w:p>
    <w:tbl>
      <w:tblPr>
        <w:tblW w:w="14886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991"/>
        <w:gridCol w:w="3260"/>
        <w:gridCol w:w="5953"/>
        <w:gridCol w:w="1987"/>
        <w:gridCol w:w="2695"/>
      </w:tblGrid>
      <w:tr w:rsidR="00AF7E57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AF7E57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</w:t>
            </w:r>
            <w:r>
              <w:rPr>
                <w:b/>
                <w:bCs/>
                <w:sz w:val="24"/>
                <w:szCs w:val="24"/>
              </w:rPr>
              <w:t xml:space="preserve"> подтверждающего документа или иной способ подтверждения</w:t>
            </w: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Участник должен предоставить в заявке согласие выполнить работы, полностью соответствующие настоящим техническим требованиям, по форме Технического </w:t>
            </w:r>
            <w:r>
              <w:rPr>
                <w:i/>
                <w:sz w:val="24"/>
                <w:szCs w:val="24"/>
              </w:rPr>
              <w:t>предложения, установленной в Документации о закупке”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pStyle w:val="affff3"/>
              <w:widowControl w:val="0"/>
              <w:spacing w:before="0"/>
              <w:rPr>
                <w:b w:val="0"/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sz w:val="24"/>
                <w:szCs w:val="24"/>
              </w:rPr>
              <w:t>Требования к способам и технологиям выполнения работ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rFonts w:eastAsia="Calibri"/>
                <w:i/>
                <w:sz w:val="24"/>
              </w:rPr>
            </w:pPr>
            <w:r>
              <w:rPr>
                <w:sz w:val="24"/>
              </w:rPr>
              <w:t xml:space="preserve">Работы выполняются в соответствии со следующими документами, </w:t>
            </w:r>
            <w:r>
              <w:rPr>
                <w:sz w:val="24"/>
              </w:rPr>
              <w:t>но не ограничиваясь ими: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Правила по охране труда при работе на высоте, утвержденные Приказом Минтруда и соц. Защиты РФ от 16.11.2020 №782н;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Градостроительный кодекс Российской Федерации;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Федеральный закон № 117-ФЗ от 21.07.1997 «О безопас</w:t>
            </w:r>
            <w:r>
              <w:rPr>
                <w:sz w:val="24"/>
              </w:rPr>
              <w:t>ности гидротехнических сооружений»;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ГОСТ 12.1.004-91 «Система стандартов безопасности труда (ССБТ). Пожарная безопасность. Общие требования»;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Правила противопожарного режима в Российской Федерации, утвержденные постановлением Правительства РФ о</w:t>
            </w:r>
            <w:r>
              <w:rPr>
                <w:sz w:val="24"/>
              </w:rPr>
              <w:t>т 16.09.2020 №1479 (с изм. от 30.03.2023);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Приказ Минтруда России от 11.12.2020 №883н "Об утверждении Правил по охране труда при строительстве, реконструкции и ремонте"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Правила по охране труда при эксплуатации электроустановок, утвержденные при</w:t>
            </w:r>
            <w:r>
              <w:rPr>
                <w:sz w:val="24"/>
              </w:rPr>
              <w:t>казом Минтруда и соц. Защиты РФ от 15.12.2020 г. № 903н;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Правила работы с персоналом в организациях электроэнергетики Российской Федерации, утвержденные приказом Минэнерго России от 22.09.2020г № 796;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• Правила технической эксплуатации электрических </w:t>
            </w:r>
            <w:r>
              <w:rPr>
                <w:sz w:val="24"/>
              </w:rPr>
              <w:t>станций и сетей Российской Федерации и о внесении изменений в приказы Минэнерго России, утвержденные Приказом Минэнерго России от 04.10.2022 №1070;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Правила устройства электроустановок, издание 7-е, утвержденные приказом Минэнерго России от 08.07.2002 № </w:t>
            </w:r>
            <w:r>
              <w:rPr>
                <w:sz w:val="24"/>
              </w:rPr>
              <w:t>204;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 по охране труда при погрузочно-разгрузочных работах и размещении грузов, утвержденные приказом Минтруда и соц. Защиты РФ от 28.10.2020 № 753н;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Правила безопасности при работе с инструментом и приспособлениями, утвержденные приказом </w:t>
            </w:r>
            <w:r>
              <w:rPr>
                <w:sz w:val="24"/>
              </w:rPr>
              <w:t>Минтруда и соц. Защиты РФ от 27.11.2020 №835н;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Правила по охране труда при выполнении электросварочных и газосварочных работ, утвержденные приказом Минтруда и соц. Защиты РФ от 11.12.2020 №884н;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Положение о Технической политике ПАО «РусГидро»;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Федеральный закон № 89-ФЗ от 24.06.1998 «Об отходах производства и потребления»;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Федеральный закон № 7-ФЗ от 10.01.2002 "Об охране окружающей среды";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Порядок проведения паспортизации отходов I - IV классов опасности, утвержденный приказом</w:t>
            </w:r>
            <w:r>
              <w:rPr>
                <w:sz w:val="24"/>
              </w:rPr>
              <w:t xml:space="preserve"> Минприроды России от 08.12.2020 № 1026;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Постановление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</w:t>
            </w:r>
            <w:r>
              <w:rPr>
                <w:sz w:val="24"/>
              </w:rPr>
              <w:t>о строительства»;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Приказ Минстроя России от 02.12.2022 г. №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</w:t>
            </w:r>
            <w:r>
              <w:rPr>
                <w:sz w:val="24"/>
              </w:rPr>
              <w:t>ва»;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• 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• СНиП 12-03-2001 «Безопасность </w:t>
            </w:r>
            <w:r>
              <w:rPr>
                <w:sz w:val="24"/>
              </w:rPr>
              <w:t>труда в строительстве. Часть 1. Общие требования»;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• СНиП 12-04-2002 «Безопасность труда в строительстве. Часть 2. Строительное производство»;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ГОСТ 22270-2018 «Системы отопления, вентиляции и кондиционирования. Термины и определения»;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• СП 70.13330.</w:t>
            </w:r>
            <w:r>
              <w:rPr>
                <w:sz w:val="24"/>
              </w:rPr>
              <w:t>2012. Свод правил. Несущие и ограждающие конструкции. Актуализированная редакция СНиП 3.03.01-87;</w:t>
            </w:r>
          </w:p>
          <w:p w:rsidR="00AF7E57" w:rsidRDefault="00660BDA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• СП 63.13330.2018 «СНиП 52-01-2003 Бетонные и железобетонные конструкции. Основные положения»;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• СП 48.13330.2019. Свод правил. Организация строительства</w:t>
            </w:r>
            <w:r>
              <w:rPr>
                <w:sz w:val="24"/>
              </w:rPr>
              <w:t>. СНиП 12-01-2004;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ГОСТ Р 72193- 2025 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• ГОСТ Р 59638. Системы пожарной </w:t>
            </w:r>
            <w:r>
              <w:rPr>
                <w:sz w:val="24"/>
              </w:rPr>
              <w:t>сигнализации. Руководство по проектированию, монтажу, техническому обслуживанию и ремонту;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• Приказ МЧС России от 31.07.2020 № 571 (ред. от 12.02.2022) "Об утверждении минимального перечня оборудования, инструментов, технических средств, в том числе сре</w:t>
            </w:r>
            <w:r>
              <w:rPr>
                <w:sz w:val="24"/>
              </w:rPr>
              <w:t>дств измерения, для выполнения работ и оказания услуг в области пожарной безопасности при осуществлении деятельности по монтажу, техническому обслуживанию и ремонту средств обеспечения пожарной безопасности зданий и сооружений";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• Постановление Правитель</w:t>
            </w:r>
            <w:r>
              <w:rPr>
                <w:sz w:val="24"/>
              </w:rPr>
              <w:t>ства РФ от 28.07.2020 №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• </w:t>
            </w:r>
            <w:r>
              <w:rPr>
                <w:rFonts w:eastAsia="Calibri"/>
                <w:bCs/>
                <w:sz w:val="24"/>
                <w:szCs w:val="24"/>
              </w:rPr>
              <w:t>Федеральный закон от 26 июня 2008 № 102-ФЗ «Об обеспеч</w:t>
            </w:r>
            <w:r>
              <w:rPr>
                <w:rFonts w:eastAsia="Calibri"/>
                <w:bCs/>
                <w:sz w:val="24"/>
                <w:szCs w:val="24"/>
              </w:rPr>
              <w:t>ении единства измерения»;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bCs/>
                <w:sz w:val="24"/>
                <w:szCs w:val="24"/>
              </w:rPr>
              <w:t xml:space="preserve">  • </w:t>
            </w:r>
            <w:r>
              <w:rPr>
                <w:rFonts w:eastAsia="Calibri"/>
                <w:bCs/>
                <w:sz w:val="24"/>
                <w:szCs w:val="24"/>
              </w:rPr>
              <w:t>СТО ПАО «РусГидро» 70238424.27.140.025-2009 «Гидроэлектростанции. Контрольно-измерительные системы и аппаратура гидротехнических сооружений. Метрологическое обеспечение и оценка технического состояния и работоспособности. Норм</w:t>
            </w:r>
            <w:r>
              <w:rPr>
                <w:rFonts w:eastAsia="Calibri"/>
                <w:bCs/>
                <w:sz w:val="24"/>
                <w:szCs w:val="24"/>
              </w:rPr>
              <w:t>ы и требования»;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Федеральный закон от 26.07.2017 №187-ФЗ «О безопасности критической информационной инфраструктуры Российской Федерации»;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Приказ ФСТЭК России от 21.12.2017 №235 «Об утверждении Требований к созданию систем безопасности значимых объектов</w:t>
            </w:r>
            <w:r>
              <w:rPr>
                <w:rFonts w:eastAsia="Calibri"/>
                <w:sz w:val="24"/>
              </w:rPr>
              <w:t xml:space="preserve"> критической информационной инфраструктуры Российской Федерации и обеспечению их функционирования»;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 xml:space="preserve">- Приказ ФСТЭК России от 25.12.2017 №239 «Об утверждении Требований по обеспечению безопасности значимых объектов критической информационной инфраструктуры </w:t>
            </w:r>
            <w:r>
              <w:rPr>
                <w:rFonts w:eastAsia="Calibri"/>
                <w:sz w:val="24"/>
              </w:rPr>
              <w:t>Российской Федерации»;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ГОСТ 24.104-2023 «Единая система стандартов автоматизированных систем управления. Автоматизированные системы управления. Общие требования»;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РД-50-34.698-90 «Комплекс стандартов и руководящих документов на автоматизированные систе</w:t>
            </w:r>
            <w:r>
              <w:rPr>
                <w:rFonts w:eastAsia="Calibri"/>
                <w:sz w:val="24"/>
              </w:rPr>
              <w:t>мы. Автоматизированные системы. Требования к содержанию документов»;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ГОСТ Р 51624-2000 «Автоматизированные системы в защищенном исполнении. Общие требования»;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 xml:space="preserve">- ГОСТ Р 59792-2021 «Информационные технологии. Комплекс стандартов на автоматизированные </w:t>
            </w:r>
            <w:r>
              <w:rPr>
                <w:rFonts w:eastAsia="Calibri"/>
                <w:sz w:val="24"/>
              </w:rPr>
              <w:t>системы.  Виды испытаний автоматизированных систем»;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sz w:val="24"/>
              </w:rPr>
              <w:t>- ГОСТ 27300-87 «Информационно-измерительные системы. Общие требования, комплектность и правила составления эксплуатационной документации»;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 СТО РусГидро 02.02.108-2013 «Гидроэлектростанции. Автоматизир</w:t>
            </w:r>
            <w:r>
              <w:rPr>
                <w:rFonts w:eastAsia="Calibri"/>
                <w:bCs/>
                <w:sz w:val="24"/>
                <w:szCs w:val="24"/>
              </w:rPr>
              <w:t>ованные системы управления технологическими процессами. Типовой перечень сигналов, регистрация, архивирование, отображение технологической информации. типовые формы. Нормы и требования»;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 СП 70.13330.2012. Свод правил. Несущие и ограждающие конструкции. А</w:t>
            </w:r>
            <w:r>
              <w:rPr>
                <w:rFonts w:eastAsia="Calibri"/>
                <w:bCs/>
                <w:sz w:val="24"/>
                <w:szCs w:val="24"/>
              </w:rPr>
              <w:t>ктуализированная редакция СНиП 3.03.01-87;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СП 63.13330.2018 «СНиП 52-01- 2003 Бетонные и железобетонные конструкции. Основные положения»;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 СП 48.13330.2019. Свод правил. Организация строительства. СНиП 12-01-2004;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sz w:val="24"/>
              </w:rPr>
              <w:t xml:space="preserve"> Приказ   МЧС   России от 31.07.2020 N</w:t>
            </w:r>
            <w:r>
              <w:rPr>
                <w:sz w:val="24"/>
              </w:rPr>
              <w:t xml:space="preserve"> 571 (ред. от 12.02.2022)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</w:rPr>
              <w:t>Об утверждении минимального   перечня оборудования, инструментов, технических средств, в   том   числе средств   измерения, для выполнения работ   и оказания услуг в области пожарной безопасности при осуществлении деятельности по</w:t>
            </w:r>
            <w:r>
              <w:rPr>
                <w:sz w:val="24"/>
              </w:rPr>
              <w:t xml:space="preserve"> монтажу, техническому обслуживанию   и   ремонту средств обеспечения пожарной   безопасности зданий и сооружений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lang w:val="en-US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sz w:val="24"/>
              </w:rPr>
              <w:t>- Постановление Правительства</w:t>
            </w:r>
            <w:r>
              <w:rPr>
                <w:sz w:val="24"/>
              </w:rPr>
              <w:tab/>
              <w:t>РФ от 28.07.2020 N 1128 "Об утверждении   Положения   о лицензировании деятельности по монтажу, техническому о</w:t>
            </w:r>
            <w:r>
              <w:rPr>
                <w:sz w:val="24"/>
              </w:rPr>
              <w:t xml:space="preserve">бслуживанию и ремонту средств обеспечения пожарной безопасности зданий     и </w:t>
            </w:r>
            <w:r>
              <w:rPr>
                <w:sz w:val="24"/>
                <w:szCs w:val="24"/>
              </w:rPr>
              <w:t>сооружений".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Федеральный закон от 26 июня 2008 № 102-ФЗ «Об   обеспечении   единства измерения»;</w:t>
            </w:r>
          </w:p>
          <w:p w:rsidR="00AF7E57" w:rsidRDefault="00660B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СТО     ПАО «РусГидро» № 70238424.27.140.025-2009 «Гидроэлектростанции. </w:t>
            </w:r>
            <w:r>
              <w:rPr>
                <w:color w:val="000000"/>
                <w:sz w:val="24"/>
                <w:szCs w:val="24"/>
              </w:rPr>
              <w:t>Контрольно- измерительные системы и аппаратура гидротехнических       сооружений. Метрологическое   обеспечение   и оценка   технического   состояния   и работоспособности.     Нормы     и требования.»</w:t>
            </w:r>
          </w:p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В случае если какой-либо из указанных в настоящей Ведо</w:t>
            </w:r>
            <w:r>
              <w:rPr>
                <w:sz w:val="24"/>
                <w:szCs w:val="24"/>
              </w:rPr>
              <w:t>мости нормативный документ был отменен в связи с выпуском новой редакции стандарта, то необходимо применять нормативный документ, принятый в его развитие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  <w:lang w:val="en-US"/>
              </w:rPr>
              <w:t>Организация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Для проведения СМР, ПНР без нарушения </w:t>
            </w:r>
            <w:r>
              <w:rPr>
                <w:sz w:val="24"/>
                <w:szCs w:val="24"/>
              </w:rPr>
              <w:t>эксплуатационной деятельности Загорской ГАЭС необходимо предусмотреть: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назначение работников Подрядчика, ответственных за оперативное решение вопросов реализации договора;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и согласование с Заказчиком ППР в соответствии с требованиями актуаль</w:t>
            </w:r>
            <w:r>
              <w:rPr>
                <w:sz w:val="24"/>
                <w:szCs w:val="24"/>
              </w:rPr>
              <w:t>ной редакции СП 48.13330.2019 «Организация строительства». ППР должен в обязательном порядке включать разделы по охране труда при погрузочно-разгрузочных работах, перемещению оборудования и персонала Подрядчика по территории Филиала, а также по обеспечению</w:t>
            </w:r>
            <w:r>
              <w:rPr>
                <w:sz w:val="24"/>
                <w:szCs w:val="24"/>
              </w:rPr>
              <w:t xml:space="preserve"> безопасности при ведении огневых работ и работ на высоте. Срок предоставления ППР на согласование — не позднее 30 календарных дней с даты заключения Договора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доставка работников на объект осуществляется за счет средств подрядной организации служебным тр</w:t>
            </w:r>
            <w:r>
              <w:rPr>
                <w:sz w:val="24"/>
                <w:szCs w:val="24"/>
              </w:rPr>
              <w:t>анспортом.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разработка и согласование с Заказчиком программы производства демонтажных и монтажных работ оборудования - не позднее 30 календарных дней с даты Заключения Договора;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разработка и согласование программы приемо-сдаточных испытаний оборудования</w:t>
            </w:r>
            <w:r>
              <w:rPr>
                <w:sz w:val="24"/>
                <w:szCs w:val="24"/>
              </w:rPr>
              <w:t>- не позднее 90 календарных дней с даты Заключения Договора;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Выполнение работ включает в себя: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обеспечение своевременной поставки на объект оборудования, материалов и конструкций, а также мобилизация персонала и грузоподъемных механизмов в объемах и в ср</w:t>
            </w:r>
            <w:r>
              <w:rPr>
                <w:sz w:val="24"/>
                <w:szCs w:val="24"/>
              </w:rPr>
              <w:t>оки, установленные графиком производства работ в ППР;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направление официальных писем на допуск персонала подрядчика на территорию объекта в соответствии с требованиями Методики допуска персонала подрядных организаций к выполнению работ на объектах Обществ</w:t>
            </w:r>
            <w:r>
              <w:rPr>
                <w:sz w:val="24"/>
                <w:szCs w:val="24"/>
              </w:rPr>
              <w:t>а, утвержденную приказом ПАО «РусГидро» от 04.02.2022 № 82 «Об утверждении Регламента процесса «Допуск персонала подрядных организаций на объекты ПАО «РусГидро». (Приложение № 5 к 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направление официальных писем на допуск персонала подрядных</w:t>
            </w:r>
            <w:r>
              <w:rPr>
                <w:sz w:val="24"/>
                <w:szCs w:val="24"/>
              </w:rPr>
              <w:t xml:space="preserve"> организаций для производства работ на объектах Филиала ПАО «РусГидро» - «Загорская ГАЭС» выполнить по образцу (Приложение № 6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- направление </w:t>
            </w:r>
            <w:r>
              <w:rPr>
                <w:sz w:val="24"/>
              </w:rPr>
              <w:t xml:space="preserve">документов к письму о допуске: протокол проверки знаний, скан удостоверения, справку с места </w:t>
            </w:r>
            <w:r>
              <w:rPr>
                <w:sz w:val="24"/>
              </w:rPr>
              <w:t>работы на каждого работника Подрядчика;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оформление организационно-распорядительного документа Филиала о предоставлении прав допуска в действующих электроустановках персоналу Подрядчика;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допуск персонала Подрядчика в действующие электроустановки для про</w:t>
            </w:r>
            <w:r>
              <w:rPr>
                <w:sz w:val="24"/>
                <w:szCs w:val="24"/>
              </w:rPr>
              <w:t>изводства работ в соответствии с действующими правилами по охране труда при эксплуатации электроустановок.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Акты на скрытые работы составляются на конструктивы, скрываемые последующими работами. Промежуточная запись о выполнении скрытых работ может производ</w:t>
            </w:r>
            <w:r>
              <w:rPr>
                <w:sz w:val="24"/>
                <w:szCs w:val="24"/>
              </w:rPr>
              <w:t>иться в журнале работ, а по завершении работ составляется акт.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Освидетельствованию с составлением актов подлежат: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демонтажные работы;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устройство опалубки фундаментов;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армирование фундаментов;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бетонирование фундаментов;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усиление проемов и отверсти</w:t>
            </w:r>
            <w:r>
              <w:rPr>
                <w:sz w:val="24"/>
                <w:szCs w:val="24"/>
              </w:rPr>
              <w:t>й в стенах и плитах перекрытия;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сварочные работы;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электротехнические работы;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‒ монтаж оборудования.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для безопасного выполнения работ обеспечивает Заказчик. Подрядчик </w:t>
            </w:r>
            <w:r>
              <w:rPr>
                <w:sz w:val="24"/>
                <w:szCs w:val="24"/>
              </w:rPr>
              <w:t>обеспечивает соблюдение правил безопасности своим персоналом.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 к выполнению работ выполняет персонал Заказчика.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с учетом требований по охране окружающей среды, отраженных в действующем законодательс</w:t>
            </w:r>
            <w:r>
              <w:rPr>
                <w:sz w:val="24"/>
                <w:szCs w:val="24"/>
              </w:rPr>
              <w:t>тве РФ.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Нормативно-технические документы (НТД), определяющие требования к персоналу:</w:t>
            </w:r>
          </w:p>
          <w:p w:rsidR="00AF7E57" w:rsidRDefault="00660B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сооружения». У</w:t>
            </w:r>
            <w:r>
              <w:rPr>
                <w:sz w:val="24"/>
                <w:szCs w:val="24"/>
              </w:rPr>
              <w:t>тверждены приказом Ростехнадзора от 26.11.2020 № 461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Правила технической эксплуатации электрических станций и сетей Российской Федерации, утвержденные приказом Министерства энергетики №1070 от 04.10.2022г.;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Действующие редакции СТО РусГидро;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«Правила</w:t>
            </w:r>
            <w:r>
              <w:rPr>
                <w:sz w:val="24"/>
                <w:szCs w:val="24"/>
              </w:rPr>
              <w:t xml:space="preserve"> по охране труда при эксплуатации электроустановок»;</w:t>
            </w:r>
          </w:p>
          <w:p w:rsidR="00AF7E57" w:rsidRDefault="00660BD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«Правила работы с персоналом в организациях электроэнергетики Российской Федерации»;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«Правила по охране труда при работе на высоте»;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«Правила по охране труда при выполнении электросварочных и газо</w:t>
            </w:r>
            <w:r>
              <w:rPr>
                <w:sz w:val="24"/>
                <w:szCs w:val="24"/>
              </w:rPr>
              <w:t>сварочных работ»;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«Инструкция по применению и испытанию средств защиты в электроустановках»;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«Правила по охране труда при работе с инструментом и приспособлениями»;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«Правила безопасности при работе с инструментом и приспособлениями»;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РД 153-34.0-03</w:t>
            </w:r>
            <w:r>
              <w:rPr>
                <w:sz w:val="24"/>
                <w:szCs w:val="24"/>
              </w:rPr>
              <w:t>.301-00 (ВППБ 01-02-95) «Правила пожарной безопасности для энергетических предприятий».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Установленный внутриобъектовый режим на предприятии Заказчика является обязательным для персонала Подрядчика и должен строго выполняться в соответствии с действующим По</w:t>
            </w:r>
            <w:r>
              <w:rPr>
                <w:sz w:val="24"/>
                <w:szCs w:val="24"/>
              </w:rPr>
              <w:t>ложением по пропускному и внутриобъектовому режиму филиала ПАО «РусГидро» - «Загорская ГАЭС» на момент производства работ.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Допуск персонала Подрядчика для выполнения работ осуществляется в следующем порядке: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направление официальных писем на допуск перс</w:t>
            </w:r>
            <w:r>
              <w:rPr>
                <w:sz w:val="24"/>
                <w:szCs w:val="24"/>
              </w:rPr>
              <w:t>онала подрядчика на территорию объекта в соответствии с требованиями Методики допуска персонала подрядных организаций к выполнению работ на объектах Общества, утвержденную приказом ПАО «РусГидро» от 04.02.2022 № 82 «Об утверждении Регламента процесса «Допу</w:t>
            </w:r>
            <w:r>
              <w:rPr>
                <w:sz w:val="24"/>
                <w:szCs w:val="24"/>
              </w:rPr>
              <w:t>ск персонала подрядных организаций на объекты ПАО «РусГидро». (Приложение № 5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направление официальных писем на допуск персонала подрядных организаций для производства работ на объектах Филиала ПАО «РусГидро» - «Загорская ГАЭС» выполнить </w:t>
            </w:r>
            <w:r>
              <w:rPr>
                <w:sz w:val="24"/>
                <w:szCs w:val="24"/>
              </w:rPr>
              <w:t>по образцу (Приложение № 6 к 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направление документов к письму о допуске: протокол проверки знаний, скан удостоверения, справку с места работы на каждого работника Подрядчика;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оформление организационно-распорядительного документа Филиала о</w:t>
            </w:r>
            <w:r>
              <w:rPr>
                <w:sz w:val="24"/>
                <w:szCs w:val="24"/>
              </w:rPr>
              <w:t xml:space="preserve"> предоставлении прав допуска в действующих электроустановках персоналу Подрядчика.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  <w:lang w:val="en-US"/>
              </w:rPr>
              <w:t>Требования к выполнению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Работы должны выполняться в соответствии с утвержденной проектной и рабочей документацией (Приложение № 1,2 к настоящим ТТ), ППР, а именно: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подготовительные работы;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демонтаж старого оборудования в соответствии (Приложение № 3 к 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утилизация оборудования и материалов в соответствии с требованиями, указанными в пунктах 2.2.2, 2.2.3 Таблицы №4 настоящих ТТ;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- выполнение СМР и </w:t>
            </w:r>
            <w:r>
              <w:rPr>
                <w:sz w:val="24"/>
                <w:szCs w:val="24"/>
              </w:rPr>
              <w:t>ПНР (Приложения № 3, 4 к 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разработка и интеграция сигналов и мнемокадров в соответствии с разработанной документацией;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проведение индивидуальных и функциональных испытаний, пробных пусков (Приложение № 4 к настоящим ТТ);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оформление испо</w:t>
            </w:r>
            <w:r>
              <w:rPr>
                <w:sz w:val="24"/>
                <w:szCs w:val="24"/>
              </w:rPr>
              <w:t>лнительной документации.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Подрядчик обеспечивает сохранность имущества заказчика находящегося в зоне производства работ (оборудование, мебель, окна, двери, маркировка, отделочные слои помещений, инженерные системы и прочее), путем укрывания либо выноса из з</w:t>
            </w:r>
            <w:r>
              <w:rPr>
                <w:sz w:val="24"/>
                <w:szCs w:val="24"/>
              </w:rPr>
              <w:t>оны производства работ.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Подрядчик собственными силами обеспечивает уборку помещений в зоне производства работ, хранения материалов, пути заноса/выноса материалов, строительного мусора и отходов.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выполнению пуско-наладочных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Подрядчиком в течение 60 календарных дней после заключения Договора разрабатывается и согласовывается с Заказчиком программы пусконаладочных испытаний общеобменной и противодымной вентиляции. Утверждение программ пусконаладочных работ происходит путем закл</w:t>
            </w:r>
            <w:r>
              <w:rPr>
                <w:sz w:val="24"/>
                <w:szCs w:val="24"/>
              </w:rPr>
              <w:t>ючения дополнительного соглашения к Договору.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испытаний, должны содержать следующую информацию: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объект и цель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объём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методики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требования безопасности при проведении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перечень подготовительных ра</w:t>
            </w:r>
            <w:r>
              <w:rPr>
                <w:sz w:val="24"/>
                <w:szCs w:val="24"/>
              </w:rPr>
              <w:t>бот, в котором должен быть указан объём и сроки проведения всего комплекса работ, предшествующих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обеспечивающих выполнение испытаний, в том числе: установка специальной аппаратуры, создание запаса необходимых материалов, устройство специальных схем, атте</w:t>
            </w:r>
            <w:r>
              <w:rPr>
                <w:sz w:val="24"/>
                <w:szCs w:val="24"/>
              </w:rPr>
              <w:t>стация используемых методик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условия проведения испытаний, меры по безопасному ведению работы на испытуемом оборудовании или системе;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наименование каждого этапа испытаний, общее время выполнения работ по этапам (в том числе подготовительные р</w:t>
            </w:r>
            <w:r>
              <w:rPr>
                <w:sz w:val="24"/>
                <w:szCs w:val="24"/>
              </w:rPr>
              <w:t>аботы), последовательность выполнения этапов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режим работы испытуемого и смежного с ним оборудования на каждом этапе испытаний, отклонение параметров в процессе испытаний и их предельные значения;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режим работы после окончания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пер</w:t>
            </w:r>
            <w:r>
              <w:rPr>
                <w:sz w:val="24"/>
                <w:szCs w:val="24"/>
              </w:rPr>
              <w:t>ечень ответственных лиц за обеспечение и проведение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объём подготовительных работ, обеспечивающих проведение этапа испытаний или отдельного опыта (подготовка схем, аппаратуры, системы связи и сигнализации); исходное состояние системы или оборуд</w:t>
            </w:r>
            <w:r>
              <w:rPr>
                <w:sz w:val="24"/>
                <w:szCs w:val="24"/>
              </w:rPr>
              <w:t>ования;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указания о подготовке персонала к проведению испытаний: (проведение инструктажа; меры безопасности для персонала и оборудования; определение объёма контроля, требующего повышенного внимания персоналом; уточнение действий персонала при возможных </w:t>
            </w:r>
            <w:r>
              <w:rPr>
                <w:sz w:val="24"/>
                <w:szCs w:val="24"/>
              </w:rPr>
              <w:t>незапланированных отключениях и включениях оборудования);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перечень организаций и должностных лиц, ответственных за техническую и оперативную части испытаний по этапам испытаний, а также за соблюдение правил техники безопасности и пожарной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пр</w:t>
            </w:r>
            <w:r>
              <w:rPr>
                <w:sz w:val="24"/>
                <w:szCs w:val="24"/>
              </w:rPr>
              <w:t>и проведении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время начала и окончания испытаний по каждому этапу и опыту;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допускаемые режимы работы оборудования и меры по предотвращению отклонений от них при испытаниях;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указания о возможной корректировке хода испытаний (перерыв, повторе</w:t>
            </w:r>
            <w:r>
              <w:rPr>
                <w:sz w:val="24"/>
                <w:szCs w:val="24"/>
              </w:rPr>
              <w:t>ние опытов, прекращение испытаний ) по промежуточным результатам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указание о состоянии схемы и режима работы оборудования после завершения испытаний;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последовательность оперативных переключений;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требования по охране труда при проведении исп</w:t>
            </w:r>
            <w:r>
              <w:rPr>
                <w:sz w:val="24"/>
                <w:szCs w:val="24"/>
              </w:rPr>
              <w:t>ытаний;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требования пожарной безопасности при проведении испытаний.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 и материалам, технологиям, программно-аппаратным средствам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rPr>
          <w:trHeight w:val="3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 xml:space="preserve">Требования к используемым запасным частям, материалам и </w:t>
            </w:r>
            <w:r>
              <w:rPr>
                <w:sz w:val="24"/>
                <w:szCs w:val="24"/>
              </w:rPr>
              <w:t>оборудованию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Запасные части, материалы и оборудование необходимые для выполнения работ, приобретаются Подрядчиком самостоятельно согласно спецификации оборудования, являющейся частью проектной и рабочей документации, и требований раздела 3.2 таблицы 4..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случае использования в описании характеристик предмета закупки указания на товарный знак и иные ограничивающие факторы, допускается поставка и применение эквивалентного оборудования и комплектующих с техническими характеристиками, которые по своим характер</w:t>
            </w:r>
            <w:r>
              <w:rPr>
                <w:sz w:val="24"/>
                <w:szCs w:val="24"/>
              </w:rPr>
              <w:t>истикам/параметрам должны быть равными или лучше проектных (требования к техническим характеристикам указаны в разделе 3.2 таблицы 4).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rFonts w:ascii="Liberation Serif" w:hAnsi="Liberation Serif"/>
                <w:sz w:val="24"/>
              </w:rPr>
              <w:t xml:space="preserve">Предложения по </w:t>
            </w:r>
            <w:r>
              <w:rPr>
                <w:rFonts w:ascii="Liberation Serif" w:hAnsi="Liberation Serif"/>
                <w:sz w:val="24"/>
              </w:rPr>
              <w:t>применению оборудования/материалов эквивалентов могут быть предоставлены Подрядчиком на согласование в адр</w:t>
            </w:r>
            <w:r>
              <w:rPr>
                <w:rFonts w:ascii="Liberation Serif" w:hAnsi="Liberation Serif"/>
                <w:sz w:val="24"/>
              </w:rPr>
              <w:t>ес Заказчика, в течение 10 рабочих дней с даты заключения договора.</w:t>
            </w:r>
          </w:p>
          <w:p w:rsidR="00AF7E57" w:rsidRDefault="00660BDA">
            <w:pPr>
              <w:widowControl w:val="0"/>
              <w:jc w:val="both"/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Применение </w:t>
            </w:r>
            <w:r>
              <w:rPr>
                <w:rFonts w:ascii="Liberation Serif" w:hAnsi="Liberation Serif"/>
                <w:sz w:val="24"/>
              </w:rPr>
              <w:t>эквивалентных оборудования/материалов допустимо Подрядчиком только с согласования Заказчика путем заключения дополнительного соглашения к Д</w:t>
            </w:r>
            <w:r>
              <w:rPr>
                <w:rFonts w:ascii="Liberation Serif" w:hAnsi="Liberation Serif"/>
                <w:sz w:val="24"/>
              </w:rPr>
              <w:t>о</w:t>
            </w:r>
            <w:r>
              <w:rPr>
                <w:rFonts w:ascii="Liberation Serif" w:hAnsi="Liberation Serif"/>
                <w:sz w:val="24"/>
              </w:rPr>
              <w:t>говору.</w:t>
            </w:r>
          </w:p>
          <w:p w:rsidR="00AF7E57" w:rsidRDefault="00660BDA">
            <w:pPr>
              <w:widowControl w:val="0"/>
              <w:jc w:val="both"/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В случае, если </w:t>
            </w:r>
            <w:r>
              <w:rPr>
                <w:rFonts w:ascii="Liberation Serif" w:hAnsi="Liberation Serif"/>
                <w:sz w:val="24"/>
              </w:rPr>
              <w:t>применение П</w:t>
            </w:r>
            <w:r>
              <w:rPr>
                <w:rFonts w:ascii="Liberation Serif" w:hAnsi="Liberation Serif"/>
                <w:sz w:val="24"/>
              </w:rPr>
              <w:t>одрядчиком эквивалентных оборудования/материалов будет согласовано Заказчиком и потребует проведения, в случае необходимости, лабораторных исследований по данным материалам и/или внесения изменений в проектную/рабочую документацию, такие исследования и изм</w:t>
            </w:r>
            <w:r>
              <w:rPr>
                <w:rFonts w:ascii="Liberation Serif" w:hAnsi="Liberation Serif"/>
                <w:sz w:val="24"/>
              </w:rPr>
              <w:t>енения производятся за счет Подрядчика без увеличения сметной стоимости.</w:t>
            </w:r>
            <w:r>
              <w:rPr>
                <w:sz w:val="24"/>
                <w:szCs w:val="24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</w:t>
            </w:r>
            <w:r>
              <w:rPr>
                <w:sz w:val="24"/>
                <w:szCs w:val="24"/>
              </w:rPr>
              <w:t>тийным срокам и срокам эксплуатации.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Все поставляемые и применяемые запасные части, и материалы должны быть новыми и не использованными ранее.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Все приобретаемые СИ должны быть разработаны с учетом современных технологий и элементной базы, с увеличенным сро</w:t>
            </w:r>
            <w:r>
              <w:rPr>
                <w:sz w:val="24"/>
                <w:szCs w:val="24"/>
              </w:rPr>
              <w:t>ком службы.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Дата изготовления СИ на момент покупки должна быть не ранее 01.01.2026.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 xml:space="preserve">Все приобретаемые средства измерений должны быть зарегистрированы в утвержденном типе СИ Российской Федерации. Проверка наличия СИ в реестре осуществляется по базе данных </w:t>
            </w:r>
            <w:r>
              <w:rPr>
                <w:sz w:val="24"/>
                <w:szCs w:val="24"/>
              </w:rPr>
              <w:t>Федерального информационного фонда на публичном портале ФГИС «АРШИН» (https://fgis.gost.ru). На момент передачи Заказчику оборудование должно иметь действующие результаты первичной поверки в электронном виде, независимо от сферы его регулирования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Шкалы при</w:t>
            </w:r>
            <w:r>
              <w:rPr>
                <w:sz w:val="24"/>
                <w:szCs w:val="24"/>
              </w:rPr>
              <w:t>обретаемых СИ, должны быть выражены в единицах величин международной системы единиц (СИ).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Все СИ должны иметь свидетельство (клеймо) о первичной поверке или иметь отметку в паспорте о первичной поверке с давностью не более половины межповерочного интервала</w:t>
            </w:r>
            <w:r>
              <w:rPr>
                <w:sz w:val="24"/>
                <w:szCs w:val="24"/>
              </w:rPr>
              <w:t xml:space="preserve"> или не более одного года, в зависимости, что наступит раньше.</w:t>
            </w:r>
          </w:p>
          <w:p w:rsidR="00AF7E57" w:rsidRDefault="00660BDA">
            <w:pPr>
              <w:widowControl w:val="0"/>
              <w:ind w:firstLine="340"/>
              <w:contextualSpacing/>
              <w:jc w:val="both"/>
            </w:pPr>
            <w:r>
              <w:rPr>
                <w:sz w:val="24"/>
                <w:szCs w:val="24"/>
              </w:rPr>
              <w:t>Все цепи измерения должны быть подписаны: на кабельных жилах надеты кембрики с наименованиями, на кабелях надеты бирки с наименованием кабеля, длиной кабеля, номером кабеля и направлением.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Оформление документации.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В ходе проведения работ Подрядчик оформляет документацию в следующем составе, не ограничиваясь: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общий журнал работ;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акты освидетельствования скрытых работ;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 xml:space="preserve">- акты об </w:t>
            </w:r>
            <w:r>
              <w:rPr>
                <w:bCs/>
                <w:sz w:val="24"/>
                <w:szCs w:val="24"/>
              </w:rPr>
              <w:t>окончании монтажных работ;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ведомость смонтированного оборудования;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акты об окончании пусконаладочных работ;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ведомость изменений и отступлений от проектной документации;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акты индивидуальных испытаний;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протоколы индивидуальных испытаний;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акты пер</w:t>
            </w:r>
            <w:r>
              <w:rPr>
                <w:bCs/>
                <w:sz w:val="24"/>
                <w:szCs w:val="24"/>
              </w:rPr>
              <w:t>едачи в опытную эксплуатацию;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акты передачи в промышленную эксплуатацию;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bCs/>
                <w:sz w:val="24"/>
                <w:szCs w:val="24"/>
              </w:rPr>
              <w:t>- исполнительные схемы.</w:t>
            </w:r>
          </w:p>
          <w:p w:rsidR="00AF7E57" w:rsidRDefault="00660BDA">
            <w:pPr>
              <w:widowControl w:val="0"/>
              <w:spacing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Исполнительная документация оформляется в соответствии с требованиями РД-11-02-2006 «Требования к составу и порядку ведения исполнительной документации при с</w:t>
            </w:r>
            <w:r>
              <w:rPr>
                <w:bCs/>
                <w:sz w:val="24"/>
                <w:szCs w:val="24"/>
              </w:rPr>
              <w:t>троительстве, реконструкции, капремонте объектов капстроительства».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Контроль качества используемых запасных частей, материалов и оборудования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sz w:val="24"/>
                <w:szCs w:val="24"/>
              </w:rPr>
              <w:t xml:space="preserve">Подрядчик совместно с Заказчиком должны обеспечить входной контроль поступающих материалов, запасных частей и </w:t>
            </w:r>
            <w:r>
              <w:rPr>
                <w:sz w:val="24"/>
                <w:szCs w:val="24"/>
              </w:rPr>
              <w:t>оборудования, включающий в себя проверку: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9"/>
              </w:numPr>
              <w:spacing w:after="60"/>
              <w:jc w:val="both"/>
            </w:pPr>
            <w:r>
              <w:rPr>
                <w:rFonts w:eastAsia="Times New Roman"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</w:t>
            </w:r>
            <w:r>
              <w:rPr>
                <w:rFonts w:eastAsia="Times New Roman"/>
              </w:rPr>
              <w:t>зательной сертификации»;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9"/>
              </w:numPr>
              <w:spacing w:after="60"/>
              <w:jc w:val="both"/>
            </w:pPr>
            <w:r>
              <w:rPr>
                <w:rFonts w:eastAsia="Times New Roman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9"/>
              </w:numPr>
              <w:spacing w:after="60"/>
              <w:jc w:val="both"/>
            </w:pPr>
            <w:r>
              <w:rPr>
                <w:rFonts w:eastAsia="Times New Roman"/>
              </w:rPr>
              <w:t>наличия маркировки, с</w:t>
            </w:r>
            <w:r>
              <w:rPr>
                <w:rFonts w:eastAsia="Times New Roman"/>
              </w:rPr>
              <w:t>охранности упаковки, наличия и сохранности защитных и окрасочных покрытий;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9"/>
              </w:numPr>
              <w:spacing w:after="60"/>
              <w:jc w:val="both"/>
            </w:pPr>
            <w:r>
              <w:rPr>
                <w:rFonts w:eastAsia="Times New Roman"/>
              </w:rPr>
              <w:t>комплектности поставляемого оборудования и материалов.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Наличие сертификатов соответствия ГОСТ на используемые изделия, материалы и оборудование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sz w:val="24"/>
                <w:szCs w:val="24"/>
              </w:rPr>
              <w:t xml:space="preserve">Все изделия, материалы и </w:t>
            </w:r>
            <w:r>
              <w:rPr>
                <w:sz w:val="24"/>
                <w:szCs w:val="24"/>
              </w:rPr>
              <w:t>оборудование, должны быть сертифицированы, что подтверждается наличием сертификатов соответствия.</w:t>
            </w:r>
          </w:p>
          <w:p w:rsidR="00AF7E57" w:rsidRDefault="00660BDA">
            <w:pPr>
              <w:widowControl w:val="0"/>
              <w:spacing w:after="60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Все измерительные приборы должны иметь </w:t>
            </w:r>
            <w:r>
              <w:rPr>
                <w:color w:val="000000"/>
                <w:sz w:val="24"/>
                <w:szCs w:val="24"/>
              </w:rPr>
              <w:t>сертификат (свидетельство) об утверждении типа и допущены к применению на территории Российской Федерации, иметь свидет</w:t>
            </w:r>
            <w:r>
              <w:rPr>
                <w:color w:val="000000"/>
                <w:sz w:val="24"/>
                <w:szCs w:val="24"/>
              </w:rPr>
              <w:t>ельство о первичной поверке и внесены в Федеральный информационный фонд по обеспечению единства измерений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Подрядчика, выполняющий работы</w:t>
            </w:r>
            <w:r>
              <w:rPr>
                <w:sz w:val="24"/>
                <w:szCs w:val="24"/>
              </w:rPr>
              <w:t xml:space="preserve"> в действующих электроустановках, должен иметь подтвержденные действующими удостоверениями группы по электробезопасности и привлекаться в составе бригады численностью не менее 4 человек. Минимальные квалификационные требования к сотрудникам: ответственный </w:t>
            </w:r>
            <w:r>
              <w:rPr>
                <w:sz w:val="24"/>
                <w:szCs w:val="24"/>
              </w:rPr>
              <w:t>руководитель работ — группа не ниже IV (не менее 1 человека), производитель работ — группа не ниже III (не менее 1 человека), члены бригады — группа не ниже III (не менее 2 человек). Включение в состав персонала работников со II группой допускается исключи</w:t>
            </w:r>
            <w:r>
              <w:rPr>
                <w:sz w:val="24"/>
                <w:szCs w:val="24"/>
              </w:rPr>
              <w:t>тельно в пределах норм, установленных действующими правилами охраны труда при эксплуатации электроустановок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color w:val="000000"/>
                <w:sz w:val="24"/>
                <w:szCs w:val="24"/>
              </w:rPr>
              <w:t>Инженерно-технический персонал и лица, ответственные за выполнение работ на объекте, должны иметь удостоверение о дополнительном профессиональном об</w:t>
            </w:r>
            <w:r>
              <w:rPr>
                <w:color w:val="000000"/>
                <w:sz w:val="24"/>
                <w:szCs w:val="24"/>
              </w:rPr>
              <w:t>разовании в области пожарной безопасности по типовым дополнительным профессиональным программам повышения квалификации (согласно Приказу МЧС России № 596).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</w:t>
            </w:r>
            <w:r>
              <w:rPr>
                <w:sz w:val="24"/>
                <w:szCs w:val="24"/>
              </w:rPr>
              <w:t xml:space="preserve"> список персонала с указанием сведений о группе по электробезопасности.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Персонал Подрядчика, организующий выполнение огневых работ на территории Заказчика, а также персонал Подрядчика, ответственный за пожарную безопасность, должен пройти обучение согласно</w:t>
            </w:r>
            <w:r>
              <w:rPr>
                <w:sz w:val="24"/>
                <w:szCs w:val="24"/>
              </w:rPr>
              <w:t xml:space="preserve"> приказа МЧС от 16.12.2024 № 1120. Персонал Подрядчика, выполняющие огневые работы, должны пройти противопожарный инструктаж и иметь запись в удостоверении.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Персонал Подрядчика, привлекаемый к непосредственному выполнению работ на высоте, должен иметь дейс</w:t>
            </w:r>
            <w:r>
              <w:rPr>
                <w:sz w:val="24"/>
                <w:szCs w:val="24"/>
              </w:rPr>
              <w:t>твующие удостоверения о допуске к работам на высоте с присвоением I или II группы по безопасности работ на высоте. Назначенные Подрядчиком ответственные руководители и исполнители работ (бригадиры), а также лица, выдающие наряды-допуски, должны иметь допус</w:t>
            </w:r>
            <w:r>
              <w:rPr>
                <w:sz w:val="24"/>
                <w:szCs w:val="24"/>
              </w:rPr>
              <w:t>к не ниже II и III группы соответственно.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Персонал Подрядчика, привлекаемый к выполнению работ, должен иметь квалификацию по профессии "Монтажник систем вентиляции, кондиционирования воздуха, пневмотранспорта и аспирации" с присвоенным тарифным разрядом не</w:t>
            </w:r>
            <w:r>
              <w:rPr>
                <w:sz w:val="24"/>
                <w:szCs w:val="24"/>
              </w:rPr>
              <w:t xml:space="preserve"> ниже 4-го, подтвержденную действующими удостоверениями (свидетельствами) установленного образца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pStyle w:val="aff"/>
              <w:widowControl w:val="0"/>
              <w:ind w:left="0"/>
              <w:jc w:val="both"/>
            </w:pPr>
            <w:r>
              <w:t xml:space="preserve">Персонал подрядной организации, при производстве работ на </w:t>
            </w:r>
            <w:r>
              <w:t>филиале ПАО «РусГидро» - «Загорская ГАЭС» обязан применять сертифицированную специальную одежду, специальную обувь и другие средства индивидуальной защиты, соответствующие характеру выполняемой работы.</w:t>
            </w:r>
          </w:p>
          <w:p w:rsidR="00AF7E57" w:rsidRDefault="00660BDA">
            <w:pPr>
              <w:pStyle w:val="aff"/>
              <w:widowControl w:val="0"/>
              <w:ind w:left="0"/>
              <w:jc w:val="both"/>
            </w:pPr>
            <w:r>
              <w:t>Персонал подрядной организации, при производстве работ</w:t>
            </w:r>
            <w:r>
              <w:t xml:space="preserve"> в ДЭУ должен применять спецодежду для защиты от термических рисков электрической дуги.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МТР, поставляемым подрядчиком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Продукция должна быть доставлена Подрядчиком по адресу: Московская область, г.о. Сергиево-Посадский, пгт. Богородское д. 100.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Поставляемая продукция должна пройти все, предусмотренные законодательством Российской Федерации (и применимым за</w:t>
            </w:r>
            <w:r>
              <w:rPr>
                <w:sz w:val="24"/>
                <w:szCs w:val="24"/>
              </w:rPr>
              <w:t>конодательством других государств), процедуры таможенной очистки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  <w:bCs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Тара и упаковка должны соответствовать ГОСТ 17527-2020 и обеспечивать целостность продукции при транспортировке и хранении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Разгрузка и </w:t>
            </w:r>
            <w:r>
              <w:rPr>
                <w:sz w:val="24"/>
                <w:szCs w:val="24"/>
              </w:rPr>
              <w:t>перемещение по территории Филиала поставляемой продукции осуществляется силами Подрядчика.</w:t>
            </w:r>
          </w:p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По согласованию с Заказчиком допустимо применение мостового крана в машинном зале для разгрузки и перемещения оборудования.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эксплуатации, </w:t>
            </w:r>
            <w:r>
              <w:rPr>
                <w:b/>
                <w:sz w:val="24"/>
                <w:szCs w:val="24"/>
              </w:rPr>
              <w:t>обеспечению и утилизации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Руководство по эксплуатации оборудования систем вентиляции должно включать следующую информацию: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срок службы оборудования;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периодичность, виды и объем (методики) технического обслуживания в соответствии с СТО РусГидро 02.02.125-2022 </w:t>
            </w:r>
            <w:hyperlink r:id="rId10">
              <w:r>
                <w:rPr>
                  <w:rStyle w:val="a9"/>
                  <w:sz w:val="24"/>
                  <w:szCs w:val="24"/>
                </w:rPr>
                <w:t>Приложение № 9 к настоящим ТТ</w:t>
              </w:r>
            </w:hyperlink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- перечень запасных частей и материалов, со сроком службы менее заявленного для оборудования, включая периодичность их замены.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утилизации оборудования и материалов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Оборудование, лом черного и цветного металла передаются Заказчику на склад ОМТО для последующей утилизации с оформлением необходимой документации. Объем, габариты</w:t>
            </w:r>
            <w:r>
              <w:rPr>
                <w:sz w:val="24"/>
                <w:szCs w:val="24"/>
                <w:lang w:val="en-US"/>
              </w:rPr>
              <w:t xml:space="preserve"> лома согласуются с Заказчиком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 xml:space="preserve">Требования к </w:t>
            </w:r>
            <w:r>
              <w:rPr>
                <w:bCs/>
                <w:sz w:val="24"/>
                <w:szCs w:val="24"/>
              </w:rPr>
              <w:t>утилизации строительного мусора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 xml:space="preserve">Образовавшиеся в процессе выполнения работ отходы Подрядчик временно накапливает в месте производства работ в соответствии с санитарными требованиями и требованиями в области охраны окружающей среды к накоплению отходов, </w:t>
            </w:r>
            <w:r>
              <w:rPr>
                <w:bCs/>
                <w:sz w:val="24"/>
                <w:szCs w:val="24"/>
              </w:rPr>
              <w:t>установленными законодательством Российской Федерации, а также требованиями, установленными локальной нормативной документацией в области обращения с отходами Заказчика (инструкциями, положениями и др.).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По окончании работ Подрядчик перемещает временно нак</w:t>
            </w:r>
            <w:r>
              <w:rPr>
                <w:bCs/>
                <w:sz w:val="24"/>
                <w:szCs w:val="24"/>
              </w:rPr>
              <w:t>опленные на месте производства работ отходы в указанные Заказчиком места накопления отходов на его территории.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Образовавшиеся в процессе производства работ отходы, подлежащие передаче специализированным организациям для обезвреживания и утилизации (металли</w:t>
            </w:r>
            <w:r>
              <w:rPr>
                <w:bCs/>
                <w:sz w:val="24"/>
                <w:szCs w:val="24"/>
              </w:rPr>
              <w:t>ческий лом, отработанные технические масла и др.) являются собственностью Заказчика и подлежат удалению самим Заказчиком.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Отходы, образующиеся в результате деятельности Подрядчика, не связанной с исполнением работ, в том числе отходы, образующиеся в процес</w:t>
            </w:r>
            <w:r>
              <w:rPr>
                <w:bCs/>
                <w:sz w:val="24"/>
                <w:szCs w:val="24"/>
              </w:rPr>
              <w:t>се административно-хозяйственной деятельности персонала Подрядчика на территории Филиала, являются собственностью Подрядчика. Деятельность по обращению с такими отходами, а также связанная с этим ответственность, является обязанностью Подрядчика.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Не допуск</w:t>
            </w:r>
            <w:r>
              <w:rPr>
                <w:bCs/>
                <w:sz w:val="24"/>
                <w:szCs w:val="24"/>
              </w:rPr>
              <w:t>ается накопление отходов сверх объема, который вмещает место накопления отходов.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Подрядчик обеспечивает своевременное удаление образовавшихся в процессе производства работ отходов из мест накопления отходов на территории Заказчика на объекты размещения/зах</w:t>
            </w:r>
            <w:r>
              <w:rPr>
                <w:bCs/>
                <w:sz w:val="24"/>
                <w:szCs w:val="24"/>
              </w:rPr>
              <w:t>оронения отходов, за исключением отходов, подлежащих обезвреживанию и утилизации, по Договорам Заказчика в соответствии с требованиями законодательства РФ. При этом затраты на погрузку и транспортирование отходов на объекты размещения/захоронения отходов в</w:t>
            </w:r>
            <w:r>
              <w:rPr>
                <w:bCs/>
                <w:sz w:val="24"/>
                <w:szCs w:val="24"/>
              </w:rPr>
              <w:t>ключаются в смету затрат по договору. Количество (тонн), класс опасности отходов указывается в ведомости объема работ по договору.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Персонал Подрядчика обеспечивает поддержание чистоты в местах производства работ (на рабочих местах), своевременную уборку ук</w:t>
            </w:r>
            <w:r>
              <w:rPr>
                <w:bCs/>
                <w:sz w:val="24"/>
                <w:szCs w:val="24"/>
              </w:rPr>
              <w:t>азанной (выделенной) Заказчиком площадки производства работ.</w:t>
            </w:r>
          </w:p>
          <w:p w:rsidR="00AF7E57" w:rsidRDefault="00660BDA">
            <w:pPr>
              <w:widowControl w:val="0"/>
              <w:ind w:left="57" w:firstLine="340"/>
              <w:jc w:val="both"/>
            </w:pPr>
            <w:r>
              <w:rPr>
                <w:bCs/>
                <w:sz w:val="24"/>
                <w:szCs w:val="24"/>
              </w:rPr>
              <w:t>Подрядчик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</w:t>
            </w:r>
            <w:r>
              <w:rPr>
                <w:bCs/>
                <w:sz w:val="24"/>
                <w:szCs w:val="24"/>
              </w:rPr>
              <w:t>рации.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bookmarkStart w:id="55" w:name="_Ref361337777"/>
            <w:r>
              <w:rPr>
                <w:sz w:val="24"/>
                <w:szCs w:val="24"/>
              </w:rPr>
              <w:t xml:space="preserve">Гарантийный срок по Договору составляет 36 (тридцать шесть) месяцев и начинает течь с даты подписания Сторонами Акта КС-11 </w:t>
            </w:r>
            <w:bookmarkEnd w:id="55"/>
            <w:r>
              <w:rPr>
                <w:sz w:val="24"/>
                <w:szCs w:val="24"/>
              </w:rPr>
              <w:t xml:space="preserve">либо с даты прекращения </w:t>
            </w:r>
            <w:r>
              <w:rPr>
                <w:sz w:val="24"/>
                <w:szCs w:val="24"/>
              </w:rPr>
              <w:t>(расторжения) Договора.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Передаваемые документы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 xml:space="preserve">По всем видам оборудования и работам Подрядчик должен предоставить полный комплект технической и эксплуатационной документации, не менее 2 экземпляров на бумажном носителе и в электронном виде на </w:t>
            </w:r>
            <w:r>
              <w:rPr>
                <w:sz w:val="24"/>
                <w:szCs w:val="24"/>
                <w:lang w:val="en-US"/>
              </w:rPr>
              <w:t>CD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DVD</w:t>
            </w:r>
            <w:r>
              <w:rPr>
                <w:sz w:val="24"/>
                <w:szCs w:val="24"/>
              </w:rPr>
              <w:t xml:space="preserve"> диске (не редактируемый формат (скан </w:t>
            </w:r>
            <w:r>
              <w:rPr>
                <w:sz w:val="24"/>
                <w:szCs w:val="24"/>
                <w:lang w:val="en-US"/>
              </w:rPr>
              <w:t>PDF</w:t>
            </w:r>
            <w:r>
              <w:rPr>
                <w:sz w:val="24"/>
                <w:szCs w:val="24"/>
              </w:rPr>
              <w:t>), редактируе</w:t>
            </w:r>
            <w:r>
              <w:rPr>
                <w:sz w:val="24"/>
                <w:szCs w:val="24"/>
              </w:rPr>
              <w:t>мый формат (</w:t>
            </w:r>
            <w:r>
              <w:rPr>
                <w:sz w:val="24"/>
                <w:szCs w:val="24"/>
                <w:lang w:val="en-US"/>
              </w:rPr>
              <w:t>DWG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VSD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DOC</w:t>
            </w:r>
            <w:r>
              <w:rPr>
                <w:sz w:val="24"/>
                <w:szCs w:val="24"/>
              </w:rPr>
              <w:t>) или эквивалент отечественного ПО) в упорядоченном виде (упорядочение должно быть отображено в перечнях документов), на русском языке в составе, необходимом для проектирования, монтажа, наладки, пуска, сдачи в эксплуатацию, обеспе</w:t>
            </w:r>
            <w:r>
              <w:rPr>
                <w:sz w:val="24"/>
                <w:szCs w:val="24"/>
              </w:rPr>
              <w:t>чения правильной и безопасной эксплуатации, технического обслуживания используемого оборудования, подготовленной в соответствии с: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ГОСТ 34.201-2020 Межгосударственный стандарт. Информационная технология. Комплекс стандартов на автоматизированные системы. В</w:t>
            </w:r>
            <w:r>
              <w:rPr>
                <w:sz w:val="24"/>
                <w:szCs w:val="24"/>
              </w:rPr>
              <w:t>иды, комплектность и обозначение документов при создании автоматизированных систем;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ГОСТ 27300-87 Межгосударственный стандарт. Информационно-измерительные системы. Общие требования, комплектность и правила составления эксплуатационной документации;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ГОСТ 2.</w:t>
            </w:r>
            <w:r>
              <w:rPr>
                <w:sz w:val="24"/>
                <w:szCs w:val="24"/>
              </w:rPr>
              <w:t>601-2019 Межгосударственный стандарт. Единая система конструкторской документации (ЕСКД). Эксплуатационные документы.</w:t>
            </w:r>
          </w:p>
          <w:p w:rsidR="00AF7E57" w:rsidRDefault="00660BDA">
            <w:pPr>
              <w:widowControl w:val="0"/>
              <w:tabs>
                <w:tab w:val="left" w:pos="450"/>
              </w:tabs>
              <w:jc w:val="both"/>
            </w:pPr>
            <w:r>
              <w:rPr>
                <w:sz w:val="24"/>
                <w:szCs w:val="24"/>
              </w:rPr>
              <w:t>Предоставляемая Подрядчиком техническая и эксплуатационная документация должна включать: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техническое описание;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 xml:space="preserve">инструкцию по монтажу, </w:t>
            </w:r>
            <w:r>
              <w:rPr>
                <w:sz w:val="24"/>
                <w:szCs w:val="24"/>
              </w:rPr>
              <w:t>наладке, пуску и сдаче оборудования в эксплуатацию;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руководство по эксплуатации;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формуляр;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паспорт;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этикетка;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нормы расхода запасных частей;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нормы расхода материалов;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ведомость ЗИП;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ведомость эксплуатационных документов;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акт монтажа оборудования;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наладки оборудования;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протокол испытания оборудования;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протоколы заводских испытаний оборудования;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сертификат на применяемые материалы;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протокол измерения заземления смонтированного оборудования;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альбомы структурных и функциональных схем;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 xml:space="preserve">альбомы </w:t>
            </w:r>
            <w:r>
              <w:rPr>
                <w:sz w:val="24"/>
                <w:szCs w:val="24"/>
              </w:rPr>
              <w:t>принципиальных электрических схем;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альбомы схем автоматизации;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альбомы сборочных и габаритных чертежей;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альбомы схем расположения оборудования и кабельных проводок;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альбомы чертежей общего вида;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карты параметризации технических средств ВУ АСУТП;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>и методики периодических проверок в процессе эксплуатации;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регламент выполнения планового технического обслуживания, в т.ч. перечень возможных неисправностей и способы их устранения, объём трудозатрат и ведомость потребности в расходных материалах;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инструк</w:t>
            </w:r>
            <w:r>
              <w:rPr>
                <w:sz w:val="24"/>
                <w:szCs w:val="24"/>
              </w:rPr>
              <w:t>ции по эксплуатации для оперативного персонала;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кабельные журналы;</w:t>
            </w:r>
          </w:p>
          <w:p w:rsidR="00AF7E57" w:rsidRDefault="00660BDA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>
              <w:rPr>
                <w:sz w:val="24"/>
                <w:szCs w:val="24"/>
              </w:rPr>
              <w:t>программа и методика испытаний</w:t>
            </w:r>
          </w:p>
          <w:p w:rsidR="00AF7E57" w:rsidRDefault="00660BDA">
            <w:pPr>
              <w:widowControl w:val="0"/>
              <w:tabs>
                <w:tab w:val="left" w:pos="0"/>
                <w:tab w:val="left" w:pos="426"/>
              </w:tabs>
              <w:spacing w:before="62"/>
              <w:ind w:left="113" w:firstLine="340"/>
              <w:contextualSpacing/>
              <w:jc w:val="both"/>
            </w:pPr>
            <w:r>
              <w:rPr>
                <w:sz w:val="24"/>
                <w:szCs w:val="24"/>
              </w:rPr>
              <w:t>По средствам измерения: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заводской паспорт;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 xml:space="preserve">свидетельство о поверке, либо отметку в паспорте о первичной поверке, с давностью не более половины межповерочного </w:t>
            </w:r>
            <w:r>
              <w:rPr>
                <w:sz w:val="24"/>
                <w:szCs w:val="24"/>
              </w:rPr>
              <w:t>интервала или не более одного года, в зависимости, что наступит раньше;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свидетельство об утверждении типа СИ, описание типа СИ;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описания, руководство по эксплуатации и настройке;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схемы электрических соединений;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методику поверки СИ;</w:t>
            </w:r>
          </w:p>
          <w:p w:rsidR="00AF7E57" w:rsidRDefault="00660BD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0"/>
                <w:tab w:val="left" w:pos="426"/>
              </w:tabs>
              <w:spacing w:before="62"/>
              <w:contextualSpacing/>
              <w:jc w:val="both"/>
            </w:pPr>
            <w:r>
              <w:rPr>
                <w:sz w:val="24"/>
                <w:szCs w:val="24"/>
              </w:rPr>
              <w:t>программу первичной атте</w:t>
            </w:r>
            <w:r>
              <w:rPr>
                <w:sz w:val="24"/>
                <w:szCs w:val="24"/>
              </w:rPr>
              <w:t>стации ИИК, протокол аттестации ИИК.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bookmarkStart w:id="56" w:name="_Hlk47446269"/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  <w:bookmarkEnd w:id="56"/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bCs/>
                <w:sz w:val="24"/>
                <w:szCs w:val="24"/>
              </w:rPr>
              <w:t>Срок службы вентиляционных установок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bCs/>
                <w:sz w:val="24"/>
                <w:szCs w:val="24"/>
                <w:lang w:val="en-US"/>
              </w:rPr>
              <w:t>Не менее 10 лет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МТР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ind w:firstLine="322"/>
              <w:jc w:val="both"/>
            </w:pPr>
            <w:r>
              <w:rPr>
                <w:sz w:val="24"/>
                <w:szCs w:val="24"/>
              </w:rPr>
              <w:t xml:space="preserve">Продукция должна быть новой, ранее не </w:t>
            </w:r>
            <w:r>
              <w:rPr>
                <w:sz w:val="24"/>
                <w:szCs w:val="24"/>
              </w:rPr>
              <w:t>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отделочным материалам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ind w:firstLine="322"/>
              <w:jc w:val="both"/>
            </w:pPr>
            <w:r>
              <w:rPr>
                <w:sz w:val="24"/>
                <w:szCs w:val="24"/>
              </w:rPr>
              <w:t xml:space="preserve">Все отделочные материалы должны соответствовать и применяться в согласно требований </w:t>
            </w:r>
            <w:r>
              <w:rPr>
                <w:rStyle w:val="ab"/>
                <w:b w:val="0"/>
                <w:color w:val="333333"/>
                <w:sz w:val="24"/>
                <w:szCs w:val="24"/>
              </w:rPr>
              <w:t xml:space="preserve">СП </w:t>
            </w:r>
            <w:r>
              <w:rPr>
                <w:rStyle w:val="ab"/>
                <w:b w:val="0"/>
                <w:color w:val="333333"/>
                <w:sz w:val="24"/>
                <w:szCs w:val="24"/>
              </w:rPr>
              <w:t>71.13330.2017</w:t>
            </w:r>
            <w:r>
              <w:rPr>
                <w:color w:val="333333"/>
                <w:sz w:val="24"/>
                <w:szCs w:val="24"/>
              </w:rPr>
              <w:t> («Изоляционные и отделочные покрытия. Актуализированная редакция СНиП 3.04.01-87»), иметь сертификаты соответствия техническим регламентам.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параметрам, характеристикам и функциям оборудования общеобменной и </w:t>
            </w:r>
            <w:r>
              <w:rPr>
                <w:b/>
                <w:sz w:val="24"/>
                <w:szCs w:val="24"/>
              </w:rPr>
              <w:t>противодымной вентиляции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Общие требования к оборудованию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ind w:firstLine="464"/>
              <w:jc w:val="both"/>
              <w:rPr>
                <w:sz w:val="24"/>
                <w:szCs w:val="24"/>
              </w:rPr>
            </w:pPr>
          </w:p>
          <w:p w:rsidR="00AF7E57" w:rsidRDefault="00AF7E57">
            <w:pPr>
              <w:widowControl w:val="0"/>
              <w:ind w:firstLine="464"/>
              <w:jc w:val="both"/>
              <w:rPr>
                <w:sz w:val="24"/>
                <w:szCs w:val="24"/>
              </w:rPr>
            </w:pPr>
          </w:p>
          <w:p w:rsidR="00AF7E57" w:rsidRPr="00660BDA" w:rsidRDefault="00660BDA">
            <w:pPr>
              <w:widowControl w:val="0"/>
              <w:ind w:firstLine="464"/>
              <w:jc w:val="both"/>
              <w:rPr>
                <w:b/>
                <w:sz w:val="24"/>
                <w:szCs w:val="24"/>
                <w:rPrChange w:id="57" w:author="Лисица Ксения Борисовна" w:date="2026-07-08T10:58:00Z">
                  <w:rPr>
                    <w:b/>
                    <w:sz w:val="24"/>
                    <w:szCs w:val="24"/>
                    <w:lang w:val="en-US"/>
                  </w:rPr>
                </w:rPrChange>
              </w:rPr>
            </w:pPr>
            <w:r>
              <w:rPr>
                <w:sz w:val="24"/>
                <w:szCs w:val="24"/>
              </w:rPr>
              <w:t>Каждая единица оборудования должна быть испытана на заводе-изготовителе, результаты испытаний должны быть представлены в заводском сертификате и/или паспорте</w:t>
            </w:r>
            <w:r w:rsidRPr="00660BDA">
              <w:rPr>
                <w:sz w:val="24"/>
                <w:szCs w:val="24"/>
                <w:rPrChange w:id="58" w:author="Лисица Ксения Борисовна" w:date="2026-07-08T10:58:00Z">
                  <w:rPr>
                    <w:sz w:val="24"/>
                    <w:szCs w:val="24"/>
                    <w:lang w:val="en-US"/>
                  </w:rPr>
                </w:rPrChange>
              </w:rPr>
              <w:t xml:space="preserve"> перед началом СМР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</w:t>
            </w:r>
            <w:r>
              <w:rPr>
                <w:b/>
                <w:bCs/>
                <w:sz w:val="24"/>
                <w:szCs w:val="24"/>
              </w:rPr>
              <w:t xml:space="preserve"> техническим параметрам оборудования общеобменной вентиляции</w:t>
            </w:r>
            <w:r w:rsidRPr="00660BDA">
              <w:rPr>
                <w:b/>
                <w:bCs/>
                <w:sz w:val="24"/>
                <w:szCs w:val="24"/>
                <w:rPrChange w:id="59" w:author="Лисица Ксения Борисовна" w:date="2026-07-08T10:58:00Z">
                  <w:rPr>
                    <w:b/>
                    <w:bCs/>
                    <w:sz w:val="24"/>
                    <w:szCs w:val="24"/>
                    <w:lang w:val="en-US"/>
                  </w:rPr>
                </w:rPrChange>
              </w:rPr>
              <w:t xml:space="preserve"> для применения и оценки эквивалента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Система ПС1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Центральный 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3720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660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мощность электровигателя – 1,5 </w:t>
            </w:r>
            <w:r>
              <w:rPr>
                <w:bCs/>
                <w:lang w:val="en-US"/>
              </w:rPr>
              <w:t>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+12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- 52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0,140 кПа, по воде – не более 30 кПа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592х592.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592х592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тип крепления - </w:t>
            </w:r>
            <w:r>
              <w:rPr>
                <w:bCs/>
              </w:rPr>
              <w:t>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</w:t>
            </w:r>
            <w:r>
              <w:rPr>
                <w:bCs/>
                <w:sz w:val="24"/>
                <w:szCs w:val="24"/>
              </w:rPr>
              <w:t>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внутреняя обшивка панелей материалом ОЦ 08п</w:t>
            </w:r>
            <w:r>
              <w:rPr>
                <w:bCs/>
              </w:rPr>
              <w:t>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</w:rPr>
            </w:pPr>
            <w:r>
              <w:rPr>
                <w:bCs/>
                <w:sz w:val="24"/>
              </w:rPr>
              <w:t xml:space="preserve">Климатическое </w:t>
            </w:r>
            <w:r>
              <w:rPr>
                <w:bCs/>
                <w:sz w:val="24"/>
              </w:rPr>
              <w:t>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23936" behindDoc="0" locked="0" layoutInCell="0" allowOverlap="1" wp14:anchorId="565C06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" name="_x0000_tole_rId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69BFA" id="_x0000_tole_rId6" o:spid="_x0000_s1026" style="position:absolute;margin-left:.05pt;margin-top:.05pt;width:50pt;height:50pt;z-index:251623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tVctYvAEAANIDAAAOAAAAAAAAAAAAAAAAAC4CAABkcnMvZTJvRG9j&#10;LnhtbFBLAQItABQABgAIAAAAIQDl99fK1QAAAAUBAAAPAAAAAAAAAAAAAAAAABYEAABkcnMvZG93&#10;bnJldi54bWxQSwUGAAAAAAQABADzAAAAGAUAAAAA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24960" behindDoc="0" locked="0" layoutInCell="0" allowOverlap="1" wp14:anchorId="2EBCAB3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" name="_x0000_tole_rId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C77B1" id="_x0000_tole_rId5" o:spid="_x0000_s1026" style="position:absolute;margin-left:.05pt;margin-top:.05pt;width:50pt;height:50pt;z-index:25162496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gg/7tvAEAANIDAAAOAAAAAAAAAAAAAAAAAC4CAABkcnMvZTJvRG9j&#10;LnhtbFBLAQItABQABgAIAAAAIQDl99fK1QAAAAUBAAAPAAAAAAAAAAAAAAAAABYEAABkcnMvZG93&#10;bnJldi54bWxQSwUGAAAAAAQABADzAAAAGAUAAAAA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46464" behindDoc="0" locked="0" layoutInCell="0" allowOverlap="1" wp14:anchorId="1AC5198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" name="_x0000_tole_rId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FF7E7" id="_x0000_tole_rId5" o:spid="_x0000_s1026" style="position:absolute;margin-left:.05pt;margin-top:.05pt;width:50pt;height:50pt;z-index:2516464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B/xeur0BAADS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3872" behindDoc="0" locked="0" layoutInCell="0" allowOverlap="1" wp14:anchorId="73624BA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" name="_x0000_tole_rId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856F9" id="_x0000_tole_rId5" o:spid="_x0000_s1026" style="position:absolute;margin-left:.05pt;margin-top:.05pt;width:50pt;height:50pt;z-index:25166387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s4dOx70BAADS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рабочее давление не </w:t>
            </w:r>
            <w:r>
              <w:rPr>
                <w:bCs/>
              </w:rPr>
              <w:t>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Система Пс2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Центральный 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22710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1250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7,5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</w:pPr>
            <w: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+18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- 320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0,0387 к</w:t>
            </w:r>
            <w:r>
              <w:rPr>
                <w:bCs/>
              </w:rPr>
              <w:t>Па, по воде – не более 30 кПа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592х592.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два ряда по 4 шт., размер одной ячейки – 492х492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8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</w:t>
            </w:r>
            <w:r>
              <w:rPr>
                <w:bCs/>
                <w:sz w:val="24"/>
                <w:szCs w:val="24"/>
              </w:rPr>
              <w:t xml:space="preserve">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</w:t>
            </w:r>
            <w:r>
              <w:rPr>
                <w:bCs/>
              </w:rPr>
              <w:t>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</w:t>
            </w:r>
            <w:r>
              <w:rPr>
                <w:bCs/>
                <w:sz w:val="24"/>
                <w:szCs w:val="24"/>
              </w:rPr>
              <w:t>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4896" behindDoc="0" locked="0" layoutInCell="0" allowOverlap="1" wp14:anchorId="679257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" name="_x0000_tole_rId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FB020" id="_x0000_tole_rId7" o:spid="_x0000_s1026" style="position:absolute;margin-left:.05pt;margin-top:.05pt;width:50pt;height:50pt;z-index:25166489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eh5HqL0BAADS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5920" behindDoc="0" locked="0" layoutInCell="0" allowOverlap="1" wp14:anchorId="1B7C91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7" name="_x0000_tole_rId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29EB0" id="_x0000_tole_rId7" o:spid="_x0000_s1026" style="position:absolute;margin-left:.05pt;margin-top:.05pt;width:50pt;height:50pt;z-index:25166592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XWHn/70BAADS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6944" behindDoc="0" locked="0" layoutInCell="0" allowOverlap="1" wp14:anchorId="442EAD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8" name="_x0000_tole_rId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1463C" id="_x0000_tole_rId7" o:spid="_x0000_s1026" style="position:absolute;margin-left:.05pt;margin-top:.05pt;width:50pt;height:50pt;z-index:25166694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S6WdSvAEAANIDAAAOAAAAAAAAAAAAAAAAAC4CAABkcnMvZTJvRG9j&#10;LnhtbFBLAQItABQABgAIAAAAIQDl99fK1QAAAAUBAAAPAAAAAAAAAAAAAAAAABYEAABkcnMvZG93&#10;bnJldi54bWxQSwUGAAAAAAQABADzAAAAGAUAAAAA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pict>
                <v:shapetype id="_x0000_tole_rId7" o:spid="_x0000_m1031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4035" w:dyaOrig="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o:spid="_x0000_i1025" type="#_x0000_t75" style="width:201.6pt;height:118.35pt;visibility:visible;mso-wrap-distance-right:0" o:ole="">
                  <v:imagedata r:id="rId12" o:title=""/>
                </v:shape>
                <o:OLEObject Type="Embed" ProgID="PBrush" ShapeID="ole_rId7" DrawAspect="Content" ObjectID="_1845013511" r:id="rId13"/>
              </w:objec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фланцевый.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Типоразмер – 7: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трехфазное 400 В, частота 50 Гц, ток 1,6 А, мощность 1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рабочий диапазон температур теплоносителя +5 ÷ </w:t>
            </w:r>
            <w:r>
              <w:rPr>
                <w:bCs/>
              </w:rPr>
              <w:t>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16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6 до 10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10 до 12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12 до 14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напряжение </w:t>
            </w:r>
            <w:r>
              <w:rPr>
                <w:bCs/>
                <w:lang w:val="en-US"/>
              </w:rPr>
              <w:t>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6,5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50 дюймов;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140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</w:rPr>
              <w:t>Система Пс3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2560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360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1,5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+20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- 36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</w:t>
            </w:r>
            <w:r>
              <w:rPr>
                <w:bCs/>
              </w:rPr>
              <w:t>е более 0,052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792х392.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79</w:t>
            </w:r>
            <w:r>
              <w:rPr>
                <w:bCs/>
              </w:rPr>
              <w:t>2х392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</w:t>
            </w:r>
            <w:r>
              <w:rPr>
                <w:bCs/>
                <w:sz w:val="24"/>
                <w:szCs w:val="24"/>
              </w:rPr>
              <w:t>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</w:t>
            </w:r>
            <w:r>
              <w:rPr>
                <w:bCs/>
              </w:rPr>
              <w:t>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</w:t>
            </w:r>
            <w:r>
              <w:rPr>
                <w:bCs/>
                <w:sz w:val="24"/>
                <w:szCs w:val="24"/>
              </w:rPr>
              <w:t>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</w:t>
            </w:r>
            <w:r>
              <w:rPr>
                <w:bCs/>
                <w:sz w:val="24"/>
                <w:szCs w:val="24"/>
              </w:rPr>
              <w:t>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25984" behindDoc="0" locked="0" layoutInCell="0" allowOverlap="1" wp14:anchorId="3AE5E5E1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9" name="_x0000_tole_rId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AA433" id="_x0000_tole_rId8" o:spid="_x0000_s1026" style="position:absolute;margin-left:567.45pt;margin-top:.05pt;width:50pt;height:50pt;z-index:25162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27008" behindDoc="0" locked="0" layoutInCell="0" allowOverlap="1" wp14:anchorId="365C6E00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0" name="_x0000_tole_rId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65DB5" id="_x0000_tole_rId9" o:spid="_x0000_s1026" style="position:absolute;margin-left:567.45pt;margin-top:.05pt;width:50pt;height:50pt;z-index:25162700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47488" behindDoc="0" locked="0" layoutInCell="0" allowOverlap="1" wp14:anchorId="553AD84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1" name="_x0000_tole_rId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0BAB4" id="_x0000_tole_rId9" o:spid="_x0000_s1026" style="position:absolute;margin-left:.05pt;margin-top:.05pt;width:50pt;height:50pt;z-index:25164748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FujJZr0BAADT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7968" behindDoc="0" locked="0" layoutInCell="0" allowOverlap="1" wp14:anchorId="4CF939E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2" name="_x0000_tole_rId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6B2CE" id="_x0000_tole_rId9" o:spid="_x0000_s1026" style="position:absolute;margin-left:.05pt;margin-top:.05pt;width:50pt;height:50pt;z-index:25166796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f2kpnr0BAADT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рабочий диапазон температур </w:t>
            </w:r>
            <w:r>
              <w:rPr>
                <w:bCs/>
              </w:rPr>
              <w:t>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</w:t>
            </w:r>
            <w:r>
              <w:rPr>
                <w:bCs/>
                <w:lang w:val="en-US"/>
              </w:rPr>
              <w:t>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</w:rPr>
              <w:t>Система Пс4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</w:t>
            </w:r>
            <w:r>
              <w:rPr>
                <w:bCs/>
              </w:rPr>
              <w:t xml:space="preserve"> 2955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380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1,1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+16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- 42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сопротивление </w:t>
            </w:r>
            <w:r>
              <w:rPr>
                <w:bCs/>
              </w:rPr>
              <w:t>по воздуху не более 0,056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792х392.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</w:t>
            </w:r>
            <w:r>
              <w:rPr>
                <w:bCs/>
              </w:rPr>
              <w:t xml:space="preserve"> ячейки – 792х392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</w:t>
            </w:r>
            <w:r>
              <w:rPr>
                <w:bCs/>
                <w:sz w:val="24"/>
                <w:szCs w:val="24"/>
              </w:rPr>
              <w:t>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внешняя обшивка панелей материалом ОЦ 08пс толщиной не </w:t>
            </w:r>
            <w:r>
              <w:rPr>
                <w:bCs/>
              </w:rPr>
              <w:t>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Тип </w:t>
            </w:r>
            <w:r>
              <w:rPr>
                <w:bCs/>
                <w:sz w:val="24"/>
                <w:szCs w:val="24"/>
              </w:rPr>
              <w:t>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</w:t>
            </w:r>
            <w:r>
              <w:rPr>
                <w:bCs/>
                <w:sz w:val="24"/>
                <w:szCs w:val="24"/>
              </w:rPr>
              <w:t xml:space="preserve">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28032" behindDoc="0" locked="0" layoutInCell="0" allowOverlap="1" wp14:anchorId="60996D4B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4" name="_x0000_tole_rId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6084B" id="_x0000_tole_rId10" o:spid="_x0000_s1026" style="position:absolute;margin-left:567.45pt;margin-top:.05pt;width:50pt;height:50pt;z-index:251628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D3XUyq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29056" behindDoc="0" locked="0" layoutInCell="0" allowOverlap="1" wp14:anchorId="7B15408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5" name="_x0000_tole_rId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98414" id="_x0000_tole_rId11" o:spid="_x0000_s1026" style="position:absolute;margin-left:.05pt;margin-top:.05pt;width:50pt;height:50pt;z-index:25162905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MrykgK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48512" behindDoc="0" locked="0" layoutInCell="0" allowOverlap="1" wp14:anchorId="75FA12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6" name="_x0000_tole_rId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66842" id="_x0000_tole_rId11" o:spid="_x0000_s1026" style="position:absolute;margin-left:.05pt;margin-top:.05pt;width:50pt;height:50pt;z-index:25164851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t8sENr0BAADU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8992" behindDoc="0" locked="0" layoutInCell="0" allowOverlap="1" wp14:anchorId="481BF1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7" name="_x0000_tole_rId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CC06E" id="_x0000_tole_rId11" o:spid="_x0000_s1026" style="position:absolute;margin-left:.05pt;margin-top:.05pt;width:50pt;height:50pt;z-index:25166899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KPeWZO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1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</w:t>
            </w:r>
            <w:r>
              <w:rPr>
                <w:bCs/>
              </w:rPr>
              <w:t>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номинальное </w:t>
            </w:r>
            <w:r>
              <w:rPr>
                <w:bCs/>
                <w:lang w:val="en-US"/>
              </w:rPr>
              <w:t>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Пс5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4575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806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2,2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+16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- 64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0,0343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492х492.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2 ш</w:t>
            </w:r>
            <w:r>
              <w:rPr>
                <w:bCs/>
              </w:rPr>
              <w:t>т., размер одной ячейки – 492х492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2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</w:t>
            </w:r>
            <w:r>
              <w:rPr>
                <w:bCs/>
                <w:sz w:val="24"/>
                <w:szCs w:val="24"/>
              </w:rPr>
              <w:t>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</w:t>
            </w:r>
            <w:r>
              <w:rPr>
                <w:bCs/>
              </w:rPr>
              <w:t>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Предназначен для автоматического управления параметрами и режимами подачи теплоносителя при подключении к источнику потребителей </w:t>
            </w:r>
            <w:r>
              <w:rPr>
                <w:bCs/>
                <w:sz w:val="24"/>
                <w:szCs w:val="24"/>
              </w:rPr>
              <w:t>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0080" behindDoc="0" locked="0" layoutInCell="0" allowOverlap="1" wp14:anchorId="57F313CF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9" name="_x0000_tole_rId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B9C5B" id="_x0000_tole_rId12" o:spid="_x0000_s1026" style="position:absolute;margin-left:567.45pt;margin-top:.05pt;width:50pt;height:50pt;z-index:251630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FpAH52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31104" behindDoc="0" locked="0" layoutInCell="0" allowOverlap="1" wp14:anchorId="2FEA5D6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0" name="_x0000_tole_rId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4B976" id="_x0000_tole_rId13" o:spid="_x0000_s1026" style="position:absolute;margin-left:.05pt;margin-top:.05pt;width:50pt;height:50pt;z-index:2516311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49536" behindDoc="0" locked="0" layoutInCell="0" allowOverlap="1" wp14:anchorId="4BB7FEE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1" name="_x0000_tole_rId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3C291" id="_x0000_tole_rId13" o:spid="_x0000_s1026" style="position:absolute;margin-left:.05pt;margin-top:.05pt;width:50pt;height:50pt;z-index:25164953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GZQvBS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0016" behindDoc="0" locked="0" layoutInCell="0" allowOverlap="1" wp14:anchorId="6D661D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2" name="_x0000_tole_rId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F56A8" id="_x0000_tole_rId13" o:spid="_x0000_s1026" style="position:absolute;margin-left:.05pt;margin-top:.05pt;width:50pt;height:50pt;z-index:2516700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BtpKiC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2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рабочий </w:t>
            </w:r>
            <w:r>
              <w:rPr>
                <w:bCs/>
              </w:rPr>
              <w:t>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6,3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2 до 3,5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3,5 до 4,6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4,6 до 5,7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</w:t>
            </w:r>
            <w:r>
              <w:rPr>
                <w:bCs/>
                <w:sz w:val="24"/>
                <w:szCs w:val="24"/>
                <w:lang w:val="en-US"/>
              </w:rPr>
              <w:t>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Пс6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Характеристики </w:t>
            </w:r>
            <w:r>
              <w:rPr>
                <w:bCs/>
                <w:sz w:val="24"/>
                <w:szCs w:val="24"/>
                <w:lang w:val="en-US"/>
              </w:rPr>
              <w:t>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8910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906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обороты вентилятора не более 2916 об/мин;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5,5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</w:t>
            </w:r>
            <w:r>
              <w:rPr>
                <w:bCs/>
              </w:rPr>
              <w:t>ратура нагрева от -26 ºС до +16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- 125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0,0218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размер фильтров 287х592 (1 шт.) и 592х592 (2 шт.);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материал рамки – оцинкованная </w:t>
            </w:r>
            <w:r>
              <w:rPr>
                <w:bCs/>
                <w:lang w:val="en-US"/>
              </w:rPr>
              <w:t>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3 шт., размер ячеек 592х592 мм – 2 шт., – 287х592 мм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3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тип крепления - на направляющих с рычажным эксцентриковым прижимом. Уплотнение </w:t>
            </w:r>
            <w:r>
              <w:rPr>
                <w:bCs/>
              </w:rPr>
              <w:t>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</w:t>
            </w:r>
            <w:r>
              <w:rPr>
                <w:bCs/>
                <w:sz w:val="24"/>
                <w:szCs w:val="24"/>
              </w:rPr>
              <w:t>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</w:t>
            </w:r>
            <w:r>
              <w:rPr>
                <w:bCs/>
              </w:rPr>
              <w:t xml:space="preserve">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2128" behindDoc="0" locked="0" layoutInCell="0" allowOverlap="1" wp14:anchorId="5C509F7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24" name="_x0000_tole_rId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16108" id="_x0000_tole_rId14" o:spid="_x0000_s1026" style="position:absolute;margin-left:.05pt;margin-top:.05pt;width:50pt;height:50pt;z-index: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MqFMF+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33152" behindDoc="0" locked="0" layoutInCell="0" allowOverlap="1" wp14:anchorId="2A70AE1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5" name="_x0000_tole_rId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9B211B" id="_x0000_tole_rId15" o:spid="_x0000_s1026" style="position:absolute;margin-left:.05pt;margin-top:.05pt;width:50pt;height:50pt;z-index:25163315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D2g8Xe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0560" behindDoc="0" locked="0" layoutInCell="0" allowOverlap="1" wp14:anchorId="0C08EA8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6" name="_x0000_tole_rId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7B9FC" id="_x0000_tole_rId15" o:spid="_x0000_s1026" style="position:absolute;margin-left:.05pt;margin-top:.05pt;width:50pt;height:50pt;z-index:25165056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ECZZ0O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1040" behindDoc="0" locked="0" layoutInCell="0" allowOverlap="1" wp14:anchorId="77C2694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27" name="_x0000_tole_rId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0C71A" id="_x0000_tole_rId15" o:spid="_x0000_s1026" style="position:absolute;margin-left:.05pt;margin-top:.05pt;width:50pt;height:50pt;z-index:2516710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BUjDrm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t>​​​​​​​​​​​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2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</w:t>
            </w:r>
            <w:r>
              <w:rPr>
                <w:bCs/>
                <w:sz w:val="24"/>
                <w:szCs w:val="24"/>
              </w:rPr>
              <w:t>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10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расход теплоносителя </w:t>
            </w:r>
            <w:r>
              <w:rPr>
                <w:bCs/>
              </w:rPr>
              <w:t>номинальный от 3,5 до 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6 до 7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7 до 8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</w:t>
            </w:r>
            <w:r>
              <w:rPr>
                <w:bCs/>
                <w:sz w:val="24"/>
                <w:szCs w:val="24"/>
                <w:lang w:val="en-US"/>
              </w:rPr>
              <w:t xml:space="preserve">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Пс7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890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420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0,37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материал </w:t>
            </w:r>
            <w:r>
              <w:rPr>
                <w:bCs/>
              </w:rPr>
              <w:t>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+20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- 13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0,0177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размер </w:t>
            </w:r>
            <w:r>
              <w:rPr>
                <w:bCs/>
                <w:lang w:val="en-US"/>
              </w:rPr>
              <w:t>фильтра  2592х287;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592х287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</w:t>
            </w:r>
            <w:r>
              <w:rPr>
                <w:bCs/>
              </w:rPr>
              <w:t>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</w:t>
            </w:r>
            <w:r>
              <w:rPr>
                <w:bCs/>
                <w:sz w:val="24"/>
                <w:szCs w:val="24"/>
              </w:rPr>
              <w:t>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</w:t>
            </w:r>
            <w:r>
              <w:rPr>
                <w:bCs/>
              </w:rPr>
              <w:t>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t>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4176" behindDoc="0" locked="0" layoutInCell="0" allowOverlap="1" wp14:anchorId="06E63AE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29" name="_x0000_tole_rId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3CDC3" id="_x0000_tole_rId16" o:spid="_x0000_s1026" style="position:absolute;margin-left:.05pt;margin-top:.05pt;width:50pt;height:50pt;z-index:251634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K0SfOi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35200" behindDoc="0" locked="0" layoutInCell="0" allowOverlap="1" wp14:anchorId="1D2F496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0" name="_x0000_tole_rId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F26BE9" id="_x0000_tole_rId17" o:spid="_x0000_s1026" style="position:absolute;margin-left:.05pt;margin-top:.05pt;width:50pt;height:50pt;z-index:25163520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FUFffC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1584" behindDoc="0" locked="0" layoutInCell="0" allowOverlap="1" wp14:anchorId="6CF43C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1" name="_x0000_tole_rId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464EE" id="_x0000_tole_rId17" o:spid="_x0000_s1026" style="position:absolute;margin-left:.05pt;margin-top:.05pt;width:50pt;height:50pt;z-index:25165158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BBECBV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t>​​​​​​​​​​​​​​​​​​​​​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2064" behindDoc="0" locked="0" layoutInCell="0" allowOverlap="1" wp14:anchorId="050EC5E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2" name="_x0000_tole_rId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3A6F65" id="_x0000_tole_rId17" o:spid="_x0000_s1026" style="position:absolute;margin-left:.05pt;margin-top:.05pt;width:50pt;height:50pt;z-index:2516720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DwptmG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t>​​​</w:t>
            </w:r>
            <w:r>
              <w:t>​​​​​​​​</w:t>
            </w:r>
            <w:r>
              <w:rPr>
                <w:noProof/>
              </w:rPr>
              <w:drawing>
                <wp:inline distT="0" distB="0" distL="0" distR="0">
                  <wp:extent cx="2562225" cy="1476375"/>
                  <wp:effectExtent l="0" t="0" r="0" b="0"/>
                  <wp:docPr id="3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1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расход </w:t>
            </w:r>
            <w:r>
              <w:rPr>
                <w:bCs/>
              </w:rPr>
              <w:t>теплоносителя номинальный от 0,4 до 0,5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0,5 до 0,7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0,7 до 0,9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</w:t>
            </w:r>
            <w:r>
              <w:rPr>
                <w:bCs/>
                <w:sz w:val="24"/>
                <w:szCs w:val="24"/>
              </w:rPr>
              <w:t>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дюйм;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20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Пс8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2000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630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электродвигателя – 0,75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+18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- 30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0,028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</w:t>
            </w:r>
            <w:r>
              <w:rPr>
                <w:bCs/>
                <w:lang w:val="en-US"/>
              </w:rPr>
              <w:t xml:space="preserve">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792х392.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792х392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</w:t>
            </w:r>
            <w:r>
              <w:rPr>
                <w:bCs/>
              </w:rPr>
              <w:t>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</w:t>
            </w:r>
            <w:r>
              <w:rPr>
                <w:bCs/>
                <w:sz w:val="24"/>
                <w:szCs w:val="24"/>
              </w:rPr>
              <w:t>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</w:t>
            </w:r>
            <w:r>
              <w:rPr>
                <w:bCs/>
              </w:rPr>
              <w:t xml:space="preserve">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</w:t>
            </w:r>
            <w:r>
              <w:rPr>
                <w:bCs/>
                <w:sz w:val="24"/>
              </w:rPr>
              <w:t>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6224" behindDoc="0" locked="0" layoutInCell="0" allowOverlap="1" wp14:anchorId="29F1233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34" name="_x0000_tole_rId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FC794" id="_x0000_tole_rId18" o:spid="_x0000_s1026" style="position:absolute;margin-left:.05pt;margin-top:.05pt;width:50pt;height:50pt;z-index:25163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HNXa6m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37248" behindDoc="0" locked="0" layoutInCell="0" allowOverlap="1" wp14:anchorId="0C8C1E6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5" name="_x0000_tole_rId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1F83F" id="_x0000_tole_rId19" o:spid="_x0000_s1026" style="position:absolute;margin-left:.05pt;margin-top:.05pt;width:50pt;height:50pt;z-index:25163724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CEcqqB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2608" behindDoc="0" locked="0" layoutInCell="0" allowOverlap="1" wp14:anchorId="6BF164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6" name="_x0000_tole_rId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7374D" id="_x0000_tole_rId19" o:spid="_x0000_s1026" style="position:absolute;margin-left:.05pt;margin-top:.05pt;width:50pt;height:50pt;z-index:25165260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D5Szy1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3088" behindDoc="0" locked="0" layoutInCell="0" allowOverlap="1" wp14:anchorId="374F9F9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7" name="_x0000_tole_rId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54F0A" id="_x0000_tole_rId19" o:spid="_x0000_s1026" style="position:absolute;margin-left:.05pt;margin-top:.05pt;width:50pt;height:50pt;z-index:25167308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DtXmEQ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4112" behindDoc="0" locked="0" layoutInCell="0" allowOverlap="1" wp14:anchorId="1E257C0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38" name="_x0000_tole_rId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59D9" id="_x0000_tole_rId19" o:spid="_x0000_s1026" style="position:absolute;margin-left:.05pt;margin-top:.05pt;width:50pt;height:50pt;z-index:25167411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GSCr/a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71750" cy="1466850"/>
                  <wp:effectExtent l="0" t="0" r="0" b="0"/>
                  <wp:docPr id="39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ЦН – напряжение </w:t>
            </w:r>
            <w:r>
              <w:rPr>
                <w:bCs/>
              </w:rPr>
              <w:t>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2,5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0,8 до 1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/ч, </w:t>
            </w:r>
            <w:r>
              <w:rPr>
                <w:bCs/>
              </w:rPr>
              <w:t>предельный от 2 до 2,5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дюйм;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</w:t>
            </w:r>
            <w:r>
              <w:rPr>
                <w:bCs/>
              </w:rPr>
              <w:t>е 20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Радиальный 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канальный; присоединительное сечение D = 160 мм, электродвигатель мощностью не менее 95 Вт, число полюсов 2, уровень звуковой мощности </w:t>
            </w:r>
            <w:r>
              <w:rPr>
                <w:bCs/>
                <w:sz w:val="24"/>
                <w:szCs w:val="24"/>
              </w:rPr>
              <w:t>не более 65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клапан канальный круглый;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присоединительное сечение D = 160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тип клапана ниппельный;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общепромышленное исполнение;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 xml:space="preserve">электропривод с пружинным возвратом </w:t>
            </w:r>
            <w:r>
              <w:t>(открыто/закрыто) и концевым выключателем, напряжение питания 230 В;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регулирующий;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хомут монтажный круглый;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присоединительное сечение D = 160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Кассета для Фильтра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Фильтр для очистки воздуха канальный для круглых каналов. коробчатую конструкцию, изготовленную из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конструкция коробчатая, с резиновыми уплотнителями;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класс очистки воздуха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цинковое покрытие;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масса не более 2,87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Воздухонагреватель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Канальный водяной нагреватель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для круглых 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присоединительный размер -  D = 160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материал трубок — латунь;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материал теплообменника — алюминий с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 xml:space="preserve">конструкция коробчатая, с </w:t>
            </w:r>
            <w:r>
              <w:t>резиновыми уплотнителями;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количество рядов</w:t>
            </w:r>
          </w:p>
          <w:p w:rsidR="00AF7E57" w:rsidRDefault="00660BDA">
            <w:pPr>
              <w:pStyle w:val="aff"/>
              <w:widowControl w:val="0"/>
              <w:ind w:left="0"/>
              <w:rPr>
                <w:bCs/>
                <w:lang w:val="en-US"/>
              </w:rPr>
            </w:pPr>
            <w:r>
              <w:t>теплообменника — 3;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внутренний объем — 0.9л;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максимальная температура теплоносителя — 150 °С;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масса — 7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Шумоглушитель канальный трубчатый для </w:t>
            </w:r>
            <w:r>
              <w:rPr>
                <w:bCs/>
                <w:sz w:val="24"/>
                <w:szCs w:val="24"/>
              </w:rPr>
              <w:t>круглых 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присоединительный размер D = 160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внешний размер  D = 280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длина — 900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</w:t>
            </w:r>
            <w:r>
              <w:t>5 г/м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635" distR="0" simplePos="0" relativeHeight="251675136" behindDoc="0" locked="0" layoutInCell="0" allowOverlap="1" wp14:anchorId="6B79450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0" name="_x0000_tole_rId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DE61C" id="_x0000_tole_rId21" o:spid="_x0000_s1026" style="position:absolute;margin-left:.05pt;margin-top:.05pt;width:50pt;height:50pt;z-index:25167513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CTZTtmvAEAANQDAAAOAAAAAAAAAAAAAAAAAC4CAABkcnMvZTJvRG9j&#10;LnhtbFBLAQItABQABgAIAAAAIQDl99fK1QAAAAUBAAAPAAAAAAAAAAAAAAAAABYEAABkcnMvZG93&#10;bnJldi54bWxQSwUGAAAAAAQABADzAAAAGAUAAAAA&#10;" o:allowincell="f" filled="f" stroked="f" strokeweight="0"/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635" distR="0" simplePos="0" relativeHeight="251676160" behindDoc="0" locked="0" layoutInCell="0" allowOverlap="1" wp14:anchorId="68E3A95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1" name="_x0000_tole_rId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E26C0" id="_x0000_tole_rId21" o:spid="_x0000_s1026" style="position:absolute;margin-left:.05pt;margin-top:.05pt;width:50pt;height:50pt;z-index:25167616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IdwZsO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635" distR="0" simplePos="0" relativeHeight="251677184" behindDoc="0" locked="0" layoutInCell="0" allowOverlap="1" wp14:anchorId="5046346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2" name="_x0000_tole_rId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76F05" id="_x0000_tole_rId21" o:spid="_x0000_s1026" style="position:absolute;margin-left:.05pt;margin-top:.05pt;width:50pt;height:50pt;z-index:25167718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PpJ8Pe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71750" cy="1438275"/>
                  <wp:effectExtent l="0" t="0" r="0" b="0"/>
                  <wp:docPr id="43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1: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ЦН – напряжение </w:t>
            </w:r>
            <w:r>
              <w:rPr>
                <w:bCs/>
              </w:rPr>
              <w:t>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1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0,4 до 0,5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0,5 до 0,7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0,7 до 0,9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дюйм;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масса узла н</w:t>
            </w:r>
            <w:r>
              <w:t>е более 19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Пс10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 компактный панельный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Компактный панельный кондиционер с воздухонагревателем. 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1000 м3/ч;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575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обороты вентилятора не более 3091 об/мин;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мощность электровигателя – </w:t>
            </w:r>
            <w:r>
              <w:rPr>
                <w:bCs/>
                <w:lang w:val="en-US"/>
              </w:rPr>
              <w:t>0,37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габаритные размеры 675×380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тепловая мощность  - </w:t>
            </w:r>
            <w:r>
              <w:rPr>
                <w:bCs/>
              </w:rPr>
              <w:t>14</w:t>
            </w:r>
            <w:r>
              <w:rPr>
                <w:bCs/>
                <w:lang w:val="en-US"/>
              </w:rPr>
              <w:t xml:space="preserve">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0,0194 кПа, по воде – не более 30 кПа.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фильтрующий элемент: </w:t>
            </w:r>
            <w:r>
              <w:rPr>
                <w:bCs/>
                <w:lang w:val="en-US"/>
              </w:rPr>
              <w:t>тип – F7</w:t>
            </w:r>
            <w:r>
              <w:rPr>
                <w:bCs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Назначение:</w:t>
            </w:r>
          </w:p>
          <w:p w:rsidR="00AF7E57" w:rsidRDefault="00660BD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Регулирующий узел предназначен для автоматического регулирования расхода и температуры теплоносителя при подключении потребителей систем отопления и вентиляции к тепловой сети, со смешением потоков.</w:t>
            </w:r>
          </w:p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Технологическая схема:</w:t>
            </w:r>
          </w:p>
          <w:p w:rsidR="00AF7E57" w:rsidRDefault="00660BDA">
            <w:pPr>
              <w:widowControl w:val="0"/>
              <w:numPr>
                <w:ilvl w:val="0"/>
                <w:numId w:val="21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схемы: </w:t>
            </w:r>
            <w:r>
              <w:rPr>
                <w:bCs/>
                <w:sz w:val="24"/>
                <w:szCs w:val="24"/>
              </w:rPr>
              <w:t>смешивающий контур с арматурой в подмешивающей ветке</w:t>
            </w:r>
          </w:p>
          <w:p w:rsidR="00AF7E57" w:rsidRDefault="00660BDA">
            <w:pPr>
              <w:widowControl w:val="0"/>
              <w:numPr>
                <w:ilvl w:val="0"/>
                <w:numId w:val="21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регулирования: </w:t>
            </w:r>
            <w:r>
              <w:rPr>
                <w:bCs/>
                <w:sz w:val="24"/>
                <w:szCs w:val="24"/>
              </w:rPr>
              <w:t>плавное</w:t>
            </w:r>
          </w:p>
          <w:p w:rsidR="00AF7E57" w:rsidRDefault="00660BDA">
            <w:pPr>
              <w:widowControl w:val="0"/>
              <w:numPr>
                <w:ilvl w:val="0"/>
                <w:numId w:val="21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применения в системах отопления и вентиляции</w:t>
            </w:r>
          </w:p>
          <w:p w:rsidR="00AF7E57" w:rsidRDefault="00660BDA">
            <w:pPr>
              <w:widowControl w:val="0"/>
              <w:suppressAutoHyphens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3632" behindDoc="0" locked="0" layoutInCell="0" allowOverlap="1" wp14:anchorId="551750A6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4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745E5" id="_x0000_tole_rId23" o:spid="_x0000_s1026" style="position:absolute;margin-left:567.45pt;margin-top:.05pt;width:50pt;height:50pt;z-index:25165363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IdclV6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8752" behindDoc="0" locked="0" layoutInCell="0" allowOverlap="1" wp14:anchorId="4AA3525E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5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8325A" id="_x0000_tole_rId23" o:spid="_x0000_s1026" style="position:absolute;margin-left:567.45pt;margin-top:.05pt;width:50pt;height:50pt;z-index:25165875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JNJyPu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0" allowOverlap="1" wp14:anchorId="4E327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46" name="_x0000_tole_rId2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1DC9B" id="_x0000_tole_rId23" o:spid="_x0000_s1026" style="position:absolute;margin-left:0;margin-top:.05pt;width:50pt;height:50pt;z-index:25165977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0800" behindDoc="0" locked="0" layoutInCell="0" allowOverlap="1" wp14:anchorId="48A572A1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7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658E7" id="_x0000_tole_rId23" o:spid="_x0000_s1026" style="position:absolute;margin-left:567.45pt;margin-top:.05pt;width:50pt;height:50pt;z-index:25166080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PplA2q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61824" behindDoc="0" locked="0" layoutInCell="0" allowOverlap="1" wp14:anchorId="30EB9C3F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48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9C126" id="_x0000_tole_rId23" o:spid="_x0000_s1026" style="position:absolute;margin-left:567.45pt;margin-top:.05pt;width:50pt;height:50pt;z-index:25166182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HO5zYy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0" allowOverlap="1" wp14:anchorId="7C36DF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49" name="_x0000_tole_rId2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CA6710" id="_x0000_tole_rId23" o:spid="_x0000_s1026" style="position:absolute;margin-left:0;margin-top:.05pt;width:50pt;height:50pt;z-index:25166284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8208" behindDoc="0" locked="0" layoutInCell="0" allowOverlap="1" wp14:anchorId="0539819B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0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8DBE1" id="_x0000_tole_rId23" o:spid="_x0000_s1026" style="position:absolute;margin-left:567.45pt;margin-top:.05pt;width:50pt;height:50pt;z-index:25167820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79232" behindDoc="0" locked="0" layoutInCell="0" allowOverlap="1" wp14:anchorId="190E7B1A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1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9FEA3" id="_x0000_tole_rId23" o:spid="_x0000_s1026" style="position:absolute;margin-left:567.45pt;margin-top:.05pt;width:50pt;height:50pt;z-index:25167923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GieUBm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0256" behindDoc="0" locked="0" layoutInCell="0" allowOverlap="1" wp14:anchorId="08C9DC5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2" name="_x0000_tole_rId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D0A63" id="_x0000_tole_rId23" o:spid="_x0000_s1026" style="position:absolute;margin-left:.05pt;margin-top:.05pt;width:50pt;height:50pt;z-index:25168025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BWnxi2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pict>
                <v:shapetype id="_x0000_tole_rId16" o:spid="_x0000_m1029" coordsize="21600,21600" o:spt="100" o:preferrelative="t" adj="0,,0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4035" w:dyaOrig="2220">
                <v:shape id="ole_rId16" o:spid="_x0000_i1026" style="width:201.6pt;height:110.8pt;visibility:visible;mso-wrap-distance-right:0" coordsize="21600,21600" o:spt="100" o:preferrelative="t" adj="0,,0" path="m@4@5l@4@11@9@11@9@5xe" filled="f" stroked="f">
                  <v:stroke joinstyle="miter"/>
                  <v:imagedata r:id="rId15" o:title="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>
                <o:OLEObject Type="Embed" ProgID="PBrush" ShapeID="ole_rId16" DrawAspect="Content" ObjectID="_1845013512" r:id="rId16"/>
              </w:object>
            </w:r>
          </w:p>
          <w:p w:rsidR="00AF7E57" w:rsidRDefault="00660BDA">
            <w:pPr>
              <w:widowControl w:val="0"/>
              <w:suppressAutoHyphens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технические 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регули</w:t>
            </w:r>
            <w:r>
              <w:rPr>
                <w:sz w:val="24"/>
                <w:szCs w:val="24"/>
              </w:rPr>
              <w:t xml:space="preserve">рующего устройства: </w:t>
            </w:r>
            <w:r>
              <w:rPr>
                <w:bCs/>
                <w:sz w:val="24"/>
                <w:szCs w:val="24"/>
              </w:rPr>
              <w:t>эквивалент типоразмера 2</w:t>
            </w:r>
          </w:p>
          <w:p w:rsidR="00AF7E57" w:rsidRDefault="00660BDA">
            <w:pPr>
              <w:widowControl w:val="0"/>
              <w:numPr>
                <w:ilvl w:val="0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Пропускная способность регулирующего клапана (Kvs): </w:t>
            </w:r>
            <w:r>
              <w:rPr>
                <w:bCs/>
                <w:sz w:val="24"/>
                <w:szCs w:val="24"/>
              </w:rPr>
              <w:t>не менее 1,6 м³/ч</w:t>
            </w:r>
          </w:p>
          <w:p w:rsidR="00AF7E57" w:rsidRDefault="00660BDA">
            <w:pPr>
              <w:widowControl w:val="0"/>
              <w:numPr>
                <w:ilvl w:val="0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Рабочее давление теплоносителя: </w:t>
            </w:r>
            <w:r>
              <w:rPr>
                <w:bCs/>
                <w:sz w:val="24"/>
                <w:szCs w:val="24"/>
              </w:rPr>
              <w:t>до 1,6 МПа</w:t>
            </w:r>
          </w:p>
          <w:p w:rsidR="00AF7E57" w:rsidRDefault="00660BDA">
            <w:pPr>
              <w:widowControl w:val="0"/>
              <w:numPr>
                <w:ilvl w:val="0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диапазон температуры теплоносителя: </w:t>
            </w:r>
            <w:r>
              <w:rPr>
                <w:bCs/>
                <w:sz w:val="24"/>
                <w:szCs w:val="24"/>
              </w:rPr>
              <w:t>от +5 до +130 °C</w:t>
            </w:r>
          </w:p>
          <w:p w:rsidR="00AF7E57" w:rsidRDefault="00660BDA">
            <w:pPr>
              <w:widowControl w:val="0"/>
              <w:numPr>
                <w:ilvl w:val="0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Теплоноситель:</w:t>
            </w:r>
          </w:p>
          <w:p w:rsidR="00AF7E57" w:rsidRDefault="00660BDA">
            <w:pPr>
              <w:widowControl w:val="0"/>
              <w:numPr>
                <w:ilvl w:val="1"/>
                <w:numId w:val="22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сетевая по СП 124</w:t>
            </w:r>
            <w:r>
              <w:rPr>
                <w:sz w:val="24"/>
                <w:szCs w:val="24"/>
              </w:rPr>
              <w:t>.13330</w:t>
            </w:r>
          </w:p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Конструктивное исполнение</w:t>
            </w:r>
          </w:p>
          <w:p w:rsidR="00AF7E57" w:rsidRDefault="00660BDA">
            <w:pPr>
              <w:widowControl w:val="0"/>
              <w:numPr>
                <w:ilvl w:val="0"/>
                <w:numId w:val="23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соединения трубопроводов: </w:t>
            </w:r>
            <w:r>
              <w:rPr>
                <w:bCs/>
                <w:sz w:val="24"/>
                <w:szCs w:val="24"/>
              </w:rPr>
              <w:t>резьбовое</w:t>
            </w:r>
          </w:p>
          <w:p w:rsidR="00AF7E57" w:rsidRDefault="00660BDA">
            <w:pPr>
              <w:widowControl w:val="0"/>
              <w:numPr>
                <w:ilvl w:val="0"/>
                <w:numId w:val="23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Сторона подключения к потребителю: </w:t>
            </w:r>
            <w:r>
              <w:rPr>
                <w:bCs/>
                <w:sz w:val="24"/>
                <w:szCs w:val="24"/>
              </w:rPr>
              <w:t>правая</w:t>
            </w:r>
          </w:p>
          <w:p w:rsidR="00AF7E57" w:rsidRDefault="00660BDA">
            <w:pPr>
              <w:widowControl w:val="0"/>
              <w:numPr>
                <w:ilvl w:val="0"/>
                <w:numId w:val="23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трубопроводной обвязки: </w:t>
            </w:r>
            <w:r>
              <w:rPr>
                <w:bCs/>
                <w:sz w:val="24"/>
                <w:szCs w:val="24"/>
              </w:rPr>
              <w:t>сталь</w:t>
            </w:r>
          </w:p>
          <w:p w:rsidR="00AF7E57" w:rsidRDefault="00660BDA">
            <w:pPr>
              <w:widowControl w:val="0"/>
              <w:numPr>
                <w:ilvl w:val="0"/>
                <w:numId w:val="23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Исполнение: </w:t>
            </w:r>
            <w:r>
              <w:rPr>
                <w:bCs/>
                <w:sz w:val="24"/>
                <w:szCs w:val="24"/>
              </w:rPr>
              <w:t>стандарт плюс</w:t>
            </w:r>
          </w:p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Комплектация (не ниже)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Регулирующий клапан с электроприводом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Циркуляционный </w:t>
            </w:r>
            <w:r>
              <w:rPr>
                <w:sz w:val="24"/>
                <w:szCs w:val="24"/>
              </w:rPr>
              <w:t>насос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Запорная арматура на подающем и обратном трубопроводах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Балансировочный клапан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механической очистки теплоносителя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Контрольно-измерительные приборы:</w:t>
            </w:r>
          </w:p>
          <w:p w:rsidR="00AF7E57" w:rsidRDefault="00660BDA">
            <w:pPr>
              <w:widowControl w:val="0"/>
              <w:numPr>
                <w:ilvl w:val="1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манометры</w:t>
            </w:r>
          </w:p>
          <w:p w:rsidR="00AF7E57" w:rsidRDefault="00660BDA">
            <w:pPr>
              <w:widowControl w:val="0"/>
              <w:numPr>
                <w:ilvl w:val="1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термометры или темомнометры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Дренажная арматура</w:t>
            </w:r>
          </w:p>
          <w:p w:rsidR="00AF7E57" w:rsidRDefault="00660BDA">
            <w:pPr>
              <w:widowControl w:val="0"/>
              <w:numPr>
                <w:ilvl w:val="0"/>
                <w:numId w:val="24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Гибкие подводки из нержавеющей стали (д</w:t>
            </w:r>
            <w:r>
              <w:rPr>
                <w:sz w:val="24"/>
                <w:szCs w:val="24"/>
              </w:rPr>
              <w:t>ля резьбового исполнения)</w:t>
            </w:r>
          </w:p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Насосное оборудование</w:t>
            </w:r>
          </w:p>
          <w:p w:rsidR="00AF7E57" w:rsidRDefault="00660BDA">
            <w:pPr>
              <w:widowControl w:val="0"/>
              <w:numPr>
                <w:ilvl w:val="0"/>
                <w:numId w:val="25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циркуляционный</w:t>
            </w:r>
          </w:p>
          <w:p w:rsidR="00AF7E57" w:rsidRDefault="00660BDA">
            <w:pPr>
              <w:widowControl w:val="0"/>
              <w:numPr>
                <w:ilvl w:val="0"/>
                <w:numId w:val="25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работы: основной (без резервирования)</w:t>
            </w:r>
          </w:p>
          <w:p w:rsidR="00AF7E57" w:rsidRDefault="00660BDA">
            <w:pPr>
              <w:widowControl w:val="0"/>
              <w:numPr>
                <w:ilvl w:val="0"/>
                <w:numId w:val="25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электродвигателя: встроенная или внешняя</w:t>
            </w:r>
          </w:p>
          <w:p w:rsidR="00AF7E57" w:rsidRDefault="00660BDA">
            <w:pPr>
              <w:widowControl w:val="0"/>
              <w:numPr>
                <w:ilvl w:val="0"/>
                <w:numId w:val="25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частотного регулирования: допускается</w:t>
            </w:r>
          </w:p>
          <w:p w:rsidR="00AF7E57" w:rsidRDefault="00660BDA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Условия эксплуатации</w:t>
            </w:r>
          </w:p>
          <w:p w:rsidR="00AF7E57" w:rsidRDefault="00660BDA">
            <w:pPr>
              <w:widowControl w:val="0"/>
              <w:numPr>
                <w:ilvl w:val="0"/>
                <w:numId w:val="26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Климатическое исполнение: </w:t>
            </w:r>
            <w:r>
              <w:rPr>
                <w:bCs/>
                <w:sz w:val="24"/>
                <w:szCs w:val="24"/>
              </w:rPr>
              <w:t>УХЛ 4 по ГОСТ 15150</w:t>
            </w:r>
          </w:p>
          <w:p w:rsidR="00AF7E57" w:rsidRDefault="00660BDA">
            <w:pPr>
              <w:widowControl w:val="0"/>
              <w:numPr>
                <w:ilvl w:val="0"/>
                <w:numId w:val="26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окружающей среды: </w:t>
            </w:r>
            <w:r>
              <w:rPr>
                <w:bCs/>
                <w:sz w:val="24"/>
                <w:szCs w:val="24"/>
              </w:rPr>
              <w:t>от +5 до +40 °C</w:t>
            </w:r>
          </w:p>
          <w:p w:rsidR="00AF7E57" w:rsidRDefault="00660BDA">
            <w:pPr>
              <w:widowControl w:val="0"/>
              <w:numPr>
                <w:ilvl w:val="0"/>
                <w:numId w:val="26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Относительная влажность: </w:t>
            </w:r>
            <w:r>
              <w:rPr>
                <w:bCs/>
                <w:sz w:val="24"/>
                <w:szCs w:val="24"/>
              </w:rPr>
              <w:t>не более 50 % при +40 °C</w:t>
            </w:r>
          </w:p>
          <w:p w:rsidR="00AF7E57" w:rsidRDefault="00660BDA">
            <w:pPr>
              <w:widowControl w:val="0"/>
              <w:numPr>
                <w:ilvl w:val="0"/>
                <w:numId w:val="26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Установка: в отапливаемом помещении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Пс12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  <w:p w:rsidR="00AF7E57" w:rsidRDefault="00AF7E57">
            <w:pPr>
              <w:widowControl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 вентиляторного блока: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расход не менее 4500 м3/ч;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давление 1245 Па;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мощность электродвигателя – 3,0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нагревателя: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водяной;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температура нагрева от -26 ºС до +16 ºС;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тепловая мощно</w:t>
            </w:r>
            <w:r>
              <w:rPr>
                <w:bCs/>
                <w:sz w:val="24"/>
                <w:szCs w:val="24"/>
              </w:rPr>
              <w:t>сть - 63 кВт;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сопротивление по воздуху не более 0,036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Фильтрующий элемент: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тип – G4;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размер фильтра 492х492.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материал рамки – оцинкованная сталь;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материал фильтра – полиэстер, хемосорбционные ткани;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 xml:space="preserve">размещение </w:t>
            </w:r>
            <w:r>
              <w:rPr>
                <w:bCs/>
                <w:sz w:val="24"/>
                <w:szCs w:val="24"/>
              </w:rPr>
              <w:t>фильтров – в один ряд 2 шт., размер одной ячейки – 492х492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количество – 2 шт.;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</w:t>
            </w:r>
            <w:r>
              <w:rPr>
                <w:bCs/>
                <w:sz w:val="24"/>
                <w:szCs w:val="24"/>
              </w:rPr>
              <w:t>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Конструктивное исполнение – общепромышленное: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 xml:space="preserve">внешняя </w:t>
            </w:r>
            <w:r>
              <w:rPr>
                <w:bCs/>
                <w:sz w:val="24"/>
                <w:szCs w:val="24"/>
              </w:rPr>
              <w:t>обшивка панелей материалом ОЦ 08пс толщиной не менее 0,55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наполнитель панелей пенополиуретан толщиной не менее 50 мм, плотностью 40 кг/м3 или минеральная вата толщиной не менее</w:t>
            </w:r>
            <w:r>
              <w:rPr>
                <w:bCs/>
                <w:sz w:val="24"/>
                <w:szCs w:val="24"/>
              </w:rPr>
              <w:t xml:space="preserve"> 50 мм плотностью не менее 60 кг/м3.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Предназначен для автоматического управления параметрами и режимами подачи теплоносителя при </w:t>
            </w:r>
            <w:r>
              <w:rPr>
                <w:bCs/>
                <w:sz w:val="24"/>
                <w:szCs w:val="24"/>
              </w:rPr>
              <w:t>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8272" behindDoc="0" locked="0" layoutInCell="0" allowOverlap="1" wp14:anchorId="57CAEEE4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53" name="_x0000_tole_rId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F8619" id="_x0000_tole_rId12" o:spid="_x0000_s1026" style="position:absolute;margin-left:567.45pt;margin-top:.05pt;width:50pt;height:50pt;z-index: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PTylU+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9296" behindDoc="0" locked="0" layoutInCell="0" allowOverlap="1" wp14:anchorId="4A75C5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54" name="Прямоугольник 1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B708E" id="Прямоугольник 15" o:spid="_x0000_s1026" style="position:absolute;margin-left:0;margin-top:.05pt;width:50pt;height:50pt;z-index:25163929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4656" behindDoc="0" locked="0" layoutInCell="0" allowOverlap="1" wp14:anchorId="02F997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5" name="_x0000_tole_rId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EA1BE" id="_x0000_tole_rId25" o:spid="_x0000_s1026" style="position:absolute;margin-left:.05pt;margin-top:.05pt;width:50pt;height:50pt;z-index:25165465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DNuHXq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1280" behindDoc="0" locked="0" layoutInCell="0" allowOverlap="1" wp14:anchorId="150278B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6" name="_x0000_tole_rId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24ABF8" id="_x0000_tole_rId25" o:spid="_x0000_s1026" style="position:absolute;margin-left:.05pt;margin-top:.05pt;width:50pt;height:50pt;z-index:25168128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E5Xi06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2304" behindDoc="0" locked="0" layoutInCell="0" allowOverlap="1" wp14:anchorId="3BC383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57" name="_x0000_tole_rId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93D913" id="_x0000_tole_rId25" o:spid="_x0000_s1026" style="position:absolute;margin-left:.05pt;margin-top:.05pt;width:50pt;height:50pt;z-index:2516823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BaQtbr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71750" cy="1466850"/>
                  <wp:effectExtent l="0" t="0" r="0" b="0"/>
                  <wp:docPr id="58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6,3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2 до 3,5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3,5 до 4,6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4,6 до 5,7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</w:t>
            </w:r>
            <w:r>
              <w:rPr>
                <w:bCs/>
                <w:lang w:val="en-US"/>
              </w:rPr>
              <w:t>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Пс13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2560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360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1,5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+20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- 36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</w:t>
            </w:r>
            <w:r>
              <w:rPr>
                <w:bCs/>
              </w:rPr>
              <w:t>е более 0,052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792х392.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размещение фильтров – в один ряд 1 шт., размер одной ячейки – </w:t>
            </w:r>
            <w:r>
              <w:rPr>
                <w:bCs/>
              </w:rPr>
              <w:t>792х392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</w:t>
            </w:r>
            <w:r>
              <w:rPr>
                <w:bCs/>
                <w:sz w:val="24"/>
                <w:szCs w:val="24"/>
              </w:rPr>
              <w:t xml:space="preserve">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</w:t>
            </w:r>
            <w:r>
              <w:rPr>
                <w:bCs/>
              </w:rPr>
              <w:t xml:space="preserve">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</w:t>
            </w:r>
            <w:r>
              <w:rPr>
                <w:bCs/>
                <w:sz w:val="24"/>
                <w:szCs w:val="24"/>
              </w:rPr>
              <w:t>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Схема </w:t>
            </w:r>
            <w:r>
              <w:rPr>
                <w:bCs/>
                <w:sz w:val="24"/>
                <w:szCs w:val="24"/>
                <w:lang w:val="en-US"/>
              </w:rPr>
              <w:t>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0320" behindDoc="0" locked="0" layoutInCell="0" allowOverlap="1" wp14:anchorId="40F9EBA2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59" name="_x0000_tole_rId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AEEA2" id="_x0000_tole_rId10" o:spid="_x0000_s1026" style="position:absolute;margin-left:567.45pt;margin-top:.05pt;width:50pt;height:50pt;z-index: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H0CqDS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1344" behindDoc="0" locked="0" layoutInCell="0" allowOverlap="1" wp14:anchorId="54A6CB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60" name="Прямоугольник 9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47A69" id="Прямоугольник 9" o:spid="_x0000_s1026" style="position:absolute;margin-left:0;margin-top:.05pt;width:50pt;height:50pt;z-index:25164134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5680" behindDoc="0" locked="0" layoutInCell="0" allowOverlap="1" wp14:anchorId="6A2947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1" name="_x0000_tole_rId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76258" id="_x0000_tole_rId27" o:spid="_x0000_s1026" style="position:absolute;margin-left:.05pt;margin-top:.05pt;width:50pt;height:50pt;z-index:25165568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J/MM2y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3328" behindDoc="0" locked="0" layoutInCell="0" allowOverlap="1" wp14:anchorId="26752E0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2" name="_x0000_tole_rId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EEF13" id="_x0000_tole_rId27" o:spid="_x0000_s1026" style="position:absolute;margin-left:.05pt;margin-top:.05pt;width:50pt;height:50pt;z-index:25168332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OL1pVi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4352" behindDoc="0" locked="0" layoutInCell="0" allowOverlap="1" wp14:anchorId="0B1175E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3" name="_x0000_tole_rId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0B648" id="_x0000_tole_rId27" o:spid="_x0000_s1026" style="position:absolute;margin-left:.05pt;margin-top:.05pt;width:50pt;height:50pt;z-index:25168435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D24Pj9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pict>
                <v:shapetype id="_x0000_tole_rId19" o:spid="_x0000_m1027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4035" w:dyaOrig="2325">
                <v:shape id="ole_rId19" o:spid="_x0000_i1027" type="#_x0000_t75" style="width:201.6pt;height:116.45pt;visibility:visible;mso-wrap-distance-right:0" o:ole="">
                  <v:imagedata r:id="rId17" o:title=""/>
                </v:shape>
                <o:OLEObject Type="Embed" ProgID="PBrush" ShapeID="ole_rId19" DrawAspect="Content" ObjectID="_1845013513" r:id="rId18"/>
              </w:objec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</w:t>
            </w:r>
            <w:r>
              <w:rPr>
                <w:bCs/>
                <w:sz w:val="24"/>
                <w:szCs w:val="24"/>
              </w:rPr>
              <w:t>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Пс14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3720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660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мощность электровигателя – 1,5 </w:t>
            </w:r>
            <w:r>
              <w:rPr>
                <w:bCs/>
                <w:lang w:val="en-US"/>
              </w:rPr>
              <w:t>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трубок – медь, диаметр 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+12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- 52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0,140 кПа, по воде – не более 30 кПа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592х592.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материал рамки – оцинкованная сталь.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592х592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тип крепления - </w:t>
            </w:r>
            <w:r>
              <w:rPr>
                <w:bCs/>
              </w:rPr>
              <w:t>на направляющих с рычажным эксцентриковым прижимом. Уплотнение стыков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Обшивка пан</w:t>
            </w:r>
            <w:r>
              <w:rPr>
                <w:bCs/>
                <w:sz w:val="24"/>
                <w:szCs w:val="24"/>
              </w:rPr>
              <w:t>елей из оцинкованной стали. Наполнитель панелей – пенополиуретан 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внутрення обшивка панелей материалом ОЦ </w:t>
            </w:r>
            <w:r>
              <w:rPr>
                <w:bCs/>
              </w:rPr>
              <w:t>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Климатическое </w:t>
            </w:r>
            <w:r>
              <w:rPr>
                <w:bCs/>
                <w:sz w:val="24"/>
              </w:rPr>
              <w:t>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2368" behindDoc="0" locked="0" layoutInCell="0" allowOverlap="1" wp14:anchorId="05683019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64" name="_x0000_tole_rId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CDF134" id="_x0000_tole_rId10" o:spid="_x0000_s1026" style="position:absolute;margin-left:567.45pt;margin-top:.05pt;width:50pt;height:50pt;z-index: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CVpLW2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3392" behindDoc="0" locked="0" layoutInCell="0" allowOverlap="1" wp14:anchorId="5E2258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65" name="Прямоугольник 1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FFD48" id="Прямоугольник 11" o:spid="_x0000_s1026" style="position:absolute;margin-left:0;margin-top:.05pt;width:50pt;height:50pt;z-index:2516433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6704" behindDoc="0" locked="0" layoutInCell="0" allowOverlap="1" wp14:anchorId="753F441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6" name="_x0000_tole_rId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33D16B" id="_x0000_tole_rId29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CeXL4y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5376" behindDoc="0" locked="0" layoutInCell="0" allowOverlap="1" wp14:anchorId="67F25CA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7" name="_x0000_tole_rId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C20FC" id="_x0000_tole_rId29" o:spid="_x0000_s1026" style="position:absolute;margin-left:.05pt;margin-top:.05pt;width:50pt;height:50pt;z-index:25168537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6400" behindDoc="0" locked="0" layoutInCell="0" allowOverlap="1" wp14:anchorId="7453F74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68" name="_x0000_tole_rId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33376" id="_x0000_tole_rId29" o:spid="_x0000_s1026" style="position:absolute;margin-left:.05pt;margin-top:.05pt;width:50pt;height:50pt;z-index:25168640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LpevM+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71750" cy="1466850"/>
                  <wp:effectExtent l="0" t="0" r="0" b="0"/>
                  <wp:docPr id="69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ЦН – напряжение однофазное 230 В, частота 50 Гц, ток 1,1 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</w:t>
            </w:r>
            <w:r>
              <w:rPr>
                <w:bCs/>
              </w:rPr>
              <w:t xml:space="preserve">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Электропривод 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диаметр </w:t>
            </w:r>
            <w:r>
              <w:rPr>
                <w:bCs/>
                <w:lang w:val="en-US"/>
              </w:rPr>
              <w:t>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Пс15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Кондиционер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 вентиляторного блока: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не менее 2560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давление 360 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электровигателя – 1,5 кВт.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нагревателя: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водяной;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материал трубок – медь, диаметр </w:t>
            </w:r>
            <w:r>
              <w:rPr>
                <w:bCs/>
              </w:rPr>
              <w:t>трубок не менее 12 мм, с алюминиевым оребрением;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температура нагрева от -26 ºС до +20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тепловая мощность  - 36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сопротивление по воздуху не более 0,052 кПа, по воде – не более 30 кПа.</w:t>
            </w:r>
          </w:p>
          <w:p w:rsidR="00AF7E57" w:rsidRDefault="00660BDA">
            <w:pPr>
              <w:widowControl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Фильтрующий элемент: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тип – G4;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размер фильтра  792х392.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материал </w:t>
            </w:r>
            <w:r>
              <w:rPr>
                <w:bCs/>
                <w:lang w:val="en-US"/>
              </w:rPr>
              <w:t>рамки – оцинкованная сталь;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материал фильтра – полиэстер, хемосорбционные ткани;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размещение фильтров – в один ряд 1 шт., размер одной ячейки – 792х392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количество – 1 шт.;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тип крепления - на направляющих с рычажным эксцентриковым прижимом. Уплотнение ст</w:t>
            </w:r>
            <w:r>
              <w:rPr>
                <w:bCs/>
              </w:rPr>
              <w:t>ыков резиновым уплотнителем на пружинно-прижимной основе. Извлечение со стороны обслуживания.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Корпус установки - профиль каркаса закрытого типа из алюминия или оцинкованной стали.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Обшивка панелей из оцинкованной стали. Наполнитель панелей – пенополиуретан </w:t>
            </w:r>
            <w:r>
              <w:rPr>
                <w:bCs/>
                <w:sz w:val="24"/>
                <w:szCs w:val="24"/>
              </w:rPr>
              <w:t>или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негорючая минеральная вата.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Конструктивное исполнение – общепромышленное: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внешняя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внутрення обшивка панелей материалом ОЦ 08пс толщиной не менее 0,55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наполнитель панелей пенополиуретан т</w:t>
            </w:r>
            <w:r>
              <w:rPr>
                <w:bCs/>
              </w:rPr>
              <w:t>олщиной не менее 50 мм, плотностью 40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 xml:space="preserve"> или минеральная вата толщиной не менее 50 мм плотностью не менее 60 кг/м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кондиционера – приточный с одноэтажной установкой.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Климатическое исполнение – У3 по ГОСТ 15150-69.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Узел регулирующий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Предназначен</w:t>
            </w:r>
            <w:r>
              <w:rPr>
                <w:bCs/>
                <w:sz w:val="24"/>
                <w:szCs w:val="24"/>
              </w:rPr>
              <w:t xml:space="preserve"> для автоматического управления параметрами и режимами подачи теплоносителя при подключении к источнику потребителей систем вентиляции.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Схема узла: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4416" behindDoc="0" locked="0" layoutInCell="0" allowOverlap="1" wp14:anchorId="63DB7F3B">
                      <wp:simplePos x="0" y="0"/>
                      <wp:positionH relativeFrom="column">
                        <wp:posOffset>7206615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70" name="_x0000_tole_rId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DE98E" id="_x0000_tole_rId10" o:spid="_x0000_s1026" style="position:absolute;margin-left:567.45pt;margin-top:.05pt;width:50pt;height:50pt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5440" behindDoc="0" locked="0" layoutInCell="0" allowOverlap="1" wp14:anchorId="601EAA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71" name="Прямоугольник 1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18DAF" id="Прямоугольник 13" o:spid="_x0000_s1026" style="position:absolute;margin-left:0;margin-top:.05pt;width:50pt;height:50pt;z-index:2516454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57728" behindDoc="0" locked="0" layoutInCell="0" allowOverlap="1" wp14:anchorId="4EAA8E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72" name="_x0000_tole_rId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4BAC83" id="_x0000_tole_rId31" o:spid="_x0000_s1026" style="position:absolute;margin-left:.05pt;margin-top:.05pt;width:50pt;height:50pt;z-index:25165772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LD9/uC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7424" behindDoc="0" locked="0" layoutInCell="0" allowOverlap="1" wp14:anchorId="3BB03A8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73" name="_x0000_tole_rId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ED9AE" id="_x0000_tole_rId31" o:spid="_x0000_s1026" style="position:absolute;margin-left:.05pt;margin-top:.05pt;width:50pt;height:50pt;z-index:25168742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KToo0W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251688448" behindDoc="0" locked="0" layoutInCell="0" allowOverlap="1" wp14:anchorId="483F1E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74" name="_x0000_tole_rId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253E3" id="_x0000_tole_rId31" o:spid="_x0000_s1026" style="position:absolute;margin-left:.05pt;margin-top:.05pt;width:50pt;height:50pt;z-index:25168844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" o:allowincell="f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71750" cy="1466850"/>
                  <wp:effectExtent l="0" t="0" r="0" b="0"/>
                  <wp:docPr id="75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 соединений – резьбовой.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Типоразмер – 4: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 xml:space="preserve">ЦН – напряжение однофазное 230 В, частота 50 Гц, ток 1,1 </w:t>
            </w:r>
            <w:r>
              <w:rPr>
                <w:bCs/>
              </w:rPr>
              <w:t>А, мощность 0,245 кВт;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рабочий диапазон температур теплоносителя +5 ÷ +130 ºС;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рабочее давление не более 1 МПа;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  <w:vertAlign w:val="subscript"/>
                <w:lang w:val="en-US"/>
              </w:rPr>
              <w:t>vs</w:t>
            </w:r>
            <w:r>
              <w:rPr>
                <w:bCs/>
              </w:rPr>
              <w:t xml:space="preserve"> – не менее 4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расход теплоносителя номинальный от 1 до 2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завышенный от 2 до 3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/ч, предельный от 3 до 3,6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Электропривод </w:t>
            </w:r>
            <w:r>
              <w:rPr>
                <w:bCs/>
                <w:sz w:val="24"/>
                <w:szCs w:val="24"/>
                <w:lang w:val="en-US"/>
              </w:rPr>
              <w:t>регулирующего устройства: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номинальное напряжение 24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напряжение управления 0,10 В,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мощность 4,5 Вт.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Сторона подключения к потребителю – правая.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Исполнение – стандарт плюс: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диаметр труб 1 ¼ дюйма;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rPr>
                <w:bCs/>
              </w:rPr>
              <w:t>масса узла не более 25 кг.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канальный радиальный с назад загнутыми лопатками; исполнение взрывозащищенное; присоединительное сечение вентилятора: ширина = 70 см и высота = 40 см; индекс диаметра рабочего колеса 35; число полюсов электродвигателя 2; напряжение питания элект</w:t>
            </w:r>
            <w:r>
              <w:rPr>
                <w:bCs/>
                <w:sz w:val="24"/>
                <w:szCs w:val="24"/>
              </w:rPr>
              <w:t>родвигателя 380 В, мощность электродвигателя 3 кВт.</w:t>
            </w:r>
          </w:p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3240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700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Шумоглушитель канальный пластинчатый прямоугольный.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suppressAutoHyphens w:val="0"/>
              <w:ind w:left="0" w:firstLine="0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Присоединительное сечение ширина 700 мм, высота 400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suppressAutoHyphens w:val="0"/>
              <w:ind w:left="0" w:firstLine="0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suppressAutoHyphens w:val="0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Гибкая вставка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Вставка гибкая; присоединительное сечение: В = 70 см и Н = 40 см, цинковое покрытие не </w:t>
            </w:r>
            <w:r>
              <w:rPr>
                <w:bCs/>
                <w:sz w:val="24"/>
                <w:szCs w:val="24"/>
              </w:rPr>
              <w:t>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Вс1.1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Радиальный 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канальный; присоединительное сечение D = 200 мм, электродвигатель мощностью не менее 140 Вт, число полюсов 2, уровень звуковой </w:t>
            </w:r>
            <w:r>
              <w:rPr>
                <w:bCs/>
                <w:sz w:val="24"/>
                <w:szCs w:val="24"/>
              </w:rPr>
              <w:t>мощности не более 68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клапан канальный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присоединительное сечение D = 200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тип клапана ниппельный;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общепромышленное исполнение;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 xml:space="preserve">электропривод с пружинным </w:t>
            </w:r>
            <w:r>
              <w:rPr>
                <w:bCs/>
                <w:sz w:val="24"/>
                <w:szCs w:val="24"/>
              </w:rPr>
              <w:t>возвратом (открыто/закрыто) и концевым выключателем, напряжение питания 230 В;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отсечной;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хомут монтажный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 xml:space="preserve">присоединительное сечение D = </w:t>
            </w:r>
            <w:r>
              <w:rPr>
                <w:bCs/>
                <w:sz w:val="24"/>
                <w:szCs w:val="24"/>
              </w:rPr>
              <w:t>200</w:t>
            </w:r>
            <w:r>
              <w:rPr>
                <w:bCs/>
                <w:sz w:val="24"/>
                <w:szCs w:val="24"/>
                <w:lang w:val="en-US"/>
              </w:rPr>
              <w:t xml:space="preserve">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Шумоглушитель канальный трубчатый для круглых 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присоединительный размер D = 200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внешний размер  D = 315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длина — 900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внутренний объем — 0.9л;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 xml:space="preserve">шумопоглощающий </w:t>
            </w:r>
            <w:r>
              <w:t>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Вс1.2,Вс4(осн+рез),Вс9,Вс19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Радиальный вентилятор со свободным рабочим колесом и назад </w:t>
            </w:r>
            <w:r>
              <w:rPr>
                <w:bCs/>
                <w:sz w:val="24"/>
                <w:szCs w:val="24"/>
              </w:rPr>
              <w:t>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канальный; присоединительное сечение D = 250 мм, электродвигатель мощностью не менее 220 Вт, число полюсов 2, уровень звуковой мощности не более 68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</w:t>
            </w:r>
            <w:r>
              <w:rPr>
                <w:bCs/>
                <w:sz w:val="24"/>
                <w:szCs w:val="24"/>
              </w:rPr>
              <w:t xml:space="preserve">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250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электропривод с пружинным возвратом (открыто/закрыто) и концевым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отсечной;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</w:pPr>
            <w:r>
              <w:rPr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хомут монтажный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присоединительное сечение D = </w:t>
            </w:r>
            <w:r>
              <w:rPr>
                <w:bCs/>
                <w:sz w:val="24"/>
                <w:szCs w:val="24"/>
              </w:rPr>
              <w:t>250</w:t>
            </w:r>
            <w:r>
              <w:rPr>
                <w:bCs/>
                <w:sz w:val="24"/>
                <w:szCs w:val="24"/>
                <w:lang w:val="en-US"/>
              </w:rPr>
              <w:t xml:space="preserve">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rPr>
          <w:trHeight w:val="22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Шумоглушитель канальный трубчатый для круглых 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 xml:space="preserve">присоединительный размер D </w:t>
            </w:r>
            <w:r>
              <w:t>= 250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внешний размер  D = 355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lang w:val="en-US"/>
              </w:rPr>
            </w:pPr>
            <w:r>
              <w:t>длина — 900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15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Вс2, Вс1.3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Радиальный </w:t>
            </w:r>
            <w:r>
              <w:rPr>
                <w:bCs/>
                <w:sz w:val="24"/>
                <w:szCs w:val="24"/>
              </w:rPr>
              <w:t>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канальный; присоединительное сечение D = 125 мм, электродвигатель мощностью не менее 65 Вт, число полюсов 2, уровень звуковой мощности не более 67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Шумоглушитель </w:t>
            </w:r>
            <w:r>
              <w:rPr>
                <w:bCs/>
                <w:sz w:val="24"/>
                <w:szCs w:val="24"/>
              </w:rPr>
              <w:t>канальный трубчатый для круглых 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присоединительный размер D = 125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внешний размер  D = 224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длина — 900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</w:rPr>
            </w:pPr>
            <w: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widowControl w:val="0"/>
              <w:numPr>
                <w:ilvl w:val="0"/>
                <w:numId w:val="27"/>
              </w:numPr>
              <w:suppressAutoHyphens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цинковое </w:t>
            </w:r>
            <w:r>
              <w:rPr>
                <w:sz w:val="24"/>
                <w:szCs w:val="24"/>
              </w:rPr>
              <w:t>покрытие плотностью не менее 275 г/м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125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электропривод с пружинным</w:t>
            </w:r>
            <w:r>
              <w:rPr>
                <w:bCs/>
                <w:sz w:val="24"/>
                <w:szCs w:val="24"/>
              </w:rPr>
              <w:t xml:space="preserve"> возвратом (открыто/закрыто) и концевым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регулирующий;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хомут монтажный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присоединительное сечение D = </w:t>
            </w:r>
            <w:r>
              <w:rPr>
                <w:bCs/>
                <w:sz w:val="24"/>
                <w:szCs w:val="24"/>
              </w:rPr>
              <w:t>125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Вс3,Вс7,Вс8,Вс13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031;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электродвигатель с номинальной мощностью 1,1 кВт и числом </w:t>
            </w:r>
            <w:r>
              <w:rPr>
                <w:bCs/>
                <w:sz w:val="24"/>
                <w:szCs w:val="24"/>
              </w:rPr>
              <w:t>полюсов 2, климатическое исполнение У1; конструктивное исполнение 1;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диаметр резиновой части не менее 25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11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Соединитель мягкий (сварной фланец из оцинкованной стали, </w:t>
            </w:r>
            <w:r>
              <w:rPr>
                <w:bCs/>
                <w:sz w:val="24"/>
                <w:szCs w:val="24"/>
              </w:rPr>
              <w:t>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– 315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395х222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Вс5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Радиальный 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канальный; присоединительное сечение D = 315 мм, электродвигатель мощностью не менее 290 Вт, число полюсов 2, уровень звуковой мощности не более 75 дБ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315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электропривод с пружинным возвратом (открыто/закрыто) и </w:t>
            </w:r>
            <w:r>
              <w:rPr>
                <w:bCs/>
                <w:sz w:val="24"/>
                <w:szCs w:val="24"/>
              </w:rPr>
              <w:t>концевым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регулирующий;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хомут монтажный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29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315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Вс6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071;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электродвигатель с номинальной мощностью 7,5 кВт и числом полюсов 4, климатическое исполнение У1; кон</w:t>
            </w:r>
            <w:r>
              <w:rPr>
                <w:bCs/>
                <w:sz w:val="24"/>
                <w:szCs w:val="24"/>
              </w:rPr>
              <w:t>структивное исполнение 1;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круглого </w:t>
            </w:r>
            <w:r>
              <w:rPr>
                <w:bCs/>
                <w:sz w:val="24"/>
                <w:szCs w:val="24"/>
              </w:rPr>
              <w:t>сечения без покрытия); диаметр – 710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898х503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</w:t>
            </w:r>
            <w:r>
              <w:rPr>
                <w:bCs/>
                <w:sz w:val="24"/>
                <w:szCs w:val="24"/>
              </w:rPr>
              <w:t>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063;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электродвигатель с номинальной мощностью 4 кВт и числом полюсов 4, климатическое исполнение У1; конструктивное исполнение 1</w:t>
            </w:r>
            <w:r>
              <w:rPr>
                <w:bCs/>
                <w:sz w:val="24"/>
                <w:szCs w:val="24"/>
              </w:rPr>
              <w:t>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высота резиновой части не </w:t>
            </w:r>
            <w:r>
              <w:rPr>
                <w:sz w:val="24"/>
                <w:szCs w:val="24"/>
              </w:rPr>
              <w:t>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–</w:t>
            </w:r>
            <w:r>
              <w:rPr>
                <w:bCs/>
                <w:sz w:val="24"/>
                <w:szCs w:val="24"/>
              </w:rPr>
              <w:t xml:space="preserve"> 630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800х445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Радиальный вентилятор со свободным рабочим </w:t>
            </w:r>
            <w:r>
              <w:rPr>
                <w:bCs/>
                <w:sz w:val="24"/>
                <w:szCs w:val="24"/>
              </w:rPr>
              <w:t>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канальный; присоединительное сечение D = 125 мм, электродвигатель мощностью не менее 65 Вт, число полюсов 2, уровень звуковой мощности не более 67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Шумоглушитель канальный трубчатый для круглых </w:t>
            </w:r>
            <w:r>
              <w:rPr>
                <w:bCs/>
                <w:sz w:val="24"/>
                <w:szCs w:val="24"/>
              </w:rPr>
              <w:t>каналов.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присоединительный размер D = 125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внешний размер  D = 224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  <w:lang w:val="en-US"/>
              </w:rPr>
            </w:pPr>
            <w:r>
              <w:t>длина — 900 мм;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</w:rPr>
            </w:pPr>
            <w: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pStyle w:val="aff"/>
              <w:widowControl w:val="0"/>
              <w:numPr>
                <w:ilvl w:val="0"/>
                <w:numId w:val="27"/>
              </w:numPr>
              <w:ind w:left="0" w:firstLine="0"/>
              <w:rPr>
                <w:bCs/>
              </w:rPr>
            </w:pPr>
            <w:r>
              <w:t>цинковое покрытие плотностью не менее 275 г/м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125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электропривод с пружинным возвратом (открыто/закрыто) и концевым</w:t>
            </w:r>
            <w:r>
              <w:rPr>
                <w:bCs/>
                <w:sz w:val="24"/>
                <w:szCs w:val="24"/>
              </w:rPr>
              <w:t xml:space="preserve">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регулирующий;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хомут монтажный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•</w:t>
            </w:r>
            <w:r>
              <w:rPr>
                <w:bCs/>
                <w:sz w:val="24"/>
                <w:szCs w:val="24"/>
                <w:lang w:val="en-US"/>
              </w:rPr>
              <w:tab/>
              <w:t>присоединительное сечение D = 125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Вс12,Вс14,Вс18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028;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электродвигатель с номинальной мощностью 0,75 кВт и числом полюсов 2, климатическое исполнение </w:t>
            </w:r>
            <w:r>
              <w:rPr>
                <w:bCs/>
                <w:sz w:val="24"/>
                <w:szCs w:val="24"/>
              </w:rPr>
              <w:t>У1; конструктивное исполнение 1;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25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11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круглого </w:t>
            </w:r>
            <w:r>
              <w:rPr>
                <w:bCs/>
                <w:sz w:val="24"/>
                <w:szCs w:val="24"/>
              </w:rPr>
              <w:t>сечения без покрытия); диаметр – 280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362х201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Вс15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</w:t>
            </w:r>
            <w:r>
              <w:rPr>
                <w:bCs/>
                <w:sz w:val="24"/>
                <w:szCs w:val="24"/>
              </w:rPr>
              <w:t>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028;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электродвигатель с номинальной мощностью 0,55 кВт и числом полюсов 2, климатическое исполнение У1; конструктивное исполнени</w:t>
            </w:r>
            <w:r>
              <w:rPr>
                <w:bCs/>
                <w:sz w:val="24"/>
                <w:szCs w:val="24"/>
              </w:rPr>
              <w:t>е 1;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25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</w:t>
            </w:r>
            <w:r>
              <w:rPr>
                <w:sz w:val="24"/>
                <w:szCs w:val="24"/>
              </w:rPr>
              <w:t xml:space="preserve">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11 кг.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круглого сечения без покрытия); диаметр </w:t>
            </w:r>
            <w:r>
              <w:rPr>
                <w:bCs/>
                <w:sz w:val="24"/>
                <w:szCs w:val="24"/>
              </w:rPr>
              <w:t>– 280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362х201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Вс16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назад </w:t>
            </w:r>
            <w:r>
              <w:rPr>
                <w:bCs/>
                <w:sz w:val="24"/>
                <w:szCs w:val="24"/>
              </w:rPr>
              <w:t>лопатками колеса; типоразмер 025;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электродвигатель с номинальной мощностью 0,37 кВт и числом полюсов 2, климатическое исполнение У1; конструктивное исполнение 1; положение корпуса – прав</w:t>
            </w:r>
            <w:r>
              <w:rPr>
                <w:bCs/>
                <w:sz w:val="24"/>
                <w:szCs w:val="24"/>
              </w:rPr>
              <w:t>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25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Нагрузка на 1 </w:t>
            </w:r>
            <w:r>
              <w:rPr>
                <w:sz w:val="24"/>
                <w:szCs w:val="24"/>
              </w:rPr>
              <w:t>виброизолятор - не менее 11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– 250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Соединитель </w:t>
            </w:r>
            <w:r>
              <w:rPr>
                <w:color w:val="000000"/>
                <w:sz w:val="24"/>
                <w:szCs w:val="24"/>
              </w:rPr>
              <w:t>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320х180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Вс17(осн.+рез.)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назад лопатками колеса; </w:t>
            </w:r>
            <w:r>
              <w:rPr>
                <w:bCs/>
                <w:sz w:val="24"/>
                <w:szCs w:val="24"/>
              </w:rPr>
              <w:t>типоразмер 050;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электродвигатель с номинальной мощностью 1,5 кВт и числом полюсов 4, климатическое исполнение У1; конструктивное исполнение 1; положение корпуса – правое вращение, угол р</w:t>
            </w:r>
            <w:r>
              <w:rPr>
                <w:bCs/>
                <w:sz w:val="24"/>
                <w:szCs w:val="24"/>
              </w:rPr>
              <w:t>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диаметр резиновой части не менее 40 мм;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Нагрузка на 1 виброизолятор - не </w:t>
            </w:r>
            <w:r>
              <w:rPr>
                <w:bCs/>
                <w:sz w:val="24"/>
                <w:szCs w:val="24"/>
              </w:rPr>
              <w:t>менее 32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– 500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Соединитель </w:t>
            </w:r>
            <w:r>
              <w:rPr>
                <w:bCs/>
                <w:sz w:val="24"/>
                <w:szCs w:val="24"/>
              </w:rPr>
              <w:t>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637х355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Шумоглушитель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Шумоглушитель канальный пластинчатый прямоугольный.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Присоединительное </w:t>
            </w:r>
            <w:r>
              <w:rPr>
                <w:bCs/>
                <w:sz w:val="24"/>
                <w:szCs w:val="24"/>
              </w:rPr>
              <w:t>сечение ширина 700 мм, высота 400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шумопоглощающий материал -  минеральная вата с защитным покрытием, предотвращающим выдувание волокон;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канальный прямоугольный утепленный; </w:t>
            </w:r>
            <w:r>
              <w:rPr>
                <w:bCs/>
                <w:sz w:val="24"/>
                <w:szCs w:val="24"/>
              </w:rPr>
              <w:t>присоединительное сечение: ширина 70 см и высота = 40 см; исполнение общепромышленное; электропривод с пружинным возвратом (открыто/закрыто) и концевым выключателем, напряжение питания 230 В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Гибкая вставка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Вставка гибкая; присоединительное сечение: В =</w:t>
            </w:r>
            <w:r>
              <w:rPr>
                <w:bCs/>
                <w:sz w:val="24"/>
                <w:szCs w:val="24"/>
              </w:rPr>
              <w:t xml:space="preserve"> 70 см и Н = 40 см, цинковое покрытие не менее 275 г/м2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канальный радиальный с вперед загнутыми лопатками; присоединительное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сечение: ширина = 70 см и высота = 40 см; число полюсов электродвигателя 4; напряжение питания электродви</w:t>
            </w:r>
            <w:r>
              <w:rPr>
                <w:bCs/>
                <w:sz w:val="24"/>
                <w:szCs w:val="24"/>
              </w:rPr>
              <w:t>гателя 380 В, мощность электродвигателя не менее 3,5 кВт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numPr>
                <w:ilvl w:val="0"/>
                <w:numId w:val="28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Радиальный 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канальный; присоединительное сечение D = 125 мм, электродвигатель мощностью не менее 65 </w:t>
            </w:r>
            <w:r>
              <w:rPr>
                <w:bCs/>
                <w:sz w:val="24"/>
                <w:szCs w:val="24"/>
              </w:rPr>
              <w:t>Вт, число полюсов 2, уровень звуковой мощности не более 67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125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электропривод с пружинным возвратом (открыто/закрыто) и концевым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регулирующий;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хомут монтажный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•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>присоединительное сечение D = 125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Радиальный вентилятор со свободным рабочим колесом и назад загнутыми лопатками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канальный; присоединительное сечение D = 160 мм, электродвигатель мощностью не менее 95 Вт, число полюсов </w:t>
            </w:r>
            <w:r>
              <w:rPr>
                <w:bCs/>
                <w:sz w:val="24"/>
                <w:szCs w:val="24"/>
              </w:rPr>
              <w:t>2, уровень звуковой мощности не более 65 дБ.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Характеристики: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клапан канальный круглый;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цинковое покрытие плотностью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>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присоединительное сечение D = 160 мм;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тип клапана ниппельный;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общепромышленное исполнение;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электропривод с </w:t>
            </w:r>
            <w:r>
              <w:rPr>
                <w:bCs/>
                <w:sz w:val="24"/>
                <w:szCs w:val="24"/>
              </w:rPr>
              <w:t>пружинным возвратом (открыто/закрыто) и концевым выключателем, напряжение питания 230 В;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регулирующий;</w:t>
            </w:r>
          </w:p>
          <w:p w:rsidR="00AF7E57" w:rsidRDefault="00660BDA">
            <w:pPr>
              <w:widowControl w:val="0"/>
              <w:numPr>
                <w:ilvl w:val="0"/>
                <w:numId w:val="15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вкатаный резиновый уплотнитель.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Хомут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Характеристики: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хомут монтажный круглый;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•</w:t>
            </w:r>
            <w:r>
              <w:rPr>
                <w:bCs/>
                <w:sz w:val="24"/>
                <w:szCs w:val="24"/>
              </w:rPr>
              <w:tab/>
              <w:t>цинковое покрытие плотностью не менее 275 г/м2;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•</w:t>
            </w:r>
            <w:r>
              <w:rPr>
                <w:bCs/>
                <w:sz w:val="24"/>
                <w:szCs w:val="24"/>
                <w:lang w:val="en-US"/>
              </w:rPr>
              <w:tab/>
            </w:r>
            <w:r>
              <w:rPr>
                <w:bCs/>
                <w:sz w:val="24"/>
                <w:szCs w:val="24"/>
                <w:lang w:val="en-US"/>
              </w:rPr>
              <w:t>присоединительное сечение D = 1</w:t>
            </w:r>
            <w:r>
              <w:rPr>
                <w:bCs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  <w:lang w:val="en-US"/>
              </w:rPr>
              <w:t xml:space="preserve"> мм;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Вс23осн+ резерв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 с загнутыми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назад лопатками колеса; типоразмер 056; температура перемещаемой среды до 80 ºС; исполнение общепромышленное;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электродвигатель с номинальной </w:t>
            </w:r>
            <w:r>
              <w:rPr>
                <w:bCs/>
                <w:sz w:val="24"/>
                <w:szCs w:val="24"/>
              </w:rPr>
              <w:t>мощностью 0,75 кВт и числом полюсов 6, климатическое исполнение У1; конструктивное исполнение 1; положение корпуса – правое вращение, угол разворота корпуса 0°.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Габаритные и </w:t>
            </w:r>
            <w:r>
              <w:rPr>
                <w:sz w:val="24"/>
                <w:szCs w:val="24"/>
              </w:rPr>
              <w:t>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40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32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Соединитель мягкий (сварной </w:t>
            </w:r>
            <w:r>
              <w:rPr>
                <w:bCs/>
                <w:sz w:val="24"/>
                <w:szCs w:val="24"/>
              </w:rPr>
              <w:t>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– 560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прямоугольного сечения без покрытия); размер – </w:t>
            </w:r>
            <w:r>
              <w:rPr>
                <w:color w:val="000000"/>
                <w:sz w:val="24"/>
                <w:szCs w:val="24"/>
              </w:rPr>
              <w:t xml:space="preserve">715х397 </w:t>
            </w:r>
            <w:r>
              <w:rPr>
                <w:bCs/>
                <w:sz w:val="24"/>
                <w:szCs w:val="24"/>
              </w:rPr>
              <w:t>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Вс24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канальный радиальный с вперед загнутыми лопатками; присоединительное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сечение: ширина = 40 см и высота = 35 см; число полюсов электродвигателя </w:t>
            </w:r>
            <w:r>
              <w:rPr>
                <w:bCs/>
                <w:sz w:val="24"/>
                <w:szCs w:val="24"/>
              </w:rPr>
              <w:t>4; напряжение питания электродвигателя 380 В, мощность электродвигателя не менее 2,2 кВт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канальный прямоугольный утепленный; присоединительное сечение: ширина 60 см и высота = 35 см; исполнение общепромышленное;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электропривод с пружинным </w:t>
            </w:r>
            <w:r>
              <w:rPr>
                <w:bCs/>
                <w:sz w:val="24"/>
                <w:szCs w:val="24"/>
              </w:rPr>
              <w:t>возвратом (открыто/закрыто) и концевым выключателем, напряжение питания 230 В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Гибкая вставка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Вставка гибкая; присоединительное сечение: В = 60 см и Н = 35 см, цинковое покрытие не менее 275 г/м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У1, У2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Электрическая, воздушно-тепловая </w:t>
            </w:r>
            <w:r>
              <w:rPr>
                <w:color w:val="000000"/>
                <w:sz w:val="24"/>
                <w:szCs w:val="24"/>
              </w:rPr>
              <w:t>завеса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 тепла -электричество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Длина завесы - не менее мм1550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Максимальная мощность - не менее 12 кВт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Ступени мощности - 2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воздуха - не менее 2200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Эффективная длина струи – не менее 3.5 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Скорость воздуха на выходе из сопла – не менее 9.2</w:t>
            </w:r>
            <w:r>
              <w:rPr>
                <w:bCs/>
                <w:sz w:val="24"/>
                <w:szCs w:val="24"/>
              </w:rPr>
              <w:t xml:space="preserve"> м/с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шума -не более 54 дБ(А)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Напряжение электропитания, В380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Максимальный ток – 19 А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Потребляемая электрическая мощность 200 Вт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Класс защиты – не хуже </w:t>
            </w:r>
            <w:r>
              <w:rPr>
                <w:bCs/>
                <w:sz w:val="24"/>
                <w:szCs w:val="24"/>
                <w:lang w:val="en-US"/>
              </w:rPr>
              <w:t>IP</w:t>
            </w:r>
            <w:r>
              <w:rPr>
                <w:bCs/>
                <w:sz w:val="24"/>
                <w:szCs w:val="24"/>
              </w:rPr>
              <w:t>21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установки - Горизонтально/Вертикально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Система Ас1, Ас2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Пылеулавливающий агрегат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Производительность по чистому воздуху – не менее 720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/час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Допускаемая запыленность очищаемого воздуха 350, мг/м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Эффективность пылеулавливания – не менее 99 %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Очищаемая среда -</w:t>
            </w:r>
            <w:r>
              <w:rPr>
                <w:bCs/>
                <w:sz w:val="24"/>
                <w:szCs w:val="24"/>
              </w:rPr>
              <w:tab/>
              <w:t>неагрессивная, невзрывоопасная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Поверхность фильтрования - 2,8 м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Мощность эле</w:t>
            </w:r>
            <w:r>
              <w:rPr>
                <w:bCs/>
                <w:sz w:val="24"/>
                <w:szCs w:val="24"/>
              </w:rPr>
              <w:t>ктродвигателя – не менее 1,5 кВт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Напряжение - </w:t>
            </w:r>
            <w:r>
              <w:rPr>
                <w:bCs/>
                <w:sz w:val="24"/>
                <w:szCs w:val="24"/>
                <w:lang w:val="en-US"/>
              </w:rPr>
              <w:t>380 В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</w:pPr>
          </w:p>
        </w:tc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техническим параметрам оборудования </w:t>
            </w:r>
            <w:r>
              <w:rPr>
                <w:b/>
                <w:sz w:val="24"/>
              </w:rPr>
              <w:t>противодымной</w:t>
            </w:r>
            <w:r>
              <w:rPr>
                <w:b/>
                <w:bCs/>
                <w:sz w:val="24"/>
                <w:szCs w:val="24"/>
              </w:rPr>
              <w:t xml:space="preserve"> вентиляции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ДУ1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радиальный, типоразмер 063; режим работы – температура перемещаемой среды 400 ºС; </w:t>
            </w:r>
            <w:r>
              <w:rPr>
                <w:bCs/>
                <w:sz w:val="24"/>
                <w:szCs w:val="24"/>
              </w:rPr>
              <w:t>исполнение общепромышленное; электродвигатель с номинальной мощностью 4 кВт и числом полюсов 4; климатическое исполнениеУ2; конструктивное исполнение 1; положение корпуса – повернутое на 90 ºС.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11000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720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</w:t>
            </w:r>
            <w:r>
              <w:rPr>
                <w:sz w:val="24"/>
                <w:szCs w:val="24"/>
              </w:rPr>
              <w:t>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мягкий, термостойкий до 400 С°, общепромышленного исполнения, круглого сечения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 оцинкованной стали, диаметр 630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400х700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назначение – дымовой; рабочее сечение А×B = 400×700 мм; тип канальный; электропривод MV220; размещен снаружи клапана; предел огнестойкости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назначение – дымовой; рабочее сечение А×B = 700×400 мм; тип канальный; электропривод MV220; размещен снаружи клапана; предел огнестойкости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противопожарный; нормально закрытый; исполнени</w:t>
            </w:r>
            <w:r>
              <w:rPr>
                <w:bCs/>
                <w:sz w:val="24"/>
                <w:szCs w:val="24"/>
              </w:rPr>
              <w:t>е морозостойкое; рабочее сечение А×В = 700×400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параметрам потока рабочей среды; без м</w:t>
            </w:r>
            <w:r>
              <w:rPr>
                <w:bCs/>
                <w:sz w:val="24"/>
                <w:szCs w:val="24"/>
              </w:rPr>
              <w:t>онтажной рамы.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 400*700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- 400 мм, высота -  700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 700*400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- 700 мм, высота -  400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Компенсатор линейных для систем дымоудаления, термостойкий до 600 С°, рабочее сечение: 700х400 мм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400х700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Компенсатор линейных для систем дымоудаления, термостойкий до 600 С°, рабочее сечение: 400х700 мм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ДУ2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радиальный, типоразмер 063; режим работы – температура перемещаемой среды 400 ºС; исполнение общепромышленное; электродвигатель с номинальной мощностью 4 кВт и числом полюсов 4; климатическое исполнение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У2; конструктивное исполнен</w:t>
            </w:r>
            <w:r>
              <w:rPr>
                <w:bCs/>
                <w:sz w:val="24"/>
                <w:szCs w:val="24"/>
              </w:rPr>
              <w:t>ие 1; положение корпуса – повернутое на 90 ºС.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11000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720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диаметр резиновой части не менее </w:t>
            </w:r>
            <w:r>
              <w:rPr>
                <w:sz w:val="24"/>
                <w:szCs w:val="24"/>
              </w:rPr>
              <w:t>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мягкий, термостойкий до 400 С°, общепромышленного исполнения, круглого сечения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 </w:t>
            </w:r>
            <w:r>
              <w:rPr>
                <w:bCs/>
                <w:sz w:val="24"/>
                <w:szCs w:val="24"/>
              </w:rPr>
              <w:t>оцинкованной стали, диаметр 630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  <w:r>
              <w:rPr>
                <w:sz w:val="24"/>
                <w:szCs w:val="24"/>
              </w:rPr>
              <w:t xml:space="preserve"> 400х700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назначение – дымовой; рабочее сечение А×B = 400×700 мм; тип канальный; электропривод MV220; размещен снаружи клапана; предел огнестойкости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</w:t>
            </w:r>
            <w:r>
              <w:rPr>
                <w:bCs/>
                <w:sz w:val="24"/>
                <w:szCs w:val="24"/>
              </w:rPr>
              <w:t>противопожарный</w:t>
            </w:r>
            <w:r>
              <w:rPr>
                <w:sz w:val="24"/>
                <w:szCs w:val="24"/>
              </w:rPr>
              <w:t xml:space="preserve">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назначение – дымовой; рабочее сечение А×B = 700×400 мм; тип канальный; электропривод MV220; размещен снаружи клапана; предел огнестойкости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</w:t>
            </w:r>
            <w:r>
              <w:rPr>
                <w:bCs/>
                <w:sz w:val="24"/>
                <w:szCs w:val="24"/>
              </w:rPr>
              <w:t>нормально закрытый; исполнение морозостойкое; рабочее сечение А×В = 700×400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</w:t>
            </w:r>
            <w:r>
              <w:rPr>
                <w:bCs/>
                <w:sz w:val="24"/>
                <w:szCs w:val="24"/>
              </w:rPr>
              <w:t>м потока рабочей среды; без монтажной рамы.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 400*700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- 400 мм, высота -  700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 </w:t>
            </w:r>
            <w:r>
              <w:rPr>
                <w:bCs/>
                <w:sz w:val="24"/>
                <w:szCs w:val="24"/>
              </w:rPr>
              <w:t>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 700*400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- 700 мм, высота -  400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 решетки – </w:t>
            </w:r>
            <w:r>
              <w:rPr>
                <w:bCs/>
                <w:sz w:val="24"/>
                <w:szCs w:val="24"/>
              </w:rPr>
              <w:t>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4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700х400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Компенсатор линейных для систем дымоудаления, термостойкий до 600 С°, рабочее сечение: 700х400 мм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400х700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Компенсатор линейных для систем дымоудаления, термостойкий до 600 С°, рабочее сечение: </w:t>
            </w:r>
            <w:r>
              <w:rPr>
                <w:bCs/>
                <w:sz w:val="24"/>
                <w:szCs w:val="24"/>
              </w:rPr>
              <w:t>400х700 мм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осевой (алюминиевые лопатки); типоразмер 071/л; индекс колеса 55; исполнение общепромышленное; номинальная мощность двигателя 0,75 кВт, число полюсов 6; климатическое исполнение У2; тип корпуса – </w:t>
            </w:r>
            <w:r>
              <w:rPr>
                <w:bCs/>
                <w:sz w:val="24"/>
                <w:szCs w:val="24"/>
              </w:rPr>
              <w:t>полностью закрывает двигатель.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12000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120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 проволочная, предотвращает от внешнего механического воздействия и попадания посторонних предметов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крупнее 25 мм в осевой вентилятор; </w:t>
            </w:r>
            <w:r>
              <w:rPr>
                <w:bCs/>
                <w:sz w:val="24"/>
                <w:szCs w:val="24"/>
              </w:rPr>
              <w:t>диаметр 780 мм, из оцинкованной стали.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опора; для вентилятора типоразмера 071; из стали Ст3.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исполнения, круглого сечения без </w:t>
            </w:r>
            <w:r>
              <w:rPr>
                <w:bCs/>
                <w:sz w:val="24"/>
                <w:szCs w:val="24"/>
              </w:rPr>
              <w:t>покрытия); диаметр 710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противопожарный; нормально закрытый; исполнение морозостойкое; рабочий диаметр 630 мм; тип канальный; электропривод МV220; привод расположен снаружи клапана; без клеммной колодки/коробки; без защ</w:t>
            </w:r>
            <w:r>
              <w:rPr>
                <w:bCs/>
                <w:sz w:val="24"/>
                <w:szCs w:val="24"/>
              </w:rPr>
              <w:t>иты от кражи электропривода; со стандартным исполнением по параметрам потока рабочей среды; без монтажной рамы.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- 650 мм, высота -  650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осевой (алюминиевые лопатки); типоразмер 063/б; индекс колеса 55; исполнение общепромышленное; номинальная </w:t>
            </w:r>
            <w:r>
              <w:rPr>
                <w:bCs/>
                <w:sz w:val="24"/>
                <w:szCs w:val="24"/>
              </w:rPr>
              <w:t>мощность двигателя 1,5 кВт, число полюсов 4; климатическое исполнение У2; тип корпуса – полностью закрывает двигатель.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11500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250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Сетка защитная проволочная, предотвращает от внешнего </w:t>
            </w:r>
            <w:r>
              <w:rPr>
                <w:bCs/>
                <w:sz w:val="24"/>
                <w:szCs w:val="24"/>
              </w:rPr>
              <w:t>механического воздействия и попадания посторонних предметов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крупнее 25 мм в осевой вентилятор; диаметр 705 мм, из оцинкованной стали.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опора; для вентилятора типоразмера 071; из стали Ст3.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Соединитель </w:t>
            </w:r>
            <w:r>
              <w:rPr>
                <w:bCs/>
                <w:sz w:val="24"/>
                <w:szCs w:val="24"/>
              </w:rPr>
              <w:t>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630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противопожарный; нормально закрытый; исполнение морозостойкое; рабочий диаметр 500 мм; тип канальн</w:t>
            </w:r>
            <w:r>
              <w:rPr>
                <w:bCs/>
                <w:sz w:val="24"/>
                <w:szCs w:val="24"/>
              </w:rPr>
              <w:t>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параметрам потока рабочей среды; с монтажной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Устройство </w:t>
            </w:r>
            <w:r>
              <w:rPr>
                <w:bCs/>
                <w:sz w:val="24"/>
                <w:szCs w:val="24"/>
              </w:rPr>
              <w:t>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- 500 мм, высота -  500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 осевой (алюминиевые лопатки); типоразмер 063/б; индекс колеса 60; исполнение общепромышленное; номинальная мощность двигателя 2,2 кВт, число полюсов 4; климатическое исполнение У2; тип корпуса – полностью закрывает двигатель.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</w:t>
            </w:r>
            <w:r>
              <w:rPr>
                <w:bCs/>
                <w:sz w:val="24"/>
                <w:szCs w:val="24"/>
              </w:rPr>
              <w:t>1500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270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 проволочная, предотвращает от внешнего механического воздействия и попадания посторонних предметов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крупнее 25 мм в осевой вентилятор; диаметр 705 мм, из оцинкованной стали.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</w:t>
            </w:r>
            <w:r>
              <w:rPr>
                <w:bCs/>
                <w:sz w:val="24"/>
                <w:szCs w:val="24"/>
              </w:rPr>
              <w:t xml:space="preserve"> опора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опора; для вентилятора типоразмера 063; из стали Ст3.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630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противопожарный; нормально закрытый; исполнение морозостойкое; рабочий диаметр 630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</w:t>
            </w:r>
            <w:r>
              <w:rPr>
                <w:bCs/>
                <w:sz w:val="24"/>
                <w:szCs w:val="24"/>
              </w:rPr>
              <w:t>ем по параметрам потока рабочей среды; без монтажной рамы.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- 650 мм, высота -  650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ПД4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осевой (алюминиевые лопатки); типоразмер 071/л; индекс колеса 55; исполнение общепромышленное; номинальная мощность двигателя 0,75 кВт, число полюсов 6; климатическое </w:t>
            </w:r>
            <w:r>
              <w:rPr>
                <w:bCs/>
                <w:sz w:val="24"/>
                <w:szCs w:val="24"/>
              </w:rPr>
              <w:t>исполнение У2; тип корпуса – полностью закрывает двигатель.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12000 м</w:t>
            </w:r>
            <w:r>
              <w:rPr>
                <w:bCs/>
                <w:sz w:val="24"/>
                <w:szCs w:val="24"/>
                <w:vertAlign w:val="superscript"/>
              </w:rPr>
              <w:t>3</w:t>
            </w:r>
            <w:r>
              <w:rPr>
                <w:bCs/>
                <w:sz w:val="24"/>
                <w:szCs w:val="24"/>
              </w:rPr>
              <w:t>/ч, напор – не менее 120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Сетка защитная проволочная, предотвращает от внешнего механического воздействия и попадания посторонних предметов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крупнее </w:t>
            </w:r>
            <w:r>
              <w:rPr>
                <w:bCs/>
                <w:sz w:val="24"/>
                <w:szCs w:val="24"/>
              </w:rPr>
              <w:t>25 мм в осевой вентилятор; диаметр 780 мм, из оцинкованной стали.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Монтажная опора; для вентилятора типоразмера 071; из стали Ст3.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710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нормально закрытый; исполнение морозостойкое; рабочий диаметр 500 мм; тип канальный; электропривод МV220; привод расположен снаружи клапана; без </w:t>
            </w:r>
            <w:r>
              <w:rPr>
                <w:bCs/>
                <w:sz w:val="24"/>
                <w:szCs w:val="24"/>
              </w:rPr>
              <w:t>клеммной колодки/коробки; без защиты от кражи электропривода; со стандартным исполнением по параметрам потока рабочей среды; с монтажной рамой для присоединения к стене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- 500 мм, высота -  500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ПД5.1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радиальный, типоразмер 090; режим работы – температура </w:t>
            </w:r>
            <w:r>
              <w:rPr>
                <w:bCs/>
                <w:sz w:val="24"/>
                <w:szCs w:val="24"/>
              </w:rPr>
              <w:t>перемещаемой среды до 80 ºС; исполнение общепромышленное; электродвигатель с номинальной мощностью 3 кВт и числом полюсов 8; климатическое исполнение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У2; конструктивное исполнение 1; положение корпуса – повернутое на 90 ºС.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15000 м3/ч, на</w:t>
            </w:r>
            <w:r>
              <w:rPr>
                <w:bCs/>
                <w:sz w:val="24"/>
                <w:szCs w:val="24"/>
              </w:rPr>
              <w:t>пор – не менее 400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Резинометаллический, исполнение 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</w:t>
            </w:r>
            <w:r>
              <w:rPr>
                <w:sz w:val="24"/>
                <w:szCs w:val="24"/>
              </w:rPr>
              <w:t xml:space="preserve">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СОМ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900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</w:t>
            </w:r>
            <w:r>
              <w:rPr>
                <w:bCs/>
                <w:sz w:val="24"/>
                <w:szCs w:val="24"/>
              </w:rPr>
              <w:t>противопожарный; нормально закрытый; исполнение морозостойкое; рабочее сечение А×В = 700×500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</w:t>
            </w:r>
            <w:r>
              <w:rPr>
                <w:bCs/>
                <w:sz w:val="24"/>
                <w:szCs w:val="24"/>
              </w:rPr>
              <w:t>нием по параметрам потока рабочей среды; с монтажной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- 700 мм, высота -  500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Угол </w:t>
            </w:r>
            <w:r>
              <w:rPr>
                <w:bCs/>
                <w:sz w:val="24"/>
                <w:szCs w:val="24"/>
              </w:rPr>
              <w:t>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ПД5.2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Вентилятор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Вентилятор радиальный, типоразмер 090; режим работы – температура перемещаемой среды до 80 ºС; исполнение общепромышленное; электродвигатель с номинальной </w:t>
            </w:r>
            <w:r>
              <w:rPr>
                <w:bCs/>
                <w:sz w:val="24"/>
                <w:szCs w:val="24"/>
              </w:rPr>
              <w:t>мощностью 3 кВт и числом полюсов 8; климатическое исполнение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У2; конструктивное исполнение 1; положение корпуса – повернутое на 90 ºС.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 – не менее 15000 м3/ч, напор – не менее 400 Па.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виброизоляторов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Резинометаллический, исполнение </w:t>
            </w:r>
            <w:r>
              <w:rPr>
                <w:sz w:val="24"/>
                <w:szCs w:val="24"/>
              </w:rPr>
              <w:t>шпилька-шпилька.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и присоединительные размеры: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 резиновой части не менее 50 мм;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высота резиновой части не менее 30 мм.</w:t>
            </w:r>
          </w:p>
          <w:p w:rsidR="00AF7E57" w:rsidRDefault="00660BDA">
            <w:pPr>
              <w:widowControl w:val="0"/>
              <w:suppressAutoHyphens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на 1 виброизолятор - не менее 67 кг.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изоляторов в комплекте – 4 штуки.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Соединитель мягкий (сварной фланец из оцинкованной стали, общепромышленного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исполнения, круглого сечения без покрытия); диаметр 900 мм.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противопожарный; нормально закрытый; исполнение морозостойкое; рабочее сечение А×В = 7</w:t>
            </w:r>
            <w:r>
              <w:rPr>
                <w:bCs/>
                <w:sz w:val="24"/>
                <w:szCs w:val="24"/>
              </w:rPr>
              <w:t>00×500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параметрам потока рабочей среды; с монтажной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ЕКДУ1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500х800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нормально закрытый; исполнение морозостойкое; рабочее сечение А×В = 500×800 мм; тип канальный; электропривод МV220; привод расположен снаружи клапана; без клеммной </w:t>
            </w:r>
            <w:r>
              <w:rPr>
                <w:bCs/>
                <w:sz w:val="24"/>
                <w:szCs w:val="24"/>
              </w:rPr>
              <w:t>колодки/коробки; без защиты от кражи электропривода; со стандартным исполнением по параметрам потока рабочей среды; с монтажной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 500х900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нормально закрытый; исполнение </w:t>
            </w:r>
            <w:r>
              <w:rPr>
                <w:bCs/>
                <w:sz w:val="24"/>
                <w:szCs w:val="24"/>
              </w:rPr>
              <w:t>морозостойкое; рабочее сечение А×В = 500×900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параметрам потока рабочей среды; с монта</w:t>
            </w:r>
            <w:r>
              <w:rPr>
                <w:bCs/>
                <w:sz w:val="24"/>
                <w:szCs w:val="24"/>
              </w:rPr>
              <w:t>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- 500 мм, высота -  800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 решетки – </w:t>
            </w:r>
            <w:r>
              <w:rPr>
                <w:bCs/>
                <w:sz w:val="24"/>
                <w:szCs w:val="24"/>
              </w:rPr>
              <w:t>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ЕКДУ2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нормально закрытый; исполнение морозостойкое; рабочее сечение А×В = 800×500 мм; тип канальный; электропривод МV220; привод расположен снаружи клапана; без клеммной </w:t>
            </w:r>
            <w:r>
              <w:rPr>
                <w:bCs/>
                <w:sz w:val="24"/>
                <w:szCs w:val="24"/>
              </w:rPr>
              <w:t>колодки/коробки; без защиты от кражи электропривода; со стандартным исполнением по параметрам потока рабочей среды; с монтажной рамой для 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</w:t>
            </w:r>
            <w:r>
              <w:rPr>
                <w:bCs/>
                <w:sz w:val="24"/>
                <w:szCs w:val="24"/>
              </w:rPr>
              <w:t xml:space="preserve"> ширина - 800 мм, высота -  500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Система ЕКДУ3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Клапан противопожарный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Клапан противопожарный; нормально закрытый; исполнение морозостойкое; </w:t>
            </w:r>
            <w:r>
              <w:rPr>
                <w:bCs/>
                <w:sz w:val="24"/>
                <w:szCs w:val="24"/>
              </w:rPr>
              <w:t xml:space="preserve">рабочее сечение А×В = 700×500 мм; тип канальный; электропривод МV220; привод расположен снаружи клапана; без клеммной колодки/коробки; без защиты от кражи электропривода; со стандартным исполнением по параметрам потока рабочей среды; с монтажной рамой для </w:t>
            </w:r>
            <w:r>
              <w:rPr>
                <w:bCs/>
                <w:sz w:val="24"/>
                <w:szCs w:val="24"/>
              </w:rPr>
              <w:t>присоединения к стене.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3"/>
                <w:numId w:val="5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Устройство воздухоприемное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Воздухоприемное устройство (решетка) объемная накладная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Размеры: ширина - 700 мм, высота -  500 мм.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Глубина/Толщина: не менее 310 мм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Угол наклона жалюзи – 30 град.</w:t>
            </w:r>
          </w:p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решетки – оцинкованная сталь.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Требования к результатам выпол</w:t>
            </w:r>
            <w:r>
              <w:rPr>
                <w:b/>
                <w:sz w:val="24"/>
                <w:szCs w:val="24"/>
              </w:rPr>
              <w:t>нения договора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порядку приемки результатов </w:t>
            </w:r>
            <w:r>
              <w:rPr>
                <w:b/>
                <w:sz w:val="24"/>
                <w:szCs w:val="24"/>
              </w:rPr>
              <w:t>выполнения договора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Проведение индивидуальных и комплексных испытаний оборудования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Перед передачей Заказчику результата работ Подрядчик должен провести </w:t>
            </w:r>
            <w:r>
              <w:rPr>
                <w:sz w:val="24"/>
                <w:szCs w:val="24"/>
              </w:rPr>
              <w:t>испытания установок при участии представителя Заказчика, по утвержденным программам.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>Результаты оформляются протоколом.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2"/>
                <w:numId w:val="5"/>
              </w:numPr>
              <w:spacing w:before="60" w:after="6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ind w:firstLine="283"/>
              <w:jc w:val="both"/>
            </w:pPr>
            <w:r>
              <w:rPr>
                <w:bCs/>
                <w:sz w:val="24"/>
                <w:szCs w:val="24"/>
              </w:rPr>
              <w:t xml:space="preserve">По окончанию выполнения </w:t>
            </w:r>
            <w:r>
              <w:rPr>
                <w:bCs/>
                <w:sz w:val="24"/>
                <w:szCs w:val="24"/>
              </w:rPr>
              <w:t>работ Подрядчик</w:t>
            </w:r>
            <w:r>
              <w:rPr>
                <w:sz w:val="24"/>
                <w:szCs w:val="24"/>
              </w:rPr>
              <w:t xml:space="preserve"> обязан передать Заказчику документацию в соответствии с п. 1.4.1. настоящей таблицы.</w:t>
            </w:r>
          </w:p>
          <w:p w:rsidR="00AF7E57" w:rsidRDefault="00660BDA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Отчётные документы представить в оригинале на бумажном носителе в 1 экземпляре, на электронном носителе в 1 экземпляре в редактируемых форматах *.dwg, *.vs</w:t>
            </w:r>
            <w:r>
              <w:rPr>
                <w:sz w:val="24"/>
                <w:szCs w:val="24"/>
              </w:rPr>
              <w:t>d, *.dос, *.хls и в сканированном виде в формте *pdf, с цветными печатями и подписями.</w:t>
            </w:r>
          </w:p>
          <w:p w:rsidR="00AF7E57" w:rsidRDefault="00660BDA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Исполнительная ремонтная документация, включающая акты освидетельствования скрытых работ, журнал работ, журнал входного контроля материалов, передается Заказчику с </w:t>
            </w:r>
            <w:r>
              <w:rPr>
                <w:sz w:val="24"/>
                <w:szCs w:val="24"/>
              </w:rPr>
              <w:t>сопроводительным письмом.</w:t>
            </w:r>
          </w:p>
          <w:p w:rsidR="00AF7E57" w:rsidRDefault="00AF7E57">
            <w:pPr>
              <w:widowControl w:val="0"/>
              <w:ind w:firstLine="283"/>
              <w:jc w:val="both"/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14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 документации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Порядок представления и согласования исполнительной документации на выполненные работы при реализации инвестиционных проектов </w:t>
            </w:r>
            <w:r>
              <w:rPr>
                <w:sz w:val="24"/>
              </w:rPr>
              <w:t>в ходе строительства, технического перевооружения и реконструкции объектов Группы РусГидро, утв. распоряжением ПАО «РусГидро» от 14.08.2023 № 358р (приложение №</w:t>
            </w:r>
            <w:r>
              <w:rPr>
                <w:sz w:val="24"/>
                <w:lang w:val="en-US"/>
              </w:rPr>
              <w:t>14</w:t>
            </w:r>
            <w:r>
              <w:rPr>
                <w:sz w:val="24"/>
              </w:rPr>
              <w:t xml:space="preserve"> к настоящим </w:t>
            </w:r>
            <w:r>
              <w:rPr>
                <w:sz w:val="24"/>
                <w:lang w:val="en-US"/>
              </w:rPr>
              <w:t>ТТ</w:t>
            </w:r>
            <w:r>
              <w:rPr>
                <w:sz w:val="24"/>
              </w:rPr>
              <w:t>).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Работы по техническому перевооружению вентиляционных систем Загорской ГАЭС д</w:t>
            </w:r>
            <w:r>
              <w:rPr>
                <w:bCs/>
                <w:sz w:val="24"/>
                <w:szCs w:val="24"/>
              </w:rPr>
              <w:t>олжны выполняться в соответствии с национальными, отраслевыми и корпоративными (ПАО «РусГидро») нормативно-техническими документами, включая, но не ограничиваясь, следующие: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bCs/>
                <w:sz w:val="24"/>
                <w:szCs w:val="24"/>
              </w:rPr>
              <w:t>- Межгосударственный стандарт ГОСТ 27.507-2015 «Надежность в технике. Запасные час</w:t>
            </w:r>
            <w:r>
              <w:rPr>
                <w:bCs/>
                <w:sz w:val="24"/>
                <w:szCs w:val="24"/>
              </w:rPr>
              <w:t>ти, инструменты и принадлежности. Оценка и расчет запасов».</w:t>
            </w:r>
          </w:p>
          <w:p w:rsidR="00AF7E57" w:rsidRDefault="00660BDA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1248"/>
              </w:tabs>
              <w:spacing w:before="60"/>
              <w:ind w:left="0"/>
              <w:jc w:val="both"/>
            </w:pPr>
            <w:r>
              <w:rPr>
                <w:bCs/>
                <w:sz w:val="24"/>
                <w:szCs w:val="24"/>
              </w:rPr>
              <w:t>- Межгосударственный стандарт ГОСТ 27.003-2016 Надежность в технике. (ССНТ). Состав и общие правила задания требований по надежности;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bCs/>
                <w:sz w:val="24"/>
                <w:szCs w:val="24"/>
              </w:rPr>
              <w:t>Отраслевые и корпоративные НТД:</w:t>
            </w:r>
          </w:p>
          <w:p w:rsidR="00AF7E57" w:rsidRDefault="00660BDA">
            <w:pPr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1248"/>
              </w:tabs>
              <w:spacing w:before="60"/>
              <w:ind w:left="0"/>
              <w:jc w:val="both"/>
            </w:pPr>
            <w:r>
              <w:rPr>
                <w:bCs/>
                <w:sz w:val="24"/>
                <w:szCs w:val="24"/>
              </w:rPr>
              <w:t xml:space="preserve">- Правила технической </w:t>
            </w:r>
            <w:r>
              <w:rPr>
                <w:bCs/>
                <w:sz w:val="24"/>
                <w:szCs w:val="24"/>
              </w:rPr>
              <w:t>эксплуатации электрических станций и сетей Российской Федерации;</w:t>
            </w:r>
          </w:p>
          <w:p w:rsidR="00AF7E57" w:rsidRDefault="00660BDA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pacing w:before="6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Стандарт организации ОАО РАО «ЕЭС России» СТО 17330282.27.140.010-2008 «Автоматизированные системы управления технологическими процессами ГЭС и ГАЭС. Условия создания. Нормы и требования» (</w:t>
            </w:r>
            <w:r>
              <w:rPr>
                <w:bCs/>
                <w:sz w:val="24"/>
                <w:szCs w:val="24"/>
              </w:rPr>
              <w:t xml:space="preserve">С учетом изменений и дополнений утв. приказом ОАО «РусГидро» и ОАО «УКГидроОГК» от 06.07.2010 No 447/1п-66.) Документ доступен на сайте ПАО «РусГидро» по ссылке: </w:t>
            </w:r>
            <w:hyperlink r:id="rId19">
              <w:r>
                <w:rPr>
                  <w:rStyle w:val="a9"/>
                  <w:bCs/>
                  <w:sz w:val="24"/>
                  <w:szCs w:val="24"/>
                </w:rPr>
                <w:t>(приложение</w:t>
              </w:r>
            </w:hyperlink>
            <w:r>
              <w:rPr>
                <w:rStyle w:val="a9"/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</w:rPr>
              <w:t>10 к настоящим ТТ)</w:t>
            </w:r>
          </w:p>
          <w:p w:rsidR="00AF7E57" w:rsidRDefault="00660BDA">
            <w:pPr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605"/>
              </w:tabs>
              <w:spacing w:before="60"/>
              <w:ind w:left="0"/>
              <w:jc w:val="both"/>
            </w:pPr>
            <w:r>
              <w:rPr>
                <w:bCs/>
                <w:sz w:val="24"/>
                <w:szCs w:val="24"/>
              </w:rPr>
              <w:t xml:space="preserve">- Стандарт организации ОАО РАО «ЕЭС России» СТО 17330282.27.140.011-2008. «Гидроэлектростанции. Условия создания. Нормы и </w:t>
            </w:r>
            <w:r>
              <w:rPr>
                <w:bCs/>
                <w:sz w:val="24"/>
                <w:szCs w:val="24"/>
              </w:rPr>
              <w:t>требования» (</w:t>
            </w:r>
            <w:hyperlink r:id="rId20">
              <w:r>
                <w:rPr>
                  <w:rStyle w:val="a9"/>
                  <w:bCs/>
                  <w:sz w:val="24"/>
                  <w:szCs w:val="24"/>
                </w:rPr>
                <w:t>приложение</w:t>
              </w:r>
            </w:hyperlink>
            <w:r>
              <w:rPr>
                <w:bCs/>
                <w:sz w:val="24"/>
                <w:szCs w:val="24"/>
              </w:rPr>
              <w:t xml:space="preserve"> №11 к настоящим ТТ);</w:t>
            </w:r>
          </w:p>
          <w:p w:rsidR="00AF7E57" w:rsidRDefault="00660BDA">
            <w:pPr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1248"/>
              </w:tabs>
              <w:spacing w:before="60"/>
              <w:ind w:left="0"/>
              <w:jc w:val="both"/>
            </w:pPr>
            <w:r>
              <w:rPr>
                <w:bCs/>
                <w:sz w:val="24"/>
                <w:szCs w:val="24"/>
              </w:rPr>
              <w:t>- Положение о Технической политике ПАО «РусГидро»</w:t>
            </w:r>
          </w:p>
          <w:p w:rsidR="00AF7E57" w:rsidRDefault="00660BDA">
            <w:pPr>
              <w:widowControl w:val="0"/>
              <w:tabs>
                <w:tab w:val="left" w:pos="426"/>
              </w:tabs>
              <w:spacing w:before="60"/>
              <w:jc w:val="both"/>
            </w:pPr>
            <w:hyperlink r:id="rId21">
              <w:r>
                <w:rPr>
                  <w:rStyle w:val="a9"/>
                  <w:bCs/>
                  <w:sz w:val="24"/>
                  <w:szCs w:val="24"/>
                </w:rPr>
                <w:t>(приложение</w:t>
              </w:r>
            </w:hyperlink>
            <w:r>
              <w:rPr>
                <w:bCs/>
                <w:sz w:val="24"/>
                <w:szCs w:val="24"/>
              </w:rPr>
              <w:t xml:space="preserve"> №12 к настоящим ТТ);</w:t>
            </w:r>
          </w:p>
          <w:p w:rsidR="00AF7E57" w:rsidRDefault="00660BDA">
            <w:pPr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746"/>
              </w:tabs>
              <w:spacing w:before="6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СТО 06.02.111-2013 Гидроэлектростанции. Производственный экологический к</w:t>
            </w:r>
            <w:r>
              <w:rPr>
                <w:bCs/>
                <w:sz w:val="24"/>
                <w:szCs w:val="24"/>
              </w:rPr>
              <w:t>онтроль. Нормы и требования (приложение №13 к настоящим ТТ)</w:t>
            </w:r>
          </w:p>
          <w:p w:rsidR="00AF7E57" w:rsidRDefault="00AF7E57">
            <w:pPr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746"/>
              </w:tabs>
              <w:spacing w:before="6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lang w:val="ru-RU"/>
              </w:rPr>
            </w:pPr>
          </w:p>
        </w:tc>
      </w:tr>
      <w:tr w:rsidR="00AF7E5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0"/>
                <w:numId w:val="14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660BDA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widowControl w:val="0"/>
              <w:spacing w:before="0"/>
              <w:jc w:val="left"/>
              <w:rPr>
                <w:b w:val="0"/>
              </w:rPr>
            </w:pPr>
          </w:p>
        </w:tc>
      </w:tr>
      <w:tr w:rsidR="00AF7E57"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57" w:rsidRDefault="00AF7E57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660BDA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>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widowControl w:val="0"/>
              <w:jc w:val="center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E57" w:rsidRDefault="00AF7E57">
            <w:pPr>
              <w:pStyle w:val="affff3"/>
              <w:keepNext w:val="0"/>
              <w:widowControl w:val="0"/>
              <w:spacing w:before="0"/>
              <w:jc w:val="left"/>
            </w:pPr>
          </w:p>
        </w:tc>
      </w:tr>
    </w:tbl>
    <w:p w:rsidR="00AF7E57" w:rsidRDefault="00AF7E57">
      <w:pPr>
        <w:sectPr w:rsidR="00AF7E57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</w:p>
    <w:p w:rsidR="00AF7E57" w:rsidRDefault="00AF7E57">
      <w:pPr>
        <w:pStyle w:val="1"/>
        <w:numPr>
          <w:ilvl w:val="0"/>
          <w:numId w:val="0"/>
        </w:numPr>
        <w:ind w:left="720"/>
        <w:jc w:val="both"/>
        <w:rPr>
          <w:iCs/>
          <w:sz w:val="24"/>
        </w:rPr>
      </w:pPr>
    </w:p>
    <w:p w:rsidR="00AF7E57" w:rsidRDefault="00AF7E57">
      <w:pPr>
        <w:rPr>
          <w:b/>
          <w:sz w:val="24"/>
          <w:lang w:eastAsia="x-none"/>
        </w:rPr>
      </w:pPr>
    </w:p>
    <w:p w:rsidR="00AF7E57" w:rsidRDefault="00660BDA">
      <w:pPr>
        <w:pStyle w:val="1"/>
        <w:ind w:left="0" w:firstLine="0"/>
        <w:jc w:val="center"/>
      </w:pPr>
      <w:bookmarkStart w:id="60" w:name="_Toc229561153"/>
      <w:bookmarkStart w:id="61" w:name="_Toc191969953"/>
      <w:r>
        <w:t>Требования к документации по ценообразованию на этапе закупки</w:t>
      </w:r>
      <w:bookmarkEnd w:id="60"/>
      <w:bookmarkEnd w:id="61"/>
    </w:p>
    <w:p w:rsidR="00AF7E57" w:rsidRDefault="00660BDA">
      <w:pPr>
        <w:pStyle w:val="aff"/>
        <w:numPr>
          <w:ilvl w:val="1"/>
          <w:numId w:val="31"/>
        </w:numPr>
        <w:tabs>
          <w:tab w:val="left" w:pos="426"/>
        </w:tabs>
        <w:ind w:left="0" w:firstLine="567"/>
        <w:jc w:val="both"/>
        <w:rPr>
          <w:iCs/>
          <w:lang w:eastAsia="x-none"/>
        </w:rPr>
      </w:pPr>
      <w:r>
        <w:rPr>
          <w:iCs/>
          <w:lang w:eastAsia="x-none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r>
        <w:rPr>
          <w:iCs/>
          <w:lang w:eastAsia="x-none"/>
        </w:rPr>
        <w:t>приведенной в Документации о закупке (с указанием понижающего коэффициента, величину данного коэффициента рекомендуется учитывать с округлением до 7 знаков после запятой).</w:t>
      </w:r>
    </w:p>
    <w:p w:rsidR="00AF7E57" w:rsidRDefault="00660BDA">
      <w:pPr>
        <w:pStyle w:val="aff"/>
        <w:numPr>
          <w:ilvl w:val="1"/>
          <w:numId w:val="31"/>
        </w:numPr>
        <w:tabs>
          <w:tab w:val="left" w:pos="426"/>
        </w:tabs>
        <w:ind w:left="0" w:firstLine="567"/>
        <w:jc w:val="both"/>
        <w:rPr>
          <w:iCs/>
          <w:lang w:eastAsia="x-none"/>
        </w:rPr>
      </w:pPr>
      <w:r>
        <w:rPr>
          <w:iCs/>
          <w:lang w:eastAsia="x-none"/>
        </w:rPr>
        <w:t>Дополнительные документы по ценообразованию (сметная документация) не предоставляютс</w:t>
      </w:r>
      <w:r>
        <w:rPr>
          <w:iCs/>
          <w:lang w:eastAsia="x-none"/>
        </w:rPr>
        <w:t>я.</w:t>
      </w:r>
    </w:p>
    <w:p w:rsidR="00AF7E57" w:rsidRDefault="00AF7E57">
      <w:pPr>
        <w:tabs>
          <w:tab w:val="left" w:pos="426"/>
        </w:tabs>
        <w:ind w:firstLine="567"/>
        <w:rPr>
          <w:b/>
          <w:iCs/>
          <w:sz w:val="24"/>
          <w:lang w:val="x-none" w:eastAsia="x-none"/>
        </w:rPr>
      </w:pPr>
    </w:p>
    <w:p w:rsidR="00AF7E57" w:rsidRDefault="00660BDA">
      <w:pPr>
        <w:pStyle w:val="1"/>
        <w:ind w:left="0" w:firstLine="0"/>
        <w:jc w:val="center"/>
        <w:rPr>
          <w:b w:val="0"/>
        </w:rPr>
      </w:pPr>
      <w:bookmarkStart w:id="62" w:name="_Toc191969954"/>
      <w:bookmarkStart w:id="63" w:name="_Toc229561154"/>
      <w:r>
        <w:t xml:space="preserve">Требования к документации по ценообразованию на этапе заключения </w:t>
      </w:r>
      <w:r>
        <w:rPr>
          <w:lang w:val="ru-RU"/>
        </w:rPr>
        <w:t>(</w:t>
      </w:r>
      <w:r>
        <w:t>исполнения) договора</w:t>
      </w:r>
      <w:bookmarkEnd w:id="62"/>
      <w:bookmarkEnd w:id="63"/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 По результатам настоящей закупки заключается договор с предельной ценой на пуско-наладочные работы и твердой ценой на СМР, путем применения к стоимости СМР понижающего коэффициента, указанного в заявке Участника, с которым принято решение заключить до</w:t>
      </w:r>
      <w:r>
        <w:rPr>
          <w:sz w:val="24"/>
          <w:szCs w:val="24"/>
        </w:rPr>
        <w:t xml:space="preserve">говор. Понижающий коэффициент начисляется в локальных сметах единым индексом в итогах. Предельная стоимость пуско-наладочных работ включается в Сводный сметный расчет отдельной строкой. 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5.2. Сметная документация разработана заказчиком в рамках определения</w:t>
      </w:r>
      <w:r>
        <w:rPr>
          <w:sz w:val="24"/>
          <w:szCs w:val="24"/>
        </w:rPr>
        <w:t xml:space="preserve"> твердой цены СМР в соответствии с требованиями, указанными в приложении №7 к настоящим Техническим требованиям. Сметная документация на пуско-наладочные работы разрабатывается</w:t>
      </w:r>
      <w:r>
        <w:rPr>
          <w:rFonts w:eastAsia="Calibri"/>
          <w:iCs/>
          <w:sz w:val="24"/>
          <w:szCs w:val="24"/>
          <w:lang w:eastAsia="x-none"/>
        </w:rPr>
        <w:t xml:space="preserve"> Подрядчиком на основании программ пуско-наладочных работ, подготовленных Подряд</w:t>
      </w:r>
      <w:r>
        <w:rPr>
          <w:rFonts w:eastAsia="Calibri"/>
          <w:iCs/>
          <w:sz w:val="24"/>
          <w:szCs w:val="24"/>
          <w:lang w:eastAsia="x-none"/>
        </w:rPr>
        <w:t>чиком и согласованным Заказчиком в течение 90 календарных дней с даты заключения договора</w:t>
      </w:r>
      <w:r>
        <w:rPr>
          <w:sz w:val="24"/>
          <w:szCs w:val="24"/>
        </w:rPr>
        <w:t>.</w:t>
      </w:r>
      <w:r>
        <w:t xml:space="preserve"> 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5.3. В случае если стоимость по сметам, разработанным Подрядчиком на пуско-наладочные работы, будет превышать стоимость, указанную в Коммерческом предложении, в ход</w:t>
      </w:r>
      <w:r>
        <w:rPr>
          <w:sz w:val="24"/>
          <w:szCs w:val="24"/>
        </w:rPr>
        <w:t>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В случае если стоимость по сметам, разработанным Подрядчиком на пуско-наладочные работы, </w:t>
      </w:r>
      <w:r>
        <w:rPr>
          <w:sz w:val="24"/>
          <w:szCs w:val="24"/>
        </w:rPr>
        <w:t>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5.5. Внесение изменений в сметную документацию Заказчика на СМР, кроме применения</w:t>
      </w:r>
      <w:r>
        <w:rPr>
          <w:sz w:val="24"/>
          <w:szCs w:val="24"/>
        </w:rPr>
        <w:t xml:space="preserve"> понижающего коэффициента в соответствии с п.5.1 не допускается.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5.6. В сметной документации предусмотрен резерв средств на непредвиденные работы и затраты в размере 3%.</w:t>
      </w:r>
    </w:p>
    <w:p w:rsidR="00AF7E57" w:rsidRDefault="00660BDA">
      <w:pPr>
        <w:tabs>
          <w:tab w:val="left" w:pos="567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val="x-none" w:eastAsia="x-none"/>
        </w:rPr>
        <w:t>5.7. В случае возникновения непредвиденных расходов в рамках реализации договора необх</w:t>
      </w:r>
      <w:r>
        <w:rPr>
          <w:rFonts w:eastAsia="Calibri"/>
          <w:sz w:val="24"/>
          <w:szCs w:val="24"/>
          <w:lang w:val="x-none" w:eastAsia="x-none"/>
        </w:rPr>
        <w:t xml:space="preserve">одимо составлять и оформлять сметную документацию в обоснование данных затрат в соответствии с требованиями, указанными в приложении № 7 к настоящим Техническим требованиям, с применением понижающего коэффициента, определенного по результатам конкурентной </w:t>
      </w:r>
      <w:r>
        <w:rPr>
          <w:rFonts w:eastAsia="Calibri"/>
          <w:sz w:val="24"/>
          <w:szCs w:val="24"/>
          <w:lang w:val="x-none" w:eastAsia="x-none"/>
        </w:rPr>
        <w:t>процедуры (п. 5.1).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</w:t>
      </w:r>
      <w:r>
        <w:rPr>
          <w:rFonts w:eastAsia="Calibri"/>
          <w:sz w:val="24"/>
          <w:szCs w:val="24"/>
          <w:lang w:val="x-none" w:eastAsia="x-none"/>
        </w:rPr>
        <w:t>едусматривается.»</w:t>
      </w:r>
    </w:p>
    <w:p w:rsidR="00AF7E57" w:rsidRDefault="00AF7E57">
      <w:pPr>
        <w:pStyle w:val="30"/>
        <w:numPr>
          <w:ilvl w:val="0"/>
          <w:numId w:val="0"/>
        </w:numPr>
        <w:ind w:left="1224"/>
        <w:rPr>
          <w:iCs/>
        </w:rPr>
      </w:pPr>
    </w:p>
    <w:p w:rsidR="00AF7E57" w:rsidRDefault="00660BDA">
      <w:pPr>
        <w:pStyle w:val="1"/>
        <w:ind w:left="709"/>
        <w:jc w:val="center"/>
        <w:rPr>
          <w:iCs/>
        </w:rPr>
      </w:pPr>
      <w:bookmarkStart w:id="64" w:name="_Toc229561155"/>
      <w:bookmarkStart w:id="65" w:name="_Toc191969955"/>
      <w:r>
        <w:rPr>
          <w:iCs/>
        </w:rPr>
        <w:t>Приложения</w:t>
      </w:r>
      <w:bookmarkEnd w:id="64"/>
      <w:bookmarkEnd w:id="65"/>
    </w:p>
    <w:p w:rsidR="00AF7E57" w:rsidRDefault="00AF7E57">
      <w:pPr>
        <w:ind w:left="360"/>
        <w:rPr>
          <w:b/>
          <w:iCs/>
          <w:sz w:val="24"/>
          <w:lang w:val="x-none" w:eastAsia="x-none"/>
        </w:rPr>
      </w:pPr>
    </w:p>
    <w:p w:rsidR="00AF7E57" w:rsidRDefault="00660BDA">
      <w:pPr>
        <w:rPr>
          <w:bCs/>
          <w:lang w:eastAsia="x-none"/>
        </w:rPr>
      </w:pPr>
      <w:r>
        <w:rPr>
          <w:bCs/>
          <w:sz w:val="24"/>
          <w:lang w:eastAsia="x-none"/>
        </w:rPr>
        <w:t>Приложение № 1 – Проектная документация: 1975.06-21-001.ПЗ, 1975.06-ИОС 1.3.1, 1975.06-ИОС 1.3.2, 1975.06-ИОС 4.3.1, 1975.06-ИОС 4.3.2, 1975.06-КР 3, 1975.06-ООС, 1975.06-ПБ, 1975.06-ПЗ, 1975.06-ПОС 1, 1975.06-СМ3, 1975.06-СП</w:t>
      </w:r>
      <w:r>
        <w:rPr>
          <w:bCs/>
          <w:sz w:val="24"/>
          <w:lang w:eastAsia="x-none"/>
        </w:rPr>
        <w:t>;</w:t>
      </w:r>
    </w:p>
    <w:p w:rsidR="00AF7E57" w:rsidRDefault="00660BDA">
      <w:pPr>
        <w:jc w:val="both"/>
        <w:rPr>
          <w:bCs/>
          <w:sz w:val="24"/>
          <w:lang w:eastAsia="x-none"/>
        </w:rPr>
      </w:pPr>
      <w:r>
        <w:rPr>
          <w:sz w:val="24"/>
          <w:lang w:eastAsia="x-none"/>
        </w:rPr>
        <w:t>Приложение № 2 – Рабочая документация</w:t>
      </w:r>
      <w:r>
        <w:rPr>
          <w:bCs/>
          <w:sz w:val="24"/>
          <w:lang w:eastAsia="x-none"/>
        </w:rPr>
        <w:t>: 12-2024-П-АК1, 12-2024-П-АК2, 12-2024-П-АС1, 12-2024-П-КР2, 12-2024-П-КР3, 12-2024-П-МОП, 12-2024-П-ОВ1, 12-2024-П-ОВ2, 12-2024-П-ОВ3, 12-2024-П-ППР1, 12-2024-П-ППР2, 12-2024-П-ЭМ1, 12-2024-П-ЭМ2, 12-2024-П-ЭОМ3;</w:t>
      </w:r>
    </w:p>
    <w:p w:rsidR="00AF7E57" w:rsidRDefault="00660BDA">
      <w:pPr>
        <w:jc w:val="both"/>
        <w:rPr>
          <w:bCs/>
          <w:sz w:val="24"/>
          <w:lang w:eastAsia="x-none"/>
        </w:rPr>
      </w:pPr>
      <w:r>
        <w:rPr>
          <w:bCs/>
          <w:sz w:val="24"/>
          <w:lang w:eastAsia="x-none"/>
        </w:rPr>
        <w:t>Пр</w:t>
      </w:r>
      <w:r>
        <w:rPr>
          <w:bCs/>
          <w:sz w:val="24"/>
          <w:lang w:eastAsia="x-none"/>
        </w:rPr>
        <w:t>иложение № 3 – Ведомости объемов работ по общеобменной вентиляции;</w:t>
      </w:r>
    </w:p>
    <w:p w:rsidR="00AF7E57" w:rsidRDefault="00660BDA">
      <w:pPr>
        <w:jc w:val="both"/>
        <w:rPr>
          <w:lang w:eastAsia="x-none"/>
        </w:rPr>
      </w:pPr>
      <w:r>
        <w:rPr>
          <w:bCs/>
          <w:sz w:val="24"/>
          <w:lang w:eastAsia="x-none"/>
        </w:rPr>
        <w:t>Приложение № 4 – Ведомости объемов работ по противодымной вентиляции;</w:t>
      </w:r>
    </w:p>
    <w:p w:rsidR="00AF7E57" w:rsidRDefault="00660BDA">
      <w:pPr>
        <w:jc w:val="both"/>
        <w:rPr>
          <w:lang w:eastAsia="x-none"/>
        </w:rPr>
      </w:pPr>
      <w:r>
        <w:rPr>
          <w:sz w:val="24"/>
          <w:lang w:eastAsia="x-none"/>
        </w:rPr>
        <w:t>Приложение № 5 – Методика допуска персонала подрядных организаций;</w:t>
      </w:r>
    </w:p>
    <w:p w:rsidR="00AF7E57" w:rsidRDefault="00660BDA">
      <w:pPr>
        <w:jc w:val="both"/>
        <w:rPr>
          <w:lang w:eastAsia="x-none"/>
        </w:rPr>
      </w:pPr>
      <w:r>
        <w:rPr>
          <w:sz w:val="24"/>
          <w:lang w:eastAsia="x-none"/>
        </w:rPr>
        <w:t>Приложение № 6 – Образцы писем на допуск и пропуск п</w:t>
      </w:r>
      <w:r>
        <w:rPr>
          <w:sz w:val="24"/>
          <w:lang w:eastAsia="x-none"/>
        </w:rPr>
        <w:t>ерсонала;</w:t>
      </w:r>
    </w:p>
    <w:p w:rsidR="00AF7E57" w:rsidRDefault="00660BDA">
      <w:pPr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>Приложение № 7 – Требования к оформлению и составлению сметной документации на работы по программе ремонтов, реконструкции и техническому перевооружению;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>Приложение № 8 – Сметная документация;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>Приложение № 9 - СТО РусГидро 02.02.125-2022 Релейная</w:t>
      </w:r>
      <w:r>
        <w:rPr>
          <w:sz w:val="24"/>
          <w:lang w:eastAsia="x-none"/>
        </w:rPr>
        <w:t xml:space="preserve"> защита и автоматика. Техническое обслуживание. Нормы и требования;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 xml:space="preserve">Приложение № 10 — </w:t>
      </w:r>
      <w:r>
        <w:rPr>
          <w:bCs/>
          <w:sz w:val="24"/>
          <w:szCs w:val="24"/>
          <w:lang w:eastAsia="x-none"/>
        </w:rPr>
        <w:t>Стандарт организации ОАО РАО «ЕЭС России» СТО 17330282.27.140.010-2008 «Автоматизированные системы управления технологическими процессами ГЭС и ГАЭС. Условия создания. Но</w:t>
      </w:r>
      <w:r>
        <w:rPr>
          <w:bCs/>
          <w:sz w:val="24"/>
          <w:szCs w:val="24"/>
          <w:lang w:eastAsia="x-none"/>
        </w:rPr>
        <w:t>рмы и требования»;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>Приложение № 11 — Стандарт организации ОАО РАО «ЕЭС России» СТО 17330282.27.140.011-2008. «Гидроэлектростанции. Условия создания. Нормы и требования»;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  <w:r>
        <w:rPr>
          <w:sz w:val="24"/>
          <w:lang w:eastAsia="x-none"/>
        </w:rPr>
        <w:t xml:space="preserve">Приложение № 12 — </w:t>
      </w:r>
      <w:r>
        <w:rPr>
          <w:bCs/>
          <w:sz w:val="24"/>
          <w:szCs w:val="24"/>
          <w:lang w:eastAsia="x-none"/>
        </w:rPr>
        <w:t>Положение о Технической политике ПАО «РусГидро»;</w:t>
      </w:r>
    </w:p>
    <w:p w:rsidR="00AF7E57" w:rsidRDefault="00660BDA">
      <w:pPr>
        <w:spacing w:after="12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Приложение № 13 — С</w:t>
      </w:r>
      <w:r>
        <w:rPr>
          <w:bCs/>
          <w:sz w:val="24"/>
          <w:szCs w:val="24"/>
          <w:lang w:eastAsia="x-none"/>
        </w:rPr>
        <w:t>ТО 06.02.111-2013 Гидроэлектростанции. Производственный экологический контроль. Нормы и требования.</w:t>
      </w:r>
    </w:p>
    <w:p w:rsidR="00AF7E57" w:rsidRDefault="00660BDA">
      <w:pPr>
        <w:spacing w:after="120"/>
        <w:rPr>
          <w:bCs/>
          <w:i/>
          <w:iCs/>
          <w:sz w:val="24"/>
          <w:szCs w:val="24"/>
          <w:shd w:val="clear" w:color="auto" w:fill="FFFF99"/>
          <w:lang w:val="en-US"/>
        </w:rPr>
      </w:pPr>
      <w:r>
        <w:rPr>
          <w:bCs/>
          <w:sz w:val="24"/>
          <w:szCs w:val="24"/>
          <w:lang w:val="en-US" w:eastAsia="x-none"/>
        </w:rPr>
        <w:t xml:space="preserve">Приложение № 14 – </w:t>
      </w:r>
      <w:r>
        <w:rPr>
          <w:iCs/>
          <w:sz w:val="24"/>
          <w:lang w:eastAsia="x-none"/>
        </w:rPr>
        <w:t>«Порядок представления и согласования исполнительной документации на выполненные работы при реализации инвестиционных проектов в ходе стро</w:t>
      </w:r>
      <w:r>
        <w:rPr>
          <w:iCs/>
          <w:sz w:val="24"/>
          <w:lang w:eastAsia="x-none"/>
        </w:rPr>
        <w:t>ительства, технического перевооружения и реконструкции объектов Группы РусГидро»;</w:t>
      </w:r>
    </w:p>
    <w:p w:rsidR="00AF7E57" w:rsidRDefault="00AF7E57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sectPr w:rsidR="00AF7E57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0BDA">
      <w:r>
        <w:separator/>
      </w:r>
    </w:p>
  </w:endnote>
  <w:endnote w:type="continuationSeparator" w:id="0">
    <w:p w:rsidR="00000000" w:rsidRDefault="006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>
    <w:pPr>
      <w:pStyle w:val="aff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0BDA">
      <w:r>
        <w:separator/>
      </w:r>
    </w:p>
  </w:footnote>
  <w:footnote w:type="continuationSeparator" w:id="0">
    <w:p w:rsidR="00000000" w:rsidRDefault="006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660BDA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660BDA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AF7E57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660BDA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61D87">
      <w:rPr>
        <w:noProof/>
      </w:rPr>
      <w:t>90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E57" w:rsidRDefault="00660BDA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61D87">
      <w:rPr>
        <w:noProof/>
      </w:rPr>
      <w:t>89</w:t>
    </w:r>
    <w:r>
      <w:fldChar w:fldCharType="end"/>
    </w:r>
  </w:p>
  <w:p w:rsidR="00AF7E57" w:rsidRDefault="00AF7E57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B0"/>
    <w:multiLevelType w:val="multilevel"/>
    <w:tmpl w:val="C6764A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73D46"/>
    <w:multiLevelType w:val="multilevel"/>
    <w:tmpl w:val="CBFE5776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9D7AA4"/>
    <w:multiLevelType w:val="multilevel"/>
    <w:tmpl w:val="6F8A950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1912EC"/>
    <w:multiLevelType w:val="multilevel"/>
    <w:tmpl w:val="1BFACE64"/>
    <w:lvl w:ilvl="0">
      <w:start w:val="4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CBE6518"/>
    <w:multiLevelType w:val="multilevel"/>
    <w:tmpl w:val="0A9EC04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E293370"/>
    <w:multiLevelType w:val="multilevel"/>
    <w:tmpl w:val="2BE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ED4692F"/>
    <w:multiLevelType w:val="multilevel"/>
    <w:tmpl w:val="1C4E3112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C16FC4"/>
    <w:multiLevelType w:val="multilevel"/>
    <w:tmpl w:val="1EF8620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2F7C5968"/>
    <w:multiLevelType w:val="multilevel"/>
    <w:tmpl w:val="5524A66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39680FE9"/>
    <w:multiLevelType w:val="multilevel"/>
    <w:tmpl w:val="10C6EA6E"/>
    <w:lvl w:ilvl="0">
      <w:start w:val="1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4953C9"/>
    <w:multiLevelType w:val="multilevel"/>
    <w:tmpl w:val="04AE053A"/>
    <w:lvl w:ilvl="0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593FE6"/>
    <w:multiLevelType w:val="multilevel"/>
    <w:tmpl w:val="2056F94C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B4529D"/>
    <w:multiLevelType w:val="multilevel"/>
    <w:tmpl w:val="23361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1FE7A09"/>
    <w:multiLevelType w:val="multilevel"/>
    <w:tmpl w:val="010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68C1A3D"/>
    <w:multiLevelType w:val="multilevel"/>
    <w:tmpl w:val="75E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B914ACD"/>
    <w:multiLevelType w:val="multilevel"/>
    <w:tmpl w:val="D1E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5E57CC5"/>
    <w:multiLevelType w:val="multilevel"/>
    <w:tmpl w:val="CADC0C7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7" w15:restartNumberingAfterBreak="0">
    <w:nsid w:val="5A412F43"/>
    <w:multiLevelType w:val="multilevel"/>
    <w:tmpl w:val="CC043ED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A95B45"/>
    <w:multiLevelType w:val="multilevel"/>
    <w:tmpl w:val="66D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C79575C"/>
    <w:multiLevelType w:val="multilevel"/>
    <w:tmpl w:val="702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DA1413A"/>
    <w:multiLevelType w:val="multilevel"/>
    <w:tmpl w:val="23F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5F8F3F7C"/>
    <w:multiLevelType w:val="multilevel"/>
    <w:tmpl w:val="761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7C25D35"/>
    <w:multiLevelType w:val="multilevel"/>
    <w:tmpl w:val="FC3292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813CF5"/>
    <w:multiLevelType w:val="multilevel"/>
    <w:tmpl w:val="A76A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BC650B1"/>
    <w:multiLevelType w:val="multilevel"/>
    <w:tmpl w:val="D11493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6C530918"/>
    <w:multiLevelType w:val="multilevel"/>
    <w:tmpl w:val="0AB637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792" w:hanging="735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6F8507C0"/>
    <w:multiLevelType w:val="multilevel"/>
    <w:tmpl w:val="E5FECE7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1DE3381"/>
    <w:multiLevelType w:val="multilevel"/>
    <w:tmpl w:val="39F2651E"/>
    <w:lvl w:ilvl="0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D42EBB"/>
    <w:multiLevelType w:val="multilevel"/>
    <w:tmpl w:val="139E0E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57B3276"/>
    <w:multiLevelType w:val="multilevel"/>
    <w:tmpl w:val="23DC295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7CE07419"/>
    <w:multiLevelType w:val="multilevel"/>
    <w:tmpl w:val="4F0274E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7DCC44C0"/>
    <w:multiLevelType w:val="multilevel"/>
    <w:tmpl w:val="977CE51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8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24"/>
  </w:num>
  <w:num w:numId="7">
    <w:abstractNumId w:val="2"/>
  </w:num>
  <w:num w:numId="8">
    <w:abstractNumId w:val="1"/>
  </w:num>
  <w:num w:numId="9">
    <w:abstractNumId w:val="22"/>
  </w:num>
  <w:num w:numId="10">
    <w:abstractNumId w:val="31"/>
  </w:num>
  <w:num w:numId="11">
    <w:abstractNumId w:val="26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0"/>
  </w:num>
  <w:num w:numId="17">
    <w:abstractNumId w:val="27"/>
  </w:num>
  <w:num w:numId="18">
    <w:abstractNumId w:val="17"/>
  </w:num>
  <w:num w:numId="19">
    <w:abstractNumId w:val="4"/>
  </w:num>
  <w:num w:numId="20">
    <w:abstractNumId w:val="30"/>
  </w:num>
  <w:num w:numId="21">
    <w:abstractNumId w:val="19"/>
  </w:num>
  <w:num w:numId="22">
    <w:abstractNumId w:val="18"/>
  </w:num>
  <w:num w:numId="23">
    <w:abstractNumId w:val="23"/>
  </w:num>
  <w:num w:numId="24">
    <w:abstractNumId w:val="15"/>
  </w:num>
  <w:num w:numId="25">
    <w:abstractNumId w:val="20"/>
  </w:num>
  <w:num w:numId="26">
    <w:abstractNumId w:val="14"/>
  </w:num>
  <w:num w:numId="27">
    <w:abstractNumId w:val="21"/>
  </w:num>
  <w:num w:numId="28">
    <w:abstractNumId w:val="5"/>
  </w:num>
  <w:num w:numId="29">
    <w:abstractNumId w:val="6"/>
  </w:num>
  <w:num w:numId="30">
    <w:abstractNumId w:val="29"/>
  </w:num>
  <w:num w:numId="31">
    <w:abstractNumId w:val="3"/>
  </w:num>
  <w:num w:numId="3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исица Ксения Борисовна">
    <w15:presenceInfo w15:providerId="None" w15:userId="Лисица Ксения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cumentProtection w:edit="trackedChanges" w:enforcement="1" w:cryptProviderType="rsaAES" w:cryptAlgorithmClass="hash" w:cryptAlgorithmType="typeAny" w:cryptAlgorithmSid="14" w:cryptSpinCount="100000" w:hash="roNYlQbL25JDv6KBiKcP/3ebNkKrAEaqLPDBuF8PcfFW0yVkDThJYd9M6/uy3+7voZ6UfwDXgoszOmAvfOCBFA==" w:salt="i3k+/Uslp09xmxcfB5SgKg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E57"/>
    <w:rsid w:val="00660BDA"/>
    <w:rsid w:val="00AF7E57"/>
    <w:rsid w:val="00C6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D3F06D5-1591-4585-9E74-CF5681CB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11EB1"/>
    <w:rPr>
      <w:sz w:val="28"/>
      <w:szCs w:val="28"/>
    </w:rPr>
  </w:style>
  <w:style w:type="paragraph" w:styleId="1">
    <w:name w:val="heading 1"/>
    <w:basedOn w:val="30"/>
    <w:next w:val="a2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1">
    <w:name w:val="heading 2"/>
    <w:basedOn w:val="4"/>
    <w:next w:val="a2"/>
    <w:link w:val="22"/>
    <w:qFormat/>
    <w:pPr>
      <w:outlineLvl w:val="1"/>
    </w:pPr>
  </w:style>
  <w:style w:type="paragraph" w:styleId="30">
    <w:name w:val="heading 3"/>
    <w:basedOn w:val="a2"/>
    <w:next w:val="a2"/>
    <w:link w:val="31"/>
    <w:qFormat/>
    <w:pPr>
      <w:keepNext/>
      <w:numPr>
        <w:ilvl w:val="2"/>
        <w:numId w:val="10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2"/>
    <w:link w:val="40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2"/>
    <w:next w:val="a2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page number"/>
    <w:basedOn w:val="a3"/>
    <w:qFormat/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annotation reference"/>
    <w:qFormat/>
    <w:rPr>
      <w:sz w:val="16"/>
      <w:szCs w:val="16"/>
    </w:rPr>
  </w:style>
  <w:style w:type="character" w:styleId="ab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2">
    <w:name w:val="Заголовок 2 Знак"/>
    <w:link w:val="21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1">
    <w:name w:val="Заголовок 3 Знак"/>
    <w:link w:val="30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qFormat/>
    <w:rPr>
      <w:sz w:val="28"/>
    </w:rPr>
  </w:style>
  <w:style w:type="character" w:customStyle="1" w:styleId="ad">
    <w:name w:val="Подзаголовок Знак"/>
    <w:link w:val="ae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qFormat/>
    <w:rPr>
      <w:i/>
      <w:iCs/>
    </w:rPr>
  </w:style>
  <w:style w:type="character" w:customStyle="1" w:styleId="23">
    <w:name w:val="Цитата 2 Знак"/>
    <w:link w:val="24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qFormat/>
    <w:rPr>
      <w:i/>
      <w:iCs/>
      <w:color w:val="80808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rPr>
      <w:sz w:val="28"/>
    </w:rPr>
  </w:style>
  <w:style w:type="character" w:customStyle="1" w:styleId="afa">
    <w:name w:val="Текст сноски Знак"/>
    <w:link w:val="afb"/>
    <w:qFormat/>
  </w:style>
  <w:style w:type="character" w:customStyle="1" w:styleId="afc">
    <w:name w:val="Основной текст Знак"/>
    <w:link w:val="afd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e">
    <w:name w:val="Абзац списка Знак"/>
    <w:link w:val="aff"/>
    <w:qFormat/>
    <w:rPr>
      <w:rFonts w:eastAsia="Calibri"/>
      <w:sz w:val="24"/>
      <w:szCs w:val="24"/>
    </w:rPr>
  </w:style>
  <w:style w:type="character" w:customStyle="1" w:styleId="aff0">
    <w:name w:val="комментарий"/>
    <w:qFormat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rPr>
      <w:sz w:val="26"/>
      <w:szCs w:val="26"/>
    </w:rPr>
  </w:style>
  <w:style w:type="character" w:customStyle="1" w:styleId="32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qFormat/>
    <w:rPr>
      <w:sz w:val="24"/>
      <w:szCs w:val="24"/>
    </w:rPr>
  </w:style>
  <w:style w:type="character" w:customStyle="1" w:styleId="aff5">
    <w:name w:val="Текст примечания Знак"/>
    <w:link w:val="aff6"/>
    <w:uiPriority w:val="99"/>
    <w:qFormat/>
  </w:style>
  <w:style w:type="character" w:customStyle="1" w:styleId="aff7">
    <w:name w:val="Текст концевой сноски Знак"/>
    <w:basedOn w:val="a3"/>
    <w:link w:val="aff8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5">
    <w:name w:val="Пункт2 Знак"/>
    <w:link w:val="26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3"/>
    <w:qFormat/>
    <w:rPr>
      <w:color w:val="605E5C"/>
      <w:shd w:val="clear" w:color="auto" w:fill="E1DFDD"/>
    </w:rPr>
  </w:style>
  <w:style w:type="character" w:customStyle="1" w:styleId="affb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customStyle="1" w:styleId="linenumber6">
    <w:name w:val="line number6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Символ нумерации"/>
    <w:qFormat/>
  </w:style>
  <w:style w:type="character" w:customStyle="1" w:styleId="linenumber7">
    <w:name w:val="line number7"/>
    <w:qFormat/>
  </w:style>
  <w:style w:type="character" w:customStyle="1" w:styleId="linenumber8">
    <w:name w:val="line number8"/>
    <w:qFormat/>
  </w:style>
  <w:style w:type="character" w:styleId="affe">
    <w:name w:val="FollowedHyperlink"/>
    <w:basedOn w:val="a3"/>
    <w:uiPriority w:val="99"/>
    <w:semiHidden/>
    <w:unhideWhenUsed/>
    <w:rsid w:val="003C1661"/>
    <w:rPr>
      <w:color w:val="954F72" w:themeColor="followedHyperlink"/>
      <w:u w:val="single"/>
    </w:rPr>
  </w:style>
  <w:style w:type="character" w:customStyle="1" w:styleId="linenumber9">
    <w:name w:val="line number9"/>
    <w:qFormat/>
  </w:style>
  <w:style w:type="character" w:customStyle="1" w:styleId="linenumber10">
    <w:name w:val="line number10"/>
    <w:qFormat/>
  </w:style>
  <w:style w:type="character" w:customStyle="1" w:styleId="linenumber11">
    <w:name w:val="line number11"/>
    <w:qFormat/>
  </w:style>
  <w:style w:type="character" w:styleId="afff">
    <w:name w:val="line number"/>
  </w:style>
  <w:style w:type="paragraph" w:styleId="afff0">
    <w:name w:val="Title"/>
    <w:basedOn w:val="a2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2"/>
    <w:link w:val="afc"/>
    <w:pPr>
      <w:spacing w:after="120"/>
    </w:pPr>
  </w:style>
  <w:style w:type="paragraph" w:styleId="afff1">
    <w:name w:val="List"/>
    <w:basedOn w:val="afd"/>
  </w:style>
  <w:style w:type="paragraph" w:styleId="afff2">
    <w:name w:val="caption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caption11111">
    <w:name w:val="caption11111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0"/>
    <w:qFormat/>
  </w:style>
  <w:style w:type="paragraph" w:customStyle="1" w:styleId="caption111111">
    <w:name w:val="caption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0"/>
    <w:qFormat/>
  </w:style>
  <w:style w:type="paragraph" w:customStyle="1" w:styleId="16">
    <w:name w:val="Заголовок1"/>
    <w:basedOn w:val="a2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">
    <w:name w:val="caption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16"/>
    <w:qFormat/>
  </w:style>
  <w:style w:type="paragraph" w:customStyle="1" w:styleId="caption11111111">
    <w:name w:val="caption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f0"/>
    <w:qFormat/>
  </w:style>
  <w:style w:type="paragraph" w:customStyle="1" w:styleId="caption111111111">
    <w:name w:val="caption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f0"/>
    <w:qFormat/>
  </w:style>
  <w:style w:type="paragraph" w:customStyle="1" w:styleId="caption1111111111">
    <w:name w:val="caption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ff0"/>
    <w:qFormat/>
  </w:style>
  <w:style w:type="paragraph" w:customStyle="1" w:styleId="caption11111111111">
    <w:name w:val="caption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afff0"/>
    <w:qFormat/>
  </w:style>
  <w:style w:type="paragraph" w:customStyle="1" w:styleId="caption111111111111">
    <w:name w:val="caption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">
    <w:name w:val="index heading111111111111"/>
    <w:basedOn w:val="afff0"/>
    <w:qFormat/>
  </w:style>
  <w:style w:type="paragraph" w:customStyle="1" w:styleId="caption1111111111111">
    <w:name w:val="caption1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1">
    <w:name w:val="index heading1111111111111"/>
    <w:basedOn w:val="afff0"/>
    <w:qFormat/>
  </w:style>
  <w:style w:type="paragraph" w:customStyle="1" w:styleId="caption11111111111111">
    <w:name w:val="caption11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11">
    <w:name w:val="index heading11111111111111"/>
    <w:basedOn w:val="afff0"/>
    <w:qFormat/>
  </w:style>
  <w:style w:type="paragraph" w:customStyle="1" w:styleId="afff4">
    <w:name w:val="Название раздела инструкции"/>
    <w:basedOn w:val="a2"/>
    <w:autoRedefine/>
    <w:qFormat/>
    <w:pPr>
      <w:jc w:val="center"/>
    </w:pPr>
    <w:rPr>
      <w:b/>
    </w:rPr>
  </w:style>
  <w:style w:type="paragraph" w:customStyle="1" w:styleId="a0">
    <w:name w:val="Раздел положения"/>
    <w:basedOn w:val="a2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2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2"/>
    <w:link w:val="afa"/>
    <w:rPr>
      <w:sz w:val="20"/>
      <w:szCs w:val="20"/>
    </w:rPr>
  </w:style>
  <w:style w:type="paragraph" w:customStyle="1" w:styleId="17">
    <w:name w:val="Шапка 1"/>
    <w:basedOn w:val="a2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2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2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2"/>
    <w:link w:val="ac"/>
    <w:qFormat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2"/>
    <w:qFormat/>
  </w:style>
  <w:style w:type="paragraph" w:styleId="aff4">
    <w:name w:val="header"/>
    <w:basedOn w:val="a2"/>
    <w:link w:val="aff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2"/>
    <w:pPr>
      <w:ind w:left="360"/>
    </w:pPr>
    <w:rPr>
      <w:sz w:val="24"/>
      <w:szCs w:val="24"/>
    </w:rPr>
  </w:style>
  <w:style w:type="paragraph" w:styleId="afff7">
    <w:name w:val="footer"/>
    <w:basedOn w:val="a2"/>
    <w:pPr>
      <w:tabs>
        <w:tab w:val="center" w:pos="4677"/>
        <w:tab w:val="right" w:pos="9355"/>
      </w:tabs>
    </w:pPr>
  </w:style>
  <w:style w:type="paragraph" w:styleId="28">
    <w:name w:val="Body Text Indent 2"/>
    <w:basedOn w:val="a2"/>
    <w:qFormat/>
    <w:pPr>
      <w:spacing w:after="120" w:line="480" w:lineRule="auto"/>
      <w:ind w:left="283"/>
    </w:pPr>
  </w:style>
  <w:style w:type="paragraph" w:styleId="34">
    <w:name w:val="Body Text 3"/>
    <w:basedOn w:val="a2"/>
    <w:qFormat/>
    <w:pPr>
      <w:spacing w:after="120"/>
    </w:pPr>
    <w:rPr>
      <w:sz w:val="16"/>
      <w:szCs w:val="16"/>
    </w:rPr>
  </w:style>
  <w:style w:type="paragraph" w:styleId="35">
    <w:name w:val="Body Text Indent 3"/>
    <w:basedOn w:val="a2"/>
    <w:qFormat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2"/>
    <w:qFormat/>
    <w:pPr>
      <w:spacing w:after="120" w:line="480" w:lineRule="auto"/>
    </w:pPr>
  </w:style>
  <w:style w:type="paragraph" w:styleId="afff8">
    <w:name w:val="Block Text"/>
    <w:basedOn w:val="a2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2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6">
    <w:name w:val="Пункт2"/>
    <w:basedOn w:val="a2"/>
    <w:link w:val="25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2"/>
    <w:next w:val="a2"/>
    <w:autoRedefine/>
    <w:uiPriority w:val="39"/>
    <w:rsid w:val="001D2C20"/>
    <w:pPr>
      <w:tabs>
        <w:tab w:val="right" w:leader="dot" w:pos="9911"/>
      </w:tabs>
      <w:spacing w:before="120"/>
      <w:ind w:firstLine="567"/>
    </w:pPr>
    <w:rPr>
      <w:rFonts w:eastAsia="Calibri" w:cs="Calibri Light (Заголовки)"/>
      <w:bCs/>
      <w:sz w:val="24"/>
      <w:szCs w:val="24"/>
    </w:rPr>
  </w:style>
  <w:style w:type="paragraph" w:styleId="36">
    <w:name w:val="toc 3"/>
    <w:basedOn w:val="a2"/>
    <w:next w:val="a2"/>
    <w:autoRedefine/>
    <w:uiPriority w:val="39"/>
    <w:rsid w:val="00807383"/>
    <w:pPr>
      <w:tabs>
        <w:tab w:val="left" w:pos="1120"/>
        <w:tab w:val="right" w:leader="dot" w:pos="9911"/>
      </w:tabs>
      <w:ind w:left="280" w:firstLine="287"/>
    </w:pPr>
    <w:rPr>
      <w:rFonts w:cs="Calibri"/>
      <w:sz w:val="20"/>
      <w:szCs w:val="20"/>
    </w:rPr>
  </w:style>
  <w:style w:type="paragraph" w:customStyle="1" w:styleId="afff9">
    <w:name w:val="Раздел регламента"/>
    <w:basedOn w:val="a2"/>
    <w:qFormat/>
  </w:style>
  <w:style w:type="paragraph" w:customStyle="1" w:styleId="afffa">
    <w:name w:val="Приложение к регламенту"/>
    <w:basedOn w:val="a2"/>
    <w:qFormat/>
    <w:pPr>
      <w:jc w:val="right"/>
    </w:pPr>
  </w:style>
  <w:style w:type="paragraph" w:styleId="2a">
    <w:name w:val="toc 2"/>
    <w:basedOn w:val="a2"/>
    <w:next w:val="a2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b">
    <w:name w:val="Balloon Text"/>
    <w:basedOn w:val="a2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2"/>
    <w:link w:val="aff5"/>
    <w:uiPriority w:val="99"/>
    <w:qFormat/>
    <w:rPr>
      <w:sz w:val="20"/>
      <w:szCs w:val="20"/>
    </w:rPr>
  </w:style>
  <w:style w:type="paragraph" w:styleId="afffc">
    <w:name w:val="annotation subject"/>
    <w:basedOn w:val="aff6"/>
    <w:next w:val="aff6"/>
    <w:qFormat/>
    <w:rPr>
      <w:b/>
      <w:bCs/>
    </w:rPr>
  </w:style>
  <w:style w:type="paragraph" w:customStyle="1" w:styleId="19">
    <w:name w:val="Обычный (веб)1"/>
    <w:basedOn w:val="a2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2"/>
    <w:next w:val="a2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2"/>
    <w:next w:val="a2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2"/>
    <w:next w:val="a2"/>
    <w:autoRedefine/>
    <w:uiPriority w:val="39"/>
    <w:pPr>
      <w:ind w:left="560"/>
    </w:pPr>
    <w:rPr>
      <w:rFonts w:cs="Calibri"/>
      <w:sz w:val="20"/>
      <w:szCs w:val="20"/>
    </w:rPr>
  </w:style>
  <w:style w:type="paragraph" w:customStyle="1" w:styleId="2b">
    <w:name w:val="Раздел положения 2"/>
    <w:basedOn w:val="a2"/>
    <w:qFormat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2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2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11111">
    <w:name w:val="caption111111111111111"/>
    <w:basedOn w:val="a2"/>
    <w:next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Subtitle"/>
    <w:basedOn w:val="a2"/>
    <w:next w:val="a2"/>
    <w:link w:val="ad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2"/>
    <w:link w:val="afe"/>
    <w:qFormat/>
    <w:pPr>
      <w:ind w:left="720"/>
      <w:contextualSpacing/>
    </w:pPr>
    <w:rPr>
      <w:rFonts w:eastAsia="Calibri"/>
      <w:sz w:val="24"/>
      <w:szCs w:val="24"/>
    </w:rPr>
  </w:style>
  <w:style w:type="paragraph" w:styleId="24">
    <w:name w:val="Quote"/>
    <w:basedOn w:val="a2"/>
    <w:next w:val="a2"/>
    <w:link w:val="23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2"/>
    <w:next w:val="a2"/>
    <w:link w:val="af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2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2"/>
    <w:link w:val="af7"/>
    <w:qFormat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2"/>
    <w:qFormat/>
    <w:pPr>
      <w:tabs>
        <w:tab w:val="left" w:pos="1233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2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2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2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2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2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2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2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5">
    <w:name w:val="УРОВЕНЬ_(а)"/>
    <w:basedOn w:val="aff"/>
    <w:qFormat/>
    <w:pPr>
      <w:tabs>
        <w:tab w:val="left" w:pos="0"/>
      </w:tabs>
      <w:spacing w:before="120" w:line="360" w:lineRule="exact"/>
      <w:ind w:left="1985" w:hanging="567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pPr>
      <w:tabs>
        <w:tab w:val="left" w:pos="0"/>
      </w:tabs>
      <w:spacing w:before="120" w:line="360" w:lineRule="exact"/>
      <w:ind w:left="2268" w:hanging="567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c">
    <w:name w:val="УРОВЕНЬ_Абзац_тип2"/>
    <w:basedOn w:val="aff"/>
    <w:qFormat/>
    <w:pPr>
      <w:tabs>
        <w:tab w:val="left" w:pos="0"/>
      </w:tabs>
      <w:spacing w:before="120" w:line="360" w:lineRule="exact"/>
      <w:ind w:left="1701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2"/>
    <w:qFormat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">
    <w:name w:val="УРОВЕНЬ_Подпись"/>
    <w:basedOn w:val="aff"/>
    <w:qFormat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2"/>
    <w:link w:val="aff7"/>
    <w:rPr>
      <w:sz w:val="20"/>
      <w:szCs w:val="20"/>
    </w:rPr>
  </w:style>
  <w:style w:type="paragraph" w:customStyle="1" w:styleId="2">
    <w:name w:val="Заголовок 2 КВВ"/>
    <w:basedOn w:val="a2"/>
    <w:qFormat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2"/>
    <w:qFormat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2"/>
    <w:uiPriority w:val="99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2"/>
    <w:next w:val="a2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2"/>
    <w:next w:val="a2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2"/>
    <w:next w:val="a2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8">
    <w:name w:val="Содержимое врезки"/>
    <w:basedOn w:val="a2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affff9">
    <w:name w:val="Содержимое таблицы"/>
    <w:basedOn w:val="a2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indexheading111111111111111">
    <w:name w:val="index heading111111111111111"/>
    <w:basedOn w:val="afff0"/>
    <w:qFormat/>
    <w:rsid w:val="001A23E0"/>
  </w:style>
  <w:style w:type="paragraph" w:customStyle="1" w:styleId="caption1111111111111111">
    <w:name w:val="caption1111111111111111"/>
    <w:basedOn w:val="a2"/>
    <w:next w:val="a2"/>
    <w:qFormat/>
    <w:rsid w:val="001A23E0"/>
    <w:rPr>
      <w:rFonts w:eastAsia="Calibri"/>
      <w:b/>
      <w:bCs/>
      <w:color w:val="4F81BD"/>
      <w:sz w:val="18"/>
      <w:szCs w:val="18"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  <w:style w:type="numbering" w:customStyle="1" w:styleId="23478313741">
    <w:name w:val="234783137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s://storage.yandexcloud.net/storage.rushydro.ru/iblock/cb0/cb0b2165d77b8d9c213fad4ca29712ed/TP%20Gruppy%20RusGidro.pdf)&#1087;&#1088;&#1080;&#1083;&#1086;&#1078;&#1077;&#1085;&#1080;&#1077;" TargetMode="Externa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yperlink" Target="https://storage.yandexcloud.net/storage.rushydro.ru/iblock/b8c/b8cd1eb4a517dc168f80e21338e54807/10_STO-17330282.27.140.011-2008.pdf&#1087;&#1088;&#1080;&#1083;&#1086;&#1078;&#1077;&#1085;&#1080;&#1077;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openxmlformats.org/officeDocument/2006/relationships/header" Target="header6.xml"/><Relationship Id="rId10" Type="http://schemas.openxmlformats.org/officeDocument/2006/relationships/hyperlink" Target="https://storage.yandexcloud.net/storage.rushydro.ru/iblock/2aa/2aa2fdba9f591540ee7af6fcecd98231/STO%2002.02.125-2022%20Releynaya%20zashchita%20i%20avtomatika.%20Tekhnicheskoe%20obsluzhivanie.%20Normy%20i%20trebovaniya.pdf" TargetMode="External"/><Relationship Id="rId19" Type="http://schemas.openxmlformats.org/officeDocument/2006/relationships/hyperlink" Target="https://storage.yandexcloud.net/storage.rushydro.ru/iblock/41e/41e6a4e195f40f69dcb2d0765db2033a/015_STO-17330282.27.140.010-2008_ASUTP-GES-GAES_Usloviya-sozdaniya.pd(&#1087;&#1088;&#1080;&#1083;&#1086;&#1078;&#1077;&#1085;&#1080;&#1077;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90</Pages>
  <Words>17669</Words>
  <Characters>100718</Characters>
  <Application>Microsoft Office Word</Application>
  <DocSecurity>0</DocSecurity>
  <Lines>839</Lines>
  <Paragraphs>236</Paragraphs>
  <ScaleCrop>false</ScaleCrop>
  <Company>Microsoft</Company>
  <LinksUpToDate>false</LinksUpToDate>
  <CharactersWithSpaces>118151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Александр Алексеевич</dc:creator>
  <dc:description/>
  <cp:lastModifiedBy>Лисица Ксения Борисовна</cp:lastModifiedBy>
  <cp:revision>12</cp:revision>
  <cp:lastPrinted>2006-07-26T14:04:00Z</cp:lastPrinted>
  <dcterms:created xsi:type="dcterms:W3CDTF">2026-06-22T08:31:00Z</dcterms:created>
  <dcterms:modified xsi:type="dcterms:W3CDTF">2026-07-08T03:58:00Z</dcterms:modified>
  <dc:language>ru-RU</dc:language>
</cp:coreProperties>
</file>