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Приложение №1.5 к ТТ  ОЛ на поставку  ЩПТ, ЗВУ ПС 110 кВ Михайловка 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Опросной лист </w:t>
      </w:r>
    </w:p>
    <w:p>
      <w:pPr>
        <w:pStyle w:val="Normal"/>
        <w:jc w:val="center"/>
        <w:rPr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на </w:t>
      </w:r>
      <w:r>
        <w:rPr>
          <w:rFonts w:ascii="Liberation Serif" w:hAnsi="Liberation Serif"/>
          <w:b/>
          <w:bCs/>
          <w:i w:val="false"/>
          <w:iCs w:val="false"/>
          <w:color w:val="000000"/>
          <w:sz w:val="24"/>
          <w:szCs w:val="24"/>
          <w:shd w:fill="auto" w:val="clear"/>
        </w:rPr>
        <w:t xml:space="preserve">Шкаф ЯВ (ШВАБ) типа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ЩПТ 160.220-П-2/1-УХЛ4</w:t>
      </w:r>
    </w:p>
    <w:p>
      <w:pPr>
        <w:pStyle w:val="Normal"/>
        <w:rPr>
          <w:rFonts w:ascii="Liberation Serif" w:hAnsi="Liberation Serif"/>
          <w:b/>
          <w:color w:val="000000"/>
          <w:sz w:val="24"/>
          <w:szCs w:val="24"/>
          <w:highlight w:val="yellow"/>
        </w:rPr>
      </w:pPr>
      <w:r>
        <w:rPr>
          <w:rFonts w:ascii="Liberation Serif" w:hAnsi="Liberation Serif"/>
          <w:b/>
          <w:color w:val="000000"/>
          <w:sz w:val="24"/>
          <w:szCs w:val="24"/>
          <w:highlight w:val="yellow"/>
        </w:rPr>
      </w:r>
    </w:p>
    <w:p>
      <w:pPr>
        <w:pStyle w:val="ListParagraph"/>
        <w:widowControl/>
        <w:tabs>
          <w:tab w:val="clear" w:pos="720"/>
          <w:tab w:val="left" w:pos="360" w:leader="none"/>
        </w:tabs>
        <w:suppressAutoHyphens w:val="true"/>
        <w:bidi w:val="0"/>
        <w:spacing w:before="0" w:after="0"/>
        <w:ind w:firstLine="567" w:left="-113" w:right="0"/>
        <w:contextualSpacing/>
        <w:jc w:val="right"/>
        <w:rPr>
          <w:color w:val="000000"/>
        </w:rPr>
      </w:pPr>
      <w:r>
        <w:rPr>
          <w:rFonts w:ascii="Liberation Serif" w:hAnsi="Liberation Serif"/>
          <w:b/>
          <w:color w:val="000000"/>
          <w:sz w:val="24"/>
          <w:szCs w:val="24"/>
        </w:rPr>
        <w:t xml:space="preserve">                                 </w:t>
      </w:r>
      <w:r>
        <w:rPr>
          <w:rFonts w:ascii="Liberation Serif" w:hAnsi="Liberation Serif"/>
          <w:color w:val="000000"/>
          <w:sz w:val="24"/>
          <w:szCs w:val="24"/>
        </w:rPr>
        <w:t>Таблица1. – технические характеристики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ЩПТ 160.220-П-2/1-УХЛ4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 ПС</w:t>
      </w:r>
      <w:r>
        <w:rPr>
          <w:rFonts w:ascii="Liberation Serif" w:hAnsi="Liberation Serif"/>
          <w:color w:val="000000"/>
          <w:sz w:val="24"/>
          <w:szCs w:val="24"/>
        </w:rPr>
        <w:t xml:space="preserve"> 110 кВ Михайловка</w:t>
      </w:r>
    </w:p>
    <w:p>
      <w:pPr>
        <w:pStyle w:val="ListParagraph"/>
        <w:tabs>
          <w:tab w:val="clear" w:pos="720"/>
          <w:tab w:val="left" w:pos="360" w:leader="none"/>
        </w:tabs>
        <w:ind w:firstLine="567" w:left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137"/>
        <w:gridCol w:w="2551"/>
        <w:gridCol w:w="2605"/>
        <w:gridCol w:w="6"/>
        <w:gridCol w:w="2600"/>
        <w:gridCol w:w="2387"/>
      </w:tblGrid>
      <w:tr>
        <w:trPr/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4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Производитель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tabs>
                <w:tab w:val="clear" w:pos="720"/>
                <w:tab w:val="left" w:pos="360" w:leader="none"/>
              </w:tabs>
              <w:suppressAutoHyphens w:val="true"/>
              <w:bidi w:val="0"/>
              <w:spacing w:before="0" w:after="0"/>
              <w:ind w:hanging="0" w:left="-113" w:right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Заводской тип (марка)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tabs>
                <w:tab w:val="clear" w:pos="720"/>
                <w:tab w:val="left" w:pos="360" w:leader="none"/>
              </w:tabs>
              <w:suppressAutoHyphens w:val="true"/>
              <w:bidi w:val="0"/>
              <w:spacing w:before="0" w:after="0"/>
              <w:ind w:hanging="0" w:left="-113" w:right="0"/>
              <w:contextualSpacing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ЩПТ 160.220-П-2/1УХЛ4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(либо эквивалент)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Кол-во шкафов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Состав шкафа: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Calibri" w:ascii="Liberation Serif" w:hAnsi="Liberation Serif" w:eastAsiaTheme="minorHAnsi"/>
                <w:color w:val="00000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338" w:leader="none"/>
              </w:tabs>
              <w:suppressAutoHyphens w:val="false"/>
              <w:bidi w:val="0"/>
              <w:snapToGrid w:val="false"/>
              <w:spacing w:before="0" w:after="0"/>
              <w:ind w:hanging="0" w:left="794" w:right="39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.1.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-Рядовой предохранительный разъединитель Varius FH00-1S/F,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Calibri" w:ascii="Liberation Serif" w:hAnsi="Liberation Serif" w:eastAsiaTheme="minorHAnsi"/>
                <w:color w:val="00000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napToGrid w:val="false"/>
              <w:ind w:hanging="0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Соединительный комплект для составления двухполюсного выключателя нагрузки — раъединитнля OD-FH000-SS24,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Calibri" w:ascii="Liberation Serif" w:hAnsi="Liberation Serif" w:eastAsiaTheme="minorHAnsi"/>
                <w:color w:val="00000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napToGrid w:val="false"/>
              <w:ind w:hanging="0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-ножевая плавкая вставка PNA000 100A gG,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Calibri" w:ascii="Liberation Serif" w:hAnsi="Liberation Serif" w:eastAsiaTheme="minorHAnsi"/>
                <w:color w:val="00000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napToGrid w:val="false"/>
              <w:ind w:hanging="0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-ножевая плавкая вставка PNA000 63A gG,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Calibri" w:ascii="Liberation Serif" w:hAnsi="Liberation Serif" w:eastAsiaTheme="minorHAnsi"/>
                <w:color w:val="00000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Цвет шкафов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RAL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7035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Условия обслуживания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Климатическое исполнение и категория размещения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УХЛ4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Срок службы, не менее, лет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Наличие Российских Сертификатов безопасности и соответствия, да/нет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Эксплуатационная документация на русском языке, да/нет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Маркировка, упаковка и консервация по ГОСТ 14192, ГОСТ 15150-69, ГОСТ 23216, ГОСТ 24634 и по требованиям МЭК, да/нет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Условия хранения, срок хранения выключателя в упаковке изготовителя, отдельно хранящихся деталей, сборочных единиц, ЗИП, год, не более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Примечание: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*- параметр заполняется участником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Приложение . Схема </w:t>
      </w:r>
      <w:r>
        <w:rPr>
          <w:rFonts w:ascii="Liberation Serif" w:hAnsi="Liberation Serif"/>
          <w:b/>
          <w:bCs/>
          <w:i w:val="false"/>
          <w:iCs w:val="false"/>
          <w:color w:val="000000"/>
          <w:sz w:val="24"/>
          <w:szCs w:val="24"/>
          <w:shd w:fill="auto" w:val="clear"/>
        </w:rPr>
        <w:t xml:space="preserve">Шкафа ЯВ (ШВАБ) типа </w:t>
      </w:r>
      <w:r>
        <w:rPr>
          <w:rFonts w:ascii="Liberation Serif" w:hAnsi="Liberation Serif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ЩПТ 160.220-П-2/1-УХЛ4)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1776095</wp:posOffset>
            </wp:positionH>
            <wp:positionV relativeFrom="paragraph">
              <wp:posOffset>88900</wp:posOffset>
            </wp:positionV>
            <wp:extent cx="6136005" cy="3349625"/>
            <wp:effectExtent l="0" t="0" r="0" b="0"/>
            <wp:wrapNone/>
            <wp:docPr id="1" name="Изображение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7626" t="20987" r="35522" b="43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005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right"/>
        <w:rPr/>
      </w:pPr>
      <w:r>
        <w:rPr/>
      </w:r>
    </w:p>
    <w:sectPr>
      <w:footerReference w:type="default" r:id="rId3"/>
      <w:type w:val="nextPage"/>
      <w:pgSz w:orient="landscape" w:w="16838" w:h="11906"/>
      <w:pgMar w:left="1134" w:right="567" w:gutter="0" w:header="0" w:top="1134" w:footer="1134" w:bottom="1701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SOCPEU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40674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86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Основной текст 3 Знак"/>
    <w:basedOn w:val="DefaultParagraphFont"/>
    <w:qFormat/>
    <w:rsid w:val="003f0860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FontStyle20" w:customStyle="1">
    <w:name w:val="Font Style20"/>
    <w:qFormat/>
    <w:rsid w:val="003f0860"/>
    <w:rPr>
      <w:rFonts w:ascii="Arial" w:hAnsi="Arial" w:cs="Arial"/>
      <w:sz w:val="20"/>
      <w:szCs w:val="20"/>
    </w:rPr>
  </w:style>
  <w:style w:type="character" w:styleId="Style14" w:customStyle="1">
    <w:name w:val="Таблица шапка Знак"/>
    <w:qFormat/>
    <w:locked/>
    <w:rsid w:val="003f0860"/>
    <w:rPr>
      <w:rFonts w:ascii="Times New Roman" w:hAnsi="Times New Roman" w:eastAsia="Times New Roman" w:cs="Times New Roman"/>
      <w:szCs w:val="20"/>
      <w:lang w:eastAsia="ru-RU"/>
    </w:rPr>
  </w:style>
  <w:style w:type="character" w:styleId="Style15" w:customStyle="1">
    <w:name w:val="Таблица текст Знак"/>
    <w:qFormat/>
    <w:locked/>
    <w:rsid w:val="003f08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qFormat/>
    <w:rsid w:val="003f0860"/>
    <w:pPr>
      <w:spacing w:before="0" w:after="120"/>
    </w:pPr>
    <w:rPr>
      <w:sz w:val="16"/>
      <w:szCs w:val="16"/>
      <w:lang w:val="x-none" w:eastAsia="x-none"/>
    </w:rPr>
  </w:style>
  <w:style w:type="paragraph" w:styleId="Default" w:customStyle="1">
    <w:name w:val="Default"/>
    <w:qFormat/>
    <w:rsid w:val="003f0860"/>
    <w:pPr>
      <w:widowControl/>
      <w:suppressAutoHyphens w:val="true"/>
      <w:bidi w:val="0"/>
      <w:spacing w:before="0" w:after="0"/>
      <w:jc w:val="left"/>
    </w:pPr>
    <w:rPr>
      <w:rFonts w:ascii="ISOCPEUR" w:hAnsi="ISOCPEUR" w:eastAsia="Times New Roman" w:cs="ISOCPEUR"/>
      <w:color w:val="000000"/>
      <w:kern w:val="0"/>
      <w:sz w:val="24"/>
      <w:szCs w:val="24"/>
      <w:lang w:val="ru-RU" w:eastAsia="ru-RU" w:bidi="ar-SA"/>
    </w:rPr>
  </w:style>
  <w:style w:type="paragraph" w:styleId="Style20" w:customStyle="1">
    <w:name w:val="Таблица текст"/>
    <w:basedOn w:val="Normal"/>
    <w:qFormat/>
    <w:rsid w:val="003f0860"/>
    <w:pPr>
      <w:widowControl/>
      <w:spacing w:before="40" w:after="40"/>
      <w:ind w:left="57" w:right="57"/>
    </w:pPr>
    <w:rPr>
      <w:sz w:val="24"/>
      <w:szCs w:val="24"/>
    </w:rPr>
  </w:style>
  <w:style w:type="paragraph" w:styleId="Style21" w:customStyle="1">
    <w:name w:val="Таблица шапка"/>
    <w:basedOn w:val="Normal"/>
    <w:qFormat/>
    <w:rsid w:val="003f0860"/>
    <w:pPr>
      <w:keepNext w:val="true"/>
      <w:widowControl/>
      <w:spacing w:before="40" w:after="40"/>
      <w:ind w:left="57" w:right="57"/>
    </w:pPr>
    <w:rPr>
      <w:sz w:val="22"/>
    </w:rPr>
  </w:style>
  <w:style w:type="paragraph" w:styleId="Style22" w:customStyle="1">
    <w:name w:val="Таблица"/>
    <w:basedOn w:val="Normal"/>
    <w:qFormat/>
    <w:rsid w:val="00e74be7"/>
    <w:pPr>
      <w:widowControl/>
      <w:spacing w:before="60" w:after="60"/>
      <w:jc w:val="center"/>
    </w:pPr>
    <w:rPr>
      <w:sz w:val="24"/>
      <w:szCs w:val="24"/>
    </w:rPr>
  </w:style>
  <w:style w:type="paragraph" w:styleId="ListParagraph">
    <w:name w:val="List Paragraph"/>
    <w:basedOn w:val="Normal"/>
    <w:qFormat/>
    <w:rsid w:val="00e74be7"/>
    <w:pPr>
      <w:widowControl/>
      <w:spacing w:before="0" w:after="0"/>
      <w:ind w:left="720"/>
      <w:contextualSpacing/>
    </w:pPr>
    <w:rPr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b96887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b96887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Абзац списка"/>
    <w:basedOn w:val="Normal"/>
    <w:qFormat/>
    <w:pPr>
      <w:tabs>
        <w:tab w:val="clear" w:pos="720"/>
      </w:tabs>
      <w:suppressAutoHyphens w:val="true"/>
      <w:ind w:hanging="0" w:left="720" w:right="0"/>
    </w:pPr>
    <w:rPr>
      <w:rFonts w:eastAsia="Calibri"/>
    </w:rPr>
  </w:style>
  <w:style w:type="paragraph" w:styleId="Style27">
    <w:name w:val="Другое"/>
    <w:basedOn w:val="Normal"/>
    <w:qFormat/>
    <w:pPr>
      <w:shd w:val="clear" w:color="auto" w:fill="FFFFFF"/>
      <w:suppressAutoHyphens w:val="false"/>
    </w:pPr>
    <w:rPr>
      <w:color w:val="auto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3f08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LibreOffice/7.6.7.2$Linux_X86_64 LibreOffice_project/dd47e4b30cb7dab30588d6c79c651f218165e3c5</Application>
  <AppVersion>15.0000</AppVersion>
  <Pages>3</Pages>
  <Words>313</Words>
  <Characters>1917</Characters>
  <CharactersWithSpaces>2176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2023-07-31T05:36:00Z</dcterms:created>
  <dc:creator>Минжулин Андрей Сергеевич</dc:creator>
  <dc:description/>
  <dc:language>ru-RU</dc:language>
  <cp:lastModifiedBy/>
  <dcterms:modified xsi:type="dcterms:W3CDTF">2026-07-08T17:49:39Z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NewReviewCycle">
    <vt:lpwstr/>
  </property>
</Properties>
</file>