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8B5" w:rsidRPr="00487D76" w:rsidRDefault="00B82ABA">
      <w:pPr>
        <w:pStyle w:val="a5"/>
        <w:spacing w:after="120"/>
        <w:outlineLvl w:val="0"/>
        <w:rPr>
          <w:sz w:val="24"/>
        </w:rPr>
      </w:pPr>
      <w:r>
        <w:rPr>
          <w:sz w:val="24"/>
        </w:rPr>
        <w:t xml:space="preserve"> Договор поставки №</w:t>
      </w:r>
      <w:r w:rsidR="008F1E9D" w:rsidRPr="00DC20C6">
        <w:rPr>
          <w:sz w:val="24"/>
        </w:rPr>
        <w:t>__</w:t>
      </w:r>
      <w:r>
        <w:rPr>
          <w:sz w:val="24"/>
        </w:rPr>
        <w:t>-Вот</w:t>
      </w:r>
      <w:r w:rsidR="006E4F82" w:rsidRPr="006E4F82">
        <w:rPr>
          <w:sz w:val="24"/>
        </w:rPr>
        <w:t>/</w:t>
      </w:r>
      <w:r>
        <w:rPr>
          <w:sz w:val="24"/>
        </w:rPr>
        <w:t>пос</w:t>
      </w:r>
      <w:r w:rsidR="00E32058">
        <w:rPr>
          <w:sz w:val="24"/>
        </w:rPr>
        <w:t>-2</w:t>
      </w:r>
      <w:r w:rsidR="00E32058" w:rsidRPr="00487D76">
        <w:rPr>
          <w:sz w:val="24"/>
        </w:rPr>
        <w:t>6</w:t>
      </w:r>
    </w:p>
    <w:p w:rsidR="001858B5" w:rsidRDefault="002B2A05">
      <w:pPr>
        <w:shd w:val="clear" w:color="auto" w:fill="FFFFFF"/>
        <w:spacing w:after="120"/>
        <w:jc w:val="both"/>
        <w:rPr>
          <w:sz w:val="24"/>
          <w:szCs w:val="24"/>
          <w:highlight w:val="yellow"/>
        </w:rPr>
      </w:pPr>
      <w:r>
        <w:rPr>
          <w:sz w:val="24"/>
          <w:szCs w:val="24"/>
        </w:rPr>
        <w:t xml:space="preserve">г. </w:t>
      </w:r>
      <w:r w:rsidR="006E4F82" w:rsidRPr="00255A36">
        <w:rPr>
          <w:sz w:val="24"/>
          <w:szCs w:val="24"/>
        </w:rPr>
        <w:t>Чайковский</w:t>
      </w:r>
      <w:r>
        <w:rPr>
          <w:sz w:val="24"/>
          <w:szCs w:val="24"/>
        </w:rPr>
        <w:tab/>
      </w:r>
      <w:r>
        <w:rPr>
          <w:sz w:val="24"/>
          <w:szCs w:val="24"/>
        </w:rPr>
        <w:tab/>
      </w:r>
      <w:r>
        <w:rPr>
          <w:sz w:val="24"/>
          <w:szCs w:val="24"/>
        </w:rPr>
        <w:tab/>
      </w:r>
      <w:r>
        <w:rPr>
          <w:sz w:val="24"/>
          <w:szCs w:val="24"/>
        </w:rPr>
        <w:tab/>
      </w:r>
      <w:r>
        <w:rPr>
          <w:sz w:val="24"/>
          <w:szCs w:val="24"/>
        </w:rPr>
        <w:tab/>
        <w:t xml:space="preserve">                                  </w:t>
      </w:r>
      <w:r w:rsidR="006E4F82" w:rsidRPr="001F5C8B">
        <w:rPr>
          <w:sz w:val="24"/>
          <w:szCs w:val="24"/>
        </w:rPr>
        <w:t xml:space="preserve">         </w:t>
      </w:r>
      <w:r>
        <w:rPr>
          <w:sz w:val="24"/>
          <w:szCs w:val="24"/>
        </w:rPr>
        <w:t xml:space="preserve"> «  »               20</w:t>
      </w:r>
      <w:r w:rsidR="00B82ABA" w:rsidRPr="00761126">
        <w:rPr>
          <w:sz w:val="24"/>
          <w:szCs w:val="24"/>
          <w:u w:val="single"/>
        </w:rPr>
        <w:t xml:space="preserve">       </w:t>
      </w:r>
      <w:r>
        <w:rPr>
          <w:sz w:val="24"/>
          <w:szCs w:val="24"/>
        </w:rPr>
        <w:t>г.</w:t>
      </w:r>
    </w:p>
    <w:p w:rsidR="001858B5" w:rsidRDefault="001858B5">
      <w:pPr>
        <w:shd w:val="clear" w:color="auto" w:fill="FFFFFF"/>
        <w:spacing w:after="120"/>
        <w:ind w:firstLine="567"/>
        <w:jc w:val="both"/>
        <w:rPr>
          <w:sz w:val="24"/>
          <w:szCs w:val="24"/>
        </w:rPr>
      </w:pPr>
    </w:p>
    <w:p w:rsidR="00B82ABA" w:rsidRPr="00B82ABA" w:rsidRDefault="00B82ABA" w:rsidP="00B82ABA">
      <w:pPr>
        <w:suppressAutoHyphens w:val="0"/>
        <w:spacing w:after="120"/>
        <w:ind w:firstLine="567"/>
        <w:jc w:val="both"/>
        <w:rPr>
          <w:sz w:val="24"/>
          <w:szCs w:val="24"/>
        </w:rPr>
      </w:pPr>
      <w:r w:rsidRPr="00B82ABA">
        <w:rPr>
          <w:b/>
          <w:sz w:val="24"/>
          <w:szCs w:val="24"/>
        </w:rPr>
        <w:t xml:space="preserve">Акционерное общество «Гидроремонт-ВКК» (АО «Гидроремонт-ВКК»), </w:t>
      </w:r>
      <w:r w:rsidRPr="00B82ABA">
        <w:rPr>
          <w:sz w:val="24"/>
          <w:szCs w:val="24"/>
        </w:rPr>
        <w:t>именуемое в дальнейшем «</w:t>
      </w:r>
      <w:r w:rsidRPr="00B82ABA">
        <w:rPr>
          <w:b/>
          <w:sz w:val="24"/>
          <w:szCs w:val="24"/>
        </w:rPr>
        <w:t>Покупатель</w:t>
      </w:r>
      <w:r w:rsidRPr="00B82ABA">
        <w:rPr>
          <w:sz w:val="24"/>
          <w:szCs w:val="24"/>
        </w:rPr>
        <w:t xml:space="preserve">», в </w:t>
      </w:r>
      <w:r w:rsidR="006B687A">
        <w:rPr>
          <w:sz w:val="24"/>
          <w:szCs w:val="24"/>
        </w:rPr>
        <w:t>Директора Воткинского филиала АО «Гидроремонт-ВКК» в г. Чайковский Глазырина Николая Васильевича, действующего на основании Доверенности №</w:t>
      </w:r>
      <w:r w:rsidR="00E55A22" w:rsidRPr="00E55A22">
        <w:rPr>
          <w:sz w:val="24"/>
          <w:szCs w:val="24"/>
        </w:rPr>
        <w:t>129</w:t>
      </w:r>
      <w:r w:rsidR="006B687A" w:rsidRPr="006B687A">
        <w:rPr>
          <w:sz w:val="24"/>
          <w:szCs w:val="24"/>
        </w:rPr>
        <w:t xml:space="preserve"> </w:t>
      </w:r>
      <w:r w:rsidR="006B687A">
        <w:rPr>
          <w:sz w:val="24"/>
          <w:szCs w:val="24"/>
        </w:rPr>
        <w:t>от</w:t>
      </w:r>
      <w:r w:rsidR="00E55A22" w:rsidRPr="00E55A22">
        <w:rPr>
          <w:sz w:val="24"/>
          <w:szCs w:val="24"/>
        </w:rPr>
        <w:t xml:space="preserve"> 01.01.2026</w:t>
      </w:r>
      <w:r w:rsidR="006B687A">
        <w:rPr>
          <w:sz w:val="24"/>
          <w:szCs w:val="24"/>
        </w:rPr>
        <w:t xml:space="preserve"> года, с одной стороны</w:t>
      </w:r>
      <w:r w:rsidRPr="00B82ABA">
        <w:rPr>
          <w:sz w:val="24"/>
          <w:szCs w:val="24"/>
        </w:rPr>
        <w:t>, и</w:t>
      </w:r>
    </w:p>
    <w:p w:rsidR="00B82ABA" w:rsidRPr="00B82ABA" w:rsidRDefault="00B82ABA" w:rsidP="00B82ABA">
      <w:pPr>
        <w:suppressAutoHyphens w:val="0"/>
        <w:spacing w:after="120"/>
        <w:ind w:firstLine="567"/>
        <w:jc w:val="both"/>
        <w:rPr>
          <w:sz w:val="24"/>
          <w:szCs w:val="24"/>
        </w:rPr>
      </w:pPr>
      <w:r w:rsidRPr="00B82ABA">
        <w:rPr>
          <w:b/>
          <w:sz w:val="24"/>
          <w:szCs w:val="24"/>
        </w:rPr>
        <w:t>________________(___________),</w:t>
      </w:r>
      <w:r w:rsidRPr="00B82ABA">
        <w:rPr>
          <w:sz w:val="24"/>
          <w:szCs w:val="24"/>
        </w:rPr>
        <w:t xml:space="preserve"> именуемое в дальнейшем «</w:t>
      </w:r>
      <w:r w:rsidRPr="00B82ABA">
        <w:rPr>
          <w:b/>
          <w:sz w:val="24"/>
          <w:szCs w:val="24"/>
        </w:rPr>
        <w:t>Поставщик</w:t>
      </w:r>
      <w:r w:rsidRPr="00B82ABA">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B82ABA" w:rsidRPr="00B82ABA" w:rsidRDefault="00B82ABA" w:rsidP="00B82ABA">
      <w:pPr>
        <w:tabs>
          <w:tab w:val="left" w:pos="567"/>
        </w:tabs>
        <w:suppressAutoHyphens w:val="0"/>
        <w:spacing w:after="120"/>
        <w:ind w:firstLine="556"/>
        <w:jc w:val="both"/>
        <w:rPr>
          <w:sz w:val="24"/>
          <w:szCs w:val="24"/>
        </w:rPr>
      </w:pPr>
      <w:r w:rsidRPr="00B82ABA">
        <w:rPr>
          <w:sz w:val="24"/>
          <w:szCs w:val="24"/>
        </w:rPr>
        <w:t xml:space="preserve">по результатам проведенного </w:t>
      </w:r>
      <w:r w:rsidR="00262901" w:rsidRPr="00262901">
        <w:rPr>
          <w:sz w:val="24"/>
          <w:szCs w:val="24"/>
        </w:rPr>
        <w:t>Запрос котировок в электронной форме (только для субъектов МСП)</w:t>
      </w:r>
      <w:r w:rsidRPr="00B82ABA">
        <w:rPr>
          <w:sz w:val="24"/>
          <w:szCs w:val="24"/>
        </w:rPr>
        <w:t xml:space="preserve">, </w:t>
      </w:r>
      <w:r w:rsidR="00E55A22" w:rsidRPr="00E55A22">
        <w:rPr>
          <w:sz w:val="24"/>
          <w:szCs w:val="24"/>
        </w:rPr>
        <w:t>ЛОТ</w:t>
      </w:r>
      <w:r w:rsidRPr="00B82ABA">
        <w:rPr>
          <w:sz w:val="24"/>
          <w:szCs w:val="24"/>
        </w:rPr>
        <w:t xml:space="preserve"> </w:t>
      </w:r>
      <w:r w:rsidRPr="00535B8B">
        <w:rPr>
          <w:sz w:val="24"/>
          <w:szCs w:val="24"/>
        </w:rPr>
        <w:t>№</w:t>
      </w:r>
      <w:r w:rsidR="00E07CF4" w:rsidRPr="00E07CF4">
        <w:rPr>
          <w:sz w:val="24"/>
          <w:szCs w:val="24"/>
        </w:rPr>
        <w:t xml:space="preserve">0009-ТПИР ОБСЛ </w:t>
      </w:r>
      <w:r w:rsidR="00E55A22" w:rsidRPr="00E55A22">
        <w:rPr>
          <w:sz w:val="24"/>
          <w:szCs w:val="24"/>
        </w:rPr>
        <w:t>ДОХ-2026-ГРВКК-ВотФ</w:t>
      </w:r>
      <w:r w:rsidRPr="00B82ABA">
        <w:rPr>
          <w:sz w:val="24"/>
          <w:szCs w:val="24"/>
        </w:rPr>
        <w:t xml:space="preserve">, что подтверждается </w:t>
      </w:r>
      <w:r w:rsidR="0091109C" w:rsidRPr="0091109C">
        <w:rPr>
          <w:sz w:val="24"/>
          <w:szCs w:val="24"/>
        </w:rPr>
        <w:t>Протоколом</w:t>
      </w:r>
      <w:r w:rsidR="00E55A22" w:rsidRPr="00E55A22">
        <w:rPr>
          <w:sz w:val="24"/>
          <w:szCs w:val="24"/>
        </w:rPr>
        <w:t xml:space="preserve"> </w:t>
      </w:r>
      <w:r w:rsidRPr="00B82ABA">
        <w:rPr>
          <w:sz w:val="24"/>
          <w:szCs w:val="24"/>
        </w:rPr>
        <w:t xml:space="preserve">№____ от </w:t>
      </w:r>
      <w:r w:rsidRPr="00B82ABA">
        <w:rPr>
          <w:bCs/>
          <w:sz w:val="24"/>
          <w:szCs w:val="24"/>
        </w:rPr>
        <w:t>«_____» _________ 20 __ г.,</w:t>
      </w:r>
      <w:r w:rsidRPr="00B82ABA">
        <w:rPr>
          <w:sz w:val="24"/>
          <w:szCs w:val="24"/>
        </w:rPr>
        <w:t xml:space="preserve"> </w:t>
      </w:r>
    </w:p>
    <w:p w:rsidR="001858B5" w:rsidRDefault="00B82ABA" w:rsidP="00B82ABA">
      <w:pPr>
        <w:spacing w:after="120"/>
        <w:ind w:firstLine="567"/>
        <w:jc w:val="both"/>
        <w:rPr>
          <w:sz w:val="24"/>
          <w:szCs w:val="24"/>
        </w:rPr>
      </w:pPr>
      <w:r w:rsidRPr="00B82ABA">
        <w:rPr>
          <w:sz w:val="24"/>
          <w:szCs w:val="24"/>
        </w:rPr>
        <w:t>заключили настоящий Договор (далее – «Договор») о нижеследующем</w:t>
      </w:r>
      <w:r w:rsidR="002B2A05">
        <w:rPr>
          <w:sz w:val="24"/>
          <w:szCs w:val="24"/>
        </w:rPr>
        <w:t>:</w:t>
      </w:r>
    </w:p>
    <w:p w:rsidR="001858B5" w:rsidRDefault="002B2A0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1858B5" w:rsidRPr="006477EB" w:rsidRDefault="002B2A05" w:rsidP="006477EB">
      <w:pPr>
        <w:pStyle w:val="a5"/>
        <w:numPr>
          <w:ilvl w:val="1"/>
          <w:numId w:val="6"/>
        </w:numPr>
        <w:tabs>
          <w:tab w:val="clear" w:pos="1708"/>
          <w:tab w:val="left" w:pos="142"/>
          <w:tab w:val="left" w:pos="993"/>
        </w:tabs>
        <w:spacing w:after="120"/>
        <w:ind w:left="0" w:firstLine="142"/>
        <w:jc w:val="both"/>
        <w:rPr>
          <w:b w:val="0"/>
          <w:sz w:val="24"/>
        </w:rPr>
      </w:pPr>
      <w:r w:rsidRPr="006477EB">
        <w:rPr>
          <w:b w:val="0"/>
          <w:sz w:val="24"/>
        </w:rPr>
        <w:t>Поставщик обязуется передать Покупателю</w:t>
      </w:r>
      <w:r w:rsidR="006477EB" w:rsidRPr="006477EB">
        <w:rPr>
          <w:b w:val="0"/>
          <w:sz w:val="24"/>
        </w:rPr>
        <w:t xml:space="preserve"> </w:t>
      </w:r>
      <w:r w:rsidR="00E55A22" w:rsidRPr="00E55A22">
        <w:rPr>
          <w:sz w:val="24"/>
        </w:rPr>
        <w:t xml:space="preserve">электротехническую продукцию </w:t>
      </w:r>
      <w:r w:rsidR="00E55A22" w:rsidRPr="00E55A22">
        <w:rPr>
          <w:b w:val="0"/>
          <w:sz w:val="24"/>
        </w:rPr>
        <w:t xml:space="preserve">для нужд Воткинского филиала </w:t>
      </w:r>
      <w:r w:rsidR="00BB3DEC" w:rsidRPr="00F326C2">
        <w:rPr>
          <w:rStyle w:val="aff3"/>
          <w:rFonts w:eastAsiaTheme="minorHAnsi"/>
          <w:b w:val="0"/>
          <w:color w:val="auto"/>
        </w:rPr>
        <w:t>(</w:t>
      </w:r>
      <w:r w:rsidRPr="006477EB">
        <w:rPr>
          <w:b w:val="0"/>
          <w:sz w:val="24"/>
        </w:rPr>
        <w:t xml:space="preserve">далее – «Продукция») на условиях, согласованных Сторонами в Договоре, в соответствии со Спецификацией (Приложение № 1) и техническими требованиями (Приложение № </w:t>
      </w:r>
      <w:r w:rsidR="006B687A" w:rsidRPr="006477EB">
        <w:rPr>
          <w:b w:val="0"/>
          <w:sz w:val="24"/>
        </w:rPr>
        <w:t>2</w:t>
      </w:r>
      <w:r w:rsidRPr="006477EB">
        <w:rPr>
          <w:b w:val="0"/>
          <w:sz w:val="24"/>
        </w:rPr>
        <w:t>), а Покупатель обязуется принять и оплатить Продукцию в установленном Договором порядке.</w:t>
      </w:r>
    </w:p>
    <w:p w:rsidR="001858B5" w:rsidRDefault="006B687A" w:rsidP="006477EB">
      <w:pPr>
        <w:pStyle w:val="a5"/>
        <w:numPr>
          <w:ilvl w:val="1"/>
          <w:numId w:val="6"/>
        </w:numPr>
        <w:tabs>
          <w:tab w:val="left" w:pos="142"/>
          <w:tab w:val="left" w:pos="1425"/>
        </w:tabs>
        <w:spacing w:after="120"/>
        <w:ind w:left="993" w:hanging="851"/>
        <w:jc w:val="both"/>
        <w:rPr>
          <w:b w:val="0"/>
          <w:sz w:val="24"/>
        </w:rPr>
      </w:pPr>
      <w:r>
        <w:rPr>
          <w:b w:val="0"/>
          <w:sz w:val="24"/>
        </w:rPr>
        <w:t>Поставка осуществляется одной партией</w:t>
      </w:r>
      <w:r w:rsidR="002B2A05">
        <w:rPr>
          <w:b w:val="0"/>
          <w:sz w:val="24"/>
        </w:rPr>
        <w:t>.</w:t>
      </w:r>
      <w:r w:rsidR="002B2A05">
        <w:rPr>
          <w:sz w:val="24"/>
        </w:rPr>
        <w:t xml:space="preserve"> </w:t>
      </w:r>
    </w:p>
    <w:p w:rsidR="001858B5" w:rsidRDefault="002B2A05">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1.3. </w:t>
      </w:r>
      <w:r w:rsidR="006E4F82">
        <w:rPr>
          <w:sz w:val="24"/>
          <w:szCs w:val="24"/>
        </w:rPr>
        <w:tab/>
      </w:r>
      <w:r w:rsidR="006E4F82" w:rsidRPr="006E4F82">
        <w:rPr>
          <w:sz w:val="24"/>
          <w:szCs w:val="24"/>
        </w:rPr>
        <w:t xml:space="preserve">    </w:t>
      </w:r>
      <w:r>
        <w:rPr>
          <w:sz w:val="24"/>
          <w:szCs w:val="24"/>
        </w:rPr>
        <w:t>Поставка по Договору выполняется для нужд Воткинского филиала АО «Гидроремонт-ВКК» г. Чайковский.</w:t>
      </w:r>
    </w:p>
    <w:p w:rsidR="001858B5" w:rsidRDefault="002B2A05">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1.4. Место поставки: </w:t>
      </w:r>
      <w:r w:rsidR="000F4A7D" w:rsidRPr="000F4A7D">
        <w:rPr>
          <w:sz w:val="24"/>
          <w:szCs w:val="24"/>
        </w:rPr>
        <w:t xml:space="preserve">Воткинский филиал АО «Гидроремонт-ВКК» в г. Чайковский, 617766, Пермский край   г. Чайковский, территория </w:t>
      </w:r>
      <w:proofErr w:type="spellStart"/>
      <w:r w:rsidR="000F4A7D" w:rsidRPr="000F4A7D">
        <w:rPr>
          <w:sz w:val="24"/>
          <w:szCs w:val="24"/>
        </w:rPr>
        <w:t>Воткинской</w:t>
      </w:r>
      <w:proofErr w:type="spellEnd"/>
      <w:r w:rsidR="000F4A7D" w:rsidRPr="000F4A7D">
        <w:rPr>
          <w:sz w:val="24"/>
          <w:szCs w:val="24"/>
        </w:rPr>
        <w:t xml:space="preserve"> ГЭС</w:t>
      </w:r>
      <w:r w:rsidR="006E4F82" w:rsidRPr="00255A36">
        <w:rPr>
          <w:sz w:val="24"/>
          <w:szCs w:val="24"/>
        </w:rPr>
        <w:t xml:space="preserve"> (далее – «Место поставки»</w:t>
      </w:r>
      <w:r>
        <w:rPr>
          <w:sz w:val="24"/>
          <w:szCs w:val="24"/>
        </w:rPr>
        <w:t>).</w:t>
      </w:r>
    </w:p>
    <w:p w:rsidR="001858B5" w:rsidRPr="00B82ABA" w:rsidRDefault="002B2A05">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1.5.  Срок поставки Продукции по договору: </w:t>
      </w:r>
      <w:r w:rsidR="00DC20C6" w:rsidRPr="00DC20C6">
        <w:rPr>
          <w:sz w:val="24"/>
          <w:szCs w:val="24"/>
        </w:rPr>
        <w:t xml:space="preserve">Не позднее </w:t>
      </w:r>
      <w:r w:rsidR="00262901" w:rsidRPr="00262901">
        <w:rPr>
          <w:sz w:val="24"/>
          <w:szCs w:val="24"/>
        </w:rPr>
        <w:t>45</w:t>
      </w:r>
      <w:r w:rsidR="00F326C2" w:rsidRPr="00F326C2">
        <w:rPr>
          <w:sz w:val="24"/>
          <w:szCs w:val="24"/>
        </w:rPr>
        <w:t xml:space="preserve"> </w:t>
      </w:r>
      <w:r w:rsidR="00D74BCC">
        <w:rPr>
          <w:sz w:val="24"/>
          <w:szCs w:val="24"/>
        </w:rPr>
        <w:t>(</w:t>
      </w:r>
      <w:r w:rsidR="00262901" w:rsidRPr="00262901">
        <w:rPr>
          <w:sz w:val="24"/>
          <w:szCs w:val="24"/>
        </w:rPr>
        <w:t>сорока пяти</w:t>
      </w:r>
      <w:r w:rsidR="00F02F29" w:rsidRPr="00F02F29">
        <w:rPr>
          <w:sz w:val="24"/>
          <w:szCs w:val="24"/>
        </w:rPr>
        <w:t>)</w:t>
      </w:r>
      <w:r w:rsidR="00DC20C6" w:rsidRPr="00DC20C6">
        <w:rPr>
          <w:sz w:val="24"/>
          <w:szCs w:val="24"/>
        </w:rPr>
        <w:t xml:space="preserve"> </w:t>
      </w:r>
      <w:r w:rsidR="00E07CF4" w:rsidRPr="00E07CF4">
        <w:rPr>
          <w:sz w:val="24"/>
          <w:szCs w:val="24"/>
        </w:rPr>
        <w:t>рабочи</w:t>
      </w:r>
      <w:r w:rsidR="00DC20C6" w:rsidRPr="00DC20C6">
        <w:rPr>
          <w:sz w:val="24"/>
          <w:szCs w:val="24"/>
        </w:rPr>
        <w:t>х дней c даты подписания договора</w:t>
      </w:r>
      <w:r w:rsidR="00B82ABA" w:rsidRPr="00B82ABA">
        <w:rPr>
          <w:sz w:val="24"/>
          <w:szCs w:val="24"/>
        </w:rPr>
        <w:t>.</w:t>
      </w:r>
    </w:p>
    <w:p w:rsidR="001858B5" w:rsidRDefault="001858B5">
      <w:pPr>
        <w:pStyle w:val="afc"/>
        <w:shd w:val="clear" w:color="auto" w:fill="FFFFFF"/>
        <w:tabs>
          <w:tab w:val="left" w:pos="-142"/>
        </w:tabs>
        <w:spacing w:line="288" w:lineRule="auto"/>
        <w:ind w:left="567"/>
        <w:contextualSpacing w:val="0"/>
        <w:jc w:val="both"/>
        <w:rPr>
          <w:sz w:val="24"/>
          <w:szCs w:val="24"/>
        </w:rPr>
      </w:pP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1858B5" w:rsidRDefault="002B2A05">
      <w:pPr>
        <w:pStyle w:val="afc"/>
        <w:numPr>
          <w:ilvl w:val="1"/>
          <w:numId w:val="6"/>
        </w:numPr>
        <w:shd w:val="clear" w:color="auto" w:fill="FFFFFF"/>
        <w:tabs>
          <w:tab w:val="left" w:pos="0"/>
          <w:tab w:val="left" w:pos="851"/>
        </w:tabs>
        <w:spacing w:after="120" w:line="288" w:lineRule="auto"/>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СУММА</w:t>
      </w:r>
      <w:r>
        <w:rPr>
          <w:sz w:val="24"/>
          <w:szCs w:val="24"/>
        </w:rPr>
        <w:t xml:space="preserve"> (сумма прописью) рублей </w:t>
      </w:r>
      <w:r>
        <w:rPr>
          <w:b/>
          <w:sz w:val="24"/>
          <w:szCs w:val="24"/>
        </w:rPr>
        <w:t xml:space="preserve">00 </w:t>
      </w:r>
      <w:r>
        <w:rPr>
          <w:sz w:val="24"/>
          <w:szCs w:val="24"/>
        </w:rPr>
        <w:t>копеек, в том числе НДС (2</w:t>
      </w:r>
      <w:r w:rsidR="00390831" w:rsidRPr="00390831">
        <w:rPr>
          <w:sz w:val="24"/>
          <w:szCs w:val="24"/>
        </w:rPr>
        <w:t>2</w:t>
      </w:r>
      <w:r>
        <w:rPr>
          <w:sz w:val="24"/>
          <w:szCs w:val="24"/>
        </w:rPr>
        <w:t xml:space="preserve"> %) в размере </w:t>
      </w:r>
      <w:r>
        <w:rPr>
          <w:b/>
          <w:sz w:val="24"/>
          <w:szCs w:val="24"/>
        </w:rPr>
        <w:t xml:space="preserve">СУММА </w:t>
      </w:r>
      <w:r>
        <w:rPr>
          <w:sz w:val="24"/>
          <w:szCs w:val="24"/>
        </w:rPr>
        <w:t xml:space="preserve">(сумма прописью) рублей </w:t>
      </w:r>
      <w:r>
        <w:rPr>
          <w:b/>
          <w:sz w:val="24"/>
          <w:szCs w:val="24"/>
        </w:rPr>
        <w:t>00</w:t>
      </w:r>
      <w:r w:rsidR="00B82ABA">
        <w:rPr>
          <w:sz w:val="24"/>
          <w:szCs w:val="24"/>
        </w:rPr>
        <w:t xml:space="preserve"> копеек</w:t>
      </w:r>
      <w:r w:rsidR="00B82ABA" w:rsidRPr="00B82ABA">
        <w:rPr>
          <w:bCs/>
          <w:szCs w:val="28"/>
          <w:vertAlign w:val="superscript"/>
        </w:rPr>
        <w:footnoteReference w:id="1"/>
      </w:r>
      <w:r w:rsidR="00AB066F" w:rsidRPr="00AB066F">
        <w:rPr>
          <w:sz w:val="24"/>
          <w:szCs w:val="24"/>
        </w:rPr>
        <w:t>.</w:t>
      </w:r>
      <w:r w:rsidR="00B82ABA" w:rsidRPr="00B82ABA">
        <w:rPr>
          <w:sz w:val="24"/>
          <w:szCs w:val="24"/>
        </w:rPr>
        <w:t xml:space="preserve"> </w:t>
      </w:r>
      <w:r>
        <w:rPr>
          <w:sz w:val="24"/>
          <w:szCs w:val="24"/>
        </w:rPr>
        <w:t xml:space="preserve">  </w:t>
      </w:r>
    </w:p>
    <w:p w:rsidR="001858B5" w:rsidRDefault="00B82ABA">
      <w:pPr>
        <w:pStyle w:val="afc"/>
        <w:numPr>
          <w:ilvl w:val="1"/>
          <w:numId w:val="6"/>
        </w:numPr>
        <w:shd w:val="clear" w:color="auto" w:fill="FFFFFF"/>
        <w:tabs>
          <w:tab w:val="left" w:pos="0"/>
          <w:tab w:val="left" w:pos="851"/>
        </w:tabs>
        <w:spacing w:after="120" w:line="288" w:lineRule="auto"/>
        <w:ind w:left="0" w:firstLine="567"/>
        <w:contextualSpacing w:val="0"/>
        <w:jc w:val="both"/>
        <w:rPr>
          <w:sz w:val="24"/>
          <w:szCs w:val="24"/>
        </w:rPr>
      </w:pPr>
      <w:r w:rsidRPr="007C236F">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sidRPr="007C236F">
        <w:rPr>
          <w:sz w:val="24"/>
          <w:szCs w:val="24"/>
        </w:rPr>
        <w:t>подлежащие уплате налоги, сборы и пошлины (в т.</w:t>
      </w:r>
      <w:r w:rsidR="00AB066F" w:rsidRPr="00AB066F">
        <w:rPr>
          <w:sz w:val="24"/>
          <w:szCs w:val="24"/>
        </w:rPr>
        <w:t xml:space="preserve"> </w:t>
      </w:r>
      <w:r w:rsidRPr="007C236F">
        <w:rPr>
          <w:sz w:val="24"/>
          <w:szCs w:val="24"/>
        </w:rPr>
        <w:t xml:space="preserve">ч. по таможенному оформлению, если применимо), </w:t>
      </w:r>
      <w:r w:rsidRPr="007C236F">
        <w:rPr>
          <w:bCs/>
          <w:sz w:val="24"/>
          <w:szCs w:val="24"/>
        </w:rPr>
        <w:t xml:space="preserve">а также </w:t>
      </w:r>
      <w:r w:rsidRPr="007C236F">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r w:rsidR="002B2A05">
        <w:rPr>
          <w:sz w:val="24"/>
          <w:szCs w:val="24"/>
        </w:rPr>
        <w:t>.</w:t>
      </w:r>
    </w:p>
    <w:p w:rsidR="001858B5" w:rsidRDefault="002B2A0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lastRenderedPageBreak/>
        <w:t>Стоимость Продукции является фиксированной и не подлежит изменению.</w:t>
      </w:r>
    </w:p>
    <w:p w:rsidR="001858B5" w:rsidRDefault="002B2A05">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единицы Продукции</w:t>
      </w:r>
      <w:r w:rsidR="002D3E89" w:rsidRPr="002D3E89">
        <w:rPr>
          <w:sz w:val="24"/>
          <w:szCs w:val="24"/>
        </w:rPr>
        <w:t xml:space="preserve">, </w:t>
      </w:r>
      <w:r w:rsidR="002D3E89">
        <w:rPr>
          <w:sz w:val="24"/>
          <w:szCs w:val="24"/>
        </w:rPr>
        <w:t>а так</w:t>
      </w:r>
      <w:r w:rsidR="002D3E89" w:rsidRPr="002D3E89">
        <w:rPr>
          <w:sz w:val="24"/>
          <w:szCs w:val="24"/>
        </w:rPr>
        <w:t xml:space="preserve">же </w:t>
      </w:r>
      <w:r w:rsidR="00364690" w:rsidRPr="00364690">
        <w:rPr>
          <w:sz w:val="24"/>
          <w:szCs w:val="24"/>
        </w:rPr>
        <w:t xml:space="preserve">общая </w:t>
      </w:r>
      <w:r w:rsidR="002D3E89" w:rsidRPr="002D3E89">
        <w:rPr>
          <w:sz w:val="24"/>
          <w:szCs w:val="24"/>
        </w:rPr>
        <w:t>стоимость продукции</w:t>
      </w:r>
      <w:r>
        <w:rPr>
          <w:sz w:val="24"/>
          <w:szCs w:val="24"/>
        </w:rPr>
        <w:t xml:space="preserve"> определяется Спецификацией (Приложение № 1). </w:t>
      </w:r>
    </w:p>
    <w:p w:rsidR="001858B5" w:rsidRDefault="002B2A0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1B15BB" w:rsidRDefault="002B2A05" w:rsidP="0091109C">
      <w:pPr>
        <w:shd w:val="clear" w:color="auto" w:fill="FFFFFF"/>
        <w:tabs>
          <w:tab w:val="left" w:pos="567"/>
          <w:tab w:val="num" w:pos="1440"/>
        </w:tabs>
        <w:spacing w:after="120"/>
        <w:jc w:val="both"/>
        <w:rPr>
          <w:sz w:val="24"/>
          <w:szCs w:val="24"/>
        </w:rPr>
      </w:pPr>
      <w:r>
        <w:rPr>
          <w:sz w:val="24"/>
          <w:szCs w:val="24"/>
        </w:rPr>
        <w:tab/>
        <w:t>2.5.1.</w:t>
      </w:r>
      <w:r w:rsidR="0091109C" w:rsidRPr="0091109C">
        <w:rPr>
          <w:sz w:val="24"/>
          <w:szCs w:val="24"/>
        </w:rPr>
        <w:t xml:space="preserve"> </w:t>
      </w:r>
      <w:r w:rsidR="0091109C">
        <w:rPr>
          <w:sz w:val="24"/>
          <w:szCs w:val="24"/>
        </w:rPr>
        <w:t>Платеж в размере 100 (сто) % от стоимости поставленной Продукции, согласно Спецификации,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на соответствующую Продукци</w:t>
      </w:r>
      <w:r w:rsidR="00181602" w:rsidRPr="00181602">
        <w:rPr>
          <w:sz w:val="24"/>
          <w:szCs w:val="24"/>
        </w:rPr>
        <w:t>ю</w:t>
      </w:r>
      <w:r w:rsidR="0091109C">
        <w:rPr>
          <w:sz w:val="24"/>
          <w:szCs w:val="24"/>
        </w:rPr>
        <w:t>, при условии получении счета, выставленного Поставщиком с учетом пункта 2.6 Договора.</w:t>
      </w:r>
      <w:r w:rsidR="00487D76">
        <w:rPr>
          <w:sz w:val="24"/>
          <w:szCs w:val="24"/>
        </w:rPr>
        <w:t xml:space="preserve">        </w:t>
      </w:r>
    </w:p>
    <w:p w:rsidR="001858B5" w:rsidRDefault="002B2A0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1858B5" w:rsidRDefault="002B2A05">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1858B5" w:rsidRDefault="002B2A05">
      <w:pPr>
        <w:pStyle w:val="afc"/>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1858B5" w:rsidRDefault="002B2A05">
      <w:pPr>
        <w:widowControl w:val="0"/>
        <w:numPr>
          <w:ilvl w:val="1"/>
          <w:numId w:val="6"/>
        </w:numPr>
        <w:shd w:val="clear" w:color="auto" w:fill="FFFFFF"/>
        <w:tabs>
          <w:tab w:val="left" w:pos="1134"/>
          <w:tab w:val="left" w:pos="1283"/>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1858B5" w:rsidRDefault="002B2A05">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1858B5" w:rsidRDefault="002B2A05">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rsidR="001858B5" w:rsidRDefault="002B2A05">
      <w:pPr>
        <w:tabs>
          <w:tab w:val="left" w:pos="0"/>
          <w:tab w:val="left" w:pos="851"/>
        </w:tabs>
        <w:spacing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lastRenderedPageBreak/>
        <w:t>такие задержки происходят по вине Покупателя;</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1858B5" w:rsidRDefault="002B2A05">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1858B5" w:rsidRDefault="002B2A05">
      <w:pPr>
        <w:pStyle w:val="afc"/>
        <w:numPr>
          <w:ilvl w:val="1"/>
          <w:numId w:val="6"/>
        </w:numPr>
        <w:tabs>
          <w:tab w:val="left" w:pos="0"/>
          <w:tab w:val="left" w:pos="851"/>
        </w:tabs>
        <w:spacing w:after="120"/>
        <w:ind w:left="0" w:firstLine="567"/>
        <w:contextualSpacing w:val="0"/>
        <w:jc w:val="both"/>
        <w:rPr>
          <w:sz w:val="24"/>
          <w:szCs w:val="24"/>
        </w:rPr>
      </w:pPr>
      <w:r>
        <w:rPr>
          <w:sz w:val="24"/>
          <w:szCs w:val="24"/>
        </w:rPr>
        <w:t>Индексация Цены Договора не допускается.</w:t>
      </w:r>
    </w:p>
    <w:p w:rsidR="00F02F29" w:rsidRDefault="00F02F29">
      <w:pPr>
        <w:pStyle w:val="afc"/>
        <w:numPr>
          <w:ilvl w:val="1"/>
          <w:numId w:val="6"/>
        </w:numPr>
        <w:tabs>
          <w:tab w:val="left" w:pos="0"/>
          <w:tab w:val="left" w:pos="851"/>
        </w:tabs>
        <w:spacing w:after="120"/>
        <w:ind w:left="0" w:firstLine="567"/>
        <w:contextualSpacing w:val="0"/>
        <w:jc w:val="both"/>
        <w:rPr>
          <w:sz w:val="24"/>
          <w:szCs w:val="24"/>
        </w:rPr>
      </w:pPr>
      <w:r w:rsidRPr="00FD2D4C">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r w:rsidR="00733621" w:rsidRPr="00733621">
        <w:rPr>
          <w:sz w:val="24"/>
          <w:szCs w:val="24"/>
        </w:rPr>
        <w:t>.</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 xml:space="preserve">Инструкция по </w:t>
      </w:r>
      <w:r w:rsidR="00E07CF4" w:rsidRPr="00E07CF4">
        <w:rPr>
          <w:sz w:val="24"/>
          <w:szCs w:val="24"/>
        </w:rPr>
        <w:t xml:space="preserve">монтажу и </w:t>
      </w:r>
      <w:r>
        <w:rPr>
          <w:sz w:val="24"/>
          <w:szCs w:val="24"/>
        </w:rPr>
        <w:t>эксплуатации на русском языке в 1 экз.;</w:t>
      </w:r>
    </w:p>
    <w:p w:rsidR="001858B5" w:rsidRDefault="00E07CF4">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упаковочные ярлык</w:t>
      </w:r>
      <w:r>
        <w:rPr>
          <w:sz w:val="24"/>
          <w:szCs w:val="24"/>
          <w:lang w:val="en-US"/>
        </w:rPr>
        <w:t xml:space="preserve">и </w:t>
      </w:r>
      <w:bookmarkStart w:id="0" w:name="_GoBack"/>
      <w:bookmarkEnd w:id="0"/>
      <w:r w:rsidR="002B2A05">
        <w:rPr>
          <w:sz w:val="24"/>
          <w:szCs w:val="24"/>
        </w:rPr>
        <w:t>на Продукцию 1 экз.;</w:t>
      </w:r>
    </w:p>
    <w:p w:rsidR="001858B5" w:rsidRDefault="002B2A05">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продукции и т.п.) в зависимости от номенклатуры поставляемой Продукции;</w:t>
      </w:r>
    </w:p>
    <w:p w:rsidR="001858B5" w:rsidRDefault="002B2A05">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1858B5" w:rsidRPr="00EF7776" w:rsidRDefault="002B2A05">
      <w:pPr>
        <w:shd w:val="clear" w:color="auto" w:fill="FFFFFF"/>
        <w:spacing w:after="120"/>
        <w:ind w:firstLine="567"/>
        <w:jc w:val="both"/>
        <w:rPr>
          <w:sz w:val="24"/>
          <w:szCs w:val="24"/>
        </w:rPr>
      </w:pPr>
      <w:r>
        <w:rPr>
          <w:sz w:val="24"/>
          <w:szCs w:val="24"/>
        </w:rPr>
        <w:t>- 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w:t>
      </w:r>
      <w:r w:rsidR="00EF7776">
        <w:rPr>
          <w:sz w:val="24"/>
          <w:szCs w:val="24"/>
        </w:rPr>
        <w:t>тей и расчетов за их перевозки)</w:t>
      </w:r>
      <w:r w:rsidR="00EF7776" w:rsidRPr="00EF7776">
        <w:rPr>
          <w:sz w:val="24"/>
          <w:szCs w:val="24"/>
        </w:rPr>
        <w:t>.</w:t>
      </w:r>
    </w:p>
    <w:p w:rsidR="001858B5" w:rsidRDefault="002B2A05">
      <w:pPr>
        <w:widowControl w:val="0"/>
        <w:numPr>
          <w:ilvl w:val="0"/>
          <w:numId w:val="5"/>
        </w:numPr>
        <w:shd w:val="clear" w:color="auto" w:fill="FFFFFF"/>
        <w:tabs>
          <w:tab w:val="left" w:pos="720"/>
          <w:tab w:val="left" w:pos="1134"/>
          <w:tab w:val="left" w:pos="1276"/>
          <w:tab w:val="left" w:pos="1353"/>
        </w:tabs>
        <w:spacing w:after="120"/>
        <w:ind w:left="0" w:firstLine="567"/>
        <w:jc w:val="both"/>
        <w:rPr>
          <w:sz w:val="24"/>
          <w:szCs w:val="24"/>
        </w:rPr>
      </w:pPr>
      <w:r>
        <w:rPr>
          <w:sz w:val="24"/>
          <w:szCs w:val="24"/>
        </w:rPr>
        <w:t xml:space="preserve"> Товарную накладную по форме ТОРГ-12 или Универсальный передаточный документ (УПД).</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w:t>
      </w:r>
      <w:r>
        <w:rPr>
          <w:sz w:val="24"/>
          <w:szCs w:val="24"/>
        </w:rPr>
        <w:lastRenderedPageBreak/>
        <w:t xml:space="preserve">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00EF7776" w:rsidRPr="00EF7776">
        <w:rPr>
          <w:sz w:val="24"/>
          <w:szCs w:val="24"/>
        </w:rPr>
        <w:t>.</w:t>
      </w:r>
      <w:r>
        <w:rPr>
          <w:sz w:val="24"/>
          <w:szCs w:val="24"/>
        </w:rPr>
        <w:t xml:space="preserve"> В случае отсутствия замечаний Покупатель подписывает товарную накладную унифицированной формы ТОРГ-12</w:t>
      </w:r>
      <w:r w:rsidR="00390831" w:rsidRPr="00390831">
        <w:rPr>
          <w:sz w:val="24"/>
          <w:szCs w:val="24"/>
        </w:rPr>
        <w:t xml:space="preserve"> или Универсальный передаточный документ (УПД).</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w:t>
      </w:r>
      <w:r w:rsidR="00EF7776" w:rsidRPr="00EF7776">
        <w:rPr>
          <w:sz w:val="24"/>
          <w:szCs w:val="24"/>
        </w:rPr>
        <w:t>,</w:t>
      </w:r>
      <w:r>
        <w:rPr>
          <w:sz w:val="24"/>
          <w:szCs w:val="24"/>
        </w:rPr>
        <w:t xml:space="preserve">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w:t>
      </w:r>
      <w:r w:rsidR="004745B4" w:rsidRPr="004745B4">
        <w:rPr>
          <w:sz w:val="24"/>
          <w:szCs w:val="24"/>
        </w:rPr>
        <w:t>,</w:t>
      </w:r>
      <w:r>
        <w:rPr>
          <w:sz w:val="24"/>
          <w:szCs w:val="24"/>
        </w:rPr>
        <w:t xml:space="preserve"> уплаченный им авансовый платеж</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1858B5" w:rsidRDefault="004745B4" w:rsidP="00F02F29">
      <w:pPr>
        <w:widowControl w:val="0"/>
        <w:numPr>
          <w:ilvl w:val="1"/>
          <w:numId w:val="4"/>
        </w:numPr>
        <w:shd w:val="clear" w:color="auto" w:fill="FFFFFF"/>
        <w:tabs>
          <w:tab w:val="clear" w:pos="1636"/>
          <w:tab w:val="num" w:pos="851"/>
          <w:tab w:val="left" w:pos="1134"/>
          <w:tab w:val="left" w:pos="1276"/>
        </w:tabs>
        <w:spacing w:after="120"/>
        <w:ind w:left="0" w:firstLine="567"/>
        <w:jc w:val="both"/>
        <w:rPr>
          <w:sz w:val="24"/>
          <w:szCs w:val="24"/>
        </w:rPr>
      </w:pPr>
      <w:r>
        <w:rPr>
          <w:sz w:val="24"/>
          <w:szCs w:val="24"/>
        </w:rPr>
        <w:t>Срок гарантийных обязательств Поставщика должен быть не менее гарантийных сроков завода-изготовителя продукции. При этом в любом случае гарантийный срок должен быть не меньше 12 месяцев с даты подписания Сторонами соответствующей товарной накладной по форме ТОРГ-12 или Универсального передаточного документа (УПД).</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1858B5" w:rsidRDefault="002B2A05">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1858B5" w:rsidRDefault="002B2A0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1858B5" w:rsidRDefault="002B2A0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1858B5" w:rsidRDefault="002B2A0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 брутто/нетто каждого места;</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lastRenderedPageBreak/>
        <w:t>номера мест и их общее количество;</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1858B5" w:rsidRDefault="002B2A05">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1858B5" w:rsidRDefault="002B2A05">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1858B5" w:rsidRDefault="002B2A05">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w:t>
      </w:r>
      <w:r w:rsidR="006B687A">
        <w:rPr>
          <w:sz w:val="24"/>
          <w:szCs w:val="24"/>
        </w:rPr>
        <w:t>одной партией</w:t>
      </w:r>
      <w:r>
        <w:rPr>
          <w:sz w:val="24"/>
          <w:szCs w:val="24"/>
        </w:rPr>
        <w:t xml:space="preserve"> в Место поставки согласно п.1.4. Доставка и разгрузка Продукции осуществляется Поставщиком.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1858B5" w:rsidRDefault="002B2A05">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1858B5" w:rsidRDefault="002B2A05">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1858B5" w:rsidRDefault="002B2A05">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rsidR="001858B5" w:rsidRDefault="002B2A05">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w:t>
      </w:r>
      <w:r w:rsidR="00390831" w:rsidRPr="00390831">
        <w:rPr>
          <w:sz w:val="24"/>
          <w:szCs w:val="24"/>
        </w:rPr>
        <w:t>продукции</w:t>
      </w:r>
      <w:r>
        <w:rPr>
          <w:sz w:val="24"/>
          <w:szCs w:val="24"/>
        </w:rPr>
        <w:t xml:space="preserve"> за каждый день просрочки</w:t>
      </w:r>
    </w:p>
    <w:p w:rsidR="001858B5" w:rsidRDefault="002B2A05">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1858B5" w:rsidRDefault="002B2A05">
      <w:pPr>
        <w:widowControl w:val="0"/>
        <w:shd w:val="clear" w:color="auto" w:fill="FFFFFF"/>
        <w:tabs>
          <w:tab w:val="left" w:pos="1276"/>
        </w:tabs>
        <w:spacing w:after="120"/>
        <w:ind w:firstLine="567"/>
        <w:jc w:val="both"/>
        <w:rPr>
          <w:sz w:val="24"/>
          <w:szCs w:val="24"/>
        </w:rPr>
      </w:pPr>
      <w:r>
        <w:rPr>
          <w:sz w:val="24"/>
          <w:szCs w:val="24"/>
        </w:rPr>
        <w:lastRenderedPageBreak/>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1858B5" w:rsidRDefault="002B2A05">
      <w:pPr>
        <w:widowControl w:val="0"/>
        <w:shd w:val="clear" w:color="auto" w:fill="FFFFFF"/>
        <w:tabs>
          <w:tab w:val="left" w:pos="1276"/>
        </w:tabs>
        <w:spacing w:after="120"/>
        <w:ind w:firstLine="567"/>
        <w:jc w:val="both"/>
        <w:rPr>
          <w:sz w:val="24"/>
          <w:szCs w:val="24"/>
        </w:rPr>
      </w:pPr>
      <w:r>
        <w:rPr>
          <w:sz w:val="24"/>
          <w:szCs w:val="24"/>
        </w:rPr>
        <w:t xml:space="preserve">-     неустойки в размере 0,1 (ноль целых и одна десятая) процента от стоимости </w:t>
      </w:r>
      <w:r w:rsidR="00364690" w:rsidRPr="00364690">
        <w:rPr>
          <w:sz w:val="24"/>
          <w:szCs w:val="24"/>
        </w:rPr>
        <w:t>некачественного</w:t>
      </w:r>
      <w:r>
        <w:rPr>
          <w:sz w:val="24"/>
          <w:szCs w:val="24"/>
        </w:rPr>
        <w:t xml:space="preserve"> товара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1858B5" w:rsidRDefault="002B2A05">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1858B5" w:rsidRDefault="002B2A05">
      <w:pPr>
        <w:shd w:val="clear" w:color="auto" w:fill="FFFFFF"/>
        <w:ind w:firstLine="567"/>
        <w:jc w:val="both"/>
        <w:rPr>
          <w:bCs/>
          <w:color w:val="000000"/>
          <w:sz w:val="24"/>
          <w:szCs w:val="24"/>
        </w:rPr>
      </w:pPr>
      <w:r>
        <w:rPr>
          <w:sz w:val="24"/>
          <w:szCs w:val="24"/>
        </w:rPr>
        <w:lastRenderedPageBreak/>
        <w:t>6.1</w:t>
      </w:r>
      <w:r w:rsidR="00181602" w:rsidRPr="004745B4">
        <w:rPr>
          <w:sz w:val="24"/>
          <w:szCs w:val="24"/>
        </w:rPr>
        <w:t>1</w:t>
      </w:r>
      <w:r>
        <w:rPr>
          <w:sz w:val="24"/>
          <w:szCs w:val="24"/>
        </w:rPr>
        <w:t xml:space="preserve">.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858B5" w:rsidRDefault="002B2A05">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858B5" w:rsidRDefault="002B2A05">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858B5" w:rsidRDefault="002B2A05">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858B5" w:rsidRDefault="002B2A05">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858B5" w:rsidRDefault="002B2A05">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858B5" w:rsidRDefault="002B2A05">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1858B5" w:rsidRDefault="002B2A05">
      <w:pPr>
        <w:shd w:val="clear" w:color="auto" w:fill="FFFFFF"/>
        <w:tabs>
          <w:tab w:val="left" w:pos="567"/>
        </w:tabs>
        <w:jc w:val="both"/>
        <w:rPr>
          <w:sz w:val="24"/>
          <w:szCs w:val="24"/>
        </w:rPr>
      </w:pPr>
      <w:r>
        <w:rPr>
          <w:sz w:val="24"/>
          <w:szCs w:val="24"/>
        </w:rPr>
        <w:tab/>
        <w:t>Электронная почта: ld@rushydro.ru.</w:t>
      </w:r>
    </w:p>
    <w:p w:rsidR="001858B5" w:rsidRDefault="002B2A05">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1858B5" w:rsidRDefault="002B2A05">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858B5" w:rsidRDefault="002B2A05">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w:t>
      </w:r>
      <w:r>
        <w:rPr>
          <w:sz w:val="24"/>
          <w:szCs w:val="24"/>
        </w:rPr>
        <w:lastRenderedPageBreak/>
        <w:t xml:space="preserve">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w:t>
      </w:r>
      <w:r w:rsidR="002D3E89">
        <w:rPr>
          <w:sz w:val="24"/>
          <w:szCs w:val="24"/>
        </w:rPr>
        <w:t xml:space="preserve">ательств, установленных в </w:t>
      </w:r>
      <w:proofErr w:type="spellStart"/>
      <w:r w:rsidR="002D3E89">
        <w:rPr>
          <w:sz w:val="24"/>
          <w:szCs w:val="24"/>
        </w:rPr>
        <w:t>п.п</w:t>
      </w:r>
      <w:proofErr w:type="spellEnd"/>
      <w:r w:rsidR="002D3E89">
        <w:rPr>
          <w:sz w:val="24"/>
          <w:szCs w:val="24"/>
        </w:rPr>
        <w:t>. 7.1, 7</w:t>
      </w:r>
      <w:r>
        <w:rPr>
          <w:sz w:val="24"/>
          <w:szCs w:val="24"/>
        </w:rPr>
        <w:t xml:space="preserve">.2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1858B5" w:rsidRDefault="002B2A05">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1858B5" w:rsidRDefault="002B2A05">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1858B5" w:rsidRDefault="002B2A0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w:t>
      </w:r>
      <w:r>
        <w:rPr>
          <w:sz w:val="24"/>
          <w:szCs w:val="24"/>
        </w:rPr>
        <w:lastRenderedPageBreak/>
        <w:t xml:space="preserve">основание освобождения или ограничения ответственности по Договору. </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1858B5" w:rsidRDefault="002B2A05">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1858B5" w:rsidRDefault="002B2A05">
      <w:pPr>
        <w:numPr>
          <w:ilvl w:val="0"/>
          <w:numId w:val="9"/>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1858B5" w:rsidRDefault="002B2A05">
      <w:pPr>
        <w:numPr>
          <w:ilvl w:val="0"/>
          <w:numId w:val="9"/>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rsidR="001858B5" w:rsidRDefault="002B2A05">
      <w:pPr>
        <w:numPr>
          <w:ilvl w:val="0"/>
          <w:numId w:val="9"/>
        </w:numPr>
        <w:tabs>
          <w:tab w:val="left" w:pos="0"/>
        </w:tabs>
        <w:spacing w:after="120"/>
        <w:ind w:left="851" w:hanging="284"/>
        <w:jc w:val="both"/>
        <w:rPr>
          <w:bCs/>
          <w:sz w:val="24"/>
          <w:szCs w:val="24"/>
        </w:rPr>
      </w:pPr>
      <w:r>
        <w:rPr>
          <w:bCs/>
          <w:sz w:val="24"/>
          <w:szCs w:val="24"/>
        </w:rPr>
        <w:t>финансовую отчетность;</w:t>
      </w:r>
    </w:p>
    <w:p w:rsidR="001858B5" w:rsidRDefault="002B2A05">
      <w:pPr>
        <w:numPr>
          <w:ilvl w:val="0"/>
          <w:numId w:val="9"/>
        </w:numPr>
        <w:tabs>
          <w:tab w:val="left" w:pos="0"/>
        </w:tabs>
        <w:spacing w:after="120"/>
        <w:ind w:left="851" w:hanging="284"/>
        <w:jc w:val="both"/>
        <w:rPr>
          <w:bCs/>
          <w:sz w:val="24"/>
          <w:szCs w:val="24"/>
        </w:rPr>
      </w:pPr>
      <w:r>
        <w:rPr>
          <w:bCs/>
          <w:sz w:val="24"/>
          <w:szCs w:val="24"/>
        </w:rPr>
        <w:t>учетные регистры бухгалтерского учета;</w:t>
      </w:r>
    </w:p>
    <w:p w:rsidR="001858B5" w:rsidRDefault="002B2A05">
      <w:pPr>
        <w:numPr>
          <w:ilvl w:val="0"/>
          <w:numId w:val="9"/>
        </w:numPr>
        <w:tabs>
          <w:tab w:val="left" w:pos="0"/>
        </w:tabs>
        <w:spacing w:after="120"/>
        <w:ind w:left="851" w:hanging="284"/>
        <w:jc w:val="both"/>
        <w:rPr>
          <w:bCs/>
          <w:sz w:val="24"/>
          <w:szCs w:val="24"/>
        </w:rPr>
      </w:pPr>
      <w:r>
        <w:rPr>
          <w:bCs/>
          <w:sz w:val="24"/>
          <w:szCs w:val="24"/>
        </w:rPr>
        <w:t>бизнес-планы;</w:t>
      </w:r>
    </w:p>
    <w:p w:rsidR="001858B5" w:rsidRDefault="002B2A05">
      <w:pPr>
        <w:numPr>
          <w:ilvl w:val="0"/>
          <w:numId w:val="9"/>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1858B5" w:rsidRDefault="002B2A05">
      <w:pPr>
        <w:numPr>
          <w:ilvl w:val="0"/>
          <w:numId w:val="9"/>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1858B5" w:rsidRDefault="002B2A05">
      <w:pPr>
        <w:numPr>
          <w:ilvl w:val="0"/>
          <w:numId w:val="9"/>
        </w:numPr>
        <w:tabs>
          <w:tab w:val="left" w:pos="0"/>
        </w:tabs>
        <w:spacing w:after="120"/>
        <w:ind w:left="851" w:hanging="284"/>
        <w:jc w:val="both"/>
        <w:rPr>
          <w:bCs/>
          <w:sz w:val="24"/>
          <w:szCs w:val="24"/>
        </w:rPr>
      </w:pPr>
      <w:r>
        <w:rPr>
          <w:bCs/>
          <w:sz w:val="24"/>
          <w:szCs w:val="24"/>
        </w:rPr>
        <w:lastRenderedPageBreak/>
        <w:t>материалы обобщения, анализа, оценки, иных действий по обработке вышеуказанной Информации и документов.</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1858B5" w:rsidRDefault="002B2A05">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1858B5" w:rsidRDefault="002B2A05">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1858B5" w:rsidRDefault="002B2A0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1858B5" w:rsidRDefault="002B2A05">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lastRenderedPageBreak/>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rsidR="001858B5" w:rsidRDefault="002B2A05">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1858B5" w:rsidRDefault="002B2A05">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 xml:space="preserve">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w:t>
      </w:r>
      <w:r>
        <w:rPr>
          <w:sz w:val="24"/>
          <w:szCs w:val="24"/>
        </w:rPr>
        <w:lastRenderedPageBreak/>
        <w:t>нарушение сроков Поставки более чем на 15 (пятнадцать) календарных дней либо такие недостатки являются неустранимыми;</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1858B5" w:rsidRDefault="002B2A05">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rsidR="001858B5" w:rsidRDefault="002B2A05">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1858B5" w:rsidRDefault="002B2A05">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1858B5" w:rsidRDefault="002B2A05">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858B5" w:rsidRDefault="002B2A05">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1858B5" w:rsidRDefault="002B2A05">
      <w:pPr>
        <w:pStyle w:val="afc"/>
        <w:widowControl/>
        <w:numPr>
          <w:ilvl w:val="0"/>
          <w:numId w:val="15"/>
        </w:numPr>
        <w:shd w:val="clear" w:color="auto" w:fill="FFFFFF"/>
        <w:tabs>
          <w:tab w:val="left" w:pos="709"/>
          <w:tab w:val="left" w:pos="1134"/>
        </w:tabs>
        <w:ind w:left="0" w:firstLine="709"/>
        <w:jc w:val="both"/>
        <w:rPr>
          <w:sz w:val="24"/>
          <w:szCs w:val="24"/>
        </w:rPr>
      </w:pPr>
      <w:r>
        <w:rPr>
          <w:sz w:val="24"/>
          <w:szCs w:val="24"/>
        </w:rPr>
        <w:lastRenderedPageBreak/>
        <w:t>своевременно и в полном объеме уплачивает налоги и сборы в соответствии с законодательством Российской Федерации;</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858B5" w:rsidRDefault="002B2A05">
      <w:pPr>
        <w:pStyle w:val="afc"/>
        <w:widowControl/>
        <w:numPr>
          <w:ilvl w:val="0"/>
          <w:numId w:val="14"/>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1858B5" w:rsidRDefault="002B2A05">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1858B5" w:rsidRDefault="002B2A05">
      <w:pPr>
        <w:pStyle w:val="afc"/>
        <w:numPr>
          <w:ilvl w:val="1"/>
          <w:numId w:val="6"/>
        </w:numPr>
        <w:shd w:val="clear" w:color="auto" w:fill="FFFFFF"/>
        <w:spacing w:after="120"/>
        <w:ind w:left="0" w:firstLine="567"/>
        <w:contextualSpacing w:val="0"/>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1858B5" w:rsidRDefault="002B2A05">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lastRenderedPageBreak/>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1858B5" w:rsidRDefault="002B2A05">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1858B5" w:rsidRDefault="002B2A0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1858B5" w:rsidRDefault="002B2A05">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1858B5" w:rsidRDefault="002B2A05">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5C7BF6" w:rsidRPr="005C7BF6" w:rsidRDefault="002B2A05" w:rsidP="005C7BF6">
      <w:pPr>
        <w:widowControl w:val="0"/>
        <w:numPr>
          <w:ilvl w:val="1"/>
          <w:numId w:val="6"/>
        </w:numPr>
        <w:shd w:val="clear" w:color="auto" w:fill="FFFFFF"/>
        <w:tabs>
          <w:tab w:val="left" w:pos="720"/>
        </w:tabs>
        <w:spacing w:after="120"/>
        <w:ind w:left="0" w:firstLine="567"/>
        <w:jc w:val="both"/>
        <w:rPr>
          <w:bCs/>
          <w:sz w:val="24"/>
          <w:szCs w:val="24"/>
        </w:rPr>
      </w:pPr>
      <w:r w:rsidRPr="005C7BF6">
        <w:rPr>
          <w:sz w:val="24"/>
          <w:szCs w:val="24"/>
        </w:rPr>
        <w:t>Договор</w:t>
      </w:r>
      <w:r w:rsidRPr="005C7BF6">
        <w:rPr>
          <w:bCs/>
          <w:sz w:val="24"/>
          <w:szCs w:val="24"/>
        </w:rPr>
        <w:t xml:space="preserve"> составлен в двух оригинальных экземплярах, по одному для каждой из Сторон.</w:t>
      </w:r>
      <w:r w:rsidR="005C7BF6" w:rsidRPr="005C7BF6">
        <w:rPr>
          <w:rFonts w:ascii="Arial" w:hAnsi="Arial" w:cs="Arial"/>
          <w:color w:val="2C2D2E"/>
          <w:sz w:val="23"/>
          <w:szCs w:val="23"/>
          <w:shd w:val="clear" w:color="auto" w:fill="FFFFFF"/>
        </w:rPr>
        <w:t>.</w:t>
      </w:r>
      <w:r w:rsidR="005C7BF6" w:rsidRPr="005C7BF6">
        <w:rPr>
          <w:rFonts w:ascii="Arial" w:hAnsi="Arial" w:cs="Arial"/>
          <w:color w:val="2C2D2E"/>
          <w:sz w:val="23"/>
          <w:szCs w:val="23"/>
        </w:rPr>
        <w:br/>
      </w:r>
      <w:r w:rsidR="005C7BF6" w:rsidRPr="005C7BF6">
        <w:rPr>
          <w:rFonts w:ascii="Arial" w:hAnsi="Arial" w:cs="Arial"/>
          <w:color w:val="2C2D2E"/>
          <w:sz w:val="23"/>
          <w:szCs w:val="23"/>
          <w:shd w:val="clear" w:color="auto" w:fill="FFFFFF"/>
        </w:rPr>
        <w:t xml:space="preserve">         </w:t>
      </w:r>
      <w:r w:rsidR="005C7BF6" w:rsidRPr="005C7BF6">
        <w:rPr>
          <w:sz w:val="24"/>
          <w:szCs w:val="24"/>
        </w:rPr>
        <w:t>1</w:t>
      </w:r>
      <w:r w:rsidR="005C7BF6">
        <w:rPr>
          <w:sz w:val="24"/>
          <w:szCs w:val="24"/>
        </w:rPr>
        <w:t xml:space="preserve">4.11    </w:t>
      </w:r>
      <w:r w:rsidR="005C7BF6" w:rsidRPr="005C7BF6">
        <w:rPr>
          <w:sz w:val="24"/>
          <w:szCs w:val="24"/>
        </w:rPr>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Приложения к Договору</w:t>
      </w:r>
    </w:p>
    <w:p w:rsidR="001858B5" w:rsidRDefault="002B2A05">
      <w:pPr>
        <w:pStyle w:val="30"/>
        <w:keepNext w:val="0"/>
        <w:tabs>
          <w:tab w:val="clear" w:pos="0"/>
        </w:tabs>
        <w:overflowPunct w:val="0"/>
        <w:spacing w:after="120"/>
        <w:ind w:left="567"/>
        <w:jc w:val="both"/>
        <w:textAlignment w:val="baseline"/>
        <w:rPr>
          <w:b w:val="0"/>
          <w:sz w:val="24"/>
          <w:szCs w:val="24"/>
        </w:rPr>
      </w:pPr>
      <w:bookmarkStart w:id="4" w:name="sub_1"/>
      <w:bookmarkEnd w:id="4"/>
      <w:r>
        <w:rPr>
          <w:b w:val="0"/>
          <w:sz w:val="24"/>
          <w:szCs w:val="24"/>
        </w:rPr>
        <w:t>- Приложение № 1 – Спецификация.</w:t>
      </w:r>
    </w:p>
    <w:p w:rsidR="001858B5" w:rsidRDefault="002B2A05">
      <w:pPr>
        <w:pStyle w:val="30"/>
        <w:keepNext w:val="0"/>
        <w:tabs>
          <w:tab w:val="clear" w:pos="0"/>
        </w:tabs>
        <w:overflowPunct w:val="0"/>
        <w:spacing w:after="120"/>
        <w:ind w:left="567"/>
        <w:jc w:val="both"/>
        <w:textAlignment w:val="baseline"/>
        <w:rPr>
          <w:b w:val="0"/>
          <w:sz w:val="24"/>
          <w:szCs w:val="24"/>
        </w:rPr>
      </w:pPr>
      <w:r>
        <w:rPr>
          <w:b w:val="0"/>
          <w:sz w:val="24"/>
          <w:szCs w:val="24"/>
        </w:rPr>
        <w:t>- Приложение № 2 –</w:t>
      </w:r>
      <w:r w:rsidR="00487D76" w:rsidRPr="00487D76">
        <w:rPr>
          <w:sz w:val="24"/>
          <w:szCs w:val="24"/>
        </w:rPr>
        <w:t xml:space="preserve"> </w:t>
      </w:r>
      <w:r w:rsidR="00487D76" w:rsidRPr="00487D76">
        <w:rPr>
          <w:b w:val="0"/>
          <w:sz w:val="24"/>
          <w:szCs w:val="24"/>
        </w:rPr>
        <w:t>Технические требования на поставку продукции</w:t>
      </w:r>
      <w:r>
        <w:rPr>
          <w:b w:val="0"/>
          <w:sz w:val="24"/>
          <w:szCs w:val="24"/>
        </w:rPr>
        <w:t>.</w:t>
      </w:r>
    </w:p>
    <w:p w:rsidR="00487D76" w:rsidRPr="00487D76" w:rsidRDefault="00487D76" w:rsidP="00487D76">
      <w:pPr>
        <w:pStyle w:val="10"/>
        <w:contextualSpacing/>
        <w:rPr>
          <w:b w:val="0"/>
        </w:rPr>
      </w:pPr>
      <w:r w:rsidRPr="00487D76">
        <w:rPr>
          <w:sz w:val="24"/>
          <w:szCs w:val="24"/>
        </w:rPr>
        <w:t xml:space="preserve">          </w:t>
      </w:r>
    </w:p>
    <w:p w:rsidR="001858B5" w:rsidRDefault="002B2A05">
      <w:pPr>
        <w:widowControl w:val="0"/>
        <w:numPr>
          <w:ilvl w:val="0"/>
          <w:numId w:val="6"/>
        </w:numPr>
        <w:shd w:val="clear" w:color="auto" w:fill="FFFFFF"/>
        <w:tabs>
          <w:tab w:val="left" w:pos="426"/>
        </w:tabs>
        <w:spacing w:after="120"/>
        <w:ind w:left="0" w:firstLine="0"/>
        <w:jc w:val="center"/>
        <w:rPr>
          <w:b/>
          <w:sz w:val="24"/>
          <w:szCs w:val="24"/>
        </w:rPr>
      </w:pPr>
      <w:bookmarkStart w:id="5" w:name="sub_1_Копия_1"/>
      <w:bookmarkEnd w:id="5"/>
      <w:r>
        <w:rPr>
          <w:b/>
          <w:sz w:val="24"/>
          <w:szCs w:val="24"/>
        </w:rPr>
        <w:t xml:space="preserve">Адреса, реквизиты и подписи Сторон </w:t>
      </w:r>
    </w:p>
    <w:p w:rsidR="001858B5" w:rsidRDefault="001858B5">
      <w:pPr>
        <w:pStyle w:val="a9"/>
        <w:spacing w:before="120"/>
        <w:jc w:val="right"/>
        <w:outlineLvl w:val="0"/>
        <w:rPr>
          <w:b/>
          <w:bCs/>
          <w:color w:val="000000"/>
          <w:sz w:val="24"/>
          <w:szCs w:val="24"/>
        </w:rPr>
      </w:pPr>
    </w:p>
    <w:tbl>
      <w:tblPr>
        <w:tblW w:w="9464" w:type="dxa"/>
        <w:tblLook w:val="01E0" w:firstRow="1" w:lastRow="1" w:firstColumn="1" w:lastColumn="1" w:noHBand="0" w:noVBand="0"/>
      </w:tblPr>
      <w:tblGrid>
        <w:gridCol w:w="4786"/>
        <w:gridCol w:w="4678"/>
      </w:tblGrid>
      <w:tr w:rsidR="006E4F82" w:rsidRPr="00B9257F" w:rsidTr="00FD64C0">
        <w:tc>
          <w:tcPr>
            <w:tcW w:w="4786" w:type="dxa"/>
          </w:tcPr>
          <w:p w:rsidR="006E4F82" w:rsidRPr="00B9257F" w:rsidRDefault="006E4F82" w:rsidP="00FD64C0">
            <w:pPr>
              <w:suppressAutoHyphens w:val="0"/>
              <w:rPr>
                <w:b/>
                <w:sz w:val="24"/>
                <w:szCs w:val="24"/>
                <w:u w:val="single"/>
              </w:rPr>
            </w:pPr>
            <w:r w:rsidRPr="00B9257F">
              <w:rPr>
                <w:b/>
                <w:sz w:val="24"/>
                <w:szCs w:val="24"/>
                <w:u w:val="single"/>
              </w:rPr>
              <w:t>Покупатель:</w:t>
            </w:r>
          </w:p>
        </w:tc>
        <w:tc>
          <w:tcPr>
            <w:tcW w:w="4678" w:type="dxa"/>
          </w:tcPr>
          <w:p w:rsidR="006E4F82" w:rsidRPr="00B9257F" w:rsidRDefault="006E4F82" w:rsidP="00FD64C0">
            <w:pPr>
              <w:suppressAutoHyphens w:val="0"/>
              <w:rPr>
                <w:b/>
                <w:sz w:val="24"/>
                <w:szCs w:val="24"/>
                <w:u w:val="single"/>
              </w:rPr>
            </w:pPr>
            <w:r w:rsidRPr="00B9257F">
              <w:rPr>
                <w:b/>
                <w:sz w:val="24"/>
                <w:szCs w:val="24"/>
                <w:u w:val="single"/>
              </w:rPr>
              <w:t>Поставщик:</w:t>
            </w:r>
          </w:p>
        </w:tc>
      </w:tr>
      <w:tr w:rsidR="006E4F82" w:rsidRPr="00B9257F" w:rsidTr="00FD64C0">
        <w:tc>
          <w:tcPr>
            <w:tcW w:w="4786" w:type="dxa"/>
          </w:tcPr>
          <w:p w:rsidR="006E4F82" w:rsidRPr="00B9257F" w:rsidRDefault="006E4F82" w:rsidP="00FD64C0">
            <w:pPr>
              <w:suppressAutoHyphens w:val="0"/>
              <w:spacing w:line="276" w:lineRule="auto"/>
              <w:rPr>
                <w:b/>
                <w:sz w:val="24"/>
                <w:szCs w:val="24"/>
              </w:rPr>
            </w:pPr>
            <w:r w:rsidRPr="00B9257F">
              <w:rPr>
                <w:b/>
                <w:sz w:val="24"/>
                <w:szCs w:val="24"/>
              </w:rPr>
              <w:t>Акционерное общество</w:t>
            </w:r>
          </w:p>
          <w:p w:rsidR="006E4F82" w:rsidRPr="00B9257F" w:rsidRDefault="006E4F82" w:rsidP="00FD64C0">
            <w:pPr>
              <w:pBdr>
                <w:bottom w:val="single" w:sz="12" w:space="1" w:color="auto"/>
              </w:pBdr>
              <w:suppressAutoHyphens w:val="0"/>
              <w:spacing w:line="276" w:lineRule="auto"/>
              <w:rPr>
                <w:b/>
                <w:sz w:val="24"/>
                <w:szCs w:val="24"/>
              </w:rPr>
            </w:pPr>
            <w:r w:rsidRPr="00B9257F">
              <w:rPr>
                <w:b/>
                <w:sz w:val="24"/>
                <w:szCs w:val="24"/>
              </w:rPr>
              <w:t>«Гидроремонт-ВКК» (АО «Гидроремонт-ВКК»)</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Юридический адрес: </w:t>
            </w:r>
            <w:r w:rsidR="00DC20C6" w:rsidRPr="00DD663A">
              <w:rPr>
                <w:sz w:val="24"/>
                <w:szCs w:val="24"/>
              </w:rPr>
              <w:t xml:space="preserve">603140, Нижегородская обл., </w:t>
            </w:r>
            <w:proofErr w:type="spellStart"/>
            <w:r w:rsidR="00DC20C6" w:rsidRPr="00DD663A">
              <w:rPr>
                <w:sz w:val="24"/>
                <w:szCs w:val="24"/>
              </w:rPr>
              <w:t>г.о</w:t>
            </w:r>
            <w:proofErr w:type="spellEnd"/>
            <w:r w:rsidR="00DC20C6" w:rsidRPr="00DD663A">
              <w:rPr>
                <w:sz w:val="24"/>
                <w:szCs w:val="24"/>
              </w:rPr>
              <w:t>. город Нижний</w:t>
            </w:r>
            <w:r w:rsidR="00DC20C6" w:rsidRPr="0031661D">
              <w:rPr>
                <w:sz w:val="24"/>
                <w:szCs w:val="24"/>
              </w:rPr>
              <w:t xml:space="preserve"> </w:t>
            </w:r>
            <w:r w:rsidR="00DC20C6" w:rsidRPr="00DD663A">
              <w:rPr>
                <w:sz w:val="24"/>
                <w:szCs w:val="24"/>
              </w:rPr>
              <w:t>Новгород, г. Нижний Новгород, пер. Мотальный, д.8 помещ. ВП31, офис С1А, Воткинский филиал АО «Гидроремонт-ВКК» в г. Чайковский</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Грузополучатель: Воткинский филиал АО «Гидроремонт-ВКК» в г. Чайковский</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lastRenderedPageBreak/>
              <w:t>Почтовый адрес: 617761, Российская Федерация, Пермский край, г. Чайковский, Воткинская ГЭС.</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ИНН 6345012488 КПП 592043001</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ОГРН: 1036301733005</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Расчетный счет: 40702810800000060241</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Наименование банка: Банк ГПБ (АО), </w:t>
            </w:r>
            <w:proofErr w:type="spellStart"/>
            <w:r w:rsidRPr="00B9257F">
              <w:rPr>
                <w:sz w:val="24"/>
                <w:szCs w:val="24"/>
              </w:rPr>
              <w:t>г.Москва</w:t>
            </w:r>
            <w:proofErr w:type="spellEnd"/>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Кор. Счет: 30101810200000000823 в ГУ Банка России по ЦФО</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БИК: 044525823</w:t>
            </w:r>
          </w:p>
          <w:p w:rsidR="006E4F82" w:rsidRPr="00B9257F" w:rsidRDefault="006E4F82" w:rsidP="00FD64C0">
            <w:pPr>
              <w:pBdr>
                <w:bottom w:val="single" w:sz="12" w:space="1" w:color="auto"/>
              </w:pBdr>
              <w:suppressAutoHyphens w:val="0"/>
              <w:spacing w:line="276" w:lineRule="auto"/>
              <w:rPr>
                <w:sz w:val="24"/>
                <w:szCs w:val="24"/>
              </w:rPr>
            </w:pPr>
          </w:p>
          <w:p w:rsidR="006E4F82" w:rsidRPr="00B9257F" w:rsidRDefault="006E4F82" w:rsidP="00FD64C0">
            <w:pPr>
              <w:suppressAutoHyphens w:val="0"/>
              <w:spacing w:line="276" w:lineRule="auto"/>
              <w:rPr>
                <w:sz w:val="24"/>
                <w:szCs w:val="24"/>
              </w:rPr>
            </w:pPr>
            <w:r w:rsidRPr="00B9257F">
              <w:rPr>
                <w:sz w:val="24"/>
                <w:szCs w:val="24"/>
              </w:rPr>
              <w:t>SamohvalovaNV@rushydro.ru</w:t>
            </w:r>
          </w:p>
        </w:tc>
        <w:tc>
          <w:tcPr>
            <w:tcW w:w="4678" w:type="dxa"/>
          </w:tcPr>
          <w:p w:rsidR="006E4F82" w:rsidRDefault="006E4F82" w:rsidP="00FD64C0">
            <w:pPr>
              <w:pBdr>
                <w:bottom w:val="single" w:sz="12" w:space="1" w:color="auto"/>
              </w:pBdr>
              <w:suppressAutoHyphens w:val="0"/>
              <w:spacing w:line="276" w:lineRule="auto"/>
              <w:rPr>
                <w:b/>
                <w:sz w:val="24"/>
                <w:szCs w:val="24"/>
              </w:rPr>
            </w:pPr>
          </w:p>
          <w:p w:rsidR="006E4F82" w:rsidRDefault="006E4F82" w:rsidP="00FD64C0">
            <w:pPr>
              <w:pBdr>
                <w:bottom w:val="single" w:sz="12" w:space="1" w:color="auto"/>
              </w:pBdr>
              <w:suppressAutoHyphens w:val="0"/>
              <w:spacing w:line="276" w:lineRule="auto"/>
              <w:rPr>
                <w:b/>
                <w:sz w:val="24"/>
                <w:szCs w:val="24"/>
              </w:rPr>
            </w:pP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Юридический адрес: </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Почтовый адрес: </w:t>
            </w:r>
          </w:p>
          <w:p w:rsidR="006E4F82" w:rsidRPr="00B9257F" w:rsidRDefault="006E4F82" w:rsidP="00FD64C0">
            <w:pPr>
              <w:pBdr>
                <w:bottom w:val="single" w:sz="12" w:space="1" w:color="auto"/>
              </w:pBdr>
              <w:suppressAutoHyphens w:val="0"/>
              <w:spacing w:line="276" w:lineRule="auto"/>
              <w:rPr>
                <w:sz w:val="24"/>
                <w:szCs w:val="24"/>
              </w:rPr>
            </w:pP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ИНН/КПП: </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ОГРН: </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Расчетный счет: </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Наименование банка: </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Кор. Счет: </w:t>
            </w:r>
          </w:p>
          <w:p w:rsidR="006E4F82" w:rsidRPr="00B9257F" w:rsidRDefault="006E4F82" w:rsidP="00FD64C0">
            <w:pPr>
              <w:pBdr>
                <w:bottom w:val="single" w:sz="12" w:space="1" w:color="auto"/>
              </w:pBdr>
              <w:suppressAutoHyphens w:val="0"/>
              <w:spacing w:line="276" w:lineRule="auto"/>
              <w:rPr>
                <w:sz w:val="24"/>
                <w:szCs w:val="24"/>
              </w:rPr>
            </w:pPr>
            <w:r w:rsidRPr="00B9257F">
              <w:rPr>
                <w:sz w:val="24"/>
                <w:szCs w:val="24"/>
              </w:rPr>
              <w:t xml:space="preserve">БИК: </w:t>
            </w:r>
          </w:p>
          <w:p w:rsidR="006E4F82" w:rsidRPr="00B9257F" w:rsidRDefault="006E4F82" w:rsidP="00FD64C0">
            <w:pPr>
              <w:pBdr>
                <w:bottom w:val="single" w:sz="12" w:space="1" w:color="auto"/>
              </w:pBdr>
              <w:suppressAutoHyphens w:val="0"/>
              <w:spacing w:line="276" w:lineRule="auto"/>
              <w:rPr>
                <w:sz w:val="24"/>
                <w:szCs w:val="24"/>
              </w:rPr>
            </w:pPr>
          </w:p>
          <w:p w:rsidR="006E4F82" w:rsidRPr="00B9257F" w:rsidRDefault="006E4F82" w:rsidP="00FD64C0">
            <w:pPr>
              <w:suppressAutoHyphens w:val="0"/>
              <w:rPr>
                <w:sz w:val="24"/>
                <w:szCs w:val="24"/>
              </w:rPr>
            </w:pPr>
          </w:p>
        </w:tc>
      </w:tr>
      <w:tr w:rsidR="006E4F82" w:rsidRPr="00B9257F" w:rsidTr="00FD64C0">
        <w:trPr>
          <w:trHeight w:val="80"/>
        </w:trPr>
        <w:tc>
          <w:tcPr>
            <w:tcW w:w="4786" w:type="dxa"/>
          </w:tcPr>
          <w:p w:rsidR="006E4F82" w:rsidRPr="00B9257F" w:rsidRDefault="006E4F82" w:rsidP="00FD64C0">
            <w:pPr>
              <w:suppressAutoHyphens w:val="0"/>
              <w:spacing w:line="276" w:lineRule="auto"/>
              <w:rPr>
                <w:sz w:val="24"/>
                <w:szCs w:val="24"/>
              </w:rPr>
            </w:pPr>
          </w:p>
          <w:p w:rsidR="006E4F82" w:rsidRPr="00B9257F" w:rsidRDefault="006E4F82" w:rsidP="00FD64C0">
            <w:pPr>
              <w:suppressAutoHyphens w:val="0"/>
              <w:spacing w:line="276" w:lineRule="auto"/>
              <w:rPr>
                <w:sz w:val="24"/>
                <w:szCs w:val="24"/>
              </w:rPr>
            </w:pPr>
          </w:p>
          <w:p w:rsidR="006E4F82" w:rsidRPr="00B9257F" w:rsidRDefault="006E4F82" w:rsidP="00FD64C0">
            <w:pPr>
              <w:suppressAutoHyphens w:val="0"/>
              <w:spacing w:line="276" w:lineRule="auto"/>
              <w:rPr>
                <w:sz w:val="24"/>
                <w:szCs w:val="24"/>
              </w:rPr>
            </w:pPr>
            <w:r w:rsidRPr="00B9257F">
              <w:rPr>
                <w:sz w:val="24"/>
                <w:szCs w:val="24"/>
              </w:rPr>
              <w:t>_______________ /Н.В. Глазырин /</w:t>
            </w:r>
          </w:p>
          <w:p w:rsidR="006E4F82" w:rsidRPr="00B9257F" w:rsidRDefault="006E4F82" w:rsidP="00FD64C0">
            <w:pPr>
              <w:suppressAutoHyphens w:val="0"/>
              <w:spacing w:line="276" w:lineRule="auto"/>
              <w:rPr>
                <w:sz w:val="24"/>
                <w:szCs w:val="24"/>
              </w:rPr>
            </w:pPr>
            <w:proofErr w:type="spellStart"/>
            <w:r w:rsidRPr="00B9257F">
              <w:rPr>
                <w:sz w:val="24"/>
                <w:szCs w:val="24"/>
              </w:rPr>
              <w:t>м.п</w:t>
            </w:r>
            <w:proofErr w:type="spellEnd"/>
            <w:r w:rsidRPr="00B9257F">
              <w:rPr>
                <w:sz w:val="24"/>
                <w:szCs w:val="24"/>
              </w:rPr>
              <w:t>.</w:t>
            </w:r>
          </w:p>
        </w:tc>
        <w:tc>
          <w:tcPr>
            <w:tcW w:w="4678" w:type="dxa"/>
          </w:tcPr>
          <w:p w:rsidR="006E4F82" w:rsidRPr="00B9257F" w:rsidRDefault="006E4F82" w:rsidP="00FD64C0">
            <w:pPr>
              <w:suppressAutoHyphens w:val="0"/>
              <w:spacing w:line="276" w:lineRule="auto"/>
              <w:rPr>
                <w:sz w:val="24"/>
                <w:szCs w:val="24"/>
              </w:rPr>
            </w:pPr>
          </w:p>
          <w:p w:rsidR="006E4F82" w:rsidRPr="00B9257F" w:rsidRDefault="006E4F82" w:rsidP="00FD64C0">
            <w:pPr>
              <w:suppressAutoHyphens w:val="0"/>
              <w:spacing w:line="276" w:lineRule="auto"/>
              <w:rPr>
                <w:sz w:val="24"/>
                <w:szCs w:val="24"/>
              </w:rPr>
            </w:pPr>
          </w:p>
          <w:p w:rsidR="006E4F82" w:rsidRPr="00B9257F" w:rsidRDefault="006E4F82" w:rsidP="00FD64C0">
            <w:pPr>
              <w:suppressAutoHyphens w:val="0"/>
              <w:spacing w:line="276" w:lineRule="auto"/>
              <w:rPr>
                <w:sz w:val="24"/>
                <w:szCs w:val="24"/>
              </w:rPr>
            </w:pPr>
            <w:r w:rsidRPr="00B9257F">
              <w:rPr>
                <w:sz w:val="24"/>
                <w:szCs w:val="24"/>
              </w:rPr>
              <w:t>________________ /</w:t>
            </w:r>
            <w:r w:rsidRPr="00B9257F">
              <w:t xml:space="preserve"> </w:t>
            </w:r>
            <w:r w:rsidRPr="00B9257F">
              <w:rPr>
                <w:sz w:val="24"/>
                <w:szCs w:val="24"/>
              </w:rPr>
              <w:t>________ /</w:t>
            </w:r>
          </w:p>
          <w:p w:rsidR="006E4F82" w:rsidRPr="00B9257F" w:rsidRDefault="006E4F82" w:rsidP="00FD64C0">
            <w:pPr>
              <w:suppressAutoHyphens w:val="0"/>
              <w:spacing w:line="276" w:lineRule="auto"/>
              <w:rPr>
                <w:sz w:val="24"/>
                <w:szCs w:val="24"/>
              </w:rPr>
            </w:pPr>
            <w:r w:rsidRPr="00B9257F">
              <w:rPr>
                <w:sz w:val="24"/>
                <w:szCs w:val="24"/>
              </w:rPr>
              <w:t>м. п.</w:t>
            </w:r>
          </w:p>
        </w:tc>
      </w:tr>
    </w:tbl>
    <w:p w:rsidR="00390831" w:rsidRDefault="00390831">
      <w:pPr>
        <w:pStyle w:val="a9"/>
        <w:jc w:val="right"/>
        <w:outlineLvl w:val="0"/>
        <w:rPr>
          <w:b/>
          <w:bCs/>
          <w:sz w:val="24"/>
          <w:szCs w:val="24"/>
          <w:lang w:val="en-US"/>
        </w:rPr>
      </w:pPr>
    </w:p>
    <w:p w:rsidR="00390831" w:rsidRDefault="00390831">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1B15BB" w:rsidRDefault="001B15BB">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4213E1" w:rsidRDefault="004213E1">
      <w:pPr>
        <w:pStyle w:val="a9"/>
        <w:jc w:val="right"/>
        <w:outlineLvl w:val="0"/>
        <w:rPr>
          <w:b/>
          <w:bCs/>
          <w:sz w:val="24"/>
          <w:szCs w:val="24"/>
          <w:lang w:val="en-US"/>
        </w:rPr>
      </w:pPr>
    </w:p>
    <w:p w:rsidR="001858B5" w:rsidRPr="00DB0DB7" w:rsidRDefault="00390831">
      <w:pPr>
        <w:pStyle w:val="a9"/>
        <w:jc w:val="right"/>
        <w:outlineLvl w:val="0"/>
        <w:rPr>
          <w:b/>
          <w:bCs/>
          <w:sz w:val="24"/>
          <w:szCs w:val="24"/>
        </w:rPr>
      </w:pPr>
      <w:r w:rsidRPr="00DB0DB7">
        <w:rPr>
          <w:b/>
          <w:bCs/>
          <w:sz w:val="24"/>
          <w:szCs w:val="24"/>
          <w:lang w:val="en-US"/>
        </w:rPr>
        <w:lastRenderedPageBreak/>
        <w:t>П</w:t>
      </w:r>
      <w:proofErr w:type="spellStart"/>
      <w:r w:rsidR="002B2A05" w:rsidRPr="00DB0DB7">
        <w:rPr>
          <w:b/>
          <w:bCs/>
          <w:sz w:val="24"/>
          <w:szCs w:val="24"/>
        </w:rPr>
        <w:t>риложение</w:t>
      </w:r>
      <w:proofErr w:type="spellEnd"/>
      <w:r w:rsidR="002B2A05" w:rsidRPr="00DB0DB7">
        <w:rPr>
          <w:b/>
          <w:bCs/>
          <w:sz w:val="24"/>
          <w:szCs w:val="24"/>
        </w:rPr>
        <w:t xml:space="preserve"> № 1</w:t>
      </w:r>
    </w:p>
    <w:p w:rsidR="001858B5" w:rsidRPr="00DB0DB7" w:rsidRDefault="00761126">
      <w:pPr>
        <w:pStyle w:val="a9"/>
        <w:ind w:firstLine="567"/>
        <w:jc w:val="right"/>
        <w:rPr>
          <w:bCs/>
          <w:sz w:val="24"/>
          <w:szCs w:val="24"/>
        </w:rPr>
      </w:pPr>
      <w:r w:rsidRPr="00DB0DB7">
        <w:rPr>
          <w:bCs/>
          <w:sz w:val="24"/>
          <w:szCs w:val="24"/>
        </w:rPr>
        <w:t>к договору поставки №-Вот</w:t>
      </w:r>
      <w:r w:rsidR="006E4F82" w:rsidRPr="00DB0DB7">
        <w:rPr>
          <w:bCs/>
          <w:sz w:val="24"/>
          <w:szCs w:val="24"/>
        </w:rPr>
        <w:t>/</w:t>
      </w:r>
      <w:r w:rsidRPr="00DB0DB7">
        <w:rPr>
          <w:bCs/>
          <w:sz w:val="24"/>
          <w:szCs w:val="24"/>
        </w:rPr>
        <w:t>пос</w:t>
      </w:r>
      <w:r w:rsidR="00E32058" w:rsidRPr="00DB0DB7">
        <w:rPr>
          <w:bCs/>
          <w:sz w:val="24"/>
          <w:szCs w:val="24"/>
        </w:rPr>
        <w:t>-26</w:t>
      </w:r>
      <w:r w:rsidR="002B2A05" w:rsidRPr="00DB0DB7">
        <w:rPr>
          <w:bCs/>
          <w:sz w:val="24"/>
          <w:szCs w:val="24"/>
        </w:rPr>
        <w:t xml:space="preserve"> </w:t>
      </w:r>
    </w:p>
    <w:p w:rsidR="001858B5" w:rsidRPr="00DB0DB7" w:rsidRDefault="002B2A05">
      <w:pPr>
        <w:pStyle w:val="a9"/>
        <w:ind w:firstLine="567"/>
        <w:jc w:val="right"/>
        <w:rPr>
          <w:bCs/>
          <w:sz w:val="24"/>
          <w:szCs w:val="24"/>
        </w:rPr>
      </w:pPr>
      <w:r w:rsidRPr="00DB0DB7">
        <w:rPr>
          <w:bCs/>
          <w:sz w:val="24"/>
          <w:szCs w:val="24"/>
        </w:rPr>
        <w:t>от «  »           20</w:t>
      </w:r>
      <w:r w:rsidR="00761126" w:rsidRPr="00DB0DB7">
        <w:rPr>
          <w:bCs/>
          <w:sz w:val="24"/>
          <w:szCs w:val="24"/>
          <w:u w:val="single"/>
          <w:lang w:val="en-US"/>
        </w:rPr>
        <w:t xml:space="preserve">     </w:t>
      </w:r>
      <w:r w:rsidRPr="00DB0DB7">
        <w:rPr>
          <w:bCs/>
          <w:sz w:val="24"/>
          <w:szCs w:val="24"/>
        </w:rPr>
        <w:t xml:space="preserve"> г.</w:t>
      </w:r>
    </w:p>
    <w:p w:rsidR="001858B5" w:rsidRPr="00DB0DB7" w:rsidRDefault="001858B5">
      <w:pPr>
        <w:pStyle w:val="a9"/>
        <w:ind w:firstLine="567"/>
        <w:jc w:val="right"/>
        <w:rPr>
          <w:bCs/>
          <w:sz w:val="24"/>
          <w:szCs w:val="24"/>
        </w:rPr>
      </w:pPr>
    </w:p>
    <w:p w:rsidR="001858B5" w:rsidRPr="00DB0DB7" w:rsidRDefault="002B2A05">
      <w:pPr>
        <w:spacing w:before="120" w:after="120"/>
        <w:ind w:firstLine="567"/>
        <w:jc w:val="center"/>
        <w:outlineLvl w:val="0"/>
        <w:rPr>
          <w:b/>
          <w:sz w:val="24"/>
          <w:szCs w:val="24"/>
        </w:rPr>
      </w:pPr>
      <w:r w:rsidRPr="00DB0DB7">
        <w:rPr>
          <w:b/>
          <w:sz w:val="24"/>
          <w:szCs w:val="24"/>
        </w:rPr>
        <w:t>Спецификация №1</w:t>
      </w:r>
    </w:p>
    <w:tbl>
      <w:tblPr>
        <w:tblW w:w="5000" w:type="pct"/>
        <w:tblLayout w:type="fixed"/>
        <w:tblLook w:val="01E0" w:firstRow="1" w:lastRow="1" w:firstColumn="1" w:lastColumn="1" w:noHBand="0" w:noVBand="0"/>
      </w:tblPr>
      <w:tblGrid>
        <w:gridCol w:w="434"/>
        <w:gridCol w:w="2983"/>
        <w:gridCol w:w="1901"/>
        <w:gridCol w:w="624"/>
        <w:gridCol w:w="705"/>
        <w:gridCol w:w="1448"/>
        <w:gridCol w:w="1958"/>
      </w:tblGrid>
      <w:tr w:rsidR="001858B5" w:rsidRPr="00DB0DB7">
        <w:tc>
          <w:tcPr>
            <w:tcW w:w="434"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spacing w:line="360" w:lineRule="auto"/>
              <w:jc w:val="both"/>
              <w:rPr>
                <w:b/>
                <w:sz w:val="24"/>
                <w:szCs w:val="24"/>
              </w:rPr>
            </w:pPr>
            <w:r w:rsidRPr="00DB0DB7">
              <w:rPr>
                <w:b/>
                <w:sz w:val="24"/>
                <w:szCs w:val="24"/>
              </w:rPr>
              <w:t>№</w:t>
            </w:r>
          </w:p>
        </w:tc>
        <w:tc>
          <w:tcPr>
            <w:tcW w:w="2986"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spacing w:line="360" w:lineRule="auto"/>
              <w:jc w:val="center"/>
              <w:rPr>
                <w:b/>
                <w:sz w:val="24"/>
                <w:szCs w:val="24"/>
              </w:rPr>
            </w:pPr>
            <w:r w:rsidRPr="00DB0DB7">
              <w:rPr>
                <w:b/>
                <w:sz w:val="24"/>
                <w:szCs w:val="24"/>
              </w:rPr>
              <w:t>Наименование продукции</w:t>
            </w:r>
          </w:p>
        </w:tc>
        <w:tc>
          <w:tcPr>
            <w:tcW w:w="1903" w:type="dxa"/>
            <w:tcBorders>
              <w:top w:val="single" w:sz="4" w:space="0" w:color="000000"/>
              <w:left w:val="single" w:sz="4" w:space="0" w:color="000000"/>
              <w:bottom w:val="single" w:sz="4" w:space="0" w:color="000000"/>
              <w:right w:val="single" w:sz="4" w:space="0" w:color="000000"/>
            </w:tcBorders>
          </w:tcPr>
          <w:p w:rsidR="001858B5" w:rsidRPr="00DB0DB7" w:rsidRDefault="002B2A05">
            <w:pPr>
              <w:widowControl w:val="0"/>
              <w:spacing w:line="360" w:lineRule="auto"/>
              <w:jc w:val="center"/>
              <w:rPr>
                <w:b/>
                <w:sz w:val="24"/>
                <w:szCs w:val="24"/>
              </w:rPr>
            </w:pPr>
            <w:r w:rsidRPr="00DB0DB7">
              <w:rPr>
                <w:b/>
                <w:sz w:val="24"/>
                <w:szCs w:val="24"/>
              </w:rPr>
              <w:t>Страна происхождения товара</w:t>
            </w:r>
          </w:p>
        </w:tc>
        <w:tc>
          <w:tcPr>
            <w:tcW w:w="624"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spacing w:line="360" w:lineRule="auto"/>
              <w:jc w:val="center"/>
              <w:rPr>
                <w:b/>
                <w:sz w:val="24"/>
                <w:szCs w:val="24"/>
              </w:rPr>
            </w:pPr>
            <w:r w:rsidRPr="00DB0DB7">
              <w:rPr>
                <w:b/>
                <w:sz w:val="24"/>
                <w:szCs w:val="24"/>
              </w:rPr>
              <w:t>ЕИ.</w:t>
            </w:r>
          </w:p>
        </w:tc>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spacing w:line="360" w:lineRule="auto"/>
              <w:jc w:val="center"/>
              <w:rPr>
                <w:b/>
                <w:sz w:val="24"/>
                <w:szCs w:val="24"/>
              </w:rPr>
            </w:pPr>
            <w:r w:rsidRPr="00DB0DB7">
              <w:rPr>
                <w:b/>
                <w:sz w:val="24"/>
                <w:szCs w:val="24"/>
              </w:rPr>
              <w:t>Кол.</w:t>
            </w:r>
          </w:p>
        </w:tc>
        <w:tc>
          <w:tcPr>
            <w:tcW w:w="1449"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spacing w:line="360" w:lineRule="auto"/>
              <w:jc w:val="center"/>
              <w:rPr>
                <w:b/>
                <w:sz w:val="24"/>
                <w:szCs w:val="24"/>
              </w:rPr>
            </w:pPr>
            <w:r w:rsidRPr="00DB0DB7">
              <w:rPr>
                <w:b/>
                <w:sz w:val="24"/>
                <w:szCs w:val="24"/>
              </w:rPr>
              <w:t>Цена без НДС</w:t>
            </w: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spacing w:line="360" w:lineRule="auto"/>
              <w:jc w:val="center"/>
              <w:rPr>
                <w:b/>
                <w:sz w:val="24"/>
                <w:szCs w:val="24"/>
              </w:rPr>
            </w:pPr>
            <w:r w:rsidRPr="00DB0DB7">
              <w:rPr>
                <w:b/>
                <w:sz w:val="24"/>
                <w:szCs w:val="24"/>
              </w:rPr>
              <w:t>Сумма без НДС</w:t>
            </w:r>
          </w:p>
        </w:tc>
      </w:tr>
      <w:tr w:rsidR="001858B5" w:rsidRPr="00DB0DB7">
        <w:tc>
          <w:tcPr>
            <w:tcW w:w="434"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2B2A05">
            <w:pPr>
              <w:widowControl w:val="0"/>
              <w:jc w:val="right"/>
              <w:rPr>
                <w:sz w:val="24"/>
                <w:szCs w:val="24"/>
              </w:rPr>
            </w:pPr>
            <w:r w:rsidRPr="00DB0DB7">
              <w:rPr>
                <w:sz w:val="24"/>
                <w:szCs w:val="24"/>
              </w:rPr>
              <w:t>1</w:t>
            </w:r>
          </w:p>
        </w:tc>
        <w:tc>
          <w:tcPr>
            <w:tcW w:w="2986" w:type="dxa"/>
            <w:tcBorders>
              <w:left w:val="single" w:sz="4" w:space="0" w:color="000000"/>
              <w:bottom w:val="single" w:sz="4" w:space="0" w:color="000000"/>
              <w:right w:val="single" w:sz="4" w:space="0" w:color="000000"/>
            </w:tcBorders>
            <w:shd w:val="clear" w:color="auto" w:fill="auto"/>
          </w:tcPr>
          <w:p w:rsidR="001858B5" w:rsidRPr="00DB0DB7" w:rsidRDefault="001858B5">
            <w:pPr>
              <w:widowControl w:val="0"/>
              <w:rPr>
                <w:sz w:val="24"/>
                <w:szCs w:val="24"/>
              </w:rPr>
            </w:pPr>
          </w:p>
        </w:tc>
        <w:tc>
          <w:tcPr>
            <w:tcW w:w="1903" w:type="dxa"/>
            <w:tcBorders>
              <w:bottom w:val="single" w:sz="4" w:space="0" w:color="000000"/>
              <w:right w:val="single" w:sz="4" w:space="0" w:color="000000"/>
            </w:tcBorders>
          </w:tcPr>
          <w:p w:rsidR="001858B5" w:rsidRPr="00DB0DB7" w:rsidRDefault="001858B5">
            <w:pPr>
              <w:widowControl w:val="0"/>
              <w:jc w:val="center"/>
              <w:rPr>
                <w:sz w:val="24"/>
                <w:szCs w:val="24"/>
              </w:rPr>
            </w:pPr>
          </w:p>
        </w:tc>
        <w:tc>
          <w:tcPr>
            <w:tcW w:w="624" w:type="dxa"/>
            <w:tcBorders>
              <w:left w:val="single" w:sz="4" w:space="0" w:color="000000"/>
              <w:bottom w:val="single" w:sz="4" w:space="0" w:color="000000"/>
              <w:right w:val="single" w:sz="4" w:space="0" w:color="000000"/>
            </w:tcBorders>
            <w:shd w:val="clear" w:color="auto" w:fill="auto"/>
          </w:tcPr>
          <w:p w:rsidR="001858B5" w:rsidRPr="00DB0DB7" w:rsidRDefault="001858B5">
            <w:pPr>
              <w:widowControl w:val="0"/>
              <w:jc w:val="center"/>
              <w:rPr>
                <w:sz w:val="24"/>
                <w:szCs w:val="24"/>
              </w:rPr>
            </w:pPr>
          </w:p>
        </w:tc>
        <w:tc>
          <w:tcPr>
            <w:tcW w:w="706" w:type="dxa"/>
            <w:tcBorders>
              <w:bottom w:val="single" w:sz="4" w:space="0" w:color="000000"/>
              <w:right w:val="single" w:sz="4" w:space="0" w:color="000000"/>
            </w:tcBorders>
            <w:shd w:val="clear" w:color="auto" w:fill="auto"/>
          </w:tcPr>
          <w:p w:rsidR="001858B5" w:rsidRPr="00DB0DB7" w:rsidRDefault="001858B5">
            <w:pPr>
              <w:widowControl w:val="0"/>
              <w:jc w:val="center"/>
              <w:rPr>
                <w:sz w:val="24"/>
                <w:szCs w:val="24"/>
              </w:rPr>
            </w:pPr>
          </w:p>
        </w:tc>
        <w:tc>
          <w:tcPr>
            <w:tcW w:w="1449" w:type="dxa"/>
            <w:tcBorders>
              <w:top w:val="single" w:sz="4" w:space="0" w:color="000000"/>
              <w:bottom w:val="single" w:sz="4" w:space="0" w:color="000000"/>
              <w:right w:val="single" w:sz="4" w:space="0" w:color="000000"/>
            </w:tcBorders>
            <w:shd w:val="clear" w:color="auto" w:fill="auto"/>
          </w:tcPr>
          <w:p w:rsidR="001858B5" w:rsidRPr="00DB0DB7" w:rsidRDefault="001858B5">
            <w:pPr>
              <w:widowControl w:val="0"/>
              <w:jc w:val="right"/>
              <w:rPr>
                <w:sz w:val="24"/>
                <w:szCs w:val="24"/>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Pr>
          <w:p w:rsidR="001858B5" w:rsidRPr="00DB0DB7" w:rsidRDefault="001858B5">
            <w:pPr>
              <w:widowControl w:val="0"/>
              <w:jc w:val="right"/>
              <w:rPr>
                <w:sz w:val="24"/>
                <w:szCs w:val="24"/>
              </w:rPr>
            </w:pPr>
          </w:p>
        </w:tc>
      </w:tr>
      <w:tr w:rsidR="001858B5" w:rsidRPr="00DB0DB7">
        <w:trPr>
          <w:trHeight w:val="284"/>
        </w:trPr>
        <w:tc>
          <w:tcPr>
            <w:tcW w:w="8102" w:type="dxa"/>
            <w:gridSpan w:val="6"/>
            <w:tcBorders>
              <w:top w:val="single" w:sz="4" w:space="0" w:color="000000"/>
              <w:left w:val="single" w:sz="4" w:space="0" w:color="000000"/>
              <w:bottom w:val="single" w:sz="4" w:space="0" w:color="000000"/>
              <w:right w:val="single" w:sz="4" w:space="0" w:color="000000"/>
            </w:tcBorders>
          </w:tcPr>
          <w:p w:rsidR="001858B5" w:rsidRPr="00DB0DB7" w:rsidRDefault="00E32058">
            <w:pPr>
              <w:widowControl w:val="0"/>
              <w:spacing w:before="120" w:after="120"/>
              <w:ind w:firstLine="567"/>
              <w:jc w:val="right"/>
              <w:outlineLvl w:val="0"/>
              <w:rPr>
                <w:b/>
                <w:sz w:val="24"/>
                <w:szCs w:val="24"/>
              </w:rPr>
            </w:pPr>
            <w:r w:rsidRPr="00DB0DB7">
              <w:rPr>
                <w:b/>
                <w:bCs/>
                <w:color w:val="000000"/>
                <w:sz w:val="24"/>
                <w:szCs w:val="24"/>
              </w:rPr>
              <w:t>Итого без НДС (22</w:t>
            </w:r>
            <w:r w:rsidR="002B2A05" w:rsidRPr="00DB0DB7">
              <w:rPr>
                <w:b/>
                <w:bCs/>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1858B5" w:rsidRPr="00DB0DB7" w:rsidRDefault="001858B5">
            <w:pPr>
              <w:widowControl w:val="0"/>
              <w:spacing w:before="120" w:after="120"/>
              <w:outlineLvl w:val="0"/>
              <w:rPr>
                <w:b/>
                <w:sz w:val="24"/>
                <w:szCs w:val="24"/>
              </w:rPr>
            </w:pPr>
          </w:p>
        </w:tc>
      </w:tr>
      <w:tr w:rsidR="001858B5" w:rsidRPr="00DB0DB7">
        <w:trPr>
          <w:trHeight w:val="284"/>
        </w:trPr>
        <w:tc>
          <w:tcPr>
            <w:tcW w:w="8102" w:type="dxa"/>
            <w:gridSpan w:val="6"/>
            <w:tcBorders>
              <w:top w:val="single" w:sz="4" w:space="0" w:color="000000"/>
              <w:left w:val="single" w:sz="4" w:space="0" w:color="000000"/>
              <w:bottom w:val="single" w:sz="4" w:space="0" w:color="000000"/>
              <w:right w:val="single" w:sz="4" w:space="0" w:color="000000"/>
            </w:tcBorders>
          </w:tcPr>
          <w:p w:rsidR="001858B5" w:rsidRPr="00DB0DB7" w:rsidRDefault="00E32058">
            <w:pPr>
              <w:pStyle w:val="a9"/>
              <w:widowControl w:val="0"/>
              <w:spacing w:before="120" w:after="120"/>
              <w:jc w:val="right"/>
              <w:rPr>
                <w:b/>
                <w:bCs/>
                <w:sz w:val="24"/>
                <w:szCs w:val="24"/>
              </w:rPr>
            </w:pPr>
            <w:r w:rsidRPr="00DB0DB7">
              <w:rPr>
                <w:b/>
                <w:bCs/>
                <w:color w:val="000000"/>
                <w:sz w:val="24"/>
                <w:szCs w:val="24"/>
              </w:rPr>
              <w:t>В том числе НДС (22</w:t>
            </w:r>
            <w:r w:rsidR="002B2A05" w:rsidRPr="00DB0DB7">
              <w:rPr>
                <w:b/>
                <w:bCs/>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1858B5" w:rsidRPr="00DB0DB7" w:rsidRDefault="001858B5">
            <w:pPr>
              <w:pStyle w:val="a9"/>
              <w:widowControl w:val="0"/>
              <w:spacing w:before="120" w:after="120"/>
              <w:jc w:val="center"/>
              <w:rPr>
                <w:b/>
                <w:bCs/>
                <w:sz w:val="24"/>
                <w:szCs w:val="24"/>
              </w:rPr>
            </w:pPr>
          </w:p>
        </w:tc>
      </w:tr>
      <w:tr w:rsidR="001858B5" w:rsidRPr="00DB0DB7">
        <w:trPr>
          <w:trHeight w:val="284"/>
        </w:trPr>
        <w:tc>
          <w:tcPr>
            <w:tcW w:w="8102" w:type="dxa"/>
            <w:gridSpan w:val="6"/>
            <w:tcBorders>
              <w:top w:val="single" w:sz="4" w:space="0" w:color="000000"/>
              <w:left w:val="single" w:sz="4" w:space="0" w:color="000000"/>
              <w:bottom w:val="single" w:sz="4" w:space="0" w:color="000000"/>
              <w:right w:val="single" w:sz="4" w:space="0" w:color="000000"/>
            </w:tcBorders>
          </w:tcPr>
          <w:p w:rsidR="001858B5" w:rsidRPr="00DB0DB7" w:rsidRDefault="00E32058">
            <w:pPr>
              <w:pStyle w:val="a9"/>
              <w:widowControl w:val="0"/>
              <w:spacing w:before="120" w:after="120"/>
              <w:jc w:val="right"/>
              <w:rPr>
                <w:b/>
                <w:bCs/>
                <w:sz w:val="24"/>
                <w:szCs w:val="24"/>
              </w:rPr>
            </w:pPr>
            <w:r w:rsidRPr="00DB0DB7">
              <w:rPr>
                <w:b/>
                <w:bCs/>
                <w:color w:val="000000"/>
                <w:sz w:val="24"/>
                <w:szCs w:val="24"/>
              </w:rPr>
              <w:t>Итого с НДС (22</w:t>
            </w:r>
            <w:r w:rsidR="002B2A05" w:rsidRPr="00DB0DB7">
              <w:rPr>
                <w:b/>
                <w:bCs/>
                <w:color w:val="000000"/>
                <w:sz w:val="24"/>
                <w:szCs w:val="24"/>
              </w:rPr>
              <w:t>%)</w:t>
            </w:r>
          </w:p>
        </w:tc>
        <w:tc>
          <w:tcPr>
            <w:tcW w:w="1960" w:type="dxa"/>
            <w:tcBorders>
              <w:top w:val="single" w:sz="4" w:space="0" w:color="000000"/>
              <w:left w:val="single" w:sz="4" w:space="0" w:color="000000"/>
              <w:bottom w:val="single" w:sz="4" w:space="0" w:color="000000"/>
              <w:right w:val="single" w:sz="4" w:space="0" w:color="000000"/>
            </w:tcBorders>
          </w:tcPr>
          <w:p w:rsidR="001858B5" w:rsidRPr="00DB0DB7" w:rsidRDefault="001858B5">
            <w:pPr>
              <w:pStyle w:val="a9"/>
              <w:widowControl w:val="0"/>
              <w:spacing w:before="120" w:after="120"/>
              <w:jc w:val="center"/>
              <w:rPr>
                <w:b/>
                <w:bCs/>
                <w:sz w:val="24"/>
                <w:szCs w:val="24"/>
              </w:rPr>
            </w:pPr>
          </w:p>
        </w:tc>
      </w:tr>
    </w:tbl>
    <w:p w:rsidR="001858B5" w:rsidRPr="00DB0DB7" w:rsidRDefault="002B2A05">
      <w:pPr>
        <w:pStyle w:val="a9"/>
        <w:spacing w:before="120" w:after="120"/>
        <w:ind w:firstLine="284"/>
        <w:rPr>
          <w:b/>
          <w:bCs/>
          <w:sz w:val="24"/>
          <w:szCs w:val="24"/>
        </w:rPr>
      </w:pPr>
      <w:r w:rsidRPr="00DB0DB7">
        <w:rPr>
          <w:b/>
          <w:bCs/>
          <w:sz w:val="24"/>
          <w:szCs w:val="24"/>
        </w:rPr>
        <w:t>Условия поставки:</w:t>
      </w:r>
    </w:p>
    <w:p w:rsidR="001858B5" w:rsidRPr="00DB0DB7" w:rsidRDefault="002B2A05">
      <w:pPr>
        <w:widowControl w:val="0"/>
        <w:numPr>
          <w:ilvl w:val="0"/>
          <w:numId w:val="18"/>
        </w:numPr>
        <w:tabs>
          <w:tab w:val="left" w:pos="720"/>
        </w:tabs>
        <w:spacing w:before="120" w:after="120"/>
        <w:ind w:left="0" w:firstLine="284"/>
        <w:jc w:val="both"/>
        <w:rPr>
          <w:sz w:val="24"/>
          <w:szCs w:val="24"/>
        </w:rPr>
      </w:pPr>
      <w:r w:rsidRPr="00DB0DB7">
        <w:rPr>
          <w:sz w:val="24"/>
          <w:szCs w:val="24"/>
        </w:rPr>
        <w:t xml:space="preserve">Общая сумма Спецификации составляет </w:t>
      </w:r>
      <w:r w:rsidRPr="00DB0DB7">
        <w:rPr>
          <w:b/>
          <w:sz w:val="24"/>
          <w:szCs w:val="24"/>
        </w:rPr>
        <w:t>СУММА</w:t>
      </w:r>
      <w:r w:rsidRPr="00DB0DB7">
        <w:rPr>
          <w:sz w:val="24"/>
          <w:szCs w:val="24"/>
        </w:rPr>
        <w:t xml:space="preserve"> (сумма прописью) рублей </w:t>
      </w:r>
      <w:r w:rsidRPr="00DB0DB7">
        <w:rPr>
          <w:b/>
          <w:sz w:val="24"/>
          <w:szCs w:val="24"/>
        </w:rPr>
        <w:t xml:space="preserve">00 </w:t>
      </w:r>
      <w:r w:rsidRPr="00DB0DB7">
        <w:rPr>
          <w:sz w:val="24"/>
          <w:szCs w:val="24"/>
        </w:rPr>
        <w:t>копеек, в том числе НДС (2</w:t>
      </w:r>
      <w:r w:rsidR="00390831" w:rsidRPr="00DB0DB7">
        <w:rPr>
          <w:sz w:val="24"/>
          <w:szCs w:val="24"/>
        </w:rPr>
        <w:t>2</w:t>
      </w:r>
      <w:r w:rsidRPr="00DB0DB7">
        <w:rPr>
          <w:sz w:val="24"/>
          <w:szCs w:val="24"/>
        </w:rPr>
        <w:t xml:space="preserve"> %) в размере </w:t>
      </w:r>
      <w:r w:rsidRPr="00DB0DB7">
        <w:rPr>
          <w:b/>
          <w:sz w:val="24"/>
          <w:szCs w:val="24"/>
        </w:rPr>
        <w:t xml:space="preserve">СУММА </w:t>
      </w:r>
      <w:r w:rsidRPr="00DB0DB7">
        <w:rPr>
          <w:sz w:val="24"/>
          <w:szCs w:val="24"/>
        </w:rPr>
        <w:t xml:space="preserve">(сумма прописью) рублей </w:t>
      </w:r>
      <w:r w:rsidRPr="00DB0DB7">
        <w:rPr>
          <w:b/>
          <w:sz w:val="24"/>
          <w:szCs w:val="24"/>
        </w:rPr>
        <w:t>00</w:t>
      </w:r>
      <w:r w:rsidRPr="00DB0DB7">
        <w:rPr>
          <w:sz w:val="24"/>
          <w:szCs w:val="24"/>
        </w:rPr>
        <w:t xml:space="preserve"> копеек.</w:t>
      </w:r>
      <w:r w:rsidRPr="00DB0DB7">
        <w:rPr>
          <w:b/>
          <w:sz w:val="24"/>
          <w:szCs w:val="24"/>
        </w:rPr>
        <w:t xml:space="preserve"> </w:t>
      </w:r>
    </w:p>
    <w:p w:rsidR="001858B5" w:rsidRPr="00DB0DB7" w:rsidRDefault="002B2A05">
      <w:pPr>
        <w:widowControl w:val="0"/>
        <w:numPr>
          <w:ilvl w:val="0"/>
          <w:numId w:val="19"/>
        </w:numPr>
        <w:tabs>
          <w:tab w:val="left" w:pos="720"/>
        </w:tabs>
        <w:spacing w:before="120" w:after="120"/>
        <w:ind w:left="0" w:firstLine="284"/>
        <w:jc w:val="both"/>
        <w:rPr>
          <w:sz w:val="24"/>
          <w:szCs w:val="24"/>
        </w:rPr>
      </w:pPr>
      <w:r w:rsidRPr="00DB0DB7">
        <w:rPr>
          <w:sz w:val="24"/>
          <w:szCs w:val="24"/>
        </w:rPr>
        <w:t>Срок поставки Продукции:</w:t>
      </w:r>
      <w:r w:rsidR="00FF6582" w:rsidRPr="00DB0DB7">
        <w:rPr>
          <w:sz w:val="24"/>
          <w:szCs w:val="24"/>
        </w:rPr>
        <w:t xml:space="preserve"> </w:t>
      </w:r>
      <w:r w:rsidR="00DC20C6" w:rsidRPr="00DB0DB7">
        <w:rPr>
          <w:sz w:val="24"/>
          <w:szCs w:val="24"/>
        </w:rPr>
        <w:t xml:space="preserve">Не позднее </w:t>
      </w:r>
      <w:r w:rsidR="00390831" w:rsidRPr="00DB0DB7">
        <w:rPr>
          <w:sz w:val="24"/>
          <w:szCs w:val="24"/>
        </w:rPr>
        <w:t>45</w:t>
      </w:r>
      <w:r w:rsidR="00777468" w:rsidRPr="00DB0DB7">
        <w:rPr>
          <w:sz w:val="24"/>
          <w:szCs w:val="24"/>
        </w:rPr>
        <w:t xml:space="preserve"> </w:t>
      </w:r>
      <w:r w:rsidR="00E07CF4" w:rsidRPr="00E07CF4">
        <w:rPr>
          <w:sz w:val="24"/>
          <w:szCs w:val="24"/>
        </w:rPr>
        <w:t>рабочи</w:t>
      </w:r>
      <w:r w:rsidR="00DC20C6" w:rsidRPr="00DB0DB7">
        <w:rPr>
          <w:sz w:val="24"/>
          <w:szCs w:val="24"/>
        </w:rPr>
        <w:t>х дней c даты подписания договора</w:t>
      </w:r>
      <w:r w:rsidR="00FF6582" w:rsidRPr="00DB0DB7">
        <w:rPr>
          <w:sz w:val="24"/>
          <w:szCs w:val="24"/>
        </w:rPr>
        <w:t>.</w:t>
      </w:r>
    </w:p>
    <w:p w:rsidR="001858B5" w:rsidRPr="00DB0DB7" w:rsidRDefault="002B2A05">
      <w:pPr>
        <w:widowControl w:val="0"/>
        <w:numPr>
          <w:ilvl w:val="0"/>
          <w:numId w:val="20"/>
        </w:numPr>
        <w:tabs>
          <w:tab w:val="left" w:pos="720"/>
        </w:tabs>
        <w:spacing w:before="120" w:after="120"/>
        <w:ind w:left="0" w:firstLine="284"/>
        <w:jc w:val="both"/>
        <w:rPr>
          <w:sz w:val="24"/>
          <w:szCs w:val="24"/>
        </w:rPr>
      </w:pPr>
      <w:r w:rsidRPr="00DB0DB7">
        <w:rPr>
          <w:sz w:val="24"/>
          <w:szCs w:val="24"/>
        </w:rPr>
        <w:t>Иные условия, предусмотренные техническими требованиями.</w:t>
      </w:r>
    </w:p>
    <w:p w:rsidR="001858B5" w:rsidRPr="00DB0DB7" w:rsidRDefault="002B2A05">
      <w:pPr>
        <w:widowControl w:val="0"/>
        <w:numPr>
          <w:ilvl w:val="0"/>
          <w:numId w:val="21"/>
        </w:numPr>
        <w:tabs>
          <w:tab w:val="left" w:pos="720"/>
        </w:tabs>
        <w:spacing w:before="120" w:after="120"/>
        <w:ind w:left="0" w:firstLine="284"/>
        <w:jc w:val="both"/>
        <w:rPr>
          <w:sz w:val="24"/>
          <w:szCs w:val="24"/>
        </w:rPr>
      </w:pPr>
      <w:r w:rsidRPr="00DB0DB7">
        <w:rPr>
          <w:sz w:val="24"/>
          <w:szCs w:val="24"/>
        </w:rPr>
        <w:t>При оформлении счета-фактуры, товарной накладной Поставщик указывает следующие реквизиты:</w:t>
      </w:r>
    </w:p>
    <w:p w:rsidR="006E4F82" w:rsidRPr="00DB0DB7" w:rsidRDefault="006E4F82" w:rsidP="006E4F82">
      <w:pPr>
        <w:rPr>
          <w:sz w:val="24"/>
          <w:szCs w:val="24"/>
          <w:u w:val="single"/>
        </w:rPr>
      </w:pPr>
      <w:r w:rsidRPr="00DB0DB7">
        <w:rPr>
          <w:sz w:val="24"/>
          <w:szCs w:val="24"/>
          <w:u w:val="single"/>
        </w:rPr>
        <w:t>Покупатель:</w:t>
      </w:r>
    </w:p>
    <w:p w:rsidR="006E4F82" w:rsidRPr="00DB0DB7" w:rsidRDefault="006E4F82" w:rsidP="006E4F82">
      <w:pPr>
        <w:rPr>
          <w:sz w:val="24"/>
          <w:szCs w:val="24"/>
        </w:rPr>
      </w:pPr>
      <w:r w:rsidRPr="00DB0DB7">
        <w:rPr>
          <w:sz w:val="24"/>
          <w:szCs w:val="24"/>
        </w:rPr>
        <w:t xml:space="preserve">АО «Гидроремонт-ВКК», адрес покупателя: </w:t>
      </w:r>
      <w:r w:rsidR="00DC20C6" w:rsidRPr="00DB0DB7">
        <w:rPr>
          <w:sz w:val="24"/>
          <w:szCs w:val="24"/>
        </w:rPr>
        <w:t xml:space="preserve">603140, Нижегородская обл., </w:t>
      </w:r>
      <w:proofErr w:type="spellStart"/>
      <w:r w:rsidR="00DC20C6" w:rsidRPr="00DB0DB7">
        <w:rPr>
          <w:sz w:val="24"/>
          <w:szCs w:val="24"/>
        </w:rPr>
        <w:t>г.о</w:t>
      </w:r>
      <w:proofErr w:type="spellEnd"/>
      <w:r w:rsidR="00DC20C6" w:rsidRPr="00DB0DB7">
        <w:rPr>
          <w:sz w:val="24"/>
          <w:szCs w:val="24"/>
        </w:rPr>
        <w:t>. город Нижний Новгород, г. Нижний Новгород, пер. Мотальный, д.8 помещ. ВП31, офис С1А, Воткинский филиал АО «Гидроремонт-ВКК» в г. Чайковский</w:t>
      </w:r>
      <w:r w:rsidRPr="00DB0DB7">
        <w:rPr>
          <w:sz w:val="24"/>
          <w:szCs w:val="24"/>
        </w:rPr>
        <w:t>, ИНН 6345012488, КПП 592043001.</w:t>
      </w:r>
    </w:p>
    <w:p w:rsidR="006E4F82" w:rsidRPr="00DB0DB7" w:rsidRDefault="006E4F82" w:rsidP="006E4F82">
      <w:pPr>
        <w:rPr>
          <w:sz w:val="24"/>
          <w:szCs w:val="24"/>
          <w:u w:val="single"/>
        </w:rPr>
      </w:pPr>
      <w:r w:rsidRPr="00DB0DB7">
        <w:rPr>
          <w:sz w:val="24"/>
          <w:szCs w:val="24"/>
          <w:u w:val="single"/>
        </w:rPr>
        <w:t>Грузополучатель:</w:t>
      </w:r>
    </w:p>
    <w:p w:rsidR="006E4F82" w:rsidRPr="00DB0DB7" w:rsidRDefault="006E4F82" w:rsidP="006E4F82">
      <w:pPr>
        <w:rPr>
          <w:sz w:val="24"/>
          <w:szCs w:val="24"/>
        </w:rPr>
      </w:pPr>
      <w:r w:rsidRPr="00DB0DB7">
        <w:rPr>
          <w:sz w:val="24"/>
          <w:szCs w:val="24"/>
        </w:rPr>
        <w:t xml:space="preserve">Воткинский филиал АО «Гидроремонт-ВКК» в г. Чайковский, 617761, Российская </w:t>
      </w:r>
      <w:proofErr w:type="spellStart"/>
      <w:r w:rsidRPr="00DB0DB7">
        <w:rPr>
          <w:sz w:val="24"/>
          <w:szCs w:val="24"/>
        </w:rPr>
        <w:t>Федера-ция</w:t>
      </w:r>
      <w:proofErr w:type="spellEnd"/>
      <w:r w:rsidRPr="00DB0DB7">
        <w:rPr>
          <w:sz w:val="24"/>
          <w:szCs w:val="24"/>
        </w:rPr>
        <w:t>, Пермский край, г. Чайковский, Воткинская ГЭС.</w:t>
      </w:r>
    </w:p>
    <w:p w:rsidR="006E4F82" w:rsidRPr="00DB0DB7" w:rsidRDefault="006E4F82" w:rsidP="006E4F82">
      <w:pPr>
        <w:rPr>
          <w:sz w:val="24"/>
          <w:szCs w:val="24"/>
          <w:u w:val="single"/>
        </w:rPr>
      </w:pPr>
      <w:r w:rsidRPr="00DB0DB7">
        <w:rPr>
          <w:sz w:val="24"/>
          <w:szCs w:val="24"/>
          <w:u w:val="single"/>
        </w:rPr>
        <w:t>Плательщик:</w:t>
      </w:r>
    </w:p>
    <w:p w:rsidR="006E4F82" w:rsidRPr="00DB0DB7" w:rsidRDefault="006E4F82" w:rsidP="006E4F82">
      <w:pPr>
        <w:rPr>
          <w:sz w:val="24"/>
          <w:szCs w:val="24"/>
        </w:rPr>
      </w:pPr>
      <w:r w:rsidRPr="00DB0DB7">
        <w:rPr>
          <w:sz w:val="24"/>
          <w:szCs w:val="24"/>
        </w:rPr>
        <w:t xml:space="preserve">АО "Гидроремонт-ВКК", ИНН 6345012488, Россия, </w:t>
      </w:r>
      <w:r w:rsidR="00DC20C6" w:rsidRPr="00DB0DB7">
        <w:rPr>
          <w:sz w:val="24"/>
          <w:szCs w:val="24"/>
        </w:rPr>
        <w:t xml:space="preserve">603140, Нижегородская обл., </w:t>
      </w:r>
      <w:proofErr w:type="spellStart"/>
      <w:r w:rsidR="00DC20C6" w:rsidRPr="00DB0DB7">
        <w:rPr>
          <w:sz w:val="24"/>
          <w:szCs w:val="24"/>
        </w:rPr>
        <w:t>г.о</w:t>
      </w:r>
      <w:proofErr w:type="spellEnd"/>
      <w:r w:rsidR="00DC20C6" w:rsidRPr="00DB0DB7">
        <w:rPr>
          <w:sz w:val="24"/>
          <w:szCs w:val="24"/>
        </w:rPr>
        <w:t>. город Нижний Новгород, г. Нижний Новгород, пер. Мотальный, д.8 помещ. ВП31, офис С1А, Воткинский филиал АО «Гидроремонт-ВКК» в г. Чайковский</w:t>
      </w:r>
      <w:r w:rsidRPr="00DB0DB7">
        <w:rPr>
          <w:sz w:val="24"/>
          <w:szCs w:val="24"/>
        </w:rPr>
        <w:t xml:space="preserve">, тел./факс: +7(342)274-13-15, р/с 40702810800000060241, в Банк ГПБ (АО), </w:t>
      </w:r>
      <w:proofErr w:type="spellStart"/>
      <w:r w:rsidRPr="00DB0DB7">
        <w:rPr>
          <w:sz w:val="24"/>
          <w:szCs w:val="24"/>
        </w:rPr>
        <w:t>г.Москва</w:t>
      </w:r>
      <w:proofErr w:type="spellEnd"/>
      <w:r w:rsidRPr="00DB0DB7">
        <w:rPr>
          <w:sz w:val="24"/>
          <w:szCs w:val="24"/>
        </w:rPr>
        <w:t>, БИК 044525823, к/с 30101810200000000823.</w:t>
      </w:r>
    </w:p>
    <w:p w:rsidR="006E4F82" w:rsidRPr="00DB0DB7" w:rsidRDefault="006E4F82" w:rsidP="006E4F82">
      <w:pPr>
        <w:rPr>
          <w:sz w:val="24"/>
          <w:szCs w:val="24"/>
          <w:u w:val="single"/>
        </w:rPr>
      </w:pPr>
      <w:r w:rsidRPr="00DB0DB7">
        <w:rPr>
          <w:sz w:val="24"/>
          <w:szCs w:val="24"/>
          <w:u w:val="single"/>
        </w:rPr>
        <w:t>Грузополучатель:</w:t>
      </w:r>
    </w:p>
    <w:p w:rsidR="001858B5" w:rsidRPr="00DB0DB7" w:rsidRDefault="006E4F82" w:rsidP="006E4F82">
      <w:pPr>
        <w:rPr>
          <w:sz w:val="24"/>
          <w:szCs w:val="24"/>
        </w:rPr>
      </w:pPr>
      <w:r w:rsidRPr="00DB0DB7">
        <w:rPr>
          <w:sz w:val="24"/>
          <w:szCs w:val="24"/>
        </w:rPr>
        <w:t xml:space="preserve">Воткинский филиал АО "Гидроремонт-ВКК" в </w:t>
      </w:r>
      <w:proofErr w:type="spellStart"/>
      <w:r w:rsidRPr="00DB0DB7">
        <w:rPr>
          <w:sz w:val="24"/>
          <w:szCs w:val="24"/>
        </w:rPr>
        <w:t>г.Чайковский</w:t>
      </w:r>
      <w:proofErr w:type="spellEnd"/>
      <w:r w:rsidRPr="00DB0DB7">
        <w:rPr>
          <w:sz w:val="24"/>
          <w:szCs w:val="24"/>
        </w:rPr>
        <w:t>, ИНН 6345012488, КПП 592043001, 617761, Пермский край, Чайковский г, Воткинская ГЭС, тел./факс: +7(34241)46341</w: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B82ABA" w:rsidRPr="00DB0DB7" w:rsidTr="002E48B0">
        <w:tc>
          <w:tcPr>
            <w:tcW w:w="4785" w:type="dxa"/>
            <w:shd w:val="clear" w:color="auto" w:fill="FFFFFF" w:themeFill="background1"/>
          </w:tcPr>
          <w:p w:rsidR="00B82ABA" w:rsidRPr="00DB0DB7" w:rsidRDefault="00B82ABA" w:rsidP="002E48B0">
            <w:pPr>
              <w:suppressAutoHyphens w:val="0"/>
              <w:spacing w:after="120"/>
              <w:ind w:firstLine="567"/>
              <w:rPr>
                <w:sz w:val="24"/>
                <w:szCs w:val="24"/>
                <w:u w:val="single"/>
                <w:lang w:eastAsia="en-US"/>
              </w:rPr>
            </w:pPr>
            <w:r w:rsidRPr="00DB0DB7">
              <w:rPr>
                <w:b/>
                <w:sz w:val="24"/>
                <w:szCs w:val="24"/>
                <w:u w:val="single"/>
                <w:lang w:eastAsia="en-US"/>
              </w:rPr>
              <w:t>Покупатель</w:t>
            </w:r>
            <w:r w:rsidRPr="00DB0DB7">
              <w:rPr>
                <w:b/>
                <w:sz w:val="24"/>
                <w:szCs w:val="24"/>
                <w:u w:val="single"/>
                <w:lang w:val="en-US" w:eastAsia="en-US"/>
              </w:rPr>
              <w:t>:</w:t>
            </w:r>
          </w:p>
        </w:tc>
        <w:tc>
          <w:tcPr>
            <w:tcW w:w="4786" w:type="dxa"/>
            <w:shd w:val="clear" w:color="auto" w:fill="FFFFFF" w:themeFill="background1"/>
          </w:tcPr>
          <w:p w:rsidR="00B82ABA" w:rsidRPr="00DB0DB7" w:rsidRDefault="00B82ABA" w:rsidP="002E48B0">
            <w:pPr>
              <w:suppressAutoHyphens w:val="0"/>
              <w:spacing w:after="120"/>
              <w:ind w:firstLine="567"/>
              <w:rPr>
                <w:b/>
                <w:sz w:val="24"/>
                <w:szCs w:val="24"/>
                <w:u w:val="single"/>
                <w:lang w:eastAsia="en-US"/>
              </w:rPr>
            </w:pPr>
            <w:r w:rsidRPr="00DB0DB7">
              <w:rPr>
                <w:b/>
                <w:sz w:val="24"/>
                <w:szCs w:val="24"/>
                <w:u w:val="single"/>
                <w:lang w:eastAsia="en-US"/>
              </w:rPr>
              <w:t>Поставщик</w:t>
            </w:r>
            <w:r w:rsidRPr="00DB0DB7">
              <w:rPr>
                <w:b/>
                <w:sz w:val="24"/>
                <w:szCs w:val="24"/>
                <w:u w:val="single"/>
                <w:lang w:val="en-US" w:eastAsia="en-US"/>
              </w:rPr>
              <w:t>:</w:t>
            </w:r>
          </w:p>
          <w:p w:rsidR="00B82ABA" w:rsidRPr="00DB0DB7" w:rsidRDefault="00B82ABA" w:rsidP="002E48B0">
            <w:pPr>
              <w:suppressAutoHyphens w:val="0"/>
              <w:spacing w:after="120"/>
              <w:ind w:firstLine="567"/>
              <w:rPr>
                <w:sz w:val="24"/>
                <w:szCs w:val="24"/>
                <w:u w:val="single"/>
                <w:lang w:eastAsia="en-US"/>
              </w:rPr>
            </w:pPr>
          </w:p>
        </w:tc>
      </w:tr>
      <w:tr w:rsidR="00B82ABA" w:rsidRPr="00DB0DB7" w:rsidTr="002E48B0">
        <w:tc>
          <w:tcPr>
            <w:tcW w:w="4785" w:type="dxa"/>
            <w:shd w:val="clear" w:color="auto" w:fill="FFFFFF" w:themeFill="background1"/>
          </w:tcPr>
          <w:p w:rsidR="00B82ABA" w:rsidRPr="00DB0DB7" w:rsidRDefault="00B82ABA" w:rsidP="002E48B0">
            <w:pPr>
              <w:suppressAutoHyphens w:val="0"/>
              <w:spacing w:after="120"/>
              <w:ind w:firstLine="567"/>
              <w:rPr>
                <w:sz w:val="24"/>
                <w:szCs w:val="24"/>
                <w:lang w:eastAsia="en-US"/>
              </w:rPr>
            </w:pPr>
            <w:r w:rsidRPr="00DB0DB7">
              <w:rPr>
                <w:sz w:val="24"/>
                <w:szCs w:val="24"/>
                <w:lang w:eastAsia="en-US"/>
              </w:rPr>
              <w:t>_______________ / _____________ /</w:t>
            </w:r>
          </w:p>
          <w:p w:rsidR="00B82ABA" w:rsidRPr="00DB0DB7" w:rsidRDefault="00B82ABA" w:rsidP="002E48B0">
            <w:pPr>
              <w:suppressAutoHyphens w:val="0"/>
              <w:spacing w:after="120"/>
              <w:ind w:firstLine="567"/>
              <w:rPr>
                <w:sz w:val="24"/>
                <w:szCs w:val="24"/>
                <w:lang w:eastAsia="en-US"/>
              </w:rPr>
            </w:pPr>
            <w:proofErr w:type="spellStart"/>
            <w:r w:rsidRPr="00DB0DB7">
              <w:rPr>
                <w:sz w:val="24"/>
                <w:szCs w:val="24"/>
                <w:lang w:eastAsia="en-US"/>
              </w:rPr>
              <w:t>М.п</w:t>
            </w:r>
            <w:proofErr w:type="spellEnd"/>
            <w:r w:rsidRPr="00DB0DB7">
              <w:rPr>
                <w:sz w:val="24"/>
                <w:szCs w:val="24"/>
                <w:lang w:eastAsia="en-US"/>
              </w:rPr>
              <w:t>.</w:t>
            </w:r>
          </w:p>
        </w:tc>
        <w:tc>
          <w:tcPr>
            <w:tcW w:w="4786" w:type="dxa"/>
            <w:shd w:val="clear" w:color="auto" w:fill="FFFFFF" w:themeFill="background1"/>
          </w:tcPr>
          <w:p w:rsidR="00B82ABA" w:rsidRPr="00DB0DB7" w:rsidRDefault="00B82ABA" w:rsidP="002E48B0">
            <w:pPr>
              <w:suppressAutoHyphens w:val="0"/>
              <w:spacing w:after="120"/>
              <w:ind w:firstLine="567"/>
              <w:rPr>
                <w:sz w:val="24"/>
                <w:szCs w:val="24"/>
                <w:lang w:eastAsia="en-US"/>
              </w:rPr>
            </w:pPr>
            <w:r w:rsidRPr="00DB0DB7">
              <w:rPr>
                <w:sz w:val="24"/>
                <w:szCs w:val="24"/>
                <w:lang w:eastAsia="en-US"/>
              </w:rPr>
              <w:t>_______________ / _____________ /</w:t>
            </w:r>
          </w:p>
          <w:p w:rsidR="00B82ABA" w:rsidRPr="00DB0DB7" w:rsidRDefault="00B82ABA" w:rsidP="002E48B0">
            <w:pPr>
              <w:suppressAutoHyphens w:val="0"/>
              <w:spacing w:after="120"/>
              <w:ind w:firstLine="567"/>
              <w:rPr>
                <w:sz w:val="24"/>
                <w:szCs w:val="24"/>
                <w:lang w:eastAsia="en-US"/>
              </w:rPr>
            </w:pPr>
            <w:proofErr w:type="spellStart"/>
            <w:r w:rsidRPr="00DB0DB7">
              <w:rPr>
                <w:sz w:val="24"/>
                <w:szCs w:val="24"/>
                <w:lang w:eastAsia="en-US"/>
              </w:rPr>
              <w:t>М.п</w:t>
            </w:r>
            <w:proofErr w:type="spellEnd"/>
            <w:r w:rsidRPr="00DB0DB7">
              <w:rPr>
                <w:sz w:val="24"/>
                <w:szCs w:val="24"/>
                <w:lang w:eastAsia="en-US"/>
              </w:rPr>
              <w:t>.</w:t>
            </w:r>
          </w:p>
        </w:tc>
      </w:tr>
    </w:tbl>
    <w:p w:rsidR="00B82ABA" w:rsidRPr="00DB0DB7" w:rsidRDefault="00B82ABA">
      <w:pPr>
        <w:rPr>
          <w:sz w:val="24"/>
          <w:szCs w:val="24"/>
        </w:rPr>
        <w:sectPr w:rsidR="00B82ABA" w:rsidRPr="00DB0DB7">
          <w:headerReference w:type="default" r:id="rId11"/>
          <w:footerReference w:type="even" r:id="rId12"/>
          <w:footerReference w:type="default" r:id="rId13"/>
          <w:footerReference w:type="first" r:id="rId14"/>
          <w:pgSz w:w="11906" w:h="16838"/>
          <w:pgMar w:top="567" w:right="709" w:bottom="1134" w:left="1134" w:header="454" w:footer="680" w:gutter="0"/>
          <w:cols w:space="720"/>
          <w:formProt w:val="0"/>
          <w:docGrid w:linePitch="272" w:charSpace="8192"/>
        </w:sectPr>
      </w:pPr>
    </w:p>
    <w:p w:rsidR="001858B5" w:rsidRPr="00DB0DB7" w:rsidRDefault="002B2A05">
      <w:pPr>
        <w:pStyle w:val="a9"/>
        <w:spacing w:after="120"/>
        <w:jc w:val="right"/>
        <w:outlineLvl w:val="0"/>
        <w:rPr>
          <w:b/>
          <w:bCs/>
          <w:sz w:val="24"/>
          <w:szCs w:val="24"/>
          <w:lang w:val="en-US"/>
        </w:rPr>
      </w:pPr>
      <w:r w:rsidRPr="00DB0DB7">
        <w:rPr>
          <w:b/>
          <w:bCs/>
          <w:sz w:val="24"/>
          <w:szCs w:val="24"/>
        </w:rPr>
        <w:lastRenderedPageBreak/>
        <w:t xml:space="preserve">Приложение № </w:t>
      </w:r>
      <w:r w:rsidR="006B687A" w:rsidRPr="00DB0DB7">
        <w:rPr>
          <w:b/>
          <w:bCs/>
          <w:sz w:val="24"/>
          <w:szCs w:val="24"/>
          <w:lang w:val="en-US"/>
        </w:rPr>
        <w:t>2</w:t>
      </w:r>
    </w:p>
    <w:p w:rsidR="001858B5" w:rsidRPr="00DB0DB7" w:rsidRDefault="002B2A05">
      <w:pPr>
        <w:pStyle w:val="a9"/>
        <w:spacing w:after="120"/>
        <w:ind w:firstLine="567"/>
        <w:jc w:val="right"/>
        <w:rPr>
          <w:bCs/>
          <w:sz w:val="24"/>
          <w:szCs w:val="24"/>
        </w:rPr>
      </w:pPr>
      <w:r w:rsidRPr="00DB0DB7">
        <w:rPr>
          <w:bCs/>
          <w:sz w:val="24"/>
          <w:szCs w:val="24"/>
        </w:rPr>
        <w:t>к договору поставки №-Вот</w:t>
      </w:r>
      <w:r w:rsidR="006E4F82" w:rsidRPr="00DB0DB7">
        <w:rPr>
          <w:bCs/>
          <w:sz w:val="24"/>
          <w:szCs w:val="24"/>
        </w:rPr>
        <w:t>/</w:t>
      </w:r>
      <w:r w:rsidRPr="00DB0DB7">
        <w:rPr>
          <w:bCs/>
          <w:sz w:val="24"/>
          <w:szCs w:val="24"/>
        </w:rPr>
        <w:t>пос</w:t>
      </w:r>
      <w:r w:rsidR="00E32058" w:rsidRPr="00DB0DB7">
        <w:rPr>
          <w:bCs/>
          <w:sz w:val="24"/>
          <w:szCs w:val="24"/>
        </w:rPr>
        <w:t>-26</w:t>
      </w:r>
      <w:r w:rsidRPr="00DB0DB7">
        <w:rPr>
          <w:bCs/>
          <w:sz w:val="24"/>
          <w:szCs w:val="24"/>
        </w:rPr>
        <w:t xml:space="preserve"> </w:t>
      </w:r>
    </w:p>
    <w:p w:rsidR="001858B5" w:rsidRPr="00DB0DB7" w:rsidRDefault="002B2A05">
      <w:pPr>
        <w:pStyle w:val="a9"/>
        <w:spacing w:after="360"/>
        <w:ind w:firstLine="567"/>
        <w:jc w:val="right"/>
        <w:rPr>
          <w:bCs/>
          <w:sz w:val="24"/>
          <w:szCs w:val="24"/>
        </w:rPr>
      </w:pPr>
      <w:r w:rsidRPr="00DB0DB7">
        <w:rPr>
          <w:bCs/>
          <w:sz w:val="24"/>
          <w:szCs w:val="24"/>
        </w:rPr>
        <w:t>от «  »         20</w:t>
      </w:r>
      <w:r w:rsidR="00B82ABA" w:rsidRPr="00DB0DB7">
        <w:rPr>
          <w:bCs/>
          <w:sz w:val="24"/>
          <w:szCs w:val="24"/>
          <w:u w:val="single"/>
        </w:rPr>
        <w:t xml:space="preserve">   </w:t>
      </w:r>
      <w:r w:rsidRPr="00DB0DB7">
        <w:rPr>
          <w:bCs/>
          <w:sz w:val="24"/>
          <w:szCs w:val="24"/>
        </w:rPr>
        <w:t xml:space="preserve"> г.</w:t>
      </w:r>
    </w:p>
    <w:p w:rsidR="001858B5" w:rsidRPr="00DB0DB7" w:rsidRDefault="001858B5">
      <w:pPr>
        <w:spacing w:after="120"/>
        <w:jc w:val="center"/>
        <w:rPr>
          <w:sz w:val="24"/>
          <w:szCs w:val="24"/>
        </w:rPr>
      </w:pPr>
    </w:p>
    <w:p w:rsidR="001858B5" w:rsidRPr="00DB0DB7" w:rsidRDefault="001858B5">
      <w:pPr>
        <w:spacing w:after="120"/>
        <w:jc w:val="center"/>
        <w:rPr>
          <w:sz w:val="24"/>
          <w:szCs w:val="24"/>
        </w:rPr>
      </w:pPr>
    </w:p>
    <w:p w:rsidR="001858B5" w:rsidRPr="00DB0DB7" w:rsidRDefault="002B2A05">
      <w:pPr>
        <w:spacing w:after="120"/>
        <w:jc w:val="center"/>
        <w:rPr>
          <w:sz w:val="24"/>
          <w:szCs w:val="24"/>
        </w:rPr>
      </w:pPr>
      <w:r w:rsidRPr="00DB0DB7">
        <w:rPr>
          <w:sz w:val="24"/>
          <w:szCs w:val="24"/>
        </w:rPr>
        <w:t>ТЕХНИЧЕСКИЕ ТРЕБОВАНИЯ</w:t>
      </w:r>
    </w:p>
    <w:p w:rsidR="001858B5" w:rsidRPr="00DB0DB7" w:rsidRDefault="002B2A05">
      <w:pPr>
        <w:ind w:left="360" w:hanging="360"/>
        <w:jc w:val="center"/>
        <w:rPr>
          <w:b/>
          <w:sz w:val="24"/>
          <w:szCs w:val="24"/>
        </w:rPr>
      </w:pPr>
      <w:r w:rsidRPr="00DB0DB7">
        <w:rPr>
          <w:b/>
          <w:sz w:val="24"/>
          <w:szCs w:val="24"/>
        </w:rPr>
        <w:t xml:space="preserve">на поставку </w:t>
      </w:r>
    </w:p>
    <w:p w:rsidR="00B82ABA" w:rsidRPr="00DB0DB7" w:rsidRDefault="00B82ABA">
      <w:pPr>
        <w:ind w:left="360" w:hanging="360"/>
        <w:jc w:val="center"/>
        <w:rPr>
          <w:b/>
          <w:sz w:val="24"/>
          <w:szCs w:val="24"/>
        </w:rPr>
      </w:pPr>
    </w:p>
    <w:p w:rsidR="00B82ABA" w:rsidRPr="00DB0DB7" w:rsidRDefault="00B82ABA">
      <w:pPr>
        <w:ind w:left="360" w:hanging="360"/>
        <w:jc w:val="center"/>
        <w:rPr>
          <w:b/>
          <w:sz w:val="24"/>
          <w:szCs w:val="24"/>
        </w:rPr>
      </w:pPr>
    </w:p>
    <w:p w:rsidR="00B82ABA" w:rsidRPr="00DB0DB7" w:rsidRDefault="00B82ABA">
      <w:pPr>
        <w:ind w:left="360" w:hanging="360"/>
        <w:jc w:val="center"/>
        <w:rPr>
          <w:b/>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487D76" w:rsidRPr="00DB0DB7" w:rsidTr="00CB4CF8">
        <w:tc>
          <w:tcPr>
            <w:tcW w:w="4785" w:type="dxa"/>
            <w:shd w:val="clear" w:color="auto" w:fill="FFFFFF" w:themeFill="background1"/>
          </w:tcPr>
          <w:p w:rsidR="00487D76" w:rsidRPr="00DB0DB7" w:rsidRDefault="00487D76" w:rsidP="00CB4CF8">
            <w:pPr>
              <w:pStyle w:val="affb"/>
              <w:widowControl w:val="0"/>
              <w:spacing w:after="120" w:line="240" w:lineRule="auto"/>
              <w:ind w:firstLine="567"/>
              <w:jc w:val="left"/>
              <w:rPr>
                <w:rFonts w:ascii="Times New Roman" w:hAnsi="Times New Roman"/>
                <w:sz w:val="24"/>
                <w:szCs w:val="24"/>
              </w:rPr>
            </w:pPr>
            <w:r w:rsidRPr="00DB0DB7">
              <w:rPr>
                <w:rFonts w:ascii="Times New Roman" w:hAnsi="Times New Roman"/>
                <w:b/>
                <w:sz w:val="24"/>
                <w:szCs w:val="24"/>
                <w:u w:val="single"/>
                <w:lang w:val="ru-RU"/>
              </w:rPr>
              <w:t>Покупатель</w:t>
            </w:r>
            <w:r w:rsidRPr="00DB0DB7">
              <w:rPr>
                <w:rFonts w:ascii="Times New Roman" w:hAnsi="Times New Roman"/>
                <w:b/>
                <w:sz w:val="24"/>
                <w:szCs w:val="24"/>
                <w:u w:val="single"/>
              </w:rPr>
              <w:t>:</w:t>
            </w:r>
          </w:p>
        </w:tc>
        <w:tc>
          <w:tcPr>
            <w:tcW w:w="4785" w:type="dxa"/>
            <w:shd w:val="clear" w:color="auto" w:fill="FFFFFF" w:themeFill="background1"/>
          </w:tcPr>
          <w:p w:rsidR="00487D76" w:rsidRPr="00DB0DB7" w:rsidRDefault="00487D76" w:rsidP="00CB4CF8">
            <w:pPr>
              <w:pStyle w:val="affb"/>
              <w:widowControl w:val="0"/>
              <w:spacing w:after="120" w:line="240" w:lineRule="auto"/>
              <w:ind w:firstLine="567"/>
              <w:jc w:val="left"/>
              <w:rPr>
                <w:rFonts w:ascii="Times New Roman" w:hAnsi="Times New Roman"/>
                <w:sz w:val="24"/>
                <w:szCs w:val="24"/>
              </w:rPr>
            </w:pPr>
            <w:r w:rsidRPr="00DB0DB7">
              <w:rPr>
                <w:rFonts w:ascii="Times New Roman" w:hAnsi="Times New Roman"/>
                <w:b/>
                <w:sz w:val="24"/>
                <w:szCs w:val="24"/>
                <w:u w:val="single"/>
                <w:lang w:val="ru-RU"/>
              </w:rPr>
              <w:t>Поставщик</w:t>
            </w:r>
            <w:r w:rsidRPr="00DB0DB7">
              <w:rPr>
                <w:rFonts w:ascii="Times New Roman" w:hAnsi="Times New Roman"/>
                <w:b/>
                <w:sz w:val="24"/>
                <w:szCs w:val="24"/>
                <w:u w:val="single"/>
              </w:rPr>
              <w:t>:</w:t>
            </w:r>
          </w:p>
          <w:p w:rsidR="00487D76" w:rsidRPr="00DB0DB7" w:rsidRDefault="00487D76" w:rsidP="00CB4CF8">
            <w:pPr>
              <w:pStyle w:val="affb"/>
              <w:widowControl w:val="0"/>
              <w:spacing w:after="120" w:line="240" w:lineRule="auto"/>
              <w:ind w:firstLine="567"/>
              <w:jc w:val="left"/>
              <w:rPr>
                <w:rFonts w:ascii="Times New Roman" w:hAnsi="Times New Roman"/>
                <w:sz w:val="24"/>
                <w:szCs w:val="24"/>
                <w:u w:val="single"/>
                <w:lang w:val="ru-RU"/>
              </w:rPr>
            </w:pPr>
          </w:p>
        </w:tc>
      </w:tr>
      <w:tr w:rsidR="00487D76" w:rsidRPr="00DB0DB7" w:rsidTr="00CB4CF8">
        <w:tc>
          <w:tcPr>
            <w:tcW w:w="4785" w:type="dxa"/>
            <w:shd w:val="clear" w:color="auto" w:fill="FFFFFF" w:themeFill="background1"/>
          </w:tcPr>
          <w:p w:rsidR="00487D76" w:rsidRPr="00DB0DB7" w:rsidRDefault="00487D76" w:rsidP="00CB4CF8">
            <w:pPr>
              <w:pStyle w:val="affb"/>
              <w:widowControl w:val="0"/>
              <w:spacing w:after="120" w:line="240" w:lineRule="auto"/>
              <w:ind w:firstLine="567"/>
              <w:jc w:val="left"/>
              <w:rPr>
                <w:rFonts w:ascii="Times New Roman" w:hAnsi="Times New Roman"/>
                <w:sz w:val="24"/>
                <w:szCs w:val="24"/>
              </w:rPr>
            </w:pPr>
            <w:r w:rsidRPr="00DB0DB7">
              <w:rPr>
                <w:rFonts w:ascii="Times New Roman" w:hAnsi="Times New Roman"/>
                <w:sz w:val="24"/>
                <w:szCs w:val="24"/>
                <w:lang w:val="ru-RU"/>
              </w:rPr>
              <w:t>_______________ / _____________ /</w:t>
            </w:r>
          </w:p>
          <w:p w:rsidR="00487D76" w:rsidRPr="00DB0DB7" w:rsidRDefault="00487D76" w:rsidP="00CB4CF8">
            <w:pPr>
              <w:pStyle w:val="affb"/>
              <w:widowControl w:val="0"/>
              <w:spacing w:after="120" w:line="240" w:lineRule="auto"/>
              <w:ind w:firstLine="567"/>
              <w:jc w:val="left"/>
              <w:rPr>
                <w:rFonts w:ascii="Times New Roman" w:hAnsi="Times New Roman"/>
                <w:sz w:val="24"/>
                <w:szCs w:val="24"/>
              </w:rPr>
            </w:pPr>
            <w:proofErr w:type="spellStart"/>
            <w:r w:rsidRPr="00DB0DB7">
              <w:rPr>
                <w:rFonts w:ascii="Times New Roman" w:hAnsi="Times New Roman"/>
                <w:sz w:val="24"/>
                <w:szCs w:val="24"/>
                <w:lang w:val="ru-RU"/>
              </w:rPr>
              <w:t>М.п</w:t>
            </w:r>
            <w:proofErr w:type="spellEnd"/>
            <w:r w:rsidRPr="00DB0DB7">
              <w:rPr>
                <w:rFonts w:ascii="Times New Roman" w:hAnsi="Times New Roman"/>
                <w:sz w:val="24"/>
                <w:szCs w:val="24"/>
                <w:lang w:val="ru-RU"/>
              </w:rPr>
              <w:t>.</w:t>
            </w:r>
          </w:p>
        </w:tc>
        <w:tc>
          <w:tcPr>
            <w:tcW w:w="4785" w:type="dxa"/>
            <w:shd w:val="clear" w:color="auto" w:fill="FFFFFF" w:themeFill="background1"/>
          </w:tcPr>
          <w:p w:rsidR="00487D76" w:rsidRPr="00DB0DB7" w:rsidRDefault="00487D76" w:rsidP="00CB4CF8">
            <w:pPr>
              <w:pStyle w:val="affb"/>
              <w:widowControl w:val="0"/>
              <w:spacing w:after="120" w:line="240" w:lineRule="auto"/>
              <w:ind w:firstLine="567"/>
              <w:jc w:val="left"/>
              <w:rPr>
                <w:rFonts w:ascii="Times New Roman" w:hAnsi="Times New Roman"/>
                <w:sz w:val="24"/>
                <w:szCs w:val="24"/>
              </w:rPr>
            </w:pPr>
            <w:r w:rsidRPr="00DB0DB7">
              <w:rPr>
                <w:rFonts w:ascii="Times New Roman" w:hAnsi="Times New Roman"/>
                <w:sz w:val="24"/>
                <w:szCs w:val="24"/>
                <w:lang w:val="ru-RU"/>
              </w:rPr>
              <w:t>_______________ / _____________ /</w:t>
            </w:r>
          </w:p>
          <w:p w:rsidR="00487D76" w:rsidRPr="00DB0DB7" w:rsidRDefault="00487D76" w:rsidP="00CB4CF8">
            <w:pPr>
              <w:pStyle w:val="affb"/>
              <w:widowControl w:val="0"/>
              <w:spacing w:after="120" w:line="240" w:lineRule="auto"/>
              <w:ind w:firstLine="567"/>
              <w:jc w:val="left"/>
              <w:rPr>
                <w:rFonts w:ascii="Times New Roman" w:hAnsi="Times New Roman"/>
                <w:sz w:val="24"/>
                <w:szCs w:val="24"/>
              </w:rPr>
            </w:pPr>
            <w:proofErr w:type="spellStart"/>
            <w:r w:rsidRPr="00DB0DB7">
              <w:rPr>
                <w:rFonts w:ascii="Times New Roman" w:hAnsi="Times New Roman"/>
                <w:sz w:val="24"/>
                <w:szCs w:val="24"/>
                <w:lang w:val="ru-RU"/>
              </w:rPr>
              <w:t>М.п</w:t>
            </w:r>
            <w:proofErr w:type="spellEnd"/>
            <w:r w:rsidRPr="00DB0DB7">
              <w:rPr>
                <w:rFonts w:ascii="Times New Roman" w:hAnsi="Times New Roman"/>
                <w:sz w:val="24"/>
                <w:szCs w:val="24"/>
                <w:lang w:val="ru-RU"/>
              </w:rPr>
              <w:t>.</w:t>
            </w:r>
          </w:p>
        </w:tc>
      </w:tr>
    </w:tbl>
    <w:p w:rsidR="00B82ABA" w:rsidRPr="00DB0DB7" w:rsidRDefault="00B82ABA">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Pr="00DB0DB7" w:rsidRDefault="00487D76">
      <w:pPr>
        <w:ind w:left="360" w:hanging="360"/>
        <w:jc w:val="center"/>
        <w:rPr>
          <w:b/>
          <w:sz w:val="24"/>
          <w:szCs w:val="24"/>
        </w:rPr>
      </w:pPr>
    </w:p>
    <w:p w:rsidR="00487D76" w:rsidRDefault="00487D76">
      <w:pPr>
        <w:ind w:left="360" w:hanging="360"/>
        <w:jc w:val="center"/>
        <w:rPr>
          <w:b/>
          <w:sz w:val="24"/>
          <w:szCs w:val="24"/>
        </w:rPr>
      </w:pPr>
    </w:p>
    <w:p w:rsidR="00DB0DB7" w:rsidRDefault="00DB0DB7">
      <w:pPr>
        <w:ind w:left="360" w:hanging="360"/>
        <w:jc w:val="center"/>
        <w:rPr>
          <w:b/>
          <w:sz w:val="24"/>
          <w:szCs w:val="24"/>
        </w:rPr>
      </w:pPr>
    </w:p>
    <w:p w:rsidR="00DB0DB7" w:rsidRDefault="00DB0DB7">
      <w:pPr>
        <w:ind w:left="360" w:hanging="360"/>
        <w:jc w:val="center"/>
        <w:rPr>
          <w:b/>
          <w:sz w:val="24"/>
          <w:szCs w:val="24"/>
        </w:rPr>
      </w:pPr>
    </w:p>
    <w:p w:rsidR="00DB0DB7" w:rsidRDefault="00DB0DB7">
      <w:pPr>
        <w:ind w:left="360" w:hanging="360"/>
        <w:jc w:val="center"/>
        <w:rPr>
          <w:b/>
          <w:sz w:val="24"/>
          <w:szCs w:val="24"/>
        </w:rPr>
      </w:pPr>
    </w:p>
    <w:p w:rsidR="00DB0DB7" w:rsidRPr="00DB0DB7" w:rsidRDefault="00DB0DB7">
      <w:pPr>
        <w:ind w:left="360" w:hanging="360"/>
        <w:jc w:val="center"/>
        <w:rPr>
          <w:b/>
          <w:sz w:val="24"/>
          <w:szCs w:val="24"/>
        </w:rPr>
      </w:pPr>
    </w:p>
    <w:p w:rsidR="00487D76" w:rsidRPr="00DB0DB7" w:rsidRDefault="00487D76">
      <w:pPr>
        <w:ind w:left="360" w:hanging="360"/>
        <w:jc w:val="center"/>
        <w:rPr>
          <w:b/>
          <w:sz w:val="24"/>
          <w:szCs w:val="24"/>
        </w:rPr>
      </w:pPr>
    </w:p>
    <w:sectPr w:rsidR="00487D76" w:rsidRPr="00DB0DB7" w:rsidSect="00DB0DB7">
      <w:headerReference w:type="default" r:id="rId15"/>
      <w:footerReference w:type="default" r:id="rId16"/>
      <w:headerReference w:type="first" r:id="rId17"/>
      <w:footerReference w:type="first" r:id="rId18"/>
      <w:pgSz w:w="11906" w:h="16838"/>
      <w:pgMar w:top="851" w:right="851" w:bottom="1134" w:left="1418" w:header="284"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F7F" w:rsidRDefault="00FE3F7F">
      <w:r>
        <w:separator/>
      </w:r>
    </w:p>
  </w:endnote>
  <w:endnote w:type="continuationSeparator" w:id="0">
    <w:p w:rsidR="00FE3F7F" w:rsidRDefault="00FE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360"/>
    </w:pPr>
    <w:r>
      <w:rPr>
        <w:noProof/>
      </w:rPr>
      <mc:AlternateContent>
        <mc:Choice Requires="wps">
          <w:drawing>
            <wp:anchor distT="0" distB="0" distL="0" distR="0" simplePos="0" relativeHeight="251654656"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Врезка3" o:spid="_x0000_s1026" style="position:absolute;margin-left:-50.05pt;margin-top:.05pt;width:1.15pt;height:1.15pt;z-index:-25166182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zY6wEAACEEAAAOAAAAZHJzL2Uyb0RvYy54bWysU81u1DAQviPxDpbvbHYLalG02QpRFSEh&#10;qCg8gOPYG0v+09jdZG88A0/CBSHxFOGNGDs/C+2piIszHs98M983k+1lbzQ5CAjK2YpuVmtKhOWu&#10;UXZf0c+frp+9pCREZhumnRUVPYpAL3dPn2w7X4oz1zrdCCAIYkPZ+Yq2MfqyKAJvhWFh5byw+Cgd&#10;GBbxCvuiAdYhutHF2Xp9XnQOGg+OixDQezU+0l3Gl1Lw+EHKICLRFcXeYj4hn3U6i92WlXtgvlV8&#10;aoP9QxeGKYtFF6grFhm5A/UAyigOLjgZV9yZwkmpuMgckM1mfY/Nbcu8yFxQnOAXmcL/g+XvDzdA&#10;VFPRC0osMzii4euvL8P34cfwc/j2PAnU+VBi3K2/gekW0ExsewkmfZEH6bOox0VU0UfC0bl5cXGO&#10;ynN8GU3EKE6pHkJ8I5whyago4MSykOzwLsQxdA5Jlay7Vlqjn5Xaki5V+8uNyNpigdTz2GW24lGL&#10;MeejkEg3N5scgcO+fq2BjDuBS4u9zpuRwTAhBUos+8jcKSVli7yKj8xfknJ9Z+OSb5R1kEYz8hzZ&#10;JaKxr3t0J7N2zRFHq99aXJe0+rMBs1HPBrO8dSjAqHzwr+4iypzVPyFNxXAP8/ymfyYt+p/3HHX6&#10;s3e/AQAA//8DAFBLAwQUAAYACAAAACEAbH+11tQAAAABAQAADwAAAGRycy9kb3ducmV2LnhtbEyP&#10;QU/DMAyF70j8h8hI3FiygSiUphNC7A6DA0evMU2gcaom28q/xzvByXp+1nufm/UcB3WgKYfEFpYL&#10;A4q4Sy5wb+H9bXN1ByoXZIdDYrLwQxnW7flZg7VLR36lw7b0SkI412jBlzLWWufOU8S8SCOxeJ9p&#10;ilhETr12Ex4lPA56ZcytjhhYGjyO9OSp+97uowUdwlf1EZfmGTfzi7+vqmBCZe3lxfz4AKrQXP6O&#10;4YQv6NAK0y7t2WU1WJBHymmrxFtdg9rJuAHdNvo/efsLAAD//wMAUEsBAi0AFAAGAAgAAAAhALaD&#10;OJL+AAAA4QEAABMAAAAAAAAAAAAAAAAAAAAAAFtDb250ZW50X1R5cGVzXS54bWxQSwECLQAUAAYA&#10;CAAAACEAOP0h/9YAAACUAQAACwAAAAAAAAAAAAAAAAAvAQAAX3JlbHMvLnJlbHNQSwECLQAUAAYA&#10;CAAAACEAC4Uc2OsBAAAhBAAADgAAAAAAAAAAAAAAAAAuAgAAZHJzL2Uyb0RvYy54bWxQSwECLQAU&#10;AAYACAAAACEAbH+11tQAAAABAQAADwAAAAAAAAAAAAAAAABFBAAAZHJzL2Rvd25yZXYueG1sUEsF&#10;BgAAAAAEAAQA8wAAAEYFA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575"/>
    </w:pPr>
    <w:r>
      <w:rPr>
        <w:noProof/>
      </w:rPr>
      <mc:AlternateContent>
        <mc:Choice Requires="wps">
          <w:drawing>
            <wp:anchor distT="0" distB="0" distL="0" distR="0" simplePos="0" relativeHeight="251658752" behindDoc="1" locked="0" layoutInCell="0" allowOverlap="1">
              <wp:simplePos x="0" y="0"/>
              <wp:positionH relativeFrom="page">
                <wp:posOffset>10033000</wp:posOffset>
              </wp:positionH>
              <wp:positionV relativeFrom="paragraph">
                <wp:posOffset>144780</wp:posOffset>
              </wp:positionV>
              <wp:extent cx="90868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E07CF4">
                            <w:rPr>
                              <w:rStyle w:val="a3"/>
                              <w:noProof/>
                            </w:rPr>
                            <w:t>2</w:t>
                          </w:r>
                          <w:r>
                            <w:rPr>
                              <w:rStyle w:val="a3"/>
                            </w:rPr>
                            <w:fldChar w:fldCharType="end"/>
                          </w:r>
                        </w:p>
                      </w:txbxContent>
                    </wps:txbx>
                    <wps:bodyPr lIns="0" tIns="0" rIns="0" bIns="0" anchor="t">
                      <a:spAutoFit/>
                    </wps:bodyPr>
                  </wps:wsp>
                </a:graphicData>
              </a:graphic>
            </wp:anchor>
          </w:drawing>
        </mc:Choice>
        <mc:Fallback>
          <w:pict>
            <v:rect id="Врезка4" o:spid="_x0000_s1027" style="position:absolute;margin-left:790pt;margin-top:11.4pt;width:71.55pt;height:11.45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Q8gEAACoEAAAOAAAAZHJzL2Uyb0RvYy54bWysU81u1DAQviPxDpbvbLLVUrXRZitEVYSE&#10;oKLwAI5jbyL5T2N3k73xDDwJF4TEU6RvxNj5aWlPRVyc8WS+b2a+GW8veq3IQYBvrSnpepVTIgy3&#10;dWv2Jf365erVGSU+MFMzZY0o6VF4erF7+WLbuUKc2MaqWgBBEuOLzpW0CcEVWeZ5IzTzK+uEwZ/S&#10;gmYBr7DPamAdsmuVneT5adZZqB1YLrxH7+X4k+4Sv5SCh09SehGIKinWFtIJ6azime22rNgDc03L&#10;pzLYP1ShWWsw6UJ1yQIjt9A+odItB+utDCtudWalbLlIPWA36/xRNzcNcyL1guJ4t8jk/x8t/3i4&#10;BtLWJT2nxDCNIxq+330bfg6/ht/Dj00UqHO+wLgbdw3TzaMZu+0l6PjFPkifRD0uooo+EI7O8/zs&#10;dIPSc/y13rzeoI0s2T3YgQ/vhNUkGiUFnFmSkh0++DCGziExl7FXrVLoZ4UypIv5/nIjszKYIFY9&#10;1pmscFRixHwWEhtO5UaH57Cv3iog41bg2mKx824kMgTEQIlpn4mdIBEt0jI+E7+AUn5rwoLXrbGQ&#10;hHzQXTRDX/Vpnut5dJWtjzhj9d7g3sQ3MBswG9VsMMMbizqMA/DuzW1AtdMQIvfINGmLC5nGOD2e&#10;uPEP7ynq/onv/gAAAP//AwBQSwMEFAAGAAgAAAAhAKl8HSjcAAAACwEAAA8AAABkcnMvZG93bnJl&#10;di54bWxMj8FOwzAQRO9I/IO1SNyonUBxCXEqhOgdCgeO22SJDfE6it02/D3uiR5HO5p9r17PfhAH&#10;mqILbKBYKBDEbegc9wY+3jc3KxAxIXc4BCYDvxRh3Vxe1Fh14chvdNimXuQRjhUasCmNlZSxteQx&#10;LsJInG9fYfKYcpx62U14zON+kKVS99Kj4/zB4kjPltqf7d4bkM59609fqBfczK/2QWunnDbm+mp+&#10;egSRaE7/ZTjhZ3RoMtMu7LmLYsh5uVJZJhkoy+xwaujytgCxM3C31CCbWp47NH8AAAD//wMAUEsB&#10;Ai0AFAAGAAgAAAAhALaDOJL+AAAA4QEAABMAAAAAAAAAAAAAAAAAAAAAAFtDb250ZW50X1R5cGVz&#10;XS54bWxQSwECLQAUAAYACAAAACEAOP0h/9YAAACUAQAACwAAAAAAAAAAAAAAAAAvAQAAX3JlbHMv&#10;LnJlbHNQSwECLQAUAAYACAAAACEAFL/60PIBAAAqBAAADgAAAAAAAAAAAAAAAAAuAgAAZHJzL2Uy&#10;b0RvYy54bWxQSwECLQAUAAYACAAAACEAqXwdKNwAAAALAQAADwAAAAAAAAAAAAAAAABMBAAAZHJz&#10;L2Rvd25yZXYueG1sUEsFBgAAAAAEAAQA8wAAAFUFA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E07CF4">
                      <w:rPr>
                        <w:rStyle w:val="a3"/>
                        <w:noProof/>
                      </w:rPr>
                      <w:t>2</w:t>
                    </w:r>
                    <w:r>
                      <w:rPr>
                        <w:rStyle w:val="a3"/>
                      </w:rPr>
                      <w:fldChar w:fldCharType="end"/>
                    </w:r>
                  </w:p>
                </w:txbxContent>
              </v:textbox>
              <w10:wrap type="square" anchorx="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575"/>
    </w:pPr>
    <w:r>
      <w:rPr>
        <w:noProof/>
      </w:rPr>
      <mc:AlternateContent>
        <mc:Choice Requires="wps">
          <w:drawing>
            <wp:anchor distT="0" distB="0" distL="0" distR="0" simplePos="0" relativeHeight="251659776" behindDoc="1" locked="0" layoutInCell="0" allowOverlap="1">
              <wp:simplePos x="0" y="0"/>
              <wp:positionH relativeFrom="page">
                <wp:posOffset>10033000</wp:posOffset>
              </wp:positionH>
              <wp:positionV relativeFrom="paragraph">
                <wp:posOffset>144780</wp:posOffset>
              </wp:positionV>
              <wp:extent cx="90868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id="_x0000_s1028" style="position:absolute;margin-left:790pt;margin-top:11.4pt;width:71.55pt;height:11.4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uM8gEAACsEAAAOAAAAZHJzL2Uyb0RvYy54bWysU81u1DAQviPxDpbvbLKrpSrRZitEVYSE&#10;oKLwAI5jbyL5T2N3k73xDDwJF4TEU4Q3Yuz8tNBTKy7OeDLfNzPfjHcXvVbkKMC31pR0vcopEYbb&#10;ujWHkn75fPXinBIfmKmZskaU9CQ8vdg/f7brXCE2trGqFkCQxPiicyVtQnBFlnneCM38yjph8Ke0&#10;oFnAKxyyGliH7Fplmzw/yzoLtQPLhffovRx/0n3il1Lw8FFKLwJRJcXaQjohnVU8s/2OFQdgrmn5&#10;VAZ7QhWatQaTLlSXLDByC+0DKt1ysN7KsOJWZ1bKlovUA3azzv/p5qZhTqReUBzvFpn8/6PlH47X&#10;QNoaZ7emxDCNMxq+/f46/Bh+Dr+G79uoUOd8gYE37hqmm0cztttL0PGLjZA+qXpaVBV9IBydr/Lz&#10;sy1qz/HXevtyizayZHdgBz68FVaTaJQUcGhJS3Z878MYOofEXMZetUqhnxXKkC7m+8uNzMpgglj1&#10;WGeywkmJEfNJSOw4lRsdnsOheqOAjGuBe4vFzsuRyBAQAyWmfSR2gkS0SNv4SPwCSvmtCQtet8ZC&#10;EvJed9EMfdWngW7m0VW2PuGQ1TuDixMfwWzAbFSzwQxvLOowDsC717cB1U5DiNwj06QtbmQa4/R6&#10;4srfv6eouze+/wMAAP//AwBQSwMEFAAGAAgAAAAhAKl8HSjcAAAACwEAAA8AAABkcnMvZG93bnJl&#10;di54bWxMj8FOwzAQRO9I/IO1SNyonUBxCXEqhOgdCgeO22SJDfE6it02/D3uiR5HO5p9r17PfhAH&#10;mqILbKBYKBDEbegc9wY+3jc3KxAxIXc4BCYDvxRh3Vxe1Fh14chvdNimXuQRjhUasCmNlZSxteQx&#10;LsJInG9fYfKYcpx62U14zON+kKVS99Kj4/zB4kjPltqf7d4bkM59609fqBfczK/2QWunnDbm+mp+&#10;egSRaE7/ZTjhZ3RoMtMu7LmLYsh5uVJZJhkoy+xwaujytgCxM3C31CCbWp47NH8AAAD//wMAUEsB&#10;Ai0AFAAGAAgAAAAhALaDOJL+AAAA4QEAABMAAAAAAAAAAAAAAAAAAAAAAFtDb250ZW50X1R5cGVz&#10;XS54bWxQSwECLQAUAAYACAAAACEAOP0h/9YAAACUAQAACwAAAAAAAAAAAAAAAAAvAQAAX3JlbHMv&#10;LnJlbHNQSwECLQAUAAYACAAAACEAlM4bjPIBAAArBAAADgAAAAAAAAAAAAAAAAAuAgAAZHJzL2Uy&#10;b0RvYy54bWxQSwECLQAUAAYACAAAACEAqXwdKNwAAAALAQAADwAAAAAAAAAAAAAAAABMBAAAZHJz&#10;L2Rvd25yZXYueG1sUEsFBgAAAAAEAAQA8wAAAFUFA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page"/>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2B2A05">
    <w:pPr>
      <w:pStyle w:val="aff9"/>
      <w:ind w:right="575"/>
    </w:pPr>
    <w:r>
      <w:rPr>
        <w:noProof/>
      </w:rPr>
      <mc:AlternateContent>
        <mc:Choice Requires="wps">
          <w:drawing>
            <wp:anchor distT="0" distB="0" distL="0" distR="0" simplePos="0" relativeHeight="251660800" behindDoc="1" locked="0" layoutInCell="0" allowOverlap="1">
              <wp:simplePos x="0" y="0"/>
              <wp:positionH relativeFrom="page">
                <wp:posOffset>10033000</wp:posOffset>
              </wp:positionH>
              <wp:positionV relativeFrom="paragraph">
                <wp:posOffset>144780</wp:posOffset>
              </wp:positionV>
              <wp:extent cx="908685" cy="145415"/>
              <wp:effectExtent l="0" t="0" r="0" b="0"/>
              <wp:wrapSquare wrapText="bothSides"/>
              <wp:docPr id="14" name="Врезка7"/>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E07CF4">
                            <w:rPr>
                              <w:rStyle w:val="a3"/>
                              <w:noProof/>
                            </w:rPr>
                            <w:t>18</w:t>
                          </w:r>
                          <w:r>
                            <w:rPr>
                              <w:rStyle w:val="a3"/>
                            </w:rPr>
                            <w:fldChar w:fldCharType="end"/>
                          </w:r>
                        </w:p>
                      </w:txbxContent>
                    </wps:txbx>
                    <wps:bodyPr lIns="0" tIns="0" rIns="0" bIns="0" anchor="t">
                      <a:spAutoFit/>
                    </wps:bodyPr>
                  </wps:wsp>
                </a:graphicData>
              </a:graphic>
            </wp:anchor>
          </w:drawing>
        </mc:Choice>
        <mc:Fallback>
          <w:pict>
            <v:rect id="Врезка7" o:spid="_x0000_s1029" style="position:absolute;margin-left:790pt;margin-top:11.4pt;width:71.55pt;height:11.4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Qc8wEAACsEAAAOAAAAZHJzL2Uyb0RvYy54bWysU81u1DAQviPxDpbvbLJlKW202QpRFSEh&#10;qGh5AMexN5H8p7G7yd54Bp6EC0LiKcIbMXZ+WuBUxMUZT+b7Zuab8fai14ocBPjWmpKuVzklwnBb&#10;t2Zf0k+3V8/OKPGBmZopa0RJj8LTi93TJ9vOFeLENlbVAgiSGF90rqRNCK7IMs8boZlfWScM/pQW&#10;NAt4hX1WA+uQXavsJM9Ps85C7cBy4T16L8efdJf4pRQ8fJDSi0BUSbG2kE5IZxXPbLdlxR6Ya1o+&#10;lcH+oQrNWoNJF6pLFhi5g/YvKt1ysN7KsOJWZ1bKlovUA3azzv/o5qZhTqReUBzvFpn8/6Pl7w/X&#10;QNoaZ7ehxDCNMxq+/Pw8fBu+Dz+Gry+jQp3zBQbeuGuYbh7N2G4vQccvNkL6pOpxUVX0gXB0nudn&#10;pxvUnuOv9ebFBm1kye7BDnx4I6wm0Sgp4NCSluzwzocxdA6JuYy9apVCPyuUIV3M95sbmZXBBLHq&#10;sc5khaMSI+ajkNhxKjc6PId99VoBGdcC9xaLnZcjkSEgBkpM+0jsBIlokbbxkfgFlPJbExa8bo2F&#10;JOSD7qIZ+qpPA30+j66y9RGHrN4aXJz4CGYDZqOaDWZ4Y1GHcQDevboLqHYaQuQemSZtcSPTGKfX&#10;E1f+4T1F3b/x3S8AAAD//wMAUEsDBBQABgAIAAAAIQCpfB0o3AAAAAsBAAAPAAAAZHJzL2Rvd25y&#10;ZXYueG1sTI/BTsMwEETvSPyDtUjcqJ1AcQlxKoToHQoHjttkiQ3xOordNvw97okeRzuafa9ez34Q&#10;B5qiC2ygWCgQxG3oHPcGPt43NysQMSF3OAQmA78UYd1cXtRYdeHIb3TYpl7kEY4VGrApjZWUsbXk&#10;MS7CSJxvX2HymHKcetlNeMzjfpClUvfSo+P8weJIz5ban+3eG5DOfetPX6gX3Myv9kFrp5w25vpq&#10;fnoEkWhO/2U44Wd0aDLTLuy5i2LIeblSWSYZKMvscGro8rYAsTNwt9Qgm1qeOzR/AAAA//8DAFBL&#10;AQItABQABgAIAAAAIQC2gziS/gAAAOEBAAATAAAAAAAAAAAAAAAAAAAAAABbQ29udGVudF9UeXBl&#10;c10ueG1sUEsBAi0AFAAGAAgAAAAhADj9If/WAAAAlAEAAAsAAAAAAAAAAAAAAAAALwEAAF9yZWxz&#10;Ly5yZWxzUEsBAi0AFAAGAAgAAAAhAFEzxBzzAQAAKwQAAA4AAAAAAAAAAAAAAAAALgIAAGRycy9l&#10;Mm9Eb2MueG1sUEsBAi0AFAAGAAgAAAAhAKl8HSjcAAAACwEAAA8AAAAAAAAAAAAAAAAATQQAAGRy&#10;cy9kb3ducmV2LnhtbFBLBQYAAAAABAAEAPMAAABWBQAAAAA=&#10;" o:allowincell="f" filled="f" stroked="f" strokeweight="0">
              <v:textbox style="mso-fit-shape-to-text:t" inset="0,0,0,0">
                <w:txbxContent>
                  <w:p w:rsidR="001858B5" w:rsidRDefault="002B2A05">
                    <w:pPr>
                      <w:pStyle w:val="aff9"/>
                      <w:rPr>
                        <w:rStyle w:val="a3"/>
                      </w:rPr>
                    </w:pPr>
                    <w:r>
                      <w:rPr>
                        <w:rStyle w:val="a3"/>
                      </w:rPr>
                      <w:fldChar w:fldCharType="begin"/>
                    </w:r>
                    <w:r>
                      <w:rPr>
                        <w:rStyle w:val="a3"/>
                      </w:rPr>
                      <w:instrText xml:space="preserve"> PAGE </w:instrText>
                    </w:r>
                    <w:r>
                      <w:rPr>
                        <w:rStyle w:val="a3"/>
                      </w:rPr>
                      <w:fldChar w:fldCharType="separate"/>
                    </w:r>
                    <w:r w:rsidR="00E07CF4">
                      <w:rPr>
                        <w:rStyle w:val="a3"/>
                        <w:noProof/>
                      </w:rPr>
                      <w:t>18</w:t>
                    </w:r>
                    <w:r>
                      <w:rPr>
                        <w:rStyle w:val="a3"/>
                      </w:rPr>
                      <w:fldChar w:fldCharType="end"/>
                    </w:r>
                  </w:p>
                </w:txbxContent>
              </v:textbox>
              <w10:wrap type="square" anchorx="page"/>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F7F" w:rsidRDefault="00FE3F7F">
      <w:r>
        <w:separator/>
      </w:r>
    </w:p>
  </w:footnote>
  <w:footnote w:type="continuationSeparator" w:id="0">
    <w:p w:rsidR="00FE3F7F" w:rsidRDefault="00FE3F7F">
      <w:r>
        <w:continuationSeparator/>
      </w:r>
    </w:p>
  </w:footnote>
  <w:footnote w:id="1">
    <w:p w:rsidR="00B82ABA" w:rsidRPr="007778ED" w:rsidRDefault="00B82ABA" w:rsidP="00B82ABA">
      <w:pPr>
        <w:pStyle w:val="af3"/>
        <w:jc w:val="both"/>
      </w:pPr>
      <w:r w:rsidRPr="007778ED">
        <w:rPr>
          <w:rStyle w:val="af5"/>
        </w:rPr>
        <w:footnoteRef/>
      </w:r>
      <w:r w:rsidRPr="007778ED">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pPr>
      <w:pStyle w:val="af9"/>
    </w:pPr>
  </w:p>
  <w:p w:rsidR="001858B5" w:rsidRDefault="001858B5">
    <w:pPr>
      <w:pStyle w:val="af9"/>
      <w:jc w:val="right"/>
    </w:pPr>
  </w:p>
  <w:p w:rsidR="001858B5" w:rsidRDefault="001858B5">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pPr>
      <w:pStyle w:val="af9"/>
    </w:pPr>
  </w:p>
  <w:p w:rsidR="001858B5" w:rsidRDefault="001858B5">
    <w:pPr>
      <w:pStyle w:val="af9"/>
      <w:jc w:val="right"/>
    </w:pPr>
  </w:p>
  <w:p w:rsidR="001858B5" w:rsidRDefault="001858B5">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8B5" w:rsidRDefault="001858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7E599C"/>
    <w:multiLevelType w:val="multilevel"/>
    <w:tmpl w:val="0CF6838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11730FD8"/>
    <w:multiLevelType w:val="multilevel"/>
    <w:tmpl w:val="E670DB66"/>
    <w:lvl w:ilvl="0">
      <w:start w:val="1"/>
      <w:numFmt w:val="decimal"/>
      <w:lvlText w:val="%1."/>
      <w:lvlJc w:val="left"/>
      <w:pPr>
        <w:tabs>
          <w:tab w:val="num" w:pos="5321"/>
        </w:tabs>
        <w:ind w:left="5321" w:hanging="360"/>
      </w:p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39F0159"/>
    <w:multiLevelType w:val="multilevel"/>
    <w:tmpl w:val="D96EE9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4983336"/>
    <w:multiLevelType w:val="multilevel"/>
    <w:tmpl w:val="BBFE828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4D9709F"/>
    <w:multiLevelType w:val="multilevel"/>
    <w:tmpl w:val="C9DC7EC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1B25992"/>
    <w:multiLevelType w:val="multilevel"/>
    <w:tmpl w:val="0E343AF4"/>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abstractNum w:abstractNumId="7" w15:restartNumberingAfterBreak="0">
    <w:nsid w:val="231A4FDA"/>
    <w:multiLevelType w:val="multilevel"/>
    <w:tmpl w:val="3252E136"/>
    <w:lvl w:ilvl="0">
      <w:start w:val="1"/>
      <w:numFmt w:val="decimal"/>
      <w:lvlText w:val="%1."/>
      <w:lvlJc w:val="left"/>
      <w:pPr>
        <w:tabs>
          <w:tab w:val="num" w:pos="644"/>
        </w:tabs>
        <w:ind w:left="644"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60C4B07"/>
    <w:multiLevelType w:val="multilevel"/>
    <w:tmpl w:val="015C7BA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9B71951"/>
    <w:multiLevelType w:val="multilevel"/>
    <w:tmpl w:val="DC901F8E"/>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154190A"/>
    <w:multiLevelType w:val="hybridMultilevel"/>
    <w:tmpl w:val="B3B6C7E4"/>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580B30"/>
    <w:multiLevelType w:val="multilevel"/>
    <w:tmpl w:val="E27079FA"/>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34CB0114"/>
    <w:multiLevelType w:val="multilevel"/>
    <w:tmpl w:val="2FCE53A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6" w15:restartNumberingAfterBreak="0">
    <w:nsid w:val="34DD3420"/>
    <w:multiLevelType w:val="multilevel"/>
    <w:tmpl w:val="C2421258"/>
    <w:lvl w:ilvl="0">
      <w:start w:val="1"/>
      <w:numFmt w:val="decimal"/>
      <w:lvlText w:val="%1."/>
      <w:lvlJc w:val="left"/>
      <w:pPr>
        <w:tabs>
          <w:tab w:val="num" w:pos="0"/>
        </w:tabs>
        <w:ind w:left="3196"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54D158E"/>
    <w:multiLevelType w:val="multilevel"/>
    <w:tmpl w:val="2D42A0E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35EB2F8F"/>
    <w:multiLevelType w:val="multilevel"/>
    <w:tmpl w:val="66B0F7E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15:restartNumberingAfterBreak="0">
    <w:nsid w:val="395A6877"/>
    <w:multiLevelType w:val="multilevel"/>
    <w:tmpl w:val="F8EC291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B6714A1"/>
    <w:multiLevelType w:val="multilevel"/>
    <w:tmpl w:val="197E608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3B7070F8"/>
    <w:multiLevelType w:val="multilevel"/>
    <w:tmpl w:val="7570CC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807FDA"/>
    <w:multiLevelType w:val="multilevel"/>
    <w:tmpl w:val="41FE2A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EDF3CFC"/>
    <w:multiLevelType w:val="multilevel"/>
    <w:tmpl w:val="C3D8AA8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45520BCB"/>
    <w:multiLevelType w:val="multilevel"/>
    <w:tmpl w:val="1424F840"/>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7" w15:restartNumberingAfterBreak="0">
    <w:nsid w:val="4AAE3F85"/>
    <w:multiLevelType w:val="multilevel"/>
    <w:tmpl w:val="1EB2117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 w15:restartNumberingAfterBreak="0">
    <w:nsid w:val="5BDE29A8"/>
    <w:multiLevelType w:val="multilevel"/>
    <w:tmpl w:val="8794BD06"/>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9"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967D57"/>
    <w:multiLevelType w:val="multilevel"/>
    <w:tmpl w:val="AC78E42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7140AD6"/>
    <w:multiLevelType w:val="multilevel"/>
    <w:tmpl w:val="D062C122"/>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32" w15:restartNumberingAfterBreak="0">
    <w:nsid w:val="773E5191"/>
    <w:multiLevelType w:val="multilevel"/>
    <w:tmpl w:val="F91EB63A"/>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33" w15:restartNumberingAfterBreak="0">
    <w:nsid w:val="7CF2255B"/>
    <w:multiLevelType w:val="multilevel"/>
    <w:tmpl w:val="7CDC733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25"/>
  </w:num>
  <w:num w:numId="2">
    <w:abstractNumId w:val="10"/>
  </w:num>
  <w:num w:numId="3">
    <w:abstractNumId w:val="31"/>
  </w:num>
  <w:num w:numId="4">
    <w:abstractNumId w:val="28"/>
  </w:num>
  <w:num w:numId="5">
    <w:abstractNumId w:val="6"/>
  </w:num>
  <w:num w:numId="6">
    <w:abstractNumId w:val="2"/>
  </w:num>
  <w:num w:numId="7">
    <w:abstractNumId w:val="27"/>
  </w:num>
  <w:num w:numId="8">
    <w:abstractNumId w:val="20"/>
  </w:num>
  <w:num w:numId="9">
    <w:abstractNumId w:val="5"/>
  </w:num>
  <w:num w:numId="10">
    <w:abstractNumId w:val="32"/>
  </w:num>
  <w:num w:numId="11">
    <w:abstractNumId w:val="7"/>
  </w:num>
  <w:num w:numId="12">
    <w:abstractNumId w:val="15"/>
  </w:num>
  <w:num w:numId="13">
    <w:abstractNumId w:val="24"/>
  </w:num>
  <w:num w:numId="14">
    <w:abstractNumId w:val="23"/>
  </w:num>
  <w:num w:numId="15">
    <w:abstractNumId w:val="4"/>
  </w:num>
  <w:num w:numId="16">
    <w:abstractNumId w:val="17"/>
  </w:num>
  <w:num w:numId="17">
    <w:abstractNumId w:val="3"/>
  </w:num>
  <w:num w:numId="18">
    <w:abstractNumId w:val="17"/>
    <w:lvlOverride w:ilvl="0">
      <w:startOverride w:val="1"/>
    </w:lvlOverride>
  </w:num>
  <w:num w:numId="19">
    <w:abstractNumId w:val="17"/>
  </w:num>
  <w:num w:numId="20">
    <w:abstractNumId w:val="17"/>
  </w:num>
  <w:num w:numId="21">
    <w:abstractNumId w:val="17"/>
  </w:num>
  <w:num w:numId="22">
    <w:abstractNumId w:val="17"/>
  </w:num>
  <w:num w:numId="23">
    <w:abstractNumId w:val="14"/>
  </w:num>
  <w:num w:numId="24">
    <w:abstractNumId w:val="30"/>
  </w:num>
  <w:num w:numId="25">
    <w:abstractNumId w:val="33"/>
  </w:num>
  <w:num w:numId="26">
    <w:abstractNumId w:val="18"/>
  </w:num>
  <w:num w:numId="27">
    <w:abstractNumId w:val="21"/>
  </w:num>
  <w:num w:numId="28">
    <w:abstractNumId w:val="1"/>
  </w:num>
  <w:num w:numId="29">
    <w:abstractNumId w:val="19"/>
  </w:num>
  <w:num w:numId="30">
    <w:abstractNumId w:val="8"/>
  </w:num>
  <w:num w:numId="31">
    <w:abstractNumId w:val="16"/>
    <w:lvlOverride w:ilvl="0">
      <w:startOverride w:val="1"/>
      <w:lvl w:ilvl="0">
        <w:start w:val="1"/>
        <w:numFmt w:val="decimal"/>
        <w:lvlText w:val="%1."/>
        <w:lvlJc w:val="left"/>
        <w:pPr>
          <w:tabs>
            <w:tab w:val="num" w:pos="1440"/>
          </w:tabs>
          <w:ind w:left="1440" w:hanging="360"/>
        </w:pPr>
      </w:lvl>
    </w:lvlOverride>
    <w:lvlOverride w:ilvl="1">
      <w:startOverride w:val="1"/>
      <w:lvl w:ilvl="1">
        <w:start w:val="1"/>
        <w:numFmt w:val="lowerLetter"/>
        <w:lvlText w:val="%2."/>
        <w:lvlJc w:val="left"/>
        <w:pPr>
          <w:tabs>
            <w:tab w:val="num" w:pos="2160"/>
          </w:tabs>
          <w:ind w:left="2160" w:hanging="360"/>
        </w:pPr>
      </w:lvl>
    </w:lvlOverride>
    <w:lvlOverride w:ilvl="2">
      <w:startOverride w:val="1"/>
      <w:lvl w:ilvl="2">
        <w:start w:val="1"/>
        <w:numFmt w:val="lowerRoman"/>
        <w:lvlText w:val="%3."/>
        <w:lvlJc w:val="right"/>
        <w:pPr>
          <w:tabs>
            <w:tab w:val="num" w:pos="2880"/>
          </w:tabs>
          <w:ind w:left="2880" w:hanging="180"/>
        </w:pPr>
      </w:lvl>
    </w:lvlOverride>
    <w:lvlOverride w:ilvl="3">
      <w:startOverride w:val="1"/>
      <w:lvl w:ilvl="3">
        <w:start w:val="1"/>
        <w:numFmt w:val="decimal"/>
        <w:lvlText w:val="%4."/>
        <w:lvlJc w:val="left"/>
        <w:pPr>
          <w:tabs>
            <w:tab w:val="num" w:pos="3600"/>
          </w:tabs>
          <w:ind w:left="3600" w:hanging="360"/>
        </w:pPr>
      </w:lvl>
    </w:lvlOverride>
    <w:lvlOverride w:ilvl="4">
      <w:startOverride w:val="1"/>
      <w:lvl w:ilvl="4">
        <w:start w:val="1"/>
        <w:numFmt w:val="lowerLetter"/>
        <w:lvlText w:val="%5."/>
        <w:lvlJc w:val="left"/>
        <w:pPr>
          <w:tabs>
            <w:tab w:val="num" w:pos="4320"/>
          </w:tabs>
          <w:ind w:left="4320" w:hanging="360"/>
        </w:pPr>
      </w:lvl>
    </w:lvlOverride>
    <w:lvlOverride w:ilvl="5">
      <w:startOverride w:val="1"/>
      <w:lvl w:ilvl="5">
        <w:start w:val="1"/>
        <w:numFmt w:val="lowerRoman"/>
        <w:lvlText w:val="%6."/>
        <w:lvlJc w:val="right"/>
        <w:pPr>
          <w:tabs>
            <w:tab w:val="num" w:pos="5040"/>
          </w:tabs>
          <w:ind w:left="5040" w:hanging="180"/>
        </w:pPr>
      </w:lvl>
    </w:lvlOverride>
    <w:lvlOverride w:ilvl="6">
      <w:startOverride w:val="1"/>
      <w:lvl w:ilvl="6">
        <w:start w:val="1"/>
        <w:numFmt w:val="decimal"/>
        <w:lvlText w:val="%7."/>
        <w:lvlJc w:val="left"/>
        <w:pPr>
          <w:tabs>
            <w:tab w:val="num" w:pos="5760"/>
          </w:tabs>
          <w:ind w:left="5760" w:hanging="360"/>
        </w:pPr>
      </w:lvl>
    </w:lvlOverride>
    <w:lvlOverride w:ilvl="7">
      <w:startOverride w:val="1"/>
      <w:lvl w:ilvl="7">
        <w:start w:val="1"/>
        <w:numFmt w:val="lowerLetter"/>
        <w:lvlText w:val="%8."/>
        <w:lvlJc w:val="left"/>
        <w:pPr>
          <w:tabs>
            <w:tab w:val="num" w:pos="6480"/>
          </w:tabs>
          <w:ind w:left="6480" w:hanging="360"/>
        </w:pPr>
      </w:lvl>
    </w:lvlOverride>
    <w:lvlOverride w:ilvl="8">
      <w:startOverride w:val="1"/>
      <w:lvl w:ilvl="8">
        <w:start w:val="1"/>
        <w:numFmt w:val="lowerRoman"/>
        <w:lvlText w:val="%9."/>
        <w:lvlJc w:val="right"/>
        <w:pPr>
          <w:tabs>
            <w:tab w:val="num" w:pos="7200"/>
          </w:tabs>
          <w:ind w:left="7200" w:hanging="180"/>
        </w:pPr>
      </w:lvl>
    </w:lvlOverride>
  </w:num>
  <w:num w:numId="32">
    <w:abstractNumId w:val="16"/>
    <w:lvlOverride w:ilvl="0">
      <w:startOverride w:val="1"/>
      <w:lvl w:ilvl="0">
        <w:start w:val="1"/>
        <w:numFmt w:val="decimal"/>
        <w:lvlText w:val="%1."/>
        <w:lvlJc w:val="left"/>
        <w:pPr>
          <w:tabs>
            <w:tab w:val="num" w:pos="1440"/>
          </w:tabs>
          <w:ind w:left="1440" w:hanging="360"/>
        </w:pPr>
      </w:lvl>
    </w:lvlOverride>
    <w:lvlOverride w:ilvl="1">
      <w:startOverride w:val="1"/>
      <w:lvl w:ilvl="1">
        <w:start w:val="1"/>
        <w:numFmt w:val="lowerLetter"/>
        <w:lvlText w:val="%2."/>
        <w:lvlJc w:val="left"/>
        <w:pPr>
          <w:tabs>
            <w:tab w:val="num" w:pos="2160"/>
          </w:tabs>
          <w:ind w:left="2160" w:hanging="360"/>
        </w:pPr>
      </w:lvl>
    </w:lvlOverride>
    <w:lvlOverride w:ilvl="2">
      <w:startOverride w:val="1"/>
      <w:lvl w:ilvl="2">
        <w:start w:val="1"/>
        <w:numFmt w:val="lowerRoman"/>
        <w:lvlText w:val="%3."/>
        <w:lvlJc w:val="right"/>
        <w:pPr>
          <w:tabs>
            <w:tab w:val="num" w:pos="2880"/>
          </w:tabs>
          <w:ind w:left="2880" w:hanging="180"/>
        </w:pPr>
      </w:lvl>
    </w:lvlOverride>
    <w:lvlOverride w:ilvl="3">
      <w:startOverride w:val="1"/>
      <w:lvl w:ilvl="3">
        <w:start w:val="1"/>
        <w:numFmt w:val="decimal"/>
        <w:lvlText w:val="%4."/>
        <w:lvlJc w:val="left"/>
        <w:pPr>
          <w:tabs>
            <w:tab w:val="num" w:pos="3600"/>
          </w:tabs>
          <w:ind w:left="3600" w:hanging="360"/>
        </w:pPr>
      </w:lvl>
    </w:lvlOverride>
    <w:lvlOverride w:ilvl="4">
      <w:startOverride w:val="1"/>
      <w:lvl w:ilvl="4">
        <w:start w:val="1"/>
        <w:numFmt w:val="lowerLetter"/>
        <w:lvlText w:val="%5."/>
        <w:lvlJc w:val="left"/>
        <w:pPr>
          <w:tabs>
            <w:tab w:val="num" w:pos="4320"/>
          </w:tabs>
          <w:ind w:left="4320" w:hanging="360"/>
        </w:pPr>
      </w:lvl>
    </w:lvlOverride>
    <w:lvlOverride w:ilvl="5">
      <w:startOverride w:val="1"/>
      <w:lvl w:ilvl="5">
        <w:start w:val="1"/>
        <w:numFmt w:val="lowerRoman"/>
        <w:lvlText w:val="%6."/>
        <w:lvlJc w:val="right"/>
        <w:pPr>
          <w:tabs>
            <w:tab w:val="num" w:pos="5040"/>
          </w:tabs>
          <w:ind w:left="5040" w:hanging="180"/>
        </w:pPr>
      </w:lvl>
    </w:lvlOverride>
    <w:lvlOverride w:ilvl="6">
      <w:startOverride w:val="1"/>
      <w:lvl w:ilvl="6">
        <w:start w:val="1"/>
        <w:numFmt w:val="decimal"/>
        <w:lvlText w:val="%7."/>
        <w:lvlJc w:val="left"/>
        <w:pPr>
          <w:tabs>
            <w:tab w:val="num" w:pos="5760"/>
          </w:tabs>
          <w:ind w:left="5760" w:hanging="360"/>
        </w:pPr>
      </w:lvl>
    </w:lvlOverride>
    <w:lvlOverride w:ilvl="7">
      <w:startOverride w:val="1"/>
      <w:lvl w:ilvl="7">
        <w:start w:val="1"/>
        <w:numFmt w:val="lowerLetter"/>
        <w:lvlText w:val="%8."/>
        <w:lvlJc w:val="left"/>
        <w:pPr>
          <w:tabs>
            <w:tab w:val="num" w:pos="6480"/>
          </w:tabs>
          <w:ind w:left="6480" w:hanging="360"/>
        </w:pPr>
      </w:lvl>
    </w:lvlOverride>
    <w:lvlOverride w:ilvl="8">
      <w:startOverride w:val="1"/>
      <w:lvl w:ilvl="8">
        <w:start w:val="1"/>
        <w:numFmt w:val="lowerRoman"/>
        <w:lvlText w:val="%9."/>
        <w:lvlJc w:val="right"/>
        <w:pPr>
          <w:tabs>
            <w:tab w:val="num" w:pos="7200"/>
          </w:tabs>
          <w:ind w:left="7200" w:hanging="180"/>
        </w:pPr>
      </w:lvl>
    </w:lvlOverride>
  </w:num>
  <w:num w:numId="33">
    <w:abstractNumId w:val="16"/>
    <w:lvlOverride w:ilvl="0">
      <w:startOverride w:val="1"/>
      <w:lvl w:ilvl="0">
        <w:start w:val="1"/>
        <w:numFmt w:val="decimal"/>
        <w:lvlText w:val="%1."/>
        <w:lvlJc w:val="left"/>
        <w:pPr>
          <w:tabs>
            <w:tab w:val="num" w:pos="1440"/>
          </w:tabs>
          <w:ind w:left="1440" w:hanging="360"/>
        </w:pPr>
      </w:lvl>
    </w:lvlOverride>
    <w:lvlOverride w:ilvl="1">
      <w:startOverride w:val="1"/>
      <w:lvl w:ilvl="1">
        <w:start w:val="1"/>
        <w:numFmt w:val="lowerLetter"/>
        <w:lvlText w:val="%2."/>
        <w:lvlJc w:val="left"/>
        <w:pPr>
          <w:tabs>
            <w:tab w:val="num" w:pos="2160"/>
          </w:tabs>
          <w:ind w:left="2160" w:hanging="360"/>
        </w:pPr>
      </w:lvl>
    </w:lvlOverride>
    <w:lvlOverride w:ilvl="2">
      <w:startOverride w:val="1"/>
      <w:lvl w:ilvl="2">
        <w:start w:val="1"/>
        <w:numFmt w:val="lowerRoman"/>
        <w:lvlText w:val="%3."/>
        <w:lvlJc w:val="right"/>
        <w:pPr>
          <w:tabs>
            <w:tab w:val="num" w:pos="2880"/>
          </w:tabs>
          <w:ind w:left="2880" w:hanging="180"/>
        </w:pPr>
      </w:lvl>
    </w:lvlOverride>
    <w:lvlOverride w:ilvl="3">
      <w:startOverride w:val="1"/>
      <w:lvl w:ilvl="3">
        <w:start w:val="1"/>
        <w:numFmt w:val="decimal"/>
        <w:lvlText w:val="%4."/>
        <w:lvlJc w:val="left"/>
        <w:pPr>
          <w:tabs>
            <w:tab w:val="num" w:pos="3600"/>
          </w:tabs>
          <w:ind w:left="3600" w:hanging="360"/>
        </w:pPr>
      </w:lvl>
    </w:lvlOverride>
    <w:lvlOverride w:ilvl="4">
      <w:startOverride w:val="1"/>
      <w:lvl w:ilvl="4">
        <w:start w:val="1"/>
        <w:numFmt w:val="lowerLetter"/>
        <w:lvlText w:val="%5."/>
        <w:lvlJc w:val="left"/>
        <w:pPr>
          <w:tabs>
            <w:tab w:val="num" w:pos="4320"/>
          </w:tabs>
          <w:ind w:left="4320" w:hanging="360"/>
        </w:pPr>
      </w:lvl>
    </w:lvlOverride>
    <w:lvlOverride w:ilvl="5">
      <w:startOverride w:val="1"/>
      <w:lvl w:ilvl="5">
        <w:start w:val="1"/>
        <w:numFmt w:val="lowerRoman"/>
        <w:lvlText w:val="%6."/>
        <w:lvlJc w:val="right"/>
        <w:pPr>
          <w:tabs>
            <w:tab w:val="num" w:pos="5040"/>
          </w:tabs>
          <w:ind w:left="5040" w:hanging="180"/>
        </w:pPr>
      </w:lvl>
    </w:lvlOverride>
    <w:lvlOverride w:ilvl="6">
      <w:startOverride w:val="1"/>
      <w:lvl w:ilvl="6">
        <w:start w:val="1"/>
        <w:numFmt w:val="decimal"/>
        <w:lvlText w:val="%7."/>
        <w:lvlJc w:val="left"/>
        <w:pPr>
          <w:tabs>
            <w:tab w:val="num" w:pos="5760"/>
          </w:tabs>
          <w:ind w:left="5760" w:hanging="360"/>
        </w:pPr>
      </w:lvl>
    </w:lvlOverride>
    <w:lvlOverride w:ilvl="7">
      <w:startOverride w:val="1"/>
      <w:lvl w:ilvl="7">
        <w:start w:val="1"/>
        <w:numFmt w:val="lowerLetter"/>
        <w:lvlText w:val="%8."/>
        <w:lvlJc w:val="left"/>
        <w:pPr>
          <w:tabs>
            <w:tab w:val="num" w:pos="6480"/>
          </w:tabs>
          <w:ind w:left="6480" w:hanging="360"/>
        </w:pPr>
      </w:lvl>
    </w:lvlOverride>
    <w:lvlOverride w:ilvl="8">
      <w:startOverride w:val="1"/>
      <w:lvl w:ilvl="8">
        <w:start w:val="1"/>
        <w:numFmt w:val="lowerRoman"/>
        <w:lvlText w:val="%9."/>
        <w:lvlJc w:val="right"/>
        <w:pPr>
          <w:tabs>
            <w:tab w:val="num" w:pos="7200"/>
          </w:tabs>
          <w:ind w:left="7200" w:hanging="180"/>
        </w:pPr>
      </w:lvl>
    </w:lvlOverride>
  </w:num>
  <w:num w:numId="34">
    <w:abstractNumId w:val="16"/>
    <w:lvlOverride w:ilvl="0">
      <w:startOverride w:val="1"/>
      <w:lvl w:ilvl="0">
        <w:start w:val="1"/>
        <w:numFmt w:val="decimal"/>
        <w:lvlText w:val="%1."/>
        <w:lvlJc w:val="left"/>
        <w:pPr>
          <w:tabs>
            <w:tab w:val="num" w:pos="1440"/>
          </w:tabs>
          <w:ind w:left="1440" w:hanging="360"/>
        </w:pPr>
      </w:lvl>
    </w:lvlOverride>
    <w:lvlOverride w:ilvl="1">
      <w:startOverride w:val="1"/>
      <w:lvl w:ilvl="1">
        <w:start w:val="1"/>
        <w:numFmt w:val="lowerLetter"/>
        <w:lvlText w:val="%2."/>
        <w:lvlJc w:val="left"/>
        <w:pPr>
          <w:tabs>
            <w:tab w:val="num" w:pos="2160"/>
          </w:tabs>
          <w:ind w:left="2160" w:hanging="360"/>
        </w:pPr>
      </w:lvl>
    </w:lvlOverride>
    <w:lvlOverride w:ilvl="2">
      <w:startOverride w:val="1"/>
      <w:lvl w:ilvl="2">
        <w:start w:val="1"/>
        <w:numFmt w:val="lowerRoman"/>
        <w:lvlText w:val="%3."/>
        <w:lvlJc w:val="right"/>
        <w:pPr>
          <w:tabs>
            <w:tab w:val="num" w:pos="2880"/>
          </w:tabs>
          <w:ind w:left="2880" w:hanging="180"/>
        </w:pPr>
      </w:lvl>
    </w:lvlOverride>
    <w:lvlOverride w:ilvl="3">
      <w:startOverride w:val="1"/>
      <w:lvl w:ilvl="3">
        <w:start w:val="1"/>
        <w:numFmt w:val="decimal"/>
        <w:lvlText w:val="%4."/>
        <w:lvlJc w:val="left"/>
        <w:pPr>
          <w:tabs>
            <w:tab w:val="num" w:pos="3600"/>
          </w:tabs>
          <w:ind w:left="3600" w:hanging="360"/>
        </w:pPr>
      </w:lvl>
    </w:lvlOverride>
    <w:lvlOverride w:ilvl="4">
      <w:startOverride w:val="1"/>
      <w:lvl w:ilvl="4">
        <w:start w:val="1"/>
        <w:numFmt w:val="lowerLetter"/>
        <w:lvlText w:val="%5."/>
        <w:lvlJc w:val="left"/>
        <w:pPr>
          <w:tabs>
            <w:tab w:val="num" w:pos="4320"/>
          </w:tabs>
          <w:ind w:left="4320" w:hanging="360"/>
        </w:pPr>
      </w:lvl>
    </w:lvlOverride>
    <w:lvlOverride w:ilvl="5">
      <w:startOverride w:val="1"/>
      <w:lvl w:ilvl="5">
        <w:start w:val="1"/>
        <w:numFmt w:val="lowerRoman"/>
        <w:lvlText w:val="%6."/>
        <w:lvlJc w:val="right"/>
        <w:pPr>
          <w:tabs>
            <w:tab w:val="num" w:pos="5040"/>
          </w:tabs>
          <w:ind w:left="5040" w:hanging="180"/>
        </w:pPr>
      </w:lvl>
    </w:lvlOverride>
    <w:lvlOverride w:ilvl="6">
      <w:startOverride w:val="1"/>
      <w:lvl w:ilvl="6">
        <w:start w:val="1"/>
        <w:numFmt w:val="decimal"/>
        <w:lvlText w:val="%7."/>
        <w:lvlJc w:val="left"/>
        <w:pPr>
          <w:tabs>
            <w:tab w:val="num" w:pos="5760"/>
          </w:tabs>
          <w:ind w:left="5760" w:hanging="360"/>
        </w:pPr>
      </w:lvl>
    </w:lvlOverride>
    <w:lvlOverride w:ilvl="7">
      <w:startOverride w:val="1"/>
      <w:lvl w:ilvl="7">
        <w:start w:val="1"/>
        <w:numFmt w:val="lowerLetter"/>
        <w:lvlText w:val="%8."/>
        <w:lvlJc w:val="left"/>
        <w:pPr>
          <w:tabs>
            <w:tab w:val="num" w:pos="6480"/>
          </w:tabs>
          <w:ind w:left="6480" w:hanging="360"/>
        </w:pPr>
      </w:lvl>
    </w:lvlOverride>
    <w:lvlOverride w:ilvl="8">
      <w:startOverride w:val="1"/>
      <w:lvl w:ilvl="8">
        <w:start w:val="1"/>
        <w:numFmt w:val="lowerRoman"/>
        <w:lvlText w:val="%9."/>
        <w:lvlJc w:val="right"/>
        <w:pPr>
          <w:tabs>
            <w:tab w:val="num" w:pos="7200"/>
          </w:tabs>
          <w:ind w:left="7200" w:hanging="180"/>
        </w:pPr>
      </w:lvl>
    </w:lvlOverride>
  </w:num>
  <w:num w:numId="35">
    <w:abstractNumId w:val="16"/>
    <w:lvlOverride w:ilvl="0">
      <w:startOverride w:val="1"/>
      <w:lvl w:ilvl="0">
        <w:start w:val="1"/>
        <w:numFmt w:val="decimal"/>
        <w:lvlText w:val="%1."/>
        <w:lvlJc w:val="left"/>
        <w:pPr>
          <w:tabs>
            <w:tab w:val="num" w:pos="1440"/>
          </w:tabs>
          <w:ind w:left="1440" w:hanging="360"/>
        </w:pPr>
      </w:lvl>
    </w:lvlOverride>
    <w:lvlOverride w:ilvl="1">
      <w:startOverride w:val="1"/>
      <w:lvl w:ilvl="1">
        <w:start w:val="1"/>
        <w:numFmt w:val="lowerLetter"/>
        <w:lvlText w:val="%2."/>
        <w:lvlJc w:val="left"/>
        <w:pPr>
          <w:tabs>
            <w:tab w:val="num" w:pos="2160"/>
          </w:tabs>
          <w:ind w:left="2160" w:hanging="360"/>
        </w:pPr>
      </w:lvl>
    </w:lvlOverride>
    <w:lvlOverride w:ilvl="2">
      <w:startOverride w:val="1"/>
      <w:lvl w:ilvl="2">
        <w:start w:val="1"/>
        <w:numFmt w:val="lowerRoman"/>
        <w:lvlText w:val="%3."/>
        <w:lvlJc w:val="right"/>
        <w:pPr>
          <w:tabs>
            <w:tab w:val="num" w:pos="2880"/>
          </w:tabs>
          <w:ind w:left="2880" w:hanging="180"/>
        </w:pPr>
      </w:lvl>
    </w:lvlOverride>
    <w:lvlOverride w:ilvl="3">
      <w:startOverride w:val="1"/>
      <w:lvl w:ilvl="3">
        <w:start w:val="1"/>
        <w:numFmt w:val="decimal"/>
        <w:lvlText w:val="%4."/>
        <w:lvlJc w:val="left"/>
        <w:pPr>
          <w:tabs>
            <w:tab w:val="num" w:pos="3600"/>
          </w:tabs>
          <w:ind w:left="3600" w:hanging="360"/>
        </w:pPr>
      </w:lvl>
    </w:lvlOverride>
    <w:lvlOverride w:ilvl="4">
      <w:startOverride w:val="1"/>
      <w:lvl w:ilvl="4">
        <w:start w:val="1"/>
        <w:numFmt w:val="lowerLetter"/>
        <w:lvlText w:val="%5."/>
        <w:lvlJc w:val="left"/>
        <w:pPr>
          <w:tabs>
            <w:tab w:val="num" w:pos="4320"/>
          </w:tabs>
          <w:ind w:left="4320" w:hanging="360"/>
        </w:pPr>
      </w:lvl>
    </w:lvlOverride>
    <w:lvlOverride w:ilvl="5">
      <w:startOverride w:val="1"/>
      <w:lvl w:ilvl="5">
        <w:start w:val="1"/>
        <w:numFmt w:val="lowerRoman"/>
        <w:lvlText w:val="%6."/>
        <w:lvlJc w:val="right"/>
        <w:pPr>
          <w:tabs>
            <w:tab w:val="num" w:pos="5040"/>
          </w:tabs>
          <w:ind w:left="5040" w:hanging="180"/>
        </w:pPr>
      </w:lvl>
    </w:lvlOverride>
    <w:lvlOverride w:ilvl="6">
      <w:startOverride w:val="1"/>
      <w:lvl w:ilvl="6">
        <w:start w:val="1"/>
        <w:numFmt w:val="decimal"/>
        <w:lvlText w:val="%7."/>
        <w:lvlJc w:val="left"/>
        <w:pPr>
          <w:tabs>
            <w:tab w:val="num" w:pos="5760"/>
          </w:tabs>
          <w:ind w:left="5760" w:hanging="360"/>
        </w:pPr>
      </w:lvl>
    </w:lvlOverride>
    <w:lvlOverride w:ilvl="7">
      <w:startOverride w:val="1"/>
      <w:lvl w:ilvl="7">
        <w:start w:val="1"/>
        <w:numFmt w:val="lowerLetter"/>
        <w:lvlText w:val="%8."/>
        <w:lvlJc w:val="left"/>
        <w:pPr>
          <w:tabs>
            <w:tab w:val="num" w:pos="6480"/>
          </w:tabs>
          <w:ind w:left="6480" w:hanging="360"/>
        </w:pPr>
      </w:lvl>
    </w:lvlOverride>
    <w:lvlOverride w:ilvl="8">
      <w:startOverride w:val="1"/>
      <w:lvl w:ilvl="8">
        <w:start w:val="1"/>
        <w:numFmt w:val="lowerRoman"/>
        <w:lvlText w:val="%9."/>
        <w:lvlJc w:val="right"/>
        <w:pPr>
          <w:tabs>
            <w:tab w:val="num" w:pos="7200"/>
          </w:tabs>
          <w:ind w:left="7200" w:hanging="180"/>
        </w:pPr>
      </w:lvl>
    </w:lvlOverride>
  </w:num>
  <w:num w:numId="36">
    <w:abstractNumId w:val="16"/>
    <w:lvlOverride w:ilvl="0">
      <w:startOverride w:val="1"/>
      <w:lvl w:ilvl="0">
        <w:start w:val="1"/>
        <w:numFmt w:val="decimal"/>
        <w:lvlText w:val="%1."/>
        <w:lvlJc w:val="left"/>
        <w:pPr>
          <w:tabs>
            <w:tab w:val="num" w:pos="1440"/>
          </w:tabs>
          <w:ind w:left="1440" w:hanging="360"/>
        </w:pPr>
      </w:lvl>
    </w:lvlOverride>
    <w:lvlOverride w:ilvl="1">
      <w:startOverride w:val="1"/>
      <w:lvl w:ilvl="1">
        <w:start w:val="1"/>
        <w:numFmt w:val="lowerLetter"/>
        <w:lvlText w:val="%2."/>
        <w:lvlJc w:val="left"/>
        <w:pPr>
          <w:tabs>
            <w:tab w:val="num" w:pos="2160"/>
          </w:tabs>
          <w:ind w:left="2160" w:hanging="360"/>
        </w:pPr>
      </w:lvl>
    </w:lvlOverride>
    <w:lvlOverride w:ilvl="2">
      <w:startOverride w:val="1"/>
      <w:lvl w:ilvl="2">
        <w:start w:val="1"/>
        <w:numFmt w:val="lowerRoman"/>
        <w:lvlText w:val="%3."/>
        <w:lvlJc w:val="right"/>
        <w:pPr>
          <w:tabs>
            <w:tab w:val="num" w:pos="2880"/>
          </w:tabs>
          <w:ind w:left="2880" w:hanging="180"/>
        </w:pPr>
      </w:lvl>
    </w:lvlOverride>
    <w:lvlOverride w:ilvl="3">
      <w:startOverride w:val="1"/>
      <w:lvl w:ilvl="3">
        <w:start w:val="1"/>
        <w:numFmt w:val="decimal"/>
        <w:lvlText w:val="%4."/>
        <w:lvlJc w:val="left"/>
        <w:pPr>
          <w:tabs>
            <w:tab w:val="num" w:pos="3600"/>
          </w:tabs>
          <w:ind w:left="3600" w:hanging="360"/>
        </w:pPr>
      </w:lvl>
    </w:lvlOverride>
    <w:lvlOverride w:ilvl="4">
      <w:startOverride w:val="1"/>
      <w:lvl w:ilvl="4">
        <w:start w:val="1"/>
        <w:numFmt w:val="lowerLetter"/>
        <w:lvlText w:val="%5."/>
        <w:lvlJc w:val="left"/>
        <w:pPr>
          <w:tabs>
            <w:tab w:val="num" w:pos="4320"/>
          </w:tabs>
          <w:ind w:left="4320" w:hanging="360"/>
        </w:pPr>
      </w:lvl>
    </w:lvlOverride>
    <w:lvlOverride w:ilvl="5">
      <w:startOverride w:val="1"/>
      <w:lvl w:ilvl="5">
        <w:start w:val="1"/>
        <w:numFmt w:val="lowerRoman"/>
        <w:lvlText w:val="%6."/>
        <w:lvlJc w:val="right"/>
        <w:pPr>
          <w:tabs>
            <w:tab w:val="num" w:pos="5040"/>
          </w:tabs>
          <w:ind w:left="5040" w:hanging="180"/>
        </w:pPr>
      </w:lvl>
    </w:lvlOverride>
    <w:lvlOverride w:ilvl="6">
      <w:startOverride w:val="1"/>
      <w:lvl w:ilvl="6">
        <w:start w:val="1"/>
        <w:numFmt w:val="decimal"/>
        <w:lvlText w:val="%7."/>
        <w:lvlJc w:val="left"/>
        <w:pPr>
          <w:tabs>
            <w:tab w:val="num" w:pos="5760"/>
          </w:tabs>
          <w:ind w:left="5760" w:hanging="360"/>
        </w:pPr>
      </w:lvl>
    </w:lvlOverride>
    <w:lvlOverride w:ilvl="7">
      <w:startOverride w:val="1"/>
      <w:lvl w:ilvl="7">
        <w:start w:val="1"/>
        <w:numFmt w:val="lowerLetter"/>
        <w:lvlText w:val="%8."/>
        <w:lvlJc w:val="left"/>
        <w:pPr>
          <w:tabs>
            <w:tab w:val="num" w:pos="6480"/>
          </w:tabs>
          <w:ind w:left="6480" w:hanging="360"/>
        </w:pPr>
      </w:lvl>
    </w:lvlOverride>
    <w:lvlOverride w:ilvl="8">
      <w:startOverride w:val="1"/>
      <w:lvl w:ilvl="8">
        <w:start w:val="1"/>
        <w:numFmt w:val="lowerRoman"/>
        <w:lvlText w:val="%9."/>
        <w:lvlJc w:val="right"/>
        <w:pPr>
          <w:tabs>
            <w:tab w:val="num" w:pos="7200"/>
          </w:tabs>
          <w:ind w:left="7200" w:hanging="180"/>
        </w:pPr>
      </w:lvl>
    </w:lvlOverride>
  </w:num>
  <w:num w:numId="37">
    <w:abstractNumId w:val="12"/>
  </w:num>
  <w:num w:numId="38">
    <w:abstractNumId w:val="26"/>
  </w:num>
  <w:num w:numId="39">
    <w:abstractNumId w:val="22"/>
  </w:num>
  <w:num w:numId="40">
    <w:abstractNumId w:val="13"/>
  </w:num>
  <w:num w:numId="41">
    <w:abstractNumId w:val="9"/>
  </w:num>
  <w:num w:numId="42">
    <w:abstractNumId w:val="29"/>
  </w:num>
  <w:num w:numId="43">
    <w:abstractNumId w:val="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B5"/>
    <w:rsid w:val="000350B9"/>
    <w:rsid w:val="00074341"/>
    <w:rsid w:val="0009636C"/>
    <w:rsid w:val="000F29CC"/>
    <w:rsid w:val="000F4A7D"/>
    <w:rsid w:val="00103A35"/>
    <w:rsid w:val="00140232"/>
    <w:rsid w:val="00181602"/>
    <w:rsid w:val="001858B5"/>
    <w:rsid w:val="001B15BB"/>
    <w:rsid w:val="001F5C8B"/>
    <w:rsid w:val="00262901"/>
    <w:rsid w:val="00275C25"/>
    <w:rsid w:val="002B2090"/>
    <w:rsid w:val="002B2A05"/>
    <w:rsid w:val="002D3E89"/>
    <w:rsid w:val="003228E1"/>
    <w:rsid w:val="0035740B"/>
    <w:rsid w:val="00364690"/>
    <w:rsid w:val="00390831"/>
    <w:rsid w:val="003A3AE1"/>
    <w:rsid w:val="003D15E3"/>
    <w:rsid w:val="003D7247"/>
    <w:rsid w:val="004213E1"/>
    <w:rsid w:val="00433284"/>
    <w:rsid w:val="00442961"/>
    <w:rsid w:val="004745B4"/>
    <w:rsid w:val="00487D76"/>
    <w:rsid w:val="00515B35"/>
    <w:rsid w:val="00535849"/>
    <w:rsid w:val="00535B8B"/>
    <w:rsid w:val="005837DD"/>
    <w:rsid w:val="005C7BF6"/>
    <w:rsid w:val="005E4308"/>
    <w:rsid w:val="005F4D4E"/>
    <w:rsid w:val="006477EB"/>
    <w:rsid w:val="006B331B"/>
    <w:rsid w:val="006B687A"/>
    <w:rsid w:val="006E4F82"/>
    <w:rsid w:val="00733621"/>
    <w:rsid w:val="007504AD"/>
    <w:rsid w:val="00761126"/>
    <w:rsid w:val="00763E38"/>
    <w:rsid w:val="00777468"/>
    <w:rsid w:val="007C0143"/>
    <w:rsid w:val="007D1E81"/>
    <w:rsid w:val="007F2290"/>
    <w:rsid w:val="008C79D3"/>
    <w:rsid w:val="008F1E9D"/>
    <w:rsid w:val="0091109C"/>
    <w:rsid w:val="00940E62"/>
    <w:rsid w:val="009C4955"/>
    <w:rsid w:val="009E07DB"/>
    <w:rsid w:val="00A344CF"/>
    <w:rsid w:val="00A94B89"/>
    <w:rsid w:val="00AB066F"/>
    <w:rsid w:val="00B767E5"/>
    <w:rsid w:val="00B82ABA"/>
    <w:rsid w:val="00BB21A5"/>
    <w:rsid w:val="00BB3DEC"/>
    <w:rsid w:val="00C871C1"/>
    <w:rsid w:val="00CA6F29"/>
    <w:rsid w:val="00CE2D81"/>
    <w:rsid w:val="00CE6E9F"/>
    <w:rsid w:val="00CF6113"/>
    <w:rsid w:val="00D14E32"/>
    <w:rsid w:val="00D74BCC"/>
    <w:rsid w:val="00DB0DB7"/>
    <w:rsid w:val="00DC20C6"/>
    <w:rsid w:val="00E07CF4"/>
    <w:rsid w:val="00E32058"/>
    <w:rsid w:val="00E55A22"/>
    <w:rsid w:val="00EE0D70"/>
    <w:rsid w:val="00EE2769"/>
    <w:rsid w:val="00EF7776"/>
    <w:rsid w:val="00F02F29"/>
    <w:rsid w:val="00F10825"/>
    <w:rsid w:val="00F326C2"/>
    <w:rsid w:val="00FE3F7F"/>
    <w:rsid w:val="00FF65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C523"/>
  <w15:docId w15:val="{D246C718-6A99-4668-A3D0-FF8B0B31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link w:val="11"/>
    <w:qFormat/>
    <w:rsid w:val="00E42745"/>
    <w:pPr>
      <w:keepNext/>
      <w:outlineLvl w:val="0"/>
    </w:pPr>
    <w:rPr>
      <w:b/>
    </w:rPr>
  </w:style>
  <w:style w:type="paragraph" w:styleId="20">
    <w:name w:val="heading 2"/>
    <w:basedOn w:val="a"/>
    <w:next w:val="a"/>
    <w:link w:val="21"/>
    <w:qFormat/>
    <w:rsid w:val="00E42745"/>
    <w:pPr>
      <w:keepNext/>
      <w:jc w:val="both"/>
      <w:outlineLvl w:val="1"/>
    </w:pPr>
    <w:rPr>
      <w:b/>
    </w:rPr>
  </w:style>
  <w:style w:type="paragraph" w:styleId="30">
    <w:name w:val="heading 3"/>
    <w:basedOn w:val="a"/>
    <w:next w:val="a"/>
    <w:link w:val="31"/>
    <w:uiPriority w:val="9"/>
    <w:qFormat/>
    <w:rsid w:val="00E42745"/>
    <w:pPr>
      <w:keepNext/>
      <w:tabs>
        <w:tab w:val="left" w:pos="0"/>
      </w:tabs>
      <w:jc w:val="center"/>
      <w:outlineLvl w:val="2"/>
    </w:pPr>
    <w:rPr>
      <w:b/>
    </w:rPr>
  </w:style>
  <w:style w:type="paragraph" w:styleId="4">
    <w:name w:val="heading 4"/>
    <w:basedOn w:val="a"/>
    <w:next w:val="a"/>
    <w:link w:val="40"/>
    <w:uiPriority w:val="9"/>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2">
    <w:name w:val="Основной текст с отступом 2 Знак"/>
    <w:link w:val="23"/>
    <w:qFormat/>
    <w:rsid w:val="0066561F"/>
    <w:rPr>
      <w:sz w:val="24"/>
    </w:rPr>
  </w:style>
  <w:style w:type="character" w:customStyle="1" w:styleId="a6">
    <w:name w:val="Текст выноски Знак"/>
    <w:link w:val="a7"/>
    <w:uiPriority w:val="99"/>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uiPriority w:val="99"/>
    <w:qFormat/>
    <w:rsid w:val="0066561F"/>
    <w:rPr>
      <w:sz w:val="16"/>
      <w:szCs w:val="16"/>
    </w:rPr>
  </w:style>
  <w:style w:type="character" w:customStyle="1" w:styleId="ab">
    <w:name w:val="Текст примечания Знак"/>
    <w:basedOn w:val="a0"/>
    <w:link w:val="ac"/>
    <w:uiPriority w:val="99"/>
    <w:qFormat/>
    <w:rsid w:val="0066561F"/>
  </w:style>
  <w:style w:type="character" w:customStyle="1" w:styleId="ad">
    <w:name w:val="Тема примечания Знак"/>
    <w:link w:val="ae"/>
    <w:uiPriority w:val="99"/>
    <w:qFormat/>
    <w:rsid w:val="0066561F"/>
    <w:rPr>
      <w:b/>
      <w:bCs/>
    </w:rPr>
  </w:style>
  <w:style w:type="character" w:customStyle="1" w:styleId="31">
    <w:name w:val="Заголовок 3 Знак"/>
    <w:link w:val="30"/>
    <w:uiPriority w:val="9"/>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nhideWhenUsed/>
    <w:rsid w:val="0066722E"/>
    <w:rPr>
      <w:color w:val="0000FF" w:themeColor="hyperlink"/>
      <w:u w:val="single"/>
    </w:rPr>
  </w:style>
  <w:style w:type="character" w:customStyle="1" w:styleId="afb">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 Знак,UL Знак,1 Знак,Num Bullet 1 Знак"/>
    <w:link w:val="afc"/>
    <w:qFormat/>
    <w:locked/>
    <w:rsid w:val="00B11D27"/>
  </w:style>
  <w:style w:type="character" w:customStyle="1" w:styleId="12">
    <w:name w:val="1. Статья Знак"/>
    <w:link w:val="1"/>
    <w:qFormat/>
    <w:rsid w:val="00B11D27"/>
    <w:rPr>
      <w:sz w:val="24"/>
      <w:szCs w:val="24"/>
      <w:lang w:val="x-none" w:eastAsia="x-none"/>
    </w:rPr>
  </w:style>
  <w:style w:type="character" w:customStyle="1" w:styleId="21">
    <w:name w:val="Заголовок 2 Знак"/>
    <w:link w:val="20"/>
    <w:qFormat/>
    <w:rsid w:val="00C50EC8"/>
    <w:rPr>
      <w:b/>
    </w:rPr>
  </w:style>
  <w:style w:type="character" w:customStyle="1" w:styleId="afd">
    <w:name w:val="Основной текст_"/>
    <w:link w:val="13"/>
    <w:uiPriority w:val="99"/>
    <w:qFormat/>
    <w:locked/>
    <w:rsid w:val="00C50EC8"/>
    <w:rPr>
      <w:sz w:val="28"/>
      <w:szCs w:val="28"/>
      <w:shd w:val="clear" w:color="auto" w:fill="FFFFFF"/>
    </w:rPr>
  </w:style>
  <w:style w:type="character" w:customStyle="1" w:styleId="afe">
    <w:name w:val="Основной текст + Малые прописные"/>
    <w:uiPriority w:val="99"/>
    <w:qFormat/>
    <w:rsid w:val="00C50EC8"/>
    <w:rPr>
      <w:rFonts w:ascii="Times New Roman" w:hAnsi="Times New Roman" w:cs="Times New Roman"/>
      <w:smallCaps/>
      <w:color w:val="000000"/>
      <w:spacing w:val="0"/>
      <w:w w:val="100"/>
      <w:sz w:val="28"/>
      <w:szCs w:val="28"/>
      <w:u w:val="none"/>
      <w:lang w:val="ru-RU" w:bidi="ar-SA"/>
    </w:rPr>
  </w:style>
  <w:style w:type="character" w:customStyle="1" w:styleId="11">
    <w:name w:val="Заголовок 1 Знак"/>
    <w:basedOn w:val="a0"/>
    <w:link w:val="10"/>
    <w:qFormat/>
    <w:rsid w:val="00844D51"/>
    <w:rPr>
      <w:b/>
    </w:rPr>
  </w:style>
  <w:style w:type="character" w:customStyle="1" w:styleId="apple-converted-space">
    <w:name w:val="apple-converted-space"/>
    <w:basedOn w:val="a0"/>
    <w:qFormat/>
    <w:rsid w:val="0047198C"/>
  </w:style>
  <w:style w:type="character" w:customStyle="1" w:styleId="thname1">
    <w:name w:val="thname1"/>
    <w:qFormat/>
    <w:rsid w:val="008E4C72"/>
  </w:style>
  <w:style w:type="character" w:customStyle="1" w:styleId="thvalue1">
    <w:name w:val="thvalue1"/>
    <w:qFormat/>
    <w:rsid w:val="008E4C72"/>
  </w:style>
  <w:style w:type="character" w:customStyle="1" w:styleId="aff">
    <w:name w:val="Текст Знак"/>
    <w:basedOn w:val="a0"/>
    <w:link w:val="aff0"/>
    <w:uiPriority w:val="99"/>
    <w:semiHidden/>
    <w:qFormat/>
    <w:rsid w:val="008E4C72"/>
    <w:rPr>
      <w:rFonts w:ascii="Calibri" w:eastAsia="Calibri" w:hAnsi="Calibri"/>
      <w:sz w:val="22"/>
      <w:szCs w:val="21"/>
      <w:lang w:eastAsia="en-US"/>
    </w:rPr>
  </w:style>
  <w:style w:type="character" w:customStyle="1" w:styleId="24">
    <w:name w:val="Основной текст (2)_"/>
    <w:link w:val="25"/>
    <w:qFormat/>
    <w:locked/>
    <w:rsid w:val="008E4C72"/>
    <w:rPr>
      <w:sz w:val="23"/>
      <w:szCs w:val="23"/>
      <w:shd w:val="clear" w:color="auto" w:fill="FFFFFF"/>
    </w:rPr>
  </w:style>
  <w:style w:type="character" w:customStyle="1" w:styleId="txt13">
    <w:name w:val="txt_13"/>
    <w:qFormat/>
    <w:rsid w:val="008E4C72"/>
  </w:style>
  <w:style w:type="character" w:styleId="aff1">
    <w:name w:val="Emphasis"/>
    <w:uiPriority w:val="20"/>
    <w:qFormat/>
    <w:rsid w:val="008E4C72"/>
    <w:rPr>
      <w:i/>
      <w:iCs/>
    </w:rPr>
  </w:style>
  <w:style w:type="character" w:styleId="aff2">
    <w:name w:val="Strong"/>
    <w:qFormat/>
    <w:rsid w:val="008E4C72"/>
    <w:rPr>
      <w:b/>
      <w:bCs/>
    </w:rPr>
  </w:style>
  <w:style w:type="character" w:styleId="aff3">
    <w:name w:val="Placeholder Text"/>
    <w:basedOn w:val="a0"/>
    <w:uiPriority w:val="99"/>
    <w:semiHidden/>
    <w:qFormat/>
    <w:rsid w:val="00F135E9"/>
    <w:rPr>
      <w:color w:val="808080"/>
    </w:rPr>
  </w:style>
  <w:style w:type="character" w:customStyle="1" w:styleId="40">
    <w:name w:val="Заголовок 4 Знак"/>
    <w:basedOn w:val="a0"/>
    <w:link w:val="4"/>
    <w:uiPriority w:val="9"/>
    <w:qFormat/>
    <w:rsid w:val="004F4B87"/>
    <w:rPr>
      <w:b/>
    </w:rPr>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4">
    <w:name w:val="List"/>
    <w:basedOn w:val="a9"/>
  </w:style>
  <w:style w:type="paragraph" w:styleId="aff5">
    <w:name w:val="caption"/>
    <w:basedOn w:val="a"/>
    <w:qFormat/>
    <w:pPr>
      <w:suppressLineNumbers/>
      <w:spacing w:before="120" w:after="120"/>
    </w:pPr>
    <w:rPr>
      <w:i/>
      <w:iCs/>
      <w:sz w:val="24"/>
      <w:szCs w:val="24"/>
    </w:rPr>
  </w:style>
  <w:style w:type="paragraph" w:styleId="aff6">
    <w:name w:val="index heading"/>
    <w:basedOn w:val="a"/>
    <w:qFormat/>
    <w:pPr>
      <w:suppressLineNumbers/>
    </w:pPr>
  </w:style>
  <w:style w:type="paragraph" w:styleId="aff7">
    <w:name w:val="Normal (Web)"/>
    <w:basedOn w:val="a"/>
    <w:uiPriority w:val="99"/>
    <w:qFormat/>
    <w:rsid w:val="00E42745"/>
    <w:pPr>
      <w:spacing w:beforeAutospacing="1" w:afterAutospacing="1"/>
      <w:ind w:right="150"/>
    </w:pPr>
    <w:rPr>
      <w:rFonts w:ascii="Tahoma" w:hAnsi="Tahoma" w:cs="Tahoma"/>
      <w:color w:val="000000"/>
    </w:rPr>
  </w:style>
  <w:style w:type="paragraph" w:styleId="26">
    <w:name w:val="Body Text 2"/>
    <w:basedOn w:val="a"/>
    <w:qFormat/>
    <w:rsid w:val="00E42745"/>
    <w:pPr>
      <w:jc w:val="both"/>
    </w:pPr>
  </w:style>
  <w:style w:type="paragraph" w:customStyle="1" w:styleId="aff8">
    <w:name w:val="Колонтитул"/>
    <w:basedOn w:val="a"/>
    <w:qFormat/>
  </w:style>
  <w:style w:type="paragraph" w:styleId="aff9">
    <w:name w:val="footer"/>
    <w:basedOn w:val="a"/>
    <w:rsid w:val="00E42745"/>
    <w:pPr>
      <w:tabs>
        <w:tab w:val="center" w:pos="4677"/>
        <w:tab w:val="right" w:pos="9355"/>
      </w:tabs>
    </w:pPr>
  </w:style>
  <w:style w:type="paragraph" w:customStyle="1" w:styleId="14">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a">
    <w:name w:val="Таблицы (моноширинный)"/>
    <w:basedOn w:val="a"/>
    <w:next w:val="a"/>
    <w:qFormat/>
    <w:rsid w:val="0066561F"/>
    <w:pPr>
      <w:widowControl w:val="0"/>
      <w:jc w:val="both"/>
    </w:pPr>
    <w:rPr>
      <w:rFonts w:ascii="Courier New" w:hAnsi="Courier New" w:cs="Courier New"/>
    </w:rPr>
  </w:style>
  <w:style w:type="paragraph" w:styleId="23">
    <w:name w:val="Body Text Indent 2"/>
    <w:basedOn w:val="a"/>
    <w:link w:val="22"/>
    <w:qFormat/>
    <w:rsid w:val="0066561F"/>
    <w:pPr>
      <w:widowControl w:val="0"/>
      <w:ind w:left="1843"/>
      <w:jc w:val="both"/>
    </w:pPr>
    <w:rPr>
      <w:sz w:val="24"/>
    </w:rPr>
  </w:style>
  <w:style w:type="paragraph" w:styleId="a7">
    <w:name w:val="Balloon Text"/>
    <w:basedOn w:val="a"/>
    <w:link w:val="a6"/>
    <w:uiPriority w:val="99"/>
    <w:qFormat/>
    <w:rsid w:val="0066561F"/>
    <w:pPr>
      <w:widowControl w:val="0"/>
    </w:pPr>
    <w:rPr>
      <w:rFonts w:ascii="Tahoma" w:hAnsi="Tahoma" w:cs="Tahoma"/>
      <w:sz w:val="16"/>
      <w:szCs w:val="16"/>
    </w:rPr>
  </w:style>
  <w:style w:type="paragraph" w:styleId="ac">
    <w:name w:val="annotation text"/>
    <w:basedOn w:val="a"/>
    <w:link w:val="ab"/>
    <w:uiPriority w:val="99"/>
    <w:qFormat/>
    <w:rsid w:val="0066561F"/>
    <w:pPr>
      <w:widowControl w:val="0"/>
    </w:pPr>
  </w:style>
  <w:style w:type="paragraph" w:styleId="ae">
    <w:name w:val="annotation subject"/>
    <w:basedOn w:val="ac"/>
    <w:next w:val="ac"/>
    <w:link w:val="ad"/>
    <w:uiPriority w:val="99"/>
    <w:qFormat/>
    <w:rsid w:val="0066561F"/>
    <w:rPr>
      <w:b/>
      <w:bCs/>
    </w:rPr>
  </w:style>
  <w:style w:type="paragraph" w:styleId="afc">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UL,1,Num Bullet 1,Bullet Number,Индексы,Маркированный,Предусловия"/>
    <w:basedOn w:val="a"/>
    <w:link w:val="afb"/>
    <w:uiPriority w:val="34"/>
    <w:qFormat/>
    <w:rsid w:val="0066561F"/>
    <w:pPr>
      <w:widowControl w:val="0"/>
      <w:ind w:left="720"/>
      <w:contextualSpacing/>
    </w:pPr>
  </w:style>
  <w:style w:type="paragraph" w:customStyle="1" w:styleId="affb">
    <w:name w:val="Знак Знак Знак Знак Знак Знак Знак Знак Знак"/>
    <w:basedOn w:val="a"/>
    <w:qFormat/>
    <w:rsid w:val="0066561F"/>
    <w:pPr>
      <w:spacing w:after="160" w:line="240" w:lineRule="exact"/>
      <w:jc w:val="both"/>
    </w:pPr>
    <w:rPr>
      <w:rFonts w:ascii="Verdana" w:hAnsi="Verdana"/>
      <w:sz w:val="22"/>
      <w:lang w:val="en-US" w:eastAsia="en-US"/>
    </w:rPr>
  </w:style>
  <w:style w:type="paragraph" w:customStyle="1" w:styleId="affc">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d">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e">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2"/>
    <w:qFormat/>
    <w:rsid w:val="00B11D27"/>
    <w:pPr>
      <w:keepNext w:val="0"/>
      <w:widowControl w:val="0"/>
      <w:numPr>
        <w:numId w:val="12"/>
      </w:numPr>
      <w:tabs>
        <w:tab w:val="left" w:pos="2340"/>
      </w:tabs>
      <w:overflowPunct w:val="0"/>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2"/>
      </w:numPr>
      <w:overflowPunct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2"/>
      </w:numPr>
      <w:tabs>
        <w:tab w:val="left" w:pos="1620"/>
      </w:tabs>
      <w:overflowPunct w:val="0"/>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Основной текст1"/>
    <w:basedOn w:val="a"/>
    <w:link w:val="afd"/>
    <w:uiPriority w:val="99"/>
    <w:qFormat/>
    <w:rsid w:val="00C50EC8"/>
    <w:pPr>
      <w:widowControl w:val="0"/>
      <w:shd w:val="clear" w:color="auto" w:fill="FFFFFF"/>
      <w:spacing w:line="302" w:lineRule="exact"/>
    </w:pPr>
    <w:rPr>
      <w:sz w:val="28"/>
      <w:szCs w:val="28"/>
    </w:rPr>
  </w:style>
  <w:style w:type="paragraph" w:customStyle="1" w:styleId="15">
    <w:name w:val="Абзац списка1"/>
    <w:basedOn w:val="a"/>
    <w:qFormat/>
    <w:rsid w:val="00CA3068"/>
    <w:pPr>
      <w:widowControl w:val="0"/>
      <w:spacing w:after="200" w:line="276" w:lineRule="auto"/>
      <w:ind w:left="720" w:firstLine="709"/>
    </w:pPr>
    <w:rPr>
      <w:rFonts w:ascii="Calibri" w:eastAsia="Calibri" w:hAnsi="Calibri"/>
      <w:sz w:val="22"/>
      <w:szCs w:val="22"/>
      <w:lang w:eastAsia="ar-SA"/>
    </w:rPr>
  </w:style>
  <w:style w:type="paragraph" w:styleId="afff">
    <w:name w:val="No Spacing"/>
    <w:uiPriority w:val="1"/>
    <w:qFormat/>
    <w:rsid w:val="00844D51"/>
    <w:rPr>
      <w:sz w:val="24"/>
      <w:szCs w:val="24"/>
    </w:rPr>
  </w:style>
  <w:style w:type="paragraph" w:styleId="aff0">
    <w:name w:val="Plain Text"/>
    <w:basedOn w:val="a"/>
    <w:link w:val="aff"/>
    <w:uiPriority w:val="99"/>
    <w:semiHidden/>
    <w:unhideWhenUsed/>
    <w:qFormat/>
    <w:rsid w:val="008E4C72"/>
    <w:rPr>
      <w:rFonts w:ascii="Calibri" w:eastAsia="Calibri" w:hAnsi="Calibri"/>
      <w:sz w:val="22"/>
      <w:szCs w:val="21"/>
      <w:lang w:eastAsia="en-US"/>
    </w:rPr>
  </w:style>
  <w:style w:type="paragraph" w:customStyle="1" w:styleId="25">
    <w:name w:val="Основной текст (2)"/>
    <w:basedOn w:val="a"/>
    <w:link w:val="24"/>
    <w:qFormat/>
    <w:rsid w:val="008E4C72"/>
    <w:pPr>
      <w:shd w:val="clear" w:color="auto" w:fill="FFFFFF"/>
      <w:spacing w:line="0" w:lineRule="atLeast"/>
    </w:pPr>
    <w:rPr>
      <w:sz w:val="23"/>
      <w:szCs w:val="23"/>
    </w:rPr>
  </w:style>
  <w:style w:type="paragraph" w:customStyle="1" w:styleId="WW-">
    <w:name w:val="WW-Базовый"/>
    <w:qFormat/>
    <w:rsid w:val="008E4C72"/>
    <w:pPr>
      <w:spacing w:before="280" w:after="280"/>
      <w:ind w:left="720"/>
    </w:pPr>
    <w:rPr>
      <w:rFonts w:ascii="Calibri" w:eastAsia="Arial Unicode MS" w:hAnsi="Calibri" w:cs="Arial Unicode MS"/>
      <w:color w:val="000000"/>
      <w:kern w:val="2"/>
      <w:sz w:val="22"/>
      <w:szCs w:val="22"/>
      <w:lang w:eastAsia="ar-SA"/>
    </w:rPr>
  </w:style>
  <w:style w:type="paragraph" w:customStyle="1" w:styleId="16">
    <w:name w:val="Обычный1"/>
    <w:qFormat/>
    <w:rsid w:val="008E4C72"/>
    <w:rPr>
      <w:rFonts w:eastAsia="Arial"/>
      <w:color w:val="000000"/>
      <w:lang w:eastAsia="ar-SA"/>
    </w:rPr>
  </w:style>
  <w:style w:type="paragraph" w:customStyle="1" w:styleId="27">
    <w:name w:val="Абзац списка2"/>
    <w:basedOn w:val="a"/>
    <w:qFormat/>
    <w:rsid w:val="008E4C72"/>
    <w:pPr>
      <w:spacing w:after="200" w:line="276" w:lineRule="auto"/>
      <w:ind w:left="720"/>
    </w:pPr>
    <w:rPr>
      <w:rFonts w:ascii="Calibri" w:eastAsia="Calibri" w:hAnsi="Calibri"/>
      <w:sz w:val="22"/>
      <w:szCs w:val="22"/>
      <w:lang w:eastAsia="ar-SA"/>
    </w:rPr>
  </w:style>
  <w:style w:type="paragraph" w:customStyle="1" w:styleId="afff0">
    <w:name w:val="Содержимое врезки"/>
    <w:basedOn w:val="a"/>
    <w:qFormat/>
  </w:style>
  <w:style w:type="table" w:styleId="afff1">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39"/>
    <w:rsid w:val="004F4B8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75C25"/>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567E-5CDD-40DD-ACC2-4B1D705CC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7641</Words>
  <Characters>43559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8</cp:revision>
  <cp:lastPrinted>2018-10-08T04:06:00Z</cp:lastPrinted>
  <dcterms:created xsi:type="dcterms:W3CDTF">2026-04-23T10:45:00Z</dcterms:created>
  <dcterms:modified xsi:type="dcterms:W3CDTF">2026-07-10T05:00:00Z</dcterms:modified>
  <dc:language>ru-RU</dc:language>
</cp:coreProperties>
</file>