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bookmarkStart w:id="10" w:name="_GoBack"/>
      <w:bookmarkEnd w:id="10"/>
      <w:r w:rsidRPr="00FB203D">
        <w:rPr>
          <w:rFonts w:ascii="Times New Roman" w:hAnsi="Times New Roman"/>
          <w:sz w:val="28"/>
          <w:szCs w:val="28"/>
        </w:rPr>
        <w:t>УТВЕРЖДАЮ</w:t>
      </w:r>
    </w:p>
    <w:p w14:paraId="47D1860A" w14:textId="77777777" w:rsidR="00234B89" w:rsidRPr="00FB203D" w:rsidRDefault="00234B89" w:rsidP="00234B89">
      <w:pPr>
        <w:widowControl w:val="0"/>
        <w:autoSpaceDE w:val="0"/>
        <w:autoSpaceDN w:val="0"/>
        <w:spacing w:before="120"/>
        <w:ind w:left="5670"/>
        <w:rPr>
          <w:rFonts w:ascii="Times New Roman" w:hAnsi="Times New Roman"/>
        </w:rPr>
      </w:pPr>
      <w:r>
        <w:rPr>
          <w:rFonts w:ascii="Times New Roman" w:hAnsi="Times New Roman"/>
        </w:rPr>
        <w:t>Заместитель директора</w:t>
      </w:r>
    </w:p>
    <w:p w14:paraId="4C1015B5" w14:textId="77777777" w:rsidR="00234B89" w:rsidRDefault="00234B89" w:rsidP="00234B89">
      <w:pPr>
        <w:widowControl w:val="0"/>
        <w:autoSpaceDE w:val="0"/>
        <w:autoSpaceDN w:val="0"/>
        <w:ind w:left="5670"/>
        <w:rPr>
          <w:rFonts w:ascii="Times New Roman" w:hAnsi="Times New Roman"/>
        </w:rPr>
      </w:pPr>
      <w:r w:rsidRPr="00E242B8">
        <w:rPr>
          <w:rFonts w:ascii="Times New Roman" w:hAnsi="Times New Roman"/>
        </w:rPr>
        <w:t>УФПС Республики Марий Эл</w:t>
      </w:r>
    </w:p>
    <w:p w14:paraId="201DA60F" w14:textId="77777777" w:rsidR="00234B89" w:rsidRPr="00FB203D" w:rsidRDefault="00234B89" w:rsidP="00234B89">
      <w:pPr>
        <w:widowControl w:val="0"/>
        <w:autoSpaceDE w:val="0"/>
        <w:autoSpaceDN w:val="0"/>
        <w:rPr>
          <w:rFonts w:ascii="Times New Roman" w:hAnsi="Times New Roman"/>
        </w:rPr>
      </w:pPr>
    </w:p>
    <w:p w14:paraId="2C78571B" w14:textId="77777777" w:rsidR="00234B89" w:rsidRDefault="00234B89" w:rsidP="00234B89">
      <w:pPr>
        <w:widowControl w:val="0"/>
        <w:autoSpaceDE w:val="0"/>
        <w:autoSpaceDN w:val="0"/>
        <w:ind w:left="6237"/>
        <w:rPr>
          <w:rFonts w:ascii="Times New Roman" w:hAnsi="Times New Roman"/>
        </w:rPr>
      </w:pPr>
    </w:p>
    <w:p w14:paraId="1FB26F7E" w14:textId="77777777" w:rsidR="00234B89" w:rsidRPr="00FB203D" w:rsidRDefault="00234B89" w:rsidP="00234B89">
      <w:pPr>
        <w:widowControl w:val="0"/>
        <w:autoSpaceDE w:val="0"/>
        <w:autoSpaceDN w:val="0"/>
        <w:ind w:left="5670"/>
        <w:rPr>
          <w:rFonts w:ascii="Times New Roman" w:hAnsi="Times New Roman"/>
        </w:rPr>
      </w:pPr>
      <w:r w:rsidRPr="00FB203D">
        <w:rPr>
          <w:rFonts w:ascii="Times New Roman" w:hAnsi="Times New Roman"/>
        </w:rPr>
        <w:t>_______</w:t>
      </w:r>
      <w:r>
        <w:rPr>
          <w:rFonts w:ascii="Times New Roman" w:hAnsi="Times New Roman"/>
        </w:rPr>
        <w:t>____ И.Я. Хафизов</w:t>
      </w:r>
      <w:r w:rsidRPr="009D4E32">
        <w:rPr>
          <w:rFonts w:ascii="Times New Roman" w:hAnsi="Times New Roman"/>
        </w:rPr>
        <w:t xml:space="preserve"> </w:t>
      </w:r>
    </w:p>
    <w:p w14:paraId="1B6BEF98" w14:textId="77777777" w:rsidR="00234B89" w:rsidRPr="00FB203D" w:rsidRDefault="00234B89" w:rsidP="00234B89">
      <w:pPr>
        <w:pStyle w:val="af0"/>
        <w:widowControl w:val="0"/>
        <w:autoSpaceDE w:val="0"/>
        <w:autoSpaceDN w:val="0"/>
        <w:ind w:left="5670"/>
        <w:jc w:val="right"/>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FB203D">
        <w:rPr>
          <w:rFonts w:ascii="Times New Roman" w:hAnsi="Times New Roman"/>
        </w:rPr>
        <w:t>"___"____________20</w:t>
      </w:r>
      <w:r>
        <w:rPr>
          <w:rFonts w:ascii="Times New Roman" w:hAnsi="Times New Roman"/>
        </w:rPr>
        <w:t xml:space="preserve">26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6127CAD9" w:rsidR="007D3DFF" w:rsidRPr="00234B89" w:rsidRDefault="00AE55D1" w:rsidP="007D3DFF">
      <w:pPr>
        <w:widowControl w:val="0"/>
        <w:autoSpaceDE w:val="0"/>
        <w:autoSpaceDN w:val="0"/>
        <w:jc w:val="center"/>
        <w:rPr>
          <w:rFonts w:ascii="Times New Roman" w:eastAsia="Times New Roman" w:hAnsi="Times New Roman" w:cs="Times New Roman"/>
          <w:color w:val="auto"/>
          <w:sz w:val="28"/>
          <w:szCs w:val="28"/>
          <w:lang w:val="ru-RU"/>
        </w:rPr>
      </w:pPr>
      <w:r w:rsidRPr="00BF2602">
        <w:rPr>
          <w:rFonts w:ascii="Times New Roman" w:eastAsia="Times New Roman" w:hAnsi="Times New Roman" w:cs="Times New Roman"/>
          <w:color w:val="auto"/>
          <w:sz w:val="28"/>
          <w:szCs w:val="28"/>
          <w:lang w:val="ru-RU"/>
        </w:rPr>
        <w:t>Лот 6. Оказание услуг по заправке картриджей и восстановлению фотобарабанов к печатающей технике для нужд УФПС Республики Марий Эл</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3EB4FADC" w14:textId="6FD1601B" w:rsidR="00A378F8" w:rsidRDefault="00234B89" w:rsidP="00A378F8">
      <w:pPr>
        <w:pStyle w:val="ConsPlusNormal0"/>
        <w:ind w:firstLine="709"/>
        <w:jc w:val="center"/>
        <w:rPr>
          <w:rFonts w:ascii="Times New Roman" w:hAnsi="Times New Roman" w:cs="Times New Roman"/>
          <w:sz w:val="24"/>
          <w:szCs w:val="24"/>
        </w:rPr>
      </w:pPr>
      <w:r>
        <w:rPr>
          <w:rFonts w:ascii="Times New Roman" w:hAnsi="Times New Roman" w:cs="Times New Roman"/>
          <w:bCs/>
          <w:sz w:val="28"/>
          <w:szCs w:val="28"/>
        </w:rPr>
        <w:t>Йошкар-Ола</w:t>
      </w:r>
      <w:r w:rsidRPr="00DE7F16">
        <w:rPr>
          <w:rFonts w:ascii="Times New Roman" w:hAnsi="Times New Roman" w:cs="Times New Roman"/>
          <w:bCs/>
          <w:sz w:val="28"/>
          <w:szCs w:val="28"/>
        </w:rPr>
        <w:t xml:space="preserve">, </w:t>
      </w:r>
      <w:r>
        <w:rPr>
          <w:rFonts w:ascii="Times New Roman" w:hAnsi="Times New Roman" w:cs="Times New Roman"/>
          <w:bCs/>
          <w:sz w:val="28"/>
          <w:szCs w:val="28"/>
        </w:rPr>
        <w:t>2026</w:t>
      </w:r>
    </w:p>
    <w:p w14:paraId="07E52B69" w14:textId="77777777" w:rsidR="00234B89" w:rsidRPr="00EE2D02" w:rsidRDefault="00234B89" w:rsidP="00A378F8">
      <w:pPr>
        <w:pStyle w:val="ConsPlusNormal0"/>
        <w:ind w:firstLine="709"/>
        <w:jc w:val="center"/>
        <w:rPr>
          <w:rFonts w:ascii="Times New Roman" w:hAnsi="Times New Roman" w:cs="Times New Roman"/>
          <w:sz w:val="24"/>
          <w:szCs w:val="24"/>
        </w:rPr>
      </w:pP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lastRenderedPageBreak/>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73ADD">
        <w:trPr>
          <w:jc w:val="center"/>
        </w:trPr>
        <w:tc>
          <w:tcPr>
            <w:tcW w:w="1013" w:type="dxa"/>
            <w:vAlign w:val="center"/>
          </w:tcPr>
          <w:p w14:paraId="0B9B01AB"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23328017" w:rsidR="007633FD" w:rsidRPr="007633FD" w:rsidRDefault="00D51572" w:rsidP="00373ADD">
            <w:pPr>
              <w:pStyle w:val="ConsPlusNormal0"/>
              <w:contextualSpacing/>
              <w:rPr>
                <w:rStyle w:val="CharAttribute19"/>
                <w:rFonts w:ascii="Times New Roman" w:hAnsi="Times New Roman" w:cs="Times New Roman"/>
                <w:szCs w:val="24"/>
              </w:rPr>
            </w:pPr>
            <w:r w:rsidRPr="00D51572">
              <w:rPr>
                <w:rStyle w:val="CharAttribute19"/>
                <w:rFonts w:ascii="Times New Roman" w:hAnsi="Times New Roman" w:cs="Times New Roman"/>
                <w:szCs w:val="24"/>
              </w:rPr>
              <w:t>Акционерное общество «Почта России» (АО «Почта России»)</w:t>
            </w:r>
            <w:r w:rsidR="007633FD" w:rsidRPr="007633FD">
              <w:rPr>
                <w:rStyle w:val="CharAttribute19"/>
                <w:rFonts w:ascii="Times New Roman" w:hAnsi="Times New Roman" w:cs="Times New Roman"/>
                <w:szCs w:val="24"/>
              </w:rPr>
              <w:t xml:space="preserve"> в лице УФПС Республики Марий Эл</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r w:rsidR="00AE55D1" w:rsidRPr="00BF2602">
              <w:rPr>
                <w:rStyle w:val="CharAttribute19"/>
                <w:rFonts w:ascii="Times New Roman" w:hAnsi="Times New Roman" w:cs="Times New Roman"/>
                <w:szCs w:val="24"/>
              </w:rPr>
              <w:t>фотобарабанов</w:t>
            </w:r>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73ADD">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73ADD">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73ADD">
            <w:pPr>
              <w:pStyle w:val="ConsPlusNormal0"/>
              <w:contextualSpacing/>
              <w:rPr>
                <w:rFonts w:ascii="Times New Roman" w:hAnsi="Times New Roman" w:cs="Times New Roman"/>
                <w:sz w:val="24"/>
                <w:szCs w:val="24"/>
              </w:rPr>
            </w:pPr>
            <w:r>
              <w:rPr>
                <w:rStyle w:val="CharAttribute19"/>
                <w:rFonts w:ascii="Times New Roman" w:hAnsi="Times New Roman" w:cs="Times New Roman"/>
                <w:szCs w:val="24"/>
              </w:rPr>
              <w:t>Фотобарабан</w:t>
            </w:r>
          </w:p>
        </w:tc>
        <w:tc>
          <w:tcPr>
            <w:tcW w:w="6582" w:type="dxa"/>
          </w:tcPr>
          <w:p w14:paraId="6156D35F" w14:textId="2538C482" w:rsidR="007633FD" w:rsidRPr="007633FD" w:rsidRDefault="00067CFB" w:rsidP="00373ADD">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(от англ. drum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73ADD">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73ADD">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05F66111" w:rsidR="00FC254E" w:rsidRPr="00EE2D02" w:rsidRDefault="00AE55D1" w:rsidP="00FC254E">
      <w:pPr>
        <w:pStyle w:val="ConsPlusNormal0"/>
        <w:ind w:firstLine="709"/>
        <w:jc w:val="both"/>
        <w:rPr>
          <w:rFonts w:ascii="Times New Roman" w:hAnsi="Times New Roman" w:cs="Times New Roman"/>
          <w:sz w:val="24"/>
          <w:szCs w:val="24"/>
        </w:rPr>
      </w:pPr>
      <w:r w:rsidRPr="00BF2602">
        <w:rPr>
          <w:rFonts w:ascii="Times New Roman" w:hAnsi="Times New Roman" w:cs="Times New Roman"/>
          <w:sz w:val="24"/>
          <w:szCs w:val="24"/>
        </w:rPr>
        <w:t>Лот 6. Оказание услуг по заправке картриджей и восстановлению фотобарабанов к печатающей технике для нужд УФПС Республики Марий Эл</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12B3495E"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Оказание услуг по заправке картриджей и восстановлению фотобарабанов к печатающей технике для нужд УФПС Республики Марий Эл</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r w:rsidR="00AE55D1" w:rsidRPr="00AE55D1">
        <w:rPr>
          <w:rFonts w:ascii="Times New Roman" w:hAnsi="Times New Roman"/>
          <w:sz w:val="24"/>
          <w:szCs w:val="24"/>
        </w:rPr>
        <w:t>фотобарабанов</w:t>
      </w:r>
      <w:r>
        <w:rPr>
          <w:rFonts w:ascii="Times New Roman" w:hAnsi="Times New Roman"/>
          <w:sz w:val="24"/>
          <w:szCs w:val="24"/>
        </w:rPr>
        <w:t xml:space="preserve"> к печатающей технике.</w:t>
      </w:r>
    </w:p>
    <w:p w14:paraId="5BF3BEB4" w14:textId="2B8AB283"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УФПС </w:t>
      </w:r>
      <w:r w:rsidR="00151E75">
        <w:rPr>
          <w:rFonts w:ascii="Times New Roman" w:hAnsi="Times New Roman"/>
          <w:sz w:val="24"/>
          <w:szCs w:val="24"/>
          <w:lang w:val="ru-RU"/>
        </w:rPr>
        <w:t>Республики Марий Эл</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lastRenderedPageBreak/>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r w:rsidR="00AE55D1">
        <w:rPr>
          <w:rFonts w:ascii="Times New Roman" w:hAnsi="Times New Roman" w:cs="Times New Roman"/>
        </w:rPr>
        <w:t xml:space="preserve">фотобарабанов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должн</w:t>
      </w:r>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r w:rsidR="00AE55D1">
        <w:rPr>
          <w:rFonts w:ascii="Times New Roman" w:eastAsia="Times New Roman" w:hAnsi="Times New Roman" w:cs="Times New Roman"/>
          <w:lang w:val="ru-RU"/>
        </w:rPr>
        <w:t xml:space="preserve">фотобарабанов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r w:rsidR="00AE55D1">
        <w:rPr>
          <w:rFonts w:ascii="Times New Roman" w:eastAsia="Times New Roman" w:hAnsi="Times New Roman" w:cs="Times New Roman"/>
          <w:lang w:val="ru-RU"/>
        </w:rPr>
        <w:t xml:space="preserve">фотобарабанов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10096" w:type="dxa"/>
        <w:tblInd w:w="-176" w:type="dxa"/>
        <w:tblLayout w:type="fixed"/>
        <w:tblLook w:val="04A0" w:firstRow="1" w:lastRow="0" w:firstColumn="1" w:lastColumn="0" w:noHBand="0" w:noVBand="1"/>
      </w:tblPr>
      <w:tblGrid>
        <w:gridCol w:w="588"/>
        <w:gridCol w:w="9508"/>
      </w:tblGrid>
      <w:tr w:rsidR="005D0D44" w:rsidRPr="00EE2D02" w14:paraId="1AE58D14" w14:textId="77777777" w:rsidTr="00EE2D02">
        <w:trPr>
          <w:trHeight w:val="26"/>
        </w:trPr>
        <w:tc>
          <w:tcPr>
            <w:tcW w:w="588" w:type="dxa"/>
          </w:tcPr>
          <w:p w14:paraId="3E456F0D" w14:textId="77777777" w:rsidR="005D0D44" w:rsidRPr="00EE2D02" w:rsidRDefault="005D0D44" w:rsidP="00151E75">
            <w:pPr>
              <w:jc w:val="center"/>
              <w:rPr>
                <w:rFonts w:ascii="Times New Roman" w:eastAsia="Times New Roman" w:hAnsi="Times New Roman" w:cs="Times New Roman"/>
                <w:b/>
              </w:rPr>
            </w:pPr>
            <w:r w:rsidRPr="00EE2D02">
              <w:rPr>
                <w:rFonts w:ascii="Times New Roman" w:eastAsia="Times New Roman" w:hAnsi="Times New Roman" w:cs="Times New Roman"/>
                <w:b/>
              </w:rPr>
              <w:t>№</w:t>
            </w:r>
          </w:p>
        </w:tc>
        <w:tc>
          <w:tcPr>
            <w:tcW w:w="9508" w:type="dxa"/>
          </w:tcPr>
          <w:p w14:paraId="08C223D6" w14:textId="77777777" w:rsidR="005D0D44" w:rsidRPr="00EE2D02" w:rsidRDefault="005D0D44" w:rsidP="00151E75">
            <w:pPr>
              <w:jc w:val="center"/>
              <w:rPr>
                <w:rFonts w:ascii="Times New Roman" w:eastAsia="Times New Roman" w:hAnsi="Times New Roman" w:cs="Times New Roman"/>
                <w:b/>
              </w:rPr>
            </w:pPr>
            <w:r w:rsidRPr="00EE2D02">
              <w:rPr>
                <w:rFonts w:ascii="Times New Roman" w:eastAsia="Times New Roman" w:hAnsi="Times New Roman" w:cs="Times New Roman"/>
                <w:b/>
              </w:rPr>
              <w:t>Адрес</w:t>
            </w:r>
          </w:p>
        </w:tc>
      </w:tr>
      <w:tr w:rsidR="00151E75" w:rsidRPr="00EE2D02" w14:paraId="0DEEE678" w14:textId="77777777" w:rsidTr="003B4AD6">
        <w:trPr>
          <w:trHeight w:val="275"/>
        </w:trPr>
        <w:tc>
          <w:tcPr>
            <w:tcW w:w="588" w:type="dxa"/>
          </w:tcPr>
          <w:p w14:paraId="736204EA" w14:textId="77777777" w:rsidR="00151E75" w:rsidRPr="00EE2D02" w:rsidRDefault="00151E75" w:rsidP="00151E75">
            <w:pPr>
              <w:rPr>
                <w:rFonts w:ascii="Times New Roman" w:eastAsia="Times New Roman" w:hAnsi="Times New Roman" w:cs="Times New Roman"/>
              </w:rPr>
            </w:pPr>
            <w:r w:rsidRPr="00EE2D02">
              <w:rPr>
                <w:rFonts w:ascii="Times New Roman" w:eastAsia="Times New Roman" w:hAnsi="Times New Roman" w:cs="Times New Roman"/>
              </w:rPr>
              <w:t>1</w:t>
            </w:r>
          </w:p>
        </w:tc>
        <w:tc>
          <w:tcPr>
            <w:tcW w:w="9508" w:type="dxa"/>
            <w:vAlign w:val="center"/>
          </w:tcPr>
          <w:p w14:paraId="12637E3F" w14:textId="3203818C" w:rsidR="00151E75" w:rsidRPr="00A022A5" w:rsidRDefault="00151E75" w:rsidP="00151E75">
            <w:pPr>
              <w:rPr>
                <w:rFonts w:ascii="Times New Roman" w:eastAsia="Times New Roman" w:hAnsi="Times New Roman" w:cs="Times New Roman"/>
                <w:lang w:val="ru-RU"/>
              </w:rPr>
            </w:pPr>
            <w:r>
              <w:rPr>
                <w:rFonts w:ascii="Times New Roman" w:hAnsi="Times New Roman"/>
                <w:lang w:val="ru-RU"/>
              </w:rPr>
              <w:t xml:space="preserve">424000, </w:t>
            </w:r>
            <w:r>
              <w:rPr>
                <w:rFonts w:ascii="Times New Roman" w:hAnsi="Times New Roman"/>
              </w:rPr>
              <w:t>Республика Марий Эл</w:t>
            </w:r>
            <w:r w:rsidRPr="007B6016">
              <w:rPr>
                <w:rFonts w:ascii="Times New Roman" w:hAnsi="Times New Roman"/>
              </w:rPr>
              <w:t xml:space="preserve">, г. </w:t>
            </w:r>
            <w:r>
              <w:rPr>
                <w:rFonts w:ascii="Times New Roman" w:hAnsi="Times New Roman"/>
              </w:rPr>
              <w:t>Йошкар-Ола</w:t>
            </w:r>
            <w:r w:rsidRPr="007B6016">
              <w:rPr>
                <w:rFonts w:ascii="Times New Roman" w:hAnsi="Times New Roman"/>
              </w:rPr>
              <w:t>, ул.</w:t>
            </w:r>
            <w:r>
              <w:rPr>
                <w:rFonts w:ascii="Times New Roman" w:hAnsi="Times New Roman"/>
              </w:rPr>
              <w:t>Советская</w:t>
            </w:r>
            <w:r w:rsidRPr="007B6016">
              <w:rPr>
                <w:rFonts w:ascii="Times New Roman" w:hAnsi="Times New Roman"/>
              </w:rPr>
              <w:t xml:space="preserve">, д. </w:t>
            </w:r>
            <w:r>
              <w:rPr>
                <w:rFonts w:ascii="Times New Roman" w:hAnsi="Times New Roman"/>
              </w:rPr>
              <w:t>140</w:t>
            </w:r>
            <w:r w:rsidR="00A022A5">
              <w:rPr>
                <w:rFonts w:ascii="Times New Roman" w:hAnsi="Times New Roman"/>
                <w:lang w:val="ru-RU"/>
              </w:rPr>
              <w:t xml:space="preserve">, </w:t>
            </w:r>
            <w:r w:rsidR="00A022A5" w:rsidRPr="00E242B8">
              <w:rPr>
                <w:rFonts w:ascii="Times New Roman" w:eastAsia="Times New Roman" w:hAnsi="Times New Roman" w:cs="Times New Roman"/>
                <w:lang w:eastAsia="ar-SA"/>
              </w:rPr>
              <w:t>АУФ</w:t>
            </w:r>
          </w:p>
        </w:tc>
      </w:tr>
      <w:tr w:rsidR="00151E75" w:rsidRPr="00EE2D02" w14:paraId="1E172CE0" w14:textId="77777777" w:rsidTr="00EE2D02">
        <w:trPr>
          <w:trHeight w:val="275"/>
        </w:trPr>
        <w:tc>
          <w:tcPr>
            <w:tcW w:w="588" w:type="dxa"/>
          </w:tcPr>
          <w:p w14:paraId="210C4A2F" w14:textId="77777777" w:rsidR="00151E75" w:rsidRPr="00EE2D02" w:rsidRDefault="00151E75" w:rsidP="00151E75">
            <w:pPr>
              <w:rPr>
                <w:rFonts w:ascii="Times New Roman" w:eastAsia="Times New Roman" w:hAnsi="Times New Roman" w:cs="Times New Roman"/>
                <w:lang w:val="ru-RU"/>
              </w:rPr>
            </w:pPr>
            <w:r w:rsidRPr="00EE2D02">
              <w:rPr>
                <w:rFonts w:ascii="Times New Roman" w:eastAsia="Times New Roman" w:hAnsi="Times New Roman" w:cs="Times New Roman"/>
                <w:lang w:val="ru-RU"/>
              </w:rPr>
              <w:t>2</w:t>
            </w:r>
          </w:p>
        </w:tc>
        <w:tc>
          <w:tcPr>
            <w:tcW w:w="9508" w:type="dxa"/>
            <w:vAlign w:val="center"/>
          </w:tcPr>
          <w:p w14:paraId="6F86B694" w14:textId="16C97CEA" w:rsidR="00151E75" w:rsidRPr="00A022A5" w:rsidRDefault="00151E75" w:rsidP="00151E75">
            <w:pPr>
              <w:rPr>
                <w:rFonts w:ascii="Times New Roman" w:eastAsia="Times New Roman" w:hAnsi="Times New Roman" w:cs="Times New Roman"/>
                <w:lang w:val="ru-RU"/>
              </w:rPr>
            </w:pPr>
            <w:r>
              <w:rPr>
                <w:rFonts w:ascii="Times New Roman" w:hAnsi="Times New Roman"/>
                <w:lang w:val="ru-RU"/>
              </w:rPr>
              <w:t xml:space="preserve">424006, </w:t>
            </w:r>
            <w:r>
              <w:rPr>
                <w:rFonts w:ascii="Times New Roman" w:hAnsi="Times New Roman"/>
              </w:rPr>
              <w:t>Республика Марий Эл</w:t>
            </w:r>
            <w:r w:rsidRPr="007B6016">
              <w:rPr>
                <w:rFonts w:ascii="Times New Roman" w:hAnsi="Times New Roman"/>
              </w:rPr>
              <w:t xml:space="preserve">, г. </w:t>
            </w:r>
            <w:r>
              <w:rPr>
                <w:rFonts w:ascii="Times New Roman" w:hAnsi="Times New Roman"/>
              </w:rPr>
              <w:t>Йошкар-Ола</w:t>
            </w:r>
            <w:r w:rsidRPr="007B6016">
              <w:rPr>
                <w:rFonts w:ascii="Times New Roman" w:hAnsi="Times New Roman"/>
              </w:rPr>
              <w:t>, ул.</w:t>
            </w:r>
            <w:r>
              <w:rPr>
                <w:rFonts w:ascii="Times New Roman" w:hAnsi="Times New Roman"/>
              </w:rPr>
              <w:t>Соловьева</w:t>
            </w:r>
            <w:r w:rsidRPr="007B6016">
              <w:rPr>
                <w:rFonts w:ascii="Times New Roman" w:hAnsi="Times New Roman"/>
              </w:rPr>
              <w:t xml:space="preserve">, д. </w:t>
            </w:r>
            <w:r>
              <w:rPr>
                <w:rFonts w:ascii="Times New Roman" w:hAnsi="Times New Roman"/>
              </w:rPr>
              <w:t>40А</w:t>
            </w:r>
            <w:r w:rsidR="00A022A5">
              <w:rPr>
                <w:rFonts w:ascii="Times New Roman" w:hAnsi="Times New Roman"/>
                <w:lang w:val="ru-RU"/>
              </w:rPr>
              <w:t xml:space="preserve">, </w:t>
            </w:r>
            <w:r w:rsidR="00A022A5" w:rsidRPr="00E242B8">
              <w:rPr>
                <w:rFonts w:ascii="Times New Roman" w:eastAsia="Times New Roman" w:hAnsi="Times New Roman" w:cs="Times New Roman"/>
                <w:lang w:eastAsia="ar-SA"/>
              </w:rPr>
              <w:t>склад материалов</w:t>
            </w:r>
          </w:p>
        </w:tc>
      </w:tr>
      <w:tr w:rsidR="00151E75" w:rsidRPr="00EE2D02" w14:paraId="04AD7373" w14:textId="77777777" w:rsidTr="00EE2D02">
        <w:trPr>
          <w:trHeight w:val="275"/>
        </w:trPr>
        <w:tc>
          <w:tcPr>
            <w:tcW w:w="588" w:type="dxa"/>
          </w:tcPr>
          <w:p w14:paraId="7A21506F" w14:textId="77777777" w:rsidR="00151E75" w:rsidRPr="00EE2D02" w:rsidRDefault="00151E75" w:rsidP="00151E75">
            <w:pPr>
              <w:rPr>
                <w:rFonts w:ascii="Times New Roman" w:eastAsia="Times New Roman" w:hAnsi="Times New Roman" w:cs="Times New Roman"/>
                <w:lang w:val="ru-RU"/>
              </w:rPr>
            </w:pPr>
            <w:r w:rsidRPr="00EE2D02">
              <w:rPr>
                <w:rFonts w:ascii="Times New Roman" w:eastAsia="Times New Roman" w:hAnsi="Times New Roman" w:cs="Times New Roman"/>
                <w:lang w:val="ru-RU"/>
              </w:rPr>
              <w:t>3</w:t>
            </w:r>
          </w:p>
        </w:tc>
        <w:tc>
          <w:tcPr>
            <w:tcW w:w="9508" w:type="dxa"/>
            <w:vAlign w:val="center"/>
          </w:tcPr>
          <w:p w14:paraId="6B17A1F7" w14:textId="1E6C211A" w:rsidR="00151E75" w:rsidRPr="00A022A5" w:rsidRDefault="00151E75" w:rsidP="00151E75">
            <w:pPr>
              <w:rPr>
                <w:rFonts w:ascii="Times New Roman" w:eastAsia="Times New Roman" w:hAnsi="Times New Roman" w:cs="Times New Roman"/>
                <w:lang w:val="ru-RU"/>
              </w:rPr>
            </w:pPr>
            <w:r>
              <w:rPr>
                <w:rFonts w:ascii="Times New Roman" w:hAnsi="Times New Roman"/>
                <w:lang w:val="ru-RU"/>
              </w:rPr>
              <w:t xml:space="preserve">424002, </w:t>
            </w:r>
            <w:r>
              <w:rPr>
                <w:rFonts w:ascii="Times New Roman" w:hAnsi="Times New Roman"/>
              </w:rPr>
              <w:t>Республика Марий Эл</w:t>
            </w:r>
            <w:r w:rsidRPr="007B6016">
              <w:rPr>
                <w:rFonts w:ascii="Times New Roman" w:hAnsi="Times New Roman"/>
              </w:rPr>
              <w:t xml:space="preserve">, г. </w:t>
            </w:r>
            <w:r>
              <w:rPr>
                <w:rFonts w:ascii="Times New Roman" w:hAnsi="Times New Roman"/>
              </w:rPr>
              <w:t>Йошкар-Ола</w:t>
            </w:r>
            <w:r w:rsidRPr="007B6016">
              <w:rPr>
                <w:rFonts w:ascii="Times New Roman" w:hAnsi="Times New Roman"/>
              </w:rPr>
              <w:t>, ул.</w:t>
            </w:r>
            <w:r>
              <w:rPr>
                <w:rFonts w:ascii="Times New Roman" w:hAnsi="Times New Roman"/>
              </w:rPr>
              <w:t>Кремлевская</w:t>
            </w:r>
            <w:r w:rsidRPr="007B6016">
              <w:rPr>
                <w:rFonts w:ascii="Times New Roman" w:hAnsi="Times New Roman"/>
              </w:rPr>
              <w:t xml:space="preserve">, д. </w:t>
            </w:r>
            <w:r>
              <w:rPr>
                <w:rFonts w:ascii="Times New Roman" w:hAnsi="Times New Roman"/>
              </w:rPr>
              <w:t>39</w:t>
            </w:r>
            <w:r w:rsidR="00A022A5">
              <w:rPr>
                <w:rFonts w:ascii="Times New Roman" w:hAnsi="Times New Roman"/>
                <w:lang w:val="ru-RU"/>
              </w:rPr>
              <w:t xml:space="preserve">, </w:t>
            </w:r>
            <w:r w:rsidR="00A022A5" w:rsidRPr="00E242B8">
              <w:rPr>
                <w:rFonts w:ascii="Times New Roman" w:eastAsia="Times New Roman" w:hAnsi="Times New Roman" w:cs="Times New Roman"/>
                <w:lang w:eastAsia="ar-SA"/>
              </w:rPr>
              <w:t>склад ОИТ</w:t>
            </w:r>
          </w:p>
        </w:tc>
      </w:tr>
    </w:tbl>
    <w:p w14:paraId="6495E00D" w14:textId="77777777" w:rsidR="005D0D44" w:rsidRPr="00EE2D02" w:rsidRDefault="005D0D44" w:rsidP="00F75D97">
      <w:pPr>
        <w:ind w:left="142" w:firstLine="709"/>
        <w:contextualSpacing/>
        <w:jc w:val="both"/>
        <w:rPr>
          <w:rFonts w:ascii="Times New Roman" w:eastAsia="Times New Roman" w:hAnsi="Times New Roman" w:cs="Times New Roman"/>
        </w:rPr>
      </w:pPr>
    </w:p>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0114F7C4" w14:textId="12A3F15C" w:rsidR="00F75D97" w:rsidRPr="00EE2D02" w:rsidRDefault="00F75D97" w:rsidP="001A09E2">
      <w:pPr>
        <w:pStyle w:val="ConsPlusNormal0"/>
        <w:widowControl w:val="0"/>
        <w:numPr>
          <w:ilvl w:val="0"/>
          <w:numId w:val="15"/>
        </w:numPr>
        <w:ind w:left="0" w:right="6" w:firstLine="709"/>
        <w:jc w:val="both"/>
        <w:rPr>
          <w:rFonts w:ascii="Times New Roman" w:hAnsi="Times New Roman" w:cs="Times New Roman"/>
          <w:b/>
          <w:sz w:val="23"/>
          <w:szCs w:val="23"/>
          <w:lang w:eastAsia="ar-SA"/>
        </w:rPr>
      </w:pPr>
      <w:r w:rsidRPr="00EE2D02">
        <w:rPr>
          <w:rFonts w:ascii="Times New Roman" w:hAnsi="Times New Roman" w:cs="Times New Roman"/>
          <w:b/>
          <w:sz w:val="23"/>
          <w:szCs w:val="23"/>
        </w:rPr>
        <w:t>ХАРАКТЕРИСТИКИ ОКАЗЫВАЕМЫХ УСЛУГ</w:t>
      </w:r>
    </w:p>
    <w:p w14:paraId="366F1A15" w14:textId="3F8707C3" w:rsidR="005D0D44" w:rsidRPr="00EE2D02" w:rsidRDefault="005D0D44" w:rsidP="00D050F5">
      <w:pPr>
        <w:pStyle w:val="ConsPlusNormal0"/>
        <w:widowControl w:val="0"/>
        <w:ind w:right="6"/>
        <w:jc w:val="both"/>
        <w:rPr>
          <w:rFonts w:ascii="Times New Roman" w:hAnsi="Times New Roman" w:cs="Times New Roman"/>
          <w:b/>
          <w:sz w:val="23"/>
          <w:szCs w:val="23"/>
        </w:rPr>
      </w:pP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r w:rsidR="00AE55D1">
        <w:rPr>
          <w:rFonts w:ascii="Times New Roman" w:hAnsi="Times New Roman"/>
        </w:rPr>
        <w:t xml:space="preserve">фотобарабанов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r w:rsidR="00AE55D1">
        <w:rPr>
          <w:rFonts w:ascii="Times New Roman" w:hAnsi="Times New Roman"/>
        </w:rPr>
        <w:t>фотобарабаны</w:t>
      </w:r>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r w:rsidRPr="00EE2D02">
        <w:rPr>
          <w:rFonts w:ascii="Times New Roman" w:hAnsi="Times New Roman" w:cs="Times New Roman"/>
          <w:u w:val="single"/>
        </w:rPr>
        <w:t xml:space="preserve">осстановление </w:t>
      </w:r>
      <w:r w:rsidR="00AE55D1">
        <w:rPr>
          <w:rFonts w:ascii="Times New Roman" w:hAnsi="Times New Roman" w:cs="Times New Roman"/>
          <w:u w:val="single"/>
        </w:rPr>
        <w:t xml:space="preserve">фотобарабанов </w:t>
      </w:r>
      <w:r w:rsidRPr="00EE2D02">
        <w:rPr>
          <w:rFonts w:ascii="Times New Roman" w:hAnsi="Times New Roman" w:cs="Times New Roman"/>
          <w:u w:val="single"/>
        </w:rPr>
        <w:t>должн</w:t>
      </w:r>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r w:rsidR="00AE55D1">
        <w:rPr>
          <w:rFonts w:ascii="Times New Roman" w:hAnsi="Times New Roman"/>
          <w:sz w:val="24"/>
          <w:szCs w:val="24"/>
        </w:rPr>
        <w:t>фотобарабана</w:t>
      </w:r>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r w:rsidR="00AE55D1">
        <w:rPr>
          <w:rFonts w:ascii="Times New Roman" w:hAnsi="Times New Roman"/>
          <w:sz w:val="24"/>
          <w:szCs w:val="24"/>
        </w:rPr>
        <w:t>фотобарабаны</w:t>
      </w:r>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r w:rsidR="00AE55D1">
        <w:rPr>
          <w:rFonts w:ascii="Times New Roman" w:hAnsi="Times New Roman"/>
          <w:sz w:val="24"/>
          <w:szCs w:val="24"/>
        </w:rPr>
        <w:t>фотобарабаны</w:t>
      </w:r>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lastRenderedPageBreak/>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r w:rsidR="0079368D">
        <w:rPr>
          <w:rFonts w:ascii="Times New Roman" w:hAnsi="Times New Roman"/>
          <w:sz w:val="24"/>
          <w:szCs w:val="24"/>
        </w:rPr>
        <w:t>фотобарабана;</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r w:rsidR="00AE55D1">
        <w:rPr>
          <w:rFonts w:ascii="Times New Roman" w:hAnsi="Times New Roman"/>
          <w:sz w:val="24"/>
          <w:szCs w:val="24"/>
        </w:rPr>
        <w:t>фотобарабана</w:t>
      </w:r>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r w:rsidR="00AE55D1">
        <w:rPr>
          <w:rFonts w:ascii="Times New Roman" w:hAnsi="Times New Roman"/>
          <w:sz w:val="24"/>
          <w:szCs w:val="24"/>
        </w:rPr>
        <w:t>фотобарабана</w:t>
      </w:r>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r w:rsidR="00AE55D1">
        <w:rPr>
          <w:rFonts w:ascii="Times New Roman" w:hAnsi="Times New Roman"/>
          <w:sz w:val="24"/>
          <w:szCs w:val="24"/>
        </w:rPr>
        <w:t>фотобарабана</w:t>
      </w:r>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r w:rsidR="00AE55D1">
        <w:rPr>
          <w:rFonts w:ascii="Times New Roman" w:hAnsi="Times New Roman"/>
        </w:rPr>
        <w:t xml:space="preserve">фотобарабан </w:t>
      </w:r>
      <w:r w:rsidRPr="00EE2D02">
        <w:rPr>
          <w:rFonts w:ascii="Times New Roman" w:hAnsi="Times New Roman" w:cs="Times New Roman"/>
        </w:rPr>
        <w:t>должн</w:t>
      </w:r>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r w:rsidR="00AE55D1">
        <w:rPr>
          <w:rFonts w:ascii="Times New Roman" w:hAnsi="Times New Roman"/>
        </w:rPr>
        <w:t>фотобарабана</w:t>
      </w:r>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6C67997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EE2D02">
        <w:rPr>
          <w:rFonts w:ascii="Times New Roman" w:hAnsi="Times New Roman" w:cs="Times New Roman"/>
        </w:rPr>
        <w:t>ярлы</w:t>
      </w:r>
      <w:r w:rsidRPr="00EE2D02">
        <w:rPr>
          <w:rFonts w:ascii="Times New Roman" w:hAnsi="Times New Roman" w:cs="Times New Roman"/>
        </w:rPr>
        <w:softHyphen/>
        <w:t xml:space="preserve">ком с указанием наименования Исполнителя, вида оказанных услуг, даты </w:t>
      </w:r>
      <w:r w:rsidR="0079368D">
        <w:rPr>
          <w:rFonts w:ascii="Times New Roman" w:hAnsi="Times New Roman" w:cs="Times New Roman"/>
        </w:rPr>
        <w:t>оказан</w:t>
      </w:r>
      <w:r w:rsidR="0079368D">
        <w:rPr>
          <w:rFonts w:ascii="Times New Roman" w:hAnsi="Times New Roman" w:cs="Times New Roman"/>
          <w:lang w:val="ru-RU"/>
        </w:rPr>
        <w:t>ия</w:t>
      </w:r>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r w:rsidR="00AE55D1" w:rsidRPr="00AE55D1">
        <w:rPr>
          <w:rFonts w:ascii="Times New Roman" w:hAnsi="Times New Roman"/>
        </w:rPr>
        <w:t xml:space="preserve">фотобарабан </w:t>
      </w:r>
      <w:r w:rsidR="00731BD8" w:rsidRPr="00AE55D1">
        <w:rPr>
          <w:rFonts w:ascii="Times New Roman" w:hAnsi="Times New Roman"/>
          <w:lang w:val="ru-RU"/>
        </w:rPr>
        <w:t>и передает его Заказчику. При выявлении не подлежащих заправке картриджей или восстановлению фотобарабанов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фотобарабаны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фотобарабанов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5D8EA2F8" w14:textId="0C88EBB2" w:rsidR="00A76AFE" w:rsidRPr="004C26A9"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t>Таблица №1</w:t>
      </w:r>
    </w:p>
    <w:tbl>
      <w:tblPr>
        <w:tblW w:w="1049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828"/>
        <w:gridCol w:w="2410"/>
        <w:gridCol w:w="1701"/>
        <w:gridCol w:w="1418"/>
        <w:gridCol w:w="1559"/>
      </w:tblGrid>
      <w:tr w:rsidR="007502F2" w:rsidRPr="00EE2D02" w14:paraId="31A14CA0" w14:textId="77777777" w:rsidTr="00731BD8">
        <w:trPr>
          <w:trHeight w:val="1440"/>
        </w:trPr>
        <w:tc>
          <w:tcPr>
            <w:tcW w:w="574" w:type="dxa"/>
            <w:vAlign w:val="center"/>
          </w:tcPr>
          <w:p w14:paraId="7D8592FE" w14:textId="4A440338" w:rsidR="007502F2" w:rsidRPr="009F4FDF" w:rsidRDefault="007502F2" w:rsidP="009F4FDF">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 п/п</w:t>
            </w:r>
          </w:p>
        </w:tc>
        <w:tc>
          <w:tcPr>
            <w:tcW w:w="2828" w:type="dxa"/>
            <w:shd w:val="clear" w:color="auto" w:fill="auto"/>
            <w:vAlign w:val="center"/>
            <w:hideMark/>
          </w:tcPr>
          <w:p w14:paraId="7F8FC50F" w14:textId="241A2CAB" w:rsidR="007502F2" w:rsidRPr="009F4FDF" w:rsidRDefault="007502F2" w:rsidP="009F4FDF">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Вид услуги</w:t>
            </w:r>
          </w:p>
        </w:tc>
        <w:tc>
          <w:tcPr>
            <w:tcW w:w="2410" w:type="dxa"/>
            <w:shd w:val="clear" w:color="auto" w:fill="auto"/>
            <w:vAlign w:val="center"/>
            <w:hideMark/>
          </w:tcPr>
          <w:p w14:paraId="4987D2F9" w14:textId="77777777" w:rsidR="007502F2" w:rsidRPr="009F4FDF" w:rsidRDefault="007502F2" w:rsidP="009F4FDF">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Совместимость с оборудованием</w:t>
            </w:r>
          </w:p>
        </w:tc>
        <w:tc>
          <w:tcPr>
            <w:tcW w:w="1701" w:type="dxa"/>
            <w:shd w:val="clear" w:color="auto" w:fill="auto"/>
            <w:vAlign w:val="center"/>
            <w:hideMark/>
          </w:tcPr>
          <w:p w14:paraId="7AB5847A" w14:textId="650F59FB" w:rsidR="007502F2" w:rsidRPr="009F4FDF" w:rsidRDefault="007502F2" w:rsidP="009F4FDF">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Гарантированный ресурс печати после заправки, восстановления, стр. A4 при 5% заполнении листа.</w:t>
            </w:r>
          </w:p>
        </w:tc>
        <w:tc>
          <w:tcPr>
            <w:tcW w:w="1418" w:type="dxa"/>
            <w:vAlign w:val="center"/>
          </w:tcPr>
          <w:p w14:paraId="3428AF72" w14:textId="0006DAFB" w:rsidR="007502F2" w:rsidRDefault="007502F2" w:rsidP="009F4FDF">
            <w:pPr>
              <w:jc w:val="center"/>
              <w:rPr>
                <w:rFonts w:ascii="Times New Roman" w:eastAsia="Times New Roman" w:hAnsi="Times New Roman" w:cs="Times New Roman"/>
                <w:b/>
              </w:rPr>
            </w:pPr>
            <w:r w:rsidRPr="007502F2">
              <w:rPr>
                <w:rFonts w:ascii="Times New Roman" w:eastAsia="Times New Roman" w:hAnsi="Times New Roman" w:cs="Times New Roman"/>
                <w:b/>
              </w:rPr>
              <w:t>Ед. измерения</w:t>
            </w:r>
          </w:p>
        </w:tc>
        <w:tc>
          <w:tcPr>
            <w:tcW w:w="1559" w:type="dxa"/>
            <w:shd w:val="clear" w:color="auto" w:fill="auto"/>
            <w:vAlign w:val="center"/>
            <w:hideMark/>
          </w:tcPr>
          <w:p w14:paraId="5A980363" w14:textId="536A681B" w:rsidR="007502F2" w:rsidRPr="009F4FDF" w:rsidRDefault="007502F2" w:rsidP="009F4FDF">
            <w:pPr>
              <w:jc w:val="center"/>
              <w:rPr>
                <w:rFonts w:ascii="Times New Roman" w:eastAsia="Times New Roman" w:hAnsi="Times New Roman" w:cs="Times New Roman"/>
                <w:b/>
                <w:lang w:val="ru-RU"/>
              </w:rPr>
            </w:pPr>
            <w:r>
              <w:rPr>
                <w:rFonts w:ascii="Times New Roman" w:eastAsia="Times New Roman" w:hAnsi="Times New Roman" w:cs="Times New Roman"/>
                <w:b/>
              </w:rPr>
              <w:t>Прогнозное количество (объем)</w:t>
            </w:r>
          </w:p>
          <w:p w14:paraId="71465113" w14:textId="5876744A" w:rsidR="007502F2" w:rsidRPr="009F4FDF" w:rsidRDefault="007502F2" w:rsidP="009F4FDF">
            <w:pPr>
              <w:jc w:val="center"/>
              <w:rPr>
                <w:rFonts w:ascii="Times New Roman" w:eastAsia="Times New Roman" w:hAnsi="Times New Roman" w:cs="Times New Roman"/>
                <w:b/>
                <w:bCs/>
                <w:lang w:val="ru-RU"/>
              </w:rPr>
            </w:pPr>
          </w:p>
        </w:tc>
      </w:tr>
      <w:tr w:rsidR="007502F2" w:rsidRPr="00EE2D02" w14:paraId="6269A422" w14:textId="77777777" w:rsidTr="00731BD8">
        <w:trPr>
          <w:trHeight w:val="330"/>
        </w:trPr>
        <w:tc>
          <w:tcPr>
            <w:tcW w:w="574" w:type="dxa"/>
            <w:vAlign w:val="center"/>
          </w:tcPr>
          <w:p w14:paraId="26BEAE36" w14:textId="4D51B249" w:rsidR="007502F2" w:rsidRPr="00F517C2" w:rsidRDefault="007502F2" w:rsidP="00F517C2">
            <w:pPr>
              <w:pStyle w:val="af0"/>
              <w:numPr>
                <w:ilvl w:val="0"/>
                <w:numId w:val="19"/>
              </w:numPr>
              <w:rPr>
                <w:rFonts w:ascii="Times New Roman" w:hAnsi="Times New Roman"/>
                <w:lang w:val="ru-RU"/>
              </w:rPr>
            </w:pPr>
          </w:p>
        </w:tc>
        <w:tc>
          <w:tcPr>
            <w:tcW w:w="2828" w:type="dxa"/>
            <w:shd w:val="clear" w:color="auto" w:fill="auto"/>
            <w:noWrap/>
            <w:vAlign w:val="center"/>
            <w:hideMark/>
          </w:tcPr>
          <w:p w14:paraId="14056062" w14:textId="14E7DF3E" w:rsidR="007502F2" w:rsidRPr="00EE2D02" w:rsidRDefault="007502F2" w:rsidP="007502F2">
            <w:pPr>
              <w:rPr>
                <w:rFonts w:ascii="Times New Roman" w:eastAsia="Times New Roman" w:hAnsi="Times New Roman" w:cs="Times New Roman"/>
                <w:lang w:val="ru-RU"/>
              </w:rPr>
            </w:pPr>
            <w:r>
              <w:rPr>
                <w:rFonts w:ascii="Times New Roman" w:hAnsi="Times New Roman" w:cs="Times New Roman"/>
              </w:rPr>
              <w:t xml:space="preserve">Заправка </w:t>
            </w:r>
            <w:r w:rsidRPr="00EE2D02">
              <w:rPr>
                <w:rFonts w:ascii="Times New Roman" w:hAnsi="Times New Roman" w:cs="Times New Roman"/>
              </w:rPr>
              <w:t xml:space="preserve">картриджа </w:t>
            </w:r>
            <w:r w:rsidRPr="00502E4D">
              <w:rPr>
                <w:rFonts w:ascii="Times New Roman" w:hAnsi="Times New Roman" w:cs="Times New Roman"/>
              </w:rPr>
              <w:t>MLT-D111L</w:t>
            </w:r>
          </w:p>
        </w:tc>
        <w:tc>
          <w:tcPr>
            <w:tcW w:w="2410" w:type="dxa"/>
            <w:shd w:val="clear" w:color="auto" w:fill="auto"/>
            <w:noWrap/>
            <w:vAlign w:val="center"/>
            <w:hideMark/>
          </w:tcPr>
          <w:p w14:paraId="2D4F434E" w14:textId="1E8C225F" w:rsidR="007502F2" w:rsidRPr="00EE2D02" w:rsidRDefault="007502F2" w:rsidP="00921121">
            <w:pPr>
              <w:rPr>
                <w:rFonts w:ascii="Times New Roman" w:eastAsia="Times New Roman" w:hAnsi="Times New Roman" w:cs="Times New Roman"/>
                <w:lang w:val="en-US"/>
              </w:rPr>
            </w:pPr>
            <w:r w:rsidRPr="00A022A5">
              <w:rPr>
                <w:rFonts w:ascii="Times New Roman" w:eastAsia="Times New Roman" w:hAnsi="Times New Roman" w:cs="Times New Roman"/>
                <w:lang w:val="en-US"/>
              </w:rPr>
              <w:t xml:space="preserve">Samsung Xpress M2071FH, Xpress </w:t>
            </w:r>
            <w:r w:rsidRPr="00A022A5">
              <w:rPr>
                <w:rFonts w:ascii="Times New Roman" w:eastAsia="Times New Roman" w:hAnsi="Times New Roman" w:cs="Times New Roman"/>
                <w:lang w:val="en-US"/>
              </w:rPr>
              <w:lastRenderedPageBreak/>
              <w:t>M2071FW, Xpress M2070W, Xpress M2021, Xpress M2070, Xpress M2020W, Xpress M2070F</w:t>
            </w:r>
          </w:p>
        </w:tc>
        <w:tc>
          <w:tcPr>
            <w:tcW w:w="1701" w:type="dxa"/>
            <w:shd w:val="clear" w:color="auto" w:fill="auto"/>
            <w:noWrap/>
            <w:vAlign w:val="center"/>
            <w:hideMark/>
          </w:tcPr>
          <w:p w14:paraId="54D5C78C" w14:textId="0A3795A0" w:rsidR="007502F2" w:rsidRPr="00EE2D02" w:rsidRDefault="007502F2" w:rsidP="00A022A5">
            <w:pPr>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1 710</w:t>
            </w:r>
          </w:p>
        </w:tc>
        <w:tc>
          <w:tcPr>
            <w:tcW w:w="1418" w:type="dxa"/>
            <w:vAlign w:val="center"/>
          </w:tcPr>
          <w:p w14:paraId="756C5F95" w14:textId="2F65B66F" w:rsidR="007502F2" w:rsidRPr="007502F2" w:rsidRDefault="007502F2" w:rsidP="00921121">
            <w:pPr>
              <w:jc w:val="center"/>
              <w:rPr>
                <w:rFonts w:ascii="Times New Roman" w:hAnsi="Times New Roman" w:cs="Times New Roman"/>
                <w:lang w:val="ru-RU"/>
              </w:rPr>
            </w:pPr>
            <w:r w:rsidRPr="007502F2">
              <w:rPr>
                <w:rFonts w:ascii="Times New Roman" w:hAnsi="Times New Roman" w:cs="Times New Roman"/>
                <w:lang w:val="ru-RU"/>
              </w:rPr>
              <w:t>Условная единица</w:t>
            </w:r>
          </w:p>
        </w:tc>
        <w:tc>
          <w:tcPr>
            <w:tcW w:w="1559" w:type="dxa"/>
            <w:noWrap/>
            <w:vAlign w:val="center"/>
          </w:tcPr>
          <w:p w14:paraId="68821B99" w14:textId="17DF87E0" w:rsidR="007502F2" w:rsidRPr="00A022A5" w:rsidRDefault="007502F2" w:rsidP="00921121">
            <w:pPr>
              <w:jc w:val="center"/>
              <w:rPr>
                <w:rFonts w:ascii="Times New Roman" w:eastAsia="Times New Roman" w:hAnsi="Times New Roman" w:cs="Times New Roman"/>
                <w:lang w:val="ru-RU"/>
              </w:rPr>
            </w:pPr>
            <w:r>
              <w:rPr>
                <w:rFonts w:ascii="Times New Roman" w:hAnsi="Times New Roman" w:cs="Times New Roman"/>
                <w:lang w:val="ru-RU"/>
              </w:rPr>
              <w:t>1</w:t>
            </w:r>
          </w:p>
        </w:tc>
      </w:tr>
      <w:tr w:rsidR="007502F2" w:rsidRPr="00EE2D02" w14:paraId="444BD50F" w14:textId="77777777" w:rsidTr="00731BD8">
        <w:trPr>
          <w:trHeight w:val="330"/>
        </w:trPr>
        <w:tc>
          <w:tcPr>
            <w:tcW w:w="574" w:type="dxa"/>
            <w:vAlign w:val="center"/>
          </w:tcPr>
          <w:p w14:paraId="0EF7C459" w14:textId="58C9F9C8"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hideMark/>
          </w:tcPr>
          <w:p w14:paraId="09CA873E" w14:textId="3051EED7" w:rsidR="007502F2" w:rsidRPr="00EE2D02" w:rsidRDefault="007502F2" w:rsidP="007502F2">
            <w:pPr>
              <w:rPr>
                <w:rFonts w:ascii="Times New Roman" w:eastAsia="Times New Roman" w:hAnsi="Times New Roman" w:cs="Times New Roman"/>
                <w:lang w:val="ru-RU"/>
              </w:rPr>
            </w:pPr>
            <w:r>
              <w:rPr>
                <w:rFonts w:ascii="Times New Roman" w:hAnsi="Times New Roman" w:cs="Times New Roman"/>
              </w:rPr>
              <w:t xml:space="preserve">Заправка </w:t>
            </w:r>
            <w:r w:rsidRPr="00EE2D02">
              <w:rPr>
                <w:rFonts w:ascii="Times New Roman" w:hAnsi="Times New Roman" w:cs="Times New Roman"/>
              </w:rPr>
              <w:t xml:space="preserve">картриджа </w:t>
            </w:r>
            <w:r w:rsidRPr="00A022A5">
              <w:rPr>
                <w:rFonts w:ascii="Times New Roman" w:hAnsi="Times New Roman" w:cs="Times New Roman"/>
              </w:rPr>
              <w:t>CE278A</w:t>
            </w:r>
          </w:p>
        </w:tc>
        <w:tc>
          <w:tcPr>
            <w:tcW w:w="2410" w:type="dxa"/>
            <w:shd w:val="clear" w:color="auto" w:fill="auto"/>
            <w:noWrap/>
            <w:vAlign w:val="center"/>
            <w:hideMark/>
          </w:tcPr>
          <w:p w14:paraId="39B315AA" w14:textId="5D4DD070"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rPr>
              <w:t>HP LJ M1536 / P1566 / P1606</w:t>
            </w:r>
          </w:p>
        </w:tc>
        <w:tc>
          <w:tcPr>
            <w:tcW w:w="1701" w:type="dxa"/>
            <w:shd w:val="clear" w:color="auto" w:fill="auto"/>
            <w:noWrap/>
            <w:vAlign w:val="center"/>
            <w:hideMark/>
          </w:tcPr>
          <w:p w14:paraId="2652E0D1" w14:textId="6B4FCF3B"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1 995</w:t>
            </w:r>
          </w:p>
        </w:tc>
        <w:tc>
          <w:tcPr>
            <w:tcW w:w="1418" w:type="dxa"/>
            <w:vAlign w:val="center"/>
          </w:tcPr>
          <w:p w14:paraId="4A3C0E14" w14:textId="1C8C7563"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6E155ADD" w14:textId="599BD4B5"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3182BDF3" w14:textId="77777777" w:rsidTr="00731BD8">
        <w:trPr>
          <w:trHeight w:val="330"/>
        </w:trPr>
        <w:tc>
          <w:tcPr>
            <w:tcW w:w="574" w:type="dxa"/>
            <w:vAlign w:val="center"/>
          </w:tcPr>
          <w:p w14:paraId="3881C7E4" w14:textId="5F19DBC2"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2C397532" w14:textId="1FE93DCF"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w:t>
            </w:r>
            <w:r>
              <w:rPr>
                <w:rFonts w:ascii="Times New Roman" w:hAnsi="Times New Roman" w:cs="Times New Roman"/>
              </w:rPr>
              <w:t xml:space="preserve">картриджа </w:t>
            </w:r>
            <w:r w:rsidRPr="00A022A5">
              <w:rPr>
                <w:rFonts w:ascii="Times New Roman" w:hAnsi="Times New Roman" w:cs="Times New Roman"/>
              </w:rPr>
              <w:t>MLT-D115L</w:t>
            </w:r>
          </w:p>
        </w:tc>
        <w:tc>
          <w:tcPr>
            <w:tcW w:w="2410" w:type="dxa"/>
            <w:shd w:val="clear" w:color="auto" w:fill="auto"/>
            <w:noWrap/>
            <w:vAlign w:val="center"/>
          </w:tcPr>
          <w:p w14:paraId="3351C35A" w14:textId="4AC287EB"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lang w:val="en-US"/>
              </w:rPr>
              <w:t>Samsung SL-M2870FD/XEV A4 Duplex Net</w:t>
            </w:r>
          </w:p>
        </w:tc>
        <w:tc>
          <w:tcPr>
            <w:tcW w:w="1701" w:type="dxa"/>
            <w:shd w:val="clear" w:color="auto" w:fill="auto"/>
            <w:noWrap/>
            <w:vAlign w:val="center"/>
          </w:tcPr>
          <w:p w14:paraId="62C01269" w14:textId="4E07068E"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2 850</w:t>
            </w:r>
          </w:p>
        </w:tc>
        <w:tc>
          <w:tcPr>
            <w:tcW w:w="1418" w:type="dxa"/>
            <w:vAlign w:val="center"/>
          </w:tcPr>
          <w:p w14:paraId="5A12E12A" w14:textId="53800CD6"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76FBB604" w14:textId="7CF4E56F"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32E567F0" w14:textId="77777777" w:rsidTr="00731BD8">
        <w:trPr>
          <w:trHeight w:val="330"/>
        </w:trPr>
        <w:tc>
          <w:tcPr>
            <w:tcW w:w="574" w:type="dxa"/>
            <w:vAlign w:val="center"/>
          </w:tcPr>
          <w:p w14:paraId="1A9DBC13" w14:textId="3CE830AA"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7FBDEEE9" w14:textId="214F79E4" w:rsidR="007502F2" w:rsidRPr="00151E75" w:rsidRDefault="007502F2" w:rsidP="007502F2">
            <w:pPr>
              <w:rPr>
                <w:rFonts w:ascii="Times New Roman" w:eastAsia="Times New Roman" w:hAnsi="Times New Roman" w:cs="Times New Roman"/>
                <w:lang w:val="ru-RU"/>
              </w:rPr>
            </w:pPr>
            <w:r w:rsidRPr="00EE2D02">
              <w:rPr>
                <w:rFonts w:ascii="Times New Roman" w:hAnsi="Times New Roman" w:cs="Times New Roman"/>
              </w:rPr>
              <w:t>З</w:t>
            </w:r>
            <w:r>
              <w:rPr>
                <w:rFonts w:ascii="Times New Roman" w:hAnsi="Times New Roman" w:cs="Times New Roman"/>
              </w:rPr>
              <w:t>аправка картриджа</w:t>
            </w:r>
            <w:r w:rsidRPr="00EE2D02">
              <w:rPr>
                <w:rFonts w:ascii="Times New Roman" w:hAnsi="Times New Roman" w:cs="Times New Roman"/>
              </w:rPr>
              <w:t xml:space="preserve"> </w:t>
            </w:r>
            <w:r w:rsidRPr="00401B53">
              <w:rPr>
                <w:rFonts w:ascii="Times New Roman" w:hAnsi="Times New Roman" w:cs="Times New Roman"/>
              </w:rPr>
              <w:t>CF226Х</w:t>
            </w:r>
          </w:p>
        </w:tc>
        <w:tc>
          <w:tcPr>
            <w:tcW w:w="2410" w:type="dxa"/>
            <w:shd w:val="clear" w:color="auto" w:fill="auto"/>
            <w:noWrap/>
            <w:vAlign w:val="center"/>
          </w:tcPr>
          <w:p w14:paraId="34836678" w14:textId="390B5F47" w:rsidR="007502F2" w:rsidRPr="00A022A5" w:rsidRDefault="007502F2" w:rsidP="007502F2">
            <w:pPr>
              <w:rPr>
                <w:rFonts w:ascii="Times New Roman" w:eastAsia="Times New Roman" w:hAnsi="Times New Roman" w:cs="Times New Roman"/>
                <w:lang w:val="ru-RU"/>
              </w:rPr>
            </w:pPr>
            <w:r w:rsidRPr="007D5410">
              <w:rPr>
                <w:rFonts w:ascii="Times New Roman" w:hAnsi="Times New Roman" w:cs="Times New Roman"/>
              </w:rPr>
              <w:t>HP LJ M402d/M402n/M426dw/M426fdn/M426fdw</w:t>
            </w:r>
          </w:p>
        </w:tc>
        <w:tc>
          <w:tcPr>
            <w:tcW w:w="1701" w:type="dxa"/>
            <w:shd w:val="clear" w:color="auto" w:fill="auto"/>
            <w:noWrap/>
            <w:vAlign w:val="center"/>
          </w:tcPr>
          <w:p w14:paraId="2FFECCF5" w14:textId="00949A19" w:rsidR="007502F2" w:rsidRPr="00EE2D02" w:rsidRDefault="007502F2" w:rsidP="007502F2">
            <w:pPr>
              <w:jc w:val="center"/>
              <w:rPr>
                <w:rFonts w:ascii="Times New Roman" w:eastAsia="Times New Roman" w:hAnsi="Times New Roman" w:cs="Times New Roman"/>
                <w:lang w:val="en-US"/>
              </w:rPr>
            </w:pPr>
            <w:r>
              <w:rPr>
                <w:rFonts w:ascii="Times New Roman" w:eastAsia="Times New Roman" w:hAnsi="Times New Roman" w:cs="Times New Roman"/>
                <w:lang w:val="ru-RU"/>
              </w:rPr>
              <w:t>8 550</w:t>
            </w:r>
          </w:p>
        </w:tc>
        <w:tc>
          <w:tcPr>
            <w:tcW w:w="1418" w:type="dxa"/>
            <w:vAlign w:val="center"/>
          </w:tcPr>
          <w:p w14:paraId="4F9274D7" w14:textId="72795E95"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532AFAD4" w14:textId="2154DC41"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7F0EAB53" w14:textId="77777777" w:rsidTr="00731BD8">
        <w:trPr>
          <w:trHeight w:val="330"/>
        </w:trPr>
        <w:tc>
          <w:tcPr>
            <w:tcW w:w="574" w:type="dxa"/>
            <w:vAlign w:val="center"/>
          </w:tcPr>
          <w:p w14:paraId="5E0AFD71" w14:textId="2E06FFB5"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25D1429F" w14:textId="4FE12DFA"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F389C">
              <w:rPr>
                <w:rFonts w:ascii="Times New Roman" w:hAnsi="Times New Roman" w:cs="Times New Roman"/>
              </w:rPr>
              <w:t>106R03623</w:t>
            </w:r>
          </w:p>
        </w:tc>
        <w:tc>
          <w:tcPr>
            <w:tcW w:w="2410" w:type="dxa"/>
            <w:shd w:val="clear" w:color="auto" w:fill="auto"/>
            <w:noWrap/>
            <w:vAlign w:val="center"/>
          </w:tcPr>
          <w:p w14:paraId="67F59ED5" w14:textId="27C5FC93"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rPr>
              <w:t>Xerox Phaser 3330DN</w:t>
            </w:r>
          </w:p>
        </w:tc>
        <w:tc>
          <w:tcPr>
            <w:tcW w:w="1701" w:type="dxa"/>
            <w:shd w:val="clear" w:color="auto" w:fill="auto"/>
            <w:noWrap/>
            <w:vAlign w:val="center"/>
          </w:tcPr>
          <w:p w14:paraId="54DB3FBF" w14:textId="187041AE"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14 25</w:t>
            </w:r>
            <w:r w:rsidRPr="00EE2D02">
              <w:rPr>
                <w:rFonts w:ascii="Times New Roman" w:eastAsia="Times New Roman" w:hAnsi="Times New Roman" w:cs="Times New Roman"/>
                <w:lang w:val="ru-RU"/>
              </w:rPr>
              <w:t>0</w:t>
            </w:r>
          </w:p>
        </w:tc>
        <w:tc>
          <w:tcPr>
            <w:tcW w:w="1418" w:type="dxa"/>
            <w:vAlign w:val="center"/>
          </w:tcPr>
          <w:p w14:paraId="52D3BE46" w14:textId="352E6919"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22F729E3" w14:textId="40994408"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688E6129" w14:textId="77777777" w:rsidTr="00731BD8">
        <w:trPr>
          <w:trHeight w:val="330"/>
        </w:trPr>
        <w:tc>
          <w:tcPr>
            <w:tcW w:w="574" w:type="dxa"/>
            <w:vAlign w:val="center"/>
          </w:tcPr>
          <w:p w14:paraId="6091DE5C" w14:textId="77777777"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570C53F9" w14:textId="4EF7647F" w:rsidR="007502F2" w:rsidRPr="00EE2D02" w:rsidRDefault="007502F2" w:rsidP="00067CFB">
            <w:pPr>
              <w:rPr>
                <w:rFonts w:ascii="Times New Roman" w:hAnsi="Times New Roman" w:cs="Times New Roman"/>
              </w:rPr>
            </w:pPr>
            <w:r>
              <w:rPr>
                <w:rFonts w:ascii="Times New Roman" w:hAnsi="Times New Roman" w:cs="Times New Roman"/>
                <w:lang w:val="ru-RU"/>
              </w:rPr>
              <w:t>Восстановление</w:t>
            </w:r>
            <w:r w:rsidRPr="00EE2D02">
              <w:rPr>
                <w:rFonts w:ascii="Times New Roman" w:hAnsi="Times New Roman" w:cs="Times New Roman"/>
              </w:rPr>
              <w:t xml:space="preserve"> </w:t>
            </w:r>
            <w:r w:rsidR="00BE497E">
              <w:rPr>
                <w:rFonts w:ascii="Times New Roman" w:hAnsi="Times New Roman"/>
              </w:rPr>
              <w:t>фотобарабана</w:t>
            </w:r>
            <w:r w:rsidR="00BE497E" w:rsidRPr="003C3FA8">
              <w:rPr>
                <w:rFonts w:ascii="Times New Roman" w:hAnsi="Times New Roman" w:cs="Times New Roman"/>
              </w:rPr>
              <w:t xml:space="preserve"> </w:t>
            </w:r>
            <w:r w:rsidRPr="003C3FA8">
              <w:rPr>
                <w:rFonts w:ascii="Times New Roman" w:hAnsi="Times New Roman" w:cs="Times New Roman"/>
              </w:rPr>
              <w:t>101R00555</w:t>
            </w:r>
          </w:p>
        </w:tc>
        <w:tc>
          <w:tcPr>
            <w:tcW w:w="2410" w:type="dxa"/>
            <w:shd w:val="clear" w:color="auto" w:fill="auto"/>
            <w:noWrap/>
            <w:vAlign w:val="center"/>
          </w:tcPr>
          <w:p w14:paraId="0EFE6E85" w14:textId="114A3E26" w:rsidR="007502F2" w:rsidRPr="007D5410" w:rsidRDefault="007502F2" w:rsidP="007502F2">
            <w:pPr>
              <w:rPr>
                <w:rFonts w:ascii="Times New Roman" w:hAnsi="Times New Roman" w:cs="Times New Roman"/>
              </w:rPr>
            </w:pPr>
            <w:r w:rsidRPr="007D5410">
              <w:rPr>
                <w:rFonts w:ascii="Times New Roman" w:hAnsi="Times New Roman" w:cs="Times New Roman"/>
              </w:rPr>
              <w:t>Xerox Phaser 3330DN</w:t>
            </w:r>
          </w:p>
        </w:tc>
        <w:tc>
          <w:tcPr>
            <w:tcW w:w="1701" w:type="dxa"/>
            <w:shd w:val="clear" w:color="auto" w:fill="auto"/>
            <w:noWrap/>
            <w:vAlign w:val="center"/>
          </w:tcPr>
          <w:p w14:paraId="51E2AFD8" w14:textId="23A0EB41" w:rsidR="007502F2" w:rsidRDefault="00A826B1" w:rsidP="00A826B1">
            <w:pPr>
              <w:jc w:val="center"/>
              <w:rPr>
                <w:rFonts w:ascii="Times New Roman" w:eastAsia="Times New Roman" w:hAnsi="Times New Roman" w:cs="Times New Roman"/>
                <w:lang w:val="ru-RU"/>
              </w:rPr>
            </w:pPr>
            <w:r>
              <w:rPr>
                <w:rFonts w:ascii="Times New Roman" w:eastAsia="Times New Roman" w:hAnsi="Times New Roman" w:cs="Times New Roman"/>
                <w:lang w:val="ru-RU"/>
              </w:rPr>
              <w:t>28</w:t>
            </w:r>
            <w:r w:rsidR="007502F2">
              <w:rPr>
                <w:rFonts w:ascii="Times New Roman" w:eastAsia="Times New Roman" w:hAnsi="Times New Roman" w:cs="Times New Roman"/>
                <w:lang w:val="ru-RU"/>
              </w:rPr>
              <w:t xml:space="preserve"> </w:t>
            </w:r>
            <w:r>
              <w:rPr>
                <w:rFonts w:ascii="Times New Roman" w:eastAsia="Times New Roman" w:hAnsi="Times New Roman" w:cs="Times New Roman"/>
                <w:lang w:val="ru-RU"/>
              </w:rPr>
              <w:t>5</w:t>
            </w:r>
            <w:r w:rsidR="007502F2">
              <w:rPr>
                <w:rFonts w:ascii="Times New Roman" w:eastAsia="Times New Roman" w:hAnsi="Times New Roman" w:cs="Times New Roman"/>
                <w:lang w:val="ru-RU"/>
              </w:rPr>
              <w:t>00</w:t>
            </w:r>
          </w:p>
        </w:tc>
        <w:tc>
          <w:tcPr>
            <w:tcW w:w="1418" w:type="dxa"/>
            <w:vAlign w:val="center"/>
          </w:tcPr>
          <w:p w14:paraId="05D13F73" w14:textId="5082BE5F"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0080CEE9" w14:textId="20375554"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4A3F30DD" w14:textId="77777777" w:rsidTr="00731BD8">
        <w:trPr>
          <w:trHeight w:val="330"/>
        </w:trPr>
        <w:tc>
          <w:tcPr>
            <w:tcW w:w="574" w:type="dxa"/>
            <w:vAlign w:val="center"/>
          </w:tcPr>
          <w:p w14:paraId="413CE546" w14:textId="66341428"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3D407A98" w14:textId="39A262FF"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7801A3">
              <w:rPr>
                <w:rFonts w:ascii="Times New Roman" w:hAnsi="Times New Roman" w:cs="Times New Roman"/>
              </w:rPr>
              <w:t>CE285A</w:t>
            </w:r>
          </w:p>
        </w:tc>
        <w:tc>
          <w:tcPr>
            <w:tcW w:w="2410" w:type="dxa"/>
            <w:shd w:val="clear" w:color="auto" w:fill="auto"/>
            <w:noWrap/>
            <w:vAlign w:val="center"/>
          </w:tcPr>
          <w:p w14:paraId="6DABEC63" w14:textId="27973C70"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rPr>
              <w:t>HP LJ Pro M1212nf</w:t>
            </w:r>
          </w:p>
        </w:tc>
        <w:tc>
          <w:tcPr>
            <w:tcW w:w="1701" w:type="dxa"/>
            <w:shd w:val="clear" w:color="auto" w:fill="auto"/>
            <w:noWrap/>
            <w:vAlign w:val="center"/>
          </w:tcPr>
          <w:p w14:paraId="779883A1" w14:textId="3C160D19"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1 52</w:t>
            </w:r>
            <w:r w:rsidRPr="00EE2D02">
              <w:rPr>
                <w:rFonts w:ascii="Times New Roman" w:eastAsia="Times New Roman" w:hAnsi="Times New Roman" w:cs="Times New Roman"/>
                <w:lang w:val="ru-RU"/>
              </w:rPr>
              <w:t>0</w:t>
            </w:r>
          </w:p>
        </w:tc>
        <w:tc>
          <w:tcPr>
            <w:tcW w:w="1418" w:type="dxa"/>
            <w:vAlign w:val="center"/>
          </w:tcPr>
          <w:p w14:paraId="7665C074" w14:textId="42CE17A1"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3444B0CB" w14:textId="477BE0A4"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62F47A91" w14:textId="77777777" w:rsidTr="00731BD8">
        <w:trPr>
          <w:trHeight w:val="330"/>
        </w:trPr>
        <w:tc>
          <w:tcPr>
            <w:tcW w:w="574" w:type="dxa"/>
            <w:vAlign w:val="center"/>
          </w:tcPr>
          <w:p w14:paraId="7405FD98" w14:textId="27D2027D"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7542754F" w14:textId="605413A0"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022A5">
              <w:rPr>
                <w:rFonts w:ascii="Times New Roman" w:hAnsi="Times New Roman" w:cs="Times New Roman"/>
              </w:rPr>
              <w:t>TK-3190</w:t>
            </w:r>
          </w:p>
        </w:tc>
        <w:tc>
          <w:tcPr>
            <w:tcW w:w="2410" w:type="dxa"/>
            <w:shd w:val="clear" w:color="auto" w:fill="auto"/>
            <w:noWrap/>
            <w:vAlign w:val="center"/>
          </w:tcPr>
          <w:p w14:paraId="119B4E8A" w14:textId="2CAF3E0F"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rPr>
              <w:t>Kyocera P3055dn / P3060dn</w:t>
            </w:r>
          </w:p>
        </w:tc>
        <w:tc>
          <w:tcPr>
            <w:tcW w:w="1701" w:type="dxa"/>
            <w:shd w:val="clear" w:color="auto" w:fill="auto"/>
            <w:noWrap/>
            <w:vAlign w:val="center"/>
          </w:tcPr>
          <w:p w14:paraId="0E20BAE9" w14:textId="17905B81"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23 75</w:t>
            </w:r>
            <w:r w:rsidRPr="00EE2D02">
              <w:rPr>
                <w:rFonts w:ascii="Times New Roman" w:eastAsia="Times New Roman" w:hAnsi="Times New Roman" w:cs="Times New Roman"/>
                <w:lang w:val="ru-RU"/>
              </w:rPr>
              <w:t>0</w:t>
            </w:r>
          </w:p>
        </w:tc>
        <w:tc>
          <w:tcPr>
            <w:tcW w:w="1418" w:type="dxa"/>
            <w:vAlign w:val="center"/>
          </w:tcPr>
          <w:p w14:paraId="48AA45E0" w14:textId="776D6283"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1291158D" w14:textId="389509EB"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7F97C0C3" w14:textId="77777777" w:rsidTr="00731BD8">
        <w:trPr>
          <w:trHeight w:val="330"/>
        </w:trPr>
        <w:tc>
          <w:tcPr>
            <w:tcW w:w="574" w:type="dxa"/>
            <w:vAlign w:val="center"/>
          </w:tcPr>
          <w:p w14:paraId="0EA72B09" w14:textId="4251EFA1"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580EFD4B" w14:textId="0FB37095"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Заправка картриджа</w:t>
            </w:r>
            <w:r>
              <w:rPr>
                <w:rFonts w:ascii="Times New Roman" w:hAnsi="Times New Roman" w:cs="Times New Roman"/>
                <w:lang w:val="ru-RU"/>
              </w:rPr>
              <w:t xml:space="preserve"> </w:t>
            </w:r>
            <w:r w:rsidRPr="00EE2D02">
              <w:rPr>
                <w:rFonts w:ascii="Times New Roman" w:hAnsi="Times New Roman" w:cs="Times New Roman"/>
              </w:rPr>
              <w:t xml:space="preserve">108R00909 </w:t>
            </w:r>
          </w:p>
        </w:tc>
        <w:tc>
          <w:tcPr>
            <w:tcW w:w="2410" w:type="dxa"/>
            <w:shd w:val="clear" w:color="auto" w:fill="auto"/>
            <w:noWrap/>
            <w:vAlign w:val="center"/>
          </w:tcPr>
          <w:p w14:paraId="5218004F" w14:textId="027A92F5" w:rsidR="007502F2" w:rsidRPr="00EE2D02" w:rsidRDefault="007502F2" w:rsidP="007502F2">
            <w:pPr>
              <w:rPr>
                <w:rFonts w:ascii="Times New Roman" w:eastAsia="Times New Roman" w:hAnsi="Times New Roman" w:cs="Times New Roman"/>
                <w:lang w:val="en-US"/>
              </w:rPr>
            </w:pPr>
            <w:r w:rsidRPr="007D5410">
              <w:rPr>
                <w:rFonts w:ascii="Times New Roman" w:hAnsi="Times New Roman" w:cs="Times New Roman"/>
              </w:rPr>
              <w:t>Xerox Phaser 3140 / 3155 / 3160</w:t>
            </w:r>
          </w:p>
        </w:tc>
        <w:tc>
          <w:tcPr>
            <w:tcW w:w="1701" w:type="dxa"/>
            <w:shd w:val="clear" w:color="auto" w:fill="auto"/>
            <w:noWrap/>
            <w:vAlign w:val="center"/>
          </w:tcPr>
          <w:p w14:paraId="7DD0BD46" w14:textId="0F1EFD9C" w:rsidR="007502F2" w:rsidRPr="00EE2D02" w:rsidRDefault="007502F2" w:rsidP="007502F2">
            <w:pPr>
              <w:jc w:val="center"/>
              <w:rPr>
                <w:rFonts w:ascii="Times New Roman" w:eastAsia="Times New Roman" w:hAnsi="Times New Roman" w:cs="Times New Roman"/>
                <w:lang w:val="ru-RU"/>
              </w:rPr>
            </w:pPr>
            <w:r w:rsidRPr="00EE2D02">
              <w:rPr>
                <w:rFonts w:ascii="Times New Roman" w:eastAsia="Times New Roman" w:hAnsi="Times New Roman" w:cs="Times New Roman"/>
                <w:lang w:val="ru-RU"/>
              </w:rPr>
              <w:t>2</w:t>
            </w:r>
            <w:r>
              <w:rPr>
                <w:rFonts w:ascii="Times New Roman" w:eastAsia="Times New Roman" w:hAnsi="Times New Roman" w:cs="Times New Roman"/>
                <w:lang w:val="ru-RU"/>
              </w:rPr>
              <w:t xml:space="preserve"> 375</w:t>
            </w:r>
          </w:p>
        </w:tc>
        <w:tc>
          <w:tcPr>
            <w:tcW w:w="1418" w:type="dxa"/>
            <w:vAlign w:val="center"/>
          </w:tcPr>
          <w:p w14:paraId="1D8BEF1C" w14:textId="3A69326D"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54BD5CA3" w14:textId="4747837B"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17276874" w14:textId="77777777" w:rsidTr="00731BD8">
        <w:trPr>
          <w:trHeight w:val="330"/>
        </w:trPr>
        <w:tc>
          <w:tcPr>
            <w:tcW w:w="574" w:type="dxa"/>
            <w:vAlign w:val="center"/>
          </w:tcPr>
          <w:p w14:paraId="075BE0EE" w14:textId="05E7B5D7"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7BCAFA16" w14:textId="686C0085"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022A5">
              <w:rPr>
                <w:rFonts w:ascii="Times New Roman" w:hAnsi="Times New Roman" w:cs="Times New Roman"/>
              </w:rPr>
              <w:t>CF259X</w:t>
            </w:r>
          </w:p>
        </w:tc>
        <w:tc>
          <w:tcPr>
            <w:tcW w:w="2410" w:type="dxa"/>
            <w:shd w:val="clear" w:color="auto" w:fill="auto"/>
            <w:noWrap/>
            <w:vAlign w:val="center"/>
          </w:tcPr>
          <w:p w14:paraId="34E92AEF" w14:textId="79ECC248" w:rsidR="007502F2" w:rsidRPr="00A022A5" w:rsidRDefault="007502F2" w:rsidP="007502F2">
            <w:pPr>
              <w:rPr>
                <w:rFonts w:ascii="Times New Roman" w:eastAsia="Times New Roman" w:hAnsi="Times New Roman" w:cs="Times New Roman"/>
                <w:lang w:val="en-US"/>
              </w:rPr>
            </w:pPr>
            <w:r w:rsidRPr="007D5410">
              <w:rPr>
                <w:rFonts w:ascii="Times New Roman" w:hAnsi="Times New Roman" w:cs="Times New Roman"/>
                <w:lang w:val="en-US"/>
              </w:rPr>
              <w:t>HP LaserJet Pro M428fdn, M404dn</w:t>
            </w:r>
          </w:p>
        </w:tc>
        <w:tc>
          <w:tcPr>
            <w:tcW w:w="1701" w:type="dxa"/>
            <w:shd w:val="clear" w:color="auto" w:fill="auto"/>
            <w:noWrap/>
            <w:vAlign w:val="center"/>
          </w:tcPr>
          <w:p w14:paraId="7020DFEC" w14:textId="2E38B8E0"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9 5</w:t>
            </w:r>
            <w:r w:rsidRPr="00EE2D02">
              <w:rPr>
                <w:rFonts w:ascii="Times New Roman" w:eastAsia="Times New Roman" w:hAnsi="Times New Roman" w:cs="Times New Roman"/>
                <w:lang w:val="ru-RU"/>
              </w:rPr>
              <w:t>00</w:t>
            </w:r>
          </w:p>
        </w:tc>
        <w:tc>
          <w:tcPr>
            <w:tcW w:w="1418" w:type="dxa"/>
            <w:vAlign w:val="center"/>
          </w:tcPr>
          <w:p w14:paraId="48DD0458" w14:textId="70C05CBB"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587B8EF0" w14:textId="1C60CE74"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2F8F0AF1" w14:textId="77777777" w:rsidTr="00731BD8">
        <w:trPr>
          <w:trHeight w:val="330"/>
        </w:trPr>
        <w:tc>
          <w:tcPr>
            <w:tcW w:w="574" w:type="dxa"/>
            <w:vAlign w:val="center"/>
          </w:tcPr>
          <w:p w14:paraId="677D760D" w14:textId="630B899F"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5DDEE6C2" w14:textId="67B8AD8A"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033ACF">
              <w:rPr>
                <w:rFonts w:ascii="Times New Roman" w:hAnsi="Times New Roman" w:cs="Times New Roman"/>
              </w:rPr>
              <w:t>TL-5120X</w:t>
            </w:r>
          </w:p>
        </w:tc>
        <w:tc>
          <w:tcPr>
            <w:tcW w:w="2410" w:type="dxa"/>
            <w:shd w:val="clear" w:color="auto" w:fill="auto"/>
            <w:noWrap/>
            <w:vAlign w:val="center"/>
          </w:tcPr>
          <w:p w14:paraId="4B47784B" w14:textId="4655FFD2" w:rsidR="007502F2" w:rsidRPr="00EE2D02" w:rsidRDefault="007502F2" w:rsidP="007502F2">
            <w:pPr>
              <w:rPr>
                <w:rFonts w:ascii="Times New Roman" w:eastAsia="Times New Roman" w:hAnsi="Times New Roman" w:cs="Times New Roman"/>
                <w:lang w:val="ru-RU"/>
              </w:rPr>
            </w:pPr>
            <w:r w:rsidRPr="00F05506">
              <w:rPr>
                <w:rFonts w:ascii="Times New Roman" w:hAnsi="Times New Roman" w:cs="Times New Roman"/>
              </w:rPr>
              <w:t>Pantum BP5100DN</w:t>
            </w:r>
          </w:p>
        </w:tc>
        <w:tc>
          <w:tcPr>
            <w:tcW w:w="1701" w:type="dxa"/>
            <w:shd w:val="clear" w:color="auto" w:fill="auto"/>
            <w:noWrap/>
            <w:vAlign w:val="center"/>
          </w:tcPr>
          <w:p w14:paraId="0FDEAA98" w14:textId="3E42DB5E" w:rsidR="007502F2" w:rsidRPr="00EE2D02" w:rsidRDefault="007502F2" w:rsidP="007502F2">
            <w:pPr>
              <w:jc w:val="center"/>
              <w:rPr>
                <w:rFonts w:ascii="Times New Roman" w:eastAsia="Times New Roman" w:hAnsi="Times New Roman" w:cs="Times New Roman"/>
                <w:lang w:val="ru-RU"/>
              </w:rPr>
            </w:pPr>
            <w:r w:rsidRPr="00F517C2">
              <w:rPr>
                <w:rFonts w:ascii="Times New Roman" w:eastAsia="Times New Roman" w:hAnsi="Times New Roman" w:cs="Times New Roman"/>
                <w:lang w:val="ru-RU"/>
              </w:rPr>
              <w:t>14 250</w:t>
            </w:r>
          </w:p>
        </w:tc>
        <w:tc>
          <w:tcPr>
            <w:tcW w:w="1418" w:type="dxa"/>
            <w:vAlign w:val="center"/>
          </w:tcPr>
          <w:p w14:paraId="2CE3B1D9" w14:textId="1EB269AC"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69D871B5" w14:textId="61FC7364"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28CED03C" w14:textId="77777777" w:rsidTr="00731BD8">
        <w:trPr>
          <w:trHeight w:val="330"/>
        </w:trPr>
        <w:tc>
          <w:tcPr>
            <w:tcW w:w="574" w:type="dxa"/>
            <w:vAlign w:val="center"/>
          </w:tcPr>
          <w:p w14:paraId="5E19F93D" w14:textId="77777777"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257B7420" w14:textId="4B7639D6" w:rsidR="007502F2" w:rsidRPr="00EE2D02" w:rsidRDefault="007502F2" w:rsidP="007502F2">
            <w:pPr>
              <w:rPr>
                <w:rFonts w:ascii="Times New Roman" w:hAnsi="Times New Roman" w:cs="Times New Roman"/>
              </w:rPr>
            </w:pPr>
            <w:r w:rsidRPr="00EE2D02">
              <w:rPr>
                <w:rFonts w:ascii="Times New Roman" w:hAnsi="Times New Roman" w:cs="Times New Roman"/>
              </w:rPr>
              <w:t xml:space="preserve">Заправка картриджа </w:t>
            </w:r>
            <w:r w:rsidRPr="008C08B0">
              <w:rPr>
                <w:rFonts w:ascii="Times New Roman" w:hAnsi="Times New Roman" w:cs="Times New Roman"/>
              </w:rPr>
              <w:t>51F5H00</w:t>
            </w:r>
          </w:p>
        </w:tc>
        <w:tc>
          <w:tcPr>
            <w:tcW w:w="2410" w:type="dxa"/>
            <w:shd w:val="clear" w:color="auto" w:fill="auto"/>
            <w:noWrap/>
            <w:vAlign w:val="center"/>
          </w:tcPr>
          <w:p w14:paraId="0C22B6BC" w14:textId="2BBB4251" w:rsidR="007502F2" w:rsidRPr="00F05506" w:rsidRDefault="007502F2" w:rsidP="007502F2">
            <w:pPr>
              <w:rPr>
                <w:rFonts w:ascii="Times New Roman" w:hAnsi="Times New Roman" w:cs="Times New Roman"/>
              </w:rPr>
            </w:pPr>
            <w:r w:rsidRPr="00D10CE0">
              <w:rPr>
                <w:rFonts w:ascii="Times New Roman" w:hAnsi="Times New Roman" w:cs="Times New Roman"/>
              </w:rPr>
              <w:t xml:space="preserve">Lexmark </w:t>
            </w:r>
            <w:r>
              <w:rPr>
                <w:rFonts w:ascii="Times New Roman" w:hAnsi="Times New Roman" w:cs="Times New Roman"/>
                <w:lang w:val="en-US"/>
              </w:rPr>
              <w:t>MS</w:t>
            </w:r>
            <w:r w:rsidRPr="00D10CE0">
              <w:rPr>
                <w:rFonts w:ascii="Times New Roman" w:hAnsi="Times New Roman" w:cs="Times New Roman"/>
              </w:rPr>
              <w:t>312</w:t>
            </w:r>
            <w:r>
              <w:rPr>
                <w:rFonts w:ascii="Times New Roman" w:hAnsi="Times New Roman" w:cs="Times New Roman"/>
                <w:lang w:val="en-US"/>
              </w:rPr>
              <w:t>dn</w:t>
            </w:r>
          </w:p>
        </w:tc>
        <w:tc>
          <w:tcPr>
            <w:tcW w:w="1701" w:type="dxa"/>
            <w:shd w:val="clear" w:color="auto" w:fill="auto"/>
            <w:noWrap/>
            <w:vAlign w:val="center"/>
          </w:tcPr>
          <w:p w14:paraId="2AC90C3C" w14:textId="0D598592" w:rsidR="007502F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4 750</w:t>
            </w:r>
          </w:p>
        </w:tc>
        <w:tc>
          <w:tcPr>
            <w:tcW w:w="1418" w:type="dxa"/>
            <w:vAlign w:val="center"/>
          </w:tcPr>
          <w:p w14:paraId="1D92DC76" w14:textId="3D8CA927"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7DE72DA3" w14:textId="362AA89A"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7502F2" w:rsidRPr="00EE2D02" w14:paraId="75D1B60B" w14:textId="77777777" w:rsidTr="00731BD8">
        <w:trPr>
          <w:trHeight w:val="330"/>
        </w:trPr>
        <w:tc>
          <w:tcPr>
            <w:tcW w:w="574" w:type="dxa"/>
            <w:vAlign w:val="center"/>
          </w:tcPr>
          <w:p w14:paraId="128EACC2" w14:textId="17A04AB2" w:rsidR="007502F2" w:rsidRPr="00F517C2" w:rsidRDefault="007502F2" w:rsidP="007502F2">
            <w:pPr>
              <w:pStyle w:val="af0"/>
              <w:numPr>
                <w:ilvl w:val="0"/>
                <w:numId w:val="19"/>
              </w:numPr>
              <w:rPr>
                <w:rFonts w:ascii="Times New Roman" w:hAnsi="Times New Roman"/>
                <w:lang w:val="ru-RU"/>
              </w:rPr>
            </w:pPr>
          </w:p>
        </w:tc>
        <w:tc>
          <w:tcPr>
            <w:tcW w:w="2828" w:type="dxa"/>
            <w:shd w:val="clear" w:color="auto" w:fill="auto"/>
            <w:noWrap/>
            <w:vAlign w:val="center"/>
          </w:tcPr>
          <w:p w14:paraId="1DA37F64" w14:textId="3427AF9C" w:rsidR="007502F2" w:rsidRPr="00EE2D02" w:rsidRDefault="007502F2" w:rsidP="007502F2">
            <w:pPr>
              <w:rPr>
                <w:rFonts w:ascii="Times New Roman" w:eastAsia="Times New Roman" w:hAnsi="Times New Roman" w:cs="Times New Roman"/>
                <w:lang w:val="ru-RU"/>
              </w:rPr>
            </w:pPr>
            <w:r w:rsidRPr="00EE2D02">
              <w:rPr>
                <w:rFonts w:ascii="Times New Roman" w:hAnsi="Times New Roman" w:cs="Times New Roman"/>
              </w:rPr>
              <w:t>Заправка картриджа TK-</w:t>
            </w:r>
            <w:r>
              <w:rPr>
                <w:rFonts w:ascii="Times New Roman" w:hAnsi="Times New Roman" w:cs="Times New Roman"/>
                <w:lang w:val="ru-RU"/>
              </w:rPr>
              <w:t>1140</w:t>
            </w:r>
            <w:r w:rsidRPr="00EE2D02">
              <w:rPr>
                <w:rFonts w:ascii="Times New Roman" w:hAnsi="Times New Roman" w:cs="Times New Roman"/>
              </w:rPr>
              <w:t xml:space="preserve"> </w:t>
            </w:r>
          </w:p>
        </w:tc>
        <w:tc>
          <w:tcPr>
            <w:tcW w:w="2410" w:type="dxa"/>
            <w:shd w:val="clear" w:color="auto" w:fill="auto"/>
            <w:noWrap/>
            <w:vAlign w:val="center"/>
          </w:tcPr>
          <w:p w14:paraId="245AEFE1" w14:textId="239567DA" w:rsidR="007502F2" w:rsidRPr="00EE2D02" w:rsidRDefault="007502F2" w:rsidP="007502F2">
            <w:pPr>
              <w:rPr>
                <w:rFonts w:ascii="Times New Roman" w:eastAsia="Times New Roman" w:hAnsi="Times New Roman" w:cs="Times New Roman"/>
                <w:lang w:val="ru-RU"/>
              </w:rPr>
            </w:pPr>
            <w:r w:rsidRPr="00FA6CF6">
              <w:rPr>
                <w:rFonts w:ascii="Times New Roman" w:hAnsi="Times New Roman" w:cs="Times New Roman"/>
              </w:rPr>
              <w:t>Kyocera ECOSYS M2535dn</w:t>
            </w:r>
          </w:p>
        </w:tc>
        <w:tc>
          <w:tcPr>
            <w:tcW w:w="1701" w:type="dxa"/>
            <w:shd w:val="clear" w:color="auto" w:fill="auto"/>
            <w:noWrap/>
            <w:vAlign w:val="center"/>
          </w:tcPr>
          <w:p w14:paraId="4FB14854" w14:textId="30A09EC5" w:rsidR="007502F2" w:rsidRPr="00EE2D02" w:rsidRDefault="007502F2" w:rsidP="007502F2">
            <w:pPr>
              <w:jc w:val="center"/>
              <w:rPr>
                <w:rFonts w:ascii="Times New Roman" w:eastAsia="Times New Roman" w:hAnsi="Times New Roman" w:cs="Times New Roman"/>
                <w:lang w:val="ru-RU"/>
              </w:rPr>
            </w:pPr>
            <w:r>
              <w:rPr>
                <w:rFonts w:ascii="Times New Roman" w:eastAsia="Times New Roman" w:hAnsi="Times New Roman" w:cs="Times New Roman"/>
                <w:lang w:val="ru-RU"/>
              </w:rPr>
              <w:t>6 84</w:t>
            </w:r>
            <w:r w:rsidRPr="00EE2D02">
              <w:rPr>
                <w:rFonts w:ascii="Times New Roman" w:eastAsia="Times New Roman" w:hAnsi="Times New Roman" w:cs="Times New Roman"/>
                <w:lang w:val="ru-RU"/>
              </w:rPr>
              <w:t>0</w:t>
            </w:r>
          </w:p>
        </w:tc>
        <w:tc>
          <w:tcPr>
            <w:tcW w:w="1418" w:type="dxa"/>
            <w:vAlign w:val="center"/>
          </w:tcPr>
          <w:p w14:paraId="42AC1DA5" w14:textId="58420373" w:rsidR="007502F2" w:rsidRPr="007502F2" w:rsidRDefault="007502F2" w:rsidP="007502F2">
            <w:pPr>
              <w:jc w:val="center"/>
              <w:rPr>
                <w:rFonts w:ascii="Times New Roman" w:hAnsi="Times New Roman" w:cs="Times New Roman"/>
                <w:lang w:val="ru-RU"/>
              </w:rPr>
            </w:pPr>
            <w:r w:rsidRPr="007502F2">
              <w:rPr>
                <w:rFonts w:ascii="Times New Roman" w:hAnsi="Times New Roman" w:cs="Times New Roman"/>
              </w:rPr>
              <w:t>Условная единица</w:t>
            </w:r>
          </w:p>
        </w:tc>
        <w:tc>
          <w:tcPr>
            <w:tcW w:w="1559" w:type="dxa"/>
            <w:noWrap/>
            <w:vAlign w:val="center"/>
          </w:tcPr>
          <w:p w14:paraId="6817D84B" w14:textId="26205D68" w:rsidR="007502F2" w:rsidRPr="00EE2D02" w:rsidRDefault="007502F2" w:rsidP="007502F2">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bl>
    <w:p w14:paraId="561443BE" w14:textId="77777777" w:rsidR="00EC323E" w:rsidRPr="00EE2D02" w:rsidRDefault="00EC323E" w:rsidP="00EC323E">
      <w:pPr>
        <w:pStyle w:val="af0"/>
        <w:keepNext/>
        <w:spacing w:after="0" w:line="240" w:lineRule="auto"/>
        <w:ind w:left="1430" w:right="-1"/>
        <w:jc w:val="both"/>
        <w:outlineLvl w:val="2"/>
        <w:rPr>
          <w:rFonts w:ascii="Times New Roman" w:hAnsi="Times New Roman"/>
          <w:b/>
          <w:sz w:val="24"/>
          <w:szCs w:val="24"/>
          <w:shd w:val="clear" w:color="auto" w:fill="FEFFFE"/>
          <w:lang w:val="ru-RU"/>
        </w:rPr>
      </w:pPr>
    </w:p>
    <w:p w14:paraId="378D3F9B" w14:textId="77777777" w:rsidR="00F75D97" w:rsidRPr="00EE2D02" w:rsidRDefault="00F75D97" w:rsidP="00F75D97">
      <w:pPr>
        <w:ind w:firstLine="709"/>
        <w:jc w:val="both"/>
        <w:rPr>
          <w:rFonts w:ascii="Times New Roman" w:eastAsia="Times New Roman" w:hAnsi="Times New Roman" w:cs="Times New Roman"/>
          <w:bCs/>
          <w:lang w:val="x-non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Копирография.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lastRenderedPageBreak/>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а также отметка о в</w:t>
      </w:r>
      <w:r w:rsidR="005D0D44" w:rsidRPr="00EE2D02">
        <w:rPr>
          <w:rFonts w:ascii="Times New Roman" w:hAnsi="Times New Roman" w:cs="Times New Roman"/>
        </w:rPr>
        <w:t>и</w:t>
      </w:r>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r w:rsidR="00BE497E">
        <w:rPr>
          <w:rFonts w:ascii="Times New Roman" w:hAnsi="Times New Roman"/>
        </w:rPr>
        <w:t>фотобарабан</w:t>
      </w:r>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r w:rsidR="00BE497E" w:rsidRPr="00BE497E">
        <w:rPr>
          <w:rFonts w:ascii="Times New Roman" w:hAnsi="Times New Roman"/>
        </w:rPr>
        <w:t xml:space="preserve">фотобарабана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r w:rsidR="00BE497E" w:rsidRPr="00BE497E">
        <w:rPr>
          <w:rFonts w:ascii="Times New Roman" w:hAnsi="Times New Roman"/>
        </w:rPr>
        <w:t>фотобарабана</w:t>
      </w:r>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AE55D1">
        <w:rPr>
          <w:rFonts w:ascii="Times New Roman" w:hAnsi="Times New Roman"/>
        </w:rPr>
        <w:t xml:space="preserve">фотобарабаны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r w:rsidR="00AE55D1">
        <w:rPr>
          <w:rFonts w:ascii="Times New Roman" w:hAnsi="Times New Roman" w:cs="Times New Roman"/>
        </w:rPr>
        <w:t xml:space="preserve">фотобарабанов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r w:rsidR="00BE497E">
        <w:rPr>
          <w:rFonts w:ascii="Times New Roman" w:hAnsi="Times New Roman"/>
        </w:rPr>
        <w:t>фотобарабан</w:t>
      </w:r>
      <w:r>
        <w:rPr>
          <w:rFonts w:ascii="Times New Roman" w:hAnsi="Times New Roman" w:cs="Times New Roman"/>
        </w:rPr>
        <w:t>, а также отметка о в</w:t>
      </w:r>
      <w:r w:rsidRPr="00EE2D02">
        <w:rPr>
          <w:rFonts w:ascii="Times New Roman" w:hAnsi="Times New Roman" w:cs="Times New Roman"/>
        </w:rPr>
        <w:t>и</w:t>
      </w:r>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r w:rsidR="00BE497E">
        <w:rPr>
          <w:rFonts w:ascii="Times New Roman" w:hAnsi="Times New Roman"/>
        </w:rPr>
        <w:t>фотобарабаны</w:t>
      </w:r>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и базу данных об услугах, оказанных по каждому картриджу и </w:t>
      </w:r>
      <w:r w:rsidR="00BE497E" w:rsidRPr="00BE497E">
        <w:rPr>
          <w:rFonts w:ascii="Times New Roman" w:hAnsi="Times New Roman"/>
          <w:sz w:val="24"/>
          <w:szCs w:val="24"/>
        </w:rPr>
        <w:t>фотобарабану</w:t>
      </w:r>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r w:rsidR="00BE497E">
        <w:rPr>
          <w:rFonts w:ascii="Times New Roman" w:hAnsi="Times New Roman"/>
          <w:sz w:val="24"/>
          <w:szCs w:val="24"/>
        </w:rPr>
        <w:t>фотобарабанам</w:t>
      </w:r>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r w:rsidR="00BE497E">
        <w:rPr>
          <w:rFonts w:ascii="Times New Roman" w:hAnsi="Times New Roman"/>
          <w:sz w:val="24"/>
          <w:szCs w:val="24"/>
        </w:rPr>
        <w:t>фотобарабан</w:t>
      </w:r>
      <w:r w:rsidR="00983701">
        <w:rPr>
          <w:rFonts w:ascii="Times New Roman" w:hAnsi="Times New Roman"/>
          <w:sz w:val="24"/>
          <w:szCs w:val="24"/>
        </w:rPr>
        <w:t>у</w:t>
      </w:r>
      <w:r w:rsidRPr="000E264E">
        <w:rPr>
          <w:rFonts w:ascii="Times New Roman" w:hAnsi="Times New Roman" w:cs="Times New Roman"/>
          <w:sz w:val="24"/>
          <w:szCs w:val="24"/>
        </w:rPr>
        <w:t>.</w:t>
      </w:r>
    </w:p>
    <w:p w14:paraId="30C3710D" w14:textId="3F376D7B"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4C6FD3CF" w14:textId="2A3B6A54" w:rsidR="00BE497E" w:rsidRDefault="00BE497E" w:rsidP="000E264E">
      <w:pPr>
        <w:pStyle w:val="ConsPlusNormal0"/>
        <w:tabs>
          <w:tab w:val="left" w:pos="851"/>
        </w:tabs>
        <w:ind w:firstLine="709"/>
        <w:jc w:val="both"/>
        <w:rPr>
          <w:rFonts w:ascii="Times New Roman" w:hAnsi="Times New Roman" w:cs="Times New Roman"/>
          <w:sz w:val="24"/>
          <w:szCs w:val="24"/>
        </w:rPr>
      </w:pPr>
    </w:p>
    <w:p w14:paraId="446AD74E" w14:textId="77777777" w:rsidR="00BE497E" w:rsidRPr="000E264E" w:rsidRDefault="00BE497E" w:rsidP="000E264E">
      <w:pPr>
        <w:pStyle w:val="ConsPlusNormal0"/>
        <w:tabs>
          <w:tab w:val="left" w:pos="851"/>
        </w:tabs>
        <w:ind w:firstLine="709"/>
        <w:jc w:val="both"/>
        <w:rPr>
          <w:rFonts w:ascii="Times New Roman" w:hAnsi="Times New Roman" w:cs="Times New Roman"/>
          <w:sz w:val="24"/>
          <w:szCs w:val="24"/>
        </w:rPr>
      </w:pPr>
    </w:p>
    <w:p w14:paraId="3BCC7EB9" w14:textId="77777777" w:rsidR="005D0D44" w:rsidRPr="00EE2D02" w:rsidRDefault="005D0D44" w:rsidP="005D0D44">
      <w:pPr>
        <w:autoSpaceDE w:val="0"/>
        <w:autoSpaceDN w:val="0"/>
        <w:ind w:firstLine="709"/>
        <w:contextualSpacing/>
        <w:jc w:val="both"/>
        <w:rPr>
          <w:rFonts w:ascii="Times New Roman" w:eastAsia="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lastRenderedPageBreak/>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r w:rsidR="00BE497E">
        <w:rPr>
          <w:rFonts w:ascii="Times New Roman" w:hAnsi="Times New Roman"/>
        </w:rPr>
        <w:t>фотобарабан</w:t>
      </w:r>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r w:rsidR="00AE55D1">
        <w:rPr>
          <w:rFonts w:ascii="Times New Roman" w:hAnsi="Times New Roman" w:cs="Times New Roman"/>
          <w:sz w:val="24"/>
          <w:szCs w:val="24"/>
        </w:rPr>
        <w:t xml:space="preserve">фотобарабанов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 xml:space="preserve">ТРЕБОВАНИЯ К СРОКУ И (ИЛИ) ОБЪЕМУ ПРЕДОСТАВЛЕНИЯ </w:t>
      </w:r>
      <w:r w:rsidRPr="00EE2D02">
        <w:rPr>
          <w:rFonts w:ascii="Times New Roman" w:hAnsi="Times New Roman" w:cs="Times New Roman"/>
          <w:b/>
          <w:sz w:val="24"/>
          <w:szCs w:val="24"/>
        </w:rPr>
        <w:lastRenderedPageBreak/>
        <w:t>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 xml:space="preserve">Срок гарантии на услуги по </w:t>
      </w:r>
      <w:r>
        <w:rPr>
          <w:rFonts w:ascii="Times New Roman" w:eastAsia="Arial" w:hAnsi="Times New Roman" w:cs="Times New Roman"/>
          <w:lang w:val="ru-RU" w:eastAsia="ar-SA"/>
        </w:rPr>
        <w:t xml:space="preserve">восстановлению </w:t>
      </w:r>
      <w:r w:rsidR="00BE497E">
        <w:rPr>
          <w:rFonts w:ascii="Times New Roman" w:hAnsi="Times New Roman"/>
        </w:rPr>
        <w:t>фотобарабано</w:t>
      </w:r>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r w:rsidR="00BE497E">
        <w:rPr>
          <w:rFonts w:ascii="Times New Roman" w:hAnsi="Times New Roman"/>
        </w:rPr>
        <w:t>фотобарабана</w:t>
      </w:r>
      <w:r w:rsidRPr="007B7C45">
        <w:rPr>
          <w:rFonts w:ascii="Times New Roman" w:eastAsia="Arial" w:hAnsi="Times New Roman" w:cs="Times New Roman"/>
          <w:lang w:eastAsia="ar-SA"/>
        </w:rPr>
        <w:t xml:space="preserve">, </w:t>
      </w:r>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r w:rsidR="00AE55D1">
        <w:rPr>
          <w:rFonts w:ascii="Times New Roman" w:eastAsia="Arial" w:hAnsi="Times New Roman" w:cs="Times New Roman"/>
          <w:lang w:val="ru-RU" w:eastAsia="ar-SA"/>
        </w:rPr>
        <w:t xml:space="preserve">фотобарабанов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Репрография. Копирография.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r w:rsidR="00BE497E">
        <w:rPr>
          <w:rFonts w:ascii="Times New Roman" w:hAnsi="Times New Roman"/>
        </w:rPr>
        <w:t>фотобарабанов</w:t>
      </w:r>
      <w:r w:rsidRPr="007B7C45">
        <w:rPr>
          <w:rFonts w:ascii="Times New Roman" w:eastAsia="Arial" w:hAnsi="Times New Roman" w:cs="Times New Roman"/>
          <w:lang w:eastAsia="ar-SA"/>
        </w:rPr>
        <w:t>.</w:t>
      </w:r>
    </w:p>
    <w:p w14:paraId="6775221A" w14:textId="01A9D697" w:rsidR="00D050F5" w:rsidRPr="003B4AD6"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r w:rsidR="00BE497E">
        <w:rPr>
          <w:rFonts w:ascii="Times New Roman" w:hAnsi="Times New Roman"/>
        </w:rPr>
        <w:t>фотобарабана</w:t>
      </w:r>
      <w:r w:rsidRPr="007B7C45">
        <w:rPr>
          <w:rFonts w:ascii="Times New Roman" w:eastAsia="Arial" w:hAnsi="Times New Roman" w:cs="Times New Roman"/>
          <w:lang w:eastAsia="ar-SA"/>
        </w:rPr>
        <w:t>.</w:t>
      </w: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72A4D3A7" w:rsidR="00D050F5" w:rsidRPr="00125A13" w:rsidRDefault="00EF3464" w:rsidP="00D050F5">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9</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r w:rsidR="00AE55D1">
        <w:rPr>
          <w:rFonts w:ascii="Times New Roman" w:hAnsi="Times New Roman" w:cs="Times New Roman"/>
        </w:rPr>
        <w:t xml:space="preserve">фотобарабанов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30E43">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30E43">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30E43">
        <w:tc>
          <w:tcPr>
            <w:tcW w:w="568" w:type="dxa"/>
            <w:tcBorders>
              <w:top w:val="nil"/>
              <w:left w:val="single" w:sz="4" w:space="0" w:color="000000"/>
              <w:bottom w:val="single" w:sz="4" w:space="0" w:color="000000"/>
              <w:right w:val="nil"/>
            </w:tcBorders>
          </w:tcPr>
          <w:p w14:paraId="68B2C2E7"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30E43">
        <w:tc>
          <w:tcPr>
            <w:tcW w:w="568" w:type="dxa"/>
            <w:tcBorders>
              <w:top w:val="nil"/>
              <w:left w:val="single" w:sz="4" w:space="0" w:color="000000"/>
              <w:bottom w:val="single" w:sz="4" w:space="0" w:color="000000"/>
              <w:right w:val="nil"/>
            </w:tcBorders>
          </w:tcPr>
          <w:p w14:paraId="11D64A43"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30E43">
        <w:tc>
          <w:tcPr>
            <w:tcW w:w="568" w:type="dxa"/>
            <w:tcBorders>
              <w:top w:val="nil"/>
              <w:left w:val="single" w:sz="4" w:space="0" w:color="000000"/>
              <w:bottom w:val="single" w:sz="4" w:space="0" w:color="000000"/>
              <w:right w:val="nil"/>
            </w:tcBorders>
          </w:tcPr>
          <w:p w14:paraId="5788FCEF"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r w:rsidR="00BE497E">
        <w:rPr>
          <w:rFonts w:ascii="Times New Roman" w:hAnsi="Times New Roman"/>
        </w:rPr>
        <w:t>фотобарабанов</w:t>
      </w:r>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r w:rsidR="00BE497E">
        <w:rPr>
          <w:rFonts w:ascii="Times New Roman" w:hAnsi="Times New Roman"/>
        </w:rPr>
        <w:t>фотобарабаны</w:t>
      </w:r>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r w:rsidR="00BE497E">
        <w:rPr>
          <w:rFonts w:ascii="Times New Roman" w:hAnsi="Times New Roman"/>
        </w:rPr>
        <w:t>фотобарабаны</w:t>
      </w:r>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30E43">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30E43">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30E43">
            <w:pPr>
              <w:snapToGrid w:val="0"/>
              <w:jc w:val="center"/>
              <w:rPr>
                <w:rFonts w:ascii="Times New Roman" w:eastAsia="Times New Roman" w:hAnsi="Times New Roman"/>
              </w:rPr>
            </w:pPr>
          </w:p>
        </w:tc>
      </w:tr>
      <w:tr w:rsidR="008F2913" w:rsidRPr="002926D1" w14:paraId="6072D45A" w14:textId="77777777" w:rsidTr="00330E43">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30E43">
            <w:pPr>
              <w:snapToGrid w:val="0"/>
              <w:jc w:val="center"/>
              <w:rPr>
                <w:rFonts w:ascii="Times New Roman" w:eastAsia="Times New Roman" w:hAnsi="Times New Roman"/>
              </w:rPr>
            </w:pPr>
          </w:p>
        </w:tc>
      </w:tr>
      <w:tr w:rsidR="008F2913" w:rsidRPr="002926D1" w14:paraId="4D633065" w14:textId="77777777" w:rsidTr="00330E43">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30E43">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r w:rsidR="00BE497E">
        <w:rPr>
          <w:rFonts w:ascii="Times New Roman" w:hAnsi="Times New Roman"/>
        </w:rPr>
        <w:t>фотобарабаны</w:t>
      </w:r>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r w:rsidR="008F2913" w:rsidRPr="002926D1">
        <w:rPr>
          <w:rFonts w:ascii="Times New Roman" w:eastAsia="Times New Roman" w:hAnsi="Times New Roman"/>
          <w:lang w:eastAsia="ar-SA"/>
        </w:rPr>
        <w:t>ередал______________/____________________/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30E43">
        <w:trPr>
          <w:trHeight w:val="422"/>
        </w:trPr>
        <w:tc>
          <w:tcPr>
            <w:tcW w:w="5245" w:type="dxa"/>
          </w:tcPr>
          <w:p w14:paraId="148631E5"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CF3D" w14:textId="77777777" w:rsidR="00797E46" w:rsidRDefault="00797E46" w:rsidP="00F16479">
      <w:r>
        <w:separator/>
      </w:r>
    </w:p>
  </w:endnote>
  <w:endnote w:type="continuationSeparator" w:id="0">
    <w:p w14:paraId="426C3805" w14:textId="77777777" w:rsidR="00797E46" w:rsidRDefault="00797E46"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2FA6D1D1" w:rsidR="00151E75" w:rsidRDefault="00151E75">
        <w:pPr>
          <w:pStyle w:val="ad"/>
          <w:jc w:val="right"/>
        </w:pPr>
        <w:r>
          <w:fldChar w:fldCharType="begin"/>
        </w:r>
        <w:r>
          <w:instrText>PAGE   \* MERGEFORMAT</w:instrText>
        </w:r>
        <w:r>
          <w:fldChar w:fldCharType="separate"/>
        </w:r>
        <w:r w:rsidR="00CB04BF">
          <w:rPr>
            <w:noProof/>
          </w:rPr>
          <w:t>10</w:t>
        </w:r>
        <w:r>
          <w:fldChar w:fldCharType="end"/>
        </w:r>
      </w:p>
    </w:sdtContent>
  </w:sdt>
  <w:p w14:paraId="7A9C043C" w14:textId="77777777" w:rsidR="00151E75" w:rsidRDefault="00151E7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4B22C" w14:textId="77777777" w:rsidR="00797E46" w:rsidRDefault="00797E46" w:rsidP="00F16479">
      <w:r>
        <w:separator/>
      </w:r>
    </w:p>
  </w:footnote>
  <w:footnote w:type="continuationSeparator" w:id="0">
    <w:p w14:paraId="61457205" w14:textId="77777777" w:rsidR="00797E46" w:rsidRDefault="00797E46"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8"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9"/>
  </w:num>
  <w:num w:numId="3">
    <w:abstractNumId w:val="13"/>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1"/>
  </w:num>
  <w:num w:numId="13">
    <w:abstractNumId w:val="18"/>
  </w:num>
  <w:num w:numId="14">
    <w:abstractNumId w:val="16"/>
  </w:num>
  <w:num w:numId="15">
    <w:abstractNumId w:val="17"/>
  </w:num>
  <w:num w:numId="16">
    <w:abstractNumId w:val="7"/>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C3FB0"/>
    <w:rsid w:val="002D6C64"/>
    <w:rsid w:val="002D7367"/>
    <w:rsid w:val="002E2E21"/>
    <w:rsid w:val="002E37C7"/>
    <w:rsid w:val="002E5F0F"/>
    <w:rsid w:val="002F0751"/>
    <w:rsid w:val="002F1B97"/>
    <w:rsid w:val="002F7803"/>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FDF"/>
    <w:rsid w:val="009678E7"/>
    <w:rsid w:val="00967DFF"/>
    <w:rsid w:val="00974F85"/>
    <w:rsid w:val="00975EC7"/>
    <w:rsid w:val="009824E6"/>
    <w:rsid w:val="009826CB"/>
    <w:rsid w:val="00983701"/>
    <w:rsid w:val="009C5F59"/>
    <w:rsid w:val="009C71D7"/>
    <w:rsid w:val="009C749F"/>
    <w:rsid w:val="009D0B5E"/>
    <w:rsid w:val="009D7C20"/>
    <w:rsid w:val="009E742F"/>
    <w:rsid w:val="009F4FDF"/>
    <w:rsid w:val="00A022A5"/>
    <w:rsid w:val="00A061FB"/>
    <w:rsid w:val="00A1103D"/>
    <w:rsid w:val="00A318E6"/>
    <w:rsid w:val="00A378F8"/>
    <w:rsid w:val="00A50A6F"/>
    <w:rsid w:val="00A55298"/>
    <w:rsid w:val="00A676A9"/>
    <w:rsid w:val="00A76AFE"/>
    <w:rsid w:val="00A80F4C"/>
    <w:rsid w:val="00A826B1"/>
    <w:rsid w:val="00A82CBB"/>
    <w:rsid w:val="00A833EE"/>
    <w:rsid w:val="00A87383"/>
    <w:rsid w:val="00A9740E"/>
    <w:rsid w:val="00A97A43"/>
    <w:rsid w:val="00AA267B"/>
    <w:rsid w:val="00AA5695"/>
    <w:rsid w:val="00AB0B22"/>
    <w:rsid w:val="00AB1D7A"/>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04BF"/>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35E6"/>
    <w:rsid w:val="00D75B57"/>
    <w:rsid w:val="00D76BA6"/>
    <w:rsid w:val="00D81419"/>
    <w:rsid w:val="00D9540C"/>
    <w:rsid w:val="00D9680A"/>
    <w:rsid w:val="00DA6DDD"/>
    <w:rsid w:val="00DB1E8B"/>
    <w:rsid w:val="00DB415B"/>
    <w:rsid w:val="00DB569C"/>
    <w:rsid w:val="00DB7A58"/>
    <w:rsid w:val="00DC7699"/>
    <w:rsid w:val="00DD056A"/>
    <w:rsid w:val="00DD5BE5"/>
    <w:rsid w:val="00DE79E6"/>
    <w:rsid w:val="00DF5163"/>
    <w:rsid w:val="00E04E36"/>
    <w:rsid w:val="00E05663"/>
    <w:rsid w:val="00E26490"/>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9CC9-5027-4046-BD62-64AB091F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2938</Words>
  <Characters>16748</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Сахно Елена Андреевна</cp:lastModifiedBy>
  <cp:revision>2</cp:revision>
  <cp:lastPrinted>2026-02-10T04:53:00Z</cp:lastPrinted>
  <dcterms:created xsi:type="dcterms:W3CDTF">2026-07-10T06:44:00Z</dcterms:created>
  <dcterms:modified xsi:type="dcterms:W3CDTF">2026-07-10T06:44:00Z</dcterms:modified>
</cp:coreProperties>
</file>