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Cs/>
          <w:kern w:val="2"/>
        </w:rPr>
      </w:pPr>
      <w:bookmarkStart w:id="6" w:name="__RefHeading___Toc35523_2437100693"/>
      <w:bookmarkStart w:id="7" w:name="_Toc523836089"/>
      <w:bookmarkStart w:id="8" w:name="_Toc233013467"/>
      <w:bookmarkStart w:id="9" w:name="_Toc139856287_Копия_1"/>
      <w:bookmarkStart w:id="10" w:name="_Toc137554584_Копия_1"/>
      <w:bookmarkStart w:id="11" w:name="_Toc141696704_Копия_1"/>
      <w:bookmarkEnd w:id="6"/>
      <w:bookmarkEnd w:id="9"/>
      <w:bookmarkEnd w:id="10"/>
      <w:bookmarkEnd w:id="11"/>
      <w:r>
        <w:rPr>
          <w:b/>
          <w:bCs/>
          <w:kern w:val="2"/>
        </w:rPr>
        <w:t>ТЕХНИЧЕСКИЕ ТРЕБОВАНИЯ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ОКПД2 32.99.11.199 Поставка средств индивидуальной защиты при работе на высоте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для нужд филиала ПАО "РусГидро"-"Загорская ГАЭС"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35523_2437100693">
            <w:r>
              <w:rPr>
                <w:webHidden/>
                <w:rStyle w:val="Style14"/>
                <w:vanish w:val="false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25_2437100693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35527_2437100693">
            <w:r>
              <w:rPr>
                <w:webHidden/>
                <w:rStyle w:val="Style14"/>
                <w:vanish w:val="false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35529_2437100693">
            <w:r>
              <w:rPr>
                <w:webHidden/>
                <w:rStyle w:val="Style14"/>
                <w:vanish w:val="false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31_2437100693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35533_2437100693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781" w:leader="dot"/>
            </w:tabs>
            <w:rPr/>
          </w:pPr>
          <w:hyperlink w:anchor="__RefHeading___Toc35535_2437100693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37_2437100693">
            <w:r>
              <w:rPr>
                <w:webHidden/>
                <w:rStyle w:val="Style14"/>
                <w:vanish w:val="false"/>
              </w:rPr>
              <w:t>Таблица 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781" w:leader="dot"/>
            </w:tabs>
            <w:rPr/>
          </w:pPr>
          <w:hyperlink w:anchor="__RefHeading___Toc35539_2437100693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41_2437100693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35543_2437100693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45_2437100693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781" w:leader="dot"/>
            </w:tabs>
            <w:rPr/>
          </w:pPr>
          <w:hyperlink w:anchor="__RefHeading___Toc35547_2437100693">
            <w:r>
              <w:rPr>
                <w:webHidden/>
                <w:rStyle w:val="Style14"/>
                <w:vanish w:val="false"/>
              </w:rPr>
              <w:t>-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781" w:leader="dot"/>
            </w:tabs>
            <w:rPr/>
          </w:pPr>
          <w:hyperlink w:anchor="__RefHeading___Toc35549_2437100693">
            <w:r>
              <w:rPr>
                <w:webHidden/>
                <w:rStyle w:val="Style14"/>
                <w:vanish w:val="false"/>
              </w:rPr>
              <w:t>-//-</w:t>
              <w:tab/>
              <w:t>7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51_2437100693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</w:t>
              <w:tab/>
              <w:t>12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53_2437100693">
            <w:r>
              <w:rPr>
                <w:webHidden/>
                <w:rStyle w:val="Style14"/>
                <w:vanish w:val="false"/>
              </w:rPr>
              <w:t>4. Приложения</w:t>
              <w:tab/>
              <w:t>13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55_2437100693">
            <w:r>
              <w:rPr>
                <w:webHidden/>
                <w:rStyle w:val="Style14"/>
                <w:vanish w:val="false"/>
              </w:rPr>
              <w:t>Приложение № 1: Форма спецификации поставляемого оборудования и материалов.</w:t>
              <w:tab/>
              <w:t>13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Normal"/>
        <w:rPr>
          <w:rFonts w:eastAsia="新細明體" w:eastAsiaTheme="minorEastAsia"/>
          <w:b/>
          <w:sz w:val="24"/>
          <w:szCs w:val="24"/>
        </w:rPr>
      </w:pPr>
      <w:r>
        <w:rPr>
          <w:rFonts w:eastAsia="新細明體" w:eastAsiaTheme="minorEastAsia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_RefHeading___Toc35525_2437100693"/>
      <w:bookmarkStart w:id="13" w:name="_Toc51339692"/>
      <w:bookmarkStart w:id="14" w:name="_Toc75446566"/>
      <w:bookmarkStart w:id="15" w:name="_Toc233013468"/>
      <w:bookmarkEnd w:id="12"/>
      <w:r>
        <w:rPr>
          <w:lang w:val="ru-RU"/>
        </w:rPr>
        <w:t>Общие сведения</w:t>
      </w:r>
      <w:bookmarkEnd w:id="13"/>
      <w:bookmarkEnd w:id="14"/>
      <w:bookmarkEnd w:id="15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16" w:name="__RefHeading___Toc35527_2437100693"/>
      <w:bookmarkStart w:id="17" w:name="_Toc75446568"/>
      <w:bookmarkStart w:id="18" w:name="_Toc46743506"/>
      <w:bookmarkStart w:id="19" w:name="_Toc233013469"/>
      <w:bookmarkEnd w:id="16"/>
      <w:r>
        <w:rPr/>
        <w:t>Наименование закупаемой продукции</w:t>
      </w:r>
      <w:bookmarkEnd w:id="17"/>
      <w:bookmarkEnd w:id="18"/>
      <w:bookmarkEnd w:id="1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/>
      </w:pPr>
      <w:r>
        <w:rPr/>
        <w:t>ОКПД2 32.99.11.199 Поставка средств индивидуальной защиты при работе на высоте</w:t>
      </w:r>
      <w:bookmarkStart w:id="20" w:name="_Toc75446569"/>
      <w:r>
        <w:rPr/>
        <w:t xml:space="preserve"> для нужд филиала ПАО "РусГидро"-"Загорская ГАЭС".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21" w:name="__RefHeading___Toc35529_2437100693"/>
      <w:bookmarkStart w:id="22" w:name="_Toc233013470"/>
      <w:bookmarkStart w:id="23" w:name="_Toc46743507"/>
      <w:bookmarkEnd w:id="21"/>
      <w:r>
        <w:rPr/>
        <w:t xml:space="preserve">Цель </w:t>
      </w:r>
      <w:bookmarkEnd w:id="23"/>
      <w:r>
        <w:rPr>
          <w:lang w:val="ru-RU"/>
        </w:rPr>
        <w:t>использования закупаемой продукции</w:t>
      </w:r>
      <w:bookmarkEnd w:id="22"/>
      <w:r>
        <w:rPr>
          <w:lang w:val="ru-RU"/>
        </w:rPr>
        <w:t xml:space="preserve"> </w:t>
      </w:r>
      <w:bookmarkEnd w:id="20"/>
    </w:p>
    <w:p>
      <w:pPr>
        <w:pStyle w:val="Normal"/>
        <w:ind w:firstLine="709"/>
        <w:rPr>
          <w:rStyle w:val="Style8"/>
          <w:b w:val="false"/>
          <w:i w:val="false"/>
          <w:i w:val="false"/>
          <w:shd w:fill="auto" w:val="clear"/>
          <w:lang w:eastAsia="x-none"/>
        </w:rPr>
      </w:pPr>
      <w:r>
        <w:rPr/>
        <w:t>Обеспечение работников филиала ПАО «РусГидро» - «Загорская ГАЭС» средствами индивидуальной защиты при работе на высоте.</w:t>
      </w:r>
      <w:r>
        <w:rPr>
          <w:lang w:eastAsia="x-none"/>
        </w:rPr>
        <w:t xml:space="preserve">  </w:t>
      </w:r>
    </w:p>
    <w:p>
      <w:pPr>
        <w:pStyle w:val="Normal"/>
        <w:ind w:firstLine="709"/>
        <w:rPr>
          <w:lang w:eastAsia="x-none"/>
        </w:rPr>
      </w:pPr>
      <w:r>
        <w:rPr>
          <w:lang w:eastAsia="x-none"/>
        </w:rPr>
      </w:r>
    </w:p>
    <w:p>
      <w:pPr>
        <w:pStyle w:val="Normal"/>
        <w:ind w:firstLine="709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4" w:name="__RefHeading___Toc35531_2437100693"/>
      <w:bookmarkStart w:id="25" w:name="_Toc75446573"/>
      <w:bookmarkStart w:id="26" w:name="_Toc51339693"/>
      <w:bookmarkStart w:id="27" w:name="_Toc233013471"/>
      <w:bookmarkStart w:id="28" w:name="_Toc46743510"/>
      <w:bookmarkStart w:id="29" w:name="_Toc50125126"/>
      <w:bookmarkEnd w:id="24"/>
      <w:bookmarkEnd w:id="28"/>
      <w:bookmarkEnd w:id="29"/>
      <w:r>
        <w:rPr>
          <w:iCs/>
        </w:rPr>
        <w:t>Требования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rPr/>
      </w:pPr>
      <w:bookmarkStart w:id="30" w:name="__RefHeading___Toc35533_2437100693"/>
      <w:bookmarkStart w:id="31" w:name="_Toc75446574"/>
      <w:bookmarkStart w:id="32" w:name="_Toc233013472"/>
      <w:bookmarkEnd w:id="30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31"/>
      <w:bookmarkEnd w:id="32"/>
    </w:p>
    <w:p>
      <w:pPr>
        <w:pStyle w:val="Heading3"/>
        <w:numPr>
          <w:ilvl w:val="2"/>
          <w:numId w:val="3"/>
        </w:numPr>
        <w:rPr/>
      </w:pPr>
      <w:bookmarkStart w:id="33" w:name="__RefHeading___Toc35535_2437100693"/>
      <w:bookmarkStart w:id="34" w:name="_Toc75446575"/>
      <w:bookmarkStart w:id="35" w:name="_Toc233013473"/>
      <w:bookmarkEnd w:id="33"/>
      <w:r>
        <w:rPr>
          <w:lang w:val="ru-RU"/>
        </w:rPr>
        <w:t>Перечень и объем закупаемой продукции</w:t>
      </w:r>
      <w:bookmarkEnd w:id="34"/>
      <w:bookmarkEnd w:id="3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6" w:name="__RefHeading___Toc35537_2437100693"/>
      <w:bookmarkStart w:id="37" w:name="_Toc75446576"/>
      <w:bookmarkStart w:id="38" w:name="_Toc233013474"/>
      <w:bookmarkStart w:id="39" w:name="_Toc51339695"/>
      <w:bookmarkEnd w:id="3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1.1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9"/>
      <w:r>
        <w:rPr>
          <w:sz w:val="24"/>
          <w:szCs w:val="24"/>
          <w:lang w:val="ru-RU"/>
        </w:rPr>
        <w:t>и объем закупаемой продукции</w:t>
      </w:r>
      <w:bookmarkEnd w:id="37"/>
      <w:bookmarkEnd w:id="38"/>
    </w:p>
    <w:p>
      <w:pPr>
        <w:pStyle w:val="Normal"/>
        <w:keepLines/>
        <w:widowControl/>
        <w:numPr>
          <w:ilvl w:val="0"/>
          <w:numId w:val="0"/>
        </w:numPr>
        <w:suppressAutoHyphens w:val="true"/>
        <w:bidi w:val="0"/>
        <w:spacing w:before="240" w:after="60"/>
        <w:ind w:left="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1037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1"/>
        <w:gridCol w:w="3126"/>
        <w:gridCol w:w="1699"/>
        <w:gridCol w:w="1992"/>
        <w:gridCol w:w="1694"/>
        <w:gridCol w:w="1134"/>
      </w:tblGrid>
      <w:tr>
        <w:trPr>
          <w:trHeight w:val="95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</w:t>
            </w:r>
            <w:r>
              <w:rPr>
                <w:sz w:val="20"/>
                <w:szCs w:val="20"/>
                <w:lang w:val="en-US"/>
              </w:rPr>
              <w:t>, тип продукции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законодательства о национальном режиме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во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Канат 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333333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13.94.12.190 Шнуры, изделия канатные и верёвочные, не включённые в другие группировки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Национальный режим предоставляется *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Жилет спасательный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  <w:shd w:fill="auto" w:val="clear"/>
                <w:lang w:eastAsia="ru-RU"/>
              </w:rPr>
              <w:t>13.92.29.130. Жилеты спасательные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Национальный режим предоставляется *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Страховочная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привязь с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интегрированным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поясом для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удержания и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позиционирования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  <w:shd w:fill="auto" w:val="clear"/>
                <w:lang w:eastAsia="ru-RU"/>
              </w:rPr>
              <w:t>13.92.29.140  Пояса спасательные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Национальный режим предоставляется *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Страховочная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привязь с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интегрированным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поясом для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удержания и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позиционирования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  <w:shd w:fill="auto" w:val="clear"/>
                <w:lang w:eastAsia="ru-RU"/>
              </w:rPr>
              <w:t>13.92.29.140  Пояса спасательные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Национальный режим предоставляется *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Строп веревочный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одинарный с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регулятором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длины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ползункового типа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333333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13.94.12.190 Шнуры, изделия канатные и верёвочные, не включённые в другие группировки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Национальный режим предоставляется *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333333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Страховочно-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333333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спасательная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333333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веревка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333333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13.94.12.190 Шнуры, изделия канатные и верёвочные, не включённые в другие группировки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Национальный режим предоставляется *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Карабин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  <w:shd w:fill="auto" w:val="clear"/>
                <w:lang w:eastAsia="ru-RU"/>
              </w:rPr>
              <w:t>32.30.15.210 — изделия и принадлежности для альпинизма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Преимущество товаров российского производства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Текстильный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кольцевой строп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333333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13.94.12.190 Шнуры, изделия канатные и верёвочные, не включённые в другие группировки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Национальный режим предоставляется *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Текстильный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кольцевой строп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333333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13.94.12.190 Шнуры, изделия канатные и верёвочные, не включённые в другие группировки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Национальный режим предоставляется *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Средство защиты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втягивающего типа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 карабином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  <w:shd w:fill="auto" w:val="clear"/>
                <w:lang w:val="en-US" w:eastAsia="ru-RU"/>
              </w:rPr>
              <w:t>32.99.11.199 Средства индивидуальной защиты прочие, не включённые в другие группировки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Ограничение на поставку товаров иностранного производства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Устройство для спуска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 функцией спасательного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подъемного устройства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  <w:shd w:fill="auto" w:val="clear"/>
                <w:lang w:eastAsia="ru-RU"/>
              </w:rPr>
              <w:t>32.99.11.199 Средства индивидуальной защиты прочие, не включённые в другие группировки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Ограничение на поставку товаров иностранного производства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Переносной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штатив-тренога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 лебедкой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  <w:shd w:fill="auto" w:val="clear"/>
                <w:lang w:eastAsia="ru-RU"/>
              </w:rPr>
              <w:t>32.99.11.199  Средства индивидуальной защиты прочие, не включенные в другие группировки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Ограничение на поставку товаров иностранного производства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Перчатки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универсальные,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усиленные, с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защитными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накладками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  <w:shd w:fill="auto" w:val="clear"/>
                <w:lang w:eastAsia="ru-RU"/>
              </w:rPr>
              <w:t>14.19.31.119  Перчатки защитные, рукавицы, варежки, митенки из натуральной или композиционной кожи, не включенные в другие группировки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Национальный режим предоставляется *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Перчатки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резиновые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диэлектрические 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класс 0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 размер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  <w:shd w:fill="auto" w:val="clear"/>
                <w:lang w:eastAsia="ru-RU"/>
              </w:rPr>
              <w:t>22.19.60.119 — Перчатки резиновые прочие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Ограничение на поставку товаров иностранного производства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Перчатки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резиновые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диэлектрические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333333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22.19.60.119  Перчатки резиновые прочие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Ограничение на поставку товаров иностранного производства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  <w:t>*Запрет не применяется в соответствии с подпунктом и) пункта 5 Постановления Правительства РФ от 23.12.2024 №1875</w:t>
      </w:r>
      <w:bookmarkStart w:id="40" w:name="_Toc75446578"/>
      <w:bookmarkStart w:id="41" w:name="_Toc233013475"/>
      <w:bookmarkStart w:id="42" w:name="_Toc51339696"/>
      <w:r>
        <w:rPr>
          <w:lang w:val="ru-RU"/>
        </w:rPr>
        <w:t xml:space="preserve">Требования </w:t>
      </w:r>
      <w:bookmarkEnd w:id="42"/>
      <w:r>
        <w:rPr>
          <w:lang w:val="ru-RU"/>
        </w:rPr>
        <w:t>к срокам поставки продукции и оказания сопутствующих услуг</w:t>
      </w:r>
      <w:bookmarkEnd w:id="40"/>
      <w:bookmarkEnd w:id="4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43" w:name="__RefHeading___Toc35541_2437100693"/>
      <w:bookmarkStart w:id="44" w:name="_Toc75446579"/>
      <w:bookmarkStart w:id="45" w:name="_Toc233013476"/>
      <w:bookmarkStart w:id="46" w:name="_Toc50125127"/>
      <w:bookmarkStart w:id="47" w:name="_Toc51339697"/>
      <w:bookmarkStart w:id="48" w:name="_Toc50125126_Копия_1"/>
      <w:bookmarkEnd w:id="43"/>
      <w:bookmarkEnd w:id="4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9" w:name="_Hlk50465284"/>
      <w:r>
        <w:rPr>
          <w:sz w:val="24"/>
          <w:szCs w:val="24"/>
        </w:rPr>
        <w:t xml:space="preserve">Требования по срокам </w:t>
      </w:r>
      <w:bookmarkEnd w:id="46"/>
      <w:bookmarkEnd w:id="47"/>
      <w:bookmarkEnd w:id="49"/>
      <w:r>
        <w:rPr>
          <w:sz w:val="24"/>
          <w:szCs w:val="24"/>
          <w:lang w:val="ru-RU"/>
        </w:rPr>
        <w:t>поставки продукции</w:t>
      </w:r>
      <w:bookmarkEnd w:id="44"/>
      <w:bookmarkEnd w:id="45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2982"/>
        <w:gridCol w:w="2980"/>
        <w:gridCol w:w="3115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10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eastAsiaTheme="minorHAnsi"/>
                <w:color w:val="000000"/>
                <w:sz w:val="24"/>
                <w:szCs w:val="24"/>
                <w:lang w:val="en-US" w:eastAsia="en-US"/>
              </w:rPr>
              <w:t>Средства индивидуальной защиты при работе на высоте</w:t>
            </w:r>
            <w:r>
              <w:rPr>
                <w:sz w:val="24"/>
                <w:szCs w:val="24"/>
                <w:lang w:val="en-US"/>
              </w:rPr>
              <w:t>(Позиции 1 – 15 таблицы 1.1)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рабочий день 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рабочий день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99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50" w:name="__RefHeading___Toc35543_2437100693"/>
      <w:bookmarkStart w:id="51" w:name="_Toc51339698"/>
      <w:bookmarkStart w:id="52" w:name="_Toc75446581"/>
      <w:bookmarkStart w:id="53" w:name="_Toc233013477"/>
      <w:bookmarkStart w:id="54" w:name="_Toc46743511"/>
      <w:bookmarkEnd w:id="50"/>
      <w:r>
        <w:rPr/>
        <w:t xml:space="preserve">Требования к </w:t>
      </w:r>
      <w:bookmarkEnd w:id="54"/>
      <w:r>
        <w:rPr>
          <w:lang w:val="ru-RU"/>
        </w:rPr>
        <w:t>качеству продукции</w:t>
      </w:r>
      <w:bookmarkEnd w:id="52"/>
      <w:bookmarkEnd w:id="5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55" w:name="__RefHeading___Toc35545_2437100693"/>
      <w:bookmarkEnd w:id="55"/>
      <w:r>
        <w:rPr>
          <w:sz w:val="24"/>
          <w:szCs w:val="24"/>
        </w:rPr>
        <w:t xml:space="preserve"> </w:t>
      </w:r>
      <w:bookmarkStart w:id="56" w:name="_Toc75446582"/>
      <w:bookmarkStart w:id="57" w:name="_Toc23301347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56"/>
      <w:bookmarkEnd w:id="57"/>
      <w:r>
        <w:rPr>
          <w:sz w:val="24"/>
          <w:szCs w:val="24"/>
        </w:rPr>
        <w:t xml:space="preserve"> </w:t>
      </w:r>
      <w:bookmarkEnd w:id="51"/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rPr>
          <w:b/>
          <w:i/>
          <w:i/>
          <w:color w:val="000000"/>
          <w:sz w:val="26"/>
          <w:szCs w:val="26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(позиции Таблицы 1.1): </w:t>
      </w:r>
      <w:r>
        <w:rPr>
          <w:i/>
          <w:sz w:val="26"/>
          <w:szCs w:val="26"/>
        </w:rPr>
        <w:t>ОКПД2 32.99.11.199 Поставка средств индивидуальной защиты при работе на высоте для нужд филиала ПАО "РусГидро"-"Загорская ГАЭС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ff9"/>
        <w:tblW w:w="147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1701"/>
        <w:gridCol w:w="112"/>
        <w:gridCol w:w="4566"/>
        <w:gridCol w:w="2126"/>
        <w:gridCol w:w="3402"/>
        <w:gridCol w:w="1984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5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5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5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 3.1 настоящих Технических требований.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58" w:name="_Toc523836094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  <w:bookmarkEnd w:id="58"/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59" w:name="__RefHeading___Toc35547_2437100693"/>
            <w:bookmarkStart w:id="60" w:name="_Toc233013479"/>
            <w:bookmarkEnd w:id="59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60"/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61" w:name="_Toc523836096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поставки оборудования</w:t>
            </w:r>
            <w:bookmarkEnd w:id="61"/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 д.100.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Условия поставки</w:t>
            </w:r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Разгрузка поставляемой продукции осуществляется силами Поставщика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</w:t>
            </w:r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Определенный Постановлением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 1  Технических требований.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Спецификации поставляемого оборудования и материалов необходимо указать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 529-ст.),  в целях подтверждения происхождения товаров указывается информация и документы, предусмотренные пунктом 3 Постановления Правительства Российской Федерации от 23.12.2024 №1875 «»О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62" w:name="_Toc523836095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Срок гарантии на продукцию</w:t>
            </w:r>
            <w:bookmarkEnd w:id="62"/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годности закупаемой продукции не менее 12 (двенадцати) месяцев с  даты подписания ТОРГ-12/УПД.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63" w:name="__RefHeading___Toc35549_2437100693"/>
            <w:bookmarkStart w:id="64" w:name="_Toc233013480"/>
            <w:bookmarkEnd w:id="63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64"/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оборудованием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 руководства по эксплуатации, ремонту, монтажу, описание, сертификаты соответствия, (предоставляются Заказчику вместе с поставляемой продукцией в электронном виде и на бумажном носителе на русском языке);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упаковочные листы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(обязательно) к каждому месту груза, перемещаемому на территорию Покупателя в тарах и упаковках, с указанием отправителя, получателя, номера договора, дата упаковки, номер и дата упаковочного листа, номера сопроводительной (ТОРГ-12) и транспортной накладных, наименование и артикулы (при наличии) ТМЦ в упаковке; упаковочные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ТОРГ-12/УПД в 2 экз.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Дополнительные требования к продукции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не ранее 2025 года выпуска,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5.2.‍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en-US" w:eastAsia="ru-RU" w:bidi="ar-SA"/>
              </w:rPr>
              <w:t>Требования к маркировке продукции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Вся продукция должна  быть промаркирована в соответствии с ТР ТС 019/2011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bookmarkStart w:id="65" w:name="_Toc53393312"/>
      <w:bookmarkStart w:id="66" w:name="_Toc75446583"/>
      <w:bookmarkStart w:id="67" w:name="_Toc46743519"/>
      <w:bookmarkStart w:id="68" w:name="_Toc51339699"/>
      <w:bookmarkEnd w:id="65"/>
      <w:bookmarkEnd w:id="66"/>
      <w:bookmarkEnd w:id="67"/>
      <w:bookmarkEnd w:id="68"/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i/>
          <w:i/>
          <w:sz w:val="24"/>
          <w:szCs w:val="24"/>
        </w:rPr>
      </w:pPr>
      <w:r>
        <w:rPr>
          <w:rFonts w:eastAsia="Calibri"/>
          <w:b/>
          <w:bCs/>
          <w:i/>
          <w:iCs/>
          <w:sz w:val="24"/>
          <w:szCs w:val="24"/>
        </w:rPr>
        <w:t xml:space="preserve">Наименование продукции (позиции №№ </w:t>
      </w:r>
      <w:r>
        <w:rPr>
          <w:rFonts w:eastAsia="Calibri"/>
          <w:b/>
          <w:i/>
          <w:sz w:val="24"/>
          <w:szCs w:val="24"/>
        </w:rPr>
        <w:t xml:space="preserve">1 – 15 </w:t>
      </w:r>
      <w:r>
        <w:rPr>
          <w:rFonts w:eastAsia="Calibri"/>
          <w:b/>
          <w:bCs/>
          <w:i/>
          <w:iCs/>
          <w:sz w:val="24"/>
          <w:szCs w:val="24"/>
        </w:rPr>
        <w:t xml:space="preserve">Таблицы 1.1): </w:t>
      </w:r>
      <w:r>
        <w:rPr>
          <w:rFonts w:eastAsia="Calibri" w:eastAsiaTheme="minorHAnsi"/>
          <w:i/>
          <w:color w:val="000000"/>
          <w:sz w:val="24"/>
          <w:szCs w:val="24"/>
          <w:lang w:eastAsia="en-US"/>
        </w:rPr>
        <w:t>Поставка средств индивидуальной защиты при работе на высоте</w:t>
      </w:r>
      <w:r>
        <w:rPr>
          <w:rFonts w:eastAsia="Calibri"/>
          <w:sz w:val="24"/>
          <w:szCs w:val="24"/>
        </w:rPr>
        <w:t>.</w:t>
      </w:r>
    </w:p>
    <w:p>
      <w:pPr>
        <w:pStyle w:val="Normal"/>
        <w:spacing w:before="0" w:after="120"/>
        <w:ind w:right="397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tbl>
      <w:tblPr>
        <w:tblW w:w="109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0"/>
        <w:gridCol w:w="711"/>
        <w:gridCol w:w="1701"/>
        <w:gridCol w:w="3732"/>
        <w:gridCol w:w="1654"/>
        <w:gridCol w:w="2409"/>
      </w:tblGrid>
      <w:tr>
        <w:trPr>
          <w:trHeight w:val="311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r>
              <w:rPr>
                <w:b/>
                <w:sz w:val="18"/>
                <w:szCs w:val="18"/>
              </w:rPr>
              <w:t xml:space="preserve">позиции </w:t>
              <w:br/>
              <w:t>Таблицы 1.1.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продукции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Требования заказчика</w:t>
            </w:r>
            <w:r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Предложение участника</w:t>
            </w:r>
          </w:p>
        </w:tc>
      </w:tr>
      <w:tr>
        <w:trPr>
          <w:trHeight w:val="690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Технические и функциональные характеристики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продукции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Технические и функциональные характеристики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>
        <w:trPr>
          <w:trHeight w:val="1136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Канат 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Материал: полиамид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Разрывная нагрузка:33 кгс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Вид:плетеный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Длина не менее 50 м.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Диаметр не менее  9 мм не более 10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С сердечником низкого растяжения.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40-прядная оплетка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Тип А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ГОСТ Р ИСО 10556-2012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Указать наименование продукции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не ниже указанных в столбце 4 таблицы 3.1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Жилет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Спасательный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 - Оксфорд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Вес товара, г: не более 550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Карманы: нет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Цвет: оранжевый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Пропитка водоотталкивающая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Многослойный изолон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Плавучесть :не менее 10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Застежки: не менее 2 шт.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Размер: L (60-70 кг)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не ниже указанных в столбце 4 таблицы 3.1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Страховочная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привязь с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интегрированным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поясом для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удержания и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позиционирования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Для работ на опорах, вышках, мостах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Предотвращение перекручивания: Есть (вертлюг на одной из точек)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изделия: Лента из полиэстера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Боковые точки крепления: Да 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Искробезопасность: Да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Ти</w:t>
            </w: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 пряжек: Вставные пряжки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CLICK — быстрое застегивание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Индикатор срыва: Один индикатор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Анкерная точка крепления: Задняя анкерная точка , Передняя анкерная точка А/2 , Удлинительный элемент задней анкерной точки "хлястик". 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Маркировка точек крепления: есть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Буквенная маркировка: есть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Размеры: М-XL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Светоотражающая лента: Да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Петли эвакуации из ОЗП: Да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Модульная конструкция: Да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Температура эксплуатации: от -50 до +50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Петли для парковки карабинов: Да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Накладки набедренные: Есть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Накладк</w:t>
            </w: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и наплечные: Есть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Конструкция привязей: Х-образная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Соответствие: ТР ТС 019/2011 , ГОСТ Р ЕН 358 , ГОСТ Р ЕН 361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 указание технических характеристик не ниже указанных в столбце 4 таблицы 3.1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Страховочная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привязь с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интегрированным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поясом для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удержания и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позиционирования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Для работ на кровле, строительных объектах, лесах, люльках, опорах ЛЭП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изделия: Лента из полиэстера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Боковые точки крепления: Да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Искробезопасность: Да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Тип пряжек: Вставные пряжки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Индикатор срыва: Один индикатор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Анкерная точка крепления: Задняя анкерная точка , Передняя анкерная точка А/2 , Удлинительный элемент задней анкерной точки "хлястик". 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Маркировка точек крепления: есть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Буквенная маркировка: есть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Размеры: М-XL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Светоотражающая лента: Да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Петли эвакуации из ОЗП: Да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Модульная конструкция: Да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Температура эксплуатации: от -50 до +50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Петли для парковки карабинов: Да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Накладки набедренные: Есть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Накладки наплечные: Есть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Конструкция привязей: Х-образная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Соответствие: ТР ТС 019/2011 , ГОСТ Р ЕН 358 , ГОСТ Р ЕН 361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не ниже указанных в столбце 4 таблицы 3.1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Строп веревочный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одинарный с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регулятором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длины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ползункового типа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Тип :  канат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 : полиамид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Материал крепления: 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гальванизированная сталь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Грузоподъемность: 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не менее 100 кг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Разрывная нагрузка: не менее 22 кН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Длина: не менее 2 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Ширина : не менее12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Регулировка длины: да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Вес  не более 1.20 кг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не ниже указанных в столбце 4 таблицы 3.1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Страховочно-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спасательная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веревка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Вид: плетеный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Применение: страховочно-спасательное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Длина: не менее 50 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Диаметр: не менее 12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Материал: полиамид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Разрывная нагрузка: не менее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3200 кгс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Количество прядей: не менее 48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Наличие сердечника: да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Вес нетто: не более 4.5 кг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не ниже указанных в столбце 4 таблицы 3.1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Карабин 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Статическая прочность: не менее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7 кН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Разрывная поперечная нагрузка: не менее 7 кН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Разрывная продольная нагрузка: не менее 25 кН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Материал: сталь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Длина: не менее106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Ширина: не менее 58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Проем в открытом состоянии: не менее16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Тип защелки: муфтованный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Класс по ГОСТ EN 795-2014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ТР ТС 019/2011, ЕН 362, EN 12275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Вес нетто: не более 0.18 кг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не ниже указанных в столбце 4 таблицы 3.1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8"/>
                <w:b w:val="false"/>
                <w:bCs/>
                <w:iCs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Текстильный</w:t>
            </w:r>
          </w:p>
          <w:p>
            <w:pPr>
              <w:pStyle w:val="Normal"/>
              <w:widowControl w:val="false"/>
              <w:jc w:val="both"/>
              <w:rPr>
                <w:rStyle w:val="Style8"/>
                <w:b w:val="false"/>
                <w:bCs/>
                <w:iCs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кольцевой строп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Грузоподъемность не менее 0.5 т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Материал: полиэстер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Длина: не менее 1 м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Цвет: фиолетовый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ГОСТ 34875-2022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не ниже указанных в столбце 4 таблицы 3.1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Текстильный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кольцевой строп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Грузоподъемность не менее 1 т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Длина: не менее 1 м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Ширина: не менее 30 мм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Цвет фиолетовый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ГОСТ 34875-2022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не ниже указанных в столбце 4 таблицы 3.1</w:t>
            </w:r>
          </w:p>
        </w:tc>
      </w:tr>
      <w:tr>
        <w:trPr>
          <w:trHeight w:val="815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Средство защиты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втягивающего типа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с карабином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Температура эксплуатации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от -50 до +50 °С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Max рабочая нагрузка:  100 кг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Ширина рабочей ленты: не менее 3 мм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Материал: ABS-пластик/полиамид/сталь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Статическая прочность:  не менее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22 кН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Вес нетто:  не более 1.1 кг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Длина ленты:  не менее 2 м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не ниже указанных в столбце 4 таблицы 3.1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Устройство для спуска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с функцией спасательного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подъемного устройства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Для проведения спасательных и эвакуационных работ на предприятиях при срыве и зависании работника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Сумка: да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Карабин: да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Петля станционная: да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Тип: автоматический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Работа с канатами длиной до 200 м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Максимальная скорость спуска: не более 2м/с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 xml:space="preserve">ГОСТ EN 1496-2014, ГОСТ Р 57379-2016/EN 341:2011 </w:t>
            </w:r>
          </w:p>
          <w:p>
            <w:pPr>
              <w:pStyle w:val="Normal"/>
              <w:widowControl w:val="false"/>
              <w:shd w:val="clear" w:color="auto" w:fill="FFFFFF"/>
              <w:ind w:left="29" w:hanging="0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 xml:space="preserve">Сертификат Соответствия ТР ТС 019/2011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не ниже указанных в столбце 4 таблицы 3.1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Переносной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штатив-тренога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с лебедкой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30м (Трипод)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Анкерные точки крепления: 3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Высота трипода: от 1,2 до 2,5 м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 xml:space="preserve">Рабочая нагрузка: не менее </w:t>
              <w:br/>
              <w:t>750 кг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Длина троса лебедки: не менее 20 м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Грузоподъемность лебедки: не менее 270 кг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rStyle w:val="Hyperlink"/>
                <w:rFonts w:eastAsia="Times New Roman" w:cs="Times New Roman"/>
                <w:color w:val="000000" w:themeColor="text1"/>
                <w:kern w:val="0"/>
                <w:sz w:val="22"/>
                <w:szCs w:val="22"/>
                <w:u w:val="none"/>
                <w:lang w:val="ru-RU" w:eastAsia="ru-RU" w:bidi="ar-SA"/>
              </w:rPr>
              <w:t>ТР ТС 019/2011, ГОСТ EN/TS 16415-2015, ГОСТ EN 795-2014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не ниже указанных в столбце 4 таблицы 3.1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Перчатки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универсальные,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усиленные, с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защитными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накладками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Для защиты от механических повреждений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Способ фиксации: липучка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Размер : 9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Материал: 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полиэстер, спандекс, полиамид, нейлон, полиуретан, поливинилхлорид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Цвет:  желтый/черный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не ниже указанных в столбце 4 таблицы 3.1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Перчатки</w:t>
            </w:r>
          </w:p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резиновые</w:t>
            </w:r>
          </w:p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диэлектрические</w:t>
            </w:r>
            <w:r>
              <w:rPr>
                <w:rFonts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класс 0</w:t>
            </w:r>
          </w:p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 размер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Для защиты от поражения электрическим током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Класс защиты: ) (0) тип 1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Толщина: не менее 1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Анатомическая форма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Повышенная прочность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Бесшовные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/>
                <w:color w:val="000000"/>
                <w:sz w:val="22"/>
                <w:shd w:fill="FFFFFF" w:val="clear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Длина: не менее 360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Размер: 3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Способ фиксации: манжета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Материал: латекс</w:t>
            </w:r>
            <w:r>
              <w:rPr>
                <w:rFonts w:ascii="ViSans;Arial;sans-serif" w:hAnsi="ViSans;Arial;sans-serif"/>
                <w:b w:val="false"/>
                <w:i w:val="false"/>
                <w:caps w:val="false"/>
                <w:smallCaps w:val="false"/>
                <w:color w:val="1C2126"/>
                <w:spacing w:val="0"/>
                <w:sz w:val="21"/>
              </w:rPr>
              <w:br/>
            </w: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ТР ТС 019/2011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i/>
                <w:i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Способ подтверждения: </w:t>
            </w: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указание технических характеристик не ниже указанных в столбце 4 таблицы 3.1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Перчатки</w:t>
            </w:r>
          </w:p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резиновые</w:t>
            </w:r>
          </w:p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диэлектрические</w:t>
            </w:r>
          </w:p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Для защиты от поражения электрическим током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Класс защиты: ) (0) тип 1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Толщина: не менее 1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Анатомическая форма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Повышенная прочность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Бесшовные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/>
                <w:color w:val="000000"/>
                <w:sz w:val="22"/>
                <w:shd w:fill="FFFFFF" w:val="clear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Длина: не менее 360 мм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Размер: 4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Способ фиксации: манжета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Материал: латекс</w:t>
              <w:br/>
              <w:t>ТР ТС 019/2011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Указать наименование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не ниже указанных в столбце 4 таблицы 3.1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7"/>
        </w:numPr>
        <w:spacing w:before="120" w:after="60"/>
        <w:ind w:left="0" w:hanging="0"/>
        <w:contextualSpacing/>
        <w:rPr>
          <w:sz w:val="24"/>
          <w:szCs w:val="24"/>
        </w:rPr>
      </w:pPr>
      <w:bookmarkStart w:id="69" w:name="__RefHeading___Toc35551_2437100693"/>
      <w:bookmarkStart w:id="70" w:name="_Toc233013481"/>
      <w:bookmarkEnd w:id="69"/>
      <w:r>
        <w:rPr>
          <w:sz w:val="24"/>
          <w:szCs w:val="24"/>
        </w:rPr>
        <w:t>Требования к документации по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ценообразованию</w:t>
      </w:r>
      <w:bookmarkEnd w:id="70"/>
      <w:r>
        <w:rPr>
          <w:sz w:val="24"/>
          <w:szCs w:val="24"/>
        </w:rPr>
        <w:t xml:space="preserve"> </w:t>
      </w:r>
    </w:p>
    <w:p>
      <w:pPr>
        <w:pStyle w:val="Normal"/>
        <w:numPr>
          <w:ilvl w:val="1"/>
          <w:numId w:val="7"/>
        </w:numPr>
        <w:spacing w:before="0" w:after="120"/>
        <w:ind w:left="0" w:hanging="0"/>
        <w:jc w:val="both"/>
        <w:rPr>
          <w:bCs/>
          <w:iCs/>
          <w:sz w:val="24"/>
          <w:szCs w:val="24"/>
          <w:lang w:eastAsia="x-none"/>
        </w:rPr>
      </w:pPr>
      <w:bookmarkStart w:id="71" w:name="_Hlk67308465"/>
      <w:r>
        <w:rPr>
          <w:bCs/>
          <w:iCs/>
          <w:sz w:val="24"/>
          <w:szCs w:val="24"/>
          <w:lang w:eastAsia="x-none"/>
        </w:rPr>
        <w:t xml:space="preserve">В обоснование стоимости в составе технико-коммерческого предложения Поставщик предоставляет спецификацию поставляемого оборудования и материалов по форме, </w:t>
      </w:r>
      <w:bookmarkEnd w:id="71"/>
      <w:r>
        <w:rPr>
          <w:iCs/>
          <w:sz w:val="24"/>
          <w:szCs w:val="24"/>
        </w:rPr>
        <w:t>приведенной в Приложении № 1 к настоящим Техническим требованиям</w:t>
      </w:r>
      <w:r>
        <w:rPr>
          <w:bCs/>
          <w:iCs/>
          <w:sz w:val="24"/>
          <w:szCs w:val="24"/>
          <w:lang w:eastAsia="x-none"/>
        </w:rPr>
        <w:t>.</w:t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7"/>
        </w:numPr>
        <w:ind w:left="0" w:hanging="0"/>
        <w:rPr>
          <w:sz w:val="24"/>
          <w:szCs w:val="24"/>
        </w:rPr>
      </w:pPr>
      <w:bookmarkStart w:id="72" w:name="__RefHeading___Toc35553_2437100693"/>
      <w:bookmarkStart w:id="73" w:name="_Toc150420660"/>
      <w:bookmarkStart w:id="74" w:name="_Toc233013482"/>
      <w:bookmarkEnd w:id="72"/>
      <w:r>
        <w:rPr>
          <w:sz w:val="24"/>
          <w:szCs w:val="24"/>
        </w:rPr>
        <w:t>Приложения</w:t>
      </w:r>
      <w:bookmarkEnd w:id="73"/>
      <w:bookmarkEnd w:id="74"/>
    </w:p>
    <w:p>
      <w:pPr>
        <w:pStyle w:val="Heading1"/>
        <w:numPr>
          <w:ilvl w:val="0"/>
          <w:numId w:val="0"/>
        </w:numPr>
        <w:spacing w:before="0" w:after="60"/>
        <w:ind w:left="426" w:hanging="0"/>
        <w:rPr>
          <w:b w:val="false"/>
          <w:sz w:val="24"/>
          <w:szCs w:val="24"/>
        </w:rPr>
      </w:pPr>
      <w:bookmarkStart w:id="75" w:name="__RefHeading___Toc35555_2437100693"/>
      <w:bookmarkStart w:id="76" w:name="_Toc150420661"/>
      <w:bookmarkStart w:id="77" w:name="_Toc233013483"/>
      <w:bookmarkEnd w:id="75"/>
      <w:r>
        <w:rPr>
          <w:b w:val="false"/>
          <w:sz w:val="24"/>
          <w:szCs w:val="24"/>
        </w:rPr>
        <w:t xml:space="preserve">Приложение № 1: </w:t>
      </w:r>
      <w:r>
        <w:rPr>
          <w:b w:val="false"/>
          <w:sz w:val="24"/>
          <w:szCs w:val="24"/>
          <w:lang w:val="ru-RU"/>
        </w:rPr>
        <w:t>Форма спецификации поставляемого оборудования и материалов</w:t>
      </w:r>
      <w:r>
        <w:rPr>
          <w:b w:val="false"/>
          <w:sz w:val="24"/>
          <w:szCs w:val="24"/>
        </w:rPr>
        <w:t>.</w:t>
      </w:r>
      <w:bookmarkEnd w:id="76"/>
      <w:bookmarkEnd w:id="77"/>
    </w:p>
    <w:p>
      <w:pPr>
        <w:pStyle w:val="Heading1"/>
        <w:numPr>
          <w:ilvl w:val="0"/>
          <w:numId w:val="0"/>
        </w:numPr>
        <w:ind w:left="568" w:hanging="0"/>
        <w:jc w:val="center"/>
        <w:rPr/>
      </w:pPr>
      <w:r>
        <w:rPr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r>
        <w:br w:type="page"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78" w:name="_Hlk48224758"/>
      <w:bookmarkStart w:id="79" w:name="_Hlk48224758"/>
      <w:bookmarkEnd w:id="79"/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240"/>
        <w:jc w:val="center"/>
        <w:rPr>
          <w:rFonts w:eastAsia="Calibri"/>
          <w:b/>
          <w:sz w:val="24"/>
          <w:szCs w:val="24"/>
        </w:rPr>
      </w:pPr>
      <w:bookmarkStart w:id="80" w:name="_Hlk48224758_Копия_1"/>
      <w:bookmarkEnd w:id="80"/>
      <w:r>
        <w:rPr>
          <w:rFonts w:eastAsia="Calibri"/>
          <w:b/>
        </w:rPr>
        <w:t>Форма спецификации поставляемого оборудования и материалов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-289" w:tblpY="362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3"/>
        <w:gridCol w:w="638"/>
        <w:gridCol w:w="643"/>
        <w:gridCol w:w="646"/>
        <w:gridCol w:w="765"/>
        <w:gridCol w:w="753"/>
        <w:gridCol w:w="644"/>
        <w:gridCol w:w="759"/>
        <w:gridCol w:w="730"/>
        <w:gridCol w:w="533"/>
        <w:gridCol w:w="700"/>
        <w:gridCol w:w="561"/>
        <w:gridCol w:w="583"/>
        <w:gridCol w:w="738"/>
        <w:gridCol w:w="785"/>
      </w:tblGrid>
      <w:tr>
        <w:trPr>
          <w:trHeight w:val="526" w:hRule="atLeast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(___%) руб.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p>
      <w:pPr>
        <w:pStyle w:val="Heading1"/>
        <w:numPr>
          <w:ilvl w:val="0"/>
          <w:numId w:val="0"/>
        </w:numPr>
        <w:ind w:left="568" w:hanging="0"/>
        <w:jc w:val="center"/>
        <w:rPr/>
      </w:pPr>
      <w:r>
        <w:rPr/>
      </w:r>
      <w:bookmarkStart w:id="81" w:name="_Toc53393312_Копия_1"/>
      <w:bookmarkStart w:id="82" w:name="_Toc75446583_Копия_1"/>
      <w:bookmarkStart w:id="83" w:name="_Toc53393312_Копия_1"/>
      <w:bookmarkStart w:id="84" w:name="_Toc75446583_Копия_1"/>
      <w:bookmarkEnd w:id="83"/>
      <w:bookmarkEnd w:id="8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Vi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 xml:space="preserve">Порядковый номер (номера) реестровой записи (реестровых записей), под которой (которыми) Товар включен в реестр:ы, </w:t>
      </w:r>
      <w:r>
        <w:rPr>
          <w:rFonts w:eastAsia="Calibri"/>
          <w:lang w:eastAsia="en-US"/>
        </w:rPr>
        <w:t>предусмотренные пунктом 3 Постановления Правительства Российской Федерации от 23.12.2024 №1875 «»О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Typography" w:customStyle="1">
    <w:name w:val="typography"/>
    <w:basedOn w:val="DefaultParagraphFont"/>
    <w:qFormat/>
    <w:rsid w:val="00135a2a"/>
    <w:rPr/>
  </w:style>
  <w:style w:type="character" w:styleId="Zyvcpr" w:customStyle="1">
    <w:name w:val="zyvcpr"/>
    <w:basedOn w:val="DefaultParagraphFont"/>
    <w:qFormat/>
    <w:rsid w:val="00056a3f"/>
    <w:rPr/>
  </w:style>
  <w:style w:type="character" w:styleId="Qshczy" w:customStyle="1">
    <w:name w:val="qshczy"/>
    <w:basedOn w:val="DefaultParagraphFont"/>
    <w:qFormat/>
    <w:rsid w:val="00c93637"/>
    <w:rPr/>
  </w:style>
  <w:style w:type="character" w:styleId="1ooc" w:customStyle="1">
    <w:name w:val="_1oo_c"/>
    <w:basedOn w:val="DefaultParagraphFont"/>
    <w:qFormat/>
    <w:rsid w:val="00042b08"/>
    <w:rPr/>
  </w:style>
  <w:style w:type="character" w:styleId="Product-classificationfeature" w:customStyle="1">
    <w:name w:val="product-classification__feature"/>
    <w:basedOn w:val="DefaultParagraphFont"/>
    <w:qFormat/>
    <w:rsid w:val="001e48f2"/>
    <w:rPr/>
  </w:style>
  <w:style w:type="character" w:styleId="Product-classificationvalues" w:customStyle="1">
    <w:name w:val="product-classification__values"/>
    <w:basedOn w:val="DefaultParagraphFont"/>
    <w:qFormat/>
    <w:rsid w:val="001e48f2"/>
    <w:rPr/>
  </w:style>
  <w:style w:type="character" w:styleId="Product-classificationunit" w:customStyle="1">
    <w:name w:val="product-classification__unit"/>
    <w:basedOn w:val="DefaultParagraphFont"/>
    <w:qFormat/>
    <w:rsid w:val="00bb0530"/>
    <w:rPr/>
  </w:style>
  <w:style w:type="character" w:styleId="Style14" w:customStyle="1">
    <w:name w:val="Ссылка указателя"/>
    <w:qFormat/>
    <w:rPr/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character" w:styleId="Strong2">
    <w:name w:val="Strong2"/>
    <w:qFormat/>
    <w:rPr>
      <w:b/>
      <w:bCs/>
    </w:rPr>
  </w:style>
  <w:style w:type="character" w:styleId="Strong3">
    <w:name w:val="Strong3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17F7-8FE1-49E8-A70E-928F3223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Application>AlterOffice/3.4.0.9$Linux_X86_64 LibreOffice_project/b8daf9e823b1a5463a2f48435ddc2e8696e7d4fc</Application>
  <AppVersion>15.0000</AppVersion>
  <Pages>14</Pages>
  <Words>2389</Words>
  <Characters>15543</Characters>
  <CharactersWithSpaces>17398</CharactersWithSpaces>
  <Paragraphs>579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2025-02-20T13:27:00Z</dcterms:created>
  <dc:creator>Быстров Олег Геннадьевич</dc:creator>
  <dc:description/>
  <dc:language>ru-RU</dc:language>
  <cp:lastModifiedBy>hasanovanm@corp.gidroogk.com</cp:lastModifiedBy>
  <cp:lastPrinted>2006-07-26T14:04:00Z</cp:lastPrinted>
  <dcterms:modified xsi:type="dcterms:W3CDTF">2026-07-13T11:24:10Z</dcterms:modified>
  <cp:revision>108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