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D0" w:rsidRDefault="00B80217">
      <w:pPr>
        <w:shd w:val="clear" w:color="auto" w:fill="FFFFFF"/>
        <w:tabs>
          <w:tab w:val="left" w:pos="6926"/>
        </w:tabs>
        <w:jc w:val="center"/>
        <w:rPr>
          <w:b/>
          <w:bCs/>
          <w:sz w:val="24"/>
          <w:szCs w:val="24"/>
        </w:rPr>
      </w:pPr>
      <w:r>
        <w:rPr>
          <w:b/>
          <w:bCs/>
          <w:sz w:val="24"/>
          <w:szCs w:val="24"/>
        </w:rPr>
        <w:t>Договор поставки № ________</w:t>
      </w:r>
    </w:p>
    <w:p w:rsidR="00C07AD0" w:rsidRDefault="00B80217">
      <w:pPr>
        <w:shd w:val="clear" w:color="auto" w:fill="FFFFFF"/>
        <w:tabs>
          <w:tab w:val="right" w:pos="9639"/>
        </w:tabs>
        <w:jc w:val="both"/>
        <w:rPr>
          <w:bCs/>
          <w:sz w:val="24"/>
          <w:szCs w:val="24"/>
        </w:rPr>
      </w:pPr>
      <w:r>
        <w:rPr>
          <w:bCs/>
          <w:sz w:val="24"/>
          <w:szCs w:val="24"/>
        </w:rPr>
        <w:t>г. Новосибирск</w:t>
      </w:r>
      <w:r>
        <w:rPr>
          <w:bCs/>
          <w:sz w:val="24"/>
          <w:szCs w:val="24"/>
        </w:rPr>
        <w:tab/>
      </w:r>
      <w:proofErr w:type="gramStart"/>
      <w:r>
        <w:rPr>
          <w:bCs/>
          <w:sz w:val="24"/>
          <w:szCs w:val="24"/>
        </w:rPr>
        <w:t xml:space="preserve">   «</w:t>
      </w:r>
      <w:proofErr w:type="gramEnd"/>
      <w:r>
        <w:rPr>
          <w:bCs/>
          <w:sz w:val="24"/>
          <w:szCs w:val="24"/>
        </w:rPr>
        <w:t xml:space="preserve">       » __________ 2026г.</w:t>
      </w:r>
    </w:p>
    <w:p w:rsidR="00C07AD0" w:rsidRDefault="00C07AD0">
      <w:pPr>
        <w:shd w:val="clear" w:color="auto" w:fill="FFFFFF"/>
        <w:tabs>
          <w:tab w:val="right" w:pos="9639"/>
        </w:tabs>
        <w:jc w:val="both"/>
        <w:rPr>
          <w:bCs/>
          <w:sz w:val="24"/>
          <w:szCs w:val="24"/>
        </w:rPr>
      </w:pPr>
    </w:p>
    <w:p w:rsidR="00C07AD0" w:rsidRDefault="00B80217">
      <w:pPr>
        <w:jc w:val="both"/>
        <w:rPr>
          <w:spacing w:val="10"/>
          <w:sz w:val="24"/>
          <w:szCs w:val="24"/>
        </w:rPr>
      </w:pPr>
      <w:r>
        <w:rPr>
          <w:b/>
          <w:sz w:val="24"/>
          <w:szCs w:val="24"/>
        </w:rPr>
        <w:t xml:space="preserve">                  Публичное акционерное общество «Федеральная гидрогенерирующая компания – РусГидро» (ПАО «РусГидро»), </w:t>
      </w:r>
      <w:r>
        <w:rPr>
          <w:sz w:val="24"/>
          <w:szCs w:val="24"/>
        </w:rPr>
        <w:t xml:space="preserve">(далее – «Покупатель»), в лице директора филиала ПАО «РусГидро»-«Новосибирская ГЭС» Холодова Александра Васильевича, действующего на основании Доверенности </w:t>
      </w:r>
      <w:r w:rsidR="00C41C80">
        <w:rPr>
          <w:sz w:val="24"/>
          <w:szCs w:val="24"/>
        </w:rPr>
        <w:t>___________________</w:t>
      </w:r>
      <w:r>
        <w:rPr>
          <w:sz w:val="24"/>
          <w:szCs w:val="24"/>
        </w:rPr>
        <w:t>,</w:t>
      </w:r>
      <w:r>
        <w:rPr>
          <w:b/>
          <w:sz w:val="24"/>
          <w:szCs w:val="24"/>
        </w:rPr>
        <w:t xml:space="preserve"> </w:t>
      </w:r>
      <w:r>
        <w:rPr>
          <w:sz w:val="24"/>
          <w:szCs w:val="24"/>
        </w:rPr>
        <w:t xml:space="preserve">с одной </w:t>
      </w:r>
      <w:proofErr w:type="gramStart"/>
      <w:r>
        <w:rPr>
          <w:sz w:val="24"/>
          <w:szCs w:val="24"/>
        </w:rPr>
        <w:t>стороны</w:t>
      </w:r>
      <w:r>
        <w:rPr>
          <w:b/>
          <w:sz w:val="24"/>
          <w:szCs w:val="24"/>
        </w:rPr>
        <w:t xml:space="preserve">, </w:t>
      </w:r>
      <w:r>
        <w:rPr>
          <w:spacing w:val="4"/>
          <w:sz w:val="24"/>
          <w:szCs w:val="24"/>
        </w:rPr>
        <w:t xml:space="preserve"> и</w:t>
      </w:r>
      <w:proofErr w:type="gramEnd"/>
      <w:r>
        <w:rPr>
          <w:spacing w:val="10"/>
          <w:sz w:val="24"/>
          <w:szCs w:val="24"/>
        </w:rPr>
        <w:t xml:space="preserve"> </w:t>
      </w:r>
    </w:p>
    <w:p w:rsidR="00C07AD0" w:rsidRDefault="00B80217">
      <w:pPr>
        <w:jc w:val="both"/>
        <w:rPr>
          <w:sz w:val="24"/>
          <w:szCs w:val="24"/>
        </w:rPr>
      </w:pPr>
      <w:r>
        <w:rPr>
          <w:spacing w:val="10"/>
          <w:sz w:val="24"/>
          <w:szCs w:val="24"/>
        </w:rPr>
        <w:t xml:space="preserve">               </w:t>
      </w:r>
      <w:r w:rsidR="00C41C80">
        <w:rPr>
          <w:spacing w:val="10"/>
          <w:sz w:val="24"/>
          <w:szCs w:val="24"/>
        </w:rPr>
        <w:t xml:space="preserve">________________ </w:t>
      </w:r>
      <w:r>
        <w:rPr>
          <w:b/>
          <w:bCs/>
          <w:sz w:val="24"/>
          <w:szCs w:val="24"/>
        </w:rPr>
        <w:t>(</w:t>
      </w:r>
      <w:r w:rsidR="00C41C80">
        <w:rPr>
          <w:b/>
          <w:bCs/>
          <w:sz w:val="24"/>
          <w:szCs w:val="24"/>
        </w:rPr>
        <w:t>____________</w:t>
      </w:r>
      <w:r>
        <w:rPr>
          <w:b/>
          <w:bCs/>
          <w:sz w:val="24"/>
          <w:szCs w:val="24"/>
        </w:rPr>
        <w:t>)</w:t>
      </w:r>
      <w:r>
        <w:rPr>
          <w:bCs/>
          <w:sz w:val="24"/>
          <w:szCs w:val="24"/>
        </w:rPr>
        <w:t>, (далее – «Поставщик»), в лице директора</w:t>
      </w:r>
      <w:r w:rsidR="00C41C80">
        <w:rPr>
          <w:bCs/>
          <w:sz w:val="24"/>
          <w:szCs w:val="24"/>
        </w:rPr>
        <w:t xml:space="preserve"> _____________</w:t>
      </w:r>
      <w:r>
        <w:rPr>
          <w:bCs/>
          <w:sz w:val="24"/>
          <w:szCs w:val="24"/>
        </w:rPr>
        <w:t>, действующего на основании Устава, с другой стороны</w:t>
      </w:r>
      <w:r>
        <w:rPr>
          <w:sz w:val="24"/>
          <w:szCs w:val="24"/>
        </w:rPr>
        <w:t>, совместно в дальнейшем именуемые «Стороны», а по отдельности – «Сторона», заключили настоящий договор (далее – «Договор») о нижеследующем:</w:t>
      </w:r>
    </w:p>
    <w:p w:rsidR="00C07AD0" w:rsidRDefault="00B80217">
      <w:pPr>
        <w:shd w:val="clear" w:color="auto" w:fill="FFFFFF"/>
        <w:jc w:val="center"/>
        <w:rPr>
          <w:b/>
          <w:bCs/>
          <w:sz w:val="24"/>
          <w:szCs w:val="24"/>
        </w:rPr>
      </w:pPr>
      <w:r>
        <w:rPr>
          <w:b/>
          <w:bCs/>
          <w:sz w:val="24"/>
          <w:szCs w:val="24"/>
        </w:rPr>
        <w:t>Термины и определения</w:t>
      </w:r>
    </w:p>
    <w:p w:rsidR="00C07AD0" w:rsidRDefault="00B80217">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07AD0" w:rsidRDefault="00B80217">
      <w:pPr>
        <w:shd w:val="clear" w:color="auto" w:fill="FFFFFF"/>
        <w:tabs>
          <w:tab w:val="left" w:pos="567"/>
          <w:tab w:val="left" w:pos="1134"/>
        </w:tabs>
        <w:ind w:firstLine="708"/>
        <w:contextualSpacing/>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 xml:space="preserve">«Универсальный передаточный документ (УПД) – </w:t>
      </w:r>
      <w:r>
        <w:rPr>
          <w:sz w:val="24"/>
          <w:szCs w:val="24"/>
          <w:lang w:eastAsia="en-US"/>
        </w:rPr>
        <w:t xml:space="preserve">форма документа, рекомендованная   для   применения   письмом   ФНС   России   от   21.10.2013 </w:t>
      </w:r>
      <w:proofErr w:type="spellStart"/>
      <w:r>
        <w:rPr>
          <w:sz w:val="24"/>
          <w:szCs w:val="24"/>
          <w:lang w:eastAsia="en-US"/>
        </w:rPr>
        <w:t>No</w:t>
      </w:r>
      <w:proofErr w:type="spellEnd"/>
      <w:r>
        <w:rPr>
          <w:sz w:val="24"/>
          <w:szCs w:val="24"/>
          <w:lang w:eastAsia="en-US"/>
        </w:rPr>
        <w:t xml:space="preserve">   ММВ-20-3/96@ (объединяет   </w:t>
      </w:r>
      <w:proofErr w:type="gramStart"/>
      <w:r>
        <w:rPr>
          <w:sz w:val="24"/>
          <w:szCs w:val="24"/>
          <w:lang w:eastAsia="en-US"/>
        </w:rPr>
        <w:t>реквизиты  счета</w:t>
      </w:r>
      <w:proofErr w:type="gramEnd"/>
      <w:r>
        <w:rPr>
          <w:sz w:val="24"/>
          <w:szCs w:val="24"/>
          <w:lang w:eastAsia="en-US"/>
        </w:rPr>
        <w:t>-фактуры  и  первичного документа о передаче товаров, работ, услуг)».</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C07AD0" w:rsidRDefault="00B80217">
      <w:pPr>
        <w:shd w:val="clear" w:color="auto" w:fill="FFFFFF"/>
        <w:tabs>
          <w:tab w:val="left" w:pos="0"/>
        </w:tabs>
        <w:ind w:firstLine="709"/>
        <w:contextualSpacing/>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rsidR="00C07AD0" w:rsidRDefault="00B80217">
      <w:pPr>
        <w:keepLines/>
        <w:tabs>
          <w:tab w:val="left" w:pos="0"/>
        </w:tabs>
        <w:ind w:firstLine="709"/>
        <w:jc w:val="both"/>
        <w:textAlignment w:val="baseline"/>
        <w:outlineLvl w:val="2"/>
        <w:rPr>
          <w:bCs/>
          <w:sz w:val="24"/>
          <w:szCs w:val="24"/>
          <w:lang w:eastAsia="en-US"/>
        </w:rPr>
      </w:pPr>
      <w:r>
        <w:rPr>
          <w:b/>
          <w:bCs/>
          <w:sz w:val="24"/>
          <w:szCs w:val="24"/>
          <w:lang w:eastAsia="en-US"/>
        </w:rPr>
        <w:lastRenderedPageBreak/>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07AD0" w:rsidRDefault="00B80217">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07AD0" w:rsidRDefault="00B80217">
      <w:pPr>
        <w:keepLines/>
        <w:tabs>
          <w:tab w:val="left" w:pos="0"/>
        </w:tabs>
        <w:ind w:firstLine="708"/>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07AD0" w:rsidRDefault="00B80217">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07AD0" w:rsidRDefault="00B80217">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sidR="00C41C80">
        <w:rPr>
          <w:bCs/>
          <w:sz w:val="24"/>
          <w:szCs w:val="24"/>
        </w:rPr>
        <w:t>_________________</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rsidR="00C07AD0" w:rsidRDefault="00B80217">
      <w:pPr>
        <w:numPr>
          <w:ilvl w:val="1"/>
          <w:numId w:val="2"/>
        </w:numPr>
        <w:shd w:val="clear" w:color="auto" w:fill="FFFFFF"/>
        <w:tabs>
          <w:tab w:val="left" w:pos="0"/>
          <w:tab w:val="left" w:pos="1134"/>
        </w:tabs>
        <w:spacing w:line="276" w:lineRule="auto"/>
        <w:ind w:left="0" w:firstLine="709"/>
        <w:jc w:val="both"/>
        <w:rPr>
          <w:bCs/>
          <w:sz w:val="24"/>
          <w:szCs w:val="24"/>
        </w:rPr>
      </w:pPr>
      <w:r>
        <w:rPr>
          <w:bCs/>
          <w:sz w:val="24"/>
          <w:szCs w:val="24"/>
        </w:rPr>
        <w:t>Поставка Товара по Договору осуществляется для нужд филиала ПАО «РусГидро»- «Новосибирская ГЭС»</w:t>
      </w:r>
      <w:r>
        <w:rPr>
          <w:bCs/>
          <w:sz w:val="24"/>
          <w:szCs w:val="24"/>
          <w:highlight w:val="lightGray"/>
        </w:rPr>
        <w:t>.</w:t>
      </w:r>
    </w:p>
    <w:p w:rsidR="00C07AD0" w:rsidRDefault="00B80217">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г. Новосибирск, ул. </w:t>
      </w:r>
      <w:proofErr w:type="spellStart"/>
      <w:r>
        <w:rPr>
          <w:bCs/>
          <w:sz w:val="24"/>
          <w:szCs w:val="24"/>
        </w:rPr>
        <w:t>Новоморская</w:t>
      </w:r>
      <w:proofErr w:type="spellEnd"/>
      <w:r>
        <w:rPr>
          <w:bCs/>
          <w:sz w:val="24"/>
          <w:szCs w:val="24"/>
        </w:rPr>
        <w:t>, 4</w:t>
      </w:r>
      <w:r>
        <w:rPr>
          <w:sz w:val="24"/>
          <w:szCs w:val="24"/>
        </w:rPr>
        <w:t xml:space="preserve"> (далее – «Место поставки»).</w:t>
      </w:r>
    </w:p>
    <w:p w:rsidR="00C07AD0" w:rsidRDefault="00B80217">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C07AD0" w:rsidRDefault="00B80217">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Начало – дата, следующая за датой заключения Договора.</w:t>
      </w:r>
    </w:p>
    <w:p w:rsidR="00C07AD0" w:rsidRDefault="00B80217">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00C41C80">
        <w:rPr>
          <w:bCs/>
          <w:sz w:val="24"/>
          <w:szCs w:val="24"/>
        </w:rPr>
        <w:t>________________</w:t>
      </w:r>
    </w:p>
    <w:p w:rsidR="00C07AD0" w:rsidRDefault="00B80217">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07AD0" w:rsidRDefault="00B80217">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твердой</w:t>
      </w:r>
      <w:r>
        <w:rPr>
          <w:bCs/>
          <w:sz w:val="24"/>
          <w:szCs w:val="24"/>
          <w:vertAlign w:val="superscript"/>
        </w:rPr>
        <w:t xml:space="preserve"> </w:t>
      </w:r>
      <w:r>
        <w:rPr>
          <w:bCs/>
          <w:sz w:val="24"/>
          <w:szCs w:val="24"/>
        </w:rPr>
        <w:t>и составляет</w:t>
      </w:r>
      <w:r>
        <w:rPr>
          <w:b/>
          <w:bCs/>
          <w:sz w:val="24"/>
          <w:szCs w:val="24"/>
        </w:rPr>
        <w:t xml:space="preserve"> </w:t>
      </w:r>
      <w:r w:rsidR="00C41C80">
        <w:rPr>
          <w:b/>
          <w:bCs/>
          <w:sz w:val="24"/>
          <w:szCs w:val="24"/>
        </w:rPr>
        <w:t>___________</w:t>
      </w:r>
      <w:r>
        <w:rPr>
          <w:b/>
          <w:bCs/>
          <w:sz w:val="24"/>
          <w:szCs w:val="24"/>
        </w:rPr>
        <w:t xml:space="preserve"> </w:t>
      </w:r>
      <w:r>
        <w:rPr>
          <w:bCs/>
          <w:sz w:val="24"/>
          <w:szCs w:val="24"/>
        </w:rPr>
        <w:t>(</w:t>
      </w:r>
      <w:r w:rsidR="00C41C80">
        <w:rPr>
          <w:bCs/>
          <w:sz w:val="24"/>
          <w:szCs w:val="24"/>
        </w:rPr>
        <w:t>_________</w:t>
      </w:r>
      <w:r>
        <w:rPr>
          <w:bCs/>
          <w:sz w:val="24"/>
          <w:szCs w:val="24"/>
        </w:rPr>
        <w:t xml:space="preserve">) рублей </w:t>
      </w:r>
      <w:r w:rsidR="00C41C80">
        <w:rPr>
          <w:bCs/>
          <w:sz w:val="24"/>
          <w:szCs w:val="24"/>
        </w:rPr>
        <w:t>__</w:t>
      </w:r>
      <w:r>
        <w:rPr>
          <w:bCs/>
          <w:sz w:val="24"/>
          <w:szCs w:val="24"/>
        </w:rPr>
        <w:t xml:space="preserve"> коп</w:t>
      </w:r>
      <w:r w:rsidR="00C41C80">
        <w:rPr>
          <w:bCs/>
          <w:sz w:val="24"/>
          <w:szCs w:val="24"/>
        </w:rPr>
        <w:t>еек</w:t>
      </w:r>
      <w:r>
        <w:rPr>
          <w:bCs/>
          <w:sz w:val="24"/>
          <w:szCs w:val="24"/>
        </w:rPr>
        <w:t xml:space="preserve">, в том числе НДС (22%) – </w:t>
      </w:r>
      <w:r w:rsidR="00C41C80">
        <w:rPr>
          <w:bCs/>
          <w:sz w:val="24"/>
          <w:szCs w:val="24"/>
        </w:rPr>
        <w:t>_________</w:t>
      </w:r>
      <w:r>
        <w:rPr>
          <w:bCs/>
          <w:sz w:val="24"/>
          <w:szCs w:val="24"/>
        </w:rPr>
        <w:t xml:space="preserve"> (</w:t>
      </w:r>
      <w:r w:rsidR="00C41C80">
        <w:rPr>
          <w:bCs/>
          <w:sz w:val="24"/>
          <w:szCs w:val="24"/>
        </w:rPr>
        <w:t>____________</w:t>
      </w:r>
      <w:r>
        <w:rPr>
          <w:bCs/>
          <w:sz w:val="24"/>
          <w:szCs w:val="24"/>
        </w:rPr>
        <w:t>) рубл</w:t>
      </w:r>
      <w:r w:rsidR="00C41C80">
        <w:rPr>
          <w:bCs/>
          <w:sz w:val="24"/>
          <w:szCs w:val="24"/>
        </w:rPr>
        <w:t>ей</w:t>
      </w:r>
      <w:r>
        <w:rPr>
          <w:bCs/>
          <w:sz w:val="24"/>
          <w:szCs w:val="24"/>
        </w:rPr>
        <w:t xml:space="preserve"> </w:t>
      </w:r>
      <w:r w:rsidR="00C41C80">
        <w:rPr>
          <w:bCs/>
          <w:sz w:val="24"/>
          <w:szCs w:val="24"/>
        </w:rPr>
        <w:t xml:space="preserve">____ </w:t>
      </w:r>
      <w:r>
        <w:rPr>
          <w:bCs/>
          <w:sz w:val="24"/>
          <w:szCs w:val="24"/>
        </w:rPr>
        <w:t>коп</w:t>
      </w:r>
      <w:r w:rsidR="00C41C80">
        <w:rPr>
          <w:bCs/>
          <w:sz w:val="24"/>
          <w:szCs w:val="24"/>
        </w:rPr>
        <w:t>еек.</w:t>
      </w:r>
    </w:p>
    <w:p w:rsidR="00C07AD0" w:rsidRDefault="00B80217">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 Цена Договора включает в себя прибыль Поставщика, а также все расходы и затраты Поставщика на: </w:t>
      </w:r>
    </w:p>
    <w:p w:rsidR="00C07AD0" w:rsidRDefault="00B80217">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07AD0" w:rsidRDefault="0056020D" w:rsidP="0056020D">
      <w:pPr>
        <w:shd w:val="clear" w:color="auto" w:fill="FFFFFF"/>
        <w:tabs>
          <w:tab w:val="left" w:pos="1418"/>
        </w:tabs>
        <w:contextualSpacing/>
        <w:jc w:val="both"/>
        <w:rPr>
          <w:bCs/>
          <w:sz w:val="24"/>
          <w:szCs w:val="24"/>
        </w:rPr>
      </w:pPr>
      <w:r w:rsidRPr="0056020D">
        <w:rPr>
          <w:bCs/>
          <w:sz w:val="24"/>
          <w:szCs w:val="24"/>
        </w:rPr>
        <w:t xml:space="preserve">            2.2.2. </w:t>
      </w:r>
      <w:r w:rsidR="00B80217">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C07AD0" w:rsidRDefault="0056020D" w:rsidP="0056020D">
      <w:pPr>
        <w:shd w:val="clear" w:color="auto" w:fill="FFFFFF"/>
        <w:tabs>
          <w:tab w:val="left" w:pos="1418"/>
        </w:tabs>
        <w:ind w:left="709"/>
        <w:jc w:val="both"/>
        <w:rPr>
          <w:bCs/>
          <w:sz w:val="24"/>
          <w:szCs w:val="24"/>
        </w:rPr>
      </w:pPr>
      <w:r w:rsidRPr="0056020D">
        <w:rPr>
          <w:bCs/>
          <w:sz w:val="24"/>
          <w:szCs w:val="24"/>
        </w:rPr>
        <w:t xml:space="preserve">2.2.3. </w:t>
      </w:r>
      <w:r w:rsidR="00B80217">
        <w:rPr>
          <w:bCs/>
          <w:sz w:val="24"/>
          <w:szCs w:val="24"/>
        </w:rPr>
        <w:t>подлежащие уплате налоги, сборы и пошлины (в том числе по таможенному оформлению Товара, если применимо)</w:t>
      </w:r>
      <w:r w:rsidR="00B80217" w:rsidRPr="0056020D">
        <w:rPr>
          <w:bCs/>
          <w:sz w:val="24"/>
          <w:szCs w:val="24"/>
        </w:rPr>
        <w:t>;</w:t>
      </w:r>
    </w:p>
    <w:p w:rsidR="00C07AD0" w:rsidRDefault="0056020D" w:rsidP="0056020D">
      <w:pPr>
        <w:shd w:val="clear" w:color="auto" w:fill="FFFFFF"/>
        <w:tabs>
          <w:tab w:val="left" w:pos="1418"/>
        </w:tabs>
        <w:jc w:val="both"/>
        <w:rPr>
          <w:bCs/>
          <w:sz w:val="24"/>
          <w:szCs w:val="24"/>
        </w:rPr>
      </w:pPr>
      <w:r w:rsidRPr="0056020D">
        <w:rPr>
          <w:bCs/>
          <w:sz w:val="24"/>
          <w:szCs w:val="24"/>
        </w:rPr>
        <w:t xml:space="preserve">            2.2.4. </w:t>
      </w:r>
      <w:r w:rsidR="00B80217">
        <w:rPr>
          <w:bCs/>
          <w:sz w:val="24"/>
          <w:szCs w:val="24"/>
        </w:rPr>
        <w:t xml:space="preserve">заработную плату, накладные и командировочные расходы, перемещение и размещение персонала Поставщика; </w:t>
      </w:r>
    </w:p>
    <w:p w:rsidR="00C07AD0" w:rsidRDefault="0056020D" w:rsidP="0056020D">
      <w:pPr>
        <w:shd w:val="clear" w:color="auto" w:fill="FFFFFF"/>
        <w:tabs>
          <w:tab w:val="left" w:pos="1418"/>
        </w:tabs>
        <w:jc w:val="both"/>
        <w:rPr>
          <w:bCs/>
          <w:sz w:val="24"/>
          <w:szCs w:val="24"/>
        </w:rPr>
      </w:pPr>
      <w:r w:rsidRPr="0056020D">
        <w:rPr>
          <w:bCs/>
          <w:sz w:val="24"/>
          <w:szCs w:val="24"/>
        </w:rPr>
        <w:t xml:space="preserve">            </w:t>
      </w:r>
      <w:r>
        <w:rPr>
          <w:bCs/>
          <w:sz w:val="24"/>
          <w:szCs w:val="24"/>
        </w:rPr>
        <w:t>2.2.</w:t>
      </w:r>
      <w:r w:rsidRPr="0056020D">
        <w:rPr>
          <w:bCs/>
          <w:sz w:val="24"/>
          <w:szCs w:val="24"/>
        </w:rPr>
        <w:t xml:space="preserve">5. </w:t>
      </w:r>
      <w:r w:rsidR="00B80217">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07AD0" w:rsidRDefault="00B80217">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07AD0" w:rsidRDefault="00B80217" w:rsidP="004518E9">
      <w:pPr>
        <w:numPr>
          <w:ilvl w:val="1"/>
          <w:numId w:val="2"/>
        </w:numPr>
        <w:shd w:val="clear" w:color="auto" w:fill="FFFFFF"/>
        <w:tabs>
          <w:tab w:val="clear" w:pos="1425"/>
          <w:tab w:val="left" w:pos="0"/>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41C80" w:rsidRDefault="004518E9" w:rsidP="00B80217">
      <w:pPr>
        <w:pStyle w:val="afe"/>
        <w:widowControl/>
        <w:shd w:val="clear" w:color="auto" w:fill="FFFFFF"/>
        <w:tabs>
          <w:tab w:val="left" w:pos="1418"/>
        </w:tabs>
        <w:ind w:left="0" w:firstLine="709"/>
        <w:jc w:val="both"/>
        <w:rPr>
          <w:sz w:val="24"/>
        </w:rPr>
      </w:pPr>
      <w:r>
        <w:rPr>
          <w:sz w:val="24"/>
        </w:rPr>
        <w:t xml:space="preserve">2.4.1. </w:t>
      </w:r>
      <w:r w:rsidR="00C41C80">
        <w:rPr>
          <w:sz w:val="24"/>
        </w:rPr>
        <w:t>Авансовый платеж в размере 30 (тридцати) процентов от стоимости Товара</w:t>
      </w:r>
      <w:r>
        <w:rPr>
          <w:sz w:val="24"/>
        </w:rPr>
        <w:t xml:space="preserve"> </w:t>
      </w:r>
      <w:r w:rsidR="00C41C80">
        <w:rPr>
          <w:sz w:val="24"/>
        </w:rPr>
        <w:t>выплачивается</w:t>
      </w:r>
      <w:r>
        <w:rPr>
          <w:sz w:val="24"/>
        </w:rPr>
        <w:t xml:space="preserve"> </w:t>
      </w:r>
      <w:r w:rsidR="00B80217">
        <w:rPr>
          <w:sz w:val="24"/>
        </w:rPr>
        <w:t xml:space="preserve">Поставщику </w:t>
      </w:r>
      <w:r w:rsidR="00C41C80">
        <w:rPr>
          <w:sz w:val="24"/>
        </w:rPr>
        <w:t>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пункта 2.4.</w:t>
      </w:r>
      <w:r w:rsidR="0098137B">
        <w:rPr>
          <w:sz w:val="24"/>
        </w:rPr>
        <w:t>3.</w:t>
      </w:r>
      <w:r w:rsidR="00C41C80">
        <w:rPr>
          <w:sz w:val="24"/>
        </w:rPr>
        <w:t xml:space="preserve"> Договора.</w:t>
      </w:r>
    </w:p>
    <w:p w:rsidR="00C41C80" w:rsidRDefault="004518E9" w:rsidP="00B80217">
      <w:pPr>
        <w:pStyle w:val="afe"/>
        <w:ind w:left="0" w:firstLine="709"/>
        <w:jc w:val="both"/>
        <w:rPr>
          <w:sz w:val="24"/>
        </w:rPr>
      </w:pPr>
      <w:r>
        <w:rPr>
          <w:sz w:val="24"/>
        </w:rPr>
        <w:t>2.4.2. О</w:t>
      </w:r>
      <w:r w:rsidR="00C41C80">
        <w:rPr>
          <w:sz w:val="24"/>
        </w:rPr>
        <w:t>кончательный платеж в размере 70 (семидесяти) процентов от стоимости Товара</w:t>
      </w:r>
      <w:r>
        <w:rPr>
          <w:sz w:val="24"/>
        </w:rPr>
        <w:t xml:space="preserve"> </w:t>
      </w:r>
      <w:r w:rsidR="00C41C80">
        <w:rPr>
          <w:sz w:val="24"/>
        </w:rPr>
        <w:lastRenderedPageBreak/>
        <w:t xml:space="preserve">выплачивается Поставщику в течение </w:t>
      </w:r>
      <w:r w:rsidR="00C41C80" w:rsidRPr="00511896">
        <w:rPr>
          <w:sz w:val="24"/>
        </w:rPr>
        <w:t>7 (семи) рабочих дней</w:t>
      </w:r>
      <w:r w:rsidR="00C41C80">
        <w:rPr>
          <w:sz w:val="24"/>
        </w:rPr>
        <w:t xml:space="preserve"> с даты подписания Сторонами накладной ТОРГ-12</w:t>
      </w:r>
      <w:r w:rsidR="0098137B">
        <w:rPr>
          <w:sz w:val="24"/>
        </w:rPr>
        <w:t>/УПД</w:t>
      </w:r>
      <w:r w:rsidR="00C41C80">
        <w:rPr>
          <w:sz w:val="24"/>
        </w:rPr>
        <w:t xml:space="preserve"> на основании счета, выставленного Поставщиком, и с учетом пункта 2.</w:t>
      </w:r>
      <w:r w:rsidR="0098137B">
        <w:rPr>
          <w:sz w:val="24"/>
        </w:rPr>
        <w:t>4.3.</w:t>
      </w:r>
      <w:r w:rsidR="00C41C80">
        <w:rPr>
          <w:sz w:val="24"/>
        </w:rPr>
        <w:t xml:space="preserve"> Договора.</w:t>
      </w:r>
    </w:p>
    <w:p w:rsidR="00C07AD0" w:rsidRDefault="00B80217" w:rsidP="00B80217">
      <w:pPr>
        <w:widowControl/>
        <w:shd w:val="clear" w:color="auto" w:fill="FFFFFF"/>
        <w:tabs>
          <w:tab w:val="left" w:pos="0"/>
          <w:tab w:val="left" w:pos="1418"/>
        </w:tabs>
        <w:ind w:firstLine="709"/>
        <w:contextualSpacing/>
        <w:jc w:val="both"/>
        <w:rPr>
          <w:sz w:val="24"/>
          <w:szCs w:val="24"/>
        </w:rPr>
      </w:pPr>
      <w:r>
        <w:rPr>
          <w:sz w:val="24"/>
          <w:szCs w:val="24"/>
        </w:rPr>
        <w:t>2.4.3. 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07AD0" w:rsidRDefault="00B80217">
      <w:pPr>
        <w:widowControl/>
        <w:numPr>
          <w:ilvl w:val="1"/>
          <w:numId w:val="2"/>
        </w:numPr>
        <w:shd w:val="clear" w:color="auto" w:fill="FFFFFF"/>
        <w:tabs>
          <w:tab w:val="left" w:pos="0"/>
          <w:tab w:val="left" w:pos="1134"/>
        </w:tabs>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07AD0" w:rsidRDefault="00B80217">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07AD0" w:rsidRDefault="00B80217">
      <w:pPr>
        <w:numPr>
          <w:ilvl w:val="1"/>
          <w:numId w:val="2"/>
        </w:numPr>
        <w:tabs>
          <w:tab w:val="left" w:pos="1134"/>
        </w:tabs>
        <w:ind w:left="0" w:firstLine="709"/>
        <w:contextualSpacing/>
        <w:jc w:val="both"/>
        <w:rPr>
          <w:sz w:val="24"/>
          <w:szCs w:val="24"/>
        </w:rPr>
      </w:pPr>
      <w:r>
        <w:rPr>
          <w:sz w:val="24"/>
          <w:szCs w:val="24"/>
        </w:rPr>
        <w:t>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07AD0" w:rsidRDefault="00B80217">
      <w:pPr>
        <w:pStyle w:val="afe"/>
        <w:numPr>
          <w:ilvl w:val="1"/>
          <w:numId w:val="2"/>
        </w:numPr>
        <w:tabs>
          <w:tab w:val="left" w:pos="1000"/>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C07AD0" w:rsidRDefault="00B80217">
      <w:pPr>
        <w:pStyle w:val="afe"/>
        <w:numPr>
          <w:ilvl w:val="1"/>
          <w:numId w:val="2"/>
        </w:numPr>
        <w:tabs>
          <w:tab w:val="left" w:pos="1000"/>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07AD0" w:rsidRDefault="00B80217">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C07AD0" w:rsidRDefault="00C07AD0">
      <w:pPr>
        <w:contextualSpacing/>
        <w:jc w:val="both"/>
        <w:rPr>
          <w:sz w:val="24"/>
          <w:szCs w:val="24"/>
        </w:rPr>
      </w:pPr>
    </w:p>
    <w:p w:rsidR="00C07AD0" w:rsidRDefault="00B80217">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07AD0" w:rsidRDefault="00B80217">
      <w:pPr>
        <w:pStyle w:val="afe"/>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07AD0" w:rsidRDefault="00B80217">
      <w:pPr>
        <w:pStyle w:val="afe"/>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в том числе, указанным в Спецификации (Приложение № 1 к Договору), а также Применимого права.</w:t>
      </w:r>
    </w:p>
    <w:p w:rsidR="00C07AD0" w:rsidRDefault="00B80217">
      <w:pPr>
        <w:pStyle w:val="afe"/>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C07AD0" w:rsidRDefault="00B80217">
      <w:pPr>
        <w:pStyle w:val="afe"/>
        <w:widowControl/>
        <w:numPr>
          <w:ilvl w:val="1"/>
          <w:numId w:val="2"/>
        </w:numPr>
        <w:shd w:val="clear" w:color="auto" w:fill="FFFFFF"/>
        <w:tabs>
          <w:tab w:val="left" w:pos="1134"/>
        </w:tabs>
        <w:ind w:left="0" w:firstLine="709"/>
        <w:jc w:val="both"/>
        <w:rPr>
          <w:bCs/>
          <w:sz w:val="24"/>
          <w:szCs w:val="24"/>
        </w:rPr>
      </w:pPr>
      <w:r>
        <w:rPr>
          <w:bCs/>
          <w:sz w:val="24"/>
          <w:szCs w:val="24"/>
        </w:rPr>
        <w:lastRenderedPageBreak/>
        <w:t xml:space="preserve">Одновременно с передачей Товара Поставщик обязан передать Покупателю оригиналы/заверенные копии следующих относящихся к Товару документов: </w:t>
      </w:r>
    </w:p>
    <w:p w:rsidR="00C07AD0" w:rsidRDefault="00B80217">
      <w:pPr>
        <w:numPr>
          <w:ilvl w:val="0"/>
          <w:numId w:val="4"/>
        </w:numPr>
        <w:tabs>
          <w:tab w:val="left" w:pos="1418"/>
        </w:tabs>
        <w:ind w:left="0" w:firstLine="709"/>
        <w:jc w:val="both"/>
        <w:rPr>
          <w:sz w:val="24"/>
          <w:szCs w:val="24"/>
        </w:rPr>
      </w:pPr>
      <w:r>
        <w:rPr>
          <w:sz w:val="24"/>
          <w:szCs w:val="24"/>
        </w:rPr>
        <w:t>упаковочный лист в 1 (одном) экз.;</w:t>
      </w:r>
    </w:p>
    <w:p w:rsidR="00C07AD0" w:rsidRDefault="00B80217">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о происхождении товара и т.п.) в зависимости от номенклатуры поставляемого Товара;</w:t>
      </w:r>
    </w:p>
    <w:p w:rsidR="00C07AD0" w:rsidRDefault="00B80217">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rsidR="00C07AD0" w:rsidRDefault="00B80217">
      <w:pPr>
        <w:numPr>
          <w:ilvl w:val="0"/>
          <w:numId w:val="3"/>
        </w:numPr>
        <w:shd w:val="clear" w:color="auto" w:fill="FFFFFF"/>
        <w:tabs>
          <w:tab w:val="left" w:pos="1418"/>
        </w:tabs>
        <w:ind w:left="0" w:firstLine="709"/>
        <w:jc w:val="both"/>
        <w:rPr>
          <w:sz w:val="24"/>
          <w:szCs w:val="24"/>
        </w:rPr>
      </w:pPr>
      <w:r>
        <w:rPr>
          <w:sz w:val="24"/>
          <w:szCs w:val="24"/>
        </w:rPr>
        <w:t>накладная ТОРГ-12 в 2 (двух) экз.;</w:t>
      </w:r>
    </w:p>
    <w:p w:rsidR="00C07AD0" w:rsidRDefault="00B80217">
      <w:pPr>
        <w:numPr>
          <w:ilvl w:val="0"/>
          <w:numId w:val="3"/>
        </w:numPr>
        <w:shd w:val="clear" w:color="auto" w:fill="FFFFFF"/>
        <w:tabs>
          <w:tab w:val="left" w:pos="1418"/>
        </w:tabs>
        <w:ind w:left="0" w:firstLine="709"/>
        <w:jc w:val="both"/>
        <w:rPr>
          <w:sz w:val="24"/>
          <w:szCs w:val="24"/>
        </w:rPr>
      </w:pPr>
      <w:r>
        <w:rPr>
          <w:sz w:val="24"/>
          <w:szCs w:val="24"/>
        </w:rPr>
        <w:t xml:space="preserve">универсальный передаточный документ (УПД) в 2 (двух) экз. </w:t>
      </w:r>
    </w:p>
    <w:p w:rsidR="00C07AD0" w:rsidRDefault="00B80217">
      <w:pPr>
        <w:pStyle w:val="afe"/>
        <w:widowControl/>
        <w:numPr>
          <w:ilvl w:val="1"/>
          <w:numId w:val="2"/>
        </w:numPr>
        <w:shd w:val="clear" w:color="auto" w:fill="FFFFFF"/>
        <w:tabs>
          <w:tab w:val="clear" w:pos="1425"/>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C07AD0" w:rsidRDefault="00B80217">
      <w:pPr>
        <w:pStyle w:val="afe"/>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07AD0" w:rsidRDefault="00B80217">
      <w:pPr>
        <w:pStyle w:val="afe"/>
        <w:widowControl/>
        <w:numPr>
          <w:ilvl w:val="1"/>
          <w:numId w:val="2"/>
        </w:numPr>
        <w:shd w:val="clear" w:color="auto" w:fill="FFFFFF"/>
        <w:tabs>
          <w:tab w:val="clear" w:pos="1425"/>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07AD0" w:rsidRDefault="00B80217">
      <w:pPr>
        <w:pStyle w:val="afe"/>
        <w:widowControl/>
        <w:numPr>
          <w:ilvl w:val="1"/>
          <w:numId w:val="2"/>
        </w:numPr>
        <w:shd w:val="clear" w:color="auto" w:fill="FFFFFF"/>
        <w:tabs>
          <w:tab w:val="clear" w:pos="1425"/>
          <w:tab w:val="left" w:pos="1134"/>
          <w:tab w:val="left" w:pos="1418"/>
        </w:tabs>
        <w:ind w:left="0" w:firstLine="709"/>
        <w:jc w:val="both"/>
        <w:rPr>
          <w:bCs/>
          <w:sz w:val="24"/>
          <w:szCs w:val="24"/>
        </w:rPr>
      </w:pPr>
      <w:bookmarkStart w:id="0" w:name="_Ref361408474"/>
      <w:r>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C07AD0" w:rsidRDefault="00B80217">
      <w:pPr>
        <w:pStyle w:val="afe"/>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07AD0" w:rsidRDefault="00B80217">
      <w:pPr>
        <w:pStyle w:val="afe"/>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07AD0" w:rsidRDefault="00B80217">
      <w:pPr>
        <w:pStyle w:val="afe"/>
        <w:widowControl/>
        <w:numPr>
          <w:ilvl w:val="1"/>
          <w:numId w:val="2"/>
        </w:numPr>
        <w:shd w:val="clear" w:color="auto" w:fill="FFFFFF"/>
        <w:tabs>
          <w:tab w:val="clear" w:pos="1425"/>
          <w:tab w:val="left" w:pos="1134"/>
          <w:tab w:val="left" w:pos="1418"/>
        </w:tabs>
        <w:ind w:left="0" w:firstLine="709"/>
        <w:jc w:val="both"/>
        <w:rPr>
          <w:sz w:val="24"/>
          <w:szCs w:val="24"/>
        </w:rPr>
      </w:pPr>
      <w:r>
        <w:rPr>
          <w:sz w:val="24"/>
          <w:szCs w:val="24"/>
        </w:rPr>
        <w:t xml:space="preserve">Погрузка, доставка, </w:t>
      </w:r>
      <w:proofErr w:type="gramStart"/>
      <w:r>
        <w:rPr>
          <w:sz w:val="24"/>
          <w:szCs w:val="24"/>
        </w:rPr>
        <w:t xml:space="preserve">разгрузка  </w:t>
      </w:r>
      <w:r>
        <w:rPr>
          <w:bCs/>
          <w:sz w:val="24"/>
          <w:szCs w:val="24"/>
        </w:rPr>
        <w:t>осуществляется</w:t>
      </w:r>
      <w:proofErr w:type="gramEnd"/>
      <w:r>
        <w:rPr>
          <w:sz w:val="24"/>
          <w:szCs w:val="24"/>
        </w:rPr>
        <w:t xml:space="preserve"> Поставщиком. Стоимость погрузки, доставки, разгрузки включена в стоимость Товара.</w:t>
      </w:r>
    </w:p>
    <w:p w:rsidR="00C07AD0" w:rsidRDefault="00B80217">
      <w:pPr>
        <w:pStyle w:val="afe"/>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07AD0" w:rsidRDefault="00B80217">
      <w:pPr>
        <w:pStyle w:val="afe"/>
        <w:widowControl/>
        <w:numPr>
          <w:ilvl w:val="1"/>
          <w:numId w:val="2"/>
        </w:numPr>
        <w:shd w:val="clear" w:color="auto" w:fill="FFFFFF"/>
        <w:tabs>
          <w:tab w:val="clear" w:pos="1425"/>
          <w:tab w:val="left" w:pos="1141"/>
          <w:tab w:val="left" w:pos="1418"/>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r>
      <w:r>
        <w:rPr>
          <w:sz w:val="24"/>
          <w:szCs w:val="24"/>
        </w:rPr>
        <w:br/>
        <w:t>ТОРГ-12/Универсального передаточного документа (УПД).</w:t>
      </w:r>
      <w:bookmarkEnd w:id="1"/>
      <w:r>
        <w:rPr>
          <w:sz w:val="24"/>
          <w:szCs w:val="24"/>
        </w:rPr>
        <w:t xml:space="preserve"> </w:t>
      </w:r>
    </w:p>
    <w:p w:rsidR="00C07AD0" w:rsidRDefault="00B80217">
      <w:pPr>
        <w:pStyle w:val="afe"/>
        <w:widowControl/>
        <w:numPr>
          <w:ilvl w:val="1"/>
          <w:numId w:val="2"/>
        </w:numPr>
        <w:shd w:val="clear" w:color="auto" w:fill="FFFFFF"/>
        <w:tabs>
          <w:tab w:val="clear" w:pos="1425"/>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07AD0" w:rsidRDefault="00B80217">
      <w:pPr>
        <w:pStyle w:val="afe"/>
        <w:widowControl/>
        <w:numPr>
          <w:ilvl w:val="1"/>
          <w:numId w:val="2"/>
        </w:numPr>
        <w:shd w:val="clear" w:color="auto" w:fill="FFFFFF"/>
        <w:tabs>
          <w:tab w:val="clear" w:pos="1425"/>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w:t>
      </w:r>
      <w:r>
        <w:rPr>
          <w:sz w:val="24"/>
          <w:szCs w:val="24"/>
        </w:rPr>
        <w:lastRenderedPageBreak/>
        <w:t xml:space="preserve">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rsidR="00C07AD0" w:rsidRDefault="00B80217">
      <w:pPr>
        <w:pStyle w:val="afe"/>
        <w:shd w:val="clear" w:color="auto" w:fill="FFFFFF"/>
        <w:tabs>
          <w:tab w:val="left" w:pos="1418"/>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rsidR="00C07AD0" w:rsidRDefault="00B80217">
      <w:pPr>
        <w:pStyle w:val="afe"/>
        <w:widowControl/>
        <w:numPr>
          <w:ilvl w:val="1"/>
          <w:numId w:val="2"/>
        </w:numPr>
        <w:shd w:val="clear" w:color="auto" w:fill="FFFFFF"/>
        <w:tabs>
          <w:tab w:val="clear" w:pos="1425"/>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ТОРГ-12/Универсальный передаточный документ (УПД).</w:t>
      </w:r>
    </w:p>
    <w:p w:rsidR="00C07AD0" w:rsidRDefault="00B80217">
      <w:pPr>
        <w:numPr>
          <w:ilvl w:val="1"/>
          <w:numId w:val="2"/>
        </w:numPr>
        <w:shd w:val="clear" w:color="auto" w:fill="FFFFFF"/>
        <w:tabs>
          <w:tab w:val="clear" w:pos="1425"/>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07AD0" w:rsidRDefault="00B80217">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07AD0" w:rsidRDefault="00B80217">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rsidR="00C07AD0" w:rsidRDefault="00B80217">
      <w:pPr>
        <w:numPr>
          <w:ilvl w:val="1"/>
          <w:numId w:val="2"/>
        </w:numPr>
        <w:shd w:val="clear" w:color="auto" w:fill="FFFFFF"/>
        <w:tabs>
          <w:tab w:val="clear" w:pos="1425"/>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C07AD0" w:rsidRDefault="00B80217">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C07AD0" w:rsidRDefault="00B80217">
      <w:pPr>
        <w:widowControl/>
        <w:shd w:val="clear" w:color="auto" w:fill="FFFFFF"/>
        <w:tabs>
          <w:tab w:val="left" w:pos="1276"/>
        </w:tabs>
        <w:jc w:val="both"/>
        <w:rPr>
          <w:b/>
          <w:color w:val="000000"/>
          <w:sz w:val="24"/>
          <w:szCs w:val="24"/>
        </w:rPr>
      </w:pPr>
      <w:r>
        <w:rPr>
          <w:sz w:val="24"/>
          <w:szCs w:val="24"/>
        </w:rPr>
        <w:t xml:space="preserve">            3.16. 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07AD0" w:rsidRDefault="00B80217">
      <w:pPr>
        <w:widowControl/>
        <w:shd w:val="clear" w:color="auto" w:fill="FFFFFF"/>
        <w:tabs>
          <w:tab w:val="left" w:pos="1134"/>
          <w:tab w:val="left" w:pos="1418"/>
        </w:tabs>
        <w:jc w:val="both"/>
        <w:rPr>
          <w:sz w:val="24"/>
          <w:szCs w:val="24"/>
        </w:rPr>
      </w:pPr>
      <w:r>
        <w:rPr>
          <w:sz w:val="24"/>
          <w:szCs w:val="24"/>
        </w:rPr>
        <w:t xml:space="preserve">            3.17.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ТОРГ-12/Универсального передаточного документа (УПД).</w:t>
      </w:r>
    </w:p>
    <w:p w:rsidR="00232955" w:rsidRDefault="00232955">
      <w:pPr>
        <w:widowControl/>
        <w:shd w:val="clear" w:color="auto" w:fill="FFFFFF"/>
        <w:tabs>
          <w:tab w:val="left" w:pos="1134"/>
          <w:tab w:val="left" w:pos="1418"/>
        </w:tabs>
        <w:jc w:val="both"/>
        <w:rPr>
          <w:sz w:val="24"/>
          <w:szCs w:val="24"/>
        </w:rPr>
      </w:pPr>
    </w:p>
    <w:p w:rsidR="00C07AD0" w:rsidRDefault="00B80217">
      <w:pPr>
        <w:pStyle w:val="afe"/>
        <w:widowControl/>
        <w:shd w:val="clear" w:color="auto" w:fill="FFFFFF"/>
        <w:tabs>
          <w:tab w:val="left" w:pos="1134"/>
          <w:tab w:val="left" w:pos="1282"/>
          <w:tab w:val="left" w:pos="1418"/>
        </w:tabs>
        <w:ind w:left="709"/>
        <w:jc w:val="both"/>
        <w:rPr>
          <w:sz w:val="24"/>
          <w:szCs w:val="24"/>
        </w:rPr>
      </w:pPr>
      <w:r>
        <w:rPr>
          <w:sz w:val="24"/>
          <w:szCs w:val="24"/>
        </w:rPr>
        <w:t> </w:t>
      </w:r>
    </w:p>
    <w:p w:rsidR="00C07AD0" w:rsidRDefault="00C07AD0">
      <w:pPr>
        <w:pStyle w:val="afe"/>
        <w:widowControl/>
        <w:shd w:val="clear" w:color="auto" w:fill="FFFFFF"/>
        <w:tabs>
          <w:tab w:val="left" w:pos="1134"/>
          <w:tab w:val="left" w:pos="1418"/>
        </w:tabs>
        <w:ind w:left="709"/>
        <w:jc w:val="both"/>
        <w:rPr>
          <w:sz w:val="24"/>
          <w:szCs w:val="24"/>
        </w:rPr>
      </w:pPr>
    </w:p>
    <w:p w:rsidR="00C07AD0" w:rsidRDefault="00B80217">
      <w:pPr>
        <w:pStyle w:val="afe"/>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rsidR="00C07AD0" w:rsidRDefault="00B80217">
      <w:pPr>
        <w:pStyle w:val="afe"/>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sidR="00334F15">
        <w:rPr>
          <w:sz w:val="24"/>
          <w:szCs w:val="24"/>
        </w:rPr>
        <w:t>_____</w:t>
      </w:r>
      <w:r>
        <w:rPr>
          <w:sz w:val="24"/>
          <w:szCs w:val="24"/>
        </w:rPr>
        <w:t xml:space="preserve"> (</w:t>
      </w:r>
      <w:r w:rsidR="00334F15">
        <w:rPr>
          <w:sz w:val="24"/>
          <w:szCs w:val="24"/>
        </w:rPr>
        <w:t>________</w:t>
      </w:r>
      <w:bookmarkStart w:id="3" w:name="_GoBack"/>
      <w:bookmarkEnd w:id="3"/>
      <w:r>
        <w:rPr>
          <w:sz w:val="24"/>
          <w:szCs w:val="24"/>
        </w:rPr>
        <w:t xml:space="preserve">) месяцев и начинает течь с даты подписания Сторонами накладной ТОРГ-12/Универсального </w:t>
      </w:r>
      <w:r>
        <w:rPr>
          <w:sz w:val="24"/>
          <w:szCs w:val="24"/>
        </w:rPr>
        <w:lastRenderedPageBreak/>
        <w:t xml:space="preserve">передаточного документа (УПД). Гарантийный срок может быть продлен в соответствии с условиями Договора. </w:t>
      </w:r>
    </w:p>
    <w:p w:rsidR="00C07AD0" w:rsidRDefault="00B80217">
      <w:pPr>
        <w:pStyle w:val="afe"/>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C07AD0" w:rsidRDefault="00B80217">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07AD0" w:rsidRDefault="00B80217">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07AD0" w:rsidRDefault="00C07AD0">
      <w:pPr>
        <w:shd w:val="clear" w:color="auto" w:fill="FFFFFF"/>
        <w:tabs>
          <w:tab w:val="left" w:pos="1134"/>
        </w:tabs>
        <w:ind w:left="709"/>
        <w:jc w:val="both"/>
        <w:rPr>
          <w:sz w:val="24"/>
          <w:szCs w:val="24"/>
        </w:rPr>
      </w:pPr>
    </w:p>
    <w:p w:rsidR="00C07AD0" w:rsidRDefault="00C07AD0">
      <w:pPr>
        <w:shd w:val="clear" w:color="auto" w:fill="FFFFFF"/>
        <w:tabs>
          <w:tab w:val="left" w:pos="1134"/>
        </w:tabs>
        <w:ind w:left="709"/>
        <w:jc w:val="both"/>
        <w:rPr>
          <w:sz w:val="24"/>
          <w:szCs w:val="24"/>
        </w:rPr>
      </w:pPr>
    </w:p>
    <w:p w:rsidR="00C07AD0" w:rsidRDefault="00B80217">
      <w:pPr>
        <w:shd w:val="clear" w:color="auto" w:fill="FFFFFF"/>
        <w:tabs>
          <w:tab w:val="left" w:pos="284"/>
        </w:tabs>
        <w:jc w:val="center"/>
        <w:rPr>
          <w:b/>
          <w:bCs/>
          <w:sz w:val="24"/>
          <w:szCs w:val="24"/>
        </w:rPr>
      </w:pPr>
      <w:r>
        <w:rPr>
          <w:b/>
          <w:bCs/>
          <w:sz w:val="24"/>
          <w:szCs w:val="24"/>
        </w:rPr>
        <w:t>5. Ответственность Сторон</w:t>
      </w:r>
    </w:p>
    <w:p w:rsidR="00C07AD0" w:rsidRDefault="00B80217">
      <w:pPr>
        <w:tabs>
          <w:tab w:val="left" w:pos="1276"/>
        </w:tabs>
        <w:jc w:val="both"/>
        <w:rPr>
          <w:sz w:val="24"/>
          <w:szCs w:val="24"/>
        </w:rPr>
      </w:pPr>
      <w:r>
        <w:rPr>
          <w:sz w:val="24"/>
          <w:szCs w:val="24"/>
        </w:rPr>
        <w:t xml:space="preserve">            5.1. За неисполнение или ненадлежащее исполнение обязательств по Договору Стороны </w:t>
      </w:r>
      <w:r>
        <w:rPr>
          <w:sz w:val="24"/>
          <w:szCs w:val="24"/>
        </w:rPr>
        <w:lastRenderedPageBreak/>
        <w:t xml:space="preserve">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07AD0" w:rsidRDefault="00B80217">
      <w:pPr>
        <w:widowControl/>
        <w:shd w:val="clear" w:color="auto" w:fill="FFFFFF"/>
        <w:tabs>
          <w:tab w:val="left" w:pos="1276"/>
        </w:tabs>
        <w:jc w:val="both"/>
        <w:rPr>
          <w:bCs/>
          <w:sz w:val="24"/>
          <w:szCs w:val="24"/>
        </w:rPr>
      </w:pPr>
      <w:r>
        <w:rPr>
          <w:bCs/>
          <w:sz w:val="24"/>
          <w:szCs w:val="24"/>
        </w:rPr>
        <w:t xml:space="preserve">           5.2.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07AD0" w:rsidRDefault="00B80217">
      <w:pPr>
        <w:widowControl/>
        <w:tabs>
          <w:tab w:val="left" w:pos="1276"/>
        </w:tabs>
        <w:jc w:val="both"/>
        <w:rPr>
          <w:bCs/>
          <w:sz w:val="24"/>
          <w:szCs w:val="24"/>
        </w:rPr>
      </w:pPr>
      <w:r>
        <w:rPr>
          <w:bCs/>
          <w:sz w:val="24"/>
          <w:szCs w:val="24"/>
        </w:rPr>
        <w:t xml:space="preserve">           5.3. 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r>
      <w:r>
        <w:rPr>
          <w:bCs/>
          <w:sz w:val="24"/>
          <w:szCs w:val="24"/>
        </w:rPr>
        <w:br/>
        <w:t xml:space="preserve">с 31 (тридцать первого) календарного дня просрочки (неустойка с 1 по 30 день просрочки </w:t>
      </w:r>
      <w:r>
        <w:rPr>
          <w:bCs/>
          <w:sz w:val="24"/>
          <w:szCs w:val="24"/>
        </w:rPr>
        <w:br/>
        <w:t>не начисляется).</w:t>
      </w:r>
    </w:p>
    <w:p w:rsidR="00C07AD0" w:rsidRDefault="00B80217">
      <w:pPr>
        <w:widowControl/>
        <w:tabs>
          <w:tab w:val="left" w:pos="1276"/>
        </w:tabs>
        <w:jc w:val="both"/>
        <w:rPr>
          <w:sz w:val="24"/>
          <w:szCs w:val="24"/>
        </w:rPr>
      </w:pPr>
      <w:r>
        <w:rPr>
          <w:bCs/>
          <w:sz w:val="24"/>
          <w:szCs w:val="24"/>
        </w:rPr>
        <w:t xml:space="preserve">            5.4. 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07AD0" w:rsidRDefault="00B80217">
      <w:pPr>
        <w:widowControl/>
        <w:tabs>
          <w:tab w:val="left" w:pos="1276"/>
        </w:tabs>
        <w:jc w:val="both"/>
        <w:rPr>
          <w:sz w:val="24"/>
          <w:szCs w:val="24"/>
        </w:rPr>
      </w:pPr>
      <w:r>
        <w:rPr>
          <w:sz w:val="24"/>
          <w:szCs w:val="24"/>
        </w:rPr>
        <w:t xml:space="preserve">            5.5. В случае несвоевременного устранения Поставщиком выявленных недостатков Товара, Покупатель вправе требовать уплаты Поставщиком:</w:t>
      </w:r>
    </w:p>
    <w:p w:rsidR="00C07AD0" w:rsidRDefault="00B80217">
      <w:pPr>
        <w:widowControl/>
        <w:jc w:val="both"/>
        <w:rPr>
          <w:sz w:val="24"/>
          <w:szCs w:val="24"/>
        </w:rPr>
      </w:pPr>
      <w:r>
        <w:rPr>
          <w:sz w:val="24"/>
          <w:szCs w:val="24"/>
        </w:rPr>
        <w:t xml:space="preserve">            5.5.1 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07AD0" w:rsidRDefault="00B80217">
      <w:pPr>
        <w:widowControl/>
        <w:jc w:val="both"/>
        <w:rPr>
          <w:sz w:val="24"/>
          <w:szCs w:val="24"/>
        </w:rPr>
      </w:pPr>
      <w:r>
        <w:rPr>
          <w:sz w:val="24"/>
          <w:szCs w:val="24"/>
        </w:rPr>
        <w:t xml:space="preserve">             5.5.2. 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07AD0" w:rsidRDefault="00B80217">
      <w:pPr>
        <w:widowControl/>
        <w:tabs>
          <w:tab w:val="left" w:pos="1276"/>
          <w:tab w:val="left" w:pos="1701"/>
        </w:tabs>
        <w:jc w:val="both"/>
        <w:rPr>
          <w:sz w:val="24"/>
          <w:szCs w:val="24"/>
        </w:rPr>
      </w:pPr>
      <w:r>
        <w:rPr>
          <w:rFonts w:eastAsia="Calibri"/>
          <w:bCs/>
          <w:sz w:val="24"/>
          <w:szCs w:val="24"/>
        </w:rPr>
        <w:t xml:space="preserve">             5.6. 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07AD0" w:rsidRDefault="00B80217">
      <w:pPr>
        <w:widowControl/>
        <w:shd w:val="clear" w:color="auto" w:fill="FFFFFF"/>
        <w:tabs>
          <w:tab w:val="left" w:pos="1276"/>
        </w:tabs>
        <w:jc w:val="both"/>
        <w:rPr>
          <w:bCs/>
          <w:sz w:val="24"/>
          <w:szCs w:val="24"/>
        </w:rPr>
      </w:pPr>
      <w:r>
        <w:rPr>
          <w:bCs/>
          <w:sz w:val="24"/>
          <w:szCs w:val="24"/>
        </w:rPr>
        <w:t xml:space="preserve">             5.7. 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07AD0" w:rsidRDefault="00B80217">
      <w:pPr>
        <w:widowControl/>
        <w:shd w:val="clear" w:color="auto" w:fill="FFFFFF"/>
        <w:tabs>
          <w:tab w:val="left" w:pos="1276"/>
        </w:tabs>
        <w:jc w:val="both"/>
        <w:rPr>
          <w:bCs/>
          <w:sz w:val="24"/>
          <w:szCs w:val="24"/>
        </w:rPr>
      </w:pPr>
      <w:r>
        <w:rPr>
          <w:bCs/>
          <w:sz w:val="24"/>
          <w:szCs w:val="24"/>
        </w:rPr>
        <w:t xml:space="preserve">             5.8. 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07AD0" w:rsidRDefault="00B80217">
      <w:pPr>
        <w:pStyle w:val="afe"/>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C07AD0" w:rsidRDefault="00B80217">
      <w:pPr>
        <w:widowControl/>
        <w:shd w:val="clear" w:color="auto" w:fill="FFFFFF"/>
        <w:jc w:val="both"/>
        <w:rPr>
          <w:bCs/>
          <w:sz w:val="24"/>
          <w:szCs w:val="24"/>
        </w:rPr>
      </w:pPr>
      <w:r>
        <w:rPr>
          <w:bCs/>
          <w:sz w:val="24"/>
          <w:szCs w:val="24"/>
        </w:rPr>
        <w:t xml:space="preserve">             5.9. 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r>
      <w:r>
        <w:rPr>
          <w:bCs/>
          <w:sz w:val="24"/>
          <w:szCs w:val="24"/>
        </w:rPr>
        <w:lastRenderedPageBreak/>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07AD0" w:rsidRDefault="00B80217">
      <w:pPr>
        <w:widowControl/>
        <w:shd w:val="clear" w:color="auto" w:fill="FFFFFF"/>
        <w:jc w:val="both"/>
        <w:rPr>
          <w:bCs/>
          <w:sz w:val="24"/>
          <w:szCs w:val="24"/>
        </w:rPr>
      </w:pPr>
      <w:r>
        <w:rPr>
          <w:bCs/>
          <w:sz w:val="24"/>
          <w:szCs w:val="24"/>
        </w:rPr>
        <w:t xml:space="preserve">             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07AD0" w:rsidRDefault="00B80217">
      <w:pPr>
        <w:widowControl/>
        <w:shd w:val="clear" w:color="auto" w:fill="FFFFFF"/>
        <w:jc w:val="both"/>
        <w:rPr>
          <w:bCs/>
          <w:sz w:val="24"/>
          <w:szCs w:val="24"/>
        </w:rPr>
      </w:pPr>
      <w:r>
        <w:rPr>
          <w:bCs/>
          <w:sz w:val="24"/>
          <w:szCs w:val="24"/>
        </w:rPr>
        <w:t xml:space="preserve">             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07AD0" w:rsidRDefault="00B80217">
      <w:pPr>
        <w:widowControl/>
        <w:shd w:val="clear" w:color="auto" w:fill="FFFFFF"/>
        <w:jc w:val="both"/>
        <w:rPr>
          <w:bCs/>
          <w:sz w:val="24"/>
          <w:szCs w:val="24"/>
        </w:rPr>
      </w:pPr>
      <w:r>
        <w:rPr>
          <w:bCs/>
          <w:sz w:val="24"/>
          <w:szCs w:val="24"/>
        </w:rPr>
        <w:t xml:space="preserve">             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07AD0" w:rsidRDefault="00B80217">
      <w:pPr>
        <w:widowControl/>
        <w:shd w:val="clear" w:color="auto" w:fill="FFFFFF"/>
        <w:jc w:val="both"/>
        <w:rPr>
          <w:bCs/>
          <w:sz w:val="24"/>
          <w:szCs w:val="24"/>
        </w:rPr>
      </w:pPr>
      <w:r>
        <w:rPr>
          <w:bCs/>
          <w:sz w:val="24"/>
          <w:szCs w:val="24"/>
        </w:rPr>
        <w:t xml:space="preserve">              5.13.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07AD0" w:rsidRDefault="00B80217">
      <w:pPr>
        <w:widowControl/>
        <w:shd w:val="clear" w:color="auto" w:fill="FFFFFF"/>
        <w:jc w:val="both"/>
        <w:rPr>
          <w:sz w:val="24"/>
          <w:szCs w:val="24"/>
        </w:rPr>
      </w:pPr>
      <w:r>
        <w:rPr>
          <w:bCs/>
          <w:sz w:val="24"/>
          <w:szCs w:val="24"/>
        </w:rPr>
        <w:t xml:space="preserve">               </w:t>
      </w:r>
    </w:p>
    <w:p w:rsidR="00C07AD0" w:rsidRDefault="00B80217">
      <w:pPr>
        <w:widowControl/>
        <w:shd w:val="clear" w:color="auto" w:fill="FFFFFF"/>
        <w:tabs>
          <w:tab w:val="left" w:pos="0"/>
          <w:tab w:val="left" w:pos="284"/>
        </w:tabs>
        <w:contextualSpacing/>
        <w:jc w:val="center"/>
        <w:rPr>
          <w:b/>
          <w:bCs/>
          <w:sz w:val="24"/>
          <w:szCs w:val="24"/>
        </w:rPr>
      </w:pPr>
      <w:r>
        <w:rPr>
          <w:b/>
          <w:bCs/>
          <w:sz w:val="24"/>
          <w:szCs w:val="24"/>
        </w:rPr>
        <w:t>6. Конфиденциальность</w:t>
      </w:r>
    </w:p>
    <w:p w:rsidR="00C07AD0" w:rsidRDefault="00C07AD0">
      <w:pPr>
        <w:pStyle w:val="afe"/>
        <w:widowControl/>
        <w:numPr>
          <w:ilvl w:val="0"/>
          <w:numId w:val="2"/>
        </w:numPr>
        <w:shd w:val="clear" w:color="auto" w:fill="FFFFFF"/>
        <w:tabs>
          <w:tab w:val="left" w:pos="0"/>
          <w:tab w:val="left" w:pos="1134"/>
        </w:tabs>
        <w:jc w:val="both"/>
        <w:rPr>
          <w:bCs/>
          <w:vanish/>
          <w:sz w:val="24"/>
          <w:szCs w:val="24"/>
        </w:rPr>
      </w:pPr>
    </w:p>
    <w:p w:rsidR="00C07AD0" w:rsidRDefault="00C07AD0">
      <w:pPr>
        <w:pStyle w:val="afe"/>
        <w:widowControl/>
        <w:numPr>
          <w:ilvl w:val="0"/>
          <w:numId w:val="2"/>
        </w:numPr>
        <w:shd w:val="clear" w:color="auto" w:fill="FFFFFF"/>
        <w:tabs>
          <w:tab w:val="left" w:pos="0"/>
          <w:tab w:val="left" w:pos="1134"/>
        </w:tabs>
        <w:jc w:val="both"/>
        <w:rPr>
          <w:bCs/>
          <w:vanish/>
          <w:sz w:val="24"/>
          <w:szCs w:val="24"/>
        </w:rPr>
      </w:pPr>
    </w:p>
    <w:p w:rsidR="00C07AD0" w:rsidRDefault="00B80217">
      <w:pPr>
        <w:widowControl/>
        <w:shd w:val="clear" w:color="auto" w:fill="FFFFFF"/>
        <w:tabs>
          <w:tab w:val="left" w:pos="0"/>
          <w:tab w:val="left" w:pos="1134"/>
        </w:tabs>
        <w:contextualSpacing/>
        <w:jc w:val="both"/>
        <w:rPr>
          <w:bCs/>
          <w:sz w:val="24"/>
          <w:szCs w:val="24"/>
        </w:rPr>
      </w:pPr>
      <w:r>
        <w:rPr>
          <w:bCs/>
          <w:sz w:val="24"/>
          <w:szCs w:val="24"/>
        </w:rPr>
        <w:t xml:space="preserve">         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C07AD0" w:rsidRDefault="00B80217">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07AD0" w:rsidRDefault="00B80217">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07AD0" w:rsidRDefault="00B80217">
      <w:pPr>
        <w:widowControl/>
        <w:shd w:val="clear" w:color="auto" w:fill="FFFFFF"/>
        <w:tabs>
          <w:tab w:val="left" w:pos="0"/>
          <w:tab w:val="left" w:pos="1134"/>
        </w:tabs>
        <w:ind w:firstLine="709"/>
        <w:contextualSpacing/>
        <w:jc w:val="both"/>
        <w:rPr>
          <w:bCs/>
          <w:sz w:val="24"/>
          <w:szCs w:val="24"/>
        </w:rPr>
      </w:pPr>
      <w:r>
        <w:rPr>
          <w:bCs/>
          <w:sz w:val="24"/>
          <w:szCs w:val="24"/>
        </w:rPr>
        <w:t xml:space="preserve">6.2. 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07AD0" w:rsidRDefault="00B80217">
      <w:pPr>
        <w:widowControl/>
        <w:shd w:val="clear" w:color="auto" w:fill="FFFFFF"/>
        <w:tabs>
          <w:tab w:val="left" w:pos="0"/>
          <w:tab w:val="left" w:pos="1134"/>
        </w:tabs>
        <w:contextualSpacing/>
        <w:jc w:val="both"/>
        <w:rPr>
          <w:bCs/>
          <w:sz w:val="24"/>
          <w:szCs w:val="24"/>
        </w:rPr>
      </w:pPr>
      <w:r>
        <w:rPr>
          <w:bCs/>
          <w:sz w:val="24"/>
          <w:szCs w:val="24"/>
        </w:rPr>
        <w:t xml:space="preserve">       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07AD0" w:rsidRDefault="00B80217">
      <w:pPr>
        <w:widowControl/>
        <w:shd w:val="clear" w:color="auto" w:fill="FFFFFF"/>
        <w:tabs>
          <w:tab w:val="left" w:pos="0"/>
          <w:tab w:val="left" w:pos="1134"/>
        </w:tabs>
        <w:contextualSpacing/>
        <w:jc w:val="both"/>
        <w:rPr>
          <w:bCs/>
          <w:sz w:val="24"/>
          <w:szCs w:val="24"/>
        </w:rPr>
      </w:pPr>
      <w:r>
        <w:rPr>
          <w:bCs/>
          <w:sz w:val="24"/>
          <w:szCs w:val="24"/>
        </w:rPr>
        <w:t xml:space="preserve">       6.4. На документ, содержащий Информацию, Покупателем может быть нанесен гриф «Коммерческая тайна» с указанием обладателя этой информации.</w:t>
      </w:r>
    </w:p>
    <w:p w:rsidR="00C07AD0" w:rsidRDefault="00B80217">
      <w:pPr>
        <w:widowControl/>
        <w:shd w:val="clear" w:color="auto" w:fill="FFFFFF"/>
        <w:tabs>
          <w:tab w:val="left" w:pos="0"/>
          <w:tab w:val="left" w:pos="1134"/>
        </w:tabs>
        <w:contextualSpacing/>
        <w:jc w:val="both"/>
        <w:rPr>
          <w:bCs/>
          <w:sz w:val="24"/>
          <w:szCs w:val="24"/>
        </w:rPr>
      </w:pPr>
      <w:r>
        <w:rPr>
          <w:bCs/>
          <w:sz w:val="24"/>
          <w:szCs w:val="24"/>
        </w:rPr>
        <w:t xml:space="preserve">           6.5. Информация может включать в себя, в том числе, но не ограничиваясь:</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07AD0" w:rsidRDefault="00B80217">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07AD0" w:rsidRDefault="00B80217">
      <w:pPr>
        <w:widowControl/>
        <w:shd w:val="clear" w:color="auto" w:fill="FFFFFF"/>
        <w:tabs>
          <w:tab w:val="left" w:pos="540"/>
          <w:tab w:val="left" w:pos="1134"/>
        </w:tabs>
        <w:contextualSpacing/>
        <w:jc w:val="both"/>
        <w:rPr>
          <w:bCs/>
          <w:sz w:val="24"/>
          <w:szCs w:val="24"/>
        </w:rPr>
      </w:pPr>
      <w:r>
        <w:rPr>
          <w:bCs/>
          <w:sz w:val="24"/>
          <w:szCs w:val="24"/>
        </w:rPr>
        <w:t xml:space="preserve">         6.6. </w:t>
      </w: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6.6.1. 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6.6.3. Использовать Информацию исключительно для целей, для которых она была предоставлена. </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6.6.3. Не осуществлять действий (бездействия), результатом которых может быть несанкционированное раскрытие Информации третьим лицам. </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6.6.4.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6.6.5. 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6.6.6. </w:t>
      </w: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C07AD0" w:rsidRDefault="00B80217">
      <w:pPr>
        <w:widowControl/>
        <w:shd w:val="clear" w:color="auto" w:fill="FFFFFF"/>
        <w:tabs>
          <w:tab w:val="left" w:pos="0"/>
          <w:tab w:val="left" w:pos="1418"/>
        </w:tabs>
        <w:contextualSpacing/>
        <w:jc w:val="both"/>
        <w:rPr>
          <w:bCs/>
          <w:sz w:val="24"/>
          <w:szCs w:val="24"/>
        </w:rPr>
      </w:pPr>
      <w:r>
        <w:rPr>
          <w:bCs/>
          <w:sz w:val="24"/>
          <w:szCs w:val="24"/>
        </w:rPr>
        <w:t xml:space="preserve">            6.6.7. Не разглашать третьим лицам факты передачи или получения Информации.</w:t>
      </w:r>
    </w:p>
    <w:p w:rsidR="00C07AD0" w:rsidRDefault="00B80217">
      <w:pPr>
        <w:widowControl/>
        <w:shd w:val="clear" w:color="auto" w:fill="FFFFFF"/>
        <w:tabs>
          <w:tab w:val="left" w:pos="0"/>
          <w:tab w:val="left" w:pos="1134"/>
        </w:tabs>
        <w:contextualSpacing/>
        <w:jc w:val="both"/>
        <w:rPr>
          <w:bCs/>
          <w:sz w:val="24"/>
          <w:szCs w:val="24"/>
        </w:rPr>
      </w:pPr>
      <w:r>
        <w:rPr>
          <w:bCs/>
          <w:sz w:val="24"/>
          <w:szCs w:val="24"/>
        </w:rPr>
        <w:t xml:space="preserve">     6.7. </w:t>
      </w: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C07AD0" w:rsidRDefault="00B80217">
      <w:pPr>
        <w:shd w:val="clear" w:color="auto" w:fill="FFFFFF"/>
        <w:tabs>
          <w:tab w:val="left" w:pos="0"/>
          <w:tab w:val="left" w:pos="1134"/>
        </w:tabs>
        <w:jc w:val="both"/>
        <w:rPr>
          <w:bCs/>
          <w:sz w:val="24"/>
          <w:szCs w:val="24"/>
        </w:rPr>
      </w:pPr>
      <w:r>
        <w:rPr>
          <w:bCs/>
          <w:sz w:val="24"/>
          <w:szCs w:val="24"/>
        </w:rPr>
        <w:t xml:space="preserve">          6.8.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07AD0" w:rsidRDefault="00B80217">
      <w:pPr>
        <w:widowControl/>
        <w:shd w:val="clear" w:color="auto" w:fill="FFFFFF"/>
        <w:tabs>
          <w:tab w:val="left" w:pos="426"/>
        </w:tabs>
        <w:contextualSpacing/>
        <w:jc w:val="center"/>
        <w:rPr>
          <w:b/>
          <w:bCs/>
          <w:sz w:val="24"/>
          <w:szCs w:val="24"/>
        </w:rPr>
      </w:pPr>
      <w:r>
        <w:rPr>
          <w:b/>
          <w:bCs/>
          <w:sz w:val="24"/>
          <w:szCs w:val="24"/>
        </w:rPr>
        <w:t>7.  Разрешение споров</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lastRenderedPageBreak/>
        <w:t xml:space="preserve">   7.1. 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7.2. Споры, указанные в пункте 7.1 Договора, которые не были урегулированы Сторонами путем переговоров, подлежат разрешению в Арбитражном суде Новосибирской области в соответствии с законодательством Российской Федерации.</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7.3.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7.4. 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7.5. Условия настоящего раздела сохраняют свою силу в случае признания Договора незаключенным и / или недействительным.</w:t>
      </w:r>
    </w:p>
    <w:p w:rsidR="00C07AD0" w:rsidRDefault="00B80217">
      <w:pPr>
        <w:widowControl/>
        <w:shd w:val="clear" w:color="auto" w:fill="FFFFFF"/>
        <w:tabs>
          <w:tab w:val="left" w:pos="426"/>
        </w:tabs>
        <w:contextualSpacing/>
        <w:jc w:val="center"/>
        <w:rPr>
          <w:b/>
          <w:bCs/>
          <w:sz w:val="24"/>
          <w:szCs w:val="24"/>
        </w:rPr>
      </w:pPr>
      <w:r>
        <w:rPr>
          <w:b/>
          <w:bCs/>
          <w:sz w:val="24"/>
          <w:szCs w:val="24"/>
        </w:rPr>
        <w:t>8.  Антикоррупционная оговорка</w:t>
      </w:r>
    </w:p>
    <w:p w:rsidR="00C07AD0" w:rsidRDefault="00B80217">
      <w:pPr>
        <w:shd w:val="clear" w:color="auto" w:fill="FFFFFF"/>
        <w:tabs>
          <w:tab w:val="left" w:pos="1134"/>
        </w:tabs>
        <w:contextualSpacing/>
        <w:jc w:val="both"/>
        <w:rPr>
          <w:bCs/>
          <w:color w:val="000000"/>
          <w:sz w:val="24"/>
          <w:szCs w:val="24"/>
        </w:rPr>
      </w:pPr>
      <w:r>
        <w:rPr>
          <w:color w:val="000000"/>
          <w:sz w:val="24"/>
          <w:szCs w:val="24"/>
        </w:rPr>
        <w:t xml:space="preserve">           8.1.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07AD0" w:rsidRDefault="00B80217">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07AD0" w:rsidRDefault="00B80217">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07AD0" w:rsidRDefault="00B80217">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07AD0" w:rsidRDefault="00B80217">
      <w:pPr>
        <w:shd w:val="clear" w:color="auto" w:fill="FFFFFF"/>
        <w:tabs>
          <w:tab w:val="left" w:pos="1134"/>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07AD0" w:rsidRDefault="00B80217">
      <w:pPr>
        <w:shd w:val="clear" w:color="auto" w:fill="FFFFFF"/>
        <w:tabs>
          <w:tab w:val="left" w:pos="1134"/>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w:t>
      </w:r>
      <w:r>
        <w:rPr>
          <w:bCs/>
          <w:color w:val="000000"/>
          <w:sz w:val="24"/>
          <w:szCs w:val="24"/>
        </w:rPr>
        <w:lastRenderedPageBreak/>
        <w:t xml:space="preserve">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07AD0" w:rsidRDefault="00B80217">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C07AD0" w:rsidRDefault="00B80217">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C07AD0" w:rsidRDefault="00B80217">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07AD0" w:rsidRDefault="00B80217">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07AD0" w:rsidRDefault="00B80217">
      <w:pPr>
        <w:widowControl/>
        <w:shd w:val="clear" w:color="auto" w:fill="FFFFFF"/>
        <w:tabs>
          <w:tab w:val="left" w:pos="426"/>
        </w:tabs>
        <w:contextualSpacing/>
        <w:jc w:val="center"/>
        <w:rPr>
          <w:b/>
          <w:bCs/>
          <w:sz w:val="24"/>
          <w:szCs w:val="24"/>
        </w:rPr>
      </w:pPr>
      <w:r>
        <w:rPr>
          <w:b/>
          <w:bCs/>
          <w:sz w:val="24"/>
          <w:szCs w:val="24"/>
        </w:rPr>
        <w:t>9.  Обстоятельства непреодолимой силы (форс-мажор)</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9.2. 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07AD0" w:rsidRDefault="00B80217">
      <w:pPr>
        <w:widowControl/>
        <w:shd w:val="clear" w:color="auto" w:fill="FFFFFF"/>
        <w:tabs>
          <w:tab w:val="left" w:pos="0"/>
          <w:tab w:val="left" w:pos="1141"/>
          <w:tab w:val="left" w:pos="1418"/>
        </w:tabs>
        <w:contextualSpacing/>
        <w:jc w:val="both"/>
        <w:rPr>
          <w:bCs/>
          <w:sz w:val="24"/>
          <w:szCs w:val="24"/>
        </w:rPr>
      </w:pPr>
      <w:r>
        <w:rPr>
          <w:sz w:val="24"/>
          <w:szCs w:val="24"/>
        </w:rPr>
        <w:t xml:space="preserve">   9.4.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07AD0" w:rsidRDefault="00B80217">
      <w:pPr>
        <w:widowControl/>
        <w:shd w:val="clear" w:color="auto" w:fill="FFFFFF"/>
        <w:tabs>
          <w:tab w:val="left" w:pos="0"/>
          <w:tab w:val="left" w:pos="1141"/>
          <w:tab w:val="left" w:pos="1418"/>
        </w:tabs>
        <w:contextualSpacing/>
        <w:jc w:val="both"/>
        <w:rPr>
          <w:bCs/>
          <w:sz w:val="24"/>
          <w:szCs w:val="24"/>
        </w:rPr>
      </w:pPr>
      <w:r>
        <w:rPr>
          <w:bCs/>
          <w:sz w:val="24"/>
          <w:szCs w:val="24"/>
        </w:rPr>
        <w:t xml:space="preserve">  9.5. 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07AD0" w:rsidRDefault="00B80217">
      <w:pPr>
        <w:shd w:val="clear" w:color="auto" w:fill="FFFFFF"/>
        <w:tabs>
          <w:tab w:val="left" w:pos="0"/>
          <w:tab w:val="left" w:pos="568"/>
          <w:tab w:val="left" w:pos="1418"/>
        </w:tabs>
        <w:ind w:firstLine="709"/>
        <w:contextualSpacing/>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07AD0" w:rsidRDefault="00B80217">
      <w:pPr>
        <w:widowControl/>
        <w:shd w:val="clear" w:color="auto" w:fill="FFFFFF"/>
        <w:tabs>
          <w:tab w:val="left" w:pos="426"/>
        </w:tabs>
        <w:contextualSpacing/>
        <w:jc w:val="center"/>
        <w:rPr>
          <w:b/>
          <w:bCs/>
          <w:sz w:val="24"/>
          <w:szCs w:val="24"/>
        </w:rPr>
      </w:pPr>
      <w:r>
        <w:rPr>
          <w:b/>
          <w:bCs/>
          <w:sz w:val="24"/>
          <w:szCs w:val="24"/>
        </w:rPr>
        <w:lastRenderedPageBreak/>
        <w:t>10. Особые положения</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10.2. 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10.3. 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10.4. 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10.5.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rsidR="00C07AD0" w:rsidRDefault="00B80217">
      <w:pPr>
        <w:widowControl/>
        <w:shd w:val="clear" w:color="auto" w:fill="FFFFFF"/>
        <w:tabs>
          <w:tab w:val="left" w:pos="0"/>
          <w:tab w:val="left" w:pos="568"/>
          <w:tab w:val="left" w:pos="1141"/>
          <w:tab w:val="left" w:pos="1418"/>
        </w:tabs>
        <w:contextualSpacing/>
        <w:jc w:val="both"/>
        <w:rPr>
          <w:bCs/>
          <w:sz w:val="24"/>
          <w:szCs w:val="24"/>
        </w:rPr>
      </w:pPr>
      <w:r>
        <w:rPr>
          <w:bCs/>
          <w:sz w:val="24"/>
          <w:szCs w:val="24"/>
        </w:rPr>
        <w:t xml:space="preserve">    10.6.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rsidR="00C07AD0" w:rsidRDefault="00B80217">
      <w:pPr>
        <w:widowControl/>
        <w:shd w:val="clear" w:color="auto" w:fill="FFFFFF"/>
        <w:tabs>
          <w:tab w:val="left" w:pos="0"/>
          <w:tab w:val="left" w:pos="568"/>
          <w:tab w:val="left" w:pos="1141"/>
          <w:tab w:val="left" w:pos="1418"/>
        </w:tabs>
        <w:contextualSpacing/>
        <w:jc w:val="both"/>
        <w:rPr>
          <w:sz w:val="24"/>
          <w:szCs w:val="24"/>
        </w:rPr>
      </w:pPr>
      <w:r>
        <w:rPr>
          <w:bCs/>
          <w:sz w:val="24"/>
          <w:szCs w:val="24"/>
        </w:rPr>
        <w:t xml:space="preserve">      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C07AD0" w:rsidRDefault="00B80217">
      <w:pPr>
        <w:widowControl/>
        <w:shd w:val="clear" w:color="auto" w:fill="FFFFFF"/>
        <w:tabs>
          <w:tab w:val="left" w:pos="426"/>
          <w:tab w:val="left" w:pos="567"/>
        </w:tabs>
        <w:contextualSpacing/>
        <w:jc w:val="center"/>
        <w:rPr>
          <w:b/>
          <w:sz w:val="24"/>
          <w:szCs w:val="24"/>
        </w:rPr>
      </w:pPr>
      <w:r>
        <w:rPr>
          <w:b/>
          <w:bCs/>
          <w:sz w:val="24"/>
          <w:szCs w:val="24"/>
        </w:rPr>
        <w:t>11. Заверения</w:t>
      </w:r>
      <w:r>
        <w:rPr>
          <w:b/>
          <w:sz w:val="24"/>
          <w:szCs w:val="24"/>
        </w:rPr>
        <w:t xml:space="preserve"> Сторон</w:t>
      </w:r>
    </w:p>
    <w:p w:rsidR="00C07AD0" w:rsidRDefault="00B80217">
      <w:pPr>
        <w:widowControl/>
        <w:shd w:val="clear" w:color="auto" w:fill="FFFFFF"/>
        <w:tabs>
          <w:tab w:val="left" w:pos="0"/>
          <w:tab w:val="left" w:pos="1134"/>
          <w:tab w:val="left" w:pos="1418"/>
        </w:tabs>
        <w:contextualSpacing/>
        <w:jc w:val="both"/>
        <w:rPr>
          <w:sz w:val="24"/>
          <w:szCs w:val="24"/>
        </w:rPr>
      </w:pPr>
      <w:r>
        <w:rPr>
          <w:bCs/>
          <w:sz w:val="24"/>
          <w:szCs w:val="24"/>
        </w:rPr>
        <w:t xml:space="preserve">        11.1. Каждая</w:t>
      </w:r>
      <w:r>
        <w:rPr>
          <w:sz w:val="24"/>
          <w:szCs w:val="24"/>
        </w:rPr>
        <w:t xml:space="preserve"> из Сторон заявляет и подтверждает другой Стороне, что: </w:t>
      </w:r>
    </w:p>
    <w:p w:rsidR="00C07AD0" w:rsidRDefault="00B80217">
      <w:pPr>
        <w:widowControl/>
        <w:numPr>
          <w:ilvl w:val="0"/>
          <w:numId w:val="7"/>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07AD0" w:rsidRDefault="00B80217">
      <w:pPr>
        <w:widowControl/>
        <w:numPr>
          <w:ilvl w:val="0"/>
          <w:numId w:val="7"/>
        </w:numPr>
        <w:shd w:val="clear" w:color="auto" w:fill="FFFFFF"/>
        <w:tabs>
          <w:tab w:val="left" w:pos="0"/>
          <w:tab w:val="left" w:pos="709"/>
          <w:tab w:val="left" w:pos="1418"/>
        </w:tabs>
        <w:ind w:left="0" w:firstLine="709"/>
        <w:contextualSpacing/>
        <w:jc w:val="both"/>
        <w:rPr>
          <w:sz w:val="24"/>
          <w:szCs w:val="24"/>
        </w:rPr>
      </w:pPr>
      <w:r>
        <w:rPr>
          <w:sz w:val="24"/>
          <w:szCs w:val="24"/>
        </w:rPr>
        <w:lastRenderedPageBreak/>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07AD0" w:rsidRDefault="00B80217">
      <w:pPr>
        <w:widowControl/>
        <w:numPr>
          <w:ilvl w:val="0"/>
          <w:numId w:val="7"/>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07AD0" w:rsidRDefault="00B80217">
      <w:pPr>
        <w:widowControl/>
        <w:numPr>
          <w:ilvl w:val="0"/>
          <w:numId w:val="7"/>
        </w:numPr>
        <w:shd w:val="clear" w:color="auto" w:fill="FFFFFF"/>
        <w:tabs>
          <w:tab w:val="left" w:pos="0"/>
          <w:tab w:val="left" w:pos="709"/>
          <w:tab w:val="left" w:pos="1418"/>
        </w:tabs>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07AD0" w:rsidRDefault="00B80217">
      <w:pPr>
        <w:widowControl/>
        <w:numPr>
          <w:ilvl w:val="0"/>
          <w:numId w:val="7"/>
        </w:numPr>
        <w:shd w:val="clear" w:color="auto" w:fill="FFFFFF"/>
        <w:tabs>
          <w:tab w:val="left" w:pos="0"/>
          <w:tab w:val="left" w:pos="709"/>
          <w:tab w:val="left" w:pos="1418"/>
        </w:tabs>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11.2. Поставщик заявляет и заверяет Покупателя в том, что на момент заключения Договора:</w:t>
      </w:r>
    </w:p>
    <w:p w:rsidR="00C07AD0" w:rsidRDefault="00B80217">
      <w:pPr>
        <w:widowControl/>
        <w:numPr>
          <w:ilvl w:val="0"/>
          <w:numId w:val="9"/>
        </w:numPr>
        <w:shd w:val="clear" w:color="auto" w:fill="FFFFFF"/>
        <w:tabs>
          <w:tab w:val="left" w:pos="0"/>
          <w:tab w:val="left" w:pos="709"/>
        </w:tabs>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07AD0" w:rsidRDefault="00B80217">
      <w:pPr>
        <w:widowControl/>
        <w:numPr>
          <w:ilvl w:val="0"/>
          <w:numId w:val="9"/>
        </w:numPr>
        <w:shd w:val="clear" w:color="auto" w:fill="FFFFFF"/>
        <w:tabs>
          <w:tab w:val="left" w:pos="0"/>
          <w:tab w:val="left" w:pos="709"/>
        </w:tabs>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rsidR="00C07AD0" w:rsidRDefault="00B80217">
      <w:pPr>
        <w:widowControl/>
        <w:numPr>
          <w:ilvl w:val="0"/>
          <w:numId w:val="9"/>
        </w:numPr>
        <w:shd w:val="clear" w:color="auto" w:fill="FFFFFF"/>
        <w:tabs>
          <w:tab w:val="left" w:pos="0"/>
          <w:tab w:val="left" w:pos="709"/>
        </w:tabs>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07AD0" w:rsidRDefault="00B80217">
      <w:pPr>
        <w:widowControl/>
        <w:numPr>
          <w:ilvl w:val="0"/>
          <w:numId w:val="9"/>
        </w:numPr>
        <w:shd w:val="clear" w:color="auto" w:fill="FFFFFF"/>
        <w:tabs>
          <w:tab w:val="left" w:pos="0"/>
          <w:tab w:val="left" w:pos="709"/>
        </w:tabs>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C07AD0" w:rsidRDefault="00B80217">
      <w:pPr>
        <w:widowControl/>
        <w:numPr>
          <w:ilvl w:val="0"/>
          <w:numId w:val="8"/>
        </w:numPr>
        <w:shd w:val="clear" w:color="auto" w:fill="FFFFFF"/>
        <w:tabs>
          <w:tab w:val="left" w:pos="0"/>
          <w:tab w:val="left" w:pos="567"/>
        </w:tabs>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C07AD0" w:rsidRDefault="00B80217">
      <w:pPr>
        <w:widowControl/>
        <w:numPr>
          <w:ilvl w:val="0"/>
          <w:numId w:val="8"/>
        </w:numPr>
        <w:shd w:val="clear" w:color="auto" w:fill="FFFFFF"/>
        <w:tabs>
          <w:tab w:val="left" w:pos="0"/>
          <w:tab w:val="left" w:pos="567"/>
        </w:tabs>
        <w:ind w:left="0" w:firstLine="709"/>
        <w:contextualSpacing/>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C07AD0" w:rsidRDefault="00B80217">
      <w:pPr>
        <w:widowControl/>
        <w:numPr>
          <w:ilvl w:val="0"/>
          <w:numId w:val="8"/>
        </w:numPr>
        <w:shd w:val="clear" w:color="auto" w:fill="FFFFFF"/>
        <w:tabs>
          <w:tab w:val="left" w:pos="0"/>
          <w:tab w:val="left" w:pos="567"/>
        </w:tabs>
        <w:ind w:left="0" w:firstLine="709"/>
        <w:contextualSpacing/>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C07AD0" w:rsidRDefault="00B80217">
      <w:pPr>
        <w:widowControl/>
        <w:numPr>
          <w:ilvl w:val="0"/>
          <w:numId w:val="8"/>
        </w:numPr>
        <w:shd w:val="clear" w:color="auto" w:fill="FFFFFF"/>
        <w:tabs>
          <w:tab w:val="left" w:pos="0"/>
          <w:tab w:val="left" w:pos="567"/>
        </w:tabs>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C07AD0" w:rsidRDefault="00B80217">
      <w:pPr>
        <w:widowControl/>
        <w:tabs>
          <w:tab w:val="left" w:pos="0"/>
          <w:tab w:val="left" w:pos="1141"/>
          <w:tab w:val="left" w:pos="1418"/>
        </w:tabs>
        <w:jc w:val="both"/>
        <w:rPr>
          <w:sz w:val="24"/>
          <w:szCs w:val="24"/>
        </w:rPr>
      </w:pPr>
      <w:r>
        <w:rPr>
          <w:sz w:val="24"/>
          <w:szCs w:val="24"/>
        </w:rPr>
        <w:t xml:space="preserve">   11.3. 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11.4. 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w:t>
      </w:r>
      <w:r>
        <w:rPr>
          <w:sz w:val="24"/>
          <w:szCs w:val="24"/>
        </w:rPr>
        <w:lastRenderedPageBreak/>
        <w:t>односторонний отказ от Договора без возмещения другой Стороне каких-либо убытков, причиненных отказом от Договора (исполнения Договора).</w:t>
      </w:r>
    </w:p>
    <w:p w:rsidR="00C07AD0" w:rsidRDefault="00B80217">
      <w:pPr>
        <w:widowControl/>
        <w:shd w:val="clear" w:color="auto" w:fill="FFFFFF"/>
        <w:tabs>
          <w:tab w:val="left" w:pos="426"/>
        </w:tabs>
        <w:contextualSpacing/>
        <w:jc w:val="center"/>
        <w:rPr>
          <w:b/>
          <w:sz w:val="24"/>
          <w:szCs w:val="24"/>
        </w:rPr>
      </w:pPr>
      <w:r>
        <w:rPr>
          <w:b/>
          <w:bCs/>
          <w:sz w:val="24"/>
          <w:szCs w:val="24"/>
        </w:rPr>
        <w:t>12.  П</w:t>
      </w:r>
      <w:r>
        <w:rPr>
          <w:b/>
          <w:sz w:val="24"/>
          <w:szCs w:val="24"/>
        </w:rPr>
        <w:t>рекращение (расторжение) Договора</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12.2. 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07AD0" w:rsidRDefault="00B80217">
      <w:pPr>
        <w:shd w:val="clear" w:color="auto" w:fill="FFFFFF"/>
        <w:tabs>
          <w:tab w:val="left" w:pos="0"/>
          <w:tab w:val="left" w:pos="1418"/>
        </w:tabs>
        <w:ind w:firstLine="709"/>
        <w:contextualSpacing/>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12.3. Стороны установили, что существенным нарушением Договора Поставщиком является:</w:t>
      </w:r>
    </w:p>
    <w:p w:rsidR="00C07AD0" w:rsidRDefault="00B80217">
      <w:pPr>
        <w:widowControl/>
        <w:numPr>
          <w:ilvl w:val="0"/>
          <w:numId w:val="6"/>
        </w:numPr>
        <w:tabs>
          <w:tab w:val="left" w:pos="0"/>
          <w:tab w:val="left" w:pos="1418"/>
        </w:tabs>
        <w:ind w:left="0" w:firstLine="709"/>
        <w:contextualSpacing/>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07AD0" w:rsidRDefault="00B80217">
      <w:pPr>
        <w:widowControl/>
        <w:numPr>
          <w:ilvl w:val="0"/>
          <w:numId w:val="6"/>
        </w:numPr>
        <w:tabs>
          <w:tab w:val="left" w:pos="0"/>
          <w:tab w:val="left" w:pos="1418"/>
        </w:tabs>
        <w:ind w:left="0" w:firstLine="709"/>
        <w:contextualSpacing/>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07AD0" w:rsidRDefault="00B80217">
      <w:pPr>
        <w:widowControl/>
        <w:numPr>
          <w:ilvl w:val="0"/>
          <w:numId w:val="6"/>
        </w:numPr>
        <w:tabs>
          <w:tab w:val="left" w:pos="0"/>
          <w:tab w:val="left" w:pos="1418"/>
        </w:tabs>
        <w:ind w:left="0" w:firstLine="709"/>
        <w:contextualSpacing/>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07AD0" w:rsidRDefault="00B80217">
      <w:pPr>
        <w:widowControl/>
        <w:numPr>
          <w:ilvl w:val="0"/>
          <w:numId w:val="6"/>
        </w:numPr>
        <w:tabs>
          <w:tab w:val="left" w:pos="0"/>
          <w:tab w:val="left" w:pos="1418"/>
        </w:tabs>
        <w:ind w:left="0" w:firstLine="709"/>
        <w:contextualSpacing/>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07AD0" w:rsidRDefault="00B80217">
      <w:pPr>
        <w:widowControl/>
        <w:numPr>
          <w:ilvl w:val="0"/>
          <w:numId w:val="6"/>
        </w:numPr>
        <w:tabs>
          <w:tab w:val="left" w:pos="0"/>
          <w:tab w:val="left" w:pos="1418"/>
        </w:tabs>
        <w:ind w:left="0" w:firstLine="709"/>
        <w:contextualSpacing/>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10 Договора, и имеющих существенное значение для его заключения и исполнения.</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12.4. 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C07AD0" w:rsidRDefault="00B80217">
      <w:pPr>
        <w:widowControl/>
        <w:shd w:val="clear" w:color="auto" w:fill="FFFFFF"/>
        <w:tabs>
          <w:tab w:val="left" w:pos="0"/>
          <w:tab w:val="left" w:pos="1141"/>
          <w:tab w:val="left" w:pos="1418"/>
        </w:tabs>
        <w:ind w:firstLine="709"/>
        <w:contextualSpacing/>
        <w:jc w:val="both"/>
        <w:rPr>
          <w:sz w:val="24"/>
          <w:szCs w:val="24"/>
        </w:rPr>
      </w:pPr>
      <w:r>
        <w:rPr>
          <w:sz w:val="24"/>
          <w:szCs w:val="24"/>
        </w:rPr>
        <w:t xml:space="preserve"> 12.5. С даты прекращения (расторжения) Договора Поставщик обязан прекратить поставку Товара.</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12.6. 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07AD0" w:rsidRDefault="00B80217">
      <w:pPr>
        <w:widowControl/>
        <w:shd w:val="clear" w:color="auto" w:fill="FFFFFF"/>
        <w:tabs>
          <w:tab w:val="left" w:pos="426"/>
        </w:tabs>
        <w:contextualSpacing/>
        <w:jc w:val="center"/>
        <w:rPr>
          <w:b/>
          <w:bCs/>
          <w:sz w:val="24"/>
          <w:szCs w:val="24"/>
        </w:rPr>
      </w:pPr>
      <w:r>
        <w:rPr>
          <w:b/>
          <w:bCs/>
          <w:sz w:val="24"/>
          <w:szCs w:val="24"/>
        </w:rPr>
        <w:t>13. Заключительные положения</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13.1. 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07AD0" w:rsidRDefault="00B80217">
      <w:pPr>
        <w:widowControl/>
        <w:tabs>
          <w:tab w:val="left" w:pos="1141"/>
        </w:tabs>
        <w:snapToGrid w:val="0"/>
        <w:jc w:val="both"/>
        <w:rPr>
          <w:sz w:val="24"/>
          <w:szCs w:val="24"/>
        </w:rPr>
      </w:pPr>
      <w:r>
        <w:rPr>
          <w:sz w:val="24"/>
          <w:szCs w:val="24"/>
        </w:rPr>
        <w:lastRenderedPageBreak/>
        <w:t xml:space="preserve">     13.2.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07AD0" w:rsidRDefault="00B80217">
      <w:pPr>
        <w:widowControl/>
        <w:shd w:val="clear" w:color="auto" w:fill="FFFFFF"/>
        <w:tabs>
          <w:tab w:val="left" w:pos="0"/>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13.7 Договора. </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13.4. Все приложения к Договору, а также любые изменения и дополнения, оформленные надлежащим образом, являются неотъемлемой частью Договора.</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13.5. В случае наличия любых расхождений между содержанием Договора </w:t>
      </w:r>
      <w:r>
        <w:rPr>
          <w:sz w:val="24"/>
          <w:szCs w:val="24"/>
        </w:rPr>
        <w:br/>
        <w:t>и приложений к нему, приоритет имеет текст Договора.</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13.6. 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C07AD0" w:rsidRDefault="00B80217">
      <w:pPr>
        <w:widowControl/>
        <w:shd w:val="clear" w:color="auto" w:fill="FFFFFF"/>
        <w:tabs>
          <w:tab w:val="left" w:pos="0"/>
          <w:tab w:val="left" w:pos="1141"/>
          <w:tab w:val="left" w:pos="1418"/>
        </w:tabs>
        <w:contextualSpacing/>
        <w:jc w:val="both"/>
        <w:rPr>
          <w:sz w:val="24"/>
          <w:szCs w:val="24"/>
        </w:rPr>
      </w:pPr>
      <w:r>
        <w:rPr>
          <w:sz w:val="24"/>
          <w:szCs w:val="24"/>
        </w:rPr>
        <w:t xml:space="preserve">         13.7. </w:t>
      </w:r>
      <w:bookmarkStart w:id="9" w:name="_Ref361338004"/>
      <w:r>
        <w:rPr>
          <w:sz w:val="24"/>
          <w:szCs w:val="24"/>
        </w:rPr>
        <w:t>Стороны обязуются уведомлять друг друга об изменении адреса и / или реквизитов, указанных в разделе 13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rsidR="00C07AD0" w:rsidRDefault="00B80217">
      <w:pPr>
        <w:widowControl/>
        <w:shd w:val="clear" w:color="auto" w:fill="FFFFFF"/>
        <w:tabs>
          <w:tab w:val="left" w:pos="0"/>
          <w:tab w:val="left" w:pos="1134"/>
          <w:tab w:val="left" w:pos="1418"/>
        </w:tabs>
        <w:contextualSpacing/>
        <w:jc w:val="both"/>
        <w:rPr>
          <w:bCs/>
          <w:sz w:val="24"/>
          <w:szCs w:val="24"/>
        </w:rPr>
      </w:pPr>
      <w:r>
        <w:rPr>
          <w:sz w:val="24"/>
          <w:szCs w:val="24"/>
        </w:rPr>
        <w:t xml:space="preserve">     13.8. 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13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07AD0" w:rsidRDefault="00B80217">
      <w:pPr>
        <w:contextualSpacing/>
        <w:jc w:val="both"/>
        <w:rPr>
          <w:sz w:val="24"/>
          <w:szCs w:val="24"/>
        </w:rPr>
      </w:pPr>
      <w:r>
        <w:rPr>
          <w:bCs/>
          <w:sz w:val="24"/>
          <w:szCs w:val="24"/>
        </w:rPr>
        <w:t xml:space="preserve">    13.8.1. 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07AD0" w:rsidRDefault="00B80217">
      <w:pPr>
        <w:contextualSpacing/>
        <w:jc w:val="both"/>
        <w:rPr>
          <w:sz w:val="24"/>
          <w:szCs w:val="24"/>
        </w:rPr>
      </w:pPr>
      <w:r>
        <w:rPr>
          <w:bCs/>
          <w:sz w:val="24"/>
          <w:szCs w:val="24"/>
        </w:rPr>
        <w:t xml:space="preserve">      13.8.2. 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07AD0" w:rsidRDefault="00B80217">
      <w:pPr>
        <w:contextualSpacing/>
        <w:jc w:val="both"/>
        <w:rPr>
          <w:bCs/>
          <w:sz w:val="24"/>
          <w:szCs w:val="24"/>
        </w:rPr>
      </w:pPr>
      <w:r>
        <w:rPr>
          <w:bCs/>
          <w:sz w:val="24"/>
          <w:szCs w:val="24"/>
        </w:rPr>
        <w:t xml:space="preserve">      13.8.3. 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07AD0" w:rsidRDefault="00B80217">
      <w:pPr>
        <w:shd w:val="clear" w:color="auto" w:fill="FFFFFF"/>
        <w:tabs>
          <w:tab w:val="left" w:pos="0"/>
          <w:tab w:val="left" w:pos="1418"/>
          <w:tab w:val="left" w:pos="1701"/>
        </w:tabs>
        <w:ind w:firstLine="709"/>
        <w:contextualSpacing/>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rsidR="00C07AD0" w:rsidRDefault="00B80217">
      <w:pPr>
        <w:widowControl/>
        <w:tabs>
          <w:tab w:val="left" w:pos="0"/>
          <w:tab w:val="left" w:pos="1141"/>
          <w:tab w:val="left" w:pos="1418"/>
        </w:tabs>
        <w:jc w:val="both"/>
        <w:rPr>
          <w:bCs/>
          <w:sz w:val="24"/>
          <w:szCs w:val="24"/>
        </w:rPr>
      </w:pPr>
      <w:r>
        <w:rPr>
          <w:bCs/>
          <w:sz w:val="24"/>
          <w:szCs w:val="24"/>
        </w:rPr>
        <w:t xml:space="preserve">        13.9.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07AD0" w:rsidRDefault="00B80217">
      <w:pPr>
        <w:widowControl/>
        <w:tabs>
          <w:tab w:val="left" w:pos="0"/>
          <w:tab w:val="left" w:pos="1141"/>
          <w:tab w:val="left" w:pos="1418"/>
        </w:tabs>
        <w:jc w:val="both"/>
        <w:rPr>
          <w:bCs/>
          <w:sz w:val="24"/>
          <w:szCs w:val="24"/>
        </w:rPr>
      </w:pPr>
      <w:r>
        <w:rPr>
          <w:bCs/>
          <w:sz w:val="24"/>
          <w:szCs w:val="24"/>
        </w:rPr>
        <w:t xml:space="preserve">       </w:t>
      </w:r>
      <w:r w:rsidR="00A1429F">
        <w:rPr>
          <w:bCs/>
          <w:sz w:val="24"/>
          <w:szCs w:val="24"/>
        </w:rPr>
        <w:t xml:space="preserve"> </w:t>
      </w:r>
      <w:r>
        <w:rPr>
          <w:bCs/>
          <w:sz w:val="24"/>
          <w:szCs w:val="24"/>
        </w:rPr>
        <w:t>13.10. 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rsidR="00C07AD0" w:rsidRDefault="00B80217">
      <w:pPr>
        <w:ind w:firstLine="709"/>
        <w:jc w:val="both"/>
        <w:rPr>
          <w:sz w:val="24"/>
          <w:szCs w:val="24"/>
        </w:rPr>
      </w:pPr>
      <w:r>
        <w:rPr>
          <w:bCs/>
          <w:sz w:val="24"/>
          <w:szCs w:val="24"/>
        </w:rPr>
        <w:t xml:space="preserve">Уступка (передача) прав (требований) в пользу финансово-кредитных учреждений </w:t>
      </w:r>
      <w:r>
        <w:rPr>
          <w:bCs/>
          <w:sz w:val="24"/>
          <w:szCs w:val="24"/>
        </w:rPr>
        <w:lastRenderedPageBreak/>
        <w:t>(факторинг) осуществляется при условии предварительного письменного уведомления Покупателя</w:t>
      </w:r>
      <w:r>
        <w:rPr>
          <w:sz w:val="24"/>
          <w:szCs w:val="24"/>
        </w:rPr>
        <w:t xml:space="preserve">.  </w:t>
      </w:r>
    </w:p>
    <w:p w:rsidR="00C07AD0" w:rsidRDefault="00B80217">
      <w:pPr>
        <w:tabs>
          <w:tab w:val="left" w:pos="1141"/>
        </w:tabs>
        <w:contextualSpacing/>
        <w:jc w:val="both"/>
        <w:rPr>
          <w:sz w:val="24"/>
          <w:szCs w:val="24"/>
        </w:rPr>
      </w:pPr>
      <w:r>
        <w:rPr>
          <w:sz w:val="24"/>
          <w:szCs w:val="24"/>
        </w:rPr>
        <w:t xml:space="preserve">         13.11. Во всем остальном, что не урегулировано Договором, Стороны руководствуются законодательством Российской Федерации. </w:t>
      </w:r>
    </w:p>
    <w:p w:rsidR="00C07AD0" w:rsidRDefault="00C07AD0">
      <w:pPr>
        <w:tabs>
          <w:tab w:val="left" w:pos="1141"/>
        </w:tabs>
        <w:ind w:left="709"/>
        <w:contextualSpacing/>
        <w:jc w:val="both"/>
        <w:rPr>
          <w:sz w:val="24"/>
          <w:szCs w:val="24"/>
        </w:rPr>
      </w:pPr>
    </w:p>
    <w:p w:rsidR="00C07AD0" w:rsidRDefault="00B80217">
      <w:pPr>
        <w:widowControl/>
        <w:shd w:val="clear" w:color="auto" w:fill="FFFFFF"/>
        <w:tabs>
          <w:tab w:val="left" w:pos="284"/>
        </w:tabs>
        <w:contextualSpacing/>
        <w:jc w:val="center"/>
        <w:rPr>
          <w:b/>
          <w:bCs/>
          <w:sz w:val="24"/>
          <w:szCs w:val="24"/>
        </w:rPr>
      </w:pPr>
      <w:r>
        <w:rPr>
          <w:b/>
          <w:bCs/>
          <w:sz w:val="24"/>
          <w:szCs w:val="24"/>
        </w:rPr>
        <w:t xml:space="preserve">14.  Список приложений </w:t>
      </w:r>
    </w:p>
    <w:p w:rsidR="00C07AD0" w:rsidRDefault="00B80217">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C07AD0" w:rsidRDefault="00B80217">
      <w:pPr>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07AD0" w:rsidRDefault="00C07AD0">
      <w:pPr>
        <w:ind w:firstLine="709"/>
        <w:jc w:val="both"/>
        <w:rPr>
          <w:bCs/>
          <w:sz w:val="24"/>
          <w:szCs w:val="24"/>
        </w:rPr>
      </w:pPr>
    </w:p>
    <w:p w:rsidR="00C07AD0" w:rsidRDefault="00B80217">
      <w:pPr>
        <w:pStyle w:val="afe"/>
        <w:widowControl/>
        <w:shd w:val="clear" w:color="auto" w:fill="FFFFFF"/>
        <w:tabs>
          <w:tab w:val="left" w:pos="426"/>
        </w:tabs>
        <w:ind w:left="0"/>
        <w:jc w:val="center"/>
        <w:rPr>
          <w:b/>
          <w:bCs/>
          <w:sz w:val="24"/>
          <w:szCs w:val="24"/>
        </w:rPr>
      </w:pPr>
      <w:r>
        <w:rPr>
          <w:b/>
          <w:bCs/>
          <w:sz w:val="24"/>
          <w:szCs w:val="24"/>
        </w:rPr>
        <w:t>15.  Адреса и платежные реквизиты Сторон</w:t>
      </w:r>
    </w:p>
    <w:p w:rsidR="00C07AD0" w:rsidRDefault="00C07AD0">
      <w:pPr>
        <w:pStyle w:val="afe"/>
        <w:widowControl/>
        <w:shd w:val="clear" w:color="auto" w:fill="FFFFFF"/>
        <w:tabs>
          <w:tab w:val="left" w:pos="426"/>
        </w:tabs>
        <w:ind w:left="0"/>
        <w:jc w:val="both"/>
        <w:rPr>
          <w:b/>
          <w:bCs/>
          <w:sz w:val="24"/>
          <w:szCs w:val="24"/>
        </w:rPr>
      </w:pPr>
    </w:p>
    <w:tbl>
      <w:tblPr>
        <w:tblW w:w="9950" w:type="dxa"/>
        <w:tblLayout w:type="fixed"/>
        <w:tblLook w:val="01E0" w:firstRow="1" w:lastRow="1" w:firstColumn="1" w:lastColumn="1" w:noHBand="0" w:noVBand="0"/>
      </w:tblPr>
      <w:tblGrid>
        <w:gridCol w:w="236"/>
        <w:gridCol w:w="4926"/>
        <w:gridCol w:w="4788"/>
      </w:tblGrid>
      <w:tr w:rsidR="00C07AD0" w:rsidTr="006D5B87">
        <w:trPr>
          <w:trHeight w:val="4888"/>
        </w:trPr>
        <w:tc>
          <w:tcPr>
            <w:tcW w:w="5159" w:type="dxa"/>
            <w:gridSpan w:val="2"/>
            <w:shd w:val="clear" w:color="auto" w:fill="auto"/>
          </w:tcPr>
          <w:p w:rsidR="00C07AD0" w:rsidRDefault="00B80217">
            <w:pPr>
              <w:jc w:val="both"/>
              <w:rPr>
                <w:b/>
                <w:sz w:val="24"/>
                <w:szCs w:val="24"/>
              </w:rPr>
            </w:pPr>
            <w:r>
              <w:rPr>
                <w:b/>
                <w:sz w:val="24"/>
                <w:szCs w:val="24"/>
              </w:rPr>
              <w:t>ПОКУПАТЕЛЬ:</w:t>
            </w:r>
          </w:p>
          <w:p w:rsidR="00C07AD0" w:rsidRDefault="00B80217">
            <w:pPr>
              <w:rPr>
                <w:b/>
                <w:sz w:val="24"/>
                <w:szCs w:val="24"/>
              </w:rPr>
            </w:pPr>
            <w:r>
              <w:rPr>
                <w:b/>
                <w:sz w:val="24"/>
                <w:szCs w:val="24"/>
              </w:rPr>
              <w:t>ПАО «РусГидро»</w:t>
            </w:r>
          </w:p>
          <w:p w:rsidR="00C07AD0" w:rsidRDefault="00C07AD0">
            <w:pPr>
              <w:rPr>
                <w:sz w:val="24"/>
                <w:szCs w:val="24"/>
              </w:rPr>
            </w:pPr>
          </w:p>
          <w:p w:rsidR="00C07AD0" w:rsidRDefault="00B80217">
            <w:pPr>
              <w:rPr>
                <w:sz w:val="24"/>
                <w:szCs w:val="24"/>
              </w:rPr>
            </w:pPr>
            <w:r>
              <w:rPr>
                <w:sz w:val="24"/>
                <w:szCs w:val="24"/>
                <w:u w:val="single"/>
              </w:rPr>
              <w:t>Адрес:</w:t>
            </w:r>
            <w:r>
              <w:rPr>
                <w:sz w:val="24"/>
                <w:szCs w:val="24"/>
              </w:rPr>
              <w:t xml:space="preserve"> 660049, Красноярский край, </w:t>
            </w:r>
          </w:p>
          <w:p w:rsidR="00C07AD0" w:rsidRDefault="00B80217">
            <w:pPr>
              <w:rPr>
                <w:sz w:val="24"/>
                <w:szCs w:val="24"/>
              </w:rPr>
            </w:pPr>
            <w:proofErr w:type="spellStart"/>
            <w:r>
              <w:rPr>
                <w:sz w:val="24"/>
                <w:szCs w:val="24"/>
              </w:rPr>
              <w:t>г.о</w:t>
            </w:r>
            <w:proofErr w:type="spellEnd"/>
            <w:r>
              <w:rPr>
                <w:sz w:val="24"/>
                <w:szCs w:val="24"/>
              </w:rPr>
              <w:t>. город Красноярск, г. Красноярск</w:t>
            </w:r>
          </w:p>
          <w:p w:rsidR="00C07AD0" w:rsidRDefault="00B80217">
            <w:pPr>
              <w:rPr>
                <w:sz w:val="24"/>
                <w:szCs w:val="24"/>
              </w:rPr>
            </w:pPr>
            <w:r>
              <w:rPr>
                <w:sz w:val="24"/>
                <w:szCs w:val="24"/>
              </w:rPr>
              <w:t xml:space="preserve">ул. </w:t>
            </w:r>
            <w:proofErr w:type="spellStart"/>
            <w:r>
              <w:rPr>
                <w:sz w:val="24"/>
                <w:szCs w:val="24"/>
              </w:rPr>
              <w:t>Перенсона</w:t>
            </w:r>
            <w:proofErr w:type="spellEnd"/>
            <w:r>
              <w:rPr>
                <w:sz w:val="24"/>
                <w:szCs w:val="24"/>
              </w:rPr>
              <w:t xml:space="preserve">, </w:t>
            </w:r>
            <w:proofErr w:type="spellStart"/>
            <w:r>
              <w:rPr>
                <w:sz w:val="24"/>
                <w:szCs w:val="24"/>
              </w:rPr>
              <w:t>зд</w:t>
            </w:r>
            <w:proofErr w:type="spellEnd"/>
            <w:r>
              <w:rPr>
                <w:sz w:val="24"/>
                <w:szCs w:val="24"/>
              </w:rPr>
              <w:t>. 2А помещ.1</w:t>
            </w:r>
          </w:p>
          <w:p w:rsidR="00C07AD0" w:rsidRDefault="00B80217">
            <w:pPr>
              <w:rPr>
                <w:sz w:val="24"/>
                <w:szCs w:val="24"/>
                <w:u w:val="single"/>
              </w:rPr>
            </w:pPr>
            <w:r>
              <w:rPr>
                <w:sz w:val="24"/>
                <w:szCs w:val="24"/>
                <w:u w:val="single"/>
              </w:rPr>
              <w:t>Фактический адрес:</w:t>
            </w:r>
          </w:p>
          <w:p w:rsidR="00C07AD0" w:rsidRDefault="00B80217">
            <w:pPr>
              <w:rPr>
                <w:sz w:val="24"/>
                <w:szCs w:val="24"/>
              </w:rPr>
            </w:pPr>
            <w:r>
              <w:rPr>
                <w:sz w:val="24"/>
                <w:szCs w:val="24"/>
              </w:rPr>
              <w:t>Филиал ПАО «РусГидро»-</w:t>
            </w:r>
          </w:p>
          <w:p w:rsidR="00C07AD0" w:rsidRDefault="00B80217">
            <w:pPr>
              <w:rPr>
                <w:sz w:val="24"/>
                <w:szCs w:val="24"/>
              </w:rPr>
            </w:pPr>
            <w:r>
              <w:rPr>
                <w:sz w:val="24"/>
                <w:szCs w:val="24"/>
              </w:rPr>
              <w:t>«Новосибирская ГЭС»,</w:t>
            </w:r>
          </w:p>
          <w:p w:rsidR="00C07AD0" w:rsidRDefault="00B80217">
            <w:pPr>
              <w:rPr>
                <w:sz w:val="24"/>
                <w:szCs w:val="24"/>
              </w:rPr>
            </w:pPr>
            <w:r>
              <w:rPr>
                <w:sz w:val="24"/>
                <w:szCs w:val="24"/>
              </w:rPr>
              <w:t>630056, Российская Федерация,</w:t>
            </w:r>
          </w:p>
          <w:p w:rsidR="00C07AD0" w:rsidRDefault="00B80217">
            <w:pPr>
              <w:rPr>
                <w:sz w:val="24"/>
                <w:szCs w:val="24"/>
              </w:rPr>
            </w:pPr>
            <w:proofErr w:type="spellStart"/>
            <w:r>
              <w:rPr>
                <w:sz w:val="24"/>
                <w:szCs w:val="24"/>
              </w:rPr>
              <w:t>г.Новосибирск</w:t>
            </w:r>
            <w:proofErr w:type="spellEnd"/>
            <w:proofErr w:type="gramStart"/>
            <w:r>
              <w:rPr>
                <w:sz w:val="24"/>
                <w:szCs w:val="24"/>
              </w:rPr>
              <w:t>,  ул.</w:t>
            </w:r>
            <w:proofErr w:type="gramEnd"/>
            <w:r>
              <w:rPr>
                <w:sz w:val="24"/>
                <w:szCs w:val="24"/>
              </w:rPr>
              <w:t xml:space="preserve"> Новоморская,4</w:t>
            </w:r>
          </w:p>
          <w:p w:rsidR="00C07AD0" w:rsidRDefault="00B80217">
            <w:pPr>
              <w:rPr>
                <w:sz w:val="24"/>
                <w:szCs w:val="24"/>
                <w:u w:val="single"/>
              </w:rPr>
            </w:pPr>
            <w:r>
              <w:rPr>
                <w:sz w:val="24"/>
                <w:szCs w:val="24"/>
              </w:rPr>
              <w:t>ОГРН 1042401810494</w:t>
            </w:r>
          </w:p>
          <w:p w:rsidR="00C07AD0" w:rsidRDefault="00B80217">
            <w:pPr>
              <w:rPr>
                <w:sz w:val="24"/>
                <w:szCs w:val="24"/>
              </w:rPr>
            </w:pPr>
            <w:r>
              <w:rPr>
                <w:sz w:val="24"/>
                <w:szCs w:val="24"/>
              </w:rPr>
              <w:t>ИНН/ КПП 2460066195/540802001</w:t>
            </w:r>
          </w:p>
          <w:p w:rsidR="00C07AD0" w:rsidRDefault="00B80217">
            <w:pPr>
              <w:rPr>
                <w:sz w:val="24"/>
                <w:szCs w:val="24"/>
              </w:rPr>
            </w:pPr>
            <w:r>
              <w:rPr>
                <w:sz w:val="24"/>
                <w:szCs w:val="24"/>
              </w:rPr>
              <w:t>Р/с 40702810516030001250 в</w:t>
            </w:r>
          </w:p>
          <w:p w:rsidR="00C07AD0" w:rsidRDefault="00B80217">
            <w:pPr>
              <w:rPr>
                <w:sz w:val="24"/>
                <w:szCs w:val="24"/>
              </w:rPr>
            </w:pPr>
            <w:r>
              <w:rPr>
                <w:sz w:val="24"/>
                <w:szCs w:val="24"/>
              </w:rPr>
              <w:t>ФИЛИАЛЕ БАНКА ВТБ (ПАО) В</w:t>
            </w:r>
          </w:p>
          <w:p w:rsidR="00C07AD0" w:rsidRDefault="00B80217">
            <w:pPr>
              <w:rPr>
                <w:sz w:val="24"/>
                <w:szCs w:val="24"/>
              </w:rPr>
            </w:pPr>
            <w:r>
              <w:rPr>
                <w:sz w:val="24"/>
                <w:szCs w:val="24"/>
              </w:rPr>
              <w:t>г. КРАСНОЯРСКЕ</w:t>
            </w:r>
          </w:p>
          <w:p w:rsidR="00C07AD0" w:rsidRDefault="00B80217">
            <w:pPr>
              <w:rPr>
                <w:sz w:val="24"/>
                <w:szCs w:val="24"/>
              </w:rPr>
            </w:pPr>
            <w:r>
              <w:rPr>
                <w:sz w:val="24"/>
                <w:szCs w:val="24"/>
              </w:rPr>
              <w:t>К/с 30101810200000000777</w:t>
            </w:r>
          </w:p>
          <w:p w:rsidR="00C07AD0" w:rsidRDefault="00B80217">
            <w:pPr>
              <w:rPr>
                <w:sz w:val="24"/>
                <w:szCs w:val="24"/>
              </w:rPr>
            </w:pPr>
            <w:r>
              <w:rPr>
                <w:sz w:val="24"/>
                <w:szCs w:val="24"/>
              </w:rPr>
              <w:t>БИК 040407777</w:t>
            </w:r>
          </w:p>
          <w:p w:rsidR="00C07AD0" w:rsidRDefault="00B80217">
            <w:pPr>
              <w:rPr>
                <w:sz w:val="24"/>
                <w:szCs w:val="24"/>
              </w:rPr>
            </w:pPr>
            <w:r>
              <w:rPr>
                <w:sz w:val="24"/>
                <w:szCs w:val="24"/>
              </w:rPr>
              <w:t>Тел. (383) 3790724</w:t>
            </w:r>
          </w:p>
          <w:p w:rsidR="00C07AD0" w:rsidRDefault="00B80217">
            <w:pPr>
              <w:spacing w:line="300" w:lineRule="exact"/>
              <w:rPr>
                <w:sz w:val="24"/>
                <w:szCs w:val="24"/>
              </w:rPr>
            </w:pPr>
            <w:r>
              <w:rPr>
                <w:sz w:val="24"/>
                <w:szCs w:val="24"/>
              </w:rPr>
              <w:t>Адрес электронной почты:</w:t>
            </w:r>
          </w:p>
          <w:p w:rsidR="00C07AD0" w:rsidRDefault="00B80217">
            <w:pPr>
              <w:rPr>
                <w:sz w:val="24"/>
                <w:szCs w:val="24"/>
              </w:rPr>
            </w:pPr>
            <w:r>
              <w:rPr>
                <w:sz w:val="24"/>
                <w:szCs w:val="24"/>
              </w:rPr>
              <w:t xml:space="preserve">novges@rushydro.ru </w:t>
            </w:r>
          </w:p>
          <w:p w:rsidR="00C07AD0" w:rsidRDefault="00C07AD0">
            <w:pPr>
              <w:jc w:val="both"/>
              <w:rPr>
                <w:sz w:val="24"/>
                <w:szCs w:val="24"/>
              </w:rPr>
            </w:pPr>
          </w:p>
        </w:tc>
        <w:tc>
          <w:tcPr>
            <w:tcW w:w="4791" w:type="dxa"/>
            <w:shd w:val="clear" w:color="auto" w:fill="auto"/>
          </w:tcPr>
          <w:p w:rsidR="00C07AD0" w:rsidRDefault="00B80217">
            <w:pPr>
              <w:jc w:val="both"/>
              <w:rPr>
                <w:b/>
                <w:sz w:val="24"/>
                <w:szCs w:val="24"/>
              </w:rPr>
            </w:pPr>
            <w:r>
              <w:rPr>
                <w:b/>
                <w:sz w:val="24"/>
                <w:szCs w:val="24"/>
              </w:rPr>
              <w:t xml:space="preserve">    ПОСТАВЩИК:</w:t>
            </w:r>
          </w:p>
          <w:p w:rsidR="00C07AD0" w:rsidRDefault="00B80217">
            <w:pPr>
              <w:rPr>
                <w:b/>
                <w:sz w:val="24"/>
                <w:szCs w:val="24"/>
              </w:rPr>
            </w:pPr>
            <w:r>
              <w:rPr>
                <w:b/>
                <w:sz w:val="24"/>
                <w:szCs w:val="24"/>
              </w:rPr>
              <w:t xml:space="preserve">    </w:t>
            </w:r>
          </w:p>
          <w:p w:rsidR="00232955" w:rsidRDefault="00232955">
            <w:pPr>
              <w:ind w:left="-108"/>
              <w:rPr>
                <w:sz w:val="24"/>
                <w:szCs w:val="24"/>
              </w:rPr>
            </w:pPr>
          </w:p>
          <w:p w:rsidR="00C07AD0" w:rsidRDefault="00B80217">
            <w:pPr>
              <w:ind w:left="-108"/>
              <w:rPr>
                <w:sz w:val="24"/>
                <w:szCs w:val="24"/>
              </w:rPr>
            </w:pPr>
            <w:r>
              <w:rPr>
                <w:sz w:val="24"/>
                <w:szCs w:val="24"/>
              </w:rPr>
              <w:t xml:space="preserve">      </w:t>
            </w:r>
            <w:r>
              <w:rPr>
                <w:sz w:val="24"/>
                <w:szCs w:val="24"/>
                <w:u w:val="single"/>
              </w:rPr>
              <w:t>Адрес местонахождения</w:t>
            </w:r>
            <w:r>
              <w:rPr>
                <w:sz w:val="24"/>
                <w:szCs w:val="24"/>
              </w:rPr>
              <w:t>:</w:t>
            </w:r>
          </w:p>
          <w:p w:rsidR="00C07AD0" w:rsidRDefault="00B80217">
            <w:pPr>
              <w:ind w:left="-108"/>
              <w:rPr>
                <w:sz w:val="24"/>
                <w:szCs w:val="24"/>
              </w:rPr>
            </w:pPr>
            <w:r>
              <w:rPr>
                <w:sz w:val="24"/>
                <w:szCs w:val="24"/>
              </w:rPr>
              <w:t xml:space="preserve">      </w:t>
            </w:r>
          </w:p>
          <w:p w:rsidR="00C07AD0" w:rsidRDefault="00B80217" w:rsidP="00232955">
            <w:pPr>
              <w:ind w:left="-108"/>
              <w:rPr>
                <w:sz w:val="24"/>
                <w:szCs w:val="24"/>
              </w:rPr>
            </w:pPr>
            <w:r>
              <w:rPr>
                <w:sz w:val="24"/>
                <w:szCs w:val="24"/>
              </w:rPr>
              <w:t xml:space="preserve">      </w:t>
            </w:r>
          </w:p>
          <w:p w:rsidR="00C07AD0" w:rsidRDefault="00B80217">
            <w:pPr>
              <w:ind w:left="-108"/>
              <w:rPr>
                <w:sz w:val="24"/>
                <w:szCs w:val="24"/>
                <w:u w:val="single"/>
              </w:rPr>
            </w:pPr>
            <w:r>
              <w:rPr>
                <w:sz w:val="24"/>
                <w:szCs w:val="24"/>
              </w:rPr>
              <w:t xml:space="preserve">      </w:t>
            </w:r>
            <w:r>
              <w:rPr>
                <w:sz w:val="24"/>
                <w:szCs w:val="24"/>
                <w:u w:val="single"/>
              </w:rPr>
              <w:t>Фактический адрес:</w:t>
            </w:r>
          </w:p>
          <w:p w:rsidR="00C07AD0" w:rsidRDefault="00B80217">
            <w:pPr>
              <w:ind w:left="-108"/>
              <w:rPr>
                <w:sz w:val="24"/>
                <w:szCs w:val="24"/>
              </w:rPr>
            </w:pPr>
            <w:r>
              <w:rPr>
                <w:sz w:val="24"/>
                <w:szCs w:val="24"/>
              </w:rPr>
              <w:t xml:space="preserve">       </w:t>
            </w:r>
          </w:p>
          <w:p w:rsidR="00232955" w:rsidRDefault="00B80217">
            <w:pPr>
              <w:ind w:left="-108"/>
              <w:rPr>
                <w:sz w:val="24"/>
                <w:szCs w:val="24"/>
              </w:rPr>
            </w:pPr>
            <w:r>
              <w:rPr>
                <w:sz w:val="24"/>
                <w:szCs w:val="24"/>
              </w:rPr>
              <w:t xml:space="preserve">            </w:t>
            </w:r>
          </w:p>
          <w:p w:rsidR="00C07AD0" w:rsidRDefault="00232955">
            <w:pPr>
              <w:ind w:left="-108"/>
              <w:rPr>
                <w:sz w:val="24"/>
                <w:szCs w:val="24"/>
              </w:rPr>
            </w:pPr>
            <w:r w:rsidRPr="00232955">
              <w:rPr>
                <w:sz w:val="24"/>
                <w:szCs w:val="24"/>
              </w:rPr>
              <w:t xml:space="preserve">      </w:t>
            </w:r>
            <w:r w:rsidR="00B80217">
              <w:rPr>
                <w:sz w:val="24"/>
                <w:szCs w:val="24"/>
              </w:rPr>
              <w:t xml:space="preserve">ИНН  </w:t>
            </w:r>
          </w:p>
          <w:p w:rsidR="00C07AD0" w:rsidRDefault="00B80217">
            <w:pPr>
              <w:ind w:left="-108"/>
              <w:rPr>
                <w:sz w:val="24"/>
                <w:szCs w:val="24"/>
              </w:rPr>
            </w:pPr>
            <w:r>
              <w:rPr>
                <w:sz w:val="24"/>
                <w:szCs w:val="24"/>
              </w:rPr>
              <w:t xml:space="preserve">      КПП  </w:t>
            </w:r>
          </w:p>
          <w:p w:rsidR="00C07AD0" w:rsidRDefault="00B80217">
            <w:pPr>
              <w:ind w:left="-108"/>
              <w:rPr>
                <w:sz w:val="24"/>
                <w:szCs w:val="24"/>
              </w:rPr>
            </w:pPr>
            <w:r>
              <w:rPr>
                <w:sz w:val="24"/>
                <w:szCs w:val="24"/>
              </w:rPr>
              <w:t xml:space="preserve">      ОГРН </w:t>
            </w:r>
          </w:p>
          <w:p w:rsidR="00C07AD0" w:rsidRDefault="00B80217">
            <w:pPr>
              <w:snapToGrid w:val="0"/>
              <w:ind w:left="177" w:right="-1327"/>
              <w:rPr>
                <w:sz w:val="24"/>
                <w:szCs w:val="24"/>
              </w:rPr>
            </w:pPr>
            <w:r>
              <w:rPr>
                <w:sz w:val="24"/>
                <w:szCs w:val="24"/>
              </w:rPr>
              <w:t xml:space="preserve"> р/с      </w:t>
            </w:r>
          </w:p>
          <w:p w:rsidR="00C07AD0" w:rsidRDefault="00B80217">
            <w:pPr>
              <w:snapToGrid w:val="0"/>
              <w:ind w:left="177" w:right="-1327"/>
              <w:rPr>
                <w:sz w:val="24"/>
                <w:szCs w:val="24"/>
              </w:rPr>
            </w:pPr>
            <w:r>
              <w:rPr>
                <w:sz w:val="24"/>
                <w:szCs w:val="24"/>
              </w:rPr>
              <w:t xml:space="preserve"> к/с </w:t>
            </w:r>
          </w:p>
          <w:p w:rsidR="00C07AD0" w:rsidRDefault="00B80217">
            <w:pPr>
              <w:snapToGrid w:val="0"/>
              <w:ind w:left="177" w:right="-1327"/>
              <w:rPr>
                <w:sz w:val="24"/>
                <w:szCs w:val="24"/>
              </w:rPr>
            </w:pPr>
            <w:r>
              <w:rPr>
                <w:bCs/>
                <w:sz w:val="24"/>
                <w:szCs w:val="24"/>
              </w:rPr>
              <w:t xml:space="preserve"> БИК </w:t>
            </w:r>
          </w:p>
          <w:p w:rsidR="00232955" w:rsidRDefault="00B80217" w:rsidP="00232955">
            <w:pPr>
              <w:rPr>
                <w:sz w:val="24"/>
                <w:szCs w:val="24"/>
              </w:rPr>
            </w:pPr>
            <w:r>
              <w:rPr>
                <w:sz w:val="24"/>
                <w:szCs w:val="24"/>
              </w:rPr>
              <w:t xml:space="preserve">    Телефон </w:t>
            </w:r>
          </w:p>
          <w:p w:rsidR="00C07AD0" w:rsidRDefault="00B80217" w:rsidP="00232955">
            <w:pPr>
              <w:rPr>
                <w:sz w:val="24"/>
                <w:szCs w:val="24"/>
              </w:rPr>
            </w:pPr>
            <w:r>
              <w:rPr>
                <w:sz w:val="24"/>
                <w:szCs w:val="24"/>
              </w:rPr>
              <w:t xml:space="preserve">    Электронный адрес:    </w:t>
            </w:r>
          </w:p>
          <w:p w:rsidR="00C07AD0" w:rsidRDefault="00B80217">
            <w:pPr>
              <w:rPr>
                <w:sz w:val="24"/>
                <w:szCs w:val="24"/>
              </w:rPr>
            </w:pPr>
            <w:r>
              <w:rPr>
                <w:sz w:val="24"/>
                <w:szCs w:val="24"/>
              </w:rPr>
              <w:t xml:space="preserve">    </w:t>
            </w:r>
          </w:p>
          <w:p w:rsidR="00C07AD0" w:rsidRDefault="00C07AD0">
            <w:pPr>
              <w:jc w:val="both"/>
              <w:rPr>
                <w:b/>
                <w:sz w:val="24"/>
                <w:szCs w:val="24"/>
              </w:rPr>
            </w:pPr>
          </w:p>
        </w:tc>
      </w:tr>
      <w:tr w:rsidR="0069231C" w:rsidTr="006D5B87">
        <w:trPr>
          <w:trHeight w:val="690"/>
        </w:trPr>
        <w:tc>
          <w:tcPr>
            <w:tcW w:w="5159" w:type="dxa"/>
            <w:gridSpan w:val="2"/>
            <w:shd w:val="clear" w:color="auto" w:fill="auto"/>
          </w:tcPr>
          <w:p w:rsidR="0069231C" w:rsidRDefault="0069231C" w:rsidP="0069231C">
            <w:pPr>
              <w:rPr>
                <w:sz w:val="24"/>
                <w:szCs w:val="24"/>
              </w:rPr>
            </w:pPr>
            <w:r>
              <w:rPr>
                <w:sz w:val="24"/>
                <w:szCs w:val="24"/>
              </w:rPr>
              <w:t xml:space="preserve"> Директор филиала ПАО «РусГидро» –  </w:t>
            </w:r>
          </w:p>
          <w:p w:rsidR="0069231C" w:rsidRDefault="0069231C" w:rsidP="0069231C">
            <w:pPr>
              <w:rPr>
                <w:sz w:val="24"/>
                <w:szCs w:val="24"/>
              </w:rPr>
            </w:pPr>
            <w:r>
              <w:rPr>
                <w:sz w:val="24"/>
                <w:szCs w:val="24"/>
              </w:rPr>
              <w:t xml:space="preserve"> «Новосибирская ГЭС»</w:t>
            </w:r>
          </w:p>
          <w:p w:rsidR="0069231C" w:rsidRDefault="0069231C" w:rsidP="0069231C">
            <w:pPr>
              <w:jc w:val="both"/>
              <w:rPr>
                <w:sz w:val="24"/>
                <w:szCs w:val="24"/>
              </w:rPr>
            </w:pPr>
          </w:p>
          <w:p w:rsidR="0069231C" w:rsidRDefault="0069231C" w:rsidP="0069231C">
            <w:pPr>
              <w:jc w:val="both"/>
              <w:rPr>
                <w:sz w:val="24"/>
                <w:szCs w:val="24"/>
              </w:rPr>
            </w:pPr>
            <w:r>
              <w:rPr>
                <w:sz w:val="24"/>
                <w:szCs w:val="24"/>
              </w:rPr>
              <w:t xml:space="preserve">     ____________/Холодов А.В./</w:t>
            </w:r>
          </w:p>
          <w:p w:rsidR="0069231C" w:rsidRDefault="0069231C" w:rsidP="0069231C">
            <w:pPr>
              <w:jc w:val="both"/>
              <w:rPr>
                <w:sz w:val="24"/>
                <w:szCs w:val="24"/>
              </w:rPr>
            </w:pPr>
          </w:p>
        </w:tc>
        <w:tc>
          <w:tcPr>
            <w:tcW w:w="4791" w:type="dxa"/>
            <w:shd w:val="clear" w:color="auto" w:fill="auto"/>
          </w:tcPr>
          <w:p w:rsidR="0069231C" w:rsidRPr="00232955" w:rsidRDefault="0069231C" w:rsidP="0069231C">
            <w:pPr>
              <w:jc w:val="both"/>
              <w:rPr>
                <w:sz w:val="24"/>
                <w:szCs w:val="24"/>
                <w:lang w:val="en-US"/>
              </w:rPr>
            </w:pPr>
            <w:r>
              <w:rPr>
                <w:sz w:val="24"/>
                <w:szCs w:val="24"/>
              </w:rPr>
              <w:t xml:space="preserve">        Директор </w:t>
            </w:r>
            <w:r>
              <w:rPr>
                <w:sz w:val="24"/>
                <w:szCs w:val="24"/>
                <w:lang w:val="en-US"/>
              </w:rPr>
              <w:t>_______________</w:t>
            </w:r>
          </w:p>
          <w:p w:rsidR="0069231C" w:rsidRDefault="0069231C" w:rsidP="0069231C">
            <w:pPr>
              <w:jc w:val="both"/>
              <w:rPr>
                <w:sz w:val="24"/>
                <w:szCs w:val="24"/>
              </w:rPr>
            </w:pPr>
          </w:p>
          <w:p w:rsidR="0069231C" w:rsidRDefault="0069231C" w:rsidP="0069231C">
            <w:pPr>
              <w:jc w:val="both"/>
              <w:rPr>
                <w:sz w:val="24"/>
                <w:szCs w:val="24"/>
              </w:rPr>
            </w:pPr>
          </w:p>
          <w:p w:rsidR="0069231C" w:rsidRDefault="0069231C" w:rsidP="0069231C">
            <w:pPr>
              <w:jc w:val="both"/>
              <w:rPr>
                <w:sz w:val="24"/>
                <w:szCs w:val="24"/>
                <w:highlight w:val="yellow"/>
              </w:rPr>
            </w:pPr>
            <w:r>
              <w:rPr>
                <w:sz w:val="24"/>
                <w:szCs w:val="24"/>
              </w:rPr>
              <w:t xml:space="preserve">          _____________ /</w:t>
            </w:r>
            <w:r>
              <w:rPr>
                <w:sz w:val="24"/>
                <w:szCs w:val="24"/>
                <w:lang w:val="en-US"/>
              </w:rPr>
              <w:t>__________</w:t>
            </w:r>
            <w:r>
              <w:rPr>
                <w:sz w:val="24"/>
                <w:szCs w:val="24"/>
              </w:rPr>
              <w:t>/</w:t>
            </w:r>
          </w:p>
        </w:tc>
      </w:tr>
      <w:tr w:rsidR="0069231C" w:rsidTr="006D5B87">
        <w:trPr>
          <w:trHeight w:val="64"/>
        </w:trPr>
        <w:tc>
          <w:tcPr>
            <w:tcW w:w="5159" w:type="dxa"/>
            <w:gridSpan w:val="2"/>
            <w:shd w:val="clear" w:color="auto" w:fill="auto"/>
          </w:tcPr>
          <w:p w:rsidR="0069231C" w:rsidRPr="00232955" w:rsidRDefault="0069231C" w:rsidP="0069231C">
            <w:pPr>
              <w:jc w:val="both"/>
              <w:rPr>
                <w:color w:val="FF0000"/>
                <w:sz w:val="24"/>
                <w:szCs w:val="24"/>
              </w:rPr>
            </w:pPr>
          </w:p>
        </w:tc>
        <w:tc>
          <w:tcPr>
            <w:tcW w:w="4791" w:type="dxa"/>
            <w:shd w:val="clear" w:color="auto" w:fill="auto"/>
          </w:tcPr>
          <w:p w:rsidR="0069231C" w:rsidRDefault="0069231C" w:rsidP="0069231C">
            <w:pPr>
              <w:jc w:val="both"/>
              <w:rPr>
                <w:color w:val="FF0000"/>
                <w:sz w:val="24"/>
                <w:szCs w:val="24"/>
                <w:highlight w:val="yellow"/>
              </w:rPr>
            </w:pPr>
          </w:p>
        </w:tc>
      </w:tr>
      <w:tr w:rsidR="0069231C" w:rsidTr="006D5B87">
        <w:trPr>
          <w:trHeight w:val="216"/>
        </w:trPr>
        <w:tc>
          <w:tcPr>
            <w:tcW w:w="230" w:type="dxa"/>
          </w:tcPr>
          <w:p w:rsidR="0069231C" w:rsidRDefault="0069231C" w:rsidP="0069231C">
            <w:pPr>
              <w:rPr>
                <w:sz w:val="24"/>
                <w:szCs w:val="24"/>
              </w:rPr>
            </w:pPr>
          </w:p>
        </w:tc>
        <w:tc>
          <w:tcPr>
            <w:tcW w:w="4929" w:type="dxa"/>
          </w:tcPr>
          <w:p w:rsidR="0069231C" w:rsidRDefault="0069231C" w:rsidP="0069231C">
            <w:pPr>
              <w:jc w:val="both"/>
              <w:rPr>
                <w:sz w:val="24"/>
                <w:szCs w:val="24"/>
              </w:rPr>
            </w:pPr>
          </w:p>
        </w:tc>
        <w:tc>
          <w:tcPr>
            <w:tcW w:w="4791" w:type="dxa"/>
          </w:tcPr>
          <w:p w:rsidR="0069231C" w:rsidRDefault="0069231C" w:rsidP="0069231C">
            <w:pPr>
              <w:jc w:val="both"/>
              <w:rPr>
                <w:sz w:val="24"/>
                <w:szCs w:val="24"/>
                <w:highlight w:val="yellow"/>
              </w:rPr>
            </w:pPr>
          </w:p>
        </w:tc>
      </w:tr>
    </w:tbl>
    <w:p w:rsidR="006D5B87" w:rsidRDefault="006D5B87">
      <w:pPr>
        <w:widowControl/>
        <w:shd w:val="clear" w:color="auto" w:fill="FFFFFF"/>
        <w:tabs>
          <w:tab w:val="left" w:pos="1418"/>
        </w:tabs>
        <w:ind w:left="6379"/>
        <w:contextualSpacing/>
        <w:rPr>
          <w:b/>
          <w:bCs/>
          <w:color w:val="000000"/>
          <w:sz w:val="24"/>
          <w:szCs w:val="24"/>
        </w:rPr>
      </w:pPr>
    </w:p>
    <w:p w:rsidR="006D5B87" w:rsidRDefault="006D5B87">
      <w:pPr>
        <w:widowControl/>
        <w:shd w:val="clear" w:color="auto" w:fill="FFFFFF"/>
        <w:tabs>
          <w:tab w:val="left" w:pos="1418"/>
        </w:tabs>
        <w:ind w:left="6379"/>
        <w:contextualSpacing/>
        <w:rPr>
          <w:b/>
          <w:bCs/>
          <w:color w:val="000000"/>
          <w:sz w:val="24"/>
          <w:szCs w:val="24"/>
        </w:rPr>
      </w:pPr>
    </w:p>
    <w:p w:rsidR="006D5B87" w:rsidRDefault="006D5B87">
      <w:pPr>
        <w:widowControl/>
        <w:shd w:val="clear" w:color="auto" w:fill="FFFFFF"/>
        <w:tabs>
          <w:tab w:val="left" w:pos="1418"/>
        </w:tabs>
        <w:ind w:left="6379"/>
        <w:contextualSpacing/>
        <w:rPr>
          <w:b/>
          <w:bCs/>
          <w:color w:val="000000"/>
          <w:sz w:val="24"/>
          <w:szCs w:val="24"/>
        </w:rPr>
      </w:pPr>
    </w:p>
    <w:p w:rsidR="006D5B87" w:rsidRDefault="006D5B87">
      <w:pPr>
        <w:widowControl/>
        <w:shd w:val="clear" w:color="auto" w:fill="FFFFFF"/>
        <w:tabs>
          <w:tab w:val="left" w:pos="1418"/>
        </w:tabs>
        <w:ind w:left="6379"/>
        <w:contextualSpacing/>
        <w:rPr>
          <w:b/>
          <w:bCs/>
          <w:color w:val="000000"/>
          <w:sz w:val="24"/>
          <w:szCs w:val="24"/>
        </w:rPr>
      </w:pPr>
    </w:p>
    <w:p w:rsidR="006D5B87" w:rsidRDefault="006D5B87">
      <w:pPr>
        <w:widowControl/>
        <w:shd w:val="clear" w:color="auto" w:fill="FFFFFF"/>
        <w:tabs>
          <w:tab w:val="left" w:pos="1418"/>
        </w:tabs>
        <w:ind w:left="6379"/>
        <w:contextualSpacing/>
        <w:rPr>
          <w:b/>
          <w:bCs/>
          <w:color w:val="000000"/>
          <w:sz w:val="24"/>
          <w:szCs w:val="24"/>
        </w:rPr>
      </w:pPr>
    </w:p>
    <w:p w:rsidR="006D5B87" w:rsidRDefault="006D5B87">
      <w:pPr>
        <w:widowControl/>
        <w:shd w:val="clear" w:color="auto" w:fill="FFFFFF"/>
        <w:tabs>
          <w:tab w:val="left" w:pos="1418"/>
        </w:tabs>
        <w:ind w:left="6379"/>
        <w:contextualSpacing/>
        <w:rPr>
          <w:b/>
          <w:bCs/>
          <w:color w:val="000000"/>
          <w:sz w:val="24"/>
          <w:szCs w:val="24"/>
        </w:rPr>
      </w:pPr>
    </w:p>
    <w:p w:rsidR="00C07AD0" w:rsidRDefault="00B80217">
      <w:pPr>
        <w:widowControl/>
        <w:shd w:val="clear" w:color="auto" w:fill="FFFFFF"/>
        <w:tabs>
          <w:tab w:val="left" w:pos="1418"/>
        </w:tabs>
        <w:ind w:left="6379"/>
        <w:contextualSpacing/>
        <w:rPr>
          <w:b/>
          <w:sz w:val="24"/>
          <w:szCs w:val="24"/>
        </w:rPr>
      </w:pPr>
      <w:r>
        <w:rPr>
          <w:b/>
          <w:bCs/>
          <w:color w:val="000000"/>
          <w:sz w:val="24"/>
          <w:szCs w:val="24"/>
        </w:rPr>
        <w:lastRenderedPageBreak/>
        <w:t xml:space="preserve">                                                                              </w:t>
      </w:r>
      <w:r>
        <w:rPr>
          <w:b/>
          <w:sz w:val="24"/>
          <w:szCs w:val="24"/>
        </w:rPr>
        <w:t>Приложение № 1</w:t>
      </w:r>
    </w:p>
    <w:p w:rsidR="00C07AD0" w:rsidRDefault="00B80217">
      <w:pPr>
        <w:ind w:left="6379" w:right="96"/>
        <w:rPr>
          <w:b/>
          <w:sz w:val="24"/>
          <w:szCs w:val="24"/>
        </w:rPr>
      </w:pPr>
      <w:r>
        <w:rPr>
          <w:b/>
          <w:sz w:val="24"/>
          <w:szCs w:val="24"/>
        </w:rPr>
        <w:t>к Договору поставки</w:t>
      </w:r>
    </w:p>
    <w:p w:rsidR="00C07AD0" w:rsidRDefault="00B80217">
      <w:pPr>
        <w:ind w:left="6379" w:right="96"/>
        <w:rPr>
          <w:sz w:val="24"/>
          <w:szCs w:val="24"/>
        </w:rPr>
      </w:pPr>
      <w:r>
        <w:rPr>
          <w:b/>
          <w:sz w:val="24"/>
          <w:szCs w:val="24"/>
        </w:rPr>
        <w:t>от «___» ______ 2026 г. №</w:t>
      </w:r>
      <w:r>
        <w:rPr>
          <w:sz w:val="24"/>
          <w:szCs w:val="24"/>
        </w:rPr>
        <w:t xml:space="preserve"> ______</w:t>
      </w:r>
    </w:p>
    <w:p w:rsidR="00C07AD0" w:rsidRDefault="00C07AD0">
      <w:pPr>
        <w:jc w:val="center"/>
        <w:rPr>
          <w:b/>
          <w:sz w:val="16"/>
          <w:szCs w:val="24"/>
        </w:rPr>
      </w:pPr>
    </w:p>
    <w:p w:rsidR="0069231C" w:rsidRDefault="0069231C">
      <w:pPr>
        <w:jc w:val="center"/>
        <w:rPr>
          <w:b/>
          <w:sz w:val="16"/>
          <w:szCs w:val="24"/>
        </w:rPr>
      </w:pPr>
    </w:p>
    <w:p w:rsidR="00C07AD0" w:rsidRDefault="00B80217">
      <w:pPr>
        <w:jc w:val="center"/>
        <w:rPr>
          <w:b/>
          <w:sz w:val="24"/>
          <w:szCs w:val="24"/>
        </w:rPr>
      </w:pPr>
      <w:r>
        <w:rPr>
          <w:b/>
          <w:sz w:val="24"/>
          <w:szCs w:val="24"/>
        </w:rPr>
        <w:t xml:space="preserve">СПЕЦИФИКАЦИЯ </w:t>
      </w:r>
    </w:p>
    <w:p w:rsidR="0069231C" w:rsidRDefault="0069231C">
      <w:pPr>
        <w:jc w:val="center"/>
        <w:rPr>
          <w:b/>
          <w:sz w:val="24"/>
          <w:szCs w:val="24"/>
        </w:rPr>
      </w:pPr>
    </w:p>
    <w:p w:rsidR="00C07AD0" w:rsidRDefault="00C07AD0">
      <w:pPr>
        <w:jc w:val="center"/>
        <w:rPr>
          <w:b/>
          <w:sz w:val="16"/>
          <w:szCs w:val="24"/>
        </w:rPr>
      </w:pPr>
    </w:p>
    <w:tbl>
      <w:tblPr>
        <w:tblW w:w="5000" w:type="pct"/>
        <w:jc w:val="center"/>
        <w:tblLayout w:type="fixed"/>
        <w:tblCellMar>
          <w:left w:w="57" w:type="dxa"/>
          <w:right w:w="57" w:type="dxa"/>
        </w:tblCellMar>
        <w:tblLook w:val="04A0" w:firstRow="1" w:lastRow="0" w:firstColumn="1" w:lastColumn="0" w:noHBand="0" w:noVBand="1"/>
      </w:tblPr>
      <w:tblGrid>
        <w:gridCol w:w="412"/>
        <w:gridCol w:w="3069"/>
        <w:gridCol w:w="735"/>
        <w:gridCol w:w="599"/>
        <w:gridCol w:w="992"/>
        <w:gridCol w:w="1007"/>
        <w:gridCol w:w="962"/>
        <w:gridCol w:w="997"/>
        <w:gridCol w:w="1421"/>
      </w:tblGrid>
      <w:tr w:rsidR="00C07AD0">
        <w:trPr>
          <w:trHeight w:val="543"/>
          <w:jc w:val="center"/>
        </w:trPr>
        <w:tc>
          <w:tcPr>
            <w:tcW w:w="412" w:type="dxa"/>
            <w:tcBorders>
              <w:top w:val="single" w:sz="4" w:space="0" w:color="000000"/>
              <w:left w:val="single" w:sz="4" w:space="0" w:color="000000"/>
              <w:bottom w:val="single" w:sz="4" w:space="0" w:color="000000"/>
              <w:right w:val="single" w:sz="4" w:space="0" w:color="000000"/>
            </w:tcBorders>
            <w:vAlign w:val="center"/>
          </w:tcPr>
          <w:p w:rsidR="00C07AD0" w:rsidRDefault="00B80217">
            <w:pPr>
              <w:jc w:val="center"/>
              <w:rPr>
                <w:bCs/>
                <w:color w:val="000000"/>
              </w:rPr>
            </w:pPr>
            <w:r>
              <w:rPr>
                <w:bCs/>
                <w:color w:val="000000"/>
              </w:rPr>
              <w:t>№ поз</w:t>
            </w:r>
          </w:p>
        </w:tc>
        <w:tc>
          <w:tcPr>
            <w:tcW w:w="30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Наименование Товара</w:t>
            </w:r>
          </w:p>
        </w:tc>
        <w:tc>
          <w:tcPr>
            <w:tcW w:w="73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C07AD0" w:rsidRDefault="00B80217">
            <w:pPr>
              <w:jc w:val="center"/>
              <w:rPr>
                <w:bCs/>
                <w:color w:val="000000"/>
              </w:rPr>
            </w:pPr>
            <w:r>
              <w:rPr>
                <w:bCs/>
                <w:color w:val="000000"/>
              </w:rPr>
              <w:t>Единица измерения</w:t>
            </w:r>
          </w:p>
        </w:tc>
        <w:tc>
          <w:tcPr>
            <w:tcW w:w="599" w:type="dxa"/>
            <w:tcBorders>
              <w:top w:val="single" w:sz="4" w:space="0" w:color="000000"/>
              <w:left w:val="single" w:sz="4" w:space="0" w:color="000000"/>
              <w:bottom w:val="single" w:sz="4" w:space="0" w:color="000000"/>
              <w:right w:val="single" w:sz="4" w:space="0" w:color="000000"/>
            </w:tcBorders>
            <w:vAlign w:val="center"/>
          </w:tcPr>
          <w:p w:rsidR="00C07AD0" w:rsidRDefault="00B80217">
            <w:pPr>
              <w:jc w:val="center"/>
              <w:rPr>
                <w:bCs/>
                <w:color w:val="000000"/>
              </w:rPr>
            </w:pPr>
            <w:r>
              <w:rPr>
                <w:bCs/>
                <w:color w:val="000000"/>
              </w:rPr>
              <w:t>Количество</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Цена за единицу, руб. без НДС</w:t>
            </w:r>
          </w:p>
        </w:tc>
        <w:tc>
          <w:tcPr>
            <w:tcW w:w="10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Цена, руб. с НДС (22%)</w:t>
            </w:r>
          </w:p>
        </w:tc>
        <w:tc>
          <w:tcPr>
            <w:tcW w:w="9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НДС (22%), руб.</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Стоимость, руб., с НДС (22%)</w:t>
            </w: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bCs/>
                <w:color w:val="000000"/>
              </w:rPr>
            </w:pPr>
            <w:r>
              <w:rPr>
                <w:bCs/>
                <w:color w:val="000000"/>
              </w:rPr>
              <w:t xml:space="preserve"> </w:t>
            </w:r>
            <w:r>
              <w:rPr>
                <w:bCs/>
                <w:color w:val="000000"/>
                <w:sz w:val="16"/>
                <w:szCs w:val="16"/>
              </w:rPr>
              <w:t>Перечень сопроводительных документов (в том числе подтверждающих качество Товара)</w:t>
            </w:r>
          </w:p>
        </w:tc>
      </w:tr>
      <w:tr w:rsidR="00C07AD0">
        <w:trPr>
          <w:trHeight w:val="556"/>
          <w:jc w:val="center"/>
        </w:trPr>
        <w:tc>
          <w:tcPr>
            <w:tcW w:w="4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color w:val="000000"/>
              </w:rPr>
            </w:pPr>
            <w:r>
              <w:rPr>
                <w:color w:val="000000"/>
              </w:rPr>
              <w:t>1</w:t>
            </w:r>
          </w:p>
        </w:tc>
        <w:tc>
          <w:tcPr>
            <w:tcW w:w="30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tc>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07AD0" w:rsidRDefault="00C07AD0">
            <w:pPr>
              <w:jc w:val="center"/>
              <w:rPr>
                <w:color w:val="000000"/>
              </w:rPr>
            </w:pPr>
          </w:p>
        </w:tc>
        <w:tc>
          <w:tcPr>
            <w:tcW w:w="59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9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sz w:val="18"/>
                <w:szCs w:val="18"/>
              </w:rPr>
            </w:pP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r>
      <w:tr w:rsidR="00C07AD0">
        <w:trPr>
          <w:trHeight w:val="556"/>
          <w:jc w:val="center"/>
        </w:trPr>
        <w:tc>
          <w:tcPr>
            <w:tcW w:w="4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color w:val="000000"/>
              </w:rPr>
            </w:pPr>
            <w:r>
              <w:rPr>
                <w:color w:val="000000"/>
              </w:rPr>
              <w:t>2</w:t>
            </w:r>
          </w:p>
        </w:tc>
        <w:tc>
          <w:tcPr>
            <w:tcW w:w="30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tc>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59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9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sz w:val="18"/>
                <w:szCs w:val="18"/>
              </w:rPr>
            </w:pP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r>
      <w:tr w:rsidR="00C07AD0">
        <w:trPr>
          <w:trHeight w:val="556"/>
          <w:jc w:val="center"/>
        </w:trPr>
        <w:tc>
          <w:tcPr>
            <w:tcW w:w="4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center"/>
              <w:rPr>
                <w:color w:val="000000"/>
              </w:rPr>
            </w:pPr>
            <w:r>
              <w:rPr>
                <w:color w:val="000000"/>
              </w:rPr>
              <w:t>3</w:t>
            </w:r>
          </w:p>
        </w:tc>
        <w:tc>
          <w:tcPr>
            <w:tcW w:w="30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tc>
        <w:tc>
          <w:tcPr>
            <w:tcW w:w="7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59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9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sz w:val="18"/>
                <w:szCs w:val="18"/>
              </w:rPr>
            </w:pP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color w:val="000000"/>
              </w:rPr>
            </w:pPr>
          </w:p>
        </w:tc>
      </w:tr>
      <w:tr w:rsidR="00C07AD0">
        <w:trPr>
          <w:trHeight w:val="255"/>
          <w:jc w:val="center"/>
        </w:trPr>
        <w:tc>
          <w:tcPr>
            <w:tcW w:w="412" w:type="dxa"/>
            <w:tcMar>
              <w:left w:w="108" w:type="dxa"/>
              <w:right w:w="108" w:type="dxa"/>
            </w:tcMar>
          </w:tcPr>
          <w:p w:rsidR="00C07AD0" w:rsidRDefault="00C07AD0">
            <w:pPr>
              <w:jc w:val="right"/>
              <w:rPr>
                <w:b/>
                <w:color w:val="000000"/>
                <w:sz w:val="22"/>
                <w:szCs w:val="22"/>
              </w:rPr>
            </w:pPr>
          </w:p>
        </w:tc>
        <w:tc>
          <w:tcPr>
            <w:tcW w:w="7371"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right"/>
              <w:rPr>
                <w:b/>
                <w:color w:val="000000"/>
                <w:sz w:val="22"/>
                <w:szCs w:val="22"/>
              </w:rPr>
            </w:pPr>
            <w:r>
              <w:rPr>
                <w:b/>
                <w:color w:val="000000"/>
                <w:sz w:val="22"/>
                <w:szCs w:val="22"/>
              </w:rPr>
              <w:t>ИТОГО</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rPr>
                <w:b/>
                <w:color w:val="000000"/>
                <w:sz w:val="18"/>
                <w:szCs w:val="18"/>
              </w:rPr>
            </w:pP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b/>
                <w:sz w:val="22"/>
                <w:szCs w:val="22"/>
              </w:rPr>
            </w:pPr>
          </w:p>
        </w:tc>
      </w:tr>
      <w:tr w:rsidR="00C07AD0">
        <w:trPr>
          <w:trHeight w:val="255"/>
          <w:jc w:val="center"/>
        </w:trPr>
        <w:tc>
          <w:tcPr>
            <w:tcW w:w="412" w:type="dxa"/>
            <w:tcMar>
              <w:left w:w="108" w:type="dxa"/>
              <w:right w:w="108" w:type="dxa"/>
            </w:tcMar>
          </w:tcPr>
          <w:p w:rsidR="00C07AD0" w:rsidRDefault="00C07AD0">
            <w:pPr>
              <w:jc w:val="right"/>
              <w:rPr>
                <w:b/>
                <w:color w:val="000000"/>
                <w:sz w:val="22"/>
                <w:szCs w:val="22"/>
              </w:rPr>
            </w:pPr>
          </w:p>
        </w:tc>
        <w:tc>
          <w:tcPr>
            <w:tcW w:w="7371"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B80217">
            <w:pPr>
              <w:jc w:val="right"/>
              <w:rPr>
                <w:b/>
                <w:color w:val="000000"/>
                <w:sz w:val="22"/>
                <w:szCs w:val="22"/>
              </w:rPr>
            </w:pPr>
            <w:r>
              <w:rPr>
                <w:b/>
                <w:color w:val="000000"/>
                <w:sz w:val="22"/>
                <w:szCs w:val="22"/>
              </w:rPr>
              <w:t>В том числе НДС – (22%)</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rPr>
                <w:b/>
                <w:color w:val="000000"/>
              </w:rPr>
            </w:pPr>
          </w:p>
        </w:tc>
        <w:tc>
          <w:tcPr>
            <w:tcW w:w="14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07AD0" w:rsidRDefault="00C07AD0">
            <w:pPr>
              <w:jc w:val="center"/>
              <w:rPr>
                <w:b/>
                <w:sz w:val="22"/>
                <w:szCs w:val="22"/>
              </w:rPr>
            </w:pPr>
          </w:p>
        </w:tc>
      </w:tr>
    </w:tbl>
    <w:p w:rsidR="00C07AD0" w:rsidRDefault="00C07AD0">
      <w:pPr>
        <w:jc w:val="center"/>
        <w:outlineLvl w:val="0"/>
        <w:rPr>
          <w:b/>
          <w:bCs/>
          <w:sz w:val="24"/>
          <w:szCs w:val="24"/>
        </w:rPr>
      </w:pPr>
    </w:p>
    <w:p w:rsidR="0069231C" w:rsidRDefault="0069231C">
      <w:pPr>
        <w:jc w:val="center"/>
        <w:outlineLvl w:val="0"/>
        <w:rPr>
          <w:b/>
          <w:bCs/>
          <w:sz w:val="24"/>
          <w:szCs w:val="24"/>
        </w:rPr>
      </w:pPr>
    </w:p>
    <w:p w:rsidR="0069231C" w:rsidRDefault="0069231C">
      <w:pPr>
        <w:jc w:val="center"/>
        <w:outlineLvl w:val="0"/>
        <w:rPr>
          <w:b/>
          <w:bCs/>
          <w:sz w:val="24"/>
          <w:szCs w:val="24"/>
        </w:rPr>
      </w:pPr>
    </w:p>
    <w:p w:rsidR="00C07AD0" w:rsidRDefault="00B80217">
      <w:pPr>
        <w:jc w:val="center"/>
        <w:outlineLvl w:val="0"/>
        <w:rPr>
          <w:b/>
          <w:bCs/>
          <w:sz w:val="24"/>
          <w:szCs w:val="24"/>
        </w:rPr>
      </w:pPr>
      <w:r>
        <w:rPr>
          <w:b/>
          <w:bCs/>
          <w:sz w:val="24"/>
          <w:szCs w:val="24"/>
        </w:rPr>
        <w:t>ПОДПИСИ СТОРОН:</w:t>
      </w:r>
    </w:p>
    <w:tbl>
      <w:tblPr>
        <w:tblW w:w="9815" w:type="dxa"/>
        <w:tblInd w:w="142" w:type="dxa"/>
        <w:tblLayout w:type="fixed"/>
        <w:tblLook w:val="04A0" w:firstRow="1" w:lastRow="0" w:firstColumn="1" w:lastColumn="0" w:noHBand="0" w:noVBand="1"/>
      </w:tblPr>
      <w:tblGrid>
        <w:gridCol w:w="4996"/>
        <w:gridCol w:w="4819"/>
      </w:tblGrid>
      <w:tr w:rsidR="00C07AD0">
        <w:tc>
          <w:tcPr>
            <w:tcW w:w="4995" w:type="dxa"/>
            <w:shd w:val="clear" w:color="auto" w:fill="auto"/>
          </w:tcPr>
          <w:p w:rsidR="00C07AD0" w:rsidRDefault="00C07AD0">
            <w:pPr>
              <w:rPr>
                <w:b/>
                <w:sz w:val="24"/>
                <w:szCs w:val="24"/>
              </w:rPr>
            </w:pPr>
          </w:p>
          <w:p w:rsidR="0069231C" w:rsidRDefault="0069231C">
            <w:pPr>
              <w:rPr>
                <w:b/>
                <w:sz w:val="24"/>
                <w:szCs w:val="24"/>
              </w:rPr>
            </w:pPr>
          </w:p>
          <w:p w:rsidR="0069231C" w:rsidRDefault="0069231C">
            <w:pPr>
              <w:rPr>
                <w:b/>
                <w:sz w:val="24"/>
                <w:szCs w:val="24"/>
              </w:rPr>
            </w:pPr>
          </w:p>
          <w:p w:rsidR="0069231C" w:rsidRDefault="0069231C">
            <w:pPr>
              <w:rPr>
                <w:b/>
                <w:sz w:val="24"/>
                <w:szCs w:val="24"/>
              </w:rPr>
            </w:pPr>
          </w:p>
          <w:p w:rsidR="0069231C" w:rsidRDefault="0069231C">
            <w:pPr>
              <w:rPr>
                <w:b/>
                <w:sz w:val="24"/>
                <w:szCs w:val="24"/>
              </w:rPr>
            </w:pPr>
          </w:p>
          <w:p w:rsidR="00C07AD0" w:rsidRDefault="00B80217">
            <w:pPr>
              <w:rPr>
                <w:b/>
                <w:sz w:val="24"/>
                <w:szCs w:val="24"/>
              </w:rPr>
            </w:pPr>
            <w:r>
              <w:rPr>
                <w:b/>
                <w:sz w:val="24"/>
                <w:szCs w:val="24"/>
              </w:rPr>
              <w:t xml:space="preserve"> Покупатель: </w:t>
            </w:r>
          </w:p>
          <w:p w:rsidR="00C07AD0" w:rsidRDefault="00B80217">
            <w:pPr>
              <w:rPr>
                <w:sz w:val="24"/>
                <w:szCs w:val="24"/>
              </w:rPr>
            </w:pPr>
            <w:r>
              <w:rPr>
                <w:sz w:val="24"/>
                <w:szCs w:val="24"/>
              </w:rPr>
              <w:t>____________ /Холодов А.В./</w:t>
            </w:r>
          </w:p>
          <w:p w:rsidR="00C07AD0" w:rsidRDefault="00C07AD0">
            <w:pPr>
              <w:rPr>
                <w:sz w:val="24"/>
                <w:szCs w:val="24"/>
              </w:rPr>
            </w:pPr>
          </w:p>
        </w:tc>
        <w:tc>
          <w:tcPr>
            <w:tcW w:w="4819" w:type="dxa"/>
            <w:shd w:val="clear" w:color="auto" w:fill="auto"/>
          </w:tcPr>
          <w:p w:rsidR="00C07AD0" w:rsidRDefault="00C07AD0">
            <w:pPr>
              <w:ind w:firstLine="34"/>
              <w:rPr>
                <w:b/>
                <w:sz w:val="24"/>
                <w:szCs w:val="24"/>
              </w:rPr>
            </w:pPr>
          </w:p>
          <w:p w:rsidR="0069231C" w:rsidRDefault="0069231C">
            <w:pPr>
              <w:ind w:firstLine="34"/>
              <w:rPr>
                <w:b/>
                <w:sz w:val="24"/>
                <w:szCs w:val="24"/>
              </w:rPr>
            </w:pPr>
          </w:p>
          <w:p w:rsidR="0069231C" w:rsidRDefault="0069231C">
            <w:pPr>
              <w:ind w:firstLine="34"/>
              <w:rPr>
                <w:b/>
                <w:sz w:val="24"/>
                <w:szCs w:val="24"/>
              </w:rPr>
            </w:pPr>
          </w:p>
          <w:p w:rsidR="0069231C" w:rsidRDefault="0069231C">
            <w:pPr>
              <w:ind w:firstLine="34"/>
              <w:rPr>
                <w:b/>
                <w:sz w:val="24"/>
                <w:szCs w:val="24"/>
              </w:rPr>
            </w:pPr>
          </w:p>
          <w:p w:rsidR="0069231C" w:rsidRDefault="0069231C">
            <w:pPr>
              <w:ind w:firstLine="34"/>
              <w:rPr>
                <w:b/>
                <w:sz w:val="24"/>
                <w:szCs w:val="24"/>
              </w:rPr>
            </w:pPr>
          </w:p>
          <w:p w:rsidR="00C07AD0" w:rsidRDefault="00B80217">
            <w:pPr>
              <w:ind w:firstLine="34"/>
              <w:rPr>
                <w:b/>
                <w:sz w:val="24"/>
                <w:szCs w:val="24"/>
              </w:rPr>
            </w:pPr>
            <w:r>
              <w:rPr>
                <w:b/>
                <w:sz w:val="24"/>
                <w:szCs w:val="24"/>
              </w:rPr>
              <w:t>Поставщик:</w:t>
            </w:r>
          </w:p>
          <w:p w:rsidR="00C07AD0" w:rsidRDefault="00B80217">
            <w:pPr>
              <w:ind w:firstLine="34"/>
              <w:rPr>
                <w:sz w:val="24"/>
                <w:szCs w:val="24"/>
              </w:rPr>
            </w:pPr>
            <w:r>
              <w:rPr>
                <w:sz w:val="24"/>
                <w:szCs w:val="24"/>
              </w:rPr>
              <w:t>______________ /</w:t>
            </w:r>
            <w:r w:rsidR="00232955">
              <w:rPr>
                <w:sz w:val="24"/>
                <w:szCs w:val="24"/>
                <w:lang w:val="en-US"/>
              </w:rPr>
              <w:t>____________</w:t>
            </w:r>
            <w:r>
              <w:rPr>
                <w:sz w:val="24"/>
                <w:szCs w:val="24"/>
              </w:rPr>
              <w:t>/</w:t>
            </w: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232955" w:rsidRDefault="00232955">
            <w:pPr>
              <w:ind w:firstLine="34"/>
              <w:rPr>
                <w:sz w:val="24"/>
                <w:szCs w:val="24"/>
              </w:rPr>
            </w:pPr>
          </w:p>
          <w:p w:rsidR="00C07AD0" w:rsidRDefault="00C07AD0">
            <w:pPr>
              <w:rPr>
                <w:sz w:val="24"/>
                <w:szCs w:val="24"/>
              </w:rPr>
            </w:pPr>
          </w:p>
        </w:tc>
      </w:tr>
    </w:tbl>
    <w:p w:rsidR="00C07AD0" w:rsidRDefault="00B80217">
      <w:pPr>
        <w:widowControl/>
        <w:shd w:val="clear" w:color="auto" w:fill="FFFFFF"/>
        <w:tabs>
          <w:tab w:val="left" w:pos="1418"/>
        </w:tabs>
        <w:contextualSpacing/>
        <w:rPr>
          <w:b/>
          <w:sz w:val="24"/>
          <w:szCs w:val="24"/>
        </w:rPr>
      </w:pPr>
      <w:r>
        <w:rPr>
          <w:b/>
          <w:bCs/>
          <w:color w:val="000000"/>
          <w:sz w:val="24"/>
          <w:szCs w:val="24"/>
        </w:rPr>
        <w:lastRenderedPageBreak/>
        <w:t xml:space="preserve">                                                  </w:t>
      </w:r>
      <w:r>
        <w:rPr>
          <w:b/>
          <w:sz w:val="24"/>
          <w:szCs w:val="24"/>
        </w:rPr>
        <w:t xml:space="preserve">                                                                                                       </w:t>
      </w:r>
    </w:p>
    <w:p w:rsidR="00C07AD0" w:rsidRDefault="00B80217">
      <w:pPr>
        <w:widowControl/>
        <w:shd w:val="clear" w:color="auto" w:fill="FFFFFF"/>
        <w:tabs>
          <w:tab w:val="left" w:pos="1418"/>
        </w:tabs>
        <w:contextualSpacing/>
        <w:rPr>
          <w:b/>
          <w:sz w:val="24"/>
          <w:szCs w:val="24"/>
        </w:rPr>
      </w:pPr>
      <w:r>
        <w:rPr>
          <w:b/>
          <w:sz w:val="24"/>
          <w:szCs w:val="24"/>
        </w:rPr>
        <w:t xml:space="preserve">                                                                                                                              Приложение № 2</w:t>
      </w:r>
    </w:p>
    <w:p w:rsidR="00C07AD0" w:rsidRDefault="00B80217">
      <w:pPr>
        <w:ind w:left="5103" w:right="96"/>
        <w:jc w:val="center"/>
        <w:rPr>
          <w:b/>
          <w:sz w:val="24"/>
          <w:szCs w:val="24"/>
        </w:rPr>
      </w:pPr>
      <w:r>
        <w:rPr>
          <w:b/>
          <w:sz w:val="24"/>
          <w:szCs w:val="24"/>
        </w:rPr>
        <w:t xml:space="preserve">                             к Договору поставки</w:t>
      </w:r>
    </w:p>
    <w:p w:rsidR="00C07AD0" w:rsidRDefault="00B80217">
      <w:pPr>
        <w:ind w:left="5103" w:right="96"/>
        <w:jc w:val="right"/>
        <w:rPr>
          <w:b/>
          <w:sz w:val="24"/>
          <w:szCs w:val="24"/>
        </w:rPr>
      </w:pPr>
      <w:r>
        <w:rPr>
          <w:b/>
          <w:sz w:val="24"/>
          <w:szCs w:val="24"/>
        </w:rPr>
        <w:t xml:space="preserve">от </w:t>
      </w:r>
      <w:proofErr w:type="gramStart"/>
      <w:r>
        <w:rPr>
          <w:b/>
          <w:sz w:val="24"/>
          <w:szCs w:val="24"/>
        </w:rPr>
        <w:t>« _</w:t>
      </w:r>
      <w:proofErr w:type="gramEnd"/>
      <w:r>
        <w:rPr>
          <w:b/>
          <w:sz w:val="24"/>
          <w:szCs w:val="24"/>
        </w:rPr>
        <w:t>__ » _______ 2026 № ______</w:t>
      </w:r>
    </w:p>
    <w:p w:rsidR="00C07AD0" w:rsidRDefault="00C07AD0">
      <w:pPr>
        <w:ind w:left="5103" w:right="96"/>
        <w:jc w:val="right"/>
        <w:rPr>
          <w:sz w:val="24"/>
          <w:szCs w:val="24"/>
        </w:rPr>
      </w:pPr>
    </w:p>
    <w:p w:rsidR="00C07AD0" w:rsidRDefault="00C07AD0">
      <w:pPr>
        <w:ind w:left="5103" w:right="96"/>
        <w:jc w:val="right"/>
        <w:rPr>
          <w:rFonts w:eastAsia="Calibri"/>
          <w:sz w:val="24"/>
          <w:szCs w:val="24"/>
          <w:lang w:eastAsia="en-US"/>
        </w:rPr>
      </w:pPr>
    </w:p>
    <w:p w:rsidR="00C07AD0" w:rsidRDefault="00B80217">
      <w:pPr>
        <w:jc w:val="center"/>
        <w:rPr>
          <w:b/>
          <w:bCs/>
          <w:sz w:val="24"/>
          <w:szCs w:val="24"/>
        </w:rPr>
      </w:pPr>
      <w:r>
        <w:rPr>
          <w:b/>
          <w:bCs/>
          <w:sz w:val="24"/>
          <w:szCs w:val="24"/>
        </w:rPr>
        <w:t>Размер ответственности Поставщика за нарушения</w:t>
      </w:r>
    </w:p>
    <w:p w:rsidR="00C07AD0" w:rsidRDefault="00B80217">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07AD0" w:rsidRDefault="00B80217">
      <w:pPr>
        <w:jc w:val="center"/>
        <w:rPr>
          <w:b/>
          <w:sz w:val="24"/>
          <w:szCs w:val="24"/>
        </w:rPr>
      </w:pPr>
      <w:r>
        <w:rPr>
          <w:b/>
          <w:bCs/>
          <w:sz w:val="24"/>
          <w:szCs w:val="24"/>
        </w:rPr>
        <w:t>пожарной и промышленной безопасности</w:t>
      </w:r>
    </w:p>
    <w:p w:rsidR="00C07AD0" w:rsidRDefault="00C07AD0">
      <w:pPr>
        <w:jc w:val="both"/>
        <w:rPr>
          <w:b/>
          <w:sz w:val="24"/>
          <w:szCs w:val="24"/>
        </w:rPr>
      </w:pPr>
    </w:p>
    <w:tbl>
      <w:tblPr>
        <w:tblW w:w="5000" w:type="pct"/>
        <w:tblLayout w:type="fixed"/>
        <w:tblLook w:val="01E0" w:firstRow="1" w:lastRow="1" w:firstColumn="1" w:lastColumn="1" w:noHBand="0" w:noVBand="0"/>
      </w:tblPr>
      <w:tblGrid>
        <w:gridCol w:w="3881"/>
        <w:gridCol w:w="6313"/>
      </w:tblGrid>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b/>
                <w:sz w:val="24"/>
                <w:szCs w:val="24"/>
              </w:rPr>
            </w:pPr>
            <w:r>
              <w:rPr>
                <w:b/>
                <w:sz w:val="24"/>
                <w:szCs w:val="24"/>
              </w:rPr>
              <w:t>Виды нарушений</w:t>
            </w:r>
          </w:p>
        </w:tc>
        <w:tc>
          <w:tcPr>
            <w:tcW w:w="6319" w:type="dxa"/>
            <w:tcBorders>
              <w:top w:val="single" w:sz="4" w:space="0" w:color="000000"/>
              <w:left w:val="single" w:sz="4" w:space="0" w:color="000000"/>
              <w:bottom w:val="single" w:sz="4" w:space="0" w:color="000000"/>
              <w:right w:val="single" w:sz="4" w:space="0" w:color="000000"/>
            </w:tcBorders>
          </w:tcPr>
          <w:p w:rsidR="00C07AD0" w:rsidRDefault="00B80217">
            <w:pPr>
              <w:jc w:val="both"/>
              <w:rPr>
                <w:b/>
                <w:sz w:val="24"/>
                <w:szCs w:val="24"/>
              </w:rPr>
            </w:pPr>
            <w:r>
              <w:rPr>
                <w:b/>
                <w:sz w:val="24"/>
                <w:szCs w:val="24"/>
              </w:rPr>
              <w:t>Штрафные санкции</w:t>
            </w:r>
          </w:p>
        </w:tc>
      </w:tr>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1. Нарушение правил пожарной безопасности (ППБ):</w:t>
            </w:r>
          </w:p>
        </w:tc>
        <w:tc>
          <w:tcPr>
            <w:tcW w:w="6319" w:type="dxa"/>
            <w:tcBorders>
              <w:top w:val="single" w:sz="4" w:space="0" w:color="000000"/>
              <w:left w:val="single" w:sz="4" w:space="0" w:color="000000"/>
              <w:bottom w:val="single" w:sz="4" w:space="0" w:color="000000"/>
              <w:right w:val="single" w:sz="4" w:space="0" w:color="000000"/>
            </w:tcBorders>
          </w:tcPr>
          <w:p w:rsidR="00C07AD0" w:rsidRDefault="00C07AD0">
            <w:pPr>
              <w:jc w:val="both"/>
              <w:rPr>
                <w:sz w:val="24"/>
                <w:szCs w:val="24"/>
              </w:rPr>
            </w:pPr>
          </w:p>
        </w:tc>
      </w:tr>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1.1. Нарушение ППБ без возникновения пожара</w:t>
            </w:r>
          </w:p>
          <w:p w:rsidR="00C07AD0" w:rsidRDefault="00C07AD0">
            <w:pPr>
              <w:jc w:val="both"/>
              <w:rPr>
                <w:b/>
                <w:sz w:val="24"/>
                <w:szCs w:val="24"/>
              </w:rPr>
            </w:pPr>
          </w:p>
        </w:tc>
        <w:tc>
          <w:tcPr>
            <w:tcW w:w="6319"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25 000 (двадцать пять тысяч) рублей за каждый случай нарушения.</w:t>
            </w:r>
          </w:p>
          <w:p w:rsidR="00C07AD0" w:rsidRDefault="00B80217">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319"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50 000 (пятьдесят тысяч) рублей за каждый случай нарушения.</w:t>
            </w:r>
          </w:p>
          <w:p w:rsidR="00C07AD0" w:rsidRDefault="00B80217">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319"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250 000 (двести пятьдесят тысяч) рублей за каждый случай нарушения.</w:t>
            </w:r>
          </w:p>
        </w:tc>
      </w:tr>
      <w:tr w:rsidR="00C07AD0">
        <w:tc>
          <w:tcPr>
            <w:tcW w:w="3884"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319" w:type="dxa"/>
            <w:tcBorders>
              <w:top w:val="single" w:sz="4" w:space="0" w:color="000000"/>
              <w:left w:val="single" w:sz="4" w:space="0" w:color="000000"/>
              <w:bottom w:val="single" w:sz="4" w:space="0" w:color="000000"/>
              <w:right w:val="single" w:sz="4" w:space="0" w:color="000000"/>
            </w:tcBorders>
          </w:tcPr>
          <w:p w:rsidR="00C07AD0" w:rsidRDefault="00B80217">
            <w:pPr>
              <w:jc w:val="both"/>
              <w:rPr>
                <w:sz w:val="24"/>
                <w:szCs w:val="24"/>
              </w:rPr>
            </w:pPr>
            <w:r>
              <w:rPr>
                <w:sz w:val="24"/>
                <w:szCs w:val="24"/>
              </w:rPr>
              <w:t>- 50 000 (пятьдесят тысяч) рублей за каждый случай нарушения;</w:t>
            </w:r>
          </w:p>
          <w:p w:rsidR="00C07AD0" w:rsidRDefault="00B80217">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07AD0" w:rsidRDefault="00B80217">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07AD0" w:rsidRDefault="00C07AD0">
      <w:pPr>
        <w:jc w:val="both"/>
        <w:rPr>
          <w:sz w:val="24"/>
          <w:szCs w:val="24"/>
        </w:rPr>
      </w:pPr>
    </w:p>
    <w:p w:rsidR="00C07AD0" w:rsidRDefault="00C07AD0">
      <w:pPr>
        <w:jc w:val="both"/>
        <w:rPr>
          <w:sz w:val="24"/>
          <w:szCs w:val="24"/>
        </w:rPr>
      </w:pPr>
    </w:p>
    <w:p w:rsidR="00C07AD0" w:rsidRDefault="00B80217">
      <w:pPr>
        <w:jc w:val="center"/>
        <w:outlineLvl w:val="0"/>
        <w:rPr>
          <w:b/>
          <w:bCs/>
          <w:sz w:val="24"/>
          <w:szCs w:val="24"/>
        </w:rPr>
      </w:pPr>
      <w:r>
        <w:rPr>
          <w:b/>
          <w:bCs/>
          <w:sz w:val="24"/>
          <w:szCs w:val="24"/>
        </w:rPr>
        <w:t>Подписи Сторон:</w:t>
      </w:r>
    </w:p>
    <w:p w:rsidR="00C07AD0" w:rsidRDefault="00C07AD0">
      <w:pPr>
        <w:jc w:val="both"/>
        <w:outlineLvl w:val="0"/>
        <w:rPr>
          <w:bCs/>
          <w:sz w:val="24"/>
          <w:szCs w:val="24"/>
        </w:rPr>
      </w:pPr>
    </w:p>
    <w:tbl>
      <w:tblPr>
        <w:tblW w:w="9923" w:type="dxa"/>
        <w:tblInd w:w="709" w:type="dxa"/>
        <w:tblLayout w:type="fixed"/>
        <w:tblLook w:val="04A0" w:firstRow="1" w:lastRow="0" w:firstColumn="1" w:lastColumn="0" w:noHBand="0" w:noVBand="1"/>
      </w:tblPr>
      <w:tblGrid>
        <w:gridCol w:w="4676"/>
        <w:gridCol w:w="5247"/>
      </w:tblGrid>
      <w:tr w:rsidR="00C07AD0">
        <w:trPr>
          <w:trHeight w:val="1659"/>
        </w:trPr>
        <w:tc>
          <w:tcPr>
            <w:tcW w:w="4676" w:type="dxa"/>
          </w:tcPr>
          <w:p w:rsidR="00C07AD0" w:rsidRDefault="00C07AD0">
            <w:pPr>
              <w:rPr>
                <w:b/>
                <w:sz w:val="24"/>
                <w:szCs w:val="24"/>
              </w:rPr>
            </w:pPr>
          </w:p>
          <w:p w:rsidR="00C07AD0" w:rsidRDefault="00C07AD0">
            <w:pPr>
              <w:rPr>
                <w:b/>
                <w:sz w:val="24"/>
                <w:szCs w:val="24"/>
              </w:rPr>
            </w:pPr>
          </w:p>
          <w:p w:rsidR="00C07AD0" w:rsidRDefault="00B80217">
            <w:pPr>
              <w:rPr>
                <w:b/>
                <w:sz w:val="24"/>
                <w:szCs w:val="24"/>
              </w:rPr>
            </w:pPr>
            <w:r>
              <w:rPr>
                <w:b/>
                <w:sz w:val="24"/>
                <w:szCs w:val="24"/>
              </w:rPr>
              <w:t>Покупатель:</w:t>
            </w:r>
          </w:p>
          <w:p w:rsidR="00C07AD0" w:rsidRDefault="00C07AD0">
            <w:pPr>
              <w:rPr>
                <w:sz w:val="24"/>
                <w:szCs w:val="24"/>
              </w:rPr>
            </w:pPr>
          </w:p>
          <w:p w:rsidR="00C07AD0" w:rsidRDefault="00B80217">
            <w:pPr>
              <w:rPr>
                <w:sz w:val="24"/>
                <w:szCs w:val="24"/>
              </w:rPr>
            </w:pPr>
            <w:r>
              <w:rPr>
                <w:sz w:val="24"/>
                <w:szCs w:val="24"/>
              </w:rPr>
              <w:t>____________ /Холодов А.В./</w:t>
            </w:r>
          </w:p>
          <w:p w:rsidR="00C07AD0" w:rsidRDefault="00C07AD0">
            <w:pPr>
              <w:rPr>
                <w:sz w:val="24"/>
                <w:szCs w:val="24"/>
              </w:rPr>
            </w:pPr>
          </w:p>
        </w:tc>
        <w:tc>
          <w:tcPr>
            <w:tcW w:w="5246" w:type="dxa"/>
            <w:shd w:val="clear" w:color="auto" w:fill="auto"/>
          </w:tcPr>
          <w:p w:rsidR="00C07AD0" w:rsidRDefault="00C07AD0">
            <w:pPr>
              <w:ind w:firstLine="34"/>
              <w:rPr>
                <w:b/>
                <w:sz w:val="24"/>
                <w:szCs w:val="24"/>
              </w:rPr>
            </w:pPr>
          </w:p>
          <w:p w:rsidR="00C07AD0" w:rsidRDefault="00C07AD0">
            <w:pPr>
              <w:ind w:firstLine="34"/>
              <w:rPr>
                <w:b/>
                <w:sz w:val="24"/>
                <w:szCs w:val="24"/>
              </w:rPr>
            </w:pPr>
          </w:p>
          <w:p w:rsidR="00C07AD0" w:rsidRDefault="00B80217">
            <w:pPr>
              <w:ind w:firstLine="34"/>
              <w:rPr>
                <w:b/>
                <w:sz w:val="24"/>
                <w:szCs w:val="24"/>
              </w:rPr>
            </w:pPr>
            <w:r>
              <w:rPr>
                <w:b/>
                <w:sz w:val="24"/>
                <w:szCs w:val="24"/>
              </w:rPr>
              <w:t>Поставщик:</w:t>
            </w:r>
          </w:p>
          <w:p w:rsidR="00C07AD0" w:rsidRDefault="00C07AD0">
            <w:pPr>
              <w:ind w:firstLine="34"/>
              <w:rPr>
                <w:sz w:val="24"/>
                <w:szCs w:val="24"/>
              </w:rPr>
            </w:pPr>
          </w:p>
          <w:p w:rsidR="00C07AD0" w:rsidRDefault="00B80217" w:rsidP="00232955">
            <w:pPr>
              <w:rPr>
                <w:sz w:val="24"/>
                <w:szCs w:val="24"/>
              </w:rPr>
            </w:pPr>
            <w:r>
              <w:rPr>
                <w:sz w:val="24"/>
                <w:szCs w:val="24"/>
              </w:rPr>
              <w:t xml:space="preserve">______________ </w:t>
            </w:r>
            <w:r>
              <w:rPr>
                <w:sz w:val="24"/>
                <w:szCs w:val="24"/>
                <w:lang w:val="en-US"/>
              </w:rPr>
              <w:t>/</w:t>
            </w:r>
            <w:r w:rsidR="00232955">
              <w:rPr>
                <w:sz w:val="24"/>
                <w:szCs w:val="24"/>
                <w:lang w:val="en-US"/>
              </w:rPr>
              <w:t>____________</w:t>
            </w:r>
            <w:r>
              <w:rPr>
                <w:sz w:val="24"/>
                <w:szCs w:val="24"/>
                <w:lang w:val="en-US"/>
              </w:rPr>
              <w:t>/</w:t>
            </w:r>
          </w:p>
        </w:tc>
      </w:tr>
    </w:tbl>
    <w:p w:rsidR="00C07AD0" w:rsidRDefault="00C07AD0">
      <w:pPr>
        <w:jc w:val="both"/>
        <w:rPr>
          <w:sz w:val="24"/>
          <w:szCs w:val="24"/>
        </w:rPr>
      </w:pPr>
    </w:p>
    <w:sectPr w:rsidR="00C07AD0">
      <w:headerReference w:type="default" r:id="rId14"/>
      <w:footerReference w:type="default" r:id="rId15"/>
      <w:headerReference w:type="first" r:id="rId16"/>
      <w:footerReference w:type="first" r:id="rId17"/>
      <w:pgSz w:w="11906" w:h="16838"/>
      <w:pgMar w:top="1134" w:right="851" w:bottom="2268" w:left="85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281" w:rsidRDefault="00B80217">
      <w:r>
        <w:separator/>
      </w:r>
    </w:p>
  </w:endnote>
  <w:endnote w:type="continuationSeparator" w:id="0">
    <w:p w:rsidR="009F7281" w:rsidRDefault="00B8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D0" w:rsidRDefault="00C07A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D0" w:rsidRDefault="00C07A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281" w:rsidRDefault="00B80217">
      <w:r>
        <w:separator/>
      </w:r>
    </w:p>
  </w:footnote>
  <w:footnote w:type="continuationSeparator" w:id="0">
    <w:p w:rsidR="009F7281" w:rsidRDefault="00B8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D0" w:rsidRDefault="00C07AD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D0" w:rsidRDefault="00C07A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F8D"/>
    <w:multiLevelType w:val="multilevel"/>
    <w:tmpl w:val="A10A8508"/>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rPr>
        <w:b w:val="0"/>
        <w:sz w:val="24"/>
        <w:szCs w:val="24"/>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D7877D4"/>
    <w:multiLevelType w:val="multilevel"/>
    <w:tmpl w:val="967C9FF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3B7CAE"/>
    <w:multiLevelType w:val="multilevel"/>
    <w:tmpl w:val="E7A2F624"/>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27CA2A60"/>
    <w:multiLevelType w:val="multilevel"/>
    <w:tmpl w:val="C2B409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419B196F"/>
    <w:multiLevelType w:val="multilevel"/>
    <w:tmpl w:val="F000DC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4E751387"/>
    <w:multiLevelType w:val="multilevel"/>
    <w:tmpl w:val="8CE25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BF5A58"/>
    <w:multiLevelType w:val="multilevel"/>
    <w:tmpl w:val="30AA55F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5B53565F"/>
    <w:multiLevelType w:val="multilevel"/>
    <w:tmpl w:val="789677BA"/>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8" w15:restartNumberingAfterBreak="0">
    <w:nsid w:val="5D55601F"/>
    <w:multiLevelType w:val="multilevel"/>
    <w:tmpl w:val="AAF29F58"/>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E675A39"/>
    <w:multiLevelType w:val="multilevel"/>
    <w:tmpl w:val="089CB4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739856BE"/>
    <w:multiLevelType w:val="multilevel"/>
    <w:tmpl w:val="F022E5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0"/>
  </w:num>
  <w:num w:numId="3">
    <w:abstractNumId w:val="1"/>
  </w:num>
  <w:num w:numId="4">
    <w:abstractNumId w:val="7"/>
  </w:num>
  <w:num w:numId="5">
    <w:abstractNumId w:val="6"/>
  </w:num>
  <w:num w:numId="6">
    <w:abstractNumId w:val="9"/>
  </w:num>
  <w:num w:numId="7">
    <w:abstractNumId w:val="3"/>
  </w:num>
  <w:num w:numId="8">
    <w:abstractNumId w:val="5"/>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D0"/>
    <w:rsid w:val="00232955"/>
    <w:rsid w:val="00334F15"/>
    <w:rsid w:val="003503B8"/>
    <w:rsid w:val="004518E9"/>
    <w:rsid w:val="005003FF"/>
    <w:rsid w:val="00511896"/>
    <w:rsid w:val="0056020D"/>
    <w:rsid w:val="0069231C"/>
    <w:rsid w:val="006D5B87"/>
    <w:rsid w:val="007A0779"/>
    <w:rsid w:val="0098137B"/>
    <w:rsid w:val="009F7281"/>
    <w:rsid w:val="00A1429F"/>
    <w:rsid w:val="00B80217"/>
    <w:rsid w:val="00C07AD0"/>
    <w:rsid w:val="00C41C80"/>
    <w:rsid w:val="00F16D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7CD9"/>
  <w15:docId w15:val="{EC675ED7-233D-4AFC-A579-E249109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4C5"/>
    <w:pPr>
      <w:widowControl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86F70"/>
    <w:rPr>
      <w:rFonts w:ascii="Arial" w:eastAsia="Times New Roman" w:hAnsi="Arial" w:cs="Arial"/>
      <w:b/>
      <w:bCs/>
      <w:kern w:val="2"/>
      <w:sz w:val="32"/>
      <w:szCs w:val="32"/>
      <w:lang w:eastAsia="ru-RU"/>
    </w:rPr>
  </w:style>
  <w:style w:type="character" w:customStyle="1" w:styleId="30">
    <w:name w:val="Заголовок 3 Знак"/>
    <w:basedOn w:val="a0"/>
    <w:link w:val="3"/>
    <w:qFormat/>
    <w:rsid w:val="00886F70"/>
    <w:rPr>
      <w:rFonts w:ascii="Cambria" w:eastAsia="Times New Roman" w:hAnsi="Cambria" w:cs="Times New Roman"/>
      <w:b/>
      <w:bCs/>
      <w:color w:val="4F81BD"/>
      <w:sz w:val="20"/>
      <w:szCs w:val="20"/>
      <w:lang w:val="x-none" w:eastAsia="x-none"/>
    </w:rPr>
  </w:style>
  <w:style w:type="character" w:customStyle="1" w:styleId="a3">
    <w:name w:val="Заголовок Знак"/>
    <w:basedOn w:val="a0"/>
    <w:link w:val="a4"/>
    <w:qFormat/>
    <w:rsid w:val="00886F70"/>
    <w:rPr>
      <w:rFonts w:ascii="Times New Roman" w:eastAsia="Times New Roman" w:hAnsi="Times New Roman" w:cs="Times New Roman"/>
      <w:b/>
      <w:bCs/>
      <w:sz w:val="24"/>
      <w:szCs w:val="24"/>
      <w:lang w:eastAsia="ru-RU"/>
    </w:rPr>
  </w:style>
  <w:style w:type="character" w:customStyle="1" w:styleId="2">
    <w:name w:val="Основной текст с отступом 2 Знак"/>
    <w:basedOn w:val="a0"/>
    <w:link w:val="20"/>
    <w:qFormat/>
    <w:rsid w:val="00886F70"/>
    <w:rPr>
      <w:rFonts w:ascii="Times New Roman" w:eastAsia="Times New Roman" w:hAnsi="Times New Roman" w:cs="Times New Roman"/>
      <w:sz w:val="24"/>
      <w:szCs w:val="20"/>
      <w:lang w:eastAsia="ru-RU"/>
    </w:rPr>
  </w:style>
  <w:style w:type="character" w:customStyle="1" w:styleId="a5">
    <w:name w:val="Текст выноски Знак"/>
    <w:basedOn w:val="a0"/>
    <w:link w:val="a6"/>
    <w:semiHidden/>
    <w:qFormat/>
    <w:rsid w:val="00886F70"/>
    <w:rPr>
      <w:rFonts w:ascii="Tahoma" w:eastAsia="Times New Roman" w:hAnsi="Tahoma" w:cs="Tahoma"/>
      <w:sz w:val="16"/>
      <w:szCs w:val="16"/>
      <w:lang w:eastAsia="ru-RU"/>
    </w:rPr>
  </w:style>
  <w:style w:type="character" w:customStyle="1" w:styleId="21">
    <w:name w:val="Основной текст 2 Знак"/>
    <w:basedOn w:val="a0"/>
    <w:link w:val="22"/>
    <w:qFormat/>
    <w:rsid w:val="00886F70"/>
    <w:rPr>
      <w:rFonts w:ascii="Times New Roman" w:eastAsia="Times New Roman" w:hAnsi="Times New Roman" w:cs="Times New Roman"/>
      <w:sz w:val="24"/>
      <w:szCs w:val="24"/>
      <w:lang w:eastAsia="ru-RU"/>
    </w:rPr>
  </w:style>
  <w:style w:type="character" w:customStyle="1" w:styleId="a7">
    <w:name w:val="Основной текст Знак"/>
    <w:basedOn w:val="a0"/>
    <w:link w:val="a8"/>
    <w:qFormat/>
    <w:rsid w:val="00886F70"/>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qFormat/>
    <w:rsid w:val="00886F70"/>
    <w:rPr>
      <w:rFonts w:ascii="Times New Roman" w:eastAsia="Times New Roman" w:hAnsi="Times New Roman" w:cs="Times New Roman"/>
      <w:sz w:val="20"/>
      <w:szCs w:val="20"/>
      <w:lang w:eastAsia="ru-RU"/>
    </w:rPr>
  </w:style>
  <w:style w:type="character" w:styleId="ab">
    <w:name w:val="page number"/>
    <w:basedOn w:val="a0"/>
    <w:qFormat/>
    <w:rsid w:val="00886F70"/>
  </w:style>
  <w:style w:type="character" w:customStyle="1" w:styleId="31">
    <w:name w:val="Основной текст 3 Знак"/>
    <w:basedOn w:val="a0"/>
    <w:link w:val="32"/>
    <w:qFormat/>
    <w:rsid w:val="00886F70"/>
    <w:rPr>
      <w:rFonts w:ascii="Times New Roman" w:eastAsia="Times New Roman" w:hAnsi="Times New Roman" w:cs="Times New Roman"/>
      <w:sz w:val="16"/>
      <w:szCs w:val="16"/>
      <w:lang w:val="x-none" w:eastAsia="x-none"/>
    </w:rPr>
  </w:style>
  <w:style w:type="character" w:styleId="ac">
    <w:name w:val="annotation reference"/>
    <w:qFormat/>
    <w:rsid w:val="00886F70"/>
    <w:rPr>
      <w:sz w:val="16"/>
      <w:szCs w:val="16"/>
    </w:rPr>
  </w:style>
  <w:style w:type="character" w:customStyle="1" w:styleId="ad">
    <w:name w:val="Текст примечания Знак"/>
    <w:basedOn w:val="a0"/>
    <w:link w:val="ae"/>
    <w:qFormat/>
    <w:rsid w:val="00886F70"/>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f0"/>
    <w:qFormat/>
    <w:rsid w:val="00886F70"/>
    <w:rPr>
      <w:rFonts w:ascii="Times New Roman" w:eastAsia="Times New Roman" w:hAnsi="Times New Roman" w:cs="Times New Roman"/>
      <w:b/>
      <w:bCs/>
      <w:sz w:val="20"/>
      <w:szCs w:val="20"/>
      <w:lang w:val="x-none" w:eastAsia="x-none"/>
    </w:rPr>
  </w:style>
  <w:style w:type="character" w:customStyle="1" w:styleId="af1">
    <w:name w:val="Основной текст с отступом Знак"/>
    <w:basedOn w:val="a0"/>
    <w:link w:val="af2"/>
    <w:qFormat/>
    <w:rsid w:val="00886F70"/>
    <w:rPr>
      <w:rFonts w:ascii="Times New Roman" w:eastAsia="Times New Roman" w:hAnsi="Times New Roman" w:cs="Times New Roman"/>
      <w:sz w:val="20"/>
      <w:szCs w:val="20"/>
      <w:lang w:eastAsia="ru-RU"/>
    </w:rPr>
  </w:style>
  <w:style w:type="character" w:customStyle="1" w:styleId="af3">
    <w:name w:val="комментарий"/>
    <w:uiPriority w:val="99"/>
    <w:qFormat/>
    <w:rsid w:val="00886F70"/>
    <w:rPr>
      <w:rFonts w:cs="Times New Roman"/>
      <w:b/>
      <w:bCs/>
      <w:i/>
      <w:iCs/>
      <w:shd w:val="clear" w:color="auto" w:fill="FFFF99"/>
    </w:rPr>
  </w:style>
  <w:style w:type="character" w:customStyle="1" w:styleId="af4">
    <w:name w:val="Текст сноски Знак"/>
    <w:basedOn w:val="a0"/>
    <w:link w:val="af5"/>
    <w:uiPriority w:val="99"/>
    <w:qFormat/>
    <w:rsid w:val="00886F70"/>
    <w:rPr>
      <w:rFonts w:ascii="Times New Roman" w:eastAsia="Times New Roman" w:hAnsi="Times New Roman" w:cs="Times New Roman"/>
      <w:sz w:val="20"/>
      <w:szCs w:val="20"/>
      <w:lang w:eastAsia="ru-RU"/>
    </w:rPr>
  </w:style>
  <w:style w:type="character" w:customStyle="1" w:styleId="af6">
    <w:name w:val="Символ сноски"/>
    <w:uiPriority w:val="99"/>
    <w:qFormat/>
    <w:rsid w:val="00886F70"/>
    <w:rPr>
      <w:vertAlign w:val="superscript"/>
    </w:rPr>
  </w:style>
  <w:style w:type="character" w:styleId="af7">
    <w:name w:val="footnote reference"/>
    <w:rPr>
      <w:vertAlign w:val="superscript"/>
    </w:rPr>
  </w:style>
  <w:style w:type="character" w:customStyle="1" w:styleId="af8">
    <w:name w:val="Схема документа Знак"/>
    <w:basedOn w:val="a0"/>
    <w:link w:val="af9"/>
    <w:semiHidden/>
    <w:qFormat/>
    <w:rsid w:val="00886F70"/>
    <w:rPr>
      <w:rFonts w:ascii="Tahoma" w:eastAsia="Times New Roman" w:hAnsi="Tahoma" w:cs="Tahoma"/>
      <w:sz w:val="20"/>
      <w:szCs w:val="20"/>
      <w:shd w:val="clear" w:color="auto" w:fill="000080"/>
      <w:lang w:eastAsia="ru-RU"/>
    </w:rPr>
  </w:style>
  <w:style w:type="character" w:customStyle="1" w:styleId="afa">
    <w:name w:val="Верхний колонтитул Знак"/>
    <w:basedOn w:val="a0"/>
    <w:link w:val="afb"/>
    <w:qFormat/>
    <w:rsid w:val="00886F70"/>
    <w:rPr>
      <w:rFonts w:ascii="Times New Roman" w:eastAsia="Times New Roman" w:hAnsi="Times New Roman" w:cs="Times New Roman"/>
      <w:sz w:val="20"/>
      <w:szCs w:val="20"/>
      <w:lang w:eastAsia="ru-RU"/>
    </w:rPr>
  </w:style>
  <w:style w:type="character" w:styleId="afc">
    <w:name w:val="Hyperlink"/>
    <w:rsid w:val="00886F70"/>
    <w:rPr>
      <w:color w:val="0000FF"/>
      <w:u w:val="single"/>
    </w:rPr>
  </w:style>
  <w:style w:type="character" w:customStyle="1" w:styleId="afd">
    <w:name w:val="Абзац списка Знак"/>
    <w:link w:val="afe"/>
    <w:uiPriority w:val="34"/>
    <w:qFormat/>
    <w:locked/>
    <w:rsid w:val="00B80BAB"/>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f0"/>
    <w:uiPriority w:val="99"/>
    <w:semiHidden/>
    <w:qFormat/>
    <w:rsid w:val="00601863"/>
    <w:rPr>
      <w:rFonts w:ascii="Times New Roman" w:eastAsia="Times New Roman" w:hAnsi="Times New Roman" w:cs="Times New Roman"/>
      <w:sz w:val="20"/>
      <w:szCs w:val="20"/>
      <w:lang w:eastAsia="ru-RU"/>
    </w:rPr>
  </w:style>
  <w:style w:type="character" w:customStyle="1" w:styleId="aff1">
    <w:name w:val="Символ концевой сноски"/>
    <w:uiPriority w:val="99"/>
    <w:semiHidden/>
    <w:unhideWhenUsed/>
    <w:qFormat/>
    <w:rsid w:val="00601863"/>
    <w:rPr>
      <w:vertAlign w:val="superscript"/>
    </w:rPr>
  </w:style>
  <w:style w:type="character" w:styleId="aff2">
    <w:name w:val="endnote reference"/>
    <w:rPr>
      <w:vertAlign w:val="superscript"/>
    </w:rPr>
  </w:style>
  <w:style w:type="paragraph" w:styleId="a4">
    <w:name w:val="Title"/>
    <w:basedOn w:val="a"/>
    <w:next w:val="a8"/>
    <w:link w:val="a3"/>
    <w:qFormat/>
    <w:rsid w:val="00886F70"/>
    <w:pPr>
      <w:jc w:val="center"/>
    </w:pPr>
    <w:rPr>
      <w:b/>
      <w:bCs/>
      <w:sz w:val="24"/>
      <w:szCs w:val="24"/>
    </w:rPr>
  </w:style>
  <w:style w:type="paragraph" w:styleId="a8">
    <w:name w:val="Body Text"/>
    <w:basedOn w:val="a"/>
    <w:link w:val="a7"/>
    <w:rsid w:val="00886F70"/>
    <w:pPr>
      <w:spacing w:after="120"/>
    </w:pPr>
  </w:style>
  <w:style w:type="paragraph" w:styleId="aff3">
    <w:name w:val="List"/>
    <w:basedOn w:val="a8"/>
    <w:rPr>
      <w:rFonts w:cs="Arial Unicode MS"/>
    </w:rPr>
  </w:style>
  <w:style w:type="paragraph" w:styleId="aff4">
    <w:name w:val="caption"/>
    <w:basedOn w:val="a"/>
    <w:qFormat/>
    <w:pPr>
      <w:suppressLineNumbers/>
      <w:spacing w:before="120" w:after="120"/>
    </w:pPr>
    <w:rPr>
      <w:rFonts w:cs="Arial Unicode MS"/>
      <w:i/>
      <w:iCs/>
      <w:sz w:val="24"/>
      <w:szCs w:val="24"/>
    </w:rPr>
  </w:style>
  <w:style w:type="paragraph" w:styleId="aff5">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aff6">
    <w:name w:val="Таблицы (моноширинный)"/>
    <w:basedOn w:val="a"/>
    <w:next w:val="a"/>
    <w:qFormat/>
    <w:rsid w:val="00886F70"/>
    <w:pPr>
      <w:jc w:val="both"/>
    </w:pPr>
    <w:rPr>
      <w:rFonts w:ascii="Courier New" w:hAnsi="Courier New" w:cs="Courier New"/>
    </w:rPr>
  </w:style>
  <w:style w:type="paragraph" w:styleId="20">
    <w:name w:val="Body Text Indent 2"/>
    <w:basedOn w:val="a"/>
    <w:link w:val="2"/>
    <w:qFormat/>
    <w:rsid w:val="00886F70"/>
    <w:pPr>
      <w:ind w:left="1843"/>
      <w:jc w:val="both"/>
    </w:pPr>
    <w:rPr>
      <w:sz w:val="24"/>
    </w:rPr>
  </w:style>
  <w:style w:type="paragraph" w:styleId="a6">
    <w:name w:val="Balloon Text"/>
    <w:basedOn w:val="a"/>
    <w:link w:val="a5"/>
    <w:semiHidden/>
    <w:qFormat/>
    <w:rsid w:val="00886F70"/>
    <w:rPr>
      <w:rFonts w:ascii="Tahoma" w:hAnsi="Tahoma" w:cs="Tahoma"/>
      <w:sz w:val="16"/>
      <w:szCs w:val="16"/>
    </w:rPr>
  </w:style>
  <w:style w:type="paragraph" w:styleId="22">
    <w:name w:val="Body Text 2"/>
    <w:basedOn w:val="a"/>
    <w:link w:val="21"/>
    <w:qFormat/>
    <w:rsid w:val="00886F70"/>
    <w:pPr>
      <w:widowControl/>
      <w:spacing w:after="120" w:line="480" w:lineRule="auto"/>
    </w:pPr>
    <w:rPr>
      <w:sz w:val="24"/>
      <w:szCs w:val="24"/>
    </w:rPr>
  </w:style>
  <w:style w:type="paragraph" w:customStyle="1" w:styleId="aff7">
    <w:name w:val="Колонтитул"/>
    <w:basedOn w:val="a"/>
    <w:qFormat/>
  </w:style>
  <w:style w:type="paragraph" w:styleId="aa">
    <w:name w:val="footer"/>
    <w:basedOn w:val="a"/>
    <w:link w:val="a9"/>
    <w:uiPriority w:val="99"/>
    <w:rsid w:val="00886F70"/>
    <w:pPr>
      <w:tabs>
        <w:tab w:val="center" w:pos="4677"/>
        <w:tab w:val="right" w:pos="9355"/>
      </w:tabs>
    </w:pPr>
  </w:style>
  <w:style w:type="paragraph" w:styleId="32">
    <w:name w:val="Body Text 3"/>
    <w:basedOn w:val="a"/>
    <w:link w:val="31"/>
    <w:qFormat/>
    <w:rsid w:val="00886F70"/>
    <w:pPr>
      <w:spacing w:after="120"/>
    </w:pPr>
    <w:rPr>
      <w:sz w:val="16"/>
      <w:szCs w:val="16"/>
      <w:lang w:val="x-none" w:eastAsia="x-none"/>
    </w:rPr>
  </w:style>
  <w:style w:type="paragraph" w:styleId="ae">
    <w:name w:val="annotation text"/>
    <w:basedOn w:val="a"/>
    <w:link w:val="ad"/>
    <w:qFormat/>
    <w:rsid w:val="00886F70"/>
  </w:style>
  <w:style w:type="paragraph" w:styleId="af0">
    <w:name w:val="annotation subject"/>
    <w:basedOn w:val="ae"/>
    <w:next w:val="ae"/>
    <w:link w:val="af"/>
    <w:qFormat/>
    <w:rsid w:val="00886F70"/>
    <w:rPr>
      <w:b/>
      <w:bCs/>
      <w:lang w:val="x-none" w:eastAsia="x-none"/>
    </w:rPr>
  </w:style>
  <w:style w:type="paragraph" w:styleId="afe">
    <w:name w:val="List Paragraph"/>
    <w:basedOn w:val="a"/>
    <w:link w:val="afd"/>
    <w:uiPriority w:val="34"/>
    <w:qFormat/>
    <w:rsid w:val="00886F70"/>
    <w:pPr>
      <w:ind w:left="720"/>
      <w:contextualSpacing/>
    </w:pPr>
  </w:style>
  <w:style w:type="paragraph" w:customStyle="1" w:styleId="aff8">
    <w:name w:val="Знак Знак Знак Знак Знак Знак Знак Знак Знак"/>
    <w:basedOn w:val="a"/>
    <w:uiPriority w:val="99"/>
    <w:qFormat/>
    <w:rsid w:val="00886F70"/>
    <w:pPr>
      <w:widowControl/>
      <w:spacing w:after="160" w:line="240" w:lineRule="exact"/>
      <w:jc w:val="both"/>
    </w:pPr>
    <w:rPr>
      <w:rFonts w:ascii="Verdana" w:hAnsi="Verdana"/>
      <w:sz w:val="22"/>
      <w:lang w:val="en-US" w:eastAsia="en-US"/>
    </w:rPr>
  </w:style>
  <w:style w:type="paragraph" w:customStyle="1" w:styleId="aff9">
    <w:name w:val="Подпункт договора"/>
    <w:basedOn w:val="a"/>
    <w:qFormat/>
    <w:rsid w:val="00886F70"/>
    <w:pPr>
      <w:widowControl/>
      <w:tabs>
        <w:tab w:val="left" w:pos="360"/>
      </w:tabs>
      <w:jc w:val="both"/>
    </w:pPr>
    <w:rPr>
      <w:rFonts w:ascii="Arial" w:hAnsi="Arial"/>
    </w:rPr>
  </w:style>
  <w:style w:type="paragraph" w:customStyle="1" w:styleId="ConsNormal">
    <w:name w:val="ConsNormal"/>
    <w:qFormat/>
    <w:rsid w:val="00886F70"/>
    <w:pPr>
      <w:ind w:right="19772" w:firstLine="720"/>
    </w:pPr>
    <w:rPr>
      <w:rFonts w:ascii="Arial" w:eastAsia="Times New Roman" w:hAnsi="Arial" w:cs="Times New Roman"/>
      <w:sz w:val="32"/>
      <w:szCs w:val="20"/>
    </w:rPr>
  </w:style>
  <w:style w:type="paragraph" w:styleId="af2">
    <w:name w:val="Body Text Indent"/>
    <w:basedOn w:val="a"/>
    <w:link w:val="af1"/>
    <w:rsid w:val="00886F70"/>
    <w:pPr>
      <w:spacing w:after="120"/>
      <w:ind w:left="283"/>
    </w:pPr>
  </w:style>
  <w:style w:type="paragraph" w:customStyle="1" w:styleId="affa">
    <w:name w:val="Знак"/>
    <w:basedOn w:val="a"/>
    <w:qFormat/>
    <w:rsid w:val="00886F70"/>
    <w:pPr>
      <w:widowControl/>
      <w:spacing w:after="160" w:line="240" w:lineRule="exact"/>
    </w:pPr>
    <w:rPr>
      <w:rFonts w:ascii="Verdana" w:hAnsi="Verdana" w:cs="Verdana"/>
      <w:lang w:val="en-US" w:eastAsia="en-US"/>
    </w:rPr>
  </w:style>
  <w:style w:type="paragraph" w:styleId="af5">
    <w:name w:val="footnote text"/>
    <w:basedOn w:val="a"/>
    <w:link w:val="af4"/>
    <w:uiPriority w:val="99"/>
    <w:rsid w:val="00886F70"/>
  </w:style>
  <w:style w:type="paragraph" w:styleId="33">
    <w:name w:val="List Bullet 3"/>
    <w:basedOn w:val="a"/>
    <w:uiPriority w:val="99"/>
    <w:unhideWhenUsed/>
    <w:qFormat/>
    <w:rsid w:val="00886F70"/>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886F70"/>
    <w:pPr>
      <w:widowControl/>
      <w:tabs>
        <w:tab w:val="left" w:pos="851"/>
      </w:tabs>
      <w:spacing w:line="360" w:lineRule="auto"/>
      <w:ind w:left="851" w:hanging="851"/>
      <w:jc w:val="both"/>
    </w:pPr>
    <w:rPr>
      <w:rFonts w:eastAsia="Calibri"/>
      <w:sz w:val="28"/>
      <w:szCs w:val="28"/>
    </w:rPr>
  </w:style>
  <w:style w:type="paragraph" w:styleId="af9">
    <w:name w:val="Document Map"/>
    <w:basedOn w:val="a"/>
    <w:link w:val="af8"/>
    <w:semiHidden/>
    <w:qFormat/>
    <w:rsid w:val="00886F70"/>
    <w:pPr>
      <w:shd w:val="clear" w:color="auto" w:fill="000080"/>
    </w:pPr>
    <w:rPr>
      <w:rFonts w:ascii="Tahoma" w:hAnsi="Tahoma" w:cs="Tahoma"/>
    </w:rPr>
  </w:style>
  <w:style w:type="paragraph" w:styleId="affb">
    <w:name w:val="Revision"/>
    <w:uiPriority w:val="99"/>
    <w:semiHidden/>
    <w:qFormat/>
    <w:rsid w:val="00886F70"/>
    <w:rPr>
      <w:rFonts w:ascii="Times New Roman" w:eastAsia="Times New Roman" w:hAnsi="Times New Roman" w:cs="Times New Roman"/>
      <w:sz w:val="20"/>
      <w:szCs w:val="20"/>
      <w:lang w:eastAsia="ru-RU"/>
    </w:rPr>
  </w:style>
  <w:style w:type="paragraph" w:styleId="afb">
    <w:name w:val="header"/>
    <w:basedOn w:val="a"/>
    <w:link w:val="afa"/>
    <w:rsid w:val="00886F70"/>
    <w:pPr>
      <w:tabs>
        <w:tab w:val="center" w:pos="4677"/>
        <w:tab w:val="right" w:pos="9355"/>
      </w:tabs>
    </w:pPr>
  </w:style>
  <w:style w:type="paragraph" w:customStyle="1" w:styleId="affc">
    <w:name w:val="Пункт договора"/>
    <w:basedOn w:val="a"/>
    <w:qFormat/>
    <w:rsid w:val="00886F70"/>
    <w:pPr>
      <w:jc w:val="both"/>
    </w:pPr>
    <w:rPr>
      <w:rFonts w:ascii="Arial" w:hAnsi="Arial"/>
    </w:rPr>
  </w:style>
  <w:style w:type="paragraph" w:customStyle="1" w:styleId="11">
    <w:name w:val="Знак Знак Знак Знак Знак Знак Знак Знак Знак1"/>
    <w:basedOn w:val="a"/>
    <w:qFormat/>
    <w:rsid w:val="00886F70"/>
    <w:pPr>
      <w:widowControl/>
      <w:spacing w:after="160" w:line="240" w:lineRule="exact"/>
      <w:jc w:val="both"/>
    </w:pPr>
    <w:rPr>
      <w:rFonts w:ascii="Verdana" w:hAnsi="Verdana"/>
      <w:sz w:val="22"/>
      <w:lang w:val="en-US" w:eastAsia="en-US"/>
    </w:rPr>
  </w:style>
  <w:style w:type="paragraph" w:customStyle="1" w:styleId="12">
    <w:name w:val="Обычный1"/>
    <w:qFormat/>
    <w:rsid w:val="00886F70"/>
    <w:rPr>
      <w:rFonts w:ascii="Times New Roman" w:eastAsia="Times New Roman" w:hAnsi="Times New Roman" w:cs="Times New Roman"/>
      <w:sz w:val="20"/>
      <w:szCs w:val="20"/>
      <w:lang w:eastAsia="ru-RU"/>
    </w:rPr>
  </w:style>
  <w:style w:type="paragraph" w:customStyle="1" w:styleId="ConsPlusNormal">
    <w:name w:val="ConsPlusNormal"/>
    <w:qFormat/>
    <w:rsid w:val="00886F70"/>
    <w:pPr>
      <w:widowControl w:val="0"/>
    </w:pPr>
    <w:rPr>
      <w:rFonts w:eastAsia="Times New Roman" w:cs="Calibri"/>
      <w:szCs w:val="20"/>
      <w:lang w:eastAsia="ru-RU"/>
    </w:rPr>
  </w:style>
  <w:style w:type="paragraph" w:styleId="aff0">
    <w:name w:val="endnote text"/>
    <w:basedOn w:val="a"/>
    <w:link w:val="aff"/>
    <w:uiPriority w:val="99"/>
    <w:semiHidden/>
    <w:unhideWhenUsed/>
    <w:rsid w:val="00601863"/>
  </w:style>
  <w:style w:type="table" w:styleId="affd">
    <w:name w:val="Table Grid"/>
    <w:basedOn w:val="a1"/>
    <w:rsid w:val="00886F7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E8C41E-0A33-4DCF-AAA6-F9E599DF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18</Pages>
  <Words>8360</Words>
  <Characters>47656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dc:description/>
  <cp:lastModifiedBy>Семенова Елена Викторовна</cp:lastModifiedBy>
  <cp:revision>146</cp:revision>
  <cp:lastPrinted>2024-02-15T04:20:00Z</cp:lastPrinted>
  <dcterms:created xsi:type="dcterms:W3CDTF">2024-02-26T08:59:00Z</dcterms:created>
  <dcterms:modified xsi:type="dcterms:W3CDTF">2026-06-18T04:00:00Z</dcterms:modified>
  <dc:language>ru-RU</dc:language>
</cp:coreProperties>
</file>