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C74" w:rsidRDefault="00717C74">
      <w:pPr>
        <w:keepNext/>
        <w:keepLines/>
        <w:jc w:val="right"/>
        <w:rPr>
          <w:b/>
          <w:bCs/>
          <w:sz w:val="26"/>
          <w:szCs w:val="26"/>
        </w:rPr>
      </w:pPr>
    </w:p>
    <w:p w:rsidR="00717C74" w:rsidRDefault="00717C74">
      <w:pPr>
        <w:keepNext/>
        <w:keepLines/>
        <w:rPr>
          <w:sz w:val="26"/>
          <w:szCs w:val="26"/>
        </w:rPr>
      </w:pPr>
    </w:p>
    <w:p w:rsidR="00717C74" w:rsidRDefault="00717C74">
      <w:pPr>
        <w:keepNext/>
        <w:keepLines/>
        <w:rPr>
          <w:sz w:val="26"/>
          <w:szCs w:val="26"/>
        </w:rPr>
      </w:pPr>
    </w:p>
    <w:p w:rsidR="00717C74" w:rsidRDefault="00717C74">
      <w:pPr>
        <w:keepNext/>
        <w:keepLines/>
        <w:rPr>
          <w:sz w:val="26"/>
          <w:szCs w:val="26"/>
        </w:rPr>
      </w:pPr>
    </w:p>
    <w:p w:rsidR="00717C74" w:rsidRDefault="00717C74">
      <w:pPr>
        <w:keepNext/>
        <w:keepLines/>
        <w:rPr>
          <w:sz w:val="26"/>
          <w:szCs w:val="26"/>
        </w:rPr>
      </w:pPr>
    </w:p>
    <w:p w:rsidR="00717C74" w:rsidRDefault="00717C74">
      <w:pPr>
        <w:keepNext/>
        <w:keepLines/>
        <w:rPr>
          <w:sz w:val="26"/>
          <w:szCs w:val="26"/>
        </w:rPr>
      </w:pPr>
    </w:p>
    <w:p w:rsidR="00717C74" w:rsidRDefault="00717C74">
      <w:pPr>
        <w:keepNext/>
        <w:keepLines/>
        <w:rPr>
          <w:sz w:val="26"/>
          <w:szCs w:val="26"/>
        </w:rPr>
      </w:pPr>
    </w:p>
    <w:p w:rsidR="00717C74" w:rsidRDefault="00717C74">
      <w:pPr>
        <w:keepNext/>
        <w:keepLines/>
        <w:rPr>
          <w:sz w:val="26"/>
          <w:szCs w:val="26"/>
        </w:rPr>
      </w:pPr>
    </w:p>
    <w:p w:rsidR="00717C74" w:rsidRDefault="00717C74">
      <w:pPr>
        <w:keepNext/>
        <w:keepLines/>
        <w:rPr>
          <w:sz w:val="26"/>
          <w:szCs w:val="26"/>
        </w:rPr>
      </w:pPr>
    </w:p>
    <w:p w:rsidR="00717C74" w:rsidRDefault="00717C74">
      <w:pPr>
        <w:keepNext/>
        <w:keepLines/>
        <w:rPr>
          <w:sz w:val="26"/>
          <w:szCs w:val="26"/>
        </w:rPr>
      </w:pPr>
    </w:p>
    <w:p w:rsidR="00717C74" w:rsidRDefault="00717C74">
      <w:pPr>
        <w:keepNext/>
        <w:keepLines/>
        <w:rPr>
          <w:sz w:val="26"/>
          <w:szCs w:val="26"/>
        </w:rPr>
      </w:pPr>
    </w:p>
    <w:p w:rsidR="00717C74" w:rsidRDefault="00D0756C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 w:rsidR="00717C74" w:rsidRPr="002C0B76" w:rsidRDefault="00717C74">
      <w:pPr>
        <w:keepNext/>
        <w:keepLines/>
        <w:jc w:val="center"/>
      </w:pPr>
    </w:p>
    <w:p w:rsidR="00717C74" w:rsidRPr="002C0B76" w:rsidRDefault="002C0B76">
      <w:pPr>
        <w:keepNext/>
        <w:keepLines/>
        <w:jc w:val="center"/>
      </w:pPr>
      <w:r w:rsidRPr="002C0B76">
        <w:t>ОКПД</w:t>
      </w:r>
      <w:proofErr w:type="gramStart"/>
      <w:r w:rsidRPr="002C0B76">
        <w:t>2</w:t>
      </w:r>
      <w:proofErr w:type="gramEnd"/>
      <w:r w:rsidRPr="002C0B76">
        <w:t xml:space="preserve"> 71.20.13.110</w:t>
      </w:r>
    </w:p>
    <w:p w:rsidR="00717C74" w:rsidRDefault="00D0756C">
      <w:pPr>
        <w:keepNext/>
        <w:keepLines/>
        <w:jc w:val="center"/>
      </w:pPr>
      <w:r>
        <w:t>Экспертиза материалов, обосновывающих значения нормативов удельного расхода топлива на отпущенную электрическую энергию электростанции для нужд филиалов ПЭС «Казым» и ПЭС «Уренгой» на 202</w:t>
      </w:r>
      <w:r w:rsidR="00030728">
        <w:t>8</w:t>
      </w:r>
      <w:r>
        <w:t xml:space="preserve"> год</w:t>
      </w:r>
    </w:p>
    <w:p w:rsidR="00717C74" w:rsidRDefault="00D0756C">
      <w:pPr>
        <w:jc w:val="center"/>
      </w:pPr>
      <w:r>
        <w:rPr>
          <w:rFonts w:eastAsia="Calibri"/>
          <w:b/>
          <w:sz w:val="26"/>
          <w:szCs w:val="26"/>
        </w:rPr>
        <w:t>Лот №</w:t>
      </w:r>
    </w:p>
    <w:p w:rsidR="00717C74" w:rsidRDefault="00717C74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717C74" w:rsidRDefault="00717C74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717C74" w:rsidRDefault="00717C74">
      <w:pPr>
        <w:keepNext/>
        <w:keepLines/>
        <w:jc w:val="both"/>
        <w:rPr>
          <w:sz w:val="26"/>
          <w:szCs w:val="26"/>
        </w:rPr>
      </w:pPr>
    </w:p>
    <w:p w:rsidR="00717C74" w:rsidRDefault="00D0756C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717C74" w:rsidRDefault="00D0756C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:rsidR="00717C74" w:rsidRDefault="00F63B6F">
      <w:pPr>
        <w:pStyle w:val="13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</w:rPr>
      </w:pPr>
      <w:r>
        <w:rPr>
          <w:b w:val="0"/>
          <w:i/>
        </w:rPr>
        <w:fldChar w:fldCharType="begin"/>
      </w:r>
      <w:r w:rsidR="00D0756C">
        <w:rPr>
          <w:b w:val="0"/>
          <w:i/>
        </w:rPr>
        <w:instrText xml:space="preserve"> TOC \o "1-4" \h \z \u </w:instrText>
      </w:r>
      <w:r>
        <w:rPr>
          <w:b w:val="0"/>
          <w:i/>
        </w:rPr>
        <w:fldChar w:fldCharType="separate"/>
      </w:r>
      <w:hyperlink w:anchor="_Toc54643694" w:history="1">
        <w:r w:rsidR="00D0756C">
          <w:rPr>
            <w:rStyle w:val="ab"/>
          </w:rPr>
          <w:t>1.</w:t>
        </w:r>
        <w:r w:rsidR="00D0756C">
          <w:rPr>
            <w:rFonts w:asciiTheme="minorHAnsi" w:eastAsiaTheme="minorEastAsia" w:hAnsiTheme="minorHAnsi" w:cstheme="minorBidi"/>
            <w:b w:val="0"/>
            <w:bCs w:val="0"/>
          </w:rPr>
          <w:tab/>
        </w:r>
        <w:r w:rsidR="00D0756C">
          <w:rPr>
            <w:rStyle w:val="ab"/>
          </w:rPr>
          <w:t>Общие сведения</w:t>
        </w:r>
        <w:r w:rsidR="00D0756C">
          <w:tab/>
        </w:r>
        <w:r>
          <w:fldChar w:fldCharType="begin"/>
        </w:r>
        <w:r w:rsidR="00D0756C">
          <w:instrText xml:space="preserve"> PAGEREF _Toc54643694 \h </w:instrText>
        </w:r>
        <w:r>
          <w:fldChar w:fldCharType="separate"/>
        </w:r>
        <w:r w:rsidR="00D0756C">
          <w:t>4</w:t>
        </w:r>
        <w:r>
          <w:fldChar w:fldCharType="end"/>
        </w:r>
      </w:hyperlink>
    </w:p>
    <w:p w:rsidR="00717C74" w:rsidRDefault="00F63B6F">
      <w:pPr>
        <w:pStyle w:val="41"/>
        <w:rPr>
          <w:rFonts w:asciiTheme="minorHAnsi" w:eastAsiaTheme="minorEastAsia" w:hAnsiTheme="minorHAnsi" w:cstheme="minorBidi"/>
          <w:sz w:val="24"/>
          <w:szCs w:val="24"/>
        </w:rPr>
      </w:pPr>
      <w:hyperlink w:anchor="_Toc54643695" w:history="1">
        <w:r w:rsidR="00D0756C">
          <w:rPr>
            <w:rStyle w:val="ab"/>
            <w:iCs/>
          </w:rPr>
          <w:t>1.1.</w:t>
        </w:r>
        <w:r w:rsidR="00D0756C">
          <w:rPr>
            <w:rFonts w:asciiTheme="minorHAnsi" w:eastAsiaTheme="minorEastAsia" w:hAnsiTheme="minorHAnsi" w:cstheme="minorBidi"/>
            <w:sz w:val="24"/>
            <w:szCs w:val="24"/>
          </w:rPr>
          <w:tab/>
        </w:r>
        <w:r w:rsidR="00D0756C">
          <w:rPr>
            <w:rStyle w:val="ab"/>
          </w:rPr>
          <w:t>Обозначения и сокращения</w:t>
        </w:r>
        <w:r w:rsidR="00D0756C">
          <w:tab/>
        </w:r>
        <w:r>
          <w:fldChar w:fldCharType="begin"/>
        </w:r>
        <w:r w:rsidR="00D0756C">
          <w:instrText xml:space="preserve"> PAGEREF _Toc54643695 \h </w:instrText>
        </w:r>
        <w:r>
          <w:fldChar w:fldCharType="separate"/>
        </w:r>
        <w:r w:rsidR="00D0756C">
          <w:t>4</w:t>
        </w:r>
        <w:r>
          <w:fldChar w:fldCharType="end"/>
        </w:r>
      </w:hyperlink>
    </w:p>
    <w:p w:rsidR="00717C74" w:rsidRDefault="00F63B6F">
      <w:pPr>
        <w:pStyle w:val="41"/>
        <w:rPr>
          <w:rFonts w:asciiTheme="minorHAnsi" w:eastAsiaTheme="minorEastAsia" w:hAnsiTheme="minorHAnsi" w:cstheme="minorBidi"/>
          <w:sz w:val="24"/>
          <w:szCs w:val="24"/>
        </w:rPr>
      </w:pPr>
      <w:hyperlink w:anchor="_Toc54643696" w:history="1">
        <w:r w:rsidR="00D0756C">
          <w:rPr>
            <w:rStyle w:val="ab"/>
            <w:iCs/>
          </w:rPr>
          <w:t>1.2.</w:t>
        </w:r>
        <w:r w:rsidR="00D0756C">
          <w:rPr>
            <w:rFonts w:asciiTheme="minorHAnsi" w:eastAsiaTheme="minorEastAsia" w:hAnsiTheme="minorHAnsi" w:cstheme="minorBidi"/>
            <w:sz w:val="24"/>
            <w:szCs w:val="24"/>
          </w:rPr>
          <w:tab/>
        </w:r>
        <w:r w:rsidR="00D0756C">
          <w:rPr>
            <w:rStyle w:val="ab"/>
          </w:rPr>
          <w:t>Наименование закупаемой продукции</w:t>
        </w:r>
        <w:r w:rsidR="00D0756C">
          <w:tab/>
        </w:r>
        <w:r>
          <w:fldChar w:fldCharType="begin"/>
        </w:r>
        <w:r w:rsidR="00D0756C">
          <w:instrText xml:space="preserve"> PAGEREF _Toc54643696 \h </w:instrText>
        </w:r>
        <w:r>
          <w:fldChar w:fldCharType="separate"/>
        </w:r>
        <w:r w:rsidR="00D0756C">
          <w:t>5</w:t>
        </w:r>
        <w:r>
          <w:fldChar w:fldCharType="end"/>
        </w:r>
      </w:hyperlink>
    </w:p>
    <w:p w:rsidR="00717C74" w:rsidRDefault="00F63B6F">
      <w:pPr>
        <w:pStyle w:val="41"/>
        <w:rPr>
          <w:rFonts w:asciiTheme="minorHAnsi" w:eastAsiaTheme="minorEastAsia" w:hAnsiTheme="minorHAnsi" w:cstheme="minorBidi"/>
          <w:sz w:val="24"/>
          <w:szCs w:val="24"/>
        </w:rPr>
      </w:pPr>
      <w:hyperlink w:anchor="_Toc54643697" w:history="1">
        <w:r w:rsidR="00D0756C">
          <w:rPr>
            <w:rStyle w:val="ab"/>
            <w:iCs/>
          </w:rPr>
          <w:t>1.3.</w:t>
        </w:r>
        <w:r w:rsidR="00D0756C">
          <w:rPr>
            <w:rFonts w:asciiTheme="minorHAnsi" w:eastAsiaTheme="minorEastAsia" w:hAnsiTheme="minorHAnsi" w:cstheme="minorBidi"/>
            <w:sz w:val="24"/>
            <w:szCs w:val="24"/>
          </w:rPr>
          <w:tab/>
        </w:r>
        <w:r w:rsidR="00D0756C">
          <w:rPr>
            <w:rStyle w:val="ab"/>
          </w:rPr>
          <w:t xml:space="preserve">Цель оказания услуг </w:t>
        </w:r>
        <w:r w:rsidR="00D0756C">
          <w:rPr>
            <w:rStyle w:val="ab"/>
            <w:i/>
            <w:shd w:val="clear" w:color="auto" w:fill="FFFF99"/>
          </w:rPr>
          <w:t>[Опциональный раздел]</w:t>
        </w:r>
        <w:r w:rsidR="00D0756C">
          <w:tab/>
        </w:r>
        <w:r>
          <w:fldChar w:fldCharType="begin"/>
        </w:r>
        <w:r w:rsidR="00D0756C">
          <w:instrText xml:space="preserve"> PAGEREF _Toc54643697 \h </w:instrText>
        </w:r>
        <w:r>
          <w:fldChar w:fldCharType="separate"/>
        </w:r>
        <w:r w:rsidR="00D0756C">
          <w:t>5</w:t>
        </w:r>
        <w:r>
          <w:fldChar w:fldCharType="end"/>
        </w:r>
      </w:hyperlink>
    </w:p>
    <w:p w:rsidR="00717C74" w:rsidRDefault="00F63B6F">
      <w:pPr>
        <w:pStyle w:val="41"/>
        <w:rPr>
          <w:rFonts w:asciiTheme="minorHAnsi" w:eastAsiaTheme="minorEastAsia" w:hAnsiTheme="minorHAnsi" w:cstheme="minorBidi"/>
          <w:sz w:val="24"/>
          <w:szCs w:val="24"/>
        </w:rPr>
      </w:pPr>
      <w:hyperlink w:anchor="_Toc54643698" w:history="1">
        <w:r w:rsidR="00D0756C">
          <w:rPr>
            <w:rStyle w:val="ab"/>
            <w:iCs/>
          </w:rPr>
          <w:t>1.4.</w:t>
        </w:r>
        <w:r w:rsidR="00D0756C">
          <w:rPr>
            <w:rFonts w:asciiTheme="minorHAnsi" w:eastAsiaTheme="minorEastAsia" w:hAnsiTheme="minorHAnsi" w:cstheme="minorBidi"/>
            <w:sz w:val="24"/>
            <w:szCs w:val="24"/>
          </w:rPr>
          <w:tab/>
        </w:r>
        <w:r w:rsidR="00D0756C">
          <w:rPr>
            <w:rStyle w:val="ab"/>
          </w:rPr>
          <w:t xml:space="preserve">Существующее положение </w:t>
        </w:r>
        <w:r w:rsidR="00D0756C">
          <w:rPr>
            <w:rStyle w:val="ab"/>
            <w:i/>
            <w:shd w:val="clear" w:color="auto" w:fill="FFFF99"/>
          </w:rPr>
          <w:t>[Опциональный раздел]</w:t>
        </w:r>
        <w:r w:rsidR="00D0756C">
          <w:tab/>
        </w:r>
        <w:r>
          <w:fldChar w:fldCharType="begin"/>
        </w:r>
        <w:r w:rsidR="00D0756C">
          <w:instrText xml:space="preserve"> PAGEREF _Toc54643698 \h </w:instrText>
        </w:r>
        <w:r>
          <w:fldChar w:fldCharType="separate"/>
        </w:r>
        <w:r w:rsidR="00D0756C">
          <w:t>5</w:t>
        </w:r>
        <w:r>
          <w:fldChar w:fldCharType="end"/>
        </w:r>
      </w:hyperlink>
    </w:p>
    <w:p w:rsidR="00717C74" w:rsidRDefault="00F63B6F">
      <w:pPr>
        <w:pStyle w:val="13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</w:rPr>
      </w:pPr>
      <w:hyperlink w:anchor="_Toc54643699" w:history="1">
        <w:r w:rsidR="00D0756C">
          <w:rPr>
            <w:rStyle w:val="ab"/>
          </w:rPr>
          <w:t>Таблица 1. Перечень объектов заказчика</w:t>
        </w:r>
        <w:r w:rsidR="00D0756C">
          <w:tab/>
        </w:r>
        <w:r>
          <w:fldChar w:fldCharType="begin"/>
        </w:r>
        <w:r w:rsidR="00D0756C">
          <w:instrText xml:space="preserve"> PAGEREF _Toc54643699 \h </w:instrText>
        </w:r>
        <w:r>
          <w:fldChar w:fldCharType="separate"/>
        </w:r>
        <w:r w:rsidR="00D0756C">
          <w:t>5</w:t>
        </w:r>
        <w:r>
          <w:fldChar w:fldCharType="end"/>
        </w:r>
      </w:hyperlink>
    </w:p>
    <w:p w:rsidR="00717C74" w:rsidRDefault="00F63B6F">
      <w:pPr>
        <w:pStyle w:val="41"/>
        <w:rPr>
          <w:rFonts w:asciiTheme="minorHAnsi" w:eastAsiaTheme="minorEastAsia" w:hAnsiTheme="minorHAnsi" w:cstheme="minorBidi"/>
          <w:sz w:val="24"/>
          <w:szCs w:val="24"/>
        </w:rPr>
      </w:pPr>
      <w:hyperlink w:anchor="_Toc54643700" w:history="1">
        <w:r w:rsidR="00D0756C">
          <w:rPr>
            <w:rStyle w:val="ab"/>
            <w:iCs/>
          </w:rPr>
          <w:t>1.5.</w:t>
        </w:r>
        <w:r w:rsidR="00D0756C">
          <w:rPr>
            <w:rFonts w:asciiTheme="minorHAnsi" w:eastAsiaTheme="minorEastAsia" w:hAnsiTheme="minorHAnsi" w:cstheme="minorBidi"/>
            <w:sz w:val="24"/>
            <w:szCs w:val="24"/>
          </w:rPr>
          <w:tab/>
        </w:r>
        <w:r w:rsidR="00D0756C">
          <w:rPr>
            <w:rStyle w:val="ab"/>
          </w:rPr>
          <w:t xml:space="preserve"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 </w:t>
        </w:r>
        <w:r w:rsidR="00D0756C">
          <w:rPr>
            <w:rStyle w:val="ab"/>
            <w:i/>
            <w:shd w:val="clear" w:color="auto" w:fill="FFFF99"/>
          </w:rPr>
          <w:t>[Опциональный раздел]</w:t>
        </w:r>
        <w:r w:rsidR="00D0756C">
          <w:tab/>
        </w:r>
        <w:r>
          <w:fldChar w:fldCharType="begin"/>
        </w:r>
        <w:r w:rsidR="00D0756C">
          <w:instrText xml:space="preserve"> PAGEREF _Toc54643700 \h </w:instrText>
        </w:r>
        <w:r>
          <w:fldChar w:fldCharType="separate"/>
        </w:r>
        <w:r w:rsidR="00D0756C">
          <w:t>5</w:t>
        </w:r>
        <w:r>
          <w:fldChar w:fldCharType="end"/>
        </w:r>
      </w:hyperlink>
    </w:p>
    <w:p w:rsidR="00717C74" w:rsidRDefault="00F63B6F">
      <w:pPr>
        <w:pStyle w:val="41"/>
        <w:rPr>
          <w:rFonts w:asciiTheme="minorHAnsi" w:eastAsiaTheme="minorEastAsia" w:hAnsiTheme="minorHAnsi" w:cstheme="minorBidi"/>
          <w:sz w:val="24"/>
          <w:szCs w:val="24"/>
        </w:rPr>
      </w:pPr>
      <w:hyperlink w:anchor="_Toc54643701" w:history="1">
        <w:r w:rsidR="00D0756C">
          <w:rPr>
            <w:rStyle w:val="ab"/>
            <w:iCs/>
          </w:rPr>
          <w:t>1.6.</w:t>
        </w:r>
        <w:r w:rsidR="00D0756C">
          <w:rPr>
            <w:rFonts w:asciiTheme="minorHAnsi" w:eastAsiaTheme="minorEastAsia" w:hAnsiTheme="minorHAnsi" w:cstheme="minorBidi"/>
            <w:sz w:val="24"/>
            <w:szCs w:val="24"/>
          </w:rPr>
          <w:tab/>
        </w:r>
        <w:r w:rsidR="00D0756C">
          <w:rPr>
            <w:rStyle w:val="ab"/>
          </w:rPr>
          <w:t xml:space="preserve">Иные требования и сведения общего характера </w:t>
        </w:r>
        <w:r w:rsidR="00D0756C">
          <w:rPr>
            <w:rStyle w:val="ab"/>
            <w:i/>
            <w:shd w:val="clear" w:color="auto" w:fill="FFFF99"/>
          </w:rPr>
          <w:t>[Опциональный раздел]</w:t>
        </w:r>
        <w:r w:rsidR="00D0756C">
          <w:tab/>
        </w:r>
        <w:r>
          <w:fldChar w:fldCharType="begin"/>
        </w:r>
        <w:r w:rsidR="00D0756C">
          <w:instrText xml:space="preserve"> PAGEREF _Toc54643701 \h </w:instrText>
        </w:r>
        <w:r>
          <w:fldChar w:fldCharType="separate"/>
        </w:r>
        <w:r w:rsidR="00D0756C">
          <w:t>5</w:t>
        </w:r>
        <w:r>
          <w:fldChar w:fldCharType="end"/>
        </w:r>
      </w:hyperlink>
    </w:p>
    <w:p w:rsidR="00717C74" w:rsidRDefault="00F63B6F">
      <w:pPr>
        <w:pStyle w:val="13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</w:rPr>
      </w:pPr>
      <w:hyperlink w:anchor="_Toc54643702" w:history="1">
        <w:r w:rsidR="00D0756C">
          <w:rPr>
            <w:rStyle w:val="ab"/>
          </w:rPr>
          <w:t>2.</w:t>
        </w:r>
        <w:r w:rsidR="00D0756C">
          <w:rPr>
            <w:rFonts w:asciiTheme="minorHAnsi" w:eastAsiaTheme="minorEastAsia" w:hAnsiTheme="minorHAnsi" w:cstheme="minorBidi"/>
            <w:b w:val="0"/>
            <w:bCs w:val="0"/>
          </w:rPr>
          <w:tab/>
        </w:r>
        <w:r w:rsidR="00D0756C">
          <w:rPr>
            <w:rStyle w:val="ab"/>
            <w:iCs/>
          </w:rPr>
          <w:t>Требования к продукции</w:t>
        </w:r>
        <w:r w:rsidR="00D0756C">
          <w:tab/>
        </w:r>
        <w:r>
          <w:fldChar w:fldCharType="begin"/>
        </w:r>
        <w:r w:rsidR="00D0756C">
          <w:instrText xml:space="preserve"> PAGEREF _Toc54643702 \h </w:instrText>
        </w:r>
        <w:r>
          <w:fldChar w:fldCharType="separate"/>
        </w:r>
        <w:r w:rsidR="00D0756C">
          <w:t>5</w:t>
        </w:r>
        <w:r>
          <w:fldChar w:fldCharType="end"/>
        </w:r>
      </w:hyperlink>
    </w:p>
    <w:p w:rsidR="00717C74" w:rsidRDefault="00F63B6F">
      <w:pPr>
        <w:pStyle w:val="41"/>
        <w:rPr>
          <w:rFonts w:asciiTheme="minorHAnsi" w:eastAsiaTheme="minorEastAsia" w:hAnsiTheme="minorHAnsi" w:cstheme="minorBidi"/>
          <w:sz w:val="24"/>
          <w:szCs w:val="24"/>
        </w:rPr>
      </w:pPr>
      <w:hyperlink w:anchor="_Toc54643703" w:history="1">
        <w:r w:rsidR="00D0756C">
          <w:rPr>
            <w:rStyle w:val="ab"/>
            <w:iCs/>
          </w:rPr>
          <w:t>2.1.</w:t>
        </w:r>
        <w:r w:rsidR="00D0756C">
          <w:rPr>
            <w:rFonts w:asciiTheme="minorHAnsi" w:eastAsiaTheme="minorEastAsia" w:hAnsiTheme="minorHAnsi" w:cstheme="minorBidi"/>
            <w:sz w:val="24"/>
            <w:szCs w:val="24"/>
          </w:rPr>
          <w:tab/>
        </w:r>
        <w:r w:rsidR="00D0756C">
          <w:rPr>
            <w:rStyle w:val="ab"/>
          </w:rPr>
          <w:t>Требования к объемам и срокам оказания услуг</w:t>
        </w:r>
        <w:r w:rsidR="00D0756C">
          <w:tab/>
        </w:r>
        <w:r>
          <w:fldChar w:fldCharType="begin"/>
        </w:r>
        <w:r w:rsidR="00D0756C">
          <w:instrText xml:space="preserve"> PAGEREF _Toc54643703 \h </w:instrText>
        </w:r>
        <w:r>
          <w:fldChar w:fldCharType="separate"/>
        </w:r>
        <w:r w:rsidR="00D0756C">
          <w:t>5</w:t>
        </w:r>
        <w:r>
          <w:fldChar w:fldCharType="end"/>
        </w:r>
      </w:hyperlink>
    </w:p>
    <w:p w:rsidR="00717C74" w:rsidRDefault="00F63B6F">
      <w:pPr>
        <w:pStyle w:val="35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sz w:val="24"/>
          <w:szCs w:val="24"/>
        </w:rPr>
      </w:pPr>
      <w:hyperlink w:anchor="_Toc54643704" w:history="1">
        <w:r w:rsidR="00D0756C">
          <w:rPr>
            <w:rStyle w:val="ab"/>
          </w:rPr>
          <w:t>2.1.1.</w:t>
        </w:r>
        <w:r w:rsidR="00D0756C">
          <w:rPr>
            <w:rFonts w:asciiTheme="minorHAnsi" w:eastAsiaTheme="minorEastAsia" w:hAnsiTheme="minorHAnsi" w:cstheme="minorBidi"/>
            <w:sz w:val="24"/>
            <w:szCs w:val="24"/>
          </w:rPr>
          <w:tab/>
        </w:r>
        <w:r w:rsidR="00D0756C">
          <w:rPr>
            <w:rStyle w:val="ab"/>
          </w:rPr>
          <w:t>Требования к перечню и объему услуг</w:t>
        </w:r>
        <w:r w:rsidR="00D0756C">
          <w:tab/>
        </w:r>
        <w:r>
          <w:fldChar w:fldCharType="begin"/>
        </w:r>
        <w:r w:rsidR="00D0756C">
          <w:instrText xml:space="preserve"> PAGEREF _Toc54643704 \h </w:instrText>
        </w:r>
        <w:r>
          <w:fldChar w:fldCharType="separate"/>
        </w:r>
        <w:r w:rsidR="00D0756C">
          <w:t>5</w:t>
        </w:r>
        <w:r>
          <w:fldChar w:fldCharType="end"/>
        </w:r>
      </w:hyperlink>
    </w:p>
    <w:p w:rsidR="00717C74" w:rsidRDefault="00F63B6F">
      <w:pPr>
        <w:pStyle w:val="13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</w:rPr>
      </w:pPr>
      <w:hyperlink w:anchor="_Toc54643705" w:history="1">
        <w:r w:rsidR="00D0756C">
          <w:rPr>
            <w:rStyle w:val="ab"/>
          </w:rPr>
          <w:t>Таблица 2. Перечень и объем оказываемых услуг</w:t>
        </w:r>
        <w:r w:rsidR="00D0756C">
          <w:tab/>
        </w:r>
        <w:r>
          <w:fldChar w:fldCharType="begin"/>
        </w:r>
        <w:r w:rsidR="00D0756C">
          <w:instrText xml:space="preserve"> PAGEREF _Toc54643705 \h </w:instrText>
        </w:r>
        <w:r>
          <w:fldChar w:fldCharType="separate"/>
        </w:r>
        <w:r w:rsidR="00D0756C">
          <w:t>5</w:t>
        </w:r>
        <w:r>
          <w:fldChar w:fldCharType="end"/>
        </w:r>
      </w:hyperlink>
    </w:p>
    <w:p w:rsidR="00717C74" w:rsidRDefault="00F63B6F">
      <w:pPr>
        <w:pStyle w:val="35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sz w:val="24"/>
          <w:szCs w:val="24"/>
        </w:rPr>
      </w:pPr>
      <w:hyperlink w:anchor="_Toc54643706" w:history="1">
        <w:r w:rsidR="00D0756C">
          <w:rPr>
            <w:rStyle w:val="ab"/>
          </w:rPr>
          <w:t>2.1.2.</w:t>
        </w:r>
        <w:r w:rsidR="00D0756C">
          <w:rPr>
            <w:rFonts w:asciiTheme="minorHAnsi" w:eastAsiaTheme="minorEastAsia" w:hAnsiTheme="minorHAnsi" w:cstheme="minorBidi"/>
            <w:sz w:val="24"/>
            <w:szCs w:val="24"/>
          </w:rPr>
          <w:tab/>
        </w:r>
        <w:r w:rsidR="00D0756C">
          <w:rPr>
            <w:rStyle w:val="ab"/>
          </w:rPr>
          <w:t>Требования к срокам оказания услуг</w:t>
        </w:r>
        <w:r w:rsidR="00D0756C">
          <w:tab/>
        </w:r>
        <w:r>
          <w:fldChar w:fldCharType="begin"/>
        </w:r>
        <w:r w:rsidR="00D0756C">
          <w:instrText xml:space="preserve"> PAGEREF _Toc54643706 \h </w:instrText>
        </w:r>
        <w:r>
          <w:fldChar w:fldCharType="separate"/>
        </w:r>
        <w:r w:rsidR="00D0756C">
          <w:t>6</w:t>
        </w:r>
        <w:r>
          <w:fldChar w:fldCharType="end"/>
        </w:r>
      </w:hyperlink>
    </w:p>
    <w:p w:rsidR="00717C74" w:rsidRDefault="00F63B6F">
      <w:pPr>
        <w:pStyle w:val="13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</w:rPr>
      </w:pPr>
      <w:hyperlink w:anchor="_Toc54643707" w:history="1">
        <w:r w:rsidR="00D0756C">
          <w:rPr>
            <w:rStyle w:val="ab"/>
          </w:rPr>
          <w:t>Таблица 3. Требования к срокам оказания услуг</w:t>
        </w:r>
        <w:r w:rsidR="00D0756C">
          <w:tab/>
        </w:r>
        <w:r>
          <w:fldChar w:fldCharType="begin"/>
        </w:r>
        <w:r w:rsidR="00D0756C">
          <w:instrText xml:space="preserve"> PAGEREF _Toc54643707 \h </w:instrText>
        </w:r>
        <w:r>
          <w:fldChar w:fldCharType="separate"/>
        </w:r>
        <w:r w:rsidR="00D0756C">
          <w:t>6</w:t>
        </w:r>
        <w:r>
          <w:fldChar w:fldCharType="end"/>
        </w:r>
      </w:hyperlink>
    </w:p>
    <w:p w:rsidR="00717C74" w:rsidRDefault="00F63B6F">
      <w:pPr>
        <w:pStyle w:val="41"/>
        <w:rPr>
          <w:rFonts w:asciiTheme="minorHAnsi" w:eastAsiaTheme="minorEastAsia" w:hAnsiTheme="minorHAnsi" w:cstheme="minorBidi"/>
          <w:sz w:val="24"/>
          <w:szCs w:val="24"/>
        </w:rPr>
      </w:pPr>
      <w:hyperlink w:anchor="_Toc54643708" w:history="1">
        <w:r w:rsidR="00D0756C">
          <w:rPr>
            <w:rStyle w:val="ab"/>
            <w:iCs/>
          </w:rPr>
          <w:t>2.2.</w:t>
        </w:r>
        <w:r w:rsidR="00D0756C">
          <w:rPr>
            <w:rFonts w:asciiTheme="minorHAnsi" w:eastAsiaTheme="minorEastAsia" w:hAnsiTheme="minorHAnsi" w:cstheme="minorBidi"/>
            <w:sz w:val="24"/>
            <w:szCs w:val="24"/>
          </w:rPr>
          <w:tab/>
        </w:r>
        <w:r w:rsidR="00D0756C">
          <w:rPr>
            <w:rStyle w:val="ab"/>
          </w:rPr>
          <w:t>Требования к качеству услуг</w:t>
        </w:r>
        <w:r w:rsidR="00D0756C">
          <w:tab/>
        </w:r>
        <w:r>
          <w:fldChar w:fldCharType="begin"/>
        </w:r>
        <w:r w:rsidR="00D0756C">
          <w:instrText xml:space="preserve"> PAGEREF _Toc54643708 \h </w:instrText>
        </w:r>
        <w:r>
          <w:fldChar w:fldCharType="separate"/>
        </w:r>
        <w:r w:rsidR="00D0756C">
          <w:t>6</w:t>
        </w:r>
        <w:r>
          <w:fldChar w:fldCharType="end"/>
        </w:r>
      </w:hyperlink>
    </w:p>
    <w:p w:rsidR="00717C74" w:rsidRDefault="00F63B6F">
      <w:pPr>
        <w:pStyle w:val="13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</w:rPr>
      </w:pPr>
      <w:hyperlink w:anchor="_Toc54643709" w:history="1">
        <w:r w:rsidR="00D0756C">
          <w:rPr>
            <w:rStyle w:val="ab"/>
          </w:rPr>
          <w:t>Таблица 4. Требования к качеству услуг</w:t>
        </w:r>
        <w:r w:rsidR="00D0756C">
          <w:tab/>
        </w:r>
        <w:r>
          <w:fldChar w:fldCharType="begin"/>
        </w:r>
        <w:r w:rsidR="00D0756C">
          <w:instrText xml:space="preserve"> PAGEREF _Toc54643709 \h </w:instrText>
        </w:r>
        <w:r>
          <w:fldChar w:fldCharType="separate"/>
        </w:r>
        <w:r w:rsidR="00D0756C">
          <w:t>7</w:t>
        </w:r>
        <w:r>
          <w:fldChar w:fldCharType="end"/>
        </w:r>
      </w:hyperlink>
    </w:p>
    <w:p w:rsidR="00717C74" w:rsidRDefault="00F63B6F">
      <w:pPr>
        <w:pStyle w:val="13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</w:rPr>
      </w:pPr>
      <w:hyperlink w:anchor="_Toc54643710" w:history="1">
        <w:r w:rsidR="00D0756C">
          <w:rPr>
            <w:rStyle w:val="ab"/>
          </w:rPr>
          <w:t>3.</w:t>
        </w:r>
        <w:r w:rsidR="00D0756C">
          <w:rPr>
            <w:rFonts w:asciiTheme="minorHAnsi" w:eastAsiaTheme="minorEastAsia" w:hAnsiTheme="minorHAnsi" w:cstheme="minorBidi"/>
            <w:b w:val="0"/>
            <w:bCs w:val="0"/>
          </w:rPr>
          <w:tab/>
        </w:r>
        <w:r w:rsidR="00D0756C">
          <w:rPr>
            <w:rStyle w:val="ab"/>
          </w:rPr>
          <w:t>Требования к документации по ценообразованию на этапе закупки</w:t>
        </w:r>
        <w:r w:rsidR="00D0756C">
          <w:tab/>
        </w:r>
        <w:r>
          <w:fldChar w:fldCharType="begin"/>
        </w:r>
        <w:r w:rsidR="00D0756C">
          <w:instrText xml:space="preserve"> PAGEREF _Toc54643710 \h </w:instrText>
        </w:r>
        <w:r>
          <w:fldChar w:fldCharType="separate"/>
        </w:r>
        <w:r w:rsidR="00D0756C">
          <w:t>10</w:t>
        </w:r>
        <w:r>
          <w:fldChar w:fldCharType="end"/>
        </w:r>
      </w:hyperlink>
    </w:p>
    <w:p w:rsidR="00717C74" w:rsidRDefault="00F63B6F">
      <w:pPr>
        <w:pStyle w:val="13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</w:rPr>
      </w:pPr>
      <w:hyperlink w:anchor="_Toc54643711" w:history="1">
        <w:r w:rsidR="00D0756C">
          <w:rPr>
            <w:rStyle w:val="ab"/>
          </w:rPr>
          <w:t>4.</w:t>
        </w:r>
        <w:r w:rsidR="00D0756C">
          <w:rPr>
            <w:rFonts w:asciiTheme="minorHAnsi" w:eastAsiaTheme="minorEastAsia" w:hAnsiTheme="minorHAnsi" w:cstheme="minorBidi"/>
            <w:b w:val="0"/>
            <w:bCs w:val="0"/>
          </w:rPr>
          <w:tab/>
        </w:r>
        <w:r w:rsidR="00D0756C">
          <w:rPr>
            <w:rStyle w:val="ab"/>
          </w:rPr>
          <w:t>Требования к документации по ценообразованию на этапе заключения (исполнения) договора</w:t>
        </w:r>
        <w:r w:rsidR="00D0756C">
          <w:tab/>
        </w:r>
        <w:r>
          <w:fldChar w:fldCharType="begin"/>
        </w:r>
        <w:r w:rsidR="00D0756C">
          <w:instrText xml:space="preserve"> PAGEREF _Toc54643711 \h </w:instrText>
        </w:r>
        <w:r>
          <w:fldChar w:fldCharType="separate"/>
        </w:r>
        <w:r w:rsidR="00D0756C">
          <w:t>11</w:t>
        </w:r>
        <w:r>
          <w:fldChar w:fldCharType="end"/>
        </w:r>
      </w:hyperlink>
    </w:p>
    <w:p w:rsidR="00717C74" w:rsidRDefault="00F63B6F">
      <w:pPr>
        <w:pStyle w:val="13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</w:rPr>
      </w:pPr>
      <w:hyperlink w:anchor="_Toc54643712" w:history="1">
        <w:r w:rsidR="00D0756C">
          <w:rPr>
            <w:rStyle w:val="ab"/>
          </w:rPr>
          <w:t>5.</w:t>
        </w:r>
        <w:r w:rsidR="00D0756C">
          <w:rPr>
            <w:rFonts w:asciiTheme="minorHAnsi" w:eastAsiaTheme="minorEastAsia" w:hAnsiTheme="minorHAnsi" w:cstheme="minorBidi"/>
            <w:b w:val="0"/>
            <w:bCs w:val="0"/>
          </w:rPr>
          <w:tab/>
        </w:r>
        <w:r w:rsidR="00D0756C">
          <w:rPr>
            <w:rStyle w:val="ab"/>
            <w:iCs/>
          </w:rPr>
          <w:t>Приложения</w:t>
        </w:r>
        <w:r w:rsidR="00D0756C">
          <w:tab/>
        </w:r>
        <w:r>
          <w:fldChar w:fldCharType="begin"/>
        </w:r>
        <w:r w:rsidR="00D0756C">
          <w:instrText xml:space="preserve"> PAGEREF _Toc54643712 \h </w:instrText>
        </w:r>
        <w:r>
          <w:fldChar w:fldCharType="separate"/>
        </w:r>
        <w:r w:rsidR="00D0756C">
          <w:t>12</w:t>
        </w:r>
        <w:r>
          <w:fldChar w:fldCharType="end"/>
        </w:r>
      </w:hyperlink>
    </w:p>
    <w:p w:rsidR="00717C74" w:rsidRDefault="00F63B6F">
      <w:pPr>
        <w:pStyle w:val="13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</w:rPr>
      </w:pPr>
      <w:hyperlink w:anchor="_Toc54643713" w:history="1">
        <w:r w:rsidR="00D0756C">
          <w:rPr>
            <w:rStyle w:val="ab"/>
          </w:rPr>
          <w:t>Требования к оформлению и составлению документации по ценообразованию</w:t>
        </w:r>
        <w:r w:rsidR="00D0756C">
          <w:tab/>
        </w:r>
        <w:r>
          <w:fldChar w:fldCharType="begin"/>
        </w:r>
        <w:r w:rsidR="00D0756C">
          <w:instrText xml:space="preserve"> PAGEREF _Toc54643713 \h </w:instrText>
        </w:r>
        <w:r>
          <w:fldChar w:fldCharType="separate"/>
        </w:r>
        <w:r w:rsidR="00D0756C">
          <w:t>13</w:t>
        </w:r>
        <w:r>
          <w:fldChar w:fldCharType="end"/>
        </w:r>
      </w:hyperlink>
    </w:p>
    <w:p w:rsidR="00717C74" w:rsidRDefault="00717C74">
      <w:pPr>
        <w:pStyle w:val="13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</w:rPr>
      </w:pPr>
    </w:p>
    <w:p w:rsidR="00717C74" w:rsidRDefault="00F63B6F">
      <w:pPr>
        <w:pStyle w:val="23"/>
        <w:numPr>
          <w:ilvl w:val="0"/>
          <w:numId w:val="0"/>
        </w:numPr>
        <w:rPr>
          <w:b w:val="0"/>
          <w:i/>
        </w:rPr>
      </w:pPr>
      <w:r>
        <w:rPr>
          <w:rFonts w:eastAsia="Times New Roman" w:cs="Calibri Light (Заголовки)"/>
          <w:b w:val="0"/>
          <w:i/>
        </w:rPr>
        <w:fldChar w:fldCharType="end"/>
      </w:r>
    </w:p>
    <w:p w:rsidR="00717C74" w:rsidRDefault="00D0756C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:rsidR="00717C74" w:rsidRDefault="00D0756C">
      <w:pPr>
        <w:pStyle w:val="1"/>
        <w:keepLines/>
        <w:ind w:left="357" w:hanging="357"/>
        <w:jc w:val="center"/>
        <w:rPr>
          <w:caps/>
        </w:rPr>
      </w:pPr>
      <w:bookmarkStart w:id="0" w:name="_Toc54643694"/>
      <w:r>
        <w:lastRenderedPageBreak/>
        <w:t>Общие сведения</w:t>
      </w:r>
      <w:bookmarkEnd w:id="0"/>
    </w:p>
    <w:p w:rsidR="00717C74" w:rsidRDefault="00D0756C">
      <w:pPr>
        <w:pStyle w:val="4"/>
      </w:pPr>
      <w:bookmarkStart w:id="1" w:name="_Toc54643695"/>
      <w:bookmarkStart w:id="2" w:name="_Toc46743505"/>
      <w:r>
        <w:t>Обозначения и сокращения</w:t>
      </w:r>
      <w:bookmarkEnd w:id="1"/>
      <w:bookmarkEnd w:id="2"/>
    </w:p>
    <w:p w:rsidR="00717C74" w:rsidRDefault="00717C74">
      <w:pPr>
        <w:rPr>
          <w:rStyle w:val="afff3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85"/>
        <w:gridCol w:w="7998"/>
      </w:tblGrid>
      <w:tr w:rsidR="00717C74">
        <w:trPr>
          <w:cantSplit/>
          <w:jc w:val="center"/>
        </w:trPr>
        <w:tc>
          <w:tcPr>
            <w:tcW w:w="1785" w:type="dxa"/>
          </w:tcPr>
          <w:p w:rsidR="00717C74" w:rsidRDefault="00D0756C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3"/>
                <w:b w:val="0"/>
                <w:bCs/>
                <w:i w:val="0"/>
                <w:sz w:val="24"/>
                <w:szCs w:val="24"/>
              </w:rPr>
            </w:pPr>
            <w:r>
              <w:rPr>
                <w:rStyle w:val="afff3"/>
                <w:b w:val="0"/>
                <w:bCs/>
                <w:i w:val="0"/>
                <w:sz w:val="24"/>
                <w:szCs w:val="24"/>
              </w:rPr>
              <w:t>НУР</w:t>
            </w:r>
          </w:p>
        </w:tc>
        <w:tc>
          <w:tcPr>
            <w:tcW w:w="7998" w:type="dxa"/>
          </w:tcPr>
          <w:p w:rsidR="00717C74" w:rsidRDefault="00D0756C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3"/>
                <w:b w:val="0"/>
                <w:bCs/>
                <w:i w:val="0"/>
                <w:sz w:val="24"/>
                <w:szCs w:val="24"/>
              </w:rPr>
            </w:pPr>
            <w:r>
              <w:rPr>
                <w:rStyle w:val="afff3"/>
                <w:b w:val="0"/>
                <w:bCs/>
                <w:i w:val="0"/>
                <w:sz w:val="24"/>
                <w:szCs w:val="24"/>
              </w:rPr>
              <w:t>Нормативно удельный расход</w:t>
            </w:r>
          </w:p>
        </w:tc>
      </w:tr>
      <w:tr w:rsidR="00717C74">
        <w:trPr>
          <w:cantSplit/>
          <w:jc w:val="center"/>
        </w:trPr>
        <w:tc>
          <w:tcPr>
            <w:tcW w:w="1785" w:type="dxa"/>
          </w:tcPr>
          <w:p w:rsidR="00717C74" w:rsidRDefault="00D0756C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3"/>
                <w:b w:val="0"/>
                <w:bCs/>
                <w:i w:val="0"/>
                <w:sz w:val="24"/>
                <w:szCs w:val="24"/>
              </w:rPr>
            </w:pPr>
            <w:r>
              <w:rPr>
                <w:rStyle w:val="afff3"/>
                <w:b w:val="0"/>
                <w:bCs/>
                <w:i w:val="0"/>
                <w:sz w:val="24"/>
                <w:szCs w:val="24"/>
              </w:rPr>
              <w:t>ГТГ</w:t>
            </w:r>
          </w:p>
        </w:tc>
        <w:tc>
          <w:tcPr>
            <w:tcW w:w="7998" w:type="dxa"/>
          </w:tcPr>
          <w:p w:rsidR="00717C74" w:rsidRDefault="00D0756C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3"/>
                <w:b w:val="0"/>
                <w:bCs/>
                <w:i w:val="0"/>
                <w:sz w:val="24"/>
                <w:szCs w:val="24"/>
              </w:rPr>
            </w:pPr>
            <w:r>
              <w:rPr>
                <w:rStyle w:val="afff3"/>
                <w:b w:val="0"/>
                <w:bCs/>
                <w:i w:val="0"/>
                <w:sz w:val="24"/>
                <w:szCs w:val="24"/>
              </w:rPr>
              <w:t>Газотурбогенератор</w:t>
            </w:r>
          </w:p>
        </w:tc>
      </w:tr>
      <w:tr w:rsidR="00717C74">
        <w:trPr>
          <w:cantSplit/>
          <w:jc w:val="center"/>
        </w:trPr>
        <w:tc>
          <w:tcPr>
            <w:tcW w:w="1785" w:type="dxa"/>
          </w:tcPr>
          <w:p w:rsidR="00717C74" w:rsidRDefault="00D0756C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3"/>
                <w:b w:val="0"/>
                <w:bCs/>
                <w:i w:val="0"/>
                <w:sz w:val="24"/>
                <w:szCs w:val="24"/>
              </w:rPr>
            </w:pPr>
            <w:r>
              <w:rPr>
                <w:rStyle w:val="afff3"/>
                <w:b w:val="0"/>
                <w:bCs/>
                <w:i w:val="0"/>
                <w:sz w:val="24"/>
                <w:szCs w:val="24"/>
              </w:rPr>
              <w:t>ГТУ</w:t>
            </w:r>
          </w:p>
        </w:tc>
        <w:tc>
          <w:tcPr>
            <w:tcW w:w="7998" w:type="dxa"/>
          </w:tcPr>
          <w:p w:rsidR="00717C74" w:rsidRDefault="00D0756C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3"/>
                <w:b w:val="0"/>
                <w:bCs/>
                <w:i w:val="0"/>
                <w:sz w:val="24"/>
                <w:szCs w:val="24"/>
              </w:rPr>
            </w:pPr>
            <w:r>
              <w:rPr>
                <w:rStyle w:val="afff3"/>
                <w:b w:val="0"/>
                <w:bCs/>
                <w:i w:val="0"/>
                <w:sz w:val="24"/>
                <w:szCs w:val="24"/>
              </w:rPr>
              <w:t>Газотурбинная установка</w:t>
            </w:r>
          </w:p>
        </w:tc>
      </w:tr>
    </w:tbl>
    <w:p w:rsidR="00717C74" w:rsidRDefault="00717C74">
      <w:pPr>
        <w:keepNext/>
        <w:keepLines/>
        <w:jc w:val="both"/>
        <w:rPr>
          <w:sz w:val="24"/>
          <w:szCs w:val="24"/>
        </w:rPr>
      </w:pPr>
    </w:p>
    <w:p w:rsidR="00717C74" w:rsidRDefault="00717C74">
      <w:pPr>
        <w:keepNext/>
        <w:keepLines/>
        <w:jc w:val="both"/>
        <w:rPr>
          <w:sz w:val="24"/>
          <w:szCs w:val="24"/>
        </w:rPr>
      </w:pPr>
    </w:p>
    <w:p w:rsidR="00717C74" w:rsidRDefault="00D0756C">
      <w:pPr>
        <w:keepNext/>
        <w:keepLines/>
        <w:rPr>
          <w:sz w:val="24"/>
          <w:szCs w:val="24"/>
        </w:rPr>
      </w:pPr>
      <w:r>
        <w:rPr>
          <w:sz w:val="24"/>
          <w:szCs w:val="24"/>
        </w:rPr>
        <w:br w:type="page"/>
      </w:r>
      <w:bookmarkStart w:id="3" w:name="_Toc46743506"/>
    </w:p>
    <w:p w:rsidR="00717C74" w:rsidRDefault="00D0756C">
      <w:pPr>
        <w:pStyle w:val="4"/>
      </w:pPr>
      <w:bookmarkStart w:id="4" w:name="_Toc54643696"/>
      <w:r>
        <w:lastRenderedPageBreak/>
        <w:t>Наименование закупаемой продукции</w:t>
      </w:r>
      <w:bookmarkEnd w:id="3"/>
      <w:bookmarkEnd w:id="4"/>
    </w:p>
    <w:p w:rsidR="00717C74" w:rsidRDefault="00D0756C">
      <w:pPr>
        <w:keepNext/>
        <w:keepLines/>
        <w:rPr>
          <w:rStyle w:val="afff3"/>
          <w:b w:val="0"/>
          <w:bCs/>
          <w:i w:val="0"/>
          <w:sz w:val="26"/>
          <w:szCs w:val="26"/>
        </w:rPr>
      </w:pPr>
      <w:bookmarkStart w:id="5" w:name="_Toc46743507"/>
      <w:r>
        <w:rPr>
          <w:rFonts w:eastAsia="Calibri"/>
          <w:i/>
          <w:sz w:val="26"/>
          <w:szCs w:val="26"/>
        </w:rPr>
        <w:t>«</w:t>
      </w:r>
      <w:r>
        <w:rPr>
          <w:i/>
          <w:sz w:val="26"/>
          <w:szCs w:val="26"/>
        </w:rPr>
        <w:t>Экспертиза материалов, обосновывающих значения нормативов удельного расхода топлива на отпущенную электрическую энергию электростанции для нужд филиалов ПЭС «Казым» и ПЭС «Уренгой» на 202</w:t>
      </w:r>
      <w:r w:rsidR="00030728">
        <w:rPr>
          <w:i/>
          <w:sz w:val="26"/>
          <w:szCs w:val="26"/>
        </w:rPr>
        <w:t>8</w:t>
      </w:r>
      <w:r>
        <w:rPr>
          <w:i/>
          <w:sz w:val="26"/>
          <w:szCs w:val="26"/>
        </w:rPr>
        <w:t xml:space="preserve"> год</w:t>
      </w:r>
      <w:r>
        <w:rPr>
          <w:rFonts w:eastAsia="Calibri"/>
          <w:i/>
          <w:sz w:val="26"/>
          <w:szCs w:val="26"/>
        </w:rPr>
        <w:t>»</w:t>
      </w:r>
    </w:p>
    <w:p w:rsidR="00717C74" w:rsidRDefault="00D0756C">
      <w:pPr>
        <w:pStyle w:val="4"/>
        <w:spacing w:before="240"/>
        <w:ind w:left="431" w:hanging="431"/>
      </w:pPr>
      <w:bookmarkStart w:id="6" w:name="_Toc54643697"/>
      <w:r>
        <w:t xml:space="preserve">Цель </w:t>
      </w:r>
      <w:bookmarkEnd w:id="5"/>
      <w:r>
        <w:t xml:space="preserve">оказания услуг </w:t>
      </w:r>
      <w:bookmarkEnd w:id="6"/>
    </w:p>
    <w:p w:rsidR="00717C74" w:rsidRDefault="00D0756C">
      <w:pPr>
        <w:pStyle w:val="130"/>
        <w:spacing w:line="240" w:lineRule="auto"/>
        <w:ind w:firstLine="0"/>
        <w:rPr>
          <w:rFonts w:ascii="Times New Roman" w:hAnsi="Times New Roman"/>
          <w:i/>
          <w:spacing w:val="-2"/>
          <w:szCs w:val="26"/>
        </w:rPr>
      </w:pPr>
      <w:r>
        <w:rPr>
          <w:rFonts w:ascii="Times New Roman" w:hAnsi="Times New Roman"/>
          <w:i/>
          <w:spacing w:val="-2"/>
          <w:szCs w:val="26"/>
        </w:rPr>
        <w:t>Проведение экспертизы расчетов и обоснование значения норматива удельного расхода топлива на отпущенную электрическую энергию электростанций филиалов ПЭС «Казым» и ПЭС «Уренгой» ПАО «Передвижная энергетика» на 202</w:t>
      </w:r>
      <w:r w:rsidR="00030728">
        <w:rPr>
          <w:rFonts w:ascii="Times New Roman" w:hAnsi="Times New Roman"/>
          <w:i/>
          <w:spacing w:val="-2"/>
          <w:szCs w:val="26"/>
        </w:rPr>
        <w:t>8</w:t>
      </w:r>
      <w:r>
        <w:rPr>
          <w:rFonts w:ascii="Times New Roman" w:hAnsi="Times New Roman"/>
          <w:i/>
          <w:spacing w:val="-2"/>
          <w:szCs w:val="26"/>
        </w:rPr>
        <w:t xml:space="preserve"> год.</w:t>
      </w:r>
    </w:p>
    <w:p w:rsidR="00717C74" w:rsidRDefault="00717C74"/>
    <w:p w:rsidR="00717C74" w:rsidRDefault="00D0756C">
      <w:pPr>
        <w:pStyle w:val="4"/>
      </w:pPr>
      <w:bookmarkStart w:id="7" w:name="_Toc46743508"/>
      <w:bookmarkStart w:id="8" w:name="_Toc54643698"/>
      <w:r>
        <w:t>Существующее положение</w:t>
      </w:r>
      <w:bookmarkEnd w:id="7"/>
      <w:bookmarkEnd w:id="8"/>
    </w:p>
    <w:p w:rsidR="00717C74" w:rsidRDefault="00D0756C">
      <w:pPr>
        <w:pStyle w:val="130"/>
        <w:spacing w:line="240" w:lineRule="auto"/>
        <w:ind w:firstLine="0"/>
        <w:rPr>
          <w:rFonts w:ascii="Times New Roman" w:hAnsi="Times New Roman"/>
          <w:i/>
          <w:szCs w:val="26"/>
        </w:rPr>
      </w:pPr>
      <w:r>
        <w:rPr>
          <w:rFonts w:ascii="Times New Roman" w:hAnsi="Times New Roman"/>
          <w:i/>
          <w:szCs w:val="26"/>
        </w:rPr>
        <w:t>Основанием для проведения экспертизы материалов являются:</w:t>
      </w:r>
    </w:p>
    <w:p w:rsidR="00717C74" w:rsidRDefault="00D0756C">
      <w:pPr>
        <w:pStyle w:val="20"/>
        <w:numPr>
          <w:ilvl w:val="0"/>
          <w:numId w:val="0"/>
        </w:numPr>
        <w:spacing w:line="240" w:lineRule="auto"/>
        <w:ind w:firstLine="851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Приказ Минэнерго РФ от 30.12.2008 N 323 «Об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котельных»</w:t>
      </w:r>
    </w:p>
    <w:p w:rsidR="00717C74" w:rsidRDefault="00D0756C">
      <w:pPr>
        <w:pStyle w:val="20"/>
        <w:numPr>
          <w:ilvl w:val="0"/>
          <w:numId w:val="0"/>
        </w:numPr>
        <w:spacing w:line="240" w:lineRule="auto"/>
        <w:ind w:firstLine="851"/>
        <w:rPr>
          <w:rFonts w:ascii="Times New Roman" w:hAnsi="Times New Roman"/>
          <w:i/>
        </w:rPr>
      </w:pPr>
      <w:proofErr w:type="gramStart"/>
      <w:r>
        <w:rPr>
          <w:rFonts w:ascii="Times New Roman" w:hAnsi="Times New Roman"/>
          <w:i/>
        </w:rPr>
        <w:t>Приказ Минэнерго России от 22.09.2015 N 660 «Об утверждении Административного регламента предоставления Министерством энергетики Российской Федерации государственной услуги по утверждению нормативов удельного расхода топлива при производстве электрической энергии, а также нормативов удельного расхода топлива при производстве тепловой энергии источниками тепловой энергии в режиме комбинированной выработки электрической и тепловой энергии с установленной мощностью производства электрической энергии 25 мегаватт и более».</w:t>
      </w:r>
      <w:proofErr w:type="gramEnd"/>
    </w:p>
    <w:p w:rsidR="00717C74" w:rsidRDefault="00717C74"/>
    <w:p w:rsidR="00717C74" w:rsidRDefault="00D0756C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9" w:name="_Toc54643699"/>
      <w:r>
        <w:rPr>
          <w:sz w:val="24"/>
          <w:szCs w:val="24"/>
        </w:rPr>
        <w:t>Таблица 1. Перечень объектов заказчика</w:t>
      </w:r>
      <w:bookmarkEnd w:id="9"/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2864"/>
        <w:gridCol w:w="2126"/>
        <w:gridCol w:w="2126"/>
        <w:gridCol w:w="1985"/>
      </w:tblGrid>
      <w:tr w:rsidR="00717C74">
        <w:tc>
          <w:tcPr>
            <w:tcW w:w="817" w:type="dxa"/>
          </w:tcPr>
          <w:p w:rsidR="00717C74" w:rsidRDefault="00D07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717C74" w:rsidRDefault="00D0756C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864" w:type="dxa"/>
          </w:tcPr>
          <w:p w:rsidR="00717C74" w:rsidRDefault="00D075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 w:rsidR="00717C74" w:rsidRDefault="00717C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717C74" w:rsidRDefault="00D075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</w:r>
            <w:r>
              <w:rPr>
                <w:sz w:val="24"/>
                <w:szCs w:val="24"/>
              </w:rPr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717C74" w:rsidRDefault="00D075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</w:r>
            <w:r>
              <w:rPr>
                <w:sz w:val="24"/>
                <w:szCs w:val="24"/>
              </w:rPr>
              <w:br/>
              <w:t xml:space="preserve">(в </w:t>
            </w:r>
            <w:proofErr w:type="gramStart"/>
            <w:r>
              <w:rPr>
                <w:sz w:val="24"/>
                <w:szCs w:val="24"/>
              </w:rPr>
              <w:t>отношении</w:t>
            </w:r>
            <w:proofErr w:type="gramEnd"/>
            <w:r>
              <w:rPr>
                <w:sz w:val="24"/>
                <w:szCs w:val="24"/>
              </w:rPr>
              <w:t xml:space="preserve"> которого оказываются услуги)</w:t>
            </w:r>
          </w:p>
        </w:tc>
        <w:tc>
          <w:tcPr>
            <w:tcW w:w="1985" w:type="dxa"/>
          </w:tcPr>
          <w:p w:rsidR="00717C74" w:rsidRDefault="00D075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 w:rsidR="00717C74">
        <w:tc>
          <w:tcPr>
            <w:tcW w:w="817" w:type="dxa"/>
          </w:tcPr>
          <w:p w:rsidR="00717C74" w:rsidRDefault="00D075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64" w:type="dxa"/>
          </w:tcPr>
          <w:p w:rsidR="00717C74" w:rsidRDefault="00D075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717C74" w:rsidRDefault="00D075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717C74" w:rsidRDefault="00D075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717C74" w:rsidRDefault="00D075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717C74">
        <w:trPr>
          <w:trHeight w:val="881"/>
        </w:trPr>
        <w:tc>
          <w:tcPr>
            <w:tcW w:w="817" w:type="dxa"/>
          </w:tcPr>
          <w:p w:rsidR="00717C74" w:rsidRDefault="00717C74">
            <w:pPr>
              <w:pStyle w:val="affb"/>
              <w:numPr>
                <w:ilvl w:val="0"/>
                <w:numId w:val="7"/>
              </w:numPr>
              <w:suppressAutoHyphens/>
            </w:pPr>
          </w:p>
        </w:tc>
        <w:tc>
          <w:tcPr>
            <w:tcW w:w="2864" w:type="dxa"/>
            <w:shd w:val="clear" w:color="auto" w:fill="auto"/>
          </w:tcPr>
          <w:p w:rsidR="00717C74" w:rsidRDefault="00D0756C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Передвижные электростанции «Казым»</w:t>
            </w:r>
          </w:p>
        </w:tc>
        <w:tc>
          <w:tcPr>
            <w:tcW w:w="2126" w:type="dxa"/>
            <w:shd w:val="clear" w:color="auto" w:fill="auto"/>
          </w:tcPr>
          <w:p w:rsidR="00717C74" w:rsidRDefault="00D0756C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628162, ХМАО, Тюменская обл., г. Белоярский, ул. Центральная, д. 31 (услуга оказывается дистанционно)</w:t>
            </w:r>
          </w:p>
        </w:tc>
        <w:tc>
          <w:tcPr>
            <w:tcW w:w="2126" w:type="dxa"/>
          </w:tcPr>
          <w:p w:rsidR="00717C74" w:rsidRDefault="00D0756C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717C74" w:rsidRDefault="00D0756C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  <w:tr w:rsidR="00717C74">
        <w:trPr>
          <w:trHeight w:val="881"/>
        </w:trPr>
        <w:tc>
          <w:tcPr>
            <w:tcW w:w="817" w:type="dxa"/>
          </w:tcPr>
          <w:p w:rsidR="00717C74" w:rsidRDefault="00717C74">
            <w:pPr>
              <w:pStyle w:val="affb"/>
              <w:numPr>
                <w:ilvl w:val="0"/>
                <w:numId w:val="7"/>
              </w:numPr>
              <w:suppressAutoHyphens/>
            </w:pPr>
          </w:p>
        </w:tc>
        <w:tc>
          <w:tcPr>
            <w:tcW w:w="2864" w:type="dxa"/>
            <w:shd w:val="clear" w:color="auto" w:fill="auto"/>
          </w:tcPr>
          <w:p w:rsidR="00717C74" w:rsidRDefault="00D0756C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Передвижные электростанции «Уренгой»</w:t>
            </w:r>
          </w:p>
        </w:tc>
        <w:tc>
          <w:tcPr>
            <w:tcW w:w="2126" w:type="dxa"/>
            <w:shd w:val="clear" w:color="auto" w:fill="auto"/>
          </w:tcPr>
          <w:p w:rsidR="00717C74" w:rsidRDefault="00D0756C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629300, ЯНАО, Тюменская обл., г. </w:t>
            </w:r>
            <w:proofErr w:type="gramStart"/>
            <w:r>
              <w:rPr>
                <w:sz w:val="24"/>
                <w:szCs w:val="24"/>
              </w:rPr>
              <w:t>Новый</w:t>
            </w:r>
            <w:proofErr w:type="gramEnd"/>
            <w:r>
              <w:rPr>
                <w:sz w:val="24"/>
                <w:szCs w:val="24"/>
              </w:rPr>
              <w:t xml:space="preserve"> Уренгой, ул. Промысловая, д. 16. (услуга оказывается дистанционно)</w:t>
            </w:r>
          </w:p>
        </w:tc>
        <w:tc>
          <w:tcPr>
            <w:tcW w:w="2126" w:type="dxa"/>
          </w:tcPr>
          <w:p w:rsidR="00717C74" w:rsidRDefault="00D0756C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717C74" w:rsidRDefault="00D0756C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</w:tbl>
    <w:p w:rsidR="00717C74" w:rsidRDefault="00D0756C">
      <w:pPr>
        <w:pStyle w:val="1"/>
        <w:keepLines/>
        <w:ind w:left="357" w:hanging="357"/>
        <w:jc w:val="center"/>
        <w:rPr>
          <w:iCs/>
          <w:caps/>
        </w:rPr>
      </w:pPr>
      <w:bookmarkStart w:id="10" w:name="_Toc54643702"/>
      <w:bookmarkStart w:id="11" w:name="_Toc51339693"/>
      <w:bookmarkStart w:id="12" w:name="_Toc50125126"/>
      <w:bookmarkStart w:id="13" w:name="_Toc46743510"/>
      <w:r>
        <w:rPr>
          <w:iCs/>
        </w:rPr>
        <w:lastRenderedPageBreak/>
        <w:t>Требования к продукции</w:t>
      </w:r>
      <w:bookmarkEnd w:id="10"/>
      <w:bookmarkEnd w:id="11"/>
    </w:p>
    <w:p w:rsidR="00717C74" w:rsidRDefault="00D0756C">
      <w:pPr>
        <w:pStyle w:val="4"/>
      </w:pPr>
      <w:bookmarkStart w:id="14" w:name="_Toc54643703"/>
      <w:r>
        <w:t>Требования к объемам и срокам оказания услуг</w:t>
      </w:r>
      <w:bookmarkEnd w:id="14"/>
    </w:p>
    <w:p w:rsidR="00717C74" w:rsidRDefault="00D0756C">
      <w:pPr>
        <w:pStyle w:val="30"/>
      </w:pPr>
      <w:bookmarkStart w:id="15" w:name="_Toc54643704"/>
      <w:r>
        <w:t>Требования к перечню и объему услуг</w:t>
      </w:r>
      <w:bookmarkEnd w:id="15"/>
    </w:p>
    <w:p w:rsidR="00717C74" w:rsidRDefault="00D0756C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16" w:name="_Toc51339695"/>
      <w:bookmarkStart w:id="17" w:name="_Toc54643705"/>
      <w:r>
        <w:rPr>
          <w:sz w:val="24"/>
          <w:szCs w:val="24"/>
        </w:rPr>
        <w:t xml:space="preserve">Таблица 2. Перечень </w:t>
      </w:r>
      <w:bookmarkEnd w:id="16"/>
      <w:r>
        <w:rPr>
          <w:sz w:val="24"/>
          <w:szCs w:val="24"/>
        </w:rPr>
        <w:t>и объем оказываемых услуг</w:t>
      </w:r>
      <w:bookmarkEnd w:id="17"/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5813"/>
        <w:gridCol w:w="1417"/>
        <w:gridCol w:w="1418"/>
      </w:tblGrid>
      <w:tr w:rsidR="00717C74">
        <w:tc>
          <w:tcPr>
            <w:tcW w:w="850" w:type="dxa"/>
            <w:vAlign w:val="center"/>
          </w:tcPr>
          <w:p w:rsidR="00717C74" w:rsidRDefault="00D0756C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717C74" w:rsidRDefault="00D0756C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5813" w:type="dxa"/>
            <w:vAlign w:val="center"/>
          </w:tcPr>
          <w:p w:rsidR="00717C74" w:rsidRDefault="00D0756C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417" w:type="dxa"/>
            <w:vAlign w:val="center"/>
          </w:tcPr>
          <w:p w:rsidR="00717C74" w:rsidRDefault="00D0756C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vAlign w:val="center"/>
          </w:tcPr>
          <w:p w:rsidR="00717C74" w:rsidRDefault="00D0756C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717C74">
        <w:tc>
          <w:tcPr>
            <w:tcW w:w="850" w:type="dxa"/>
          </w:tcPr>
          <w:p w:rsidR="00717C74" w:rsidRDefault="00D0756C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:rsidR="00717C74" w:rsidRDefault="00D0756C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717C74" w:rsidRDefault="00D0756C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717C74" w:rsidRDefault="00D0756C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717C74">
        <w:tc>
          <w:tcPr>
            <w:tcW w:w="850" w:type="dxa"/>
          </w:tcPr>
          <w:p w:rsidR="00717C74" w:rsidRDefault="00717C74">
            <w:pPr>
              <w:pStyle w:val="affb"/>
              <w:numPr>
                <w:ilvl w:val="0"/>
                <w:numId w:val="8"/>
              </w:numPr>
              <w:suppressAutoHyphens/>
            </w:pPr>
          </w:p>
        </w:tc>
        <w:tc>
          <w:tcPr>
            <w:tcW w:w="5813" w:type="dxa"/>
          </w:tcPr>
          <w:p w:rsidR="00717C74" w:rsidRDefault="00D0756C">
            <w:pPr>
              <w:pStyle w:val="20"/>
              <w:numPr>
                <w:ilvl w:val="0"/>
                <w:numId w:val="0"/>
              </w:numPr>
              <w:spacing w:line="240" w:lineRule="auto"/>
              <w:ind w:firstLine="851"/>
              <w:rPr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Экспертная организация (Исполнитель) проводит экспертизу полученных от Заказчика материалов, обосновывающих значение норматива удельного расхода топлива на отпущенную электрическую энергию электростанций филиалов ПЭС «Казым» и ПЭС «Уренгой» ПАО «Передвижная энергетика» на 2026 год и представляет Заказчику соответствующее экспертное заключение, оформленное в соответствии с нормативной документацией, указанной в п. 1.4 настоящего Технического требования</w:t>
            </w:r>
            <w:proofErr w:type="gramEnd"/>
          </w:p>
        </w:tc>
        <w:tc>
          <w:tcPr>
            <w:tcW w:w="1417" w:type="dxa"/>
          </w:tcPr>
          <w:p w:rsidR="00717C74" w:rsidRDefault="00D0756C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17C74" w:rsidRDefault="00D0756C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</w:tr>
      <w:tr w:rsidR="00717C74">
        <w:tc>
          <w:tcPr>
            <w:tcW w:w="850" w:type="dxa"/>
          </w:tcPr>
          <w:p w:rsidR="00717C74" w:rsidRDefault="00717C74">
            <w:pPr>
              <w:pStyle w:val="affb"/>
              <w:numPr>
                <w:ilvl w:val="0"/>
                <w:numId w:val="8"/>
              </w:numPr>
              <w:suppressAutoHyphens/>
            </w:pPr>
          </w:p>
        </w:tc>
        <w:tc>
          <w:tcPr>
            <w:tcW w:w="5813" w:type="dxa"/>
          </w:tcPr>
          <w:p w:rsidR="00717C74" w:rsidRDefault="00D0756C">
            <w:pPr>
              <w:pStyle w:val="20"/>
              <w:numPr>
                <w:ilvl w:val="0"/>
                <w:numId w:val="0"/>
              </w:numPr>
              <w:spacing w:line="240" w:lineRule="auto"/>
              <w:ind w:right="-391" w:firstLine="851"/>
              <w:rPr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Исполнитель (по поручению Заказчика) в установленном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порядке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направляет материалы с приложением экспертных заключений в федеральный орган исполнительной власти, уполномоченный утверждать соответствующие нормативы</w:t>
            </w:r>
          </w:p>
        </w:tc>
        <w:tc>
          <w:tcPr>
            <w:tcW w:w="1417" w:type="dxa"/>
          </w:tcPr>
          <w:p w:rsidR="00717C74" w:rsidRDefault="00D0756C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17C74" w:rsidRDefault="00D0756C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</w:tr>
      <w:tr w:rsidR="00717C74">
        <w:tc>
          <w:tcPr>
            <w:tcW w:w="850" w:type="dxa"/>
          </w:tcPr>
          <w:p w:rsidR="00717C74" w:rsidRDefault="00717C74">
            <w:pPr>
              <w:pStyle w:val="affb"/>
              <w:numPr>
                <w:ilvl w:val="0"/>
                <w:numId w:val="8"/>
              </w:numPr>
              <w:suppressAutoHyphens/>
            </w:pPr>
          </w:p>
        </w:tc>
        <w:tc>
          <w:tcPr>
            <w:tcW w:w="5813" w:type="dxa"/>
          </w:tcPr>
          <w:p w:rsidR="00717C74" w:rsidRDefault="00D0756C">
            <w:pPr>
              <w:pStyle w:val="20"/>
              <w:numPr>
                <w:ilvl w:val="0"/>
                <w:numId w:val="0"/>
              </w:numPr>
              <w:spacing w:line="240" w:lineRule="auto"/>
              <w:ind w:firstLine="8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 наличии замечаний к направленным материалам и (или) экспертным заключениям Исполнитель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дорабатывает их и повторно направляет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указанный федеральный орган исполнительной власти.</w:t>
            </w:r>
          </w:p>
        </w:tc>
        <w:tc>
          <w:tcPr>
            <w:tcW w:w="1417" w:type="dxa"/>
          </w:tcPr>
          <w:p w:rsidR="00717C74" w:rsidRDefault="00D0756C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17C74" w:rsidRDefault="00D0756C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</w:tr>
      <w:tr w:rsidR="00717C74">
        <w:tc>
          <w:tcPr>
            <w:tcW w:w="850" w:type="dxa"/>
          </w:tcPr>
          <w:p w:rsidR="00717C74" w:rsidRPr="00BB454B" w:rsidRDefault="00717C74">
            <w:pPr>
              <w:pStyle w:val="affb"/>
              <w:numPr>
                <w:ilvl w:val="0"/>
                <w:numId w:val="8"/>
              </w:numPr>
              <w:suppressAutoHyphens/>
            </w:pPr>
          </w:p>
        </w:tc>
        <w:tc>
          <w:tcPr>
            <w:tcW w:w="5813" w:type="dxa"/>
          </w:tcPr>
          <w:p w:rsidR="00717C74" w:rsidRPr="00BB454B" w:rsidRDefault="00D0756C">
            <w:pPr>
              <w:pStyle w:val="20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54B">
              <w:rPr>
                <w:rFonts w:ascii="Times New Roman" w:eastAsia="Calibri" w:hAnsi="Times New Roman"/>
                <w:bCs/>
                <w:sz w:val="24"/>
                <w:szCs w:val="24"/>
              </w:rPr>
              <w:t>Исполнитель обеспечивает техническое сопровождение по обоснованию рассчитанных нормативов в ходе их рассмотрения и утверждения в Министерстве энергетики Российской Федерации.</w:t>
            </w:r>
            <w:r w:rsidRPr="00BB454B">
              <w:rPr>
                <w:rFonts w:eastAsia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717C74" w:rsidRPr="00BB454B" w:rsidRDefault="00717C74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717C74" w:rsidRDefault="00717C74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</w:tr>
      <w:tr w:rsidR="00717C74">
        <w:tc>
          <w:tcPr>
            <w:tcW w:w="850" w:type="dxa"/>
          </w:tcPr>
          <w:p w:rsidR="00717C74" w:rsidRPr="00BB454B" w:rsidRDefault="00717C74">
            <w:pPr>
              <w:pStyle w:val="affb"/>
              <w:numPr>
                <w:ilvl w:val="0"/>
                <w:numId w:val="8"/>
              </w:numPr>
              <w:suppressAutoHyphens/>
            </w:pPr>
          </w:p>
        </w:tc>
        <w:tc>
          <w:tcPr>
            <w:tcW w:w="5813" w:type="dxa"/>
          </w:tcPr>
          <w:p w:rsidR="00717C74" w:rsidRPr="00BB454B" w:rsidRDefault="00D0756C">
            <w:pPr>
              <w:keepNext/>
              <w:keepLines/>
              <w:spacing w:after="120"/>
              <w:rPr>
                <w:sz w:val="24"/>
                <w:szCs w:val="24"/>
              </w:rPr>
            </w:pPr>
            <w:r w:rsidRPr="00BB454B">
              <w:rPr>
                <w:rFonts w:eastAsia="Calibri"/>
                <w:bCs/>
                <w:sz w:val="24"/>
                <w:szCs w:val="24"/>
              </w:rPr>
              <w:t>Присутствие представителя Исполнителя на заседании Комиссии по утверждению нормативов Министерства энергетики Российской Федерации</w:t>
            </w:r>
          </w:p>
        </w:tc>
        <w:tc>
          <w:tcPr>
            <w:tcW w:w="1417" w:type="dxa"/>
          </w:tcPr>
          <w:p w:rsidR="00717C74" w:rsidRPr="00BB454B" w:rsidRDefault="00717C74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717C74" w:rsidRDefault="00717C74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</w:tr>
      <w:tr w:rsidR="00717C74">
        <w:tc>
          <w:tcPr>
            <w:tcW w:w="850" w:type="dxa"/>
          </w:tcPr>
          <w:p w:rsidR="00717C74" w:rsidRPr="00BB454B" w:rsidRDefault="00717C74">
            <w:pPr>
              <w:pStyle w:val="affb"/>
              <w:numPr>
                <w:ilvl w:val="0"/>
                <w:numId w:val="8"/>
              </w:numPr>
              <w:suppressAutoHyphens/>
            </w:pPr>
          </w:p>
        </w:tc>
        <w:tc>
          <w:tcPr>
            <w:tcW w:w="5813" w:type="dxa"/>
          </w:tcPr>
          <w:p w:rsidR="00717C74" w:rsidRPr="00BB454B" w:rsidRDefault="00D0756C">
            <w:pPr>
              <w:keepNext/>
              <w:keepLines/>
              <w:spacing w:after="120"/>
              <w:rPr>
                <w:sz w:val="24"/>
                <w:szCs w:val="24"/>
              </w:rPr>
            </w:pPr>
            <w:r w:rsidRPr="00BB454B">
              <w:rPr>
                <w:rFonts w:eastAsia="Calibri"/>
                <w:bCs/>
                <w:sz w:val="24"/>
                <w:szCs w:val="24"/>
              </w:rPr>
              <w:t xml:space="preserve">Исполнитель </w:t>
            </w:r>
            <w:proofErr w:type="gramStart"/>
            <w:r w:rsidRPr="00BB454B">
              <w:rPr>
                <w:rFonts w:eastAsia="Calibri"/>
                <w:bCs/>
                <w:sz w:val="24"/>
                <w:szCs w:val="24"/>
              </w:rPr>
              <w:t>организовывает и осуществляет</w:t>
            </w:r>
            <w:proofErr w:type="gramEnd"/>
            <w:r w:rsidRPr="00BB454B">
              <w:rPr>
                <w:rFonts w:eastAsia="Calibri"/>
                <w:bCs/>
                <w:sz w:val="24"/>
                <w:szCs w:val="24"/>
              </w:rPr>
              <w:t xml:space="preserve"> предоставление в Министерство энергетики Российской Федерации дополнительные документы, пояснения или расчёты, необходимые для утверждения нормативов.</w:t>
            </w:r>
          </w:p>
        </w:tc>
        <w:tc>
          <w:tcPr>
            <w:tcW w:w="1417" w:type="dxa"/>
          </w:tcPr>
          <w:p w:rsidR="00717C74" w:rsidRPr="00BB454B" w:rsidRDefault="00717C74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717C74" w:rsidRDefault="00717C74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</w:tr>
    </w:tbl>
    <w:p w:rsidR="00717C74" w:rsidRDefault="00717C74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:rsidR="00717C74" w:rsidRDefault="00D0756C">
      <w:pPr>
        <w:pStyle w:val="30"/>
      </w:pPr>
      <w:bookmarkStart w:id="18" w:name="_Toc51339696"/>
      <w:bookmarkStart w:id="19" w:name="_Toc54643706"/>
      <w:r>
        <w:t xml:space="preserve">Требования </w:t>
      </w:r>
      <w:bookmarkEnd w:id="18"/>
      <w:r>
        <w:t>к срокам оказания услуг</w:t>
      </w:r>
      <w:bookmarkEnd w:id="19"/>
    </w:p>
    <w:p w:rsidR="00717C74" w:rsidRDefault="00D0756C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20" w:name="_Toc51339697"/>
      <w:bookmarkStart w:id="21" w:name="_Toc50125127"/>
      <w:bookmarkStart w:id="22" w:name="_Toc54643707"/>
      <w:bookmarkEnd w:id="12"/>
      <w:r>
        <w:rPr>
          <w:sz w:val="24"/>
          <w:szCs w:val="24"/>
        </w:rPr>
        <w:t xml:space="preserve">Таблица 3. </w:t>
      </w:r>
      <w:bookmarkStart w:id="23" w:name="_Hlk50465284"/>
      <w:r>
        <w:rPr>
          <w:sz w:val="24"/>
          <w:szCs w:val="24"/>
        </w:rPr>
        <w:t xml:space="preserve">Требования к срокам </w:t>
      </w:r>
      <w:bookmarkEnd w:id="20"/>
      <w:bookmarkEnd w:id="21"/>
      <w:bookmarkEnd w:id="23"/>
      <w:r>
        <w:rPr>
          <w:sz w:val="24"/>
          <w:szCs w:val="24"/>
        </w:rPr>
        <w:t>оказания услуг</w:t>
      </w:r>
      <w:bookmarkEnd w:id="22"/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3402"/>
        <w:gridCol w:w="2551"/>
        <w:gridCol w:w="2976"/>
      </w:tblGrid>
      <w:tr w:rsidR="00717C74">
        <w:tc>
          <w:tcPr>
            <w:tcW w:w="817" w:type="dxa"/>
            <w:shd w:val="clear" w:color="auto" w:fill="auto"/>
            <w:vAlign w:val="center"/>
          </w:tcPr>
          <w:p w:rsidR="00717C74" w:rsidRDefault="00D075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17C74" w:rsidRDefault="00D075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551" w:type="dxa"/>
          </w:tcPr>
          <w:p w:rsidR="00717C74" w:rsidRDefault="00D075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 к началу </w:t>
            </w:r>
            <w:proofErr w:type="gramStart"/>
            <w:r>
              <w:rPr>
                <w:sz w:val="24"/>
                <w:szCs w:val="24"/>
              </w:rPr>
              <w:t>срока оказания услуг/ этапа услуг</w:t>
            </w:r>
            <w:proofErr w:type="gramEnd"/>
          </w:p>
        </w:tc>
        <w:tc>
          <w:tcPr>
            <w:tcW w:w="2976" w:type="dxa"/>
            <w:vAlign w:val="center"/>
          </w:tcPr>
          <w:p w:rsidR="00717C74" w:rsidRDefault="00D075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 к окончанию </w:t>
            </w:r>
            <w:proofErr w:type="gramStart"/>
            <w:r>
              <w:rPr>
                <w:sz w:val="24"/>
                <w:szCs w:val="24"/>
              </w:rPr>
              <w:t>срока оказания услуг / этапа услуг</w:t>
            </w:r>
            <w:proofErr w:type="gramEnd"/>
          </w:p>
        </w:tc>
      </w:tr>
      <w:tr w:rsidR="00717C74">
        <w:tc>
          <w:tcPr>
            <w:tcW w:w="817" w:type="dxa"/>
            <w:shd w:val="clear" w:color="auto" w:fill="auto"/>
          </w:tcPr>
          <w:p w:rsidR="00717C74" w:rsidRDefault="00D0756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717C74" w:rsidRDefault="00D0756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717C74" w:rsidRDefault="00D0756C">
            <w:pPr>
              <w:pStyle w:val="afff2"/>
              <w:keepNext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717C74" w:rsidRDefault="00D0756C">
            <w:pPr>
              <w:pStyle w:val="afff2"/>
              <w:keepNext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bookmarkEnd w:id="13"/>
      <w:tr w:rsidR="00BB454B" w:rsidTr="00BB454B">
        <w:tc>
          <w:tcPr>
            <w:tcW w:w="817" w:type="dxa"/>
            <w:shd w:val="clear" w:color="auto" w:fill="auto"/>
          </w:tcPr>
          <w:p w:rsidR="00BB454B" w:rsidRDefault="00BB454B">
            <w:pPr>
              <w:pStyle w:val="affb"/>
              <w:numPr>
                <w:ilvl w:val="0"/>
                <w:numId w:val="9"/>
              </w:numPr>
              <w:suppressAutoHyphens/>
            </w:pPr>
          </w:p>
        </w:tc>
        <w:tc>
          <w:tcPr>
            <w:tcW w:w="3402" w:type="dxa"/>
            <w:shd w:val="clear" w:color="auto" w:fill="auto"/>
          </w:tcPr>
          <w:p w:rsidR="00BB454B" w:rsidRDefault="00BB454B" w:rsidP="00682D98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>Проведение экспертизы расчетов и обоснование значения норматива удельного расхода топлива на отпущенную электрическую энергию электростанций филиалов ПЭС «Казым» и ПЭС «Уренгой» ПАО «Передвижная энергетика» на 202</w:t>
            </w:r>
            <w:r w:rsidR="00682D98">
              <w:rPr>
                <w:spacing w:val="-2"/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год с доработкой материалов в случае необходимости</w:t>
            </w:r>
          </w:p>
        </w:tc>
        <w:tc>
          <w:tcPr>
            <w:tcW w:w="2551" w:type="dxa"/>
            <w:vMerge w:val="restart"/>
            <w:vAlign w:val="center"/>
          </w:tcPr>
          <w:p w:rsidR="00BB454B" w:rsidRDefault="00BB454B" w:rsidP="00BB4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момента подписания договора обеими сторонами</w:t>
            </w:r>
          </w:p>
        </w:tc>
        <w:tc>
          <w:tcPr>
            <w:tcW w:w="2976" w:type="dxa"/>
            <w:vMerge w:val="restart"/>
            <w:vAlign w:val="center"/>
          </w:tcPr>
          <w:p w:rsidR="00BB454B" w:rsidRDefault="00BB454B" w:rsidP="000307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30.10.202</w:t>
            </w:r>
            <w:r w:rsidR="00030728">
              <w:rPr>
                <w:sz w:val="24"/>
                <w:szCs w:val="24"/>
              </w:rPr>
              <w:t>7</w:t>
            </w:r>
          </w:p>
        </w:tc>
      </w:tr>
      <w:tr w:rsidR="00BB454B">
        <w:tc>
          <w:tcPr>
            <w:tcW w:w="817" w:type="dxa"/>
            <w:shd w:val="clear" w:color="auto" w:fill="auto"/>
          </w:tcPr>
          <w:p w:rsidR="00BB454B" w:rsidRDefault="00BB454B">
            <w:pPr>
              <w:pStyle w:val="affb"/>
              <w:numPr>
                <w:ilvl w:val="0"/>
                <w:numId w:val="9"/>
              </w:numPr>
              <w:suppressAutoHyphens/>
            </w:pPr>
          </w:p>
        </w:tc>
        <w:tc>
          <w:tcPr>
            <w:tcW w:w="3402" w:type="dxa"/>
            <w:shd w:val="clear" w:color="auto" w:fill="auto"/>
          </w:tcPr>
          <w:p w:rsidR="00BB454B" w:rsidRPr="00BB454B" w:rsidRDefault="00BB454B">
            <w:pPr>
              <w:pStyle w:val="20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54B">
              <w:rPr>
                <w:rFonts w:ascii="Times New Roman" w:eastAsia="Calibri" w:hAnsi="Times New Roman"/>
                <w:bCs/>
                <w:sz w:val="24"/>
                <w:szCs w:val="24"/>
              </w:rPr>
              <w:t>Исполнитель обеспечивает техническое сопровождение по обоснованию рассчитанных нормативов в ходе их рассмотрения и утверждения в Министерстве энергетики Российской Федерации.</w:t>
            </w:r>
            <w:r w:rsidRPr="00BB454B">
              <w:rPr>
                <w:rFonts w:eastAsia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Merge/>
          </w:tcPr>
          <w:p w:rsidR="00BB454B" w:rsidRDefault="00BB454B" w:rsidP="008F1CB0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BB454B" w:rsidRDefault="00BB454B" w:rsidP="003F591D">
            <w:pPr>
              <w:rPr>
                <w:sz w:val="24"/>
                <w:szCs w:val="24"/>
              </w:rPr>
            </w:pPr>
          </w:p>
        </w:tc>
      </w:tr>
      <w:tr w:rsidR="00BB454B">
        <w:tc>
          <w:tcPr>
            <w:tcW w:w="817" w:type="dxa"/>
            <w:shd w:val="clear" w:color="auto" w:fill="auto"/>
          </w:tcPr>
          <w:p w:rsidR="00BB454B" w:rsidRDefault="00BB454B">
            <w:pPr>
              <w:pStyle w:val="affb"/>
              <w:numPr>
                <w:ilvl w:val="0"/>
                <w:numId w:val="9"/>
              </w:numPr>
              <w:suppressAutoHyphens/>
            </w:pPr>
          </w:p>
        </w:tc>
        <w:tc>
          <w:tcPr>
            <w:tcW w:w="3402" w:type="dxa"/>
            <w:shd w:val="clear" w:color="auto" w:fill="auto"/>
          </w:tcPr>
          <w:p w:rsidR="00BB454B" w:rsidRPr="00BB454B" w:rsidRDefault="00BB454B">
            <w:pPr>
              <w:keepNext/>
              <w:keepLines/>
              <w:spacing w:after="120"/>
              <w:rPr>
                <w:sz w:val="24"/>
                <w:szCs w:val="24"/>
              </w:rPr>
            </w:pPr>
            <w:r w:rsidRPr="00BB454B">
              <w:rPr>
                <w:rFonts w:eastAsia="Calibri"/>
                <w:bCs/>
                <w:sz w:val="24"/>
                <w:szCs w:val="24"/>
              </w:rPr>
              <w:t>Присутствие представителя Исполнителя на заседании Комиссии по утверждению нормативов Министерства энергетики Российской Федерации</w:t>
            </w:r>
          </w:p>
        </w:tc>
        <w:tc>
          <w:tcPr>
            <w:tcW w:w="2551" w:type="dxa"/>
            <w:vMerge/>
          </w:tcPr>
          <w:p w:rsidR="00BB454B" w:rsidRDefault="00BB454B" w:rsidP="008F1CB0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BB454B" w:rsidRDefault="00BB454B" w:rsidP="003F591D">
            <w:pPr>
              <w:rPr>
                <w:sz w:val="24"/>
                <w:szCs w:val="24"/>
              </w:rPr>
            </w:pPr>
          </w:p>
        </w:tc>
      </w:tr>
      <w:tr w:rsidR="00BB454B">
        <w:tc>
          <w:tcPr>
            <w:tcW w:w="817" w:type="dxa"/>
            <w:shd w:val="clear" w:color="auto" w:fill="auto"/>
          </w:tcPr>
          <w:p w:rsidR="00BB454B" w:rsidRDefault="00BB454B">
            <w:pPr>
              <w:pStyle w:val="affb"/>
              <w:numPr>
                <w:ilvl w:val="0"/>
                <w:numId w:val="9"/>
              </w:numPr>
              <w:suppressAutoHyphens/>
            </w:pPr>
          </w:p>
        </w:tc>
        <w:tc>
          <w:tcPr>
            <w:tcW w:w="3402" w:type="dxa"/>
            <w:shd w:val="clear" w:color="auto" w:fill="auto"/>
          </w:tcPr>
          <w:p w:rsidR="00BB454B" w:rsidRPr="00BB454B" w:rsidRDefault="00BB454B">
            <w:pPr>
              <w:keepNext/>
              <w:keepLines/>
              <w:spacing w:after="120"/>
              <w:rPr>
                <w:sz w:val="24"/>
                <w:szCs w:val="24"/>
              </w:rPr>
            </w:pPr>
            <w:r w:rsidRPr="00BB454B">
              <w:rPr>
                <w:rFonts w:eastAsia="Calibri"/>
                <w:bCs/>
                <w:sz w:val="24"/>
                <w:szCs w:val="24"/>
              </w:rPr>
              <w:t xml:space="preserve">Исполнитель </w:t>
            </w:r>
            <w:proofErr w:type="gramStart"/>
            <w:r w:rsidRPr="00BB454B">
              <w:rPr>
                <w:rFonts w:eastAsia="Calibri"/>
                <w:bCs/>
                <w:sz w:val="24"/>
                <w:szCs w:val="24"/>
              </w:rPr>
              <w:t>организовывает и осуществляет</w:t>
            </w:r>
            <w:proofErr w:type="gramEnd"/>
            <w:r w:rsidRPr="00BB454B">
              <w:rPr>
                <w:rFonts w:eastAsia="Calibri"/>
                <w:bCs/>
                <w:sz w:val="24"/>
                <w:szCs w:val="24"/>
              </w:rPr>
              <w:t xml:space="preserve"> предоставление в Министерство энергетики Российской Федерации дополнительные документы, пояснения или расчёты, необходимые для утверждения нормативов.</w:t>
            </w:r>
          </w:p>
        </w:tc>
        <w:tc>
          <w:tcPr>
            <w:tcW w:w="2551" w:type="dxa"/>
            <w:vMerge/>
          </w:tcPr>
          <w:p w:rsidR="00BB454B" w:rsidRDefault="00BB454B" w:rsidP="008F1CB0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BB454B" w:rsidRDefault="00BB454B" w:rsidP="003F591D">
            <w:pPr>
              <w:rPr>
                <w:sz w:val="24"/>
                <w:szCs w:val="24"/>
              </w:rPr>
            </w:pPr>
          </w:p>
        </w:tc>
      </w:tr>
      <w:tr w:rsidR="00BB454B">
        <w:tc>
          <w:tcPr>
            <w:tcW w:w="817" w:type="dxa"/>
            <w:shd w:val="clear" w:color="auto" w:fill="auto"/>
          </w:tcPr>
          <w:p w:rsidR="00BB454B" w:rsidRDefault="00BB454B">
            <w:pPr>
              <w:pStyle w:val="affb"/>
              <w:numPr>
                <w:ilvl w:val="0"/>
                <w:numId w:val="9"/>
              </w:numPr>
              <w:suppressAutoHyphens/>
            </w:pPr>
          </w:p>
        </w:tc>
        <w:tc>
          <w:tcPr>
            <w:tcW w:w="3402" w:type="dxa"/>
            <w:shd w:val="clear" w:color="auto" w:fill="auto"/>
          </w:tcPr>
          <w:p w:rsidR="00BB454B" w:rsidRPr="00BB454B" w:rsidRDefault="00BB454B">
            <w:pPr>
              <w:rPr>
                <w:sz w:val="24"/>
                <w:szCs w:val="24"/>
              </w:rPr>
            </w:pPr>
            <w:r w:rsidRPr="00BB454B">
              <w:rPr>
                <w:sz w:val="24"/>
                <w:szCs w:val="24"/>
              </w:rPr>
              <w:t>Предоставление Исполнителем Заказчику выписка из приказа Минэнерго России об утверждении нормативов удельного расхода топлива.</w:t>
            </w:r>
          </w:p>
        </w:tc>
        <w:tc>
          <w:tcPr>
            <w:tcW w:w="2551" w:type="dxa"/>
            <w:vMerge/>
          </w:tcPr>
          <w:p w:rsidR="00BB454B" w:rsidRDefault="00BB454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BB454B" w:rsidRDefault="00BB454B">
            <w:pPr>
              <w:rPr>
                <w:sz w:val="24"/>
                <w:szCs w:val="24"/>
              </w:rPr>
            </w:pPr>
          </w:p>
        </w:tc>
      </w:tr>
    </w:tbl>
    <w:p w:rsidR="00717C74" w:rsidRDefault="00717C74">
      <w:pPr>
        <w:keepNext/>
        <w:keepLines/>
        <w:spacing w:before="240" w:after="60"/>
        <w:outlineLvl w:val="0"/>
        <w:rPr>
          <w:rFonts w:eastAsia="Calibri"/>
          <w:b/>
          <w:sz w:val="24"/>
          <w:szCs w:val="24"/>
        </w:rPr>
        <w:sectPr w:rsidR="00717C74">
          <w:headerReference w:type="even" r:id="rId8"/>
          <w:headerReference w:type="default" r:id="rId9"/>
          <w:headerReference w:type="first" r:id="rId10"/>
          <w:pgSz w:w="11906" w:h="16838"/>
          <w:pgMar w:top="1134" w:right="851" w:bottom="992" w:left="1134" w:header="680" w:footer="737" w:gutter="0"/>
          <w:cols w:space="708"/>
          <w:titlePg/>
          <w:docGrid w:linePitch="360"/>
        </w:sectPr>
      </w:pPr>
      <w:bookmarkStart w:id="24" w:name="_Toc50125131"/>
    </w:p>
    <w:p w:rsidR="00717C74" w:rsidRDefault="00D0756C">
      <w:pPr>
        <w:pStyle w:val="4"/>
      </w:pPr>
      <w:bookmarkStart w:id="25" w:name="_Toc46743511"/>
      <w:bookmarkStart w:id="26" w:name="_Toc54643708"/>
      <w:bookmarkStart w:id="27" w:name="_Toc51339698"/>
      <w:bookmarkStart w:id="28" w:name="_Toc54643709"/>
      <w:r>
        <w:lastRenderedPageBreak/>
        <w:t xml:space="preserve">Требования к </w:t>
      </w:r>
      <w:bookmarkEnd w:id="25"/>
      <w:r>
        <w:t>качеству услуг</w:t>
      </w:r>
      <w:bookmarkEnd w:id="26"/>
    </w:p>
    <w:p w:rsidR="00717C74" w:rsidRDefault="00D0756C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Таблица 4. Требования к </w:t>
      </w:r>
      <w:bookmarkEnd w:id="24"/>
      <w:bookmarkEnd w:id="27"/>
      <w:r>
        <w:rPr>
          <w:sz w:val="24"/>
          <w:szCs w:val="24"/>
        </w:rPr>
        <w:t>качеству услуг</w:t>
      </w:r>
      <w:bookmarkEnd w:id="28"/>
      <w:r>
        <w:rPr>
          <w:sz w:val="24"/>
          <w:szCs w:val="24"/>
        </w:rPr>
        <w:t xml:space="preserve"> </w:t>
      </w:r>
    </w:p>
    <w:p w:rsidR="00717C74" w:rsidRDefault="00717C74">
      <w:pPr>
        <w:rPr>
          <w:rStyle w:val="afff3"/>
          <w:b w:val="0"/>
        </w:rPr>
      </w:pPr>
    </w:p>
    <w:p w:rsidR="00717C74" w:rsidRDefault="00D0756C">
      <w:pPr>
        <w:rPr>
          <w:i/>
          <w:iCs/>
          <w:shd w:val="clear" w:color="auto" w:fill="FFFF99"/>
        </w:rPr>
      </w:pPr>
      <w:r>
        <w:rPr>
          <w:b/>
          <w:bCs/>
          <w:sz w:val="24"/>
          <w:szCs w:val="24"/>
        </w:rPr>
        <w:t xml:space="preserve">Наименование услуг/этапа услуг (Таблица 2): </w:t>
      </w:r>
    </w:p>
    <w:tbl>
      <w:tblPr>
        <w:tblStyle w:val="aff3"/>
        <w:tblW w:w="14885" w:type="dxa"/>
        <w:tblInd w:w="-5" w:type="dxa"/>
        <w:tblLook w:val="04A0"/>
      </w:tblPr>
      <w:tblGrid>
        <w:gridCol w:w="851"/>
        <w:gridCol w:w="2268"/>
        <w:gridCol w:w="3402"/>
        <w:gridCol w:w="2693"/>
        <w:gridCol w:w="2926"/>
        <w:gridCol w:w="2745"/>
      </w:tblGrid>
      <w:tr w:rsidR="00717C74">
        <w:tc>
          <w:tcPr>
            <w:tcW w:w="851" w:type="dxa"/>
            <w:vMerge w:val="restart"/>
            <w:vAlign w:val="center"/>
          </w:tcPr>
          <w:p w:rsidR="00717C74" w:rsidRDefault="00D0756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268" w:type="dxa"/>
            <w:vMerge w:val="restart"/>
            <w:vAlign w:val="center"/>
          </w:tcPr>
          <w:p w:rsidR="00717C74" w:rsidRDefault="00D0756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402" w:type="dxa"/>
            <w:vMerge w:val="restart"/>
            <w:vAlign w:val="center"/>
          </w:tcPr>
          <w:p w:rsidR="00717C74" w:rsidRDefault="00D0756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619" w:type="dxa"/>
            <w:gridSpan w:val="2"/>
            <w:vAlign w:val="center"/>
          </w:tcPr>
          <w:p w:rsidR="00717C74" w:rsidRDefault="00D0756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745" w:type="dxa"/>
            <w:vMerge w:val="restart"/>
            <w:vAlign w:val="center"/>
          </w:tcPr>
          <w:p w:rsidR="00717C74" w:rsidRDefault="00D0756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717C74">
        <w:tc>
          <w:tcPr>
            <w:tcW w:w="851" w:type="dxa"/>
            <w:vMerge/>
            <w:vAlign w:val="center"/>
          </w:tcPr>
          <w:p w:rsidR="00717C74" w:rsidRDefault="00717C7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717C74" w:rsidRDefault="00717C7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717C74" w:rsidRDefault="00717C7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717C74" w:rsidRDefault="00D0756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926" w:type="dxa"/>
            <w:vAlign w:val="center"/>
          </w:tcPr>
          <w:p w:rsidR="00717C74" w:rsidRDefault="00D0756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745" w:type="dxa"/>
            <w:vMerge/>
            <w:vAlign w:val="center"/>
          </w:tcPr>
          <w:p w:rsidR="00717C74" w:rsidRDefault="00717C7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17C74">
        <w:tc>
          <w:tcPr>
            <w:tcW w:w="851" w:type="dxa"/>
            <w:vAlign w:val="center"/>
          </w:tcPr>
          <w:p w:rsidR="00717C74" w:rsidRDefault="00D0756C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29" w:name="_Toc53499667"/>
            <w:r>
              <w:rPr>
                <w:b/>
                <w:bCs/>
                <w:sz w:val="24"/>
                <w:szCs w:val="24"/>
              </w:rPr>
              <w:t>1</w:t>
            </w:r>
            <w:bookmarkEnd w:id="29"/>
          </w:p>
        </w:tc>
        <w:tc>
          <w:tcPr>
            <w:tcW w:w="2268" w:type="dxa"/>
            <w:vAlign w:val="center"/>
          </w:tcPr>
          <w:p w:rsidR="00717C74" w:rsidRDefault="00D0756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717C74" w:rsidRDefault="00D0756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:rsidR="00717C74" w:rsidRDefault="00D0756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926" w:type="dxa"/>
            <w:vAlign w:val="center"/>
          </w:tcPr>
          <w:p w:rsidR="00717C74" w:rsidRDefault="00D0756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745" w:type="dxa"/>
            <w:vAlign w:val="center"/>
          </w:tcPr>
          <w:p w:rsidR="00717C74" w:rsidRDefault="00D0756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717C74">
        <w:tc>
          <w:tcPr>
            <w:tcW w:w="851" w:type="dxa"/>
            <w:vAlign w:val="center"/>
          </w:tcPr>
          <w:p w:rsidR="00717C74" w:rsidRDefault="00717C74">
            <w:pPr>
              <w:pStyle w:val="affb"/>
              <w:numPr>
                <w:ilvl w:val="0"/>
                <w:numId w:val="10"/>
              </w:numPr>
              <w:spacing w:before="60" w:after="60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:rsidR="00717C74" w:rsidRDefault="00D075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оказанию услуг </w:t>
            </w:r>
          </w:p>
        </w:tc>
        <w:tc>
          <w:tcPr>
            <w:tcW w:w="2693" w:type="dxa"/>
          </w:tcPr>
          <w:p w:rsidR="00717C74" w:rsidRDefault="00D0756C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:rsidR="00717C74" w:rsidRDefault="00D0756C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:rsidR="00717C74" w:rsidRDefault="00D0756C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17C74">
        <w:tc>
          <w:tcPr>
            <w:tcW w:w="851" w:type="dxa"/>
            <w:vAlign w:val="center"/>
          </w:tcPr>
          <w:p w:rsidR="00717C74" w:rsidRDefault="00717C74">
            <w:pPr>
              <w:pStyle w:val="affb"/>
              <w:numPr>
                <w:ilvl w:val="1"/>
                <w:numId w:val="10"/>
              </w:numPr>
              <w:spacing w:before="60" w:after="60"/>
              <w:ind w:left="-117" w:firstLine="142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gridSpan w:val="2"/>
            <w:vAlign w:val="center"/>
          </w:tcPr>
          <w:p w:rsidR="00717C74" w:rsidRDefault="00D0756C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Общие требования к оказанию услуг </w:t>
            </w:r>
          </w:p>
        </w:tc>
        <w:tc>
          <w:tcPr>
            <w:tcW w:w="2693" w:type="dxa"/>
          </w:tcPr>
          <w:p w:rsidR="00717C74" w:rsidRDefault="00D0756C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:rsidR="00717C74" w:rsidRDefault="00D0756C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:rsidR="00717C74" w:rsidRDefault="00D0756C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17C74">
        <w:tc>
          <w:tcPr>
            <w:tcW w:w="851" w:type="dxa"/>
            <w:vAlign w:val="center"/>
          </w:tcPr>
          <w:p w:rsidR="00717C74" w:rsidRDefault="00717C74">
            <w:pPr>
              <w:pStyle w:val="affb"/>
              <w:numPr>
                <w:ilvl w:val="1"/>
                <w:numId w:val="10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70" w:type="dxa"/>
            <w:gridSpan w:val="2"/>
            <w:shd w:val="clear" w:color="auto" w:fill="auto"/>
          </w:tcPr>
          <w:p w:rsidR="00717C74" w:rsidRDefault="00D0756C">
            <w:pPr>
              <w:widowControl w:val="0"/>
              <w:tabs>
                <w:tab w:val="left" w:pos="426"/>
              </w:tabs>
              <w:spacing w:before="6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2693" w:type="dxa"/>
            <w:shd w:val="clear" w:color="auto" w:fill="auto"/>
          </w:tcPr>
          <w:p w:rsidR="00717C74" w:rsidRDefault="00D0756C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  <w:shd w:val="clear" w:color="auto" w:fill="auto"/>
          </w:tcPr>
          <w:p w:rsidR="00717C74" w:rsidRDefault="00D0756C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  <w:shd w:val="clear" w:color="auto" w:fill="auto"/>
          </w:tcPr>
          <w:p w:rsidR="00717C74" w:rsidRDefault="00D0756C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17C74">
        <w:tc>
          <w:tcPr>
            <w:tcW w:w="851" w:type="dxa"/>
            <w:vAlign w:val="center"/>
          </w:tcPr>
          <w:p w:rsidR="00717C74" w:rsidRDefault="00717C74">
            <w:pPr>
              <w:pStyle w:val="affb"/>
              <w:numPr>
                <w:ilvl w:val="1"/>
                <w:numId w:val="10"/>
              </w:numPr>
              <w:spacing w:before="60" w:after="60"/>
              <w:ind w:left="-117" w:firstLine="142"/>
              <w:jc w:val="center"/>
              <w:rPr>
                <w:lang w:val="en-US"/>
              </w:rPr>
            </w:pPr>
          </w:p>
        </w:tc>
        <w:tc>
          <w:tcPr>
            <w:tcW w:w="5670" w:type="dxa"/>
            <w:gridSpan w:val="2"/>
            <w:vAlign w:val="center"/>
          </w:tcPr>
          <w:p w:rsidR="00717C74" w:rsidRDefault="00D0756C">
            <w:pPr>
              <w:spacing w:before="60"/>
              <w:rPr>
                <w:b/>
              </w:rPr>
            </w:pPr>
            <w:r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693" w:type="dxa"/>
          </w:tcPr>
          <w:p w:rsidR="00717C74" w:rsidRDefault="00D0756C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:rsidR="00717C74" w:rsidRDefault="00D0756C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:rsidR="00717C74" w:rsidRDefault="00D0756C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17C74">
        <w:tc>
          <w:tcPr>
            <w:tcW w:w="851" w:type="dxa"/>
            <w:vAlign w:val="center"/>
          </w:tcPr>
          <w:p w:rsidR="00717C74" w:rsidRDefault="00717C74">
            <w:pPr>
              <w:pStyle w:val="affb"/>
              <w:numPr>
                <w:ilvl w:val="1"/>
                <w:numId w:val="10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:rsidR="00717C74" w:rsidRDefault="00D0756C">
            <w:pPr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693" w:type="dxa"/>
          </w:tcPr>
          <w:p w:rsidR="00717C74" w:rsidRDefault="00D0756C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:rsidR="00717C74" w:rsidRDefault="00D0756C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:rsidR="00717C74" w:rsidRDefault="00D0756C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17C74">
        <w:tc>
          <w:tcPr>
            <w:tcW w:w="851" w:type="dxa"/>
            <w:vAlign w:val="center"/>
          </w:tcPr>
          <w:p w:rsidR="00717C74" w:rsidRDefault="00717C74">
            <w:pPr>
              <w:pStyle w:val="affb"/>
              <w:numPr>
                <w:ilvl w:val="1"/>
                <w:numId w:val="10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70" w:type="dxa"/>
            <w:gridSpan w:val="2"/>
          </w:tcPr>
          <w:p w:rsidR="00717C74" w:rsidRDefault="00D075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2693" w:type="dxa"/>
          </w:tcPr>
          <w:p w:rsidR="00717C74" w:rsidRDefault="00D0756C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:rsidR="00717C74" w:rsidRDefault="00D0756C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:rsidR="00717C74" w:rsidRDefault="00D0756C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17C74">
        <w:tc>
          <w:tcPr>
            <w:tcW w:w="851" w:type="dxa"/>
            <w:vAlign w:val="center"/>
          </w:tcPr>
          <w:p w:rsidR="00717C74" w:rsidRDefault="00717C74">
            <w:pPr>
              <w:pStyle w:val="affb"/>
              <w:numPr>
                <w:ilvl w:val="2"/>
                <w:numId w:val="10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:rsidR="00717C74" w:rsidRDefault="00D0756C">
            <w:pPr>
              <w:widowControl w:val="0"/>
              <w:tabs>
                <w:tab w:val="left" w:pos="426"/>
              </w:tabs>
              <w:spacing w:before="60"/>
              <w:rPr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Квалификация персонала подрядчика</w:t>
            </w:r>
          </w:p>
        </w:tc>
        <w:tc>
          <w:tcPr>
            <w:tcW w:w="3402" w:type="dxa"/>
          </w:tcPr>
          <w:p w:rsidR="00717C74" w:rsidRDefault="00D0756C">
            <w:pPr>
              <w:widowControl w:val="0"/>
              <w:numPr>
                <w:ilvl w:val="0"/>
                <w:numId w:val="11"/>
              </w:numPr>
              <w:tabs>
                <w:tab w:val="clear" w:pos="312"/>
                <w:tab w:val="left" w:pos="426"/>
              </w:tabs>
              <w:spacing w:before="6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Персонал подрядчика должен обладать необходимым опытом работ в проведение экспертиз проектной документации, представить заказчику список заключенных договоров на аналогичные работы </w:t>
            </w:r>
            <w:proofErr w:type="gramStart"/>
            <w:r>
              <w:rPr>
                <w:i/>
                <w:iCs/>
                <w:sz w:val="24"/>
                <w:szCs w:val="24"/>
              </w:rPr>
              <w:t>за</w:t>
            </w:r>
            <w:proofErr w:type="gramEnd"/>
            <w:r>
              <w:rPr>
                <w:i/>
                <w:iCs/>
                <w:sz w:val="24"/>
                <w:szCs w:val="24"/>
              </w:rPr>
              <w:t xml:space="preserve"> последние 3 года.</w:t>
            </w:r>
          </w:p>
          <w:p w:rsidR="00717C74" w:rsidRDefault="00717C74">
            <w:pPr>
              <w:widowControl w:val="0"/>
              <w:tabs>
                <w:tab w:val="left" w:pos="426"/>
              </w:tabs>
              <w:spacing w:before="60"/>
              <w:rPr>
                <w:i/>
                <w:iCs/>
                <w:sz w:val="24"/>
                <w:szCs w:val="24"/>
              </w:rPr>
            </w:pPr>
          </w:p>
          <w:p w:rsidR="00717C74" w:rsidRDefault="00D0756C">
            <w:pPr>
              <w:keepNext/>
              <w:keepLines/>
              <w:spacing w:after="120"/>
              <w:rPr>
                <w:rFonts w:eastAsia="Calibri"/>
                <w:bCs/>
                <w:i/>
                <w:iCs/>
                <w:sz w:val="24"/>
                <w:szCs w:val="24"/>
                <w:highlight w:val="yellow"/>
              </w:rPr>
            </w:pPr>
            <w:r w:rsidRPr="00BB454B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2.Наличие положительного опыта работы (не менее 5 </w:t>
            </w:r>
            <w:r w:rsidR="00BB454B" w:rsidRPr="00BB454B">
              <w:rPr>
                <w:rFonts w:eastAsia="Calibri"/>
                <w:bCs/>
                <w:i/>
                <w:iCs/>
                <w:sz w:val="24"/>
                <w:szCs w:val="24"/>
              </w:rPr>
              <w:t>лет</w:t>
            </w:r>
            <w:r w:rsidRPr="00BB454B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) в области экспертизы и </w:t>
            </w:r>
            <w:r w:rsidRPr="00BB454B">
              <w:rPr>
                <w:rFonts w:eastAsia="Calibri"/>
                <w:bCs/>
                <w:i/>
                <w:iCs/>
                <w:sz w:val="24"/>
                <w:szCs w:val="24"/>
              </w:rPr>
              <w:lastRenderedPageBreak/>
              <w:t>утверждения нормативов удельного расхода топлива на отпуск тепловой и электрической энергии с утверждением нормативов в Минэнерго России.</w:t>
            </w:r>
          </w:p>
          <w:p w:rsidR="00717C74" w:rsidRPr="00BB454B" w:rsidRDefault="00D0756C">
            <w:pPr>
              <w:keepNext/>
              <w:keepLines/>
              <w:spacing w:after="120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BB454B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3.Наличие действующих сертификатов соответствия АРИЭР «МАЭН» в области компетенции «Экспертиза  расчетов и обоснования  </w:t>
            </w:r>
            <w:bookmarkStart w:id="30" w:name="_GoBack"/>
            <w:bookmarkEnd w:id="30"/>
            <w:r w:rsidRPr="00BB454B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нормативов удельного расхода топлива  на отпущенную электрическую и тепловую энергию». </w:t>
            </w:r>
          </w:p>
          <w:p w:rsidR="00717C74" w:rsidRPr="00BB454B" w:rsidRDefault="00D0756C" w:rsidP="00BB454B">
            <w:pPr>
              <w:keepNext/>
              <w:keepLines/>
              <w:spacing w:after="120"/>
              <w:rPr>
                <w:rFonts w:eastAsia="Calibri"/>
                <w:bCs/>
                <w:i/>
                <w:iCs/>
                <w:sz w:val="24"/>
                <w:szCs w:val="24"/>
                <w:highlight w:val="yellow"/>
              </w:rPr>
            </w:pPr>
            <w:r w:rsidRPr="00BB454B">
              <w:rPr>
                <w:rFonts w:eastAsia="Calibri"/>
                <w:bCs/>
                <w:i/>
                <w:iCs/>
                <w:sz w:val="24"/>
                <w:szCs w:val="24"/>
              </w:rPr>
              <w:t>4. Участник должен являться членом саморегулируемой организации (предоставить свидетельство на осуществление деятельности по проведению энергетического обследования).</w:t>
            </w:r>
          </w:p>
        </w:tc>
        <w:tc>
          <w:tcPr>
            <w:tcW w:w="2693" w:type="dxa"/>
          </w:tcPr>
          <w:p w:rsidR="00717C74" w:rsidRDefault="00D0756C">
            <w:pPr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926" w:type="dxa"/>
          </w:tcPr>
          <w:p w:rsidR="00717C74" w:rsidRDefault="00717C74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  <w:tc>
          <w:tcPr>
            <w:tcW w:w="2745" w:type="dxa"/>
          </w:tcPr>
          <w:p w:rsidR="00717C74" w:rsidRDefault="00717C74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717C74">
        <w:tc>
          <w:tcPr>
            <w:tcW w:w="851" w:type="dxa"/>
            <w:vAlign w:val="center"/>
          </w:tcPr>
          <w:p w:rsidR="00717C74" w:rsidRDefault="00717C74">
            <w:pPr>
              <w:pStyle w:val="affb"/>
              <w:numPr>
                <w:ilvl w:val="0"/>
                <w:numId w:val="10"/>
              </w:numPr>
              <w:spacing w:before="60" w:after="60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:rsidR="00717C74" w:rsidRDefault="00D0756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693" w:type="dxa"/>
          </w:tcPr>
          <w:p w:rsidR="00717C74" w:rsidRDefault="00D0756C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:rsidR="00717C74" w:rsidRDefault="00D0756C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:rsidR="00717C74" w:rsidRDefault="00D0756C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17C74">
        <w:tc>
          <w:tcPr>
            <w:tcW w:w="851" w:type="dxa"/>
            <w:vAlign w:val="center"/>
          </w:tcPr>
          <w:p w:rsidR="00717C74" w:rsidRDefault="00717C74">
            <w:pPr>
              <w:pStyle w:val="affb"/>
              <w:numPr>
                <w:ilvl w:val="1"/>
                <w:numId w:val="10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:rsidR="00717C74" w:rsidRDefault="00D0756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693" w:type="dxa"/>
          </w:tcPr>
          <w:p w:rsidR="00717C74" w:rsidRDefault="00D0756C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:rsidR="00717C74" w:rsidRDefault="00D0756C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:rsidR="00717C74" w:rsidRDefault="00D0756C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17C74">
        <w:tc>
          <w:tcPr>
            <w:tcW w:w="851" w:type="dxa"/>
            <w:vAlign w:val="center"/>
          </w:tcPr>
          <w:p w:rsidR="00717C74" w:rsidRDefault="00717C74">
            <w:pPr>
              <w:pStyle w:val="affb"/>
              <w:numPr>
                <w:ilvl w:val="2"/>
                <w:numId w:val="10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:rsidR="00717C74" w:rsidRDefault="00D0756C">
            <w:pPr>
              <w:widowControl w:val="0"/>
              <w:tabs>
                <w:tab w:val="left" w:pos="426"/>
              </w:tabs>
              <w:spacing w:before="6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Оформление документации</w:t>
            </w:r>
          </w:p>
        </w:tc>
        <w:tc>
          <w:tcPr>
            <w:tcW w:w="3402" w:type="dxa"/>
          </w:tcPr>
          <w:p w:rsidR="00717C74" w:rsidRDefault="00D0756C">
            <w:pPr>
              <w:pStyle w:val="130"/>
              <w:rPr>
                <w:rFonts w:ascii="Times New Roman" w:hAnsi="Times New Roman"/>
                <w:i/>
                <w:iCs/>
                <w:sz w:val="24"/>
              </w:rPr>
            </w:pPr>
            <w:r>
              <w:rPr>
                <w:rFonts w:ascii="Times New Roman" w:hAnsi="Times New Roman"/>
                <w:i/>
                <w:iCs/>
                <w:sz w:val="24"/>
              </w:rPr>
              <w:t>Оформление результатов и порядок оказания услуги должны полностью соответствовать нормативной документации, указанной в п. 1.4 настоящих технических требования</w:t>
            </w:r>
          </w:p>
          <w:p w:rsidR="00717C74" w:rsidRDefault="00717C74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693" w:type="dxa"/>
          </w:tcPr>
          <w:p w:rsidR="00717C74" w:rsidRDefault="00D0756C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926" w:type="dxa"/>
          </w:tcPr>
          <w:p w:rsidR="00717C74" w:rsidRDefault="00717C74">
            <w:pPr>
              <w:pStyle w:val="afff1"/>
              <w:keepNext w:val="0"/>
              <w:jc w:val="left"/>
              <w:outlineLvl w:val="2"/>
              <w:rPr>
                <w:rFonts w:eastAsia="Times New Roman"/>
                <w:b w:val="0"/>
              </w:rPr>
            </w:pPr>
          </w:p>
        </w:tc>
        <w:tc>
          <w:tcPr>
            <w:tcW w:w="2745" w:type="dxa"/>
          </w:tcPr>
          <w:p w:rsidR="00717C74" w:rsidRDefault="00717C74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717C74">
        <w:tc>
          <w:tcPr>
            <w:tcW w:w="851" w:type="dxa"/>
            <w:vAlign w:val="center"/>
          </w:tcPr>
          <w:p w:rsidR="00717C74" w:rsidRDefault="00717C74">
            <w:pPr>
              <w:pStyle w:val="affb"/>
              <w:numPr>
                <w:ilvl w:val="1"/>
                <w:numId w:val="10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:rsidR="00717C74" w:rsidRDefault="00D0756C">
            <w:pPr>
              <w:spacing w:before="6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693" w:type="dxa"/>
          </w:tcPr>
          <w:p w:rsidR="00717C74" w:rsidRDefault="00D0756C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:rsidR="00717C74" w:rsidRDefault="00D0756C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:rsidR="00717C74" w:rsidRDefault="00D0756C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17C74">
        <w:tc>
          <w:tcPr>
            <w:tcW w:w="851" w:type="dxa"/>
            <w:vAlign w:val="center"/>
          </w:tcPr>
          <w:p w:rsidR="00717C74" w:rsidRDefault="00717C74">
            <w:pPr>
              <w:pStyle w:val="affb"/>
              <w:numPr>
                <w:ilvl w:val="1"/>
                <w:numId w:val="10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:rsidR="00717C74" w:rsidRDefault="00D0756C">
            <w:pPr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>
              <w:rPr>
                <w:b/>
                <w:sz w:val="24"/>
                <w:szCs w:val="24"/>
              </w:rPr>
              <w:t>слуг</w:t>
            </w:r>
            <w:r>
              <w:rPr>
                <w:rStyle w:val="afff3"/>
                <w:b w:val="0"/>
                <w:bCs/>
                <w:i w:val="0"/>
                <w:sz w:val="24"/>
                <w:szCs w:val="24"/>
                <w:shd w:val="clear" w:color="auto" w:fill="auto"/>
              </w:rPr>
              <w:t xml:space="preserve"> </w:t>
            </w:r>
          </w:p>
        </w:tc>
        <w:tc>
          <w:tcPr>
            <w:tcW w:w="2693" w:type="dxa"/>
          </w:tcPr>
          <w:p w:rsidR="00717C74" w:rsidRDefault="00D0756C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:rsidR="00717C74" w:rsidRDefault="00D0756C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:rsidR="00717C74" w:rsidRDefault="00D0756C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17C74">
        <w:tc>
          <w:tcPr>
            <w:tcW w:w="851" w:type="dxa"/>
            <w:vAlign w:val="center"/>
          </w:tcPr>
          <w:p w:rsidR="00717C74" w:rsidRDefault="00717C74">
            <w:pPr>
              <w:pStyle w:val="affb"/>
              <w:numPr>
                <w:ilvl w:val="2"/>
                <w:numId w:val="10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:rsidR="00717C74" w:rsidRDefault="00D0756C">
            <w:pPr>
              <w:widowControl w:val="0"/>
              <w:tabs>
                <w:tab w:val="left" w:pos="426"/>
              </w:tabs>
              <w:spacing w:before="6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Результат работ</w:t>
            </w:r>
          </w:p>
        </w:tc>
        <w:tc>
          <w:tcPr>
            <w:tcW w:w="3402" w:type="dxa"/>
          </w:tcPr>
          <w:p w:rsidR="00717C74" w:rsidRDefault="00D0756C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Основанием для подписания Акта об оказании услуг является предоставленная Исполнителем Заказчику выписка из приказа Минэнерго России об утверждении нормативов удельного расхода топлива.</w:t>
            </w:r>
          </w:p>
        </w:tc>
        <w:tc>
          <w:tcPr>
            <w:tcW w:w="2693" w:type="dxa"/>
          </w:tcPr>
          <w:p w:rsidR="00717C74" w:rsidRDefault="00D0756C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926" w:type="dxa"/>
          </w:tcPr>
          <w:p w:rsidR="00717C74" w:rsidRDefault="00717C74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  <w:tc>
          <w:tcPr>
            <w:tcW w:w="2745" w:type="dxa"/>
          </w:tcPr>
          <w:p w:rsidR="00717C74" w:rsidRDefault="00717C74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717C74">
        <w:tc>
          <w:tcPr>
            <w:tcW w:w="851" w:type="dxa"/>
            <w:vAlign w:val="center"/>
          </w:tcPr>
          <w:p w:rsidR="00717C74" w:rsidRDefault="00717C74">
            <w:pPr>
              <w:pStyle w:val="affb"/>
              <w:numPr>
                <w:ilvl w:val="2"/>
                <w:numId w:val="10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:rsidR="00717C74" w:rsidRDefault="00D0756C">
            <w:pPr>
              <w:widowControl w:val="0"/>
              <w:tabs>
                <w:tab w:val="left" w:pos="426"/>
              </w:tabs>
              <w:spacing w:before="6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Результат работ</w:t>
            </w:r>
          </w:p>
        </w:tc>
        <w:tc>
          <w:tcPr>
            <w:tcW w:w="3402" w:type="dxa"/>
          </w:tcPr>
          <w:p w:rsidR="00717C74" w:rsidRDefault="00D0756C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Величина утверждаемого норматива должна быть предварительно согласована с Заказчиком или его уполномоченным представителем.</w:t>
            </w:r>
          </w:p>
        </w:tc>
        <w:tc>
          <w:tcPr>
            <w:tcW w:w="2693" w:type="dxa"/>
          </w:tcPr>
          <w:p w:rsidR="00717C74" w:rsidRDefault="00D0756C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926" w:type="dxa"/>
          </w:tcPr>
          <w:p w:rsidR="00717C74" w:rsidRDefault="00717C74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  <w:tc>
          <w:tcPr>
            <w:tcW w:w="2745" w:type="dxa"/>
          </w:tcPr>
          <w:p w:rsidR="00717C74" w:rsidRDefault="00717C74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717C74">
        <w:tc>
          <w:tcPr>
            <w:tcW w:w="851" w:type="dxa"/>
            <w:vAlign w:val="center"/>
          </w:tcPr>
          <w:p w:rsidR="00717C74" w:rsidRDefault="00717C74">
            <w:pPr>
              <w:pStyle w:val="affb"/>
              <w:numPr>
                <w:ilvl w:val="1"/>
                <w:numId w:val="10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:rsidR="00717C74" w:rsidRDefault="00D0756C">
            <w:pPr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693" w:type="dxa"/>
          </w:tcPr>
          <w:p w:rsidR="00717C74" w:rsidRDefault="00D0756C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:rsidR="00717C74" w:rsidRDefault="00D0756C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:rsidR="00717C74" w:rsidRDefault="00D0756C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17C74">
        <w:tc>
          <w:tcPr>
            <w:tcW w:w="851" w:type="dxa"/>
            <w:vAlign w:val="center"/>
          </w:tcPr>
          <w:p w:rsidR="00717C74" w:rsidRDefault="00717C74">
            <w:pPr>
              <w:pStyle w:val="affb"/>
              <w:numPr>
                <w:ilvl w:val="0"/>
                <w:numId w:val="10"/>
              </w:numPr>
              <w:spacing w:before="60" w:after="60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:rsidR="00717C74" w:rsidRDefault="00D0756C">
            <w:pPr>
              <w:spacing w:before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</w:t>
            </w:r>
            <w:proofErr w:type="gramStart"/>
            <w:r>
              <w:rPr>
                <w:b/>
                <w:sz w:val="24"/>
                <w:szCs w:val="24"/>
              </w:rPr>
              <w:t>ТТ</w:t>
            </w:r>
            <w:proofErr w:type="gram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717C74" w:rsidRDefault="00D0756C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:rsidR="00717C74" w:rsidRDefault="00D0756C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:rsidR="00717C74" w:rsidRDefault="00D0756C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17C74">
        <w:tc>
          <w:tcPr>
            <w:tcW w:w="851" w:type="dxa"/>
            <w:vAlign w:val="center"/>
          </w:tcPr>
          <w:p w:rsidR="00717C74" w:rsidRDefault="00717C74">
            <w:pPr>
              <w:pStyle w:val="affb"/>
              <w:numPr>
                <w:ilvl w:val="0"/>
                <w:numId w:val="10"/>
              </w:numPr>
              <w:spacing w:before="60" w:after="60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:rsidR="00717C74" w:rsidRDefault="00D0756C">
            <w:pPr>
              <w:spacing w:before="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693" w:type="dxa"/>
          </w:tcPr>
          <w:p w:rsidR="00717C74" w:rsidRDefault="00D0756C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:rsidR="00717C74" w:rsidRDefault="00D0756C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:rsidR="00717C74" w:rsidRDefault="00D0756C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17C74">
        <w:tc>
          <w:tcPr>
            <w:tcW w:w="851" w:type="dxa"/>
            <w:vAlign w:val="center"/>
          </w:tcPr>
          <w:p w:rsidR="00717C74" w:rsidRDefault="00717C74">
            <w:pPr>
              <w:pStyle w:val="affb"/>
              <w:numPr>
                <w:ilvl w:val="0"/>
                <w:numId w:val="10"/>
              </w:numPr>
              <w:spacing w:before="60" w:after="60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:rsidR="00717C74" w:rsidRDefault="00D0756C">
            <w:pPr>
              <w:keepNext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693" w:type="dxa"/>
          </w:tcPr>
          <w:p w:rsidR="00717C74" w:rsidRDefault="00D0756C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:rsidR="00717C74" w:rsidRDefault="00D0756C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:rsidR="00717C74" w:rsidRDefault="00D0756C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17C74">
        <w:tc>
          <w:tcPr>
            <w:tcW w:w="851" w:type="dxa"/>
            <w:vAlign w:val="center"/>
          </w:tcPr>
          <w:p w:rsidR="00717C74" w:rsidRDefault="00717C74">
            <w:pPr>
              <w:pStyle w:val="affb"/>
              <w:numPr>
                <w:ilvl w:val="2"/>
                <w:numId w:val="10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:rsidR="00717C74" w:rsidRDefault="00D0756C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Требования к субподрядным организациям, привлекаемым к </w:t>
            </w:r>
            <w:r>
              <w:rPr>
                <w:i/>
                <w:iCs/>
                <w:sz w:val="24"/>
                <w:szCs w:val="24"/>
              </w:rPr>
              <w:lastRenderedPageBreak/>
              <w:t>выполнению работ</w:t>
            </w:r>
          </w:p>
        </w:tc>
        <w:tc>
          <w:tcPr>
            <w:tcW w:w="3402" w:type="dxa"/>
          </w:tcPr>
          <w:p w:rsidR="00717C74" w:rsidRDefault="00D0756C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lastRenderedPageBreak/>
              <w:t xml:space="preserve">В </w:t>
            </w:r>
            <w:proofErr w:type="gramStart"/>
            <w:r>
              <w:rPr>
                <w:i/>
                <w:iCs/>
                <w:sz w:val="24"/>
                <w:szCs w:val="24"/>
              </w:rPr>
              <w:t>случае</w:t>
            </w:r>
            <w:proofErr w:type="gramEnd"/>
            <w:r>
              <w:rPr>
                <w:i/>
                <w:iCs/>
                <w:sz w:val="24"/>
                <w:szCs w:val="24"/>
              </w:rPr>
              <w:t xml:space="preserve"> привлечения к выполнению работ субподрядных организаций подрядчик обязан </w:t>
            </w:r>
            <w:r>
              <w:rPr>
                <w:i/>
                <w:iCs/>
                <w:sz w:val="24"/>
                <w:szCs w:val="24"/>
              </w:rPr>
              <w:lastRenderedPageBreak/>
              <w:t>представить заказчику на момент согласования договора документы, подтверждающие соответствие их квалификационного уровня, а также готовность и возможность выполнения ими работ</w:t>
            </w:r>
          </w:p>
        </w:tc>
        <w:tc>
          <w:tcPr>
            <w:tcW w:w="2693" w:type="dxa"/>
          </w:tcPr>
          <w:p w:rsidR="00717C74" w:rsidRDefault="00D0756C">
            <w:pPr>
              <w:rPr>
                <w:i/>
                <w:iCs/>
              </w:rPr>
            </w:pPr>
            <w:r>
              <w:rPr>
                <w:i/>
                <w:i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926" w:type="dxa"/>
          </w:tcPr>
          <w:p w:rsidR="00717C74" w:rsidRDefault="00717C74">
            <w:pPr>
              <w:pStyle w:val="afff1"/>
              <w:keepNext w:val="0"/>
              <w:jc w:val="left"/>
              <w:outlineLvl w:val="2"/>
            </w:pPr>
          </w:p>
        </w:tc>
        <w:tc>
          <w:tcPr>
            <w:tcW w:w="2745" w:type="dxa"/>
          </w:tcPr>
          <w:p w:rsidR="00717C74" w:rsidRDefault="00717C74">
            <w:pPr>
              <w:pStyle w:val="afff1"/>
              <w:keepNext w:val="0"/>
              <w:jc w:val="left"/>
              <w:outlineLvl w:val="2"/>
            </w:pPr>
          </w:p>
        </w:tc>
      </w:tr>
      <w:tr w:rsidR="00717C74">
        <w:tc>
          <w:tcPr>
            <w:tcW w:w="851" w:type="dxa"/>
            <w:vAlign w:val="center"/>
          </w:tcPr>
          <w:p w:rsidR="00717C74" w:rsidRDefault="00717C74">
            <w:pPr>
              <w:pStyle w:val="affb"/>
              <w:numPr>
                <w:ilvl w:val="0"/>
                <w:numId w:val="10"/>
              </w:numPr>
              <w:spacing w:before="60" w:after="60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:rsidR="00717C74" w:rsidRDefault="00D0756C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Прочие требования к оказанию услуг </w:t>
            </w:r>
          </w:p>
        </w:tc>
        <w:tc>
          <w:tcPr>
            <w:tcW w:w="2693" w:type="dxa"/>
          </w:tcPr>
          <w:p w:rsidR="00717C74" w:rsidRDefault="00D0756C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:rsidR="00717C74" w:rsidRDefault="00D0756C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:rsidR="00717C74" w:rsidRDefault="00D0756C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</w:tbl>
    <w:p w:rsidR="00717C74" w:rsidRDefault="00717C74">
      <w:pPr>
        <w:jc w:val="center"/>
        <w:rPr>
          <w:b/>
          <w:i/>
          <w:sz w:val="24"/>
          <w:szCs w:val="24"/>
        </w:rPr>
        <w:sectPr w:rsidR="00717C74">
          <w:pgSz w:w="16838" w:h="11906" w:orient="landscape"/>
          <w:pgMar w:top="851" w:right="567" w:bottom="851" w:left="992" w:header="680" w:footer="737" w:gutter="0"/>
          <w:cols w:space="708"/>
          <w:titlePg/>
          <w:docGrid w:linePitch="381"/>
        </w:sectPr>
      </w:pPr>
    </w:p>
    <w:p w:rsidR="00717C74" w:rsidRDefault="00D0756C">
      <w:pPr>
        <w:pStyle w:val="1"/>
        <w:keepLines/>
        <w:ind w:left="357" w:hanging="357"/>
        <w:jc w:val="center"/>
      </w:pPr>
      <w:bookmarkStart w:id="31" w:name="_Toc53393312"/>
      <w:bookmarkStart w:id="32" w:name="_Toc53395937"/>
      <w:bookmarkStart w:id="33" w:name="_Toc54643710"/>
      <w:bookmarkStart w:id="34" w:name="_Toc46743519"/>
      <w:bookmarkStart w:id="35" w:name="_Toc51339699"/>
      <w:r>
        <w:lastRenderedPageBreak/>
        <w:t>Требования к документации по ценообразованию</w:t>
      </w:r>
      <w:bookmarkEnd w:id="31"/>
      <w:bookmarkEnd w:id="32"/>
      <w:r>
        <w:t xml:space="preserve"> на этапе закупки</w:t>
      </w:r>
      <w:bookmarkEnd w:id="33"/>
    </w:p>
    <w:p w:rsidR="00717C74" w:rsidRDefault="00D0756C">
      <w:pPr>
        <w:pStyle w:val="4"/>
        <w:ind w:left="1418" w:hanging="709"/>
        <w:jc w:val="both"/>
        <w:rPr>
          <w:b w:val="0"/>
          <w:bCs w:val="0"/>
          <w:i/>
          <w:iCs/>
        </w:rPr>
      </w:pPr>
      <w:r>
        <w:rPr>
          <w:b w:val="0"/>
          <w:bCs w:val="0"/>
          <w:i/>
          <w:iCs/>
        </w:rPr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 (с указанием понижающего коэффициента).</w:t>
      </w:r>
    </w:p>
    <w:p w:rsidR="00717C74" w:rsidRDefault="00D0756C">
      <w:pPr>
        <w:pStyle w:val="4"/>
        <w:ind w:left="1418" w:hanging="709"/>
        <w:jc w:val="both"/>
        <w:rPr>
          <w:b w:val="0"/>
          <w:i/>
          <w:iCs/>
        </w:rPr>
      </w:pPr>
      <w:r>
        <w:rPr>
          <w:b w:val="0"/>
          <w:i/>
          <w:iCs/>
        </w:rPr>
        <w:t>Дополнительные документы по ценообразованию (сметная документация) в состав заявки Участника не включаются».</w:t>
      </w:r>
    </w:p>
    <w:p w:rsidR="00717C74" w:rsidRDefault="00717C74">
      <w:pPr>
        <w:pStyle w:val="1"/>
        <w:keepLines/>
        <w:numPr>
          <w:ilvl w:val="0"/>
          <w:numId w:val="0"/>
        </w:numPr>
        <w:ind w:left="357"/>
        <w:rPr>
          <w:iCs/>
          <w:caps/>
        </w:rPr>
      </w:pPr>
    </w:p>
    <w:p w:rsidR="00717C74" w:rsidRDefault="00D0756C">
      <w:pPr>
        <w:rPr>
          <w:iCs/>
          <w:caps/>
        </w:rPr>
      </w:pPr>
      <w:r>
        <w:rPr>
          <w:iCs/>
          <w:caps/>
        </w:rPr>
        <w:br w:type="page"/>
      </w:r>
    </w:p>
    <w:p w:rsidR="00717C74" w:rsidRDefault="00D0756C">
      <w:pPr>
        <w:pStyle w:val="1"/>
        <w:keepLines/>
        <w:ind w:left="357" w:hanging="357"/>
        <w:jc w:val="center"/>
      </w:pPr>
      <w:bookmarkStart w:id="36" w:name="_Toc54643711"/>
      <w:bookmarkStart w:id="37" w:name="_Toc54281228"/>
      <w:r>
        <w:lastRenderedPageBreak/>
        <w:t>Требования к документации по ценообразованию на этапе заключения (исполнения) договора</w:t>
      </w:r>
      <w:bookmarkEnd w:id="36"/>
      <w:bookmarkEnd w:id="37"/>
    </w:p>
    <w:p w:rsidR="00717C74" w:rsidRDefault="00D0756C">
      <w:pPr>
        <w:spacing w:before="60" w:after="60"/>
        <w:jc w:val="both"/>
        <w:rPr>
          <w:bCs/>
          <w:i/>
          <w:iCs/>
          <w:sz w:val="24"/>
          <w:szCs w:val="24"/>
        </w:rPr>
      </w:pPr>
      <w:bookmarkStart w:id="38" w:name="_Ref54278740"/>
      <w:r>
        <w:rPr>
          <w:bCs/>
          <w:i/>
          <w:iCs/>
          <w:sz w:val="24"/>
          <w:szCs w:val="24"/>
        </w:rPr>
        <w:t>4.1. Требования к составлению сметной документации (при заключении договора):</w:t>
      </w:r>
      <w:bookmarkEnd w:id="38"/>
    </w:p>
    <w:p w:rsidR="00717C74" w:rsidRDefault="00D0756C">
      <w:pPr>
        <w:spacing w:before="60" w:after="60"/>
        <w:jc w:val="both"/>
        <w:rPr>
          <w:bCs/>
          <w:i/>
          <w:iCs/>
          <w:sz w:val="24"/>
          <w:szCs w:val="24"/>
        </w:rPr>
      </w:pPr>
      <w:bookmarkStart w:id="39" w:name="_Hlk87544714"/>
      <w:r>
        <w:rPr>
          <w:bCs/>
          <w:i/>
          <w:iCs/>
          <w:sz w:val="24"/>
          <w:szCs w:val="24"/>
        </w:rPr>
        <w:t xml:space="preserve">4.1.1.Сметная документация разработана заказчиком в </w:t>
      </w:r>
      <w:proofErr w:type="gramStart"/>
      <w:r>
        <w:rPr>
          <w:bCs/>
          <w:i/>
          <w:iCs/>
          <w:sz w:val="24"/>
          <w:szCs w:val="24"/>
        </w:rPr>
        <w:t>рамках</w:t>
      </w:r>
      <w:proofErr w:type="gramEnd"/>
      <w:r>
        <w:rPr>
          <w:bCs/>
          <w:i/>
          <w:iCs/>
          <w:sz w:val="24"/>
          <w:szCs w:val="24"/>
        </w:rPr>
        <w:t xml:space="preserve"> определения начальной (максимальной) цены договора в соответствии с требованиями, указанными в приложении №1 к настоящим Техническим требованиям, и включается в состав договора с применением понижающего коэффициента, указанного в заявке Участника, с которым принято решение заключить договор. Понижающий коэффициент начисляется в локальных </w:t>
      </w:r>
      <w:proofErr w:type="gramStart"/>
      <w:r>
        <w:rPr>
          <w:bCs/>
          <w:i/>
          <w:iCs/>
          <w:sz w:val="24"/>
          <w:szCs w:val="24"/>
        </w:rPr>
        <w:t>сметах</w:t>
      </w:r>
      <w:proofErr w:type="gramEnd"/>
      <w:r>
        <w:rPr>
          <w:bCs/>
          <w:i/>
          <w:iCs/>
          <w:sz w:val="24"/>
          <w:szCs w:val="24"/>
        </w:rPr>
        <w:t xml:space="preserve"> единым индексом в итогах (после начисления лимитированных затрат в случае составления одной сметы).</w:t>
      </w:r>
    </w:p>
    <w:bookmarkEnd w:id="39"/>
    <w:p w:rsidR="00717C74" w:rsidRDefault="00D0756C">
      <w:pPr>
        <w:spacing w:before="60" w:after="60"/>
        <w:jc w:val="both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 xml:space="preserve">4.1.2. Внесение изменений в сметную документацию заказчика, кроме применения понижающего коэффициента в </w:t>
      </w:r>
      <w:proofErr w:type="gramStart"/>
      <w:r>
        <w:rPr>
          <w:bCs/>
          <w:i/>
          <w:iCs/>
          <w:sz w:val="24"/>
          <w:szCs w:val="24"/>
        </w:rPr>
        <w:t>соответствии</w:t>
      </w:r>
      <w:proofErr w:type="gramEnd"/>
      <w:r>
        <w:rPr>
          <w:bCs/>
          <w:i/>
          <w:iCs/>
          <w:sz w:val="24"/>
          <w:szCs w:val="24"/>
        </w:rPr>
        <w:t xml:space="preserve"> с п.</w:t>
      </w:r>
      <w:fldSimple w:instr=" REF _Ref54278740 \r \h  \* MERGEFORMAT ">
        <w:r>
          <w:rPr>
            <w:bCs/>
            <w:i/>
            <w:iCs/>
            <w:sz w:val="24"/>
            <w:szCs w:val="24"/>
          </w:rPr>
          <w:t>4.1</w:t>
        </w:r>
      </w:fldSimple>
      <w:r>
        <w:rPr>
          <w:bCs/>
          <w:i/>
          <w:iCs/>
          <w:sz w:val="24"/>
          <w:szCs w:val="24"/>
        </w:rPr>
        <w:t>.1, не допускается.</w:t>
      </w:r>
    </w:p>
    <w:p w:rsidR="00717C74" w:rsidRDefault="00D0756C">
      <w:pPr>
        <w:spacing w:before="60" w:after="120"/>
        <w:jc w:val="both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>4.1.3. В сметной документации предусмотрен резерв средств на непредвиденные работы и затраты в размере 3%.</w:t>
      </w:r>
    </w:p>
    <w:p w:rsidR="00717C74" w:rsidRDefault="00D0756C">
      <w:pPr>
        <w:spacing w:before="60" w:after="60"/>
        <w:jc w:val="both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>4.2. Требования к составлению сметной документации (на этапе исполнения договора):</w:t>
      </w:r>
    </w:p>
    <w:p w:rsidR="00717C74" w:rsidRDefault="00D0756C">
      <w:pPr>
        <w:spacing w:before="60" w:after="60"/>
        <w:jc w:val="both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 xml:space="preserve">4.2.1. В </w:t>
      </w:r>
      <w:proofErr w:type="gramStart"/>
      <w:r>
        <w:rPr>
          <w:bCs/>
          <w:i/>
          <w:iCs/>
          <w:sz w:val="24"/>
          <w:szCs w:val="24"/>
        </w:rPr>
        <w:t>случае</w:t>
      </w:r>
      <w:proofErr w:type="gramEnd"/>
      <w:r>
        <w:rPr>
          <w:bCs/>
          <w:i/>
          <w:iCs/>
          <w:sz w:val="24"/>
          <w:szCs w:val="24"/>
        </w:rPr>
        <w:t xml:space="preserve"> возникновения непредвиденных расходов в рамках реализации договора необходимо составлять и оформлять </w:t>
      </w:r>
      <w:bookmarkStart w:id="40" w:name="_Hlk67324513"/>
      <w:r>
        <w:rPr>
          <w:bCs/>
          <w:i/>
          <w:iCs/>
          <w:sz w:val="24"/>
          <w:szCs w:val="24"/>
        </w:rPr>
        <w:t xml:space="preserve">сметную документацию в обоснование данных затрат в соответствии с требованиями, указанными в приложении № 1 к настоящим Техническим требованиям, с применением понижающего коэффициента, определенного по результатам конкурентной процедуры </w:t>
      </w:r>
      <w:bookmarkEnd w:id="40"/>
      <w:r>
        <w:rPr>
          <w:bCs/>
          <w:i/>
          <w:iCs/>
          <w:sz w:val="24"/>
          <w:szCs w:val="24"/>
        </w:rPr>
        <w:t>(п. 4.1.1).</w:t>
      </w:r>
    </w:p>
    <w:p w:rsidR="00717C74" w:rsidRDefault="00717C74">
      <w:pPr>
        <w:pStyle w:val="1"/>
        <w:keepLines/>
        <w:numPr>
          <w:ilvl w:val="0"/>
          <w:numId w:val="0"/>
        </w:numPr>
        <w:ind w:left="357"/>
        <w:rPr>
          <w:iCs/>
        </w:rPr>
      </w:pPr>
    </w:p>
    <w:p w:rsidR="00717C74" w:rsidRDefault="00D0756C">
      <w:pPr>
        <w:rPr>
          <w:rFonts w:eastAsia="Calibri"/>
          <w:b/>
          <w:iCs/>
        </w:rPr>
      </w:pPr>
      <w:r>
        <w:rPr>
          <w:iCs/>
        </w:rPr>
        <w:br w:type="page"/>
      </w:r>
    </w:p>
    <w:p w:rsidR="00717C74" w:rsidRDefault="00717C74">
      <w:pPr>
        <w:rPr>
          <w:rFonts w:eastAsia="Calibri"/>
          <w:b/>
          <w:iCs/>
          <w:caps/>
        </w:rPr>
      </w:pPr>
    </w:p>
    <w:bookmarkEnd w:id="34"/>
    <w:bookmarkEnd w:id="35"/>
    <w:p w:rsidR="00717C74" w:rsidRDefault="00D0756C">
      <w:pPr>
        <w:pStyle w:val="1"/>
        <w:keepLines/>
        <w:ind w:left="357" w:hanging="357"/>
        <w:jc w:val="center"/>
        <w:rPr>
          <w:iCs/>
          <w:caps/>
        </w:rPr>
      </w:pPr>
      <w:r>
        <w:rPr>
          <w:iCs/>
        </w:rPr>
        <w:t>Приложения</w:t>
      </w:r>
    </w:p>
    <w:p w:rsidR="00717C74" w:rsidRDefault="00717C74">
      <w:pPr>
        <w:widowControl w:val="0"/>
        <w:tabs>
          <w:tab w:val="left" w:pos="426"/>
        </w:tabs>
        <w:spacing w:before="120" w:after="120"/>
        <w:jc w:val="both"/>
        <w:rPr>
          <w:rStyle w:val="afff3"/>
          <w:b w:val="0"/>
          <w:bCs/>
          <w:iCs/>
          <w:sz w:val="24"/>
          <w:szCs w:val="24"/>
        </w:rPr>
      </w:pPr>
    </w:p>
    <w:p w:rsidR="00717C74" w:rsidRDefault="00D0756C">
      <w:pPr>
        <w:spacing w:after="120"/>
        <w:rPr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:rsidR="00717C74" w:rsidRDefault="00D0756C">
      <w:pPr>
        <w:spacing w:after="120"/>
        <w:jc w:val="right"/>
        <w:rPr>
          <w:rStyle w:val="afff3"/>
          <w:bCs/>
          <w:caps/>
          <w:sz w:val="26"/>
          <w:szCs w:val="26"/>
        </w:rPr>
      </w:pPr>
      <w:r>
        <w:rPr>
          <w:rStyle w:val="afff3"/>
          <w:bCs/>
          <w:caps/>
          <w:sz w:val="26"/>
          <w:szCs w:val="26"/>
        </w:rPr>
        <w:lastRenderedPageBreak/>
        <w:t>[</w:t>
      </w:r>
      <w:r>
        <w:rPr>
          <w:rStyle w:val="afff3"/>
          <w:bCs/>
          <w:sz w:val="26"/>
          <w:szCs w:val="26"/>
        </w:rPr>
        <w:t xml:space="preserve">Приложение № 1 к </w:t>
      </w:r>
      <w:proofErr w:type="gramStart"/>
      <w:r>
        <w:rPr>
          <w:rStyle w:val="afff3"/>
          <w:bCs/>
          <w:sz w:val="26"/>
          <w:szCs w:val="26"/>
        </w:rPr>
        <w:t>ТТ</w:t>
      </w:r>
      <w:proofErr w:type="gramEnd"/>
      <w:r>
        <w:rPr>
          <w:rStyle w:val="afff3"/>
          <w:bCs/>
          <w:sz w:val="26"/>
          <w:szCs w:val="26"/>
        </w:rPr>
        <w:t>]</w:t>
      </w:r>
      <w:r>
        <w:rPr>
          <w:rStyle w:val="afff3"/>
          <w:bCs/>
          <w:caps/>
          <w:sz w:val="26"/>
          <w:szCs w:val="26"/>
        </w:rPr>
        <w:t xml:space="preserve"> </w:t>
      </w:r>
    </w:p>
    <w:p w:rsidR="00717C74" w:rsidRDefault="00D0756C">
      <w:pPr>
        <w:pStyle w:val="1"/>
        <w:keepLines/>
        <w:numPr>
          <w:ilvl w:val="0"/>
          <w:numId w:val="0"/>
        </w:numPr>
        <w:ind w:left="357"/>
        <w:jc w:val="center"/>
        <w:rPr>
          <w:b w:val="0"/>
        </w:rPr>
      </w:pPr>
      <w:bookmarkStart w:id="41" w:name="_Toc54464115"/>
      <w:bookmarkStart w:id="42" w:name="_Toc54459816"/>
      <w:bookmarkStart w:id="43" w:name="_Toc54643713"/>
      <w:bookmarkStart w:id="44" w:name="_Toc54451385"/>
      <w:r>
        <w:t>Требования к оформлению и составлению документации по ценообразованию</w:t>
      </w:r>
      <w:bookmarkEnd w:id="41"/>
      <w:bookmarkEnd w:id="42"/>
      <w:bookmarkEnd w:id="43"/>
      <w:bookmarkEnd w:id="44"/>
    </w:p>
    <w:p w:rsidR="00717C74" w:rsidRDefault="00717C74">
      <w:pPr>
        <w:keepNext/>
        <w:keepLines/>
        <w:spacing w:after="120"/>
        <w:rPr>
          <w:sz w:val="24"/>
          <w:szCs w:val="24"/>
        </w:rPr>
      </w:pPr>
    </w:p>
    <w:p w:rsidR="00717C74" w:rsidRDefault="00D0756C">
      <w:pPr>
        <w:spacing w:after="120"/>
        <w:jc w:val="both"/>
        <w:rPr>
          <w:rStyle w:val="afff3"/>
          <w:b w:val="0"/>
          <w:iCs/>
          <w:sz w:val="24"/>
          <w:szCs w:val="24"/>
        </w:rPr>
      </w:pPr>
      <w:proofErr w:type="gramStart"/>
      <w:r>
        <w:rPr>
          <w:rStyle w:val="afff3"/>
          <w:b w:val="0"/>
          <w:iCs/>
          <w:sz w:val="24"/>
          <w:szCs w:val="24"/>
        </w:rPr>
        <w:t>Требования к оформлению и составлению документации по ценообразованию могут быть дополнительно представлены в отдельном файле (порядок и содержание вышеуказанных требований определен в Методике</w:t>
      </w:r>
      <w:proofErr w:type="gramEnd"/>
    </w:p>
    <w:p w:rsidR="00717C74" w:rsidRDefault="00717C74">
      <w:pPr>
        <w:spacing w:after="120"/>
        <w:jc w:val="both"/>
        <w:rPr>
          <w:rStyle w:val="afff3"/>
          <w:b w:val="0"/>
          <w:iCs/>
          <w:sz w:val="24"/>
          <w:szCs w:val="24"/>
        </w:rPr>
      </w:pPr>
    </w:p>
    <w:p w:rsidR="00717C74" w:rsidRDefault="00717C74">
      <w:pPr>
        <w:spacing w:after="120"/>
        <w:jc w:val="both"/>
        <w:rPr>
          <w:rStyle w:val="afff3"/>
          <w:b w:val="0"/>
          <w:iCs/>
          <w:sz w:val="24"/>
          <w:szCs w:val="24"/>
        </w:rPr>
      </w:pPr>
    </w:p>
    <w:p w:rsidR="00717C74" w:rsidRDefault="00717C74">
      <w:pPr>
        <w:spacing w:after="120"/>
        <w:jc w:val="both"/>
        <w:rPr>
          <w:rStyle w:val="afff3"/>
          <w:b w:val="0"/>
          <w:iCs/>
          <w:sz w:val="24"/>
          <w:szCs w:val="24"/>
        </w:rPr>
      </w:pPr>
    </w:p>
    <w:p w:rsidR="00717C74" w:rsidRDefault="00717C74">
      <w:pPr>
        <w:spacing w:after="120"/>
        <w:jc w:val="both"/>
        <w:rPr>
          <w:rStyle w:val="afff3"/>
          <w:b w:val="0"/>
          <w:iCs/>
          <w:sz w:val="24"/>
          <w:szCs w:val="24"/>
        </w:rPr>
      </w:pPr>
    </w:p>
    <w:p w:rsidR="00717C74" w:rsidRDefault="00D0756C">
      <w:pPr>
        <w:spacing w:after="120"/>
        <w:jc w:val="both"/>
        <w:rPr>
          <w:i/>
          <w:iCs/>
          <w:sz w:val="24"/>
          <w:szCs w:val="24"/>
          <w:shd w:val="clear" w:color="auto" w:fill="FFFF99"/>
        </w:rPr>
      </w:pPr>
      <w:r>
        <w:rPr>
          <w:rStyle w:val="afff3"/>
          <w:b w:val="0"/>
          <w:iCs/>
          <w:sz w:val="24"/>
          <w:szCs w:val="24"/>
        </w:rPr>
        <w:t>.</w:t>
      </w:r>
    </w:p>
    <w:sectPr w:rsidR="00717C74" w:rsidSect="00717C74">
      <w:pgSz w:w="11906" w:h="16838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3BF4" w:rsidRDefault="00B23BF4" w:rsidP="00717C74">
      <w:r>
        <w:separator/>
      </w:r>
    </w:p>
  </w:endnote>
  <w:endnote w:type="continuationSeparator" w:id="0">
    <w:p w:rsidR="00B23BF4" w:rsidRDefault="00B23BF4" w:rsidP="00717C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 (Заголовки)">
    <w:altName w:val="Calibri Light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3BF4" w:rsidRDefault="00B23BF4" w:rsidP="00717C74">
      <w:r>
        <w:separator/>
      </w:r>
    </w:p>
  </w:footnote>
  <w:footnote w:type="continuationSeparator" w:id="0">
    <w:p w:rsidR="00B23BF4" w:rsidRDefault="00B23BF4" w:rsidP="00717C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C74" w:rsidRDefault="00F63B6F">
    <w:pPr>
      <w:pStyle w:val="af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D0756C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C74" w:rsidRDefault="00717C74">
    <w:pPr>
      <w:pStyle w:val="af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C74" w:rsidRDefault="00F63B6F">
    <w:pPr>
      <w:pStyle w:val="af7"/>
      <w:jc w:val="center"/>
    </w:pPr>
    <w:r>
      <w:fldChar w:fldCharType="begin"/>
    </w:r>
    <w:r w:rsidR="00D0756C">
      <w:instrText>PAGE   \* MERGEFORMAT</w:instrText>
    </w:r>
    <w:r>
      <w:fldChar w:fldCharType="separate"/>
    </w:r>
    <w:r w:rsidR="00682D98">
      <w:rPr>
        <w:noProof/>
      </w:rPr>
      <w:t>2</w:t>
    </w:r>
    <w: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C74" w:rsidRDefault="00717C74">
    <w:pPr>
      <w:pStyle w:val="af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90662B8"/>
    <w:multiLevelType w:val="singleLevel"/>
    <w:tmpl w:val="F90662B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A184BAE"/>
    <w:multiLevelType w:val="multilevel"/>
    <w:tmpl w:val="1A184B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08D7199"/>
    <w:multiLevelType w:val="multilevel"/>
    <w:tmpl w:val="208D7199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5F67B34"/>
    <w:multiLevelType w:val="multilevel"/>
    <w:tmpl w:val="25F67B34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4">
    <w:nsid w:val="31D16111"/>
    <w:multiLevelType w:val="multilevel"/>
    <w:tmpl w:val="31D16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B863323"/>
    <w:multiLevelType w:val="multilevel"/>
    <w:tmpl w:val="3B8633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E306D81"/>
    <w:multiLevelType w:val="multilevel"/>
    <w:tmpl w:val="3E306D81"/>
    <w:lvl w:ilvl="0">
      <w:start w:val="1"/>
      <w:numFmt w:val="decimal"/>
      <w:pStyle w:val="a1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left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357"/>
        </w:tabs>
        <w:ind w:left="0" w:firstLine="0"/>
      </w:pPr>
      <w:rPr>
        <w:rFonts w:hint="default"/>
      </w:rPr>
    </w:lvl>
  </w:abstractNum>
  <w:abstractNum w:abstractNumId="7">
    <w:nsid w:val="40D322B4"/>
    <w:multiLevelType w:val="multilevel"/>
    <w:tmpl w:val="40D322B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49714A29"/>
    <w:multiLevelType w:val="multilevel"/>
    <w:tmpl w:val="49714A29"/>
    <w:lvl w:ilvl="0">
      <w:start w:val="1"/>
      <w:numFmt w:val="decimal"/>
      <w:pStyle w:val="10"/>
      <w:lvlText w:val="%1."/>
      <w:lvlJc w:val="left"/>
      <w:pPr>
        <w:tabs>
          <w:tab w:val="left" w:pos="851"/>
        </w:tabs>
        <w:ind w:left="0" w:firstLine="851"/>
      </w:pPr>
      <w:rPr>
        <w:rFonts w:asciiTheme="minorHAnsi" w:hAnsiTheme="minorHAnsi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20"/>
      <w:lvlText w:val="%1.%2."/>
      <w:lvlJc w:val="left"/>
      <w:pPr>
        <w:tabs>
          <w:tab w:val="left" w:pos="851"/>
        </w:tabs>
        <w:ind w:left="0" w:firstLine="851"/>
      </w:pPr>
      <w:rPr>
        <w:rFonts w:hint="default"/>
        <w:b w:val="0"/>
        <w:i w:val="0"/>
      </w:rPr>
    </w:lvl>
    <w:lvl w:ilvl="2">
      <w:start w:val="1"/>
      <w:numFmt w:val="decimal"/>
      <w:pStyle w:val="31"/>
      <w:lvlText w:val="%1.%2.%3"/>
      <w:lvlJc w:val="left"/>
      <w:pPr>
        <w:tabs>
          <w:tab w:val="left" w:pos="851"/>
        </w:tabs>
        <w:ind w:left="0" w:firstLine="851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tabs>
          <w:tab w:val="left" w:pos="851"/>
        </w:tabs>
        <w:ind w:left="0" w:firstLine="85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851"/>
        </w:tabs>
        <w:ind w:left="0" w:firstLine="851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851"/>
        </w:tabs>
        <w:ind w:left="0" w:firstLine="851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left" w:pos="851"/>
        </w:tabs>
        <w:ind w:left="0" w:firstLine="851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tabs>
          <w:tab w:val="left" w:pos="851"/>
        </w:tabs>
        <w:ind w:left="0" w:firstLine="85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851"/>
        </w:tabs>
        <w:ind w:left="0" w:firstLine="851"/>
      </w:pPr>
      <w:rPr>
        <w:rFonts w:hint="default"/>
      </w:rPr>
    </w:lvl>
  </w:abstractNum>
  <w:abstractNum w:abstractNumId="9">
    <w:nsid w:val="55490A2D"/>
    <w:multiLevelType w:val="multilevel"/>
    <w:tmpl w:val="55490A2D"/>
    <w:lvl w:ilvl="0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BB830ED"/>
    <w:multiLevelType w:val="multilevel"/>
    <w:tmpl w:val="6BB830ED"/>
    <w:lvl w:ilvl="0">
      <w:start w:val="4"/>
      <w:numFmt w:val="bullet"/>
      <w:pStyle w:val="11"/>
      <w:lvlText w:val="-"/>
      <w:lvlJc w:val="left"/>
      <w:pPr>
        <w:tabs>
          <w:tab w:val="left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pStyle w:val="22"/>
      <w:lvlText w:val="o"/>
      <w:lvlJc w:val="left"/>
      <w:pPr>
        <w:tabs>
          <w:tab w:val="left" w:pos="513"/>
        </w:tabs>
        <w:ind w:left="513" w:hanging="360"/>
      </w:pPr>
      <w:rPr>
        <w:rFonts w:ascii="Courier New" w:hAnsi="Courier New" w:hint="default"/>
      </w:rPr>
    </w:lvl>
    <w:lvl w:ilvl="2">
      <w:start w:val="1"/>
      <w:numFmt w:val="bullet"/>
      <w:pStyle w:val="32"/>
      <w:lvlText w:val=""/>
      <w:lvlJc w:val="left"/>
      <w:pPr>
        <w:tabs>
          <w:tab w:val="left" w:pos="1233"/>
        </w:tabs>
        <w:ind w:left="12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953"/>
        </w:tabs>
        <w:ind w:left="19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673"/>
        </w:tabs>
        <w:ind w:left="267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3393"/>
        </w:tabs>
        <w:ind w:left="33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113"/>
        </w:tabs>
        <w:ind w:left="41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833"/>
        </w:tabs>
        <w:ind w:left="483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5553"/>
        </w:tabs>
        <w:ind w:left="555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3"/>
  </w:num>
  <w:num w:numId="5">
    <w:abstractNumId w:val="9"/>
  </w:num>
  <w:num w:numId="6">
    <w:abstractNumId w:val="8"/>
  </w:num>
  <w:num w:numId="7">
    <w:abstractNumId w:val="4"/>
  </w:num>
  <w:num w:numId="8">
    <w:abstractNumId w:val="1"/>
  </w:num>
  <w:num w:numId="9">
    <w:abstractNumId w:val="5"/>
  </w:num>
  <w:num w:numId="10">
    <w:abstractNumId w:val="2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61D9"/>
    <w:rsid w:val="00002FF2"/>
    <w:rsid w:val="00003B3A"/>
    <w:rsid w:val="00004A28"/>
    <w:rsid w:val="00004DB6"/>
    <w:rsid w:val="00005FD5"/>
    <w:rsid w:val="000060C3"/>
    <w:rsid w:val="00010822"/>
    <w:rsid w:val="00011D2F"/>
    <w:rsid w:val="000125B5"/>
    <w:rsid w:val="000127FA"/>
    <w:rsid w:val="0001338A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0728"/>
    <w:rsid w:val="00031845"/>
    <w:rsid w:val="00032282"/>
    <w:rsid w:val="00032B27"/>
    <w:rsid w:val="00032E66"/>
    <w:rsid w:val="00032FC4"/>
    <w:rsid w:val="00033689"/>
    <w:rsid w:val="00033954"/>
    <w:rsid w:val="00034B5E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999"/>
    <w:rsid w:val="00051F2A"/>
    <w:rsid w:val="0005254B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1EA"/>
    <w:rsid w:val="000622D7"/>
    <w:rsid w:val="000639A5"/>
    <w:rsid w:val="0006466D"/>
    <w:rsid w:val="00065E94"/>
    <w:rsid w:val="00066634"/>
    <w:rsid w:val="00066F9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3CD0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0BD9"/>
    <w:rsid w:val="000A2F33"/>
    <w:rsid w:val="000A32C3"/>
    <w:rsid w:val="000A531D"/>
    <w:rsid w:val="000A5D09"/>
    <w:rsid w:val="000B2018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54B5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D6C"/>
    <w:rsid w:val="00114DEE"/>
    <w:rsid w:val="001150F5"/>
    <w:rsid w:val="0011512F"/>
    <w:rsid w:val="001152A1"/>
    <w:rsid w:val="0011533C"/>
    <w:rsid w:val="001158B3"/>
    <w:rsid w:val="001173DE"/>
    <w:rsid w:val="001174BB"/>
    <w:rsid w:val="00117C8F"/>
    <w:rsid w:val="00120835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03D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549B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F56"/>
    <w:rsid w:val="00202A72"/>
    <w:rsid w:val="00202BA2"/>
    <w:rsid w:val="00202E34"/>
    <w:rsid w:val="00202EF0"/>
    <w:rsid w:val="00203D11"/>
    <w:rsid w:val="00204AAD"/>
    <w:rsid w:val="002053AD"/>
    <w:rsid w:val="00206C48"/>
    <w:rsid w:val="00206D03"/>
    <w:rsid w:val="00207C09"/>
    <w:rsid w:val="002100A5"/>
    <w:rsid w:val="00210428"/>
    <w:rsid w:val="00210899"/>
    <w:rsid w:val="00210A5D"/>
    <w:rsid w:val="0021176F"/>
    <w:rsid w:val="00212879"/>
    <w:rsid w:val="00212A51"/>
    <w:rsid w:val="00212C92"/>
    <w:rsid w:val="00212F02"/>
    <w:rsid w:val="002130C9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402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559F"/>
    <w:rsid w:val="002467F6"/>
    <w:rsid w:val="00246AD8"/>
    <w:rsid w:val="002476A7"/>
    <w:rsid w:val="002504F1"/>
    <w:rsid w:val="00250860"/>
    <w:rsid w:val="00250A1E"/>
    <w:rsid w:val="0025139E"/>
    <w:rsid w:val="00251AA3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6035E"/>
    <w:rsid w:val="0026188D"/>
    <w:rsid w:val="0026189E"/>
    <w:rsid w:val="00263F0A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22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4EB1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0B76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36A"/>
    <w:rsid w:val="002C6613"/>
    <w:rsid w:val="002C7A0B"/>
    <w:rsid w:val="002D00F7"/>
    <w:rsid w:val="002D15B9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5016"/>
    <w:rsid w:val="002E64FB"/>
    <w:rsid w:val="002E69D2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64F0"/>
    <w:rsid w:val="002F73DA"/>
    <w:rsid w:val="00301509"/>
    <w:rsid w:val="00301560"/>
    <w:rsid w:val="00301E0E"/>
    <w:rsid w:val="00301EEB"/>
    <w:rsid w:val="00303FE9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EF9"/>
    <w:rsid w:val="003224E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0F6"/>
    <w:rsid w:val="003325F8"/>
    <w:rsid w:val="00332BC6"/>
    <w:rsid w:val="00333890"/>
    <w:rsid w:val="00333971"/>
    <w:rsid w:val="00334783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5E0"/>
    <w:rsid w:val="00370DCF"/>
    <w:rsid w:val="0037139F"/>
    <w:rsid w:val="0037187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E01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5597"/>
    <w:rsid w:val="00405625"/>
    <w:rsid w:val="00405CC1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3D"/>
    <w:rsid w:val="004224BC"/>
    <w:rsid w:val="00422C15"/>
    <w:rsid w:val="00422F50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D85"/>
    <w:rsid w:val="00445DD8"/>
    <w:rsid w:val="004466F4"/>
    <w:rsid w:val="004500E9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67F4F"/>
    <w:rsid w:val="00470D00"/>
    <w:rsid w:val="00470D89"/>
    <w:rsid w:val="0047199F"/>
    <w:rsid w:val="00472391"/>
    <w:rsid w:val="00472B0C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4EAC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6A88"/>
    <w:rsid w:val="004C77C5"/>
    <w:rsid w:val="004D0FE1"/>
    <w:rsid w:val="004D15B0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E4"/>
    <w:rsid w:val="00507C2F"/>
    <w:rsid w:val="0051081E"/>
    <w:rsid w:val="00511D47"/>
    <w:rsid w:val="00511D75"/>
    <w:rsid w:val="0051388A"/>
    <w:rsid w:val="005138BD"/>
    <w:rsid w:val="00513DAF"/>
    <w:rsid w:val="00514CE2"/>
    <w:rsid w:val="0051579A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25F6"/>
    <w:rsid w:val="005530F5"/>
    <w:rsid w:val="00553919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3078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1A1"/>
    <w:rsid w:val="00583255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103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33E1"/>
    <w:rsid w:val="00635E08"/>
    <w:rsid w:val="006363D4"/>
    <w:rsid w:val="00636BF0"/>
    <w:rsid w:val="00640C9A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4EE8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567A"/>
    <w:rsid w:val="0067640C"/>
    <w:rsid w:val="00676F55"/>
    <w:rsid w:val="00677162"/>
    <w:rsid w:val="00677881"/>
    <w:rsid w:val="006779F3"/>
    <w:rsid w:val="00677D68"/>
    <w:rsid w:val="00680AB6"/>
    <w:rsid w:val="00681561"/>
    <w:rsid w:val="00681AA9"/>
    <w:rsid w:val="00682434"/>
    <w:rsid w:val="0068275F"/>
    <w:rsid w:val="0068287C"/>
    <w:rsid w:val="00682D98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3883"/>
    <w:rsid w:val="006941B7"/>
    <w:rsid w:val="006954B5"/>
    <w:rsid w:val="00695CFD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1B23"/>
    <w:rsid w:val="006B212B"/>
    <w:rsid w:val="006B22C8"/>
    <w:rsid w:val="006B36C2"/>
    <w:rsid w:val="006B38CE"/>
    <w:rsid w:val="006B4ADB"/>
    <w:rsid w:val="006B6853"/>
    <w:rsid w:val="006B68E7"/>
    <w:rsid w:val="006B6B70"/>
    <w:rsid w:val="006B6BD0"/>
    <w:rsid w:val="006B6C6E"/>
    <w:rsid w:val="006B785B"/>
    <w:rsid w:val="006B7B62"/>
    <w:rsid w:val="006B7E70"/>
    <w:rsid w:val="006C2041"/>
    <w:rsid w:val="006C2363"/>
    <w:rsid w:val="006C29C5"/>
    <w:rsid w:val="006C2F3F"/>
    <w:rsid w:val="006C3A02"/>
    <w:rsid w:val="006C4C22"/>
    <w:rsid w:val="006C5F3C"/>
    <w:rsid w:val="006C7061"/>
    <w:rsid w:val="006C72E2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6B7"/>
    <w:rsid w:val="006E3817"/>
    <w:rsid w:val="006E38F2"/>
    <w:rsid w:val="006E40D1"/>
    <w:rsid w:val="006E656B"/>
    <w:rsid w:val="006E73A1"/>
    <w:rsid w:val="006F0509"/>
    <w:rsid w:val="006F05B6"/>
    <w:rsid w:val="006F0AFF"/>
    <w:rsid w:val="006F1C41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F68"/>
    <w:rsid w:val="00710B92"/>
    <w:rsid w:val="00710F26"/>
    <w:rsid w:val="00710FC2"/>
    <w:rsid w:val="0071188D"/>
    <w:rsid w:val="00711922"/>
    <w:rsid w:val="00712600"/>
    <w:rsid w:val="00713488"/>
    <w:rsid w:val="00713DF5"/>
    <w:rsid w:val="00713F2D"/>
    <w:rsid w:val="007148A4"/>
    <w:rsid w:val="00715430"/>
    <w:rsid w:val="00715C48"/>
    <w:rsid w:val="00715FC3"/>
    <w:rsid w:val="007168A2"/>
    <w:rsid w:val="0071733B"/>
    <w:rsid w:val="0071778E"/>
    <w:rsid w:val="007178CB"/>
    <w:rsid w:val="00717C74"/>
    <w:rsid w:val="0072048A"/>
    <w:rsid w:val="007205D3"/>
    <w:rsid w:val="00721749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5732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D1C"/>
    <w:rsid w:val="0077111E"/>
    <w:rsid w:val="00771273"/>
    <w:rsid w:val="0077156D"/>
    <w:rsid w:val="007717FA"/>
    <w:rsid w:val="00771C40"/>
    <w:rsid w:val="00772DBE"/>
    <w:rsid w:val="00773EDF"/>
    <w:rsid w:val="007741D6"/>
    <w:rsid w:val="00774ECA"/>
    <w:rsid w:val="0077538E"/>
    <w:rsid w:val="00775CA4"/>
    <w:rsid w:val="00777613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3F27"/>
    <w:rsid w:val="007B4025"/>
    <w:rsid w:val="007B440D"/>
    <w:rsid w:val="007B443C"/>
    <w:rsid w:val="007B4935"/>
    <w:rsid w:val="007B4CEC"/>
    <w:rsid w:val="007B5B9A"/>
    <w:rsid w:val="007B7473"/>
    <w:rsid w:val="007B7938"/>
    <w:rsid w:val="007C0C1D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D3A75"/>
    <w:rsid w:val="007D46A7"/>
    <w:rsid w:val="007D46F3"/>
    <w:rsid w:val="007D57F5"/>
    <w:rsid w:val="007D5A71"/>
    <w:rsid w:val="007D66E8"/>
    <w:rsid w:val="007E087C"/>
    <w:rsid w:val="007E1EC4"/>
    <w:rsid w:val="007E424B"/>
    <w:rsid w:val="007E6B41"/>
    <w:rsid w:val="007E6F1A"/>
    <w:rsid w:val="007E70EF"/>
    <w:rsid w:val="007E7A8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1D44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6FE7"/>
    <w:rsid w:val="00817A2B"/>
    <w:rsid w:val="00817D1E"/>
    <w:rsid w:val="00817E77"/>
    <w:rsid w:val="008229FE"/>
    <w:rsid w:val="00824B23"/>
    <w:rsid w:val="008262B2"/>
    <w:rsid w:val="008302DE"/>
    <w:rsid w:val="0083110B"/>
    <w:rsid w:val="0083131D"/>
    <w:rsid w:val="008314AD"/>
    <w:rsid w:val="0083155A"/>
    <w:rsid w:val="00831F17"/>
    <w:rsid w:val="00832AB9"/>
    <w:rsid w:val="00833D45"/>
    <w:rsid w:val="0083487D"/>
    <w:rsid w:val="00834CD7"/>
    <w:rsid w:val="00834F97"/>
    <w:rsid w:val="00835A77"/>
    <w:rsid w:val="00835DEB"/>
    <w:rsid w:val="00837120"/>
    <w:rsid w:val="0084110A"/>
    <w:rsid w:val="00841C3C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729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6FD3"/>
    <w:rsid w:val="00867932"/>
    <w:rsid w:val="00867AC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5311"/>
    <w:rsid w:val="008966C9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B6F4B"/>
    <w:rsid w:val="008C0123"/>
    <w:rsid w:val="008C10A8"/>
    <w:rsid w:val="008C244D"/>
    <w:rsid w:val="008C2D8A"/>
    <w:rsid w:val="008C31CE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5A2F"/>
    <w:rsid w:val="008F6F03"/>
    <w:rsid w:val="00900020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0A69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675"/>
    <w:rsid w:val="00932403"/>
    <w:rsid w:val="00932ACA"/>
    <w:rsid w:val="009333C6"/>
    <w:rsid w:val="0093340F"/>
    <w:rsid w:val="00933D84"/>
    <w:rsid w:val="00934467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32C4"/>
    <w:rsid w:val="00943CA0"/>
    <w:rsid w:val="009444A2"/>
    <w:rsid w:val="00944F6D"/>
    <w:rsid w:val="00945180"/>
    <w:rsid w:val="0094536D"/>
    <w:rsid w:val="00945704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00D"/>
    <w:rsid w:val="009536DC"/>
    <w:rsid w:val="00953E14"/>
    <w:rsid w:val="009554CD"/>
    <w:rsid w:val="00956F2D"/>
    <w:rsid w:val="0095723D"/>
    <w:rsid w:val="00957F66"/>
    <w:rsid w:val="009603A1"/>
    <w:rsid w:val="009604DF"/>
    <w:rsid w:val="0096109D"/>
    <w:rsid w:val="00961507"/>
    <w:rsid w:val="00961AD2"/>
    <w:rsid w:val="009622C1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5A8"/>
    <w:rsid w:val="0098271E"/>
    <w:rsid w:val="00982998"/>
    <w:rsid w:val="00982F4D"/>
    <w:rsid w:val="00983202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133"/>
    <w:rsid w:val="00996E12"/>
    <w:rsid w:val="00996EC9"/>
    <w:rsid w:val="009A1299"/>
    <w:rsid w:val="009A130F"/>
    <w:rsid w:val="009A1322"/>
    <w:rsid w:val="009A148C"/>
    <w:rsid w:val="009A17E5"/>
    <w:rsid w:val="009A195B"/>
    <w:rsid w:val="009A2036"/>
    <w:rsid w:val="009A24A2"/>
    <w:rsid w:val="009A2B59"/>
    <w:rsid w:val="009A3BD2"/>
    <w:rsid w:val="009A3F8C"/>
    <w:rsid w:val="009A57B1"/>
    <w:rsid w:val="009A6332"/>
    <w:rsid w:val="009A68EE"/>
    <w:rsid w:val="009A6FFA"/>
    <w:rsid w:val="009A7214"/>
    <w:rsid w:val="009B084C"/>
    <w:rsid w:val="009B2500"/>
    <w:rsid w:val="009B2598"/>
    <w:rsid w:val="009B4AAB"/>
    <w:rsid w:val="009B4ECA"/>
    <w:rsid w:val="009B672F"/>
    <w:rsid w:val="009C01BA"/>
    <w:rsid w:val="009C02F8"/>
    <w:rsid w:val="009C0933"/>
    <w:rsid w:val="009C1B68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2317"/>
    <w:rsid w:val="009E353B"/>
    <w:rsid w:val="009E3DB0"/>
    <w:rsid w:val="009E4039"/>
    <w:rsid w:val="009E450B"/>
    <w:rsid w:val="009E51E2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02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100FD"/>
    <w:rsid w:val="00A10CBE"/>
    <w:rsid w:val="00A10F86"/>
    <w:rsid w:val="00A11480"/>
    <w:rsid w:val="00A114F6"/>
    <w:rsid w:val="00A11A8B"/>
    <w:rsid w:val="00A12DC7"/>
    <w:rsid w:val="00A12E50"/>
    <w:rsid w:val="00A13466"/>
    <w:rsid w:val="00A13504"/>
    <w:rsid w:val="00A14398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5D26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57026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7B"/>
    <w:rsid w:val="00A73949"/>
    <w:rsid w:val="00A75FE2"/>
    <w:rsid w:val="00A7669C"/>
    <w:rsid w:val="00A76B76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BB2"/>
    <w:rsid w:val="00A92F67"/>
    <w:rsid w:val="00A9498F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5C7"/>
    <w:rsid w:val="00AC2D2A"/>
    <w:rsid w:val="00AC2F3B"/>
    <w:rsid w:val="00AC4614"/>
    <w:rsid w:val="00AC50DE"/>
    <w:rsid w:val="00AC5423"/>
    <w:rsid w:val="00AC560A"/>
    <w:rsid w:val="00AC5CD2"/>
    <w:rsid w:val="00AD0356"/>
    <w:rsid w:val="00AD066A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2791"/>
    <w:rsid w:val="00AF357C"/>
    <w:rsid w:val="00AF39F5"/>
    <w:rsid w:val="00AF4362"/>
    <w:rsid w:val="00AF44D1"/>
    <w:rsid w:val="00B007F1"/>
    <w:rsid w:val="00B00A92"/>
    <w:rsid w:val="00B01493"/>
    <w:rsid w:val="00B041ED"/>
    <w:rsid w:val="00B049A0"/>
    <w:rsid w:val="00B049B6"/>
    <w:rsid w:val="00B0570F"/>
    <w:rsid w:val="00B05AE0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17806"/>
    <w:rsid w:val="00B21906"/>
    <w:rsid w:val="00B23BF4"/>
    <w:rsid w:val="00B24575"/>
    <w:rsid w:val="00B25510"/>
    <w:rsid w:val="00B255BF"/>
    <w:rsid w:val="00B27423"/>
    <w:rsid w:val="00B27CFC"/>
    <w:rsid w:val="00B30512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AB9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801FB"/>
    <w:rsid w:val="00B80410"/>
    <w:rsid w:val="00B82667"/>
    <w:rsid w:val="00B831FD"/>
    <w:rsid w:val="00B8461B"/>
    <w:rsid w:val="00B847E6"/>
    <w:rsid w:val="00B84984"/>
    <w:rsid w:val="00B84BF3"/>
    <w:rsid w:val="00B85D3F"/>
    <w:rsid w:val="00B864C8"/>
    <w:rsid w:val="00B86DB6"/>
    <w:rsid w:val="00B87673"/>
    <w:rsid w:val="00B912A0"/>
    <w:rsid w:val="00B91C5D"/>
    <w:rsid w:val="00B92F82"/>
    <w:rsid w:val="00B93E88"/>
    <w:rsid w:val="00B93E8A"/>
    <w:rsid w:val="00B941FE"/>
    <w:rsid w:val="00B94744"/>
    <w:rsid w:val="00B9548E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54B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D00EC"/>
    <w:rsid w:val="00BD0C29"/>
    <w:rsid w:val="00BD104B"/>
    <w:rsid w:val="00BD13DD"/>
    <w:rsid w:val="00BD20B2"/>
    <w:rsid w:val="00BD2FBE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337C"/>
    <w:rsid w:val="00C037DC"/>
    <w:rsid w:val="00C03FB5"/>
    <w:rsid w:val="00C0472E"/>
    <w:rsid w:val="00C04E5A"/>
    <w:rsid w:val="00C05443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218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7DE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174E"/>
    <w:rsid w:val="00C8188B"/>
    <w:rsid w:val="00C81DBE"/>
    <w:rsid w:val="00C823E8"/>
    <w:rsid w:val="00C825A4"/>
    <w:rsid w:val="00C825BA"/>
    <w:rsid w:val="00C82ED2"/>
    <w:rsid w:val="00C8359D"/>
    <w:rsid w:val="00C848AE"/>
    <w:rsid w:val="00C85EBB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6AF"/>
    <w:rsid w:val="00C97E7F"/>
    <w:rsid w:val="00C97FA3"/>
    <w:rsid w:val="00CA0523"/>
    <w:rsid w:val="00CA05A7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0C3D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C79D6"/>
    <w:rsid w:val="00CD0ABD"/>
    <w:rsid w:val="00CD18CC"/>
    <w:rsid w:val="00CD1FAB"/>
    <w:rsid w:val="00CD2D1A"/>
    <w:rsid w:val="00CD4099"/>
    <w:rsid w:val="00CD4CAD"/>
    <w:rsid w:val="00CD589B"/>
    <w:rsid w:val="00CD5B50"/>
    <w:rsid w:val="00CD5F70"/>
    <w:rsid w:val="00CD6B9B"/>
    <w:rsid w:val="00CD6EB3"/>
    <w:rsid w:val="00CD79A7"/>
    <w:rsid w:val="00CE07B7"/>
    <w:rsid w:val="00CE1198"/>
    <w:rsid w:val="00CE1323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1694"/>
    <w:rsid w:val="00CF1790"/>
    <w:rsid w:val="00CF1EC3"/>
    <w:rsid w:val="00CF24EB"/>
    <w:rsid w:val="00CF25CB"/>
    <w:rsid w:val="00CF2FDF"/>
    <w:rsid w:val="00CF38A0"/>
    <w:rsid w:val="00CF4524"/>
    <w:rsid w:val="00CF4D3C"/>
    <w:rsid w:val="00CF4D7A"/>
    <w:rsid w:val="00CF4EE3"/>
    <w:rsid w:val="00CF5B15"/>
    <w:rsid w:val="00CF618F"/>
    <w:rsid w:val="00CF77C9"/>
    <w:rsid w:val="00D029B9"/>
    <w:rsid w:val="00D02A74"/>
    <w:rsid w:val="00D02BE3"/>
    <w:rsid w:val="00D04AF3"/>
    <w:rsid w:val="00D05BE4"/>
    <w:rsid w:val="00D0756C"/>
    <w:rsid w:val="00D10497"/>
    <w:rsid w:val="00D10D7F"/>
    <w:rsid w:val="00D10DE9"/>
    <w:rsid w:val="00D11609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5018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B1D"/>
    <w:rsid w:val="00D46FE8"/>
    <w:rsid w:val="00D47069"/>
    <w:rsid w:val="00D47F77"/>
    <w:rsid w:val="00D47FAC"/>
    <w:rsid w:val="00D5004F"/>
    <w:rsid w:val="00D50EF7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57409"/>
    <w:rsid w:val="00D60A52"/>
    <w:rsid w:val="00D60D70"/>
    <w:rsid w:val="00D60F0C"/>
    <w:rsid w:val="00D61111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6E81"/>
    <w:rsid w:val="00D67329"/>
    <w:rsid w:val="00D70C6B"/>
    <w:rsid w:val="00D713F3"/>
    <w:rsid w:val="00D7147E"/>
    <w:rsid w:val="00D71D7D"/>
    <w:rsid w:val="00D723D3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1213"/>
    <w:rsid w:val="00D82D64"/>
    <w:rsid w:val="00D83CC0"/>
    <w:rsid w:val="00D84199"/>
    <w:rsid w:val="00D84342"/>
    <w:rsid w:val="00D849AA"/>
    <w:rsid w:val="00D852D7"/>
    <w:rsid w:val="00D86185"/>
    <w:rsid w:val="00D8761B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04D"/>
    <w:rsid w:val="00D96225"/>
    <w:rsid w:val="00D9707D"/>
    <w:rsid w:val="00D97638"/>
    <w:rsid w:val="00D97A9C"/>
    <w:rsid w:val="00DA1D59"/>
    <w:rsid w:val="00DA20E3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404B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7A2"/>
    <w:rsid w:val="00DF0D62"/>
    <w:rsid w:val="00DF17ED"/>
    <w:rsid w:val="00DF1E81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17A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077B9"/>
    <w:rsid w:val="00E1126E"/>
    <w:rsid w:val="00E11900"/>
    <w:rsid w:val="00E120AF"/>
    <w:rsid w:val="00E12B55"/>
    <w:rsid w:val="00E1334E"/>
    <w:rsid w:val="00E1478E"/>
    <w:rsid w:val="00E1548D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F7B"/>
    <w:rsid w:val="00E27F13"/>
    <w:rsid w:val="00E30A23"/>
    <w:rsid w:val="00E313A1"/>
    <w:rsid w:val="00E3185B"/>
    <w:rsid w:val="00E32CD4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AAD"/>
    <w:rsid w:val="00E53D99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1434"/>
    <w:rsid w:val="00E82FAE"/>
    <w:rsid w:val="00E857B2"/>
    <w:rsid w:val="00E86B0C"/>
    <w:rsid w:val="00E9096E"/>
    <w:rsid w:val="00E90EC5"/>
    <w:rsid w:val="00E90F2E"/>
    <w:rsid w:val="00E917D0"/>
    <w:rsid w:val="00E91C2F"/>
    <w:rsid w:val="00E92325"/>
    <w:rsid w:val="00E92910"/>
    <w:rsid w:val="00E93860"/>
    <w:rsid w:val="00E94633"/>
    <w:rsid w:val="00E9476A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5F2C"/>
    <w:rsid w:val="00EE65C6"/>
    <w:rsid w:val="00EE774F"/>
    <w:rsid w:val="00EE7916"/>
    <w:rsid w:val="00EE7E03"/>
    <w:rsid w:val="00EF08E7"/>
    <w:rsid w:val="00EF10F5"/>
    <w:rsid w:val="00EF12D3"/>
    <w:rsid w:val="00EF1D4B"/>
    <w:rsid w:val="00EF3E0F"/>
    <w:rsid w:val="00EF4497"/>
    <w:rsid w:val="00EF465F"/>
    <w:rsid w:val="00EF4AFD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115E"/>
    <w:rsid w:val="00F11C78"/>
    <w:rsid w:val="00F12451"/>
    <w:rsid w:val="00F13118"/>
    <w:rsid w:val="00F13579"/>
    <w:rsid w:val="00F1448A"/>
    <w:rsid w:val="00F145F5"/>
    <w:rsid w:val="00F149FF"/>
    <w:rsid w:val="00F14F8B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36DAF"/>
    <w:rsid w:val="00F40340"/>
    <w:rsid w:val="00F40350"/>
    <w:rsid w:val="00F412C7"/>
    <w:rsid w:val="00F413F4"/>
    <w:rsid w:val="00F41BCD"/>
    <w:rsid w:val="00F42017"/>
    <w:rsid w:val="00F4209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3B6F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2E4"/>
    <w:rsid w:val="00FE1385"/>
    <w:rsid w:val="00FE17DD"/>
    <w:rsid w:val="00FE1F4F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  <w:rsid w:val="2C946299"/>
    <w:rsid w:val="2D281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unhideWhenUsed="0" w:qFormat="1"/>
    <w:lsdException w:name="toc 6" w:semiHidden="0" w:qFormat="1"/>
    <w:lsdException w:name="toc 7" w:semiHidden="0" w:qFormat="1"/>
    <w:lsdException w:name="toc 8" w:semiHidden="0" w:qFormat="1"/>
    <w:lsdException w:name="toc 9" w:unhideWhenUsed="0" w:qFormat="1"/>
    <w:lsdException w:name="footnote text" w:semiHidden="0" w:unhideWhenUsed="0" w:qFormat="1"/>
    <w:lsdException w:name="annotation text" w:unhideWhenUsed="0" w:qFormat="1"/>
    <w:lsdException w:name="header" w:semiHidden="0" w:uiPriority="99" w:unhideWhenUsed="0" w:qFormat="1"/>
    <w:lsdException w:name="footer" w:semiHidden="0" w:unhideWhenUsed="0" w:qFormat="1"/>
    <w:lsdException w:name="caption" w:semiHidden="0" w:uiPriority="35" w:unhideWhenUsed="0" w:qFormat="1"/>
    <w:lsdException w:name="footnote reference" w:semiHidden="0" w:unhideWhenUsed="0" w:qFormat="1"/>
    <w:lsdException w:name="annotation reference" w:unhideWhenUsed="0" w:qFormat="1"/>
    <w:lsdException w:name="page number" w:semiHidden="0" w:unhideWhenUsed="0" w:qFormat="1"/>
    <w:lsdException w:name="endnote reference" w:semiHidden="0" w:unhideWhenUsed="0" w:qFormat="1"/>
    <w:lsdException w:name="endnote text" w:semiHidden="0" w:unhideWhenUsed="0" w:qFormat="1"/>
    <w:lsdException w:name="toa heading" w:semiHidden="0" w:unhideWhenUsed="0"/>
    <w:lsdException w:name="List" w:semiHidden="0" w:unhideWhenUsed="0"/>
    <w:lsdException w:name="Title" w:semiHidden="0" w:uiPriority="1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iPriority="11" w:unhideWhenUsed="0" w:qFormat="1"/>
    <w:lsdException w:name="Body Text 2" w:semiHidden="0" w:unhideWhenUsed="0" w:qFormat="1"/>
    <w:lsdException w:name="Body Text 3" w:semiHidden="0" w:unhideWhenUsed="0" w:qFormat="1"/>
    <w:lsdException w:name="Body Text Indent 2" w:semiHidden="0" w:unhideWhenUsed="0" w:qFormat="1"/>
    <w:lsdException w:name="Body Text Indent 3" w:semiHidden="0" w:unhideWhenUsed="0" w:qFormat="1"/>
    <w:lsdException w:name="Block Text" w:semiHidden="0" w:unhideWhenUsed="0" w:qFormat="1"/>
    <w:lsdException w:name="Hyperlink" w:semiHidden="0" w:uiPriority="99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E-mail Signature" w:semiHidden="0" w:uiPriority="99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uiPriority="99" w:qFormat="1"/>
    <w:lsdException w:name="annotation subject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iPriority="39" w:unhideWhenUsed="0" w:qFormat="1"/>
    <w:lsdException w:name="Placeholder Text" w:uiPriority="99"/>
    <w:lsdException w:name="No Spacing" w:semiHidden="0" w:uiPriority="1" w:unhideWhenUsed="0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717C74"/>
    <w:rPr>
      <w:sz w:val="28"/>
      <w:szCs w:val="28"/>
    </w:rPr>
  </w:style>
  <w:style w:type="paragraph" w:styleId="1">
    <w:name w:val="heading 1"/>
    <w:basedOn w:val="30"/>
    <w:next w:val="a3"/>
    <w:link w:val="12"/>
    <w:qFormat/>
    <w:rsid w:val="00717C74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basedOn w:val="4"/>
    <w:next w:val="a3"/>
    <w:link w:val="24"/>
    <w:qFormat/>
    <w:rsid w:val="00717C74"/>
    <w:pPr>
      <w:outlineLvl w:val="1"/>
    </w:pPr>
  </w:style>
  <w:style w:type="paragraph" w:styleId="30">
    <w:name w:val="heading 3"/>
    <w:basedOn w:val="a3"/>
    <w:next w:val="a3"/>
    <w:link w:val="33"/>
    <w:autoRedefine/>
    <w:qFormat/>
    <w:rsid w:val="00717C74"/>
    <w:pPr>
      <w:keepNext/>
      <w:numPr>
        <w:ilvl w:val="2"/>
        <w:numId w:val="1"/>
      </w:numPr>
      <w:spacing w:before="120" w:after="60"/>
      <w:outlineLvl w:val="2"/>
    </w:pPr>
    <w:rPr>
      <w:rFonts w:eastAsia="Calibri"/>
      <w:b/>
      <w:sz w:val="24"/>
      <w:szCs w:val="24"/>
    </w:rPr>
  </w:style>
  <w:style w:type="paragraph" w:styleId="4">
    <w:name w:val="heading 4"/>
    <w:basedOn w:val="30"/>
    <w:next w:val="a3"/>
    <w:link w:val="40"/>
    <w:qFormat/>
    <w:rsid w:val="00717C74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17C7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uiPriority w:val="9"/>
    <w:qFormat/>
    <w:rsid w:val="00717C74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3"/>
    <w:next w:val="a3"/>
    <w:link w:val="70"/>
    <w:uiPriority w:val="9"/>
    <w:qFormat/>
    <w:rsid w:val="00717C74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3"/>
    <w:next w:val="a3"/>
    <w:link w:val="80"/>
    <w:uiPriority w:val="9"/>
    <w:qFormat/>
    <w:rsid w:val="00717C74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3"/>
    <w:next w:val="a3"/>
    <w:link w:val="90"/>
    <w:uiPriority w:val="9"/>
    <w:qFormat/>
    <w:rsid w:val="00717C74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footnote reference"/>
    <w:qFormat/>
    <w:rsid w:val="00717C74"/>
    <w:rPr>
      <w:vertAlign w:val="superscript"/>
    </w:rPr>
  </w:style>
  <w:style w:type="character" w:styleId="a8">
    <w:name w:val="annotation reference"/>
    <w:semiHidden/>
    <w:qFormat/>
    <w:rsid w:val="00717C74"/>
    <w:rPr>
      <w:sz w:val="16"/>
      <w:szCs w:val="16"/>
    </w:rPr>
  </w:style>
  <w:style w:type="character" w:styleId="a9">
    <w:name w:val="endnote reference"/>
    <w:basedOn w:val="a4"/>
    <w:qFormat/>
    <w:rsid w:val="00717C74"/>
    <w:rPr>
      <w:vertAlign w:val="superscript"/>
    </w:rPr>
  </w:style>
  <w:style w:type="character" w:styleId="aa">
    <w:name w:val="Emphasis"/>
    <w:uiPriority w:val="20"/>
    <w:qFormat/>
    <w:rsid w:val="00717C74"/>
    <w:rPr>
      <w:i/>
      <w:iCs/>
    </w:rPr>
  </w:style>
  <w:style w:type="character" w:styleId="ab">
    <w:name w:val="Hyperlink"/>
    <w:uiPriority w:val="99"/>
    <w:qFormat/>
    <w:rsid w:val="00717C74"/>
    <w:rPr>
      <w:color w:val="0000FF"/>
      <w:u w:val="single"/>
    </w:rPr>
  </w:style>
  <w:style w:type="character" w:styleId="ac">
    <w:name w:val="page number"/>
    <w:basedOn w:val="a4"/>
    <w:qFormat/>
    <w:rsid w:val="00717C74"/>
  </w:style>
  <w:style w:type="character" w:styleId="ad">
    <w:name w:val="Strong"/>
    <w:uiPriority w:val="22"/>
    <w:qFormat/>
    <w:rsid w:val="00717C74"/>
    <w:rPr>
      <w:b/>
      <w:bCs/>
    </w:rPr>
  </w:style>
  <w:style w:type="paragraph" w:styleId="ae">
    <w:name w:val="Balloon Text"/>
    <w:basedOn w:val="a3"/>
    <w:semiHidden/>
    <w:qFormat/>
    <w:rsid w:val="00717C74"/>
    <w:rPr>
      <w:rFonts w:ascii="Tahoma" w:hAnsi="Tahoma" w:cs="Tahoma"/>
      <w:sz w:val="16"/>
      <w:szCs w:val="16"/>
    </w:rPr>
  </w:style>
  <w:style w:type="paragraph" w:styleId="25">
    <w:name w:val="Body Text 2"/>
    <w:basedOn w:val="a3"/>
    <w:qFormat/>
    <w:rsid w:val="00717C74"/>
    <w:pPr>
      <w:spacing w:after="120" w:line="480" w:lineRule="auto"/>
    </w:pPr>
  </w:style>
  <w:style w:type="paragraph" w:styleId="34">
    <w:name w:val="Body Text Indent 3"/>
    <w:basedOn w:val="a3"/>
    <w:qFormat/>
    <w:rsid w:val="00717C74"/>
    <w:pPr>
      <w:spacing w:after="120"/>
      <w:ind w:left="283"/>
    </w:pPr>
    <w:rPr>
      <w:sz w:val="16"/>
      <w:szCs w:val="16"/>
    </w:rPr>
  </w:style>
  <w:style w:type="paragraph" w:styleId="af">
    <w:name w:val="endnote text"/>
    <w:basedOn w:val="a3"/>
    <w:link w:val="af0"/>
    <w:qFormat/>
    <w:rsid w:val="00717C74"/>
    <w:rPr>
      <w:sz w:val="20"/>
      <w:szCs w:val="20"/>
    </w:rPr>
  </w:style>
  <w:style w:type="paragraph" w:styleId="af1">
    <w:name w:val="caption"/>
    <w:basedOn w:val="a3"/>
    <w:next w:val="a3"/>
    <w:uiPriority w:val="35"/>
    <w:qFormat/>
    <w:rsid w:val="00717C74"/>
    <w:rPr>
      <w:rFonts w:eastAsia="Calibri"/>
      <w:b/>
      <w:bCs/>
      <w:color w:val="4F81BD"/>
      <w:sz w:val="18"/>
      <w:szCs w:val="18"/>
    </w:rPr>
  </w:style>
  <w:style w:type="paragraph" w:styleId="af2">
    <w:name w:val="annotation text"/>
    <w:basedOn w:val="a3"/>
    <w:link w:val="af3"/>
    <w:semiHidden/>
    <w:qFormat/>
    <w:rsid w:val="00717C74"/>
    <w:rPr>
      <w:sz w:val="20"/>
      <w:szCs w:val="20"/>
    </w:rPr>
  </w:style>
  <w:style w:type="paragraph" w:styleId="af4">
    <w:name w:val="annotation subject"/>
    <w:basedOn w:val="af2"/>
    <w:next w:val="af2"/>
    <w:semiHidden/>
    <w:qFormat/>
    <w:rsid w:val="00717C74"/>
    <w:rPr>
      <w:b/>
      <w:bCs/>
    </w:rPr>
  </w:style>
  <w:style w:type="paragraph" w:styleId="af5">
    <w:name w:val="footnote text"/>
    <w:basedOn w:val="a3"/>
    <w:link w:val="af6"/>
    <w:qFormat/>
    <w:rsid w:val="00717C74"/>
    <w:rPr>
      <w:sz w:val="20"/>
      <w:szCs w:val="20"/>
    </w:rPr>
  </w:style>
  <w:style w:type="paragraph" w:styleId="81">
    <w:name w:val="toc 8"/>
    <w:basedOn w:val="a3"/>
    <w:next w:val="a3"/>
    <w:autoRedefine/>
    <w:unhideWhenUsed/>
    <w:qFormat/>
    <w:rsid w:val="00717C74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af7">
    <w:name w:val="header"/>
    <w:basedOn w:val="a3"/>
    <w:link w:val="af8"/>
    <w:uiPriority w:val="99"/>
    <w:qFormat/>
    <w:rsid w:val="00717C74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91">
    <w:name w:val="toc 9"/>
    <w:basedOn w:val="a3"/>
    <w:next w:val="a3"/>
    <w:autoRedefine/>
    <w:semiHidden/>
    <w:qFormat/>
    <w:rsid w:val="00717C74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qFormat/>
    <w:rsid w:val="00717C74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af9">
    <w:name w:val="Body Text"/>
    <w:basedOn w:val="a3"/>
    <w:link w:val="afa"/>
    <w:qFormat/>
    <w:rsid w:val="00717C74"/>
    <w:pPr>
      <w:spacing w:after="120"/>
    </w:pPr>
  </w:style>
  <w:style w:type="paragraph" w:styleId="13">
    <w:name w:val="toc 1"/>
    <w:basedOn w:val="a3"/>
    <w:next w:val="a3"/>
    <w:autoRedefine/>
    <w:uiPriority w:val="39"/>
    <w:qFormat/>
    <w:rsid w:val="00717C74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61">
    <w:name w:val="toc 6"/>
    <w:basedOn w:val="a3"/>
    <w:next w:val="a3"/>
    <w:autoRedefine/>
    <w:unhideWhenUsed/>
    <w:qFormat/>
    <w:rsid w:val="00717C74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35">
    <w:name w:val="toc 3"/>
    <w:basedOn w:val="a3"/>
    <w:next w:val="a3"/>
    <w:autoRedefine/>
    <w:uiPriority w:val="39"/>
    <w:qFormat/>
    <w:rsid w:val="00717C74"/>
    <w:pPr>
      <w:ind w:left="280"/>
    </w:pPr>
    <w:rPr>
      <w:rFonts w:cstheme="minorHAnsi"/>
      <w:sz w:val="20"/>
      <w:szCs w:val="20"/>
    </w:rPr>
  </w:style>
  <w:style w:type="paragraph" w:styleId="26">
    <w:name w:val="toc 2"/>
    <w:basedOn w:val="a3"/>
    <w:next w:val="a3"/>
    <w:autoRedefine/>
    <w:uiPriority w:val="39"/>
    <w:qFormat/>
    <w:rsid w:val="00717C74"/>
    <w:pPr>
      <w:spacing w:before="240"/>
    </w:pPr>
    <w:rPr>
      <w:rFonts w:cstheme="minorHAnsi"/>
      <w:bCs/>
      <w:sz w:val="20"/>
      <w:szCs w:val="20"/>
    </w:rPr>
  </w:style>
  <w:style w:type="paragraph" w:styleId="41">
    <w:name w:val="toc 4"/>
    <w:basedOn w:val="a3"/>
    <w:next w:val="a3"/>
    <w:autoRedefine/>
    <w:uiPriority w:val="39"/>
    <w:qFormat/>
    <w:rsid w:val="00717C74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qFormat/>
    <w:rsid w:val="00717C74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afb">
    <w:name w:val="Body Text Indent"/>
    <w:basedOn w:val="a3"/>
    <w:qFormat/>
    <w:rsid w:val="00717C74"/>
    <w:pPr>
      <w:ind w:left="360"/>
    </w:pPr>
    <w:rPr>
      <w:sz w:val="24"/>
      <w:szCs w:val="24"/>
    </w:rPr>
  </w:style>
  <w:style w:type="paragraph" w:styleId="afc">
    <w:name w:val="footer"/>
    <w:basedOn w:val="a3"/>
    <w:qFormat/>
    <w:rsid w:val="00717C74"/>
    <w:pPr>
      <w:tabs>
        <w:tab w:val="center" w:pos="4677"/>
        <w:tab w:val="right" w:pos="9355"/>
      </w:tabs>
    </w:pPr>
  </w:style>
  <w:style w:type="paragraph" w:styleId="afd">
    <w:name w:val="Normal (Web)"/>
    <w:basedOn w:val="a3"/>
    <w:uiPriority w:val="99"/>
    <w:unhideWhenUsed/>
    <w:qFormat/>
    <w:rsid w:val="00717C74"/>
    <w:pPr>
      <w:spacing w:before="100" w:beforeAutospacing="1" w:after="100" w:afterAutospacing="1"/>
    </w:pPr>
    <w:rPr>
      <w:sz w:val="24"/>
      <w:szCs w:val="24"/>
    </w:rPr>
  </w:style>
  <w:style w:type="paragraph" w:styleId="36">
    <w:name w:val="Body Text 3"/>
    <w:basedOn w:val="a3"/>
    <w:qFormat/>
    <w:rsid w:val="00717C74"/>
    <w:pPr>
      <w:spacing w:after="120"/>
    </w:pPr>
    <w:rPr>
      <w:sz w:val="16"/>
      <w:szCs w:val="16"/>
    </w:rPr>
  </w:style>
  <w:style w:type="paragraph" w:styleId="27">
    <w:name w:val="Body Text Indent 2"/>
    <w:basedOn w:val="a3"/>
    <w:qFormat/>
    <w:rsid w:val="00717C74"/>
    <w:pPr>
      <w:spacing w:after="120" w:line="480" w:lineRule="auto"/>
      <w:ind w:left="283"/>
    </w:pPr>
  </w:style>
  <w:style w:type="paragraph" w:styleId="afe">
    <w:name w:val="Subtitle"/>
    <w:basedOn w:val="a3"/>
    <w:next w:val="a3"/>
    <w:link w:val="aff"/>
    <w:uiPriority w:val="11"/>
    <w:qFormat/>
    <w:rsid w:val="00717C74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aff0">
    <w:name w:val="Block Text"/>
    <w:basedOn w:val="a3"/>
    <w:qFormat/>
    <w:rsid w:val="00717C74"/>
    <w:pPr>
      <w:ind w:left="-567" w:right="-766"/>
      <w:jc w:val="center"/>
    </w:pPr>
    <w:rPr>
      <w:b/>
      <w:bCs/>
      <w:sz w:val="24"/>
      <w:szCs w:val="20"/>
    </w:rPr>
  </w:style>
  <w:style w:type="paragraph" w:styleId="aff1">
    <w:name w:val="E-mail Signature"/>
    <w:basedOn w:val="a3"/>
    <w:link w:val="aff2"/>
    <w:uiPriority w:val="99"/>
    <w:unhideWhenUsed/>
    <w:qFormat/>
    <w:rsid w:val="00717C74"/>
    <w:rPr>
      <w:rFonts w:eastAsia="Calibri"/>
      <w:sz w:val="24"/>
      <w:szCs w:val="24"/>
    </w:rPr>
  </w:style>
  <w:style w:type="table" w:styleId="aff3">
    <w:name w:val="Table Grid"/>
    <w:basedOn w:val="a5"/>
    <w:uiPriority w:val="39"/>
    <w:qFormat/>
    <w:rsid w:val="00717C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4">
    <w:name w:val="Название раздела инструкции"/>
    <w:basedOn w:val="a3"/>
    <w:autoRedefine/>
    <w:qFormat/>
    <w:rsid w:val="00717C74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17C74"/>
    <w:pPr>
      <w:numPr>
        <w:numId w:val="2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17C74"/>
    <w:pPr>
      <w:numPr>
        <w:ilvl w:val="1"/>
        <w:numId w:val="2"/>
      </w:numPr>
      <w:spacing w:before="80" w:after="80"/>
      <w:jc w:val="both"/>
    </w:pPr>
  </w:style>
  <w:style w:type="paragraph" w:customStyle="1" w:styleId="14">
    <w:name w:val="Шапка 1"/>
    <w:basedOn w:val="a3"/>
    <w:qFormat/>
    <w:rsid w:val="00717C74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717C74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7">
    <w:name w:val="Шапка 3"/>
    <w:basedOn w:val="a3"/>
    <w:qFormat/>
    <w:rsid w:val="00717C74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5">
    <w:name w:val="Название1"/>
    <w:basedOn w:val="a3"/>
    <w:link w:val="aff5"/>
    <w:uiPriority w:val="10"/>
    <w:qFormat/>
    <w:rsid w:val="00717C74"/>
    <w:pPr>
      <w:jc w:val="center"/>
    </w:pPr>
    <w:rPr>
      <w:szCs w:val="20"/>
    </w:rPr>
  </w:style>
  <w:style w:type="paragraph" w:customStyle="1" w:styleId="aff6">
    <w:name w:val="Подпункт"/>
    <w:basedOn w:val="a3"/>
    <w:link w:val="16"/>
    <w:qFormat/>
    <w:rsid w:val="00717C74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</w:rPr>
  </w:style>
  <w:style w:type="paragraph" w:customStyle="1" w:styleId="29">
    <w:name w:val="Пункт2"/>
    <w:basedOn w:val="a3"/>
    <w:link w:val="2a"/>
    <w:qFormat/>
    <w:rsid w:val="00717C74"/>
    <w:pPr>
      <w:keepNext/>
      <w:tabs>
        <w:tab w:val="left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customStyle="1" w:styleId="aff7">
    <w:name w:val="Раздел регламента"/>
    <w:basedOn w:val="a3"/>
    <w:qFormat/>
    <w:rsid w:val="00717C74"/>
  </w:style>
  <w:style w:type="paragraph" w:customStyle="1" w:styleId="aff8">
    <w:name w:val="Приложение к регламенту"/>
    <w:basedOn w:val="a3"/>
    <w:qFormat/>
    <w:rsid w:val="00717C74"/>
    <w:pPr>
      <w:jc w:val="right"/>
    </w:pPr>
  </w:style>
  <w:style w:type="paragraph" w:customStyle="1" w:styleId="17">
    <w:name w:val="Обычный (веб)1"/>
    <w:basedOn w:val="a3"/>
    <w:uiPriority w:val="99"/>
    <w:qFormat/>
    <w:rsid w:val="00717C74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customStyle="1" w:styleId="2b">
    <w:name w:val="Раздел положения 2"/>
    <w:basedOn w:val="a3"/>
    <w:qFormat/>
    <w:rsid w:val="00717C74"/>
    <w:pPr>
      <w:pageBreakBefore/>
      <w:jc w:val="both"/>
      <w:outlineLvl w:val="0"/>
    </w:pPr>
    <w:rPr>
      <w:b/>
    </w:rPr>
  </w:style>
  <w:style w:type="character" w:customStyle="1" w:styleId="60">
    <w:name w:val="Заголовок 6 Знак"/>
    <w:link w:val="6"/>
    <w:uiPriority w:val="9"/>
    <w:qFormat/>
    <w:rsid w:val="00717C74"/>
    <w:rPr>
      <w:rFonts w:ascii="Cambria" w:hAnsi="Cambria"/>
      <w:i/>
      <w:iCs/>
      <w:color w:val="243F60"/>
    </w:rPr>
  </w:style>
  <w:style w:type="character" w:customStyle="1" w:styleId="70">
    <w:name w:val="Заголовок 7 Знак"/>
    <w:link w:val="7"/>
    <w:uiPriority w:val="9"/>
    <w:qFormat/>
    <w:rsid w:val="00717C74"/>
    <w:rPr>
      <w:rFonts w:ascii="Cambria" w:hAnsi="Cambria"/>
      <w:i/>
      <w:iCs/>
      <w:color w:val="404040"/>
    </w:rPr>
  </w:style>
  <w:style w:type="character" w:customStyle="1" w:styleId="80">
    <w:name w:val="Заголовок 8 Знак"/>
    <w:link w:val="8"/>
    <w:uiPriority w:val="9"/>
    <w:qFormat/>
    <w:rsid w:val="00717C74"/>
    <w:rPr>
      <w:rFonts w:ascii="Cambria" w:hAnsi="Cambria"/>
      <w:color w:val="4F81BD"/>
    </w:rPr>
  </w:style>
  <w:style w:type="character" w:customStyle="1" w:styleId="12">
    <w:name w:val="Заголовок 1 Знак"/>
    <w:link w:val="1"/>
    <w:qFormat/>
    <w:rsid w:val="00717C74"/>
    <w:rPr>
      <w:rFonts w:eastAsia="Calibri"/>
      <w:b/>
      <w:sz w:val="28"/>
      <w:szCs w:val="28"/>
    </w:rPr>
  </w:style>
  <w:style w:type="paragraph" w:customStyle="1" w:styleId="aff9">
    <w:name w:val="Знак Знак Знак Знак Знак Знак Знак Знак Знак"/>
    <w:basedOn w:val="a3"/>
    <w:qFormat/>
    <w:rsid w:val="00717C74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link w:val="23"/>
    <w:qFormat/>
    <w:rsid w:val="00717C74"/>
    <w:rPr>
      <w:rFonts w:eastAsia="Calibri"/>
      <w:b/>
      <w:bCs/>
      <w:sz w:val="24"/>
      <w:szCs w:val="24"/>
    </w:rPr>
  </w:style>
  <w:style w:type="character" w:customStyle="1" w:styleId="33">
    <w:name w:val="Заголовок 3 Знак"/>
    <w:link w:val="30"/>
    <w:qFormat/>
    <w:rsid w:val="00717C74"/>
    <w:rPr>
      <w:rFonts w:eastAsia="Calibri"/>
      <w:b/>
      <w:sz w:val="24"/>
      <w:szCs w:val="24"/>
    </w:rPr>
  </w:style>
  <w:style w:type="character" w:customStyle="1" w:styleId="40">
    <w:name w:val="Заголовок 4 Знак"/>
    <w:link w:val="4"/>
    <w:qFormat/>
    <w:rsid w:val="00717C74"/>
    <w:rPr>
      <w:rFonts w:eastAsia="Calibri"/>
      <w:b/>
      <w:bCs/>
      <w:sz w:val="24"/>
      <w:szCs w:val="24"/>
    </w:rPr>
  </w:style>
  <w:style w:type="character" w:customStyle="1" w:styleId="50">
    <w:name w:val="Заголовок 5 Знак"/>
    <w:link w:val="5"/>
    <w:uiPriority w:val="9"/>
    <w:qFormat/>
    <w:rsid w:val="00717C74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717C74"/>
    <w:rPr>
      <w:rFonts w:ascii="Arial" w:hAnsi="Arial" w:cs="Arial"/>
      <w:sz w:val="22"/>
      <w:szCs w:val="22"/>
    </w:rPr>
  </w:style>
  <w:style w:type="paragraph" w:styleId="affa">
    <w:name w:val="No Spacing"/>
    <w:basedOn w:val="a3"/>
    <w:uiPriority w:val="1"/>
    <w:qFormat/>
    <w:rsid w:val="00717C74"/>
    <w:pPr>
      <w:spacing w:line="360" w:lineRule="auto"/>
    </w:pPr>
    <w:rPr>
      <w:rFonts w:eastAsia="Calibri"/>
      <w:sz w:val="24"/>
      <w:szCs w:val="24"/>
    </w:rPr>
  </w:style>
  <w:style w:type="character" w:customStyle="1" w:styleId="aff5">
    <w:name w:val="Название Знак"/>
    <w:link w:val="15"/>
    <w:uiPriority w:val="10"/>
    <w:qFormat/>
    <w:rsid w:val="00717C74"/>
    <w:rPr>
      <w:sz w:val="28"/>
    </w:rPr>
  </w:style>
  <w:style w:type="character" w:customStyle="1" w:styleId="aff">
    <w:name w:val="Подзаголовок Знак"/>
    <w:link w:val="afe"/>
    <w:uiPriority w:val="11"/>
    <w:qFormat/>
    <w:rsid w:val="00717C74"/>
    <w:rPr>
      <w:rFonts w:ascii="Cambria" w:hAnsi="Cambria"/>
      <w:i/>
      <w:iCs/>
      <w:color w:val="4F81BD"/>
      <w:spacing w:val="15"/>
      <w:sz w:val="24"/>
      <w:szCs w:val="24"/>
    </w:rPr>
  </w:style>
  <w:style w:type="paragraph" w:styleId="affb">
    <w:name w:val="List Paragraph"/>
    <w:basedOn w:val="a3"/>
    <w:link w:val="affc"/>
    <w:uiPriority w:val="34"/>
    <w:qFormat/>
    <w:rsid w:val="00717C74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717C74"/>
    <w:rPr>
      <w:rFonts w:ascii="Calibri" w:eastAsia="Calibri" w:hAnsi="Calibri"/>
      <w:i/>
      <w:iCs/>
      <w:color w:val="000000"/>
      <w:sz w:val="20"/>
      <w:szCs w:val="20"/>
    </w:rPr>
  </w:style>
  <w:style w:type="character" w:customStyle="1" w:styleId="2d">
    <w:name w:val="Цитата 2 Знак"/>
    <w:link w:val="2c"/>
    <w:uiPriority w:val="29"/>
    <w:qFormat/>
    <w:rsid w:val="00717C74"/>
    <w:rPr>
      <w:rFonts w:ascii="Calibri" w:eastAsia="Calibri" w:hAnsi="Calibri"/>
      <w:i/>
      <w:iCs/>
      <w:color w:val="000000"/>
    </w:rPr>
  </w:style>
  <w:style w:type="paragraph" w:styleId="affd">
    <w:name w:val="Intense Quote"/>
    <w:basedOn w:val="a3"/>
    <w:next w:val="a3"/>
    <w:link w:val="affe"/>
    <w:uiPriority w:val="30"/>
    <w:qFormat/>
    <w:rsid w:val="00717C74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</w:rPr>
  </w:style>
  <w:style w:type="character" w:customStyle="1" w:styleId="affe">
    <w:name w:val="Выделенная цитата Знак"/>
    <w:link w:val="affd"/>
    <w:uiPriority w:val="30"/>
    <w:qFormat/>
    <w:rsid w:val="00717C74"/>
    <w:rPr>
      <w:rFonts w:ascii="Calibri" w:eastAsia="Calibri" w:hAnsi="Calibri"/>
      <w:b/>
      <w:bCs/>
      <w:i/>
      <w:iCs/>
      <w:color w:val="4F81BD"/>
    </w:rPr>
  </w:style>
  <w:style w:type="character" w:customStyle="1" w:styleId="18">
    <w:name w:val="Слабое выделение1"/>
    <w:uiPriority w:val="19"/>
    <w:qFormat/>
    <w:rsid w:val="00717C74"/>
    <w:rPr>
      <w:i/>
      <w:iCs/>
      <w:color w:val="808080"/>
    </w:rPr>
  </w:style>
  <w:style w:type="character" w:customStyle="1" w:styleId="19">
    <w:name w:val="Сильное выделение1"/>
    <w:uiPriority w:val="21"/>
    <w:qFormat/>
    <w:rsid w:val="00717C74"/>
    <w:rPr>
      <w:b/>
      <w:bCs/>
      <w:i/>
      <w:iCs/>
      <w:color w:val="4F81BD"/>
    </w:rPr>
  </w:style>
  <w:style w:type="character" w:customStyle="1" w:styleId="1a">
    <w:name w:val="Слабая ссылка1"/>
    <w:uiPriority w:val="31"/>
    <w:qFormat/>
    <w:rsid w:val="00717C74"/>
    <w:rPr>
      <w:smallCaps/>
      <w:color w:val="C0504D"/>
      <w:u w:val="single"/>
    </w:rPr>
  </w:style>
  <w:style w:type="character" w:customStyle="1" w:styleId="1b">
    <w:name w:val="Сильная ссылка1"/>
    <w:uiPriority w:val="32"/>
    <w:qFormat/>
    <w:rsid w:val="00717C74"/>
    <w:rPr>
      <w:b/>
      <w:bCs/>
      <w:smallCaps/>
      <w:color w:val="C0504D"/>
      <w:spacing w:val="5"/>
      <w:u w:val="single"/>
    </w:rPr>
  </w:style>
  <w:style w:type="character" w:customStyle="1" w:styleId="1c">
    <w:name w:val="Название книги1"/>
    <w:uiPriority w:val="33"/>
    <w:qFormat/>
    <w:rsid w:val="00717C74"/>
    <w:rPr>
      <w:b/>
      <w:bCs/>
      <w:smallCaps/>
      <w:spacing w:val="5"/>
    </w:rPr>
  </w:style>
  <w:style w:type="paragraph" w:customStyle="1" w:styleId="1d">
    <w:name w:val="Заголовок оглавления1"/>
    <w:basedOn w:val="1"/>
    <w:next w:val="a3"/>
    <w:uiPriority w:val="39"/>
    <w:qFormat/>
    <w:rsid w:val="00717C74"/>
    <w:pPr>
      <w:keepLines/>
      <w:spacing w:before="480"/>
      <w:outlineLvl w:val="9"/>
    </w:pPr>
    <w:rPr>
      <w:rFonts w:ascii="Cambria" w:hAnsi="Cambria"/>
      <w:bCs/>
      <w:color w:val="365F91"/>
    </w:rPr>
  </w:style>
  <w:style w:type="character" w:customStyle="1" w:styleId="aff2">
    <w:name w:val="Электронная подпись Знак"/>
    <w:link w:val="aff1"/>
    <w:uiPriority w:val="99"/>
    <w:qFormat/>
    <w:rsid w:val="00717C74"/>
    <w:rPr>
      <w:rFonts w:eastAsia="Calibri"/>
      <w:sz w:val="24"/>
      <w:szCs w:val="24"/>
    </w:rPr>
  </w:style>
  <w:style w:type="paragraph" w:customStyle="1" w:styleId="afff">
    <w:name w:val="Знак"/>
    <w:basedOn w:val="a3"/>
    <w:qFormat/>
    <w:rsid w:val="00717C7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2">
    <w:name w:val="Нумерованный список ур3"/>
    <w:basedOn w:val="a3"/>
    <w:qFormat/>
    <w:rsid w:val="00717C74"/>
    <w:pPr>
      <w:numPr>
        <w:ilvl w:val="2"/>
        <w:numId w:val="3"/>
      </w:numPr>
      <w:jc w:val="both"/>
    </w:pPr>
    <w:rPr>
      <w:rFonts w:ascii="Garamond" w:hAnsi="Garamond"/>
      <w:sz w:val="24"/>
      <w:szCs w:val="20"/>
    </w:rPr>
  </w:style>
  <w:style w:type="paragraph" w:customStyle="1" w:styleId="11">
    <w:name w:val="Нумерованный список 1"/>
    <w:basedOn w:val="a3"/>
    <w:qFormat/>
    <w:rsid w:val="00717C74"/>
    <w:pPr>
      <w:numPr>
        <w:numId w:val="3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qFormat/>
    <w:rsid w:val="00717C74"/>
    <w:pPr>
      <w:numPr>
        <w:ilvl w:val="1"/>
        <w:numId w:val="3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1e">
    <w:name w:val="Рецензия1"/>
    <w:hidden/>
    <w:uiPriority w:val="99"/>
    <w:semiHidden/>
    <w:qFormat/>
    <w:rsid w:val="00717C74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717C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qFormat/>
    <w:rsid w:val="00717C74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0">
    <w:name w:val="Пункт"/>
    <w:basedOn w:val="a3"/>
    <w:qFormat/>
    <w:rsid w:val="00717C74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6">
    <w:name w:val="Подпункт Знак1"/>
    <w:link w:val="aff6"/>
    <w:qFormat/>
    <w:locked/>
    <w:rsid w:val="00717C74"/>
    <w:rPr>
      <w:sz w:val="28"/>
    </w:rPr>
  </w:style>
  <w:style w:type="paragraph" w:customStyle="1" w:styleId="1f">
    <w:name w:val="Абзац списка1"/>
    <w:basedOn w:val="a3"/>
    <w:qFormat/>
    <w:rsid w:val="00717C7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6">
    <w:name w:val="Текст сноски Знак"/>
    <w:link w:val="af5"/>
    <w:qFormat/>
    <w:rsid w:val="00717C74"/>
  </w:style>
  <w:style w:type="paragraph" w:customStyle="1" w:styleId="afff1">
    <w:name w:val="Таблица"/>
    <w:basedOn w:val="a3"/>
    <w:qFormat/>
    <w:rsid w:val="00717C74"/>
    <w:pPr>
      <w:keepNext/>
      <w:spacing w:before="60" w:after="60"/>
      <w:jc w:val="center"/>
    </w:pPr>
    <w:rPr>
      <w:rFonts w:eastAsia="Calibri"/>
      <w:b/>
      <w:sz w:val="24"/>
      <w:szCs w:val="24"/>
    </w:rPr>
  </w:style>
  <w:style w:type="character" w:customStyle="1" w:styleId="afa">
    <w:name w:val="Основной текст Знак"/>
    <w:link w:val="af9"/>
    <w:qFormat/>
    <w:rsid w:val="00717C74"/>
    <w:rPr>
      <w:sz w:val="28"/>
      <w:szCs w:val="28"/>
    </w:rPr>
  </w:style>
  <w:style w:type="character" w:customStyle="1" w:styleId="blk">
    <w:name w:val="blk"/>
    <w:qFormat/>
    <w:rsid w:val="00717C74"/>
  </w:style>
  <w:style w:type="paragraph" w:customStyle="1" w:styleId="afff2">
    <w:name w:val="Таблица шапка"/>
    <w:basedOn w:val="a3"/>
    <w:qFormat/>
    <w:rsid w:val="00717C74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c">
    <w:name w:val="Абзац списка Знак"/>
    <w:link w:val="affb"/>
    <w:uiPriority w:val="34"/>
    <w:qFormat/>
    <w:locked/>
    <w:rsid w:val="00717C74"/>
    <w:rPr>
      <w:rFonts w:eastAsia="Calibri"/>
      <w:sz w:val="24"/>
      <w:szCs w:val="24"/>
    </w:rPr>
  </w:style>
  <w:style w:type="character" w:customStyle="1" w:styleId="afff3">
    <w:name w:val="комментарий"/>
    <w:qFormat/>
    <w:rsid w:val="00717C74"/>
    <w:rPr>
      <w:b/>
      <w:i/>
      <w:shd w:val="clear" w:color="auto" w:fill="FFFF99"/>
    </w:rPr>
  </w:style>
  <w:style w:type="paragraph" w:customStyle="1" w:styleId="afff4">
    <w:name w:val="Подподпункт"/>
    <w:basedOn w:val="aff6"/>
    <w:link w:val="afff5"/>
    <w:qFormat/>
    <w:rsid w:val="00717C74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napToGrid w:val="0"/>
      <w:sz w:val="26"/>
      <w:szCs w:val="26"/>
    </w:rPr>
  </w:style>
  <w:style w:type="character" w:customStyle="1" w:styleId="afff5">
    <w:name w:val="Подподпункт Знак"/>
    <w:link w:val="afff4"/>
    <w:qFormat/>
    <w:locked/>
    <w:rsid w:val="00717C74"/>
    <w:rPr>
      <w:snapToGrid w:val="0"/>
      <w:sz w:val="26"/>
      <w:szCs w:val="26"/>
    </w:rPr>
  </w:style>
  <w:style w:type="paragraph" w:customStyle="1" w:styleId="a">
    <w:name w:val="УРОВЕНЬ_(а)"/>
    <w:basedOn w:val="affb"/>
    <w:qFormat/>
    <w:rsid w:val="00717C74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b"/>
    <w:qFormat/>
    <w:rsid w:val="00717C74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b"/>
    <w:qFormat/>
    <w:rsid w:val="00717C74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b"/>
    <w:link w:val="39"/>
    <w:qFormat/>
    <w:rsid w:val="00717C74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b"/>
    <w:qFormat/>
    <w:rsid w:val="00717C74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qFormat/>
    <w:rsid w:val="00717C74"/>
    <w:rPr>
      <w:rFonts w:eastAsia="Calibri"/>
      <w:sz w:val="26"/>
      <w:szCs w:val="28"/>
      <w:lang w:eastAsia="en-US"/>
    </w:rPr>
  </w:style>
  <w:style w:type="character" w:customStyle="1" w:styleId="af8">
    <w:name w:val="Верхний колонтитул Знак"/>
    <w:link w:val="af7"/>
    <w:uiPriority w:val="99"/>
    <w:qFormat/>
    <w:rsid w:val="00717C74"/>
    <w:rPr>
      <w:sz w:val="24"/>
      <w:szCs w:val="24"/>
    </w:rPr>
  </w:style>
  <w:style w:type="character" w:customStyle="1" w:styleId="af3">
    <w:name w:val="Текст примечания Знак"/>
    <w:link w:val="af2"/>
    <w:semiHidden/>
    <w:qFormat/>
    <w:rsid w:val="00717C74"/>
  </w:style>
  <w:style w:type="paragraph" w:customStyle="1" w:styleId="1f0">
    <w:name w:val="Стиль Заголовок 1 + по ширине"/>
    <w:basedOn w:val="1"/>
    <w:qFormat/>
    <w:rsid w:val="00717C74"/>
    <w:pPr>
      <w:keepLines/>
      <w:numPr>
        <w:numId w:val="0"/>
      </w:numPr>
      <w:tabs>
        <w:tab w:val="left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</w:rPr>
  </w:style>
  <w:style w:type="character" w:customStyle="1" w:styleId="af0">
    <w:name w:val="Текст концевой сноски Знак"/>
    <w:basedOn w:val="a4"/>
    <w:link w:val="af"/>
    <w:qFormat/>
    <w:rsid w:val="00717C74"/>
  </w:style>
  <w:style w:type="paragraph" w:customStyle="1" w:styleId="21">
    <w:name w:val="Заголовок 2 КВВ"/>
    <w:basedOn w:val="a3"/>
    <w:qFormat/>
    <w:rsid w:val="00717C74"/>
    <w:pPr>
      <w:keepNext/>
      <w:numPr>
        <w:numId w:val="5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</w:rPr>
  </w:style>
  <w:style w:type="character" w:customStyle="1" w:styleId="2a">
    <w:name w:val="Пункт2 Знак"/>
    <w:link w:val="29"/>
    <w:qFormat/>
    <w:rsid w:val="00717C74"/>
    <w:rPr>
      <w:b/>
      <w:sz w:val="28"/>
    </w:rPr>
  </w:style>
  <w:style w:type="paragraph" w:customStyle="1" w:styleId="afff6">
    <w:name w:val="Таблица текст"/>
    <w:basedOn w:val="a3"/>
    <w:qFormat/>
    <w:rsid w:val="00717C74"/>
    <w:pPr>
      <w:spacing w:before="40" w:after="40"/>
      <w:ind w:left="57" w:right="57"/>
    </w:pPr>
    <w:rPr>
      <w:snapToGrid w:val="0"/>
      <w:sz w:val="24"/>
      <w:szCs w:val="26"/>
    </w:rPr>
  </w:style>
  <w:style w:type="paragraph" w:customStyle="1" w:styleId="1f1">
    <w:name w:val="УРОВЕНЬ_1."/>
    <w:basedOn w:val="affb"/>
    <w:link w:val="1f2"/>
    <w:qFormat/>
    <w:rsid w:val="00717C74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f2">
    <w:name w:val="УРОВЕНЬ_1. Знак"/>
    <w:link w:val="1f1"/>
    <w:qFormat/>
    <w:rsid w:val="00717C74"/>
    <w:rPr>
      <w:rFonts w:eastAsia="Calibri"/>
      <w:caps/>
      <w:sz w:val="28"/>
      <w:szCs w:val="28"/>
      <w:lang w:eastAsia="en-US"/>
    </w:rPr>
  </w:style>
  <w:style w:type="table" w:customStyle="1" w:styleId="1f3">
    <w:name w:val="Сетка таблицы1"/>
    <w:basedOn w:val="a5"/>
    <w:uiPriority w:val="39"/>
    <w:qFormat/>
    <w:rsid w:val="00717C74"/>
    <w:rPr>
      <w:rFonts w:asciiTheme="minorHAnsi" w:eastAsiaTheme="minorHAnsi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0">
    <w:name w:val="_Обычный 13+"/>
    <w:basedOn w:val="a3"/>
    <w:qFormat/>
    <w:rsid w:val="00717C74"/>
    <w:pPr>
      <w:spacing w:line="288" w:lineRule="auto"/>
      <w:ind w:firstLine="851"/>
      <w:contextualSpacing/>
      <w:jc w:val="both"/>
    </w:pPr>
    <w:rPr>
      <w:rFonts w:asciiTheme="minorHAnsi" w:hAnsiTheme="minorHAnsi"/>
      <w:sz w:val="26"/>
      <w:szCs w:val="24"/>
    </w:rPr>
  </w:style>
  <w:style w:type="paragraph" w:customStyle="1" w:styleId="10">
    <w:name w:val="_З1"/>
    <w:next w:val="130"/>
    <w:qFormat/>
    <w:rsid w:val="00717C74"/>
    <w:pPr>
      <w:keepNext/>
      <w:keepLines/>
      <w:numPr>
        <w:numId w:val="6"/>
      </w:numPr>
      <w:spacing w:before="360" w:after="120" w:line="300" w:lineRule="auto"/>
      <w:jc w:val="center"/>
      <w:outlineLvl w:val="0"/>
    </w:pPr>
    <w:rPr>
      <w:rFonts w:asciiTheme="minorHAnsi" w:hAnsiTheme="minorHAnsi"/>
      <w:b/>
      <w:caps/>
      <w:sz w:val="28"/>
      <w:szCs w:val="24"/>
    </w:rPr>
  </w:style>
  <w:style w:type="paragraph" w:customStyle="1" w:styleId="20">
    <w:name w:val="_З2"/>
    <w:qFormat/>
    <w:rsid w:val="00717C74"/>
    <w:pPr>
      <w:numPr>
        <w:ilvl w:val="1"/>
        <w:numId w:val="6"/>
      </w:numPr>
      <w:spacing w:line="317" w:lineRule="auto"/>
      <w:jc w:val="both"/>
    </w:pPr>
    <w:rPr>
      <w:rFonts w:asciiTheme="minorHAnsi" w:hAnsiTheme="minorHAnsi"/>
      <w:sz w:val="26"/>
      <w:szCs w:val="26"/>
    </w:rPr>
  </w:style>
  <w:style w:type="paragraph" w:customStyle="1" w:styleId="31">
    <w:name w:val="_З3"/>
    <w:next w:val="130"/>
    <w:qFormat/>
    <w:rsid w:val="00717C74"/>
    <w:pPr>
      <w:numPr>
        <w:ilvl w:val="2"/>
        <w:numId w:val="6"/>
      </w:numPr>
      <w:tabs>
        <w:tab w:val="clear" w:pos="851"/>
        <w:tab w:val="left" w:pos="1701"/>
      </w:tabs>
      <w:spacing w:line="276" w:lineRule="auto"/>
      <w:jc w:val="both"/>
    </w:pPr>
    <w:rPr>
      <w:rFonts w:asciiTheme="minorHAnsi" w:hAnsiTheme="minorHAnsi"/>
      <w:spacing w:val="6"/>
      <w:sz w:val="2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7F868-54E0-4C05-9183-EDF2A545C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14</Pages>
  <Words>1922</Words>
  <Characters>10959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creator>Быстров Олег Геннадьевич</dc:creator>
  <cp:lastModifiedBy>Петров</cp:lastModifiedBy>
  <cp:revision>34</cp:revision>
  <cp:lastPrinted>2006-07-26T14:04:00Z</cp:lastPrinted>
  <dcterms:created xsi:type="dcterms:W3CDTF">2021-04-04T11:05:00Z</dcterms:created>
  <dcterms:modified xsi:type="dcterms:W3CDTF">2026-07-16T08:35:00Z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0A125EC17679438693B48ED4D04F6F61_12</vt:lpwstr>
  </property>
</Properties>
</file>