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«____»_______________2026 г.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bookmarkStart w:id="0" w:name="_Toc124591877"/>
      <w:bookmarkStart w:id="1" w:name="_Toc124592000"/>
      <w:bookmarkStart w:id="2" w:name="_Toc124846883"/>
      <w:r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ОКПД2: 28.24.12.120 Поставка гидравлического инструмента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нужд Воткинского филиала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(0147-ТПИР ОНМ-2026-ГРВКК-ВотФ)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7"/>
        </w:numPr>
        <w:rPr>
          <w:sz w:val="24"/>
          <w:szCs w:val="24"/>
        </w:rPr>
      </w:pPr>
      <w:bookmarkStart w:id="3" w:name="_Toc124846884"/>
      <w:r>
        <w:rPr>
          <w:iCs/>
          <w:sz w:val="24"/>
          <w:szCs w:val="24"/>
        </w:rPr>
        <w:t>Общие</w:t>
      </w:r>
      <w:r>
        <w:rPr>
          <w:sz w:val="24"/>
          <w:szCs w:val="24"/>
        </w:rPr>
        <w:t xml:space="preserve"> сведения</w:t>
      </w:r>
      <w:bookmarkEnd w:id="3"/>
    </w:p>
    <w:p>
      <w:pPr>
        <w:pStyle w:val="Heading4"/>
        <w:numPr>
          <w:ilvl w:val="1"/>
          <w:numId w:val="18"/>
        </w:numPr>
        <w:ind w:left="709" w:hanging="709"/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Heading4"/>
        <w:tabs>
          <w:tab w:val="clear" w:pos="0"/>
        </w:tabs>
        <w:rPr/>
      </w:pPr>
      <w:r>
        <w:rPr>
          <w:rFonts w:eastAsia="Times New Roman"/>
          <w:b w:val="false"/>
          <w:bCs w:val="false"/>
          <w:lang w:val="ru-RU" w:eastAsia="ru-RU"/>
        </w:rPr>
        <w:t>ОКПД2: 28.24.12.120 Поставка гидравлического инструмента для нужд Воткинского филиала.</w:t>
      </w:r>
      <w:bookmarkStart w:id="6" w:name="_Toc75446569"/>
    </w:p>
    <w:p>
      <w:pPr>
        <w:pStyle w:val="Heading4"/>
        <w:numPr>
          <w:ilvl w:val="1"/>
          <w:numId w:val="19"/>
        </w:numPr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Исполнение годовой комплексной программы закупок на 2026 год для нужд Воткинского филиала АО «Гидроремонт-ВКК».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20"/>
        </w:numPr>
        <w:spacing w:before="0" w:after="0"/>
        <w:ind w:left="709" w:hanging="709"/>
        <w:rPr>
          <w:caps/>
          <w:sz w:val="24"/>
          <w:szCs w:val="24"/>
          <w:lang w:val="ru-RU"/>
        </w:rPr>
      </w:pPr>
      <w:bookmarkStart w:id="8" w:name="_Toc124846885"/>
      <w:bookmarkStart w:id="9" w:name="_Toc51339693"/>
      <w:bookmarkStart w:id="10" w:name="_Toc75446573"/>
      <w:bookmarkStart w:id="11" w:name="_Toc50125126"/>
      <w:bookmarkStart w:id="12" w:name="_Toc46743510"/>
      <w:bookmarkEnd w:id="11"/>
      <w:bookmarkEnd w:id="12"/>
      <w:r>
        <w:rPr>
          <w:sz w:val="24"/>
          <w:szCs w:val="24"/>
        </w:rPr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21"/>
        </w:numPr>
        <w:spacing w:before="0" w:after="0"/>
        <w:ind w:left="709" w:hanging="709"/>
        <w:rPr/>
      </w:pPr>
      <w:bookmarkStart w:id="13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22"/>
        </w:numPr>
        <w:spacing w:before="0" w:after="0"/>
        <w:ind w:left="709" w:hanging="709"/>
        <w:rPr/>
      </w:pPr>
      <w:bookmarkStart w:id="14" w:name="_Toc75446575"/>
      <w:bookmarkStart w:id="15" w:name="_Toc124846886"/>
      <w:r>
        <w:rPr/>
        <w:t>Перечень и объем закупаемой продукции</w:t>
      </w:r>
      <w:bookmarkEnd w:id="14"/>
      <w:bookmarkEnd w:id="15"/>
    </w:p>
    <w:p>
      <w:pPr>
        <w:pStyle w:val="Heading1"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16" w:name="_Toc75446576"/>
      <w:bookmarkStart w:id="17" w:name="_Toc124846887"/>
      <w:bookmarkStart w:id="18" w:name="_Toc124591881"/>
      <w:bookmarkStart w:id="19" w:name="_Toc124591777"/>
      <w:bookmarkStart w:id="20" w:name="_Toc5133969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6"/>
      <w:bookmarkEnd w:id="17"/>
      <w:bookmarkEnd w:id="18"/>
      <w:bookmarkEnd w:id="19"/>
    </w:p>
    <w:tbl>
      <w:tblPr>
        <w:tblW w:w="1017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81"/>
        <w:gridCol w:w="6702"/>
        <w:gridCol w:w="1428"/>
        <w:gridCol w:w="1266"/>
      </w:tblGrid>
      <w:tr>
        <w:trPr>
          <w:trHeight w:val="641" w:hRule="atLeast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продукция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</w:tr>
      <w:tr>
        <w:trPr>
          <w:trHeight w:val="545" w:hRule="atLeast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Комплект съёмников с гидроприводом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</w:t>
            </w:r>
          </w:p>
        </w:tc>
      </w:tr>
      <w:tr>
        <w:trPr>
          <w:trHeight w:val="163" w:hRule="atLeast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Домкрат универсальный двустороннего действия с насосной станцией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компл.</w:t>
            </w:r>
          </w:p>
        </w:tc>
      </w:tr>
      <w:tr>
        <w:trPr>
          <w:trHeight w:val="561" w:hRule="atLeast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Зажимной съемник на усилие 45 тонн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компл.</w:t>
            </w:r>
          </w:p>
        </w:tc>
      </w:tr>
      <w:tr>
        <w:trPr>
          <w:trHeight w:val="561" w:hRule="atLeast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Съемник-хомут на усилие 22 тонны 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компл.</w:t>
            </w:r>
          </w:p>
        </w:tc>
      </w:tr>
    </w:tbl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3"/>
        <w:numPr>
          <w:ilvl w:val="2"/>
          <w:numId w:val="6"/>
        </w:numPr>
        <w:tabs>
          <w:tab w:val="clear" w:pos="0"/>
        </w:tabs>
        <w:ind w:left="709" w:hanging="709"/>
        <w:rPr/>
      </w:pPr>
      <w:bookmarkStart w:id="21" w:name="_Toc75446578"/>
      <w:r>
        <w:rPr/>
        <w:t xml:space="preserve">Требования к срокам поставки продукции </w:t>
      </w:r>
      <w:bookmarkEnd w:id="21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22" w:name="_Toc124846889"/>
      <w:bookmarkStart w:id="23" w:name="_Toc124591779"/>
      <w:bookmarkStart w:id="24" w:name="_Toc75446579"/>
      <w:bookmarkStart w:id="25" w:name="_Toc124591883"/>
      <w:bookmarkStart w:id="26" w:name="_Toc51339697"/>
      <w:bookmarkStart w:id="27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bookmarkStart w:id="28" w:name="_Hlk50465284"/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Требования по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поставки продукции</w:t>
      </w:r>
      <w:bookmarkEnd w:id="22"/>
      <w:bookmarkEnd w:id="23"/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103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4"/>
        <w:gridCol w:w="4859"/>
        <w:gridCol w:w="2130"/>
        <w:gridCol w:w="2376"/>
      </w:tblGrid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jc w:val="center"/>
              <w:rPr/>
            </w:pPr>
            <w:r>
              <w:rPr/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28.24.12.120 Поставка гидравлического инструмента для нужд Воткинского филиала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60 рабочих</w:t>
            </w:r>
            <w:bookmarkStart w:id="29" w:name="_GoBack"/>
            <w:bookmarkEnd w:id="29"/>
            <w:r>
              <w:rPr>
                <w:sz w:val="24"/>
                <w:szCs w:val="24"/>
              </w:rPr>
              <w:t xml:space="preserve"> дней c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24"/>
        </w:numPr>
        <w:ind w:left="709" w:hanging="709"/>
        <w:rPr/>
      </w:pPr>
      <w:bookmarkStart w:id="30" w:name="_Toc75446581"/>
      <w:bookmarkStart w:id="31" w:name="_Toc46743511"/>
      <w:bookmarkStart w:id="32" w:name="_Toc46743510_Копия_1_Копия_1_Копия_1"/>
      <w:bookmarkStart w:id="33" w:name="_Toc50125126_Копия_1_Копия_1_Копия_1"/>
      <w:bookmarkStart w:id="34" w:name="_Toc50125131_Копия_1_Копия_1"/>
      <w:bookmarkStart w:id="35" w:name="_Toc46743510_Копия_1_Копия_1"/>
      <w:bookmarkStart w:id="36" w:name="_Toc50125126_Копия_1_Копия_1"/>
      <w:bookmarkStart w:id="37" w:name="_Toc50125131_Копия_1"/>
      <w:bookmarkStart w:id="38" w:name="_Toc51339698"/>
      <w:bookmarkEnd w:id="32"/>
      <w:bookmarkEnd w:id="33"/>
      <w:bookmarkEnd w:id="34"/>
      <w:bookmarkEnd w:id="35"/>
      <w:bookmarkEnd w:id="36"/>
      <w:bookmarkEnd w:id="37"/>
      <w:bookmarkEnd w:id="38"/>
      <w:r>
        <w:rPr/>
        <w:t xml:space="preserve">Требования к </w:t>
      </w:r>
      <w:bookmarkEnd w:id="31"/>
      <w:r>
        <w:rPr/>
        <w:t>качеству продукции</w:t>
      </w:r>
      <w:bookmarkEnd w:id="30"/>
      <w:r>
        <w:rPr/>
        <w:t>.</w:t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bookmarkStart w:id="39" w:name="_Toc75446582"/>
      <w:bookmarkStart w:id="40" w:name="_Toc124591884"/>
      <w:r>
        <w:rPr>
          <w:b/>
          <w:bCs/>
          <w:iCs/>
          <w:sz w:val="24"/>
          <w:szCs w:val="24"/>
        </w:rPr>
        <w:t>Таблица 3. Требования к продукции</w:t>
      </w:r>
      <w:bookmarkEnd w:id="39"/>
      <w:bookmarkEnd w:id="40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 «Перечень и объем закупаемой продукции»):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Комплект съёмников с гидроприводом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tbl>
      <w:tblPr>
        <w:tblStyle w:val="affff9"/>
        <w:tblW w:w="495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4"/>
        <w:gridCol w:w="3297"/>
        <w:gridCol w:w="3525"/>
        <w:gridCol w:w="2815"/>
        <w:gridCol w:w="2432"/>
        <w:gridCol w:w="2332"/>
      </w:tblGrid>
      <w:tr>
        <w:trPr>
          <w:tblHeader w:val="true"/>
        </w:trPr>
        <w:tc>
          <w:tcPr>
            <w:tcW w:w="7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9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5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9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Комплект съёмников с гидроприводом 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захвата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внешних/внутренних подшипников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Привод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гидравлический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1.3.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Усилие съема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100 кН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Максимальная длина хода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80 мм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484F55"/>
                <w:sz w:val="24"/>
                <w:szCs w:val="24"/>
              </w:rPr>
            </w:pPr>
            <w:r>
              <w:rPr>
                <w:rFonts w:eastAsia="Times New Roman" w:cs="Times New Roman"/>
                <w:color w:val="111111"/>
                <w:kern w:val="0"/>
                <w:sz w:val="24"/>
                <w:szCs w:val="24"/>
                <w:lang w:val="ru-RU" w:eastAsia="ru-RU" w:bidi="ar-SA"/>
              </w:rPr>
              <w:t>Хранение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C2126"/>
                <w:kern w:val="0"/>
                <w:sz w:val="24"/>
                <w:szCs w:val="24"/>
                <w:lang w:val="ru-RU" w:eastAsia="ru-RU" w:bidi="ar-SA"/>
              </w:rPr>
              <w:t>В кейсе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Масса в кейсе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17 кг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Захват комплекта 1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1.7.1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захвата комплекта 1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1.7.2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захвата комплекта 1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уже диапазона 50 - 110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1.7.3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Размеры зацепа комплекта 1, а х b x c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5 мм х15 мм х25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1.8.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Захват комплекта 2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1.8.1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захвата комплекта 2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120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1.8.2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захвата комплекта 2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уже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диапазона 75 - 170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1.8.3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Размеры зацепа комплекта 2, а х b x c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6 мм х15 мм х25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65" w:hRule="atLeast"/>
        </w:trPr>
        <w:tc>
          <w:tcPr>
            <w:tcW w:w="72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8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28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525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и/или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 (на один комплект)</w:t>
            </w:r>
          </w:p>
        </w:tc>
        <w:tc>
          <w:tcPr>
            <w:tcW w:w="3525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1.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Комплект съёмников с гидроприводом -</w:t>
            </w:r>
            <w:r>
              <w:rPr>
                <w:rFonts w:cs="Times New Roman"/>
                <w:kern w:val="0"/>
                <w:lang w:val="ru-RU" w:eastAsia="ru-RU" w:bidi="ar-SA"/>
              </w:rPr>
              <w:t>1 комплект в составе: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Тяга в сборе 100 мм - 3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Тяга в сборе 150 мм - 3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Комплект разделителей 1х поперечина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Основной шток - 2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Удлинитель 125 мм - 2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Гидропривод - 2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Удлинитель гидропривода 50 мм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Удлинитель гидропривода 100 мм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Центрирующий упор для гидропривода.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Из данного набора собирается: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 гидравлический съёмник с тремя захватами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 гидравлический обратный съёмник.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109" w:leader="none"/>
        </w:tabs>
        <w:rPr>
          <w:sz w:val="24"/>
          <w:szCs w:val="24"/>
        </w:rPr>
      </w:pPr>
      <w:r>
        <w:rPr>
          <w:sz w:val="24"/>
          <w:szCs w:val="24"/>
        </w:rPr>
      </w:r>
      <w:bookmarkStart w:id="41" w:name="_Hlk131604312"/>
      <w:bookmarkStart w:id="42" w:name="_Hlk131604312_Копия_1"/>
      <w:bookmarkStart w:id="43" w:name="_Hlk131604312"/>
      <w:bookmarkStart w:id="44" w:name="_Hlk131604312_Копия_1"/>
      <w:bookmarkEnd w:id="43"/>
      <w:bookmarkEnd w:id="44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bookmarkStart w:id="45" w:name="_Toc75446582_Копия_1"/>
      <w:bookmarkStart w:id="46" w:name="_Toc124591884_Копия_1"/>
      <w:r>
        <w:rPr>
          <w:b/>
          <w:bCs/>
          <w:iCs/>
          <w:sz w:val="24"/>
          <w:szCs w:val="24"/>
        </w:rPr>
        <w:t>Таблица 3. Требования к продукции</w:t>
      </w:r>
      <w:bookmarkEnd w:id="45"/>
      <w:bookmarkEnd w:id="46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2 Таблицы 1.1. «Перечень и объем закупаемой продукции»): </w:t>
      </w:r>
    </w:p>
    <w:p>
      <w:pPr>
        <w:pStyle w:val="Normal"/>
        <w:widowControl w:val="fals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Домкрат универсальный двустороннего действия с насосной станцией </w:t>
      </w:r>
    </w:p>
    <w:tbl>
      <w:tblPr>
        <w:tblStyle w:val="affff9"/>
        <w:tblW w:w="495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4"/>
        <w:gridCol w:w="3352"/>
        <w:gridCol w:w="3470"/>
        <w:gridCol w:w="2815"/>
        <w:gridCol w:w="2432"/>
        <w:gridCol w:w="2332"/>
      </w:tblGrid>
      <w:tr>
        <w:trPr>
          <w:tblHeader w:val="true"/>
        </w:trPr>
        <w:tc>
          <w:tcPr>
            <w:tcW w:w="7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5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Домкрат универсальный двустороннего действия с насосной станцией 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Тип 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Гидравлический, двустороннего действия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Возврат штока 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Гидравлический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Грузоподъемность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т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Ход штока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мм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8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давление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МПа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firstLine="5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Вес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135 кг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Резьба присоединительного отверстия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 3/8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Габариты (ВхД)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330х245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мм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Насосная станция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бака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 л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 В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Мах давление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 МПа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Мощность двигателя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1,5 кВт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распределителя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Трехпозиционный четырехлинейный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расход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0,8 л/мин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1.15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 управления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Электромагнитное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пульта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Дистанционный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1.17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Манометр с цифровой индикацией давления (усилия)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65" w:hRule="atLeast"/>
        </w:trPr>
        <w:tc>
          <w:tcPr>
            <w:tcW w:w="72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8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28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470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и/или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 (на один комплект)</w:t>
            </w:r>
          </w:p>
        </w:tc>
        <w:tc>
          <w:tcPr>
            <w:tcW w:w="3470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 Домкрат универсальный двустороннего действия -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1 шт;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  Н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асосная станция -</w:t>
            </w:r>
            <w:r>
              <w:rPr>
                <w:rFonts w:cs="Times New Roman"/>
                <w:kern w:val="0"/>
                <w:lang w:val="ru-RU" w:eastAsia="ru-RU" w:bidi="ar-SA"/>
              </w:rPr>
              <w:t>1 компл;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 М</w:t>
            </w:r>
            <w:r>
              <w:rPr>
                <w:rFonts w:cs="Times New Roman"/>
                <w:kern w:val="0"/>
                <w:lang w:val="ru-RU" w:eastAsia="en-US" w:bidi="ar-SA"/>
              </w:rPr>
              <w:t>уфта БРСД001 - 2 шт.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109" w:leader="none"/>
        </w:tabs>
        <w:rPr>
          <w:sz w:val="24"/>
          <w:szCs w:val="24"/>
        </w:rPr>
      </w:pPr>
      <w:r>
        <w:rPr>
          <w:sz w:val="24"/>
          <w:szCs w:val="24"/>
        </w:rPr>
      </w:r>
      <w:bookmarkStart w:id="47" w:name="_Hlk131604312_Копия_1_Копия_1_Копия_1"/>
      <w:bookmarkStart w:id="48" w:name="_Hlk131604312_Копия_1_Копия_1"/>
      <w:bookmarkStart w:id="49" w:name="_Hlk131604312_Копия_1_Копия_1_Копия_1"/>
      <w:bookmarkStart w:id="50" w:name="_Hlk131604312_Копия_1_Копия_1"/>
      <w:bookmarkEnd w:id="49"/>
      <w:bookmarkEnd w:id="50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3 Таблицы 1.1. «Перечень и объем закупаемой продукции»):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Зажимной съемник на усилие 45 тонн </w:t>
      </w:r>
    </w:p>
    <w:tbl>
      <w:tblPr>
        <w:tblStyle w:val="affff9"/>
        <w:tblW w:w="500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3008"/>
        <w:gridCol w:w="3739"/>
        <w:gridCol w:w="2764"/>
        <w:gridCol w:w="2496"/>
        <w:gridCol w:w="2489"/>
      </w:tblGrid>
      <w:tr>
        <w:trPr>
          <w:tblHeader w:val="true"/>
        </w:trPr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4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7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Гидравлический зажимной съемник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3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Максимальное усилие, тн</w:t>
            </w:r>
          </w:p>
        </w:tc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 тн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300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Глубина захвата</w:t>
            </w:r>
          </w:p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899 мм (с 2 лапками)/ 1100 мм (с 3 лапками)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1.3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захвата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700 мм (с 2/3 лапками)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8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регулировочного винта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 5/8"- 5,5 UNS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4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регулировочного винта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975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Макс. рабочее давление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700 бар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1.7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Толщина лапки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лапки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39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65" w:hRule="atLeast"/>
        </w:trPr>
        <w:tc>
          <w:tcPr>
            <w:tcW w:w="78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0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7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7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28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  <w:bookmarkStart w:id="51" w:name="_GoBack_Копия_1"/>
            <w:bookmarkEnd w:id="51"/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739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и/или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Комплектация </w:t>
            </w:r>
          </w:p>
        </w:tc>
        <w:tc>
          <w:tcPr>
            <w:tcW w:w="3739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 Зажимной съемник — 1 компл.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4 Таблицы 1.1. «Перечень и объем закупаемой продукции»):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Съемник-хомут на усилие 22 тонны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tbl>
      <w:tblPr>
        <w:tblStyle w:val="affff9"/>
        <w:tblW w:w="500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3404"/>
        <w:gridCol w:w="3343"/>
        <w:gridCol w:w="2764"/>
        <w:gridCol w:w="2496"/>
        <w:gridCol w:w="2489"/>
      </w:tblGrid>
      <w:tr>
        <w:trPr>
          <w:tblHeader w:val="true"/>
        </w:trPr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4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7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Гидравлический съемник-хомут 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Максимальное усилие, тн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 тн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3404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опоры</w:t>
            </w:r>
          </w:p>
        </w:tc>
        <w:tc>
          <w:tcPr>
            <w:tcW w:w="3343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609/863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8" w:hRule="atLeast"/>
        </w:trPr>
        <w:tc>
          <w:tcPr>
            <w:tcW w:w="78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3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Макс. глубина захвата</w:t>
            </w:r>
          </w:p>
        </w:tc>
        <w:tc>
          <w:tcPr>
            <w:tcW w:w="334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864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4" w:hRule="atLeast"/>
        </w:trPr>
        <w:tc>
          <w:tcPr>
            <w:tcW w:w="78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регулировочного винта</w:t>
            </w:r>
          </w:p>
        </w:tc>
        <w:tc>
          <w:tcPr>
            <w:tcW w:w="334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 5/8"- 5,5 UNS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регулировочного винта</w:t>
            </w:r>
          </w:p>
        </w:tc>
        <w:tc>
          <w:tcPr>
            <w:tcW w:w="334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975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захвата</w:t>
            </w:r>
          </w:p>
        </w:tc>
        <w:tc>
          <w:tcPr>
            <w:tcW w:w="334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уже диапазона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229-580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65" w:hRule="atLeast"/>
        </w:trPr>
        <w:tc>
          <w:tcPr>
            <w:tcW w:w="78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7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28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  <w:bookmarkStart w:id="52" w:name="_GoBack_Копия_1_Копия_1"/>
            <w:bookmarkEnd w:id="52"/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3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343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и/или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3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 (на один комплект)</w:t>
            </w:r>
          </w:p>
        </w:tc>
        <w:tc>
          <w:tcPr>
            <w:tcW w:w="3343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 Съемник-хомут на усилие 22 тонны — 1 компл.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bookmarkStart w:id="53" w:name="_Hlk131604312_Копия_1_Копия_1_Копия_1_Ко"/>
      <w:bookmarkStart w:id="54" w:name="_Hlk131604312_Копия_2_Копия_1_Копия_1_Ко"/>
      <w:bookmarkStart w:id="55" w:name="_Hlk131604312_Копия_1_Копия_3_Копия_1_Ко"/>
      <w:bookmarkStart w:id="56" w:name="_Hlk131604312_Копия_1_Копия_1_Копия_2_Ко"/>
      <w:bookmarkStart w:id="57" w:name="_Hlk131604312_Копия_1_Копия_2_Копия_1_Ко"/>
      <w:bookmarkStart w:id="58" w:name="_Hlk131604312_Копия_1_Копия_1_Копия_1_Ко"/>
      <w:bookmarkStart w:id="59" w:name="_Hlk131604312_Копия_2_Копия_1_Копия_1_Ко"/>
      <w:bookmarkStart w:id="60" w:name="_Hlk131604312_Копия_1_Копия_3_Копия_1_Ко"/>
      <w:bookmarkStart w:id="61" w:name="_Hlk131604312_Копия_1_Копия_1_Копия_2_Ко"/>
      <w:bookmarkStart w:id="62" w:name="_Hlk131604312_Копия_1_Копия_2_Копия_1_Ко"/>
      <w:bookmarkStart w:id="63" w:name="_Hlk131604312_Копия_2_Копия_1_Копия_1"/>
      <w:bookmarkStart w:id="64" w:name="_Hlk131604312_Копия_2"/>
      <w:bookmarkStart w:id="65" w:name="_Hlk131604312_Копия_1_Копия_3"/>
      <w:bookmarkStart w:id="66" w:name="_Hlk131604312_Копия_1_Копия_2"/>
      <w:bookmarkStart w:id="67" w:name="_Hlk131604312_Копия_2_Копия_1"/>
      <w:bookmarkStart w:id="68" w:name="_Hlk131604312_Копия_1_Копия_3_Копия_1"/>
      <w:bookmarkStart w:id="69" w:name="_Hlk131604312_Копия_1_Копия_1_Копия_2"/>
      <w:bookmarkStart w:id="70" w:name="_Hlk131604312_Копия_1_Копия_2_Копия_1"/>
      <w:bookmarkStart w:id="71" w:name="_Hlk131604312_Копия_1_Копия_1_Копия_1_Ко"/>
      <w:bookmarkStart w:id="72" w:name="_Hlk131604312_Копия_2_Копия_1_Копия_1_Ко"/>
      <w:bookmarkStart w:id="73" w:name="_Hlk131604312_Копия_1_Копия_3_Копия_1_Ко"/>
      <w:bookmarkStart w:id="74" w:name="_Hlk131604312_Копия_1_Копия_1_Копия_2_Ко"/>
      <w:bookmarkStart w:id="75" w:name="_Hlk131604312_Копия_1_Копия_2_Копия_1_Ко"/>
      <w:bookmarkStart w:id="76" w:name="_Hlk131604312_Копия_1_Копия_1_Копия_1_Ко"/>
      <w:bookmarkStart w:id="77" w:name="_Hlk131604312_Копия_2_Копия_1_Копия_1_Ко"/>
      <w:bookmarkStart w:id="78" w:name="_Hlk131604312_Копия_1_Копия_3_Копия_1_Ко"/>
      <w:bookmarkStart w:id="79" w:name="_Hlk131604312_Копия_1_Копия_1_Копия_2_Ко"/>
      <w:bookmarkStart w:id="80" w:name="_Hlk131604312_Копия_1_Копия_2_Копия_1_Ко"/>
      <w:bookmarkStart w:id="81" w:name="_Hlk131604312_Копия_1_Копия_1_Копия_1_Ко"/>
      <w:bookmarkStart w:id="82" w:name="_Hlk131604312_Копия_2_Копия_1_Копия_1_Ко"/>
      <w:bookmarkStart w:id="83" w:name="_Hlk131604312_Копия_1_Копия_3_Копия_1_Ко"/>
      <w:bookmarkStart w:id="84" w:name="_Hlk131604312_Копия_1_Копия_1_Копия_2_Ко"/>
      <w:bookmarkStart w:id="85" w:name="_Hlk131604312_Копия_1_Копия_2_Копия_1_Ко"/>
      <w:bookmarkStart w:id="86" w:name="_Hlk131604312_Копия_2_Копия_1_Копия_1"/>
      <w:bookmarkStart w:id="87" w:name="_Hlk131604312_Копия_2"/>
      <w:bookmarkStart w:id="88" w:name="_Hlk131604312_Копия_1_Копия_3"/>
      <w:bookmarkStart w:id="89" w:name="_Hlk131604312_Копия_1_Копия_2"/>
      <w:bookmarkStart w:id="90" w:name="_Hlk131604312_Копия_2_Копия_1"/>
      <w:bookmarkStart w:id="91" w:name="_Hlk131604312_Копия_1_Копия_3_Копия_1"/>
      <w:bookmarkStart w:id="92" w:name="_Hlk131604312_Копия_1_Копия_1_Копия_2"/>
      <w:bookmarkStart w:id="93" w:name="_Hlk131604312_Копия_1_Копия_2_Копия_1"/>
      <w:bookmarkStart w:id="94" w:name="_Hlk131604312_Копия_1_Копия_1_Копия_1_Ко"/>
      <w:bookmarkStart w:id="95" w:name="_Hlk131604312_Копия_2_Копия_1_Копия_1_Ко"/>
      <w:bookmarkStart w:id="96" w:name="_Hlk131604312_Копия_1_Копия_3_Копия_1_Ко"/>
      <w:bookmarkStart w:id="97" w:name="_Hlk131604312_Копия_1_Копия_1_Копия_2_Ко"/>
      <w:bookmarkStart w:id="98" w:name="_Hlk131604312_Копия_1_Копия_2_Копия_1_Ко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737" w:footer="0" w:bottom="709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5109" w:leader="none"/>
        </w:tabs>
        <w:rPr>
          <w:sz w:val="24"/>
          <w:szCs w:val="24"/>
        </w:rPr>
      </w:pPr>
      <w:bookmarkStart w:id="99" w:name="_Hlk131604312_Копия_1_Копия_1_Копия_1_Ко"/>
      <w:bookmarkStart w:id="100" w:name="_Hlk131604312_Копия_2_Копия_1_Копия_1_Ко"/>
      <w:bookmarkStart w:id="101" w:name="_Hlk131604312_Копия_1_Копия_3_Копия_1_Ко"/>
      <w:bookmarkStart w:id="102" w:name="_Hlk131604312_Копия_1_Копия_1_Копия_2_Ко"/>
      <w:bookmarkStart w:id="103" w:name="_Hlk131604312_Копия_1_Копия_2_Копия_1_Ко"/>
      <w:bookmarkEnd w:id="99"/>
      <w:bookmarkEnd w:id="100"/>
      <w:bookmarkEnd w:id="101"/>
      <w:bookmarkEnd w:id="102"/>
      <w:bookmarkEnd w:id="103"/>
      <w:r>
        <w:rPr>
          <w:sz w:val="24"/>
          <w:szCs w:val="24"/>
        </w:rPr>
        <w:tab/>
        <w:tab/>
      </w:r>
    </w:p>
    <w:p>
      <w:pPr>
        <w:pStyle w:val="Heading1"/>
        <w:numPr>
          <w:ilvl w:val="0"/>
          <w:numId w:val="25"/>
        </w:numPr>
        <w:ind w:left="0" w:hanging="0"/>
        <w:rPr>
          <w:sz w:val="24"/>
          <w:szCs w:val="24"/>
        </w:rPr>
      </w:pPr>
      <w:bookmarkStart w:id="104" w:name="_Toc124846890"/>
      <w:r>
        <w:rPr>
          <w:sz w:val="24"/>
          <w:szCs w:val="24"/>
        </w:rPr>
        <w:t>Требования к документации по ценообразованию на этапе закупки.</w:t>
      </w:r>
      <w:bookmarkEnd w:id="10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105" w:name="_Hlk88325985"/>
      <w:r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105"/>
      <w:r>
        <w:rPr>
          <w:rFonts w:eastAsia="Calibri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106" w:name="_Hlk88327292"/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106"/>
      <w:r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Heading1"/>
        <w:tabs>
          <w:tab w:val="clear" w:pos="0"/>
        </w:tabs>
        <w:spacing w:before="120" w:after="60"/>
        <w:ind w:left="0" w:hanging="0"/>
        <w:rPr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7DF047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DF0471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7"/>
    <w:lvlOverride w:ilvl="0">
      <w:startOverride w:val="1"/>
    </w:lvlOverride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3"/>
    <w:lvlOverride w:ilvl="0">
      <w:startOverride w:val="1"/>
    </w:lvlOverride>
  </w:num>
  <w:num w:numId="24">
    <w:abstractNumId w:val="7"/>
  </w:num>
  <w:num w:numId="25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tabs>
        <w:tab w:val="clear" w:pos="708"/>
        <w:tab w:val="left" w:pos="0" w:leader="none"/>
      </w:tabs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9D6C-C31A-4143-905F-A6B548C7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36</Pages>
  <Words>1901</Words>
  <Characters>12157</Characters>
  <CharactersWithSpaces>13592</CharactersWithSpaces>
  <Paragraphs>499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2026-05-04T03:25:00Z</dcterms:created>
  <dc:creator>Быстров Олег Геннадьевич</dc:creator>
  <dc:description/>
  <dc:language>ru-RU</dc:language>
  <cp:lastModifiedBy>mastrikovaes@corp.gidroogk.com</cp:lastModifiedBy>
  <cp:lastPrinted>2023-01-14T04:55:00Z</cp:lastPrinted>
  <dcterms:modified xsi:type="dcterms:W3CDTF">2026-07-02T14:40:11Z</dcterms:modified>
  <cp:revision>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