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75545841"/>
      <w:bookmarkStart w:id="1" w:name="_Toc1416967041"/>
      <w:bookmarkStart w:id="2" w:name="_Toc1398562871"/>
      <w:bookmarkStart w:id="3" w:name="_Toc1375545841"/>
      <w:bookmarkStart w:id="4" w:name="_Toc1416967041"/>
      <w:bookmarkStart w:id="5" w:name="_Toc139856287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ОКПД 2: 27.12.31 на поставку щ</w:t>
      </w:r>
      <w:r>
        <w:rPr>
          <w:rFonts w:eastAsia="Calibri"/>
          <w:color w:val="000000"/>
          <w:sz w:val="24"/>
          <w:szCs w:val="24"/>
          <w:lang w:eastAsia="x-none"/>
        </w:rPr>
        <w:t xml:space="preserve">ита с розетками переносного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EVEREST EVOL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в комплекте с р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x-none" w:bidi="ar-SA"/>
        </w:rPr>
        <w:t>аспределительным устройством ALPENBOX РУСп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 xml:space="preserve">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нужд Нижегородского ПУ Чебоксарского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 xml:space="preserve">Поставка Щита с розетками переносного </w:t>
      </w:r>
      <w:r>
        <w:rPr>
          <w:rFonts w:eastAsia="Times New Roman" w:cs="Times New Roman"/>
          <w:color w:val="000000"/>
          <w:kern w:val="0"/>
          <w:sz w:val="24"/>
          <w:szCs w:val="24"/>
          <w:lang w:val="ru-RU" w:eastAsia="ru-RU" w:bidi="ar-SA"/>
        </w:rPr>
        <w:t>EVEREST EVOL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в комплекте с р</w:t>
      </w:r>
      <w:r>
        <w:rPr>
          <w:rFonts w:eastAsia="Calibri" w:cs="Times New Roman"/>
          <w:color w:val="000000"/>
          <w:kern w:val="0"/>
          <w:sz w:val="24"/>
          <w:szCs w:val="24"/>
          <w:lang w:val="ru-RU" w:eastAsia="x-none" w:bidi="ar-SA"/>
        </w:rPr>
        <w:t>аспределительным устройством ALPENBOX РУСп</w:t>
      </w:r>
      <w:r>
        <w:rPr>
          <w:rFonts w:eastAsia="Calibri"/>
          <w:color w:val="000000"/>
          <w:sz w:val="24"/>
          <w:szCs w:val="24"/>
          <w:lang w:eastAsia="x-none"/>
        </w:rPr>
        <w:t xml:space="preserve"> для нужд Нижегородского ПУ Чебоксарского филиала 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Организация временного рабочего места электроэнергией при исполнении договора № 1240-315-2023 от 03.11.2023 «Выполнение работ по капитальному и текущему ремонту оборудования, зданий и сооружений филиала ПАО “РусГидро”-“Нижегородская ГЭС»</w:t>
      </w:r>
      <w:r>
        <w:rPr>
          <w:sz w:val="24"/>
          <w:szCs w:val="24"/>
          <w:shd w:fill="auto" w:val="clear"/>
          <w:lang w:eastAsia="x-none"/>
        </w:rPr>
        <w:t>, заключенного между АО «Гидроремонт-ВКК» и филиалом ПАО «РусГидро»- «Нижегородская ГЭС».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92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4"/>
        <w:gridCol w:w="6152"/>
        <w:gridCol w:w="1425"/>
        <w:gridCol w:w="1523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Щит с розетками переносной EVEREST EVOL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Распределительное устройство ALPENBOX РУСп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r>
        <w:rPr>
          <w:lang w:val="ru-RU"/>
        </w:rPr>
        <w:t>Т</w:t>
      </w:r>
      <w:bookmarkStart w:id="18" w:name="_Toc75446578"/>
      <w:bookmarkStart w:id="19" w:name="_Toc51339696"/>
      <w:r>
        <w:rPr>
          <w:lang w:val="ru-RU"/>
        </w:rPr>
        <w:t xml:space="preserve">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Щит с розетками переносной EVEREST EVOL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  <w:tr>
        <w:trPr/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Распределительное устройство ALPENBOX РУСп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</w:rPr>
        <w:t xml:space="preserve">ОКПД 2:27.12.31 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на поставку щита с розетками переносного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EVEREST EVOL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 xml:space="preserve"> в комплекте с р</w:t>
      </w:r>
      <w:r>
        <w:rPr>
          <w:rFonts w:eastAsia="Calibri" w:cs="Times New Roman"/>
          <w:b w:val="false"/>
          <w:bCs w:val="false"/>
          <w:color w:val="000000"/>
          <w:kern w:val="0"/>
          <w:sz w:val="24"/>
          <w:szCs w:val="24"/>
          <w:lang w:val="ru-RU" w:eastAsia="x-none" w:bidi="ar-SA"/>
        </w:rPr>
        <w:t>аспределительным устройством ALPENBOX РУСп</w:t>
      </w:r>
      <w:r>
        <w:rPr>
          <w:rFonts w:eastAsia="Calibri"/>
          <w:b w:val="false"/>
          <w:bCs w:val="false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.</w:t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552"/>
        <w:gridCol w:w="6686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1.1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Переносной щит с розетками РУСП EVOL EVEREST</w:t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EVOL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0721-0930-402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сети, 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220/380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розеток Schuko 16А 3р,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розеток СЕЕ 16А 5р,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розеток СЕЕ 32А 3р,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розеток СЕЕ 32А 5р,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розеток СЕЕ 63А 3р,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Количество розеток СЕЕ 63А 5р,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вилок CEE 63А 5р,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IP44/IK08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Длинна кабеля КГ 5х10, 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Габариты, мм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540х565х1125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Распределительное устройство ALPENBOX РУСп</w:t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ALPENBOX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1020225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Номинальная сила тока, А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Напряжение сети, В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220/380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нагрузка, кВт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Заземление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есть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розеток Schuko 16А 3р,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розеток СЕЕ 32А 5р,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вилок, шт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IP44/IP54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Длинна кабеля, 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874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 с возможностью разгрузки автомобильным краном Покупателя.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87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right="114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88FE-0BD8-4A8D-B290-F6EBD3A1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6516</TotalTime>
  <Application>AlterOffice/2025.3.0.0$Linux_X86_64 LibreOffice_project/4ba31b6a4271509a884f95065d0a726e9cb2bdbb</Application>
  <AppVersion>15.0000</AppVersion>
  <Pages>4</Pages>
  <Words>694</Words>
  <Characters>4417</Characters>
  <CharactersWithSpaces>4939</CharactersWithSpaces>
  <Paragraphs>172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smirnovmvik@corp.gidroogk.com</cp:lastModifiedBy>
  <dcterms:modified xsi:type="dcterms:W3CDTF">2026-07-15T15:45:05Z</dcterms:modified>
  <cp:revision>85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