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E000C" w14:textId="77777777" w:rsidR="00404BF4" w:rsidRPr="007B4E2C" w:rsidRDefault="00404BF4" w:rsidP="00606575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B4E2C">
        <w:rPr>
          <w:rFonts w:ascii="Times New Roman" w:hAnsi="Times New Roman" w:cs="Times New Roman"/>
          <w:b/>
          <w:bCs/>
          <w:lang w:eastAsia="ru-RU"/>
        </w:rPr>
        <w:t>ДОКУМЕНТАЦИЯ</w:t>
      </w:r>
    </w:p>
    <w:p w14:paraId="7D536837" w14:textId="032B3F84" w:rsidR="00606575" w:rsidRPr="007B4E2C" w:rsidRDefault="00606575" w:rsidP="00606575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B4E2C">
        <w:rPr>
          <w:rFonts w:ascii="Times New Roman" w:hAnsi="Times New Roman" w:cs="Times New Roman"/>
          <w:b/>
          <w:bCs/>
          <w:lang w:eastAsia="ru-RU"/>
        </w:rPr>
        <w:t>Запроса предложений</w:t>
      </w:r>
    </w:p>
    <w:p w14:paraId="7E24A273" w14:textId="02A477E1" w:rsidR="00081BEB" w:rsidRPr="007B4E2C" w:rsidRDefault="00404BF4" w:rsidP="00606575">
      <w:pPr>
        <w:pStyle w:val="a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B4E2C">
        <w:rPr>
          <w:rFonts w:ascii="Times New Roman" w:hAnsi="Times New Roman" w:cs="Times New Roman"/>
          <w:b/>
          <w:bCs/>
          <w:lang w:eastAsia="ru-RU"/>
        </w:rPr>
        <w:t xml:space="preserve">на </w:t>
      </w:r>
      <w:r w:rsidR="00606575" w:rsidRPr="007B4E2C">
        <w:rPr>
          <w:rFonts w:ascii="Times New Roman" w:hAnsi="Times New Roman" w:cs="Times New Roman"/>
          <w:b/>
          <w:bCs/>
        </w:rPr>
        <w:t>поставку</w:t>
      </w:r>
      <w:r w:rsidR="002B0966" w:rsidRPr="007B4E2C">
        <w:rPr>
          <w:rFonts w:ascii="Times New Roman" w:hAnsi="Times New Roman" w:cs="Times New Roman"/>
          <w:b/>
          <w:bCs/>
        </w:rPr>
        <w:t xml:space="preserve"> </w:t>
      </w:r>
      <w:r w:rsidR="007B4E2C" w:rsidRPr="007B4E2C">
        <w:rPr>
          <w:rFonts w:ascii="Times New Roman" w:hAnsi="Times New Roman" w:cs="Times New Roman"/>
          <w:b/>
          <w:bCs/>
        </w:rPr>
        <w:t>самонесущего изолированного провода СИП-4</w:t>
      </w:r>
    </w:p>
    <w:p w14:paraId="5E79190D" w14:textId="77777777" w:rsidR="00945F9F" w:rsidRPr="007B4E2C" w:rsidRDefault="00945F9F" w:rsidP="00945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B4E2C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5EAD1377" w14:textId="77777777" w:rsidR="00404BF4" w:rsidRPr="007B4E2C" w:rsidRDefault="00404BF4" w:rsidP="00404BF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2932"/>
        <w:gridCol w:w="6198"/>
      </w:tblGrid>
      <w:tr w:rsidR="001C6ACF" w:rsidRPr="007B4E2C" w14:paraId="6D3BE416" w14:textId="77777777" w:rsidTr="00741A48">
        <w:tc>
          <w:tcPr>
            <w:tcW w:w="465" w:type="dxa"/>
            <w:vAlign w:val="center"/>
          </w:tcPr>
          <w:p w14:paraId="30D099D1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4DA9BBBE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Наименование Заказчика</w:t>
            </w:r>
          </w:p>
        </w:tc>
        <w:tc>
          <w:tcPr>
            <w:tcW w:w="6198" w:type="dxa"/>
            <w:vAlign w:val="center"/>
          </w:tcPr>
          <w:p w14:paraId="0394598B" w14:textId="634590B8" w:rsidR="00404BF4" w:rsidRPr="007B4E2C" w:rsidRDefault="001C6ACF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ООО «Сатурн-Б</w:t>
            </w:r>
            <w:r w:rsidR="00404BF4" w:rsidRPr="007B4E2C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1C6ACF" w:rsidRPr="007B4E2C" w14:paraId="3BB23AEE" w14:textId="77777777" w:rsidTr="00741A48">
        <w:tc>
          <w:tcPr>
            <w:tcW w:w="465" w:type="dxa"/>
            <w:vAlign w:val="center"/>
          </w:tcPr>
          <w:p w14:paraId="2DAA21D8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32" w:type="dxa"/>
            <w:vAlign w:val="center"/>
          </w:tcPr>
          <w:p w14:paraId="72E12D10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Юридический адрес</w:t>
            </w:r>
          </w:p>
        </w:tc>
        <w:tc>
          <w:tcPr>
            <w:tcW w:w="6198" w:type="dxa"/>
            <w:vAlign w:val="center"/>
          </w:tcPr>
          <w:p w14:paraId="438AB799" w14:textId="73320DFE" w:rsidR="00404BF4" w:rsidRPr="007B4E2C" w:rsidRDefault="001C6ACF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188513, Ленинградская область, Ломоносовский р-н, д.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Разбегаево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промзона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Большевик, з. 1-Й Микрорайон,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зд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. 26 стр. 1,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помещ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. 6  </w:t>
            </w:r>
          </w:p>
        </w:tc>
      </w:tr>
      <w:tr w:rsidR="001C6ACF" w:rsidRPr="007B4E2C" w14:paraId="2241DBF9" w14:textId="77777777" w:rsidTr="00741A48">
        <w:tc>
          <w:tcPr>
            <w:tcW w:w="465" w:type="dxa"/>
            <w:vAlign w:val="center"/>
          </w:tcPr>
          <w:p w14:paraId="3F8B87D7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32" w:type="dxa"/>
            <w:vAlign w:val="center"/>
          </w:tcPr>
          <w:p w14:paraId="66E7129A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Почтовый адрес:</w:t>
            </w:r>
          </w:p>
        </w:tc>
        <w:tc>
          <w:tcPr>
            <w:tcW w:w="6198" w:type="dxa"/>
            <w:vAlign w:val="center"/>
          </w:tcPr>
          <w:p w14:paraId="49C1936F" w14:textId="209998D1" w:rsidR="00404BF4" w:rsidRPr="007B4E2C" w:rsidRDefault="001C6ACF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188513, Ленинградская область, Ломоносовский р-н, д.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Разбегаево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промзона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Большевик, з. 1-Й Микрорайон,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зд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. 26 стр. 1, </w:t>
            </w:r>
            <w:proofErr w:type="spell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помещ</w:t>
            </w:r>
            <w:proofErr w:type="spell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. 6  </w:t>
            </w:r>
          </w:p>
        </w:tc>
      </w:tr>
      <w:tr w:rsidR="001C6ACF" w:rsidRPr="007B4E2C" w14:paraId="0FDC739F" w14:textId="77777777" w:rsidTr="00741A48">
        <w:tc>
          <w:tcPr>
            <w:tcW w:w="465" w:type="dxa"/>
            <w:vAlign w:val="center"/>
          </w:tcPr>
          <w:p w14:paraId="53A0A058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932" w:type="dxa"/>
            <w:vAlign w:val="center"/>
          </w:tcPr>
          <w:p w14:paraId="54343559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Контактные лица Заказчика</w:t>
            </w:r>
          </w:p>
        </w:tc>
        <w:tc>
          <w:tcPr>
            <w:tcW w:w="6198" w:type="dxa"/>
            <w:vAlign w:val="center"/>
          </w:tcPr>
          <w:p w14:paraId="705F3761" w14:textId="5CFA7602" w:rsidR="00404BF4" w:rsidRPr="007B4E2C" w:rsidRDefault="007B4E2C" w:rsidP="0060657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B4E2C">
              <w:rPr>
                <w:rFonts w:ascii="Times New Roman" w:hAnsi="Times New Roman"/>
                <w:sz w:val="22"/>
                <w:szCs w:val="22"/>
              </w:rPr>
              <w:t>Котов Евгений Романович, +7 812 765 04 17, kotov.e@saturncon.ru</w:t>
            </w:r>
          </w:p>
        </w:tc>
      </w:tr>
      <w:tr w:rsidR="001C6ACF" w:rsidRPr="007B4E2C" w14:paraId="202B7FEB" w14:textId="77777777" w:rsidTr="00741A48">
        <w:tc>
          <w:tcPr>
            <w:tcW w:w="465" w:type="dxa"/>
            <w:vAlign w:val="center"/>
          </w:tcPr>
          <w:p w14:paraId="174C61DF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932" w:type="dxa"/>
            <w:vAlign w:val="center"/>
          </w:tcPr>
          <w:p w14:paraId="685369F2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Предмет договора</w:t>
            </w:r>
          </w:p>
        </w:tc>
        <w:tc>
          <w:tcPr>
            <w:tcW w:w="6198" w:type="dxa"/>
            <w:vAlign w:val="center"/>
          </w:tcPr>
          <w:p w14:paraId="6314631F" w14:textId="7FE55ADC" w:rsidR="00404BF4" w:rsidRPr="007B4E2C" w:rsidRDefault="00404BF4" w:rsidP="001C6AC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B4E2C">
              <w:rPr>
                <w:rFonts w:ascii="Times New Roman" w:hAnsi="Times New Roman"/>
                <w:sz w:val="22"/>
                <w:szCs w:val="22"/>
              </w:rPr>
              <w:t xml:space="preserve">Поставка </w:t>
            </w:r>
            <w:r w:rsidR="007B4E2C" w:rsidRPr="007B4E2C">
              <w:rPr>
                <w:rFonts w:ascii="Times New Roman" w:hAnsi="Times New Roman"/>
                <w:sz w:val="22"/>
                <w:szCs w:val="22"/>
              </w:rPr>
              <w:t>самонесущего изолированного провода СИП-4</w:t>
            </w:r>
          </w:p>
        </w:tc>
      </w:tr>
      <w:tr w:rsidR="001C6ACF" w:rsidRPr="007B4E2C" w14:paraId="04E26544" w14:textId="77777777" w:rsidTr="00741A48">
        <w:tc>
          <w:tcPr>
            <w:tcW w:w="465" w:type="dxa"/>
            <w:vAlign w:val="center"/>
          </w:tcPr>
          <w:p w14:paraId="3FD7242D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932" w:type="dxa"/>
            <w:vAlign w:val="center"/>
          </w:tcPr>
          <w:p w14:paraId="3B93A8F7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6198" w:type="dxa"/>
            <w:vAlign w:val="center"/>
          </w:tcPr>
          <w:p w14:paraId="04F6AE2C" w14:textId="648E51A6" w:rsidR="007B4E2C" w:rsidRPr="007B4E2C" w:rsidRDefault="007B4E2C" w:rsidP="007B4E2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Провод СИП - 4 Камкабель 4x16, намотка 100 м, ГОСТ</w:t>
            </w:r>
          </w:p>
          <w:p w14:paraId="2AC5E4AC" w14:textId="26B4D694" w:rsidR="00404BF4" w:rsidRPr="007B4E2C" w:rsidRDefault="007B4E2C" w:rsidP="00081BE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Провод СИП - 4 Камкабель 2x16, намотка 100 м ГОСТ</w:t>
            </w:r>
          </w:p>
        </w:tc>
      </w:tr>
      <w:tr w:rsidR="001C6ACF" w:rsidRPr="007B4E2C" w14:paraId="1447F54F" w14:textId="77777777" w:rsidTr="00741A48">
        <w:tc>
          <w:tcPr>
            <w:tcW w:w="465" w:type="dxa"/>
            <w:vAlign w:val="center"/>
          </w:tcPr>
          <w:p w14:paraId="7C539FD1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2932" w:type="dxa"/>
            <w:vAlign w:val="center"/>
          </w:tcPr>
          <w:p w14:paraId="2F270505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Условия поставки</w:t>
            </w:r>
          </w:p>
        </w:tc>
        <w:tc>
          <w:tcPr>
            <w:tcW w:w="6198" w:type="dxa"/>
            <w:vAlign w:val="center"/>
          </w:tcPr>
          <w:p w14:paraId="06F86078" w14:textId="77777777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Поставка Товара осущест</w:t>
            </w:r>
            <w:bookmarkStart w:id="0" w:name="_GoBack"/>
            <w:bookmarkEnd w:id="0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вляется одной партией. </w:t>
            </w:r>
          </w:p>
          <w:p w14:paraId="0199924C" w14:textId="088F50D8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Срок поставки: в течение</w:t>
            </w:r>
            <w:r w:rsidR="00AC1DC5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C6ACF" w:rsidRPr="007B4E2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рабочих дней </w:t>
            </w:r>
            <w:proofErr w:type="gramStart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с даты заключения</w:t>
            </w:r>
            <w:proofErr w:type="gramEnd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договора. Рассматриваются встречные предложения Поставщиков по сроку поставки.</w:t>
            </w:r>
          </w:p>
          <w:p w14:paraId="7B8E11A6" w14:textId="4ADA961C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Доставка Товара осуществляется за счет Поставщика до склада</w:t>
            </w:r>
            <w:r w:rsidR="00BB12FC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Покупателя в г. Санкт-Петербург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1C6ACF" w:rsidRPr="007B4E2C" w14:paraId="6CCF26F2" w14:textId="77777777" w:rsidTr="00741A48">
        <w:tc>
          <w:tcPr>
            <w:tcW w:w="465" w:type="dxa"/>
            <w:vAlign w:val="center"/>
          </w:tcPr>
          <w:p w14:paraId="279A9B36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932" w:type="dxa"/>
            <w:vAlign w:val="center"/>
          </w:tcPr>
          <w:p w14:paraId="71413357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198" w:type="dxa"/>
            <w:vAlign w:val="center"/>
          </w:tcPr>
          <w:p w14:paraId="6D5B90CE" w14:textId="6FC69493" w:rsidR="00404BF4" w:rsidRPr="007B4E2C" w:rsidRDefault="007B4E2C" w:rsidP="00404BF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4E2C">
              <w:rPr>
                <w:rFonts w:ascii="Times New Roman" w:eastAsia="Times New Roman" w:hAnsi="Times New Roman"/>
                <w:sz w:val="22"/>
                <w:szCs w:val="22"/>
              </w:rPr>
              <w:t>4 656 960 руб.</w:t>
            </w:r>
          </w:p>
        </w:tc>
      </w:tr>
      <w:tr w:rsidR="001C6ACF" w:rsidRPr="007B4E2C" w14:paraId="4D5E9A41" w14:textId="77777777" w:rsidTr="00741A48">
        <w:tc>
          <w:tcPr>
            <w:tcW w:w="465" w:type="dxa"/>
            <w:vAlign w:val="center"/>
          </w:tcPr>
          <w:p w14:paraId="6215F258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2932" w:type="dxa"/>
            <w:vAlign w:val="center"/>
          </w:tcPr>
          <w:p w14:paraId="7EFF117A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Порядок формирования цены Товара</w:t>
            </w:r>
          </w:p>
        </w:tc>
        <w:tc>
          <w:tcPr>
            <w:tcW w:w="6198" w:type="dxa"/>
            <w:vAlign w:val="center"/>
          </w:tcPr>
          <w:p w14:paraId="1A4E6AA9" w14:textId="77777777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Цена Товара формируется с учетом </w:t>
            </w:r>
            <w:bookmarkStart w:id="1" w:name="_Hlk120786409"/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транспортных расходов по доставке Товара до склада Покупателя, а также всех налогов, сборов и других обязательных платежей, подлежащих уплате в соответствии с нормами законодательства РФ.</w:t>
            </w:r>
            <w:bookmarkEnd w:id="1"/>
          </w:p>
        </w:tc>
      </w:tr>
      <w:tr w:rsidR="001C6ACF" w:rsidRPr="007B4E2C" w14:paraId="2DA311D3" w14:textId="77777777" w:rsidTr="00741A48">
        <w:tc>
          <w:tcPr>
            <w:tcW w:w="465" w:type="dxa"/>
            <w:vAlign w:val="center"/>
          </w:tcPr>
          <w:p w14:paraId="415086AE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932" w:type="dxa"/>
            <w:vAlign w:val="center"/>
          </w:tcPr>
          <w:p w14:paraId="494B9D99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Порядок расчетов</w:t>
            </w:r>
          </w:p>
        </w:tc>
        <w:tc>
          <w:tcPr>
            <w:tcW w:w="6198" w:type="dxa"/>
            <w:vAlign w:val="center"/>
          </w:tcPr>
          <w:p w14:paraId="48B6F35D" w14:textId="0DB57528" w:rsidR="00404BF4" w:rsidRPr="007B4E2C" w:rsidRDefault="003A42BC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Оплата товара осуществляется Покупателем в течение 20 (двадцати) банковских дней с момента поставки товара. Датой поставки товара является дата подписания сторонами товарной накладной.</w:t>
            </w:r>
          </w:p>
        </w:tc>
      </w:tr>
      <w:tr w:rsidR="001C6ACF" w:rsidRPr="007B4E2C" w14:paraId="4C32B73A" w14:textId="77777777" w:rsidTr="00741A48">
        <w:tc>
          <w:tcPr>
            <w:tcW w:w="465" w:type="dxa"/>
            <w:vAlign w:val="center"/>
          </w:tcPr>
          <w:p w14:paraId="63EF99BA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932" w:type="dxa"/>
            <w:vAlign w:val="center"/>
          </w:tcPr>
          <w:p w14:paraId="79E958BF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Срок действия договора</w:t>
            </w:r>
          </w:p>
        </w:tc>
        <w:tc>
          <w:tcPr>
            <w:tcW w:w="6198" w:type="dxa"/>
            <w:vAlign w:val="center"/>
          </w:tcPr>
          <w:p w14:paraId="07FE91F9" w14:textId="77777777" w:rsidR="00404BF4" w:rsidRPr="007B4E2C" w:rsidRDefault="006943E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="00404BF4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момента заключения договора до полного исполнения сторонами взятых на себя обязательств.</w:t>
            </w:r>
          </w:p>
        </w:tc>
      </w:tr>
      <w:tr w:rsidR="001C6ACF" w:rsidRPr="007B4E2C" w14:paraId="55393A68" w14:textId="77777777" w:rsidTr="00741A48">
        <w:tc>
          <w:tcPr>
            <w:tcW w:w="465" w:type="dxa"/>
            <w:vAlign w:val="center"/>
          </w:tcPr>
          <w:p w14:paraId="50AC07A2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932" w:type="dxa"/>
            <w:vAlign w:val="center"/>
          </w:tcPr>
          <w:p w14:paraId="72ADAA57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Делимость лота</w:t>
            </w:r>
          </w:p>
        </w:tc>
        <w:tc>
          <w:tcPr>
            <w:tcW w:w="6198" w:type="dxa"/>
            <w:vAlign w:val="center"/>
          </w:tcPr>
          <w:p w14:paraId="650D95D0" w14:textId="6F80FFD1" w:rsidR="009457D8" w:rsidRPr="007B4E2C" w:rsidRDefault="007B4E2C" w:rsidP="001C6AC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Делимый</w:t>
            </w:r>
          </w:p>
        </w:tc>
      </w:tr>
      <w:tr w:rsidR="001C6ACF" w:rsidRPr="007B4E2C" w14:paraId="76537752" w14:textId="77777777" w:rsidTr="00741A48">
        <w:tc>
          <w:tcPr>
            <w:tcW w:w="465" w:type="dxa"/>
            <w:vAlign w:val="center"/>
          </w:tcPr>
          <w:p w14:paraId="0F828C90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2932" w:type="dxa"/>
            <w:vAlign w:val="center"/>
          </w:tcPr>
          <w:p w14:paraId="1E572F8E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Состав заявки на участие в закупке</w:t>
            </w:r>
          </w:p>
        </w:tc>
        <w:tc>
          <w:tcPr>
            <w:tcW w:w="6198" w:type="dxa"/>
            <w:vAlign w:val="center"/>
          </w:tcPr>
          <w:p w14:paraId="11C819C1" w14:textId="77777777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Заявка на участие в процедуре закупки должна содержать следующие сведения и документы:</w:t>
            </w:r>
          </w:p>
          <w:p w14:paraId="4490B94F" w14:textId="77777777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    1) Наименование Участника, сведения об организационно-правовой форме, юридический адрес, почтовый адрес, номер контактного телефона, информацию о контактном лице (ФИО, номер телефона), банковские реквизиты, ИНН, КПП, ОГРН; </w:t>
            </w:r>
          </w:p>
          <w:p w14:paraId="7F21EE60" w14:textId="77777777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    2) Для участия в закупке Участник предоставляет технико-коммерческое предложение</w:t>
            </w:r>
            <w:r w:rsidR="00C54EC5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с </w:t>
            </w:r>
            <w:r w:rsidR="004C1A50" w:rsidRPr="007B4E2C">
              <w:rPr>
                <w:rFonts w:ascii="Times New Roman" w:hAnsi="Times New Roman"/>
                <w:bCs/>
                <w:sz w:val="22"/>
                <w:szCs w:val="22"/>
              </w:rPr>
              <w:t>перечнем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предлагаемых к поставке Товаров с указанием цен на Товары по позициям (</w:t>
            </w:r>
            <w:r w:rsidRPr="007B4E2C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цены указываются в валюте </w:t>
            </w:r>
            <w:r w:rsidR="00C54EC5" w:rsidRPr="007B4E2C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- </w:t>
            </w:r>
            <w:r w:rsidR="004A4A9F" w:rsidRPr="007B4E2C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рубль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);</w:t>
            </w:r>
          </w:p>
          <w:p w14:paraId="53C2E18B" w14:textId="77777777" w:rsidR="00903E2E" w:rsidRPr="007B4E2C" w:rsidRDefault="00404BF4" w:rsidP="004A0AC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    </w:t>
            </w:r>
            <w:r w:rsidR="004A0AC5" w:rsidRPr="007B4E2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) В технико-коммерческом предложении Поставщик указывает предлагаемый срок поставки Товара и порядок оплаты</w:t>
            </w:r>
            <w:r w:rsidR="004A0AC5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 w:rsidR="00903E2E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     </w:t>
            </w:r>
          </w:p>
        </w:tc>
      </w:tr>
      <w:tr w:rsidR="001C6ACF" w:rsidRPr="007B4E2C" w14:paraId="2AA66DF4" w14:textId="77777777" w:rsidTr="00741A48">
        <w:tc>
          <w:tcPr>
            <w:tcW w:w="465" w:type="dxa"/>
            <w:vAlign w:val="center"/>
          </w:tcPr>
          <w:p w14:paraId="7B157F38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2932" w:type="dxa"/>
            <w:vAlign w:val="center"/>
          </w:tcPr>
          <w:p w14:paraId="02BE800F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Порядок рассмотрения заявок и критерии выбора Исполнителя</w:t>
            </w:r>
          </w:p>
        </w:tc>
        <w:tc>
          <w:tcPr>
            <w:tcW w:w="6198" w:type="dxa"/>
            <w:vAlign w:val="center"/>
          </w:tcPr>
          <w:p w14:paraId="61436489" w14:textId="77777777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    Анализ и рассмотрение поступивших технико-коммерческих предложений производятся Покупателем после истечения срока приема заявок от Участников. Рассмотрение проводится в закрытом режиме. При необходимости Покупатель может обращаться с запросами к Участникам с целью уточнения их технико-коммерческих предложений. </w:t>
            </w:r>
          </w:p>
          <w:p w14:paraId="7174D89A" w14:textId="77777777" w:rsidR="00404BF4" w:rsidRPr="007B4E2C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    Выбор Поставщика осуществляется на основании критерия минимально предложенных цен при соответствии 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предложения техническим требованиям к Товару. Если в процедуре закупки </w:t>
            </w:r>
            <w:r w:rsidR="00076DAD" w:rsidRPr="007B4E2C">
              <w:rPr>
                <w:rFonts w:ascii="Times New Roman" w:hAnsi="Times New Roman"/>
                <w:bCs/>
                <w:sz w:val="22"/>
                <w:szCs w:val="22"/>
              </w:rPr>
              <w:t>подаст заявку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Участник, работающий по упрощенной системе налогообложения, </w:t>
            </w:r>
            <w:r w:rsidR="00076DAD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то </w:t>
            </w: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цены всех Участников сравниваются без НДС.      </w:t>
            </w:r>
          </w:p>
        </w:tc>
      </w:tr>
      <w:tr w:rsidR="001C6ACF" w:rsidRPr="007B4E2C" w14:paraId="2D3CFA18" w14:textId="77777777" w:rsidTr="00741A48">
        <w:tc>
          <w:tcPr>
            <w:tcW w:w="465" w:type="dxa"/>
            <w:vAlign w:val="center"/>
          </w:tcPr>
          <w:p w14:paraId="4DD4F398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2932" w:type="dxa"/>
            <w:vAlign w:val="center"/>
          </w:tcPr>
          <w:p w14:paraId="7D91F2C5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Заключение договора</w:t>
            </w:r>
          </w:p>
        </w:tc>
        <w:tc>
          <w:tcPr>
            <w:tcW w:w="6198" w:type="dxa"/>
            <w:vAlign w:val="center"/>
          </w:tcPr>
          <w:p w14:paraId="631B66A0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По результатам проведенной процедуры закупки Покупатель не несет обязательств по заключению договора, а также договор может быть заключен на часть Товара, предложенного Участником.</w:t>
            </w:r>
          </w:p>
        </w:tc>
      </w:tr>
      <w:tr w:rsidR="00404BF4" w:rsidRPr="007B4E2C" w14:paraId="46A20F51" w14:textId="77777777" w:rsidTr="00741A48">
        <w:tc>
          <w:tcPr>
            <w:tcW w:w="465" w:type="dxa"/>
            <w:vAlign w:val="center"/>
          </w:tcPr>
          <w:p w14:paraId="175328C3" w14:textId="77777777" w:rsidR="00404BF4" w:rsidRPr="007B4E2C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  <w:tc>
          <w:tcPr>
            <w:tcW w:w="2932" w:type="dxa"/>
            <w:vAlign w:val="center"/>
          </w:tcPr>
          <w:p w14:paraId="6C4F8399" w14:textId="77777777" w:rsidR="00404BF4" w:rsidRPr="007B4E2C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6198" w:type="dxa"/>
            <w:vAlign w:val="center"/>
          </w:tcPr>
          <w:p w14:paraId="41787EB7" w14:textId="2BE1892D" w:rsidR="00404BF4" w:rsidRPr="007B4E2C" w:rsidRDefault="00335C0D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5 </w:t>
            </w:r>
            <w:r w:rsidR="00404BF4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рабочих дней </w:t>
            </w:r>
            <w:proofErr w:type="gramStart"/>
            <w:r w:rsidR="00404BF4" w:rsidRPr="007B4E2C">
              <w:rPr>
                <w:rFonts w:ascii="Times New Roman" w:hAnsi="Times New Roman"/>
                <w:bCs/>
                <w:sz w:val="22"/>
                <w:szCs w:val="22"/>
              </w:rPr>
              <w:t>с даты уведомления</w:t>
            </w:r>
            <w:proofErr w:type="gramEnd"/>
            <w:r w:rsidR="00404BF4" w:rsidRPr="007B4E2C">
              <w:rPr>
                <w:rFonts w:ascii="Times New Roman" w:hAnsi="Times New Roman"/>
                <w:bCs/>
                <w:sz w:val="22"/>
                <w:szCs w:val="22"/>
              </w:rPr>
              <w:t xml:space="preserve"> Участника о намерении заключения договора.</w:t>
            </w:r>
          </w:p>
        </w:tc>
      </w:tr>
    </w:tbl>
    <w:p w14:paraId="52327249" w14:textId="77777777" w:rsidR="00C5763E" w:rsidRPr="007B4E2C" w:rsidRDefault="00C5763E">
      <w:pPr>
        <w:rPr>
          <w:rFonts w:ascii="Times New Roman" w:hAnsi="Times New Roman" w:cs="Times New Roman"/>
        </w:rPr>
      </w:pPr>
    </w:p>
    <w:sectPr w:rsidR="00C5763E" w:rsidRPr="007B4E2C" w:rsidSect="00404B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9"/>
    <w:rsid w:val="000139AE"/>
    <w:rsid w:val="00031D5E"/>
    <w:rsid w:val="00076DAD"/>
    <w:rsid w:val="00077725"/>
    <w:rsid w:val="00081BEB"/>
    <w:rsid w:val="000D7E19"/>
    <w:rsid w:val="000E434F"/>
    <w:rsid w:val="00161552"/>
    <w:rsid w:val="001C6ACF"/>
    <w:rsid w:val="001D50FC"/>
    <w:rsid w:val="001E45B5"/>
    <w:rsid w:val="002B0966"/>
    <w:rsid w:val="002E31D3"/>
    <w:rsid w:val="00330B02"/>
    <w:rsid w:val="00335C0D"/>
    <w:rsid w:val="00376D1E"/>
    <w:rsid w:val="00391905"/>
    <w:rsid w:val="00394425"/>
    <w:rsid w:val="003A42BC"/>
    <w:rsid w:val="00404BF4"/>
    <w:rsid w:val="004877A2"/>
    <w:rsid w:val="004A0AC5"/>
    <w:rsid w:val="004A4A9F"/>
    <w:rsid w:val="004C1A50"/>
    <w:rsid w:val="004C1FE3"/>
    <w:rsid w:val="00505E99"/>
    <w:rsid w:val="005343AD"/>
    <w:rsid w:val="005977A5"/>
    <w:rsid w:val="005B2D61"/>
    <w:rsid w:val="00606575"/>
    <w:rsid w:val="006943E4"/>
    <w:rsid w:val="006B0028"/>
    <w:rsid w:val="006C7D5F"/>
    <w:rsid w:val="00733DAA"/>
    <w:rsid w:val="007B4E2C"/>
    <w:rsid w:val="00883FE5"/>
    <w:rsid w:val="008B6193"/>
    <w:rsid w:val="00903E2E"/>
    <w:rsid w:val="00920E92"/>
    <w:rsid w:val="009457D8"/>
    <w:rsid w:val="00945F9F"/>
    <w:rsid w:val="009944E5"/>
    <w:rsid w:val="009B5BDD"/>
    <w:rsid w:val="00A00054"/>
    <w:rsid w:val="00A40698"/>
    <w:rsid w:val="00A4084E"/>
    <w:rsid w:val="00A42869"/>
    <w:rsid w:val="00A55971"/>
    <w:rsid w:val="00A7654A"/>
    <w:rsid w:val="00AC1DC5"/>
    <w:rsid w:val="00AE0F4D"/>
    <w:rsid w:val="00B051E1"/>
    <w:rsid w:val="00BB12FC"/>
    <w:rsid w:val="00C0401E"/>
    <w:rsid w:val="00C42F23"/>
    <w:rsid w:val="00C54EC5"/>
    <w:rsid w:val="00C5763E"/>
    <w:rsid w:val="00D33709"/>
    <w:rsid w:val="00D75451"/>
    <w:rsid w:val="00DA1DBC"/>
    <w:rsid w:val="00DA220B"/>
    <w:rsid w:val="00DE512E"/>
    <w:rsid w:val="00E31933"/>
    <w:rsid w:val="00E3723C"/>
    <w:rsid w:val="00E64558"/>
    <w:rsid w:val="00E90635"/>
    <w:rsid w:val="00EC2AA0"/>
    <w:rsid w:val="00F204DE"/>
    <w:rsid w:val="00FC5065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0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457D8"/>
    <w:rPr>
      <w:color w:val="0000FF"/>
      <w:u w:val="single"/>
    </w:rPr>
  </w:style>
  <w:style w:type="paragraph" w:styleId="a5">
    <w:name w:val="No Spacing"/>
    <w:uiPriority w:val="1"/>
    <w:qFormat/>
    <w:rsid w:val="006065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457D8"/>
    <w:rPr>
      <w:color w:val="0000FF"/>
      <w:u w:val="single"/>
    </w:rPr>
  </w:style>
  <w:style w:type="paragraph" w:styleId="a5">
    <w:name w:val="No Spacing"/>
    <w:uiPriority w:val="1"/>
    <w:qFormat/>
    <w:rsid w:val="00606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502</Words>
  <Characters>2868</Characters>
  <Application/>
  <DocSecurity>0</DocSecurity>
  <Lines>23</Lines>
  <Paragraphs>6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