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00A" w:rsidRDefault="00BE56B0">
      <w:pPr>
        <w:shd w:val="clear" w:color="auto" w:fill="FFFFFF"/>
        <w:tabs>
          <w:tab w:val="left" w:pos="6926"/>
        </w:tabs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Договор поставки</w:t>
      </w:r>
    </w:p>
    <w:p w:rsidR="00DD100A" w:rsidRDefault="00DD100A">
      <w:pPr>
        <w:shd w:val="clear" w:color="auto" w:fill="FFFFFF"/>
        <w:rPr>
          <w:b/>
          <w:bCs/>
          <w:sz w:val="24"/>
          <w:szCs w:val="24"/>
        </w:rPr>
      </w:pPr>
    </w:p>
    <w:p w:rsidR="00DD100A" w:rsidRDefault="00BE56B0">
      <w:pPr>
        <w:shd w:val="clear" w:color="auto" w:fill="FFFFFF"/>
        <w:tabs>
          <w:tab w:val="left" w:pos="6926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№ 1350- -2026</w:t>
      </w:r>
    </w:p>
    <w:p w:rsidR="00DD100A" w:rsidRDefault="00DD100A">
      <w:pPr>
        <w:shd w:val="clear" w:color="auto" w:fill="FFFFFF"/>
        <w:tabs>
          <w:tab w:val="right" w:pos="9639"/>
        </w:tabs>
        <w:rPr>
          <w:bCs/>
          <w:sz w:val="24"/>
          <w:szCs w:val="24"/>
        </w:rPr>
      </w:pPr>
    </w:p>
    <w:p w:rsidR="00DD100A" w:rsidRDefault="00BE56B0">
      <w:pPr>
        <w:shd w:val="clear" w:color="auto" w:fill="FFFFFF"/>
        <w:tabs>
          <w:tab w:val="right" w:pos="9639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г. Новочебоксарск                                                                          «____» ____________ 2026 г.</w:t>
      </w:r>
    </w:p>
    <w:p w:rsidR="00DD100A" w:rsidRDefault="00DD100A">
      <w:pPr>
        <w:shd w:val="clear" w:color="auto" w:fill="FFFFFF"/>
        <w:tabs>
          <w:tab w:val="right" w:pos="9639"/>
        </w:tabs>
        <w:jc w:val="right"/>
        <w:rPr>
          <w:bCs/>
          <w:sz w:val="24"/>
          <w:szCs w:val="24"/>
        </w:rPr>
      </w:pPr>
    </w:p>
    <w:p w:rsidR="00DD100A" w:rsidRDefault="00BE56B0">
      <w:pPr>
        <w:jc w:val="both"/>
        <w:rPr>
          <w:spacing w:val="10"/>
          <w:sz w:val="24"/>
          <w:szCs w:val="24"/>
        </w:rPr>
      </w:pPr>
      <w:r>
        <w:rPr>
          <w:b/>
          <w:sz w:val="24"/>
          <w:szCs w:val="24"/>
        </w:rPr>
        <w:t xml:space="preserve">         Публичное акционерное общество «Федеральная гидрогенерирующая компания – </w:t>
      </w:r>
      <w:proofErr w:type="spellStart"/>
      <w:r>
        <w:rPr>
          <w:b/>
          <w:sz w:val="24"/>
          <w:szCs w:val="24"/>
        </w:rPr>
        <w:t>РусГидро</w:t>
      </w:r>
      <w:proofErr w:type="spellEnd"/>
      <w:r>
        <w:rPr>
          <w:b/>
          <w:sz w:val="24"/>
          <w:szCs w:val="24"/>
        </w:rPr>
        <w:t xml:space="preserve">» (ПАО </w:t>
      </w:r>
      <w:r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РусГидро</w:t>
      </w:r>
      <w:proofErr w:type="spellEnd"/>
      <w:r>
        <w:rPr>
          <w:b/>
          <w:sz w:val="24"/>
          <w:szCs w:val="24"/>
        </w:rPr>
        <w:t>»)</w:t>
      </w:r>
      <w:r>
        <w:rPr>
          <w:spacing w:val="2"/>
          <w:sz w:val="24"/>
          <w:szCs w:val="24"/>
        </w:rPr>
        <w:t xml:space="preserve"> (далее – </w:t>
      </w:r>
      <w:r>
        <w:rPr>
          <w:sz w:val="24"/>
          <w:szCs w:val="24"/>
        </w:rPr>
        <w:t>«Покупатель»), в лице  директора Филиала ПАО «</w:t>
      </w:r>
      <w:proofErr w:type="spellStart"/>
      <w:r>
        <w:rPr>
          <w:sz w:val="24"/>
          <w:szCs w:val="24"/>
        </w:rPr>
        <w:t>РусГидро</w:t>
      </w:r>
      <w:proofErr w:type="spellEnd"/>
      <w:r>
        <w:rPr>
          <w:sz w:val="24"/>
          <w:szCs w:val="24"/>
        </w:rPr>
        <w:t xml:space="preserve">» - «Чебоксарская ГЭС»  Дорофеева Антона Владимировича, действующего на основании машиночитаемой доверенности № </w:t>
      </w:r>
      <w:r>
        <w:rPr>
          <w:rFonts w:eastAsia="Calibri"/>
          <w:sz w:val="24"/>
          <w:szCs w:val="24"/>
          <w:lang w:val="en-US"/>
        </w:rPr>
        <w:t>e</w:t>
      </w:r>
      <w:r>
        <w:rPr>
          <w:rFonts w:eastAsia="Calibri"/>
          <w:sz w:val="24"/>
          <w:szCs w:val="24"/>
        </w:rPr>
        <w:t>7</w:t>
      </w:r>
      <w:proofErr w:type="spellStart"/>
      <w:r>
        <w:rPr>
          <w:rFonts w:eastAsia="Calibri"/>
          <w:sz w:val="24"/>
          <w:szCs w:val="24"/>
          <w:lang w:val="en-US"/>
        </w:rPr>
        <w:t>bd</w:t>
      </w:r>
      <w:proofErr w:type="spellEnd"/>
      <w:r>
        <w:rPr>
          <w:rFonts w:eastAsia="Calibri"/>
          <w:sz w:val="24"/>
          <w:szCs w:val="24"/>
        </w:rPr>
        <w:t>2493-</w:t>
      </w:r>
      <w:proofErr w:type="spellStart"/>
      <w:r>
        <w:rPr>
          <w:rFonts w:eastAsia="Calibri"/>
          <w:sz w:val="24"/>
          <w:szCs w:val="24"/>
          <w:lang w:val="en-US"/>
        </w:rPr>
        <w:t>fcbd</w:t>
      </w:r>
      <w:proofErr w:type="spellEnd"/>
      <w:r>
        <w:rPr>
          <w:rFonts w:eastAsia="Calibri"/>
          <w:sz w:val="24"/>
          <w:szCs w:val="24"/>
        </w:rPr>
        <w:t>-435</w:t>
      </w:r>
      <w:r>
        <w:rPr>
          <w:rFonts w:eastAsia="Calibri"/>
          <w:sz w:val="24"/>
          <w:szCs w:val="24"/>
          <w:lang w:val="en-US"/>
        </w:rPr>
        <w:t>e</w:t>
      </w:r>
      <w:r>
        <w:rPr>
          <w:rFonts w:eastAsia="Calibri"/>
          <w:sz w:val="24"/>
          <w:szCs w:val="24"/>
        </w:rPr>
        <w:t>-</w:t>
      </w:r>
      <w:r>
        <w:rPr>
          <w:rFonts w:eastAsia="Calibri"/>
          <w:sz w:val="24"/>
          <w:szCs w:val="24"/>
          <w:lang w:val="en-US"/>
        </w:rPr>
        <w:t>b</w:t>
      </w:r>
      <w:r>
        <w:rPr>
          <w:rFonts w:eastAsia="Calibri"/>
          <w:sz w:val="24"/>
          <w:szCs w:val="24"/>
        </w:rPr>
        <w:t>7</w:t>
      </w:r>
      <w:proofErr w:type="spellStart"/>
      <w:r>
        <w:rPr>
          <w:rFonts w:eastAsia="Calibri"/>
          <w:sz w:val="24"/>
          <w:szCs w:val="24"/>
          <w:lang w:val="en-US"/>
        </w:rPr>
        <w:t>db</w:t>
      </w:r>
      <w:proofErr w:type="spellEnd"/>
      <w:r>
        <w:rPr>
          <w:rFonts w:eastAsia="Calibri"/>
          <w:sz w:val="24"/>
          <w:szCs w:val="24"/>
        </w:rPr>
        <w:t>-b</w:t>
      </w:r>
      <w:r>
        <w:rPr>
          <w:rFonts w:eastAsia="Calibri"/>
          <w:sz w:val="24"/>
          <w:szCs w:val="24"/>
          <w:lang w:val="en-US"/>
        </w:rPr>
        <w:t>c</w:t>
      </w:r>
      <w:r>
        <w:rPr>
          <w:rFonts w:eastAsia="Calibri"/>
          <w:sz w:val="24"/>
          <w:szCs w:val="24"/>
        </w:rPr>
        <w:t>20</w:t>
      </w:r>
      <w:r>
        <w:rPr>
          <w:rFonts w:eastAsia="Calibri"/>
          <w:sz w:val="24"/>
          <w:szCs w:val="24"/>
          <w:lang w:val="en-US"/>
        </w:rPr>
        <w:t>ac</w:t>
      </w:r>
      <w:r>
        <w:rPr>
          <w:rFonts w:eastAsia="Calibri"/>
          <w:sz w:val="24"/>
          <w:szCs w:val="24"/>
        </w:rPr>
        <w:t>10</w:t>
      </w:r>
      <w:r>
        <w:rPr>
          <w:rFonts w:eastAsia="Calibri"/>
          <w:sz w:val="24"/>
          <w:szCs w:val="24"/>
          <w:lang w:val="en-US"/>
        </w:rPr>
        <w:t>b</w:t>
      </w:r>
      <w:r>
        <w:rPr>
          <w:rFonts w:eastAsia="Calibri"/>
          <w:sz w:val="24"/>
          <w:szCs w:val="24"/>
        </w:rPr>
        <w:t>81</w:t>
      </w:r>
      <w:r>
        <w:rPr>
          <w:rFonts w:eastAsia="Calibri"/>
          <w:sz w:val="24"/>
          <w:szCs w:val="24"/>
          <w:lang w:val="en-US"/>
        </w:rPr>
        <w:t>d</w:t>
      </w:r>
      <w:r>
        <w:rPr>
          <w:rFonts w:eastAsia="Calibri"/>
          <w:sz w:val="24"/>
          <w:szCs w:val="24"/>
        </w:rPr>
        <w:t xml:space="preserve"> от 15.01.2025</w:t>
      </w:r>
      <w:r>
        <w:rPr>
          <w:sz w:val="24"/>
          <w:szCs w:val="24"/>
        </w:rPr>
        <w:t xml:space="preserve"> и Положения о Фили</w:t>
      </w:r>
      <w:r>
        <w:rPr>
          <w:sz w:val="24"/>
          <w:szCs w:val="24"/>
        </w:rPr>
        <w:t>але</w:t>
      </w:r>
      <w:r>
        <w:rPr>
          <w:spacing w:val="4"/>
          <w:sz w:val="24"/>
          <w:szCs w:val="24"/>
        </w:rPr>
        <w:t xml:space="preserve">, с одной стороны, и </w:t>
      </w:r>
      <w:r>
        <w:rPr>
          <w:b/>
          <w:spacing w:val="4"/>
          <w:sz w:val="24"/>
          <w:szCs w:val="24"/>
        </w:rPr>
        <w:t>____________________________________</w:t>
      </w:r>
      <w:r>
        <w:rPr>
          <w:b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(далее – </w:t>
      </w:r>
      <w:r>
        <w:rPr>
          <w:sz w:val="24"/>
          <w:szCs w:val="24"/>
        </w:rPr>
        <w:t>«</w:t>
      </w:r>
      <w:r>
        <w:rPr>
          <w:iCs/>
          <w:sz w:val="24"/>
          <w:szCs w:val="24"/>
        </w:rPr>
        <w:t>Поставщик</w:t>
      </w:r>
      <w:r>
        <w:rPr>
          <w:sz w:val="24"/>
          <w:szCs w:val="24"/>
        </w:rPr>
        <w:t>»</w:t>
      </w:r>
      <w:r>
        <w:rPr>
          <w:iCs/>
          <w:sz w:val="24"/>
          <w:szCs w:val="24"/>
        </w:rPr>
        <w:t>), ______________</w:t>
      </w:r>
      <w:r>
        <w:rPr>
          <w:iCs/>
          <w:sz w:val="28"/>
          <w:szCs w:val="28"/>
        </w:rPr>
        <w:t xml:space="preserve">, </w:t>
      </w:r>
      <w:r>
        <w:rPr>
          <w:iCs/>
          <w:sz w:val="24"/>
          <w:szCs w:val="24"/>
        </w:rPr>
        <w:t>действующего на основании ________________</w:t>
      </w:r>
      <w:r>
        <w:rPr>
          <w:sz w:val="24"/>
          <w:szCs w:val="24"/>
        </w:rPr>
        <w:t>, с другой стороны, совместно в дальнейшем именуемые «Стороны», а по отдельности «Сторона», заключили настоящий до</w:t>
      </w:r>
      <w:r>
        <w:rPr>
          <w:sz w:val="24"/>
          <w:szCs w:val="24"/>
        </w:rPr>
        <w:t>говор поставки (далее – «Договор») о нижеследующем:</w:t>
      </w:r>
    </w:p>
    <w:p w:rsidR="00DD100A" w:rsidRDefault="00DD100A">
      <w:pPr>
        <w:shd w:val="clear" w:color="auto" w:fill="FFFFFF"/>
        <w:rPr>
          <w:bCs/>
          <w:sz w:val="24"/>
          <w:szCs w:val="24"/>
        </w:rPr>
      </w:pPr>
    </w:p>
    <w:p w:rsidR="00DD100A" w:rsidRDefault="00BE56B0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Термины и определения</w:t>
      </w:r>
    </w:p>
    <w:p w:rsidR="00DD100A" w:rsidRDefault="00BE56B0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Термины и определения, приведенные в настоящем разделе, предназначены для однозначного понимания формулировок Договора, и будут иметь по тексту Договора следующие значения, если ино</w:t>
      </w:r>
      <w:r>
        <w:rPr>
          <w:bCs/>
          <w:sz w:val="24"/>
          <w:szCs w:val="24"/>
        </w:rPr>
        <w:t>е прямо не указано в Договоре:</w:t>
      </w:r>
    </w:p>
    <w:p w:rsidR="00DD100A" w:rsidRDefault="00BE56B0">
      <w:pPr>
        <w:pStyle w:val="ac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«Акт рекламации»</w:t>
      </w:r>
      <w:r>
        <w:rPr>
          <w:sz w:val="24"/>
          <w:szCs w:val="24"/>
          <w:lang w:eastAsia="en-US"/>
        </w:rPr>
        <w:t xml:space="preserve"> – документ, оформляемый по унифицированным формам </w:t>
      </w:r>
      <w:r>
        <w:rPr>
          <w:sz w:val="24"/>
          <w:szCs w:val="24"/>
          <w:lang w:eastAsia="en-US"/>
        </w:rPr>
        <w:br/>
        <w:t>№ ТОРГ-2 «Акт об установленном расхождении по количеству и качеству при приемке товарно-материальных ценностей» и № ТОРГ</w:t>
      </w:r>
      <w:r>
        <w:rPr>
          <w:sz w:val="24"/>
          <w:szCs w:val="24"/>
        </w:rPr>
        <w:t>-</w:t>
      </w:r>
      <w:r>
        <w:rPr>
          <w:sz w:val="24"/>
          <w:szCs w:val="24"/>
          <w:lang w:eastAsia="en-US"/>
        </w:rPr>
        <w:t xml:space="preserve">3 «Акт об установленном расхождении </w:t>
      </w:r>
      <w:r>
        <w:rPr>
          <w:sz w:val="24"/>
          <w:szCs w:val="24"/>
          <w:lang w:eastAsia="en-US"/>
        </w:rPr>
        <w:br/>
        <w:t>по количеству и качеству при приемке импортных товаров», утвержденным постановлением Госкомстата РФ от 25.12.1998 № 132, подписываемый Сторонами при приемке поставленного Товара.</w:t>
      </w:r>
    </w:p>
    <w:p w:rsidR="00DD100A" w:rsidRDefault="00BE56B0">
      <w:pPr>
        <w:pStyle w:val="ac"/>
        <w:shd w:val="clear" w:color="auto" w:fill="FFFFFF"/>
        <w:tabs>
          <w:tab w:val="left" w:pos="567"/>
          <w:tab w:val="left" w:pos="1134"/>
        </w:tabs>
        <w:ind w:left="0" w:firstLine="708"/>
        <w:jc w:val="both"/>
        <w:textAlignment w:val="baseline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«Банковская гарантия»</w:t>
      </w:r>
      <w:r>
        <w:rPr>
          <w:sz w:val="24"/>
          <w:szCs w:val="24"/>
        </w:rPr>
        <w:t xml:space="preserve"> – гарантия, предоставляемая субъектами малого и средне</w:t>
      </w:r>
      <w:r>
        <w:rPr>
          <w:sz w:val="24"/>
          <w:szCs w:val="24"/>
        </w:rPr>
        <w:t>го предпринимательства в обеспечение надлежащего исполнения Договоров, заключенных по результатам конкурентной закупки товаров, работ, услуг в электронной форме только среди субъектов малого и среднего предпринимательства, отвечающая требованиям, указанным</w:t>
      </w:r>
      <w:r>
        <w:rPr>
          <w:sz w:val="24"/>
          <w:szCs w:val="24"/>
        </w:rPr>
        <w:t xml:space="preserve"> в разделе 5 Договора</w:t>
      </w:r>
      <w:r>
        <w:rPr>
          <w:b/>
          <w:sz w:val="24"/>
          <w:szCs w:val="24"/>
          <w:lang w:eastAsia="en-US"/>
        </w:rPr>
        <w:t xml:space="preserve"> </w:t>
      </w:r>
    </w:p>
    <w:p w:rsidR="00DD100A" w:rsidRDefault="00BE56B0">
      <w:pPr>
        <w:pStyle w:val="ac"/>
        <w:shd w:val="clear" w:color="auto" w:fill="FFFFFF"/>
        <w:tabs>
          <w:tab w:val="left" w:pos="567"/>
          <w:tab w:val="left" w:pos="1134"/>
        </w:tabs>
        <w:ind w:left="0" w:firstLine="708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«Гарантийный срок»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 xml:space="preserve">– период, в течение которого качество поставленного товара должно соответствовать требованиям Договора и Применимого права, и Поставщик обязуется устранять все выявленные Покупателем недостатки, несоответствия и / </w:t>
      </w:r>
      <w:r>
        <w:rPr>
          <w:sz w:val="24"/>
          <w:szCs w:val="24"/>
          <w:lang w:eastAsia="en-US"/>
        </w:rPr>
        <w:t>или дефекты за свой счет. Гарантийный срок, если иное прямо не предусмотрено Договором, распространяется на все составляющие Товара.</w:t>
      </w:r>
    </w:p>
    <w:p w:rsidR="00DD100A" w:rsidRDefault="00BE56B0">
      <w:pPr>
        <w:pStyle w:val="ac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«Договор»</w:t>
      </w:r>
      <w:r>
        <w:rPr>
          <w:sz w:val="24"/>
          <w:szCs w:val="24"/>
          <w:lang w:eastAsia="en-US"/>
        </w:rPr>
        <w:t xml:space="preserve"> – настоящий договор, подписанный Покупателем и Поставщиком, включая все приложения к нему, а также дополнительные</w:t>
      </w:r>
      <w:r>
        <w:rPr>
          <w:sz w:val="24"/>
          <w:szCs w:val="24"/>
          <w:lang w:eastAsia="en-US"/>
        </w:rPr>
        <w:t xml:space="preserve"> соглашения к Договору при условии, что они заключены надлежащим образом, и из них явно следует, что они составляют часть Договора.</w:t>
      </w:r>
    </w:p>
    <w:p w:rsidR="00DD100A" w:rsidRDefault="00BE56B0">
      <w:pPr>
        <w:pStyle w:val="ac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«Коммерческая тайна»</w:t>
      </w:r>
      <w:r>
        <w:rPr>
          <w:sz w:val="24"/>
          <w:szCs w:val="24"/>
          <w:lang w:eastAsia="en-US"/>
        </w:rPr>
        <w:t xml:space="preserve"> – режим конфиденциальности информации, позволяющий ее обладателю при существующих или возможных обстоят</w:t>
      </w:r>
      <w:r>
        <w:rPr>
          <w:sz w:val="24"/>
          <w:szCs w:val="24"/>
          <w:lang w:eastAsia="en-US"/>
        </w:rPr>
        <w:t xml:space="preserve">ельствах увеличить доходы, избежать неоправданных расходов, сохранить положение на рынке товаров, работ, услуг </w:t>
      </w:r>
      <w:r>
        <w:rPr>
          <w:sz w:val="24"/>
          <w:szCs w:val="24"/>
          <w:lang w:eastAsia="en-US"/>
        </w:rPr>
        <w:br/>
        <w:t xml:space="preserve">или получить иную коммерческую выгоду. </w:t>
      </w:r>
    </w:p>
    <w:p w:rsidR="00DD100A" w:rsidRDefault="00BE56B0">
      <w:pPr>
        <w:pStyle w:val="ac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 «Отказ от Договора» </w:t>
      </w:r>
      <w:r>
        <w:rPr>
          <w:sz w:val="24"/>
          <w:szCs w:val="24"/>
          <w:lang w:eastAsia="en-US"/>
        </w:rPr>
        <w:t>– односторонний внесудебный отказ от исполнения Договора, совершенный Стороной в со</w:t>
      </w:r>
      <w:r>
        <w:rPr>
          <w:sz w:val="24"/>
          <w:szCs w:val="24"/>
          <w:lang w:eastAsia="en-US"/>
        </w:rPr>
        <w:t xml:space="preserve">ответствии со статьей 450.1 Гражданского кодекса Российской Федерации в случаях, установленных Договором. </w:t>
      </w:r>
    </w:p>
    <w:p w:rsidR="00DD100A" w:rsidRDefault="00BE56B0">
      <w:pPr>
        <w:pStyle w:val="ac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«Партия Товара»</w:t>
      </w:r>
      <w:r>
        <w:rPr>
          <w:sz w:val="24"/>
          <w:szCs w:val="24"/>
          <w:lang w:eastAsia="en-US"/>
        </w:rPr>
        <w:t xml:space="preserve"> – часть товара, единовременно поставляемая Покупателю Поставщиком,  </w:t>
      </w:r>
      <w:r>
        <w:rPr>
          <w:sz w:val="24"/>
          <w:szCs w:val="24"/>
          <w:lang w:eastAsia="en-US"/>
        </w:rPr>
        <w:t>характеристики</w:t>
      </w:r>
      <w:r>
        <w:rPr>
          <w:sz w:val="24"/>
          <w:szCs w:val="24"/>
          <w:lang w:eastAsia="en-US"/>
        </w:rPr>
        <w:t xml:space="preserve"> которой определя</w:t>
      </w:r>
      <w:r>
        <w:rPr>
          <w:sz w:val="24"/>
          <w:szCs w:val="24"/>
          <w:lang w:eastAsia="en-US"/>
        </w:rPr>
        <w:t>ю</w:t>
      </w:r>
      <w:r>
        <w:rPr>
          <w:sz w:val="24"/>
          <w:szCs w:val="24"/>
          <w:lang w:eastAsia="en-US"/>
        </w:rPr>
        <w:t xml:space="preserve">тся </w:t>
      </w:r>
      <w:r>
        <w:rPr>
          <w:sz w:val="24"/>
          <w:szCs w:val="24"/>
          <w:lang w:eastAsia="en-US"/>
        </w:rPr>
        <w:t>Заявкой Покупателя в соответс</w:t>
      </w:r>
      <w:r>
        <w:rPr>
          <w:sz w:val="24"/>
          <w:szCs w:val="24"/>
          <w:lang w:eastAsia="en-US"/>
        </w:rPr>
        <w:t xml:space="preserve">твии со </w:t>
      </w:r>
      <w:r>
        <w:rPr>
          <w:sz w:val="24"/>
          <w:szCs w:val="24"/>
          <w:lang w:eastAsia="en-US"/>
        </w:rPr>
        <w:t>Спецификацией, являющейся приложением к Договору</w:t>
      </w:r>
    </w:p>
    <w:p w:rsidR="00DD100A" w:rsidRDefault="00BE56B0">
      <w:pPr>
        <w:pStyle w:val="3"/>
        <w:keepNext w:val="0"/>
        <w:tabs>
          <w:tab w:val="left" w:pos="0"/>
        </w:tabs>
        <w:spacing w:before="0"/>
        <w:ind w:firstLine="709"/>
        <w:jc w:val="both"/>
        <w:textAlignment w:val="baseline"/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</w:pPr>
      <w:r>
        <w:rPr>
          <w:rFonts w:ascii="Times New Roman" w:hAnsi="Times New Roman"/>
          <w:color w:val="auto"/>
          <w:sz w:val="24"/>
          <w:szCs w:val="24"/>
          <w:lang w:val="ru-RU" w:eastAsia="en-US"/>
        </w:rPr>
        <w:lastRenderedPageBreak/>
        <w:t>«Применимое право»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– обязательные для Сторон в процессе исполнения Договора международные соглашения и законодательство Российской Федерации, нормативные правовые акты органов государственной власти 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Российской Федерации и местного самоуправления, технические регламенты, национальные стандарты (ГОСТ Р), иные нормативные правовые и нормативно-технические документы Российской Федерации, содержащие экологические нормы, санитарно-гигиенические правила, тре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бования промышленной и противопожарной безопасности, относящиеся к товару.</w:t>
      </w:r>
    </w:p>
    <w:p w:rsidR="00DD100A" w:rsidRDefault="00BE56B0">
      <w:pPr>
        <w:ind w:firstLine="709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«Проектная документация»</w:t>
      </w:r>
      <w:r>
        <w:rPr>
          <w:sz w:val="24"/>
          <w:szCs w:val="24"/>
          <w:lang w:eastAsia="en-US"/>
        </w:rPr>
        <w:t xml:space="preserve"> – совокупность текстовых и графических (в виде карт (схем)) документов и материалов, определяющих архитектурные, функционально-технологические, конструктивн</w:t>
      </w:r>
      <w:r>
        <w:rPr>
          <w:sz w:val="24"/>
          <w:szCs w:val="24"/>
          <w:lang w:eastAsia="en-US"/>
        </w:rPr>
        <w:t xml:space="preserve">ые и инженерно-технические решения для обеспечения строительства, реконструкции, модернизации, технического перевооружения объектов капитального строительства, их частей. </w:t>
      </w:r>
    </w:p>
    <w:p w:rsidR="00DD100A" w:rsidRDefault="00BE56B0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Состав разделов Проектной документации определяется Применимым правом. </w:t>
      </w:r>
    </w:p>
    <w:p w:rsidR="00DD100A" w:rsidRDefault="00BE56B0">
      <w:pPr>
        <w:ind w:firstLine="709"/>
        <w:jc w:val="both"/>
        <w:rPr>
          <w:b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состав Про</w:t>
      </w:r>
      <w:r>
        <w:rPr>
          <w:sz w:val="24"/>
          <w:szCs w:val="24"/>
          <w:lang w:eastAsia="en-US"/>
        </w:rPr>
        <w:t>ектной документации может включаться также иная документация, необходимая для выполнения работ и эксплуатации объекта капитального строительства, разработанная, в том числе, на основании Технического задания Покупателя.</w:t>
      </w:r>
    </w:p>
    <w:p w:rsidR="00DD100A" w:rsidRDefault="00BE56B0">
      <w:pPr>
        <w:tabs>
          <w:tab w:val="left" w:pos="567"/>
        </w:tabs>
        <w:ind w:firstLine="708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«Рабочая документация» </w:t>
      </w:r>
      <w:r>
        <w:rPr>
          <w:sz w:val="24"/>
          <w:szCs w:val="24"/>
          <w:lang w:eastAsia="en-US"/>
        </w:rPr>
        <w:t>–</w:t>
      </w:r>
      <w:r>
        <w:rPr>
          <w:b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совокупност</w:t>
      </w:r>
      <w:r>
        <w:rPr>
          <w:sz w:val="24"/>
          <w:szCs w:val="24"/>
          <w:lang w:eastAsia="en-US"/>
        </w:rPr>
        <w:t>ь текстовых и графических документов на русском языке, обеспечивающих реализацию принятых в утвержденной Проектной документации технических решений объекта капитального строительства, необходимых для производства строительных и монтажных работ, обеспечения</w:t>
      </w:r>
      <w:r>
        <w:rPr>
          <w:sz w:val="24"/>
          <w:szCs w:val="24"/>
          <w:lang w:eastAsia="en-US"/>
        </w:rPr>
        <w:t xml:space="preserve"> строительства оборудованием, изделиями и материалами и / или изготовления строительных изделий, содержащая:</w:t>
      </w:r>
    </w:p>
    <w:p w:rsidR="00DD100A" w:rsidRDefault="00BE56B0">
      <w:pPr>
        <w:pStyle w:val="ac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jc w:val="both"/>
        <w:rPr>
          <w:b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рабочие чертежи основного комплекта, спецификации оборудования и изделий;</w:t>
      </w:r>
    </w:p>
    <w:p w:rsidR="00DD100A" w:rsidRDefault="00BE56B0">
      <w:pPr>
        <w:pStyle w:val="ac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jc w:val="both"/>
        <w:rPr>
          <w:b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документы, разработанные в дополнение к рабочим чертежам основного </w:t>
      </w:r>
      <w:r>
        <w:rPr>
          <w:sz w:val="24"/>
          <w:szCs w:val="24"/>
          <w:lang w:eastAsia="en-US"/>
        </w:rPr>
        <w:t>комплекта;</w:t>
      </w:r>
    </w:p>
    <w:p w:rsidR="00DD100A" w:rsidRDefault="00BE56B0">
      <w:pPr>
        <w:pStyle w:val="ac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jc w:val="both"/>
        <w:rPr>
          <w:b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сметную документацию. </w:t>
      </w:r>
    </w:p>
    <w:p w:rsidR="00DD100A" w:rsidRDefault="00BE56B0">
      <w:pPr>
        <w:ind w:firstLine="708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«Рабочий день»</w:t>
      </w:r>
      <w:r>
        <w:rPr>
          <w:sz w:val="24"/>
          <w:szCs w:val="24"/>
          <w:lang w:eastAsia="en-US"/>
        </w:rPr>
        <w:t xml:space="preserve"> – день, который в соответствии с Применимым правом, является рабочим днем в Российской Федерации.</w:t>
      </w:r>
    </w:p>
    <w:p w:rsidR="00DD100A" w:rsidRDefault="00BE56B0">
      <w:pPr>
        <w:pStyle w:val="3"/>
        <w:keepNext w:val="0"/>
        <w:tabs>
          <w:tab w:val="left" w:pos="0"/>
        </w:tabs>
        <w:spacing w:before="0"/>
        <w:ind w:firstLine="708"/>
        <w:jc w:val="both"/>
        <w:textAlignment w:val="baseline"/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</w:pPr>
      <w:r>
        <w:rPr>
          <w:rFonts w:ascii="Times New Roman" w:hAnsi="Times New Roman"/>
          <w:color w:val="auto"/>
          <w:sz w:val="24"/>
          <w:szCs w:val="24"/>
          <w:lang w:val="ru-RU" w:eastAsia="en-US"/>
        </w:rPr>
        <w:t>«Цена Договора»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– определяемая в соответствии с разделом 2 Договора сумма, которую Покупатель обязуется уплатить Поставщику в порядке и на условиях, установленных Договором, включающая компенсацию всех издержек Поставщика и причитающееся ему вознаграждение, а также инфля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ционные риски на весь период действия Договора. </w:t>
      </w:r>
    </w:p>
    <w:p w:rsidR="00DD100A" w:rsidRDefault="00BE56B0">
      <w:pPr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             «УПД» - </w:t>
      </w:r>
      <w:r>
        <w:rPr>
          <w:sz w:val="24"/>
          <w:szCs w:val="24"/>
          <w:lang w:eastAsia="en-US"/>
        </w:rPr>
        <w:t>универсальный передаточный документ.</w:t>
      </w:r>
    </w:p>
    <w:p w:rsidR="00DD100A" w:rsidRDefault="00DD100A">
      <w:pPr>
        <w:shd w:val="clear" w:color="auto" w:fill="FFFFFF"/>
        <w:ind w:firstLine="709"/>
        <w:jc w:val="center"/>
        <w:rPr>
          <w:bCs/>
          <w:sz w:val="24"/>
          <w:szCs w:val="24"/>
        </w:rPr>
      </w:pPr>
    </w:p>
    <w:p w:rsidR="00DD100A" w:rsidRDefault="00BE56B0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Предмет Договора</w:t>
      </w:r>
    </w:p>
    <w:p w:rsidR="00DD100A" w:rsidRDefault="00BE56B0">
      <w:pPr>
        <w:numPr>
          <w:ilvl w:val="1"/>
          <w:numId w:val="2"/>
        </w:numPr>
        <w:shd w:val="clear" w:color="auto" w:fill="FFFFFF"/>
        <w:tabs>
          <w:tab w:val="left" w:pos="1419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Поставщик обязуется в порядке и сроки, установленные Договором, передать в собственность Покупателю </w:t>
      </w:r>
      <w:r>
        <w:rPr>
          <w:rFonts w:eastAsia="Calibri"/>
          <w:b/>
          <w:bCs/>
          <w:i/>
          <w:sz w:val="24"/>
          <w:szCs w:val="24"/>
          <w:lang w:eastAsia="en-US"/>
        </w:rPr>
        <w:t xml:space="preserve">средства индивидуальной защиты </w:t>
      </w:r>
      <w:r>
        <w:rPr>
          <w:rFonts w:eastAsia="Calibri"/>
          <w:b/>
          <w:bCs/>
          <w:i/>
          <w:sz w:val="24"/>
          <w:szCs w:val="24"/>
          <w:lang w:eastAsia="en-US"/>
        </w:rPr>
        <w:t xml:space="preserve">от общих производственных загрязнений в корпоративном стиле Группы </w:t>
      </w:r>
      <w:proofErr w:type="spellStart"/>
      <w:r>
        <w:rPr>
          <w:rFonts w:eastAsia="Calibri"/>
          <w:b/>
          <w:bCs/>
          <w:i/>
          <w:sz w:val="24"/>
          <w:szCs w:val="24"/>
          <w:lang w:eastAsia="en-US"/>
        </w:rPr>
        <w:t>РусГидро</w:t>
      </w:r>
      <w:proofErr w:type="spellEnd"/>
      <w:r>
        <w:rPr>
          <w:rFonts w:eastAsia="Calibri"/>
          <w:bCs/>
          <w:sz w:val="24"/>
          <w:szCs w:val="24"/>
          <w:lang w:eastAsia="en-US"/>
        </w:rPr>
        <w:t xml:space="preserve"> (для нужд Филиала ПАО «</w:t>
      </w:r>
      <w:proofErr w:type="spellStart"/>
      <w:r>
        <w:rPr>
          <w:rFonts w:eastAsia="Calibri"/>
          <w:bCs/>
          <w:sz w:val="24"/>
          <w:szCs w:val="24"/>
          <w:lang w:eastAsia="en-US"/>
        </w:rPr>
        <w:t>РусГидро</w:t>
      </w:r>
      <w:proofErr w:type="spellEnd"/>
      <w:r>
        <w:rPr>
          <w:rFonts w:eastAsia="Calibri"/>
          <w:bCs/>
          <w:sz w:val="24"/>
          <w:szCs w:val="24"/>
          <w:lang w:eastAsia="en-US"/>
        </w:rPr>
        <w:t xml:space="preserve">»-«Чебоксарская ГЭС») </w:t>
      </w:r>
      <w:r>
        <w:rPr>
          <w:bCs/>
          <w:sz w:val="24"/>
          <w:szCs w:val="24"/>
        </w:rPr>
        <w:t>(далее – «Товар») в соответствии со Спецификацией (Приложение № 1 к Договору</w:t>
      </w:r>
      <w:r>
        <w:rPr>
          <w:b/>
          <w:bCs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а Покупатель обязуется принять Товар и оплатить </w:t>
      </w:r>
      <w:r>
        <w:rPr>
          <w:bCs/>
          <w:sz w:val="24"/>
          <w:szCs w:val="24"/>
        </w:rPr>
        <w:t>Цену Договора.</w:t>
      </w:r>
    </w:p>
    <w:p w:rsidR="00DD100A" w:rsidRDefault="00BE56B0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  <w:tab w:val="left" w:pos="1425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Поставка Товара осуществляется для нужд Филиала ПАО «</w:t>
      </w:r>
      <w:proofErr w:type="spellStart"/>
      <w:r>
        <w:rPr>
          <w:bCs/>
          <w:sz w:val="24"/>
          <w:szCs w:val="24"/>
        </w:rPr>
        <w:t>РусГидро</w:t>
      </w:r>
      <w:proofErr w:type="spellEnd"/>
      <w:r>
        <w:rPr>
          <w:bCs/>
          <w:sz w:val="24"/>
          <w:szCs w:val="24"/>
        </w:rPr>
        <w:t>»-«Чебоксарская ГЭС».</w:t>
      </w:r>
    </w:p>
    <w:p w:rsidR="00DD100A" w:rsidRDefault="00BE56B0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  <w:tab w:val="left" w:pos="1425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Наименование, ассортимент и количество Товара (партий Товара), а также сроки и место его поставки указываются в заявке Покупателя, оформляемой в соответствии </w:t>
      </w:r>
      <w:r>
        <w:rPr>
          <w:bCs/>
          <w:sz w:val="24"/>
          <w:szCs w:val="24"/>
        </w:rPr>
        <w:t xml:space="preserve">со Спецификацией (Приложение № 1 к Договору) по форме согласно Приложению № 2 к Договору (далее – «Заявка») и направляемой Продавцу в порядке и сроки, установленные пунктом 3.1 Договора. </w:t>
      </w:r>
    </w:p>
    <w:p w:rsidR="00DD100A" w:rsidRDefault="00BE56B0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  <w:tab w:val="left" w:pos="1425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Общий срок поставки Товара:</w:t>
      </w:r>
    </w:p>
    <w:p w:rsidR="00DD100A" w:rsidRDefault="00BE56B0">
      <w:pPr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Начало</w:t>
      </w:r>
      <w:r>
        <w:rPr>
          <w:bCs/>
          <w:sz w:val="24"/>
          <w:szCs w:val="24"/>
        </w:rPr>
        <w:t xml:space="preserve"> – </w:t>
      </w:r>
      <w:r>
        <w:rPr>
          <w:b/>
          <w:bCs/>
          <w:sz w:val="24"/>
          <w:szCs w:val="24"/>
        </w:rPr>
        <w:t xml:space="preserve">  </w:t>
      </w:r>
      <w:r>
        <w:rPr>
          <w:rFonts w:eastAsia="Calibri"/>
          <w:b/>
          <w:sz w:val="24"/>
          <w:szCs w:val="24"/>
        </w:rPr>
        <w:t xml:space="preserve">с даты, следующей за </w:t>
      </w:r>
      <w:r>
        <w:rPr>
          <w:rFonts w:eastAsia="Calibri"/>
          <w:b/>
          <w:sz w:val="24"/>
          <w:szCs w:val="24"/>
        </w:rPr>
        <w:t>датой заключения Договора;</w:t>
      </w:r>
    </w:p>
    <w:p w:rsidR="00DD100A" w:rsidRDefault="00BE56B0">
      <w:pPr>
        <w:numPr>
          <w:ilvl w:val="2"/>
          <w:numId w:val="2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Окончание</w:t>
      </w:r>
      <w:r>
        <w:rPr>
          <w:bCs/>
          <w:sz w:val="24"/>
          <w:szCs w:val="24"/>
        </w:rPr>
        <w:t xml:space="preserve"> – </w:t>
      </w:r>
      <w:r>
        <w:rPr>
          <w:b/>
          <w:bCs/>
          <w:sz w:val="24"/>
          <w:szCs w:val="24"/>
        </w:rPr>
        <w:t xml:space="preserve"> 30.11.2026</w:t>
      </w:r>
      <w:r>
        <w:rPr>
          <w:rFonts w:eastAsia="Calibri"/>
          <w:b/>
          <w:bCs/>
          <w:sz w:val="24"/>
          <w:szCs w:val="24"/>
        </w:rPr>
        <w:t>.</w:t>
      </w:r>
    </w:p>
    <w:p w:rsidR="00DD100A" w:rsidRDefault="00DD100A">
      <w:pPr>
        <w:shd w:val="clear" w:color="auto" w:fill="FFFFFF"/>
        <w:tabs>
          <w:tab w:val="left" w:pos="1134"/>
          <w:tab w:val="left" w:pos="1418"/>
          <w:tab w:val="left" w:pos="1855"/>
        </w:tabs>
        <w:jc w:val="both"/>
        <w:rPr>
          <w:b/>
          <w:bCs/>
          <w:sz w:val="24"/>
          <w:szCs w:val="24"/>
        </w:rPr>
      </w:pPr>
    </w:p>
    <w:p w:rsidR="00DD100A" w:rsidRDefault="00BE56B0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Цена Договора и порядок расчетов</w:t>
      </w:r>
    </w:p>
    <w:p w:rsidR="00DD100A" w:rsidRDefault="00BE56B0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Цена Договора в соответствии со Спецификацией (Приложение № 1 к Договору) </w:t>
      </w:r>
      <w:r>
        <w:rPr>
          <w:bCs/>
          <w:sz w:val="24"/>
          <w:szCs w:val="24"/>
        </w:rPr>
        <w:t>является предельной и составляет ______</w:t>
      </w:r>
      <w:r>
        <w:rPr>
          <w:b/>
          <w:bCs/>
          <w:sz w:val="24"/>
          <w:szCs w:val="24"/>
        </w:rPr>
        <w:t xml:space="preserve"> (_________) рублей 00 копеек</w:t>
      </w:r>
      <w:r>
        <w:rPr>
          <w:bCs/>
          <w:sz w:val="24"/>
          <w:szCs w:val="24"/>
        </w:rPr>
        <w:t xml:space="preserve"> без учета НДС, при этом НДС исчисляется дополнительно по ставке, установленной статьей 164 Налогового Кодекса Российской Федерации (далее – НК РФ).</w:t>
      </w:r>
    </w:p>
    <w:p w:rsidR="00DD100A" w:rsidRDefault="00BE56B0">
      <w:pPr>
        <w:shd w:val="clear" w:color="auto" w:fill="FFFFFF"/>
        <w:tabs>
          <w:tab w:val="left" w:pos="0"/>
          <w:tab w:val="left" w:pos="1134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2.1.1. Цена за единицу Товара определяется в соответствии со Спецификацией (Приложение № 1 к Дог</w:t>
      </w:r>
      <w:r>
        <w:rPr>
          <w:bCs/>
          <w:sz w:val="24"/>
          <w:szCs w:val="24"/>
        </w:rPr>
        <w:t>овору) и является фиксированной в течение всего срока действия Договора. Общая стоимость Товара (всех партий Товара), указанного в Заявках (Приложение № 2 к Договору), оформленных Покупателем в течение срока действия Договора, не может превышать Цену Догов</w:t>
      </w:r>
      <w:r>
        <w:rPr>
          <w:bCs/>
          <w:sz w:val="24"/>
          <w:szCs w:val="24"/>
        </w:rPr>
        <w:t>ора, указанную в пункте 2.1 Договора.</w:t>
      </w:r>
    </w:p>
    <w:p w:rsidR="00DD100A" w:rsidRDefault="00BE56B0">
      <w:pPr>
        <w:pStyle w:val="ac"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Цена Договора включает в себя прибыль Поставщика, а также все расходы и затраты Поставщика на: </w:t>
      </w:r>
    </w:p>
    <w:p w:rsidR="00DD100A" w:rsidRDefault="00BE56B0">
      <w:pPr>
        <w:numPr>
          <w:ilvl w:val="2"/>
          <w:numId w:val="2"/>
        </w:numPr>
        <w:shd w:val="clear" w:color="auto" w:fill="FFFFFF"/>
        <w:tabs>
          <w:tab w:val="left" w:pos="1418"/>
        </w:tabs>
        <w:ind w:hanging="93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производство и / или приобретение Товара;</w:t>
      </w:r>
    </w:p>
    <w:p w:rsidR="00DD100A" w:rsidRDefault="00BE56B0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2.2.2. транспортировку Товара до Места поставки, погрузку, разгрузку, </w:t>
      </w:r>
      <w:r>
        <w:rPr>
          <w:bCs/>
          <w:sz w:val="24"/>
          <w:szCs w:val="24"/>
        </w:rPr>
        <w:t>перемещение по территории Покупателя</w:t>
      </w:r>
      <w:r>
        <w:rPr>
          <w:rStyle w:val="a8"/>
          <w:sz w:val="24"/>
          <w:szCs w:val="24"/>
        </w:rPr>
        <w:footnoteReference w:id="1"/>
      </w:r>
      <w:r>
        <w:rPr>
          <w:bCs/>
          <w:sz w:val="24"/>
          <w:szCs w:val="24"/>
        </w:rPr>
        <w:t xml:space="preserve">, стоимость тары и упаковки, лицензий, необходимых для использования Товара (если применимо); </w:t>
      </w:r>
    </w:p>
    <w:p w:rsidR="00DD100A" w:rsidRDefault="00DD100A">
      <w:pPr>
        <w:pStyle w:val="ac"/>
        <w:numPr>
          <w:ilvl w:val="2"/>
          <w:numId w:val="2"/>
        </w:numPr>
        <w:shd w:val="clear" w:color="auto" w:fill="FFFFFF"/>
        <w:tabs>
          <w:tab w:val="left" w:pos="1418"/>
        </w:tabs>
        <w:contextualSpacing w:val="0"/>
        <w:jc w:val="both"/>
        <w:rPr>
          <w:bCs/>
          <w:vanish/>
          <w:sz w:val="24"/>
          <w:szCs w:val="24"/>
        </w:rPr>
      </w:pPr>
    </w:p>
    <w:p w:rsidR="00DD100A" w:rsidRDefault="00BE56B0">
      <w:pPr>
        <w:shd w:val="clear" w:color="auto" w:fill="FFFFFF"/>
        <w:tabs>
          <w:tab w:val="left" w:pos="1429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2.2.3. подлежащие уплате налоги, сборы и пошлины (в том числе по таможенному оформлению Товара, если применимо);</w:t>
      </w:r>
    </w:p>
    <w:p w:rsidR="00DD100A" w:rsidRDefault="00BE56B0">
      <w:pPr>
        <w:shd w:val="clear" w:color="auto" w:fill="FFFFFF"/>
        <w:tabs>
          <w:tab w:val="left" w:pos="1418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2.2.4. заработную плату, накладные и командировочные расходы, перемещение и размещение персонала Поставщика; </w:t>
      </w:r>
    </w:p>
    <w:p w:rsidR="00DD100A" w:rsidRDefault="00BE56B0">
      <w:pPr>
        <w:shd w:val="clear" w:color="auto" w:fill="FFFFFF"/>
        <w:tabs>
          <w:tab w:val="left" w:pos="1418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2.2.5. все прочие затраты и расходы Поставщика, связанные с поставкой Товара и исполнением иных обязательств по Договору, а также вс</w:t>
      </w:r>
      <w:r>
        <w:rPr>
          <w:bCs/>
          <w:sz w:val="24"/>
          <w:szCs w:val="24"/>
        </w:rPr>
        <w:t xml:space="preserve">е непредвиденные расходы, которые могут возникнуть у Поставщика в течение срока действия Договора. </w:t>
      </w:r>
    </w:p>
    <w:p w:rsidR="00DD100A" w:rsidRDefault="00BE56B0">
      <w:pPr>
        <w:numPr>
          <w:ilvl w:val="1"/>
          <w:numId w:val="2"/>
        </w:numPr>
        <w:shd w:val="clear" w:color="auto" w:fill="FFFFFF"/>
        <w:tabs>
          <w:tab w:val="left" w:pos="568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Изменение стоимости Товара по Договору не требует заключения дополнительного соглашения к Договору только в случае, когда оно вызвано изменением ставки росс</w:t>
      </w:r>
      <w:r>
        <w:rPr>
          <w:sz w:val="24"/>
          <w:szCs w:val="24"/>
        </w:rPr>
        <w:t>ийского НДС.</w:t>
      </w:r>
    </w:p>
    <w:p w:rsidR="00DD100A" w:rsidRDefault="00BE56B0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Оплата по Договору осуществляется Покупателем в следующем порядке: </w:t>
      </w:r>
    </w:p>
    <w:p w:rsidR="00DD100A" w:rsidRDefault="00BE56B0">
      <w:pPr>
        <w:pStyle w:val="ac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Поставщик не позднее, чем за 3 (три) рабочих дня до предполагаемой даты выплаты авансового платежа, обязан предоставить Покупателю Банковскую гарантию, соответствующую требов</w:t>
      </w:r>
      <w:r>
        <w:rPr>
          <w:sz w:val="24"/>
          <w:szCs w:val="24"/>
        </w:rPr>
        <w:t>аниям, установленным разделом 5 Договора.</w:t>
      </w:r>
    </w:p>
    <w:p w:rsidR="00DD100A" w:rsidRDefault="00BE56B0">
      <w:pPr>
        <w:pStyle w:val="ac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Авансовые платежи за каждую партию Товара в размере 30 (тридцати) процентов от стоимости соответствующей партии Товара без учета НДС, кроме того НДС по ставке, установленной статьей 164 НК РФ на дату выплаты авансо</w:t>
      </w:r>
      <w:r>
        <w:rPr>
          <w:sz w:val="24"/>
          <w:szCs w:val="24"/>
        </w:rPr>
        <w:t>вого платежа, выплачивается Поставщику, при условии согласования Сторонами соответствующей Заявки, в течение 30 (тридцати) календарных дней с даты получения Покупателем счета, но не ранее чем за 30 (тридцать) календарных дней до плановой даты поставки Това</w:t>
      </w:r>
      <w:r>
        <w:rPr>
          <w:sz w:val="24"/>
          <w:szCs w:val="24"/>
        </w:rPr>
        <w:t>ра, и с учетом пунктов 2.4.1, 2.4.4 Договора.</w:t>
      </w:r>
    </w:p>
    <w:p w:rsidR="00DD100A" w:rsidRDefault="00BE56B0">
      <w:pPr>
        <w:pStyle w:val="ac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Окончательный платеж в размере разницы между стоимостью партии  Товара без учета НДС, кроме того НДС по ставке, установленной статьей 164 НК РФ на дату подписания Сторонами УПД, и суммой ранее уплаченного аванс</w:t>
      </w:r>
      <w:r>
        <w:rPr>
          <w:sz w:val="24"/>
          <w:szCs w:val="24"/>
        </w:rPr>
        <w:t xml:space="preserve">ового платежа, выплачивается Поставщику </w:t>
      </w:r>
      <w:r>
        <w:rPr>
          <w:bCs/>
          <w:sz w:val="24"/>
        </w:rPr>
        <w:t>в течение 20 (двадцати) календарных дней</w:t>
      </w:r>
      <w:r>
        <w:rPr>
          <w:sz w:val="24"/>
          <w:szCs w:val="24"/>
        </w:rPr>
        <w:t xml:space="preserve"> / </w:t>
      </w:r>
      <w:r>
        <w:rPr>
          <w:bCs/>
          <w:sz w:val="24"/>
          <w:szCs w:val="24"/>
        </w:rPr>
        <w:t>7 (семи) рабочих дней</w:t>
      </w:r>
      <w:r>
        <w:rPr>
          <w:rStyle w:val="a8"/>
          <w:sz w:val="24"/>
          <w:szCs w:val="24"/>
          <w:highlight w:val="lightGray"/>
        </w:rPr>
        <w:footnoteReference w:id="2"/>
      </w:r>
      <w:r>
        <w:rPr>
          <w:sz w:val="24"/>
          <w:szCs w:val="24"/>
        </w:rPr>
        <w:t xml:space="preserve"> с даты подписания Сторонами УПД, на основании счета, выставленного Поставщиком, и с учетом пункта 2.4.4 Договора.</w:t>
      </w:r>
    </w:p>
    <w:p w:rsidR="00DD100A" w:rsidRDefault="00BE56B0">
      <w:pPr>
        <w:pStyle w:val="ac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выставления Поставщиком </w:t>
      </w:r>
      <w:r>
        <w:rPr>
          <w:sz w:val="24"/>
          <w:szCs w:val="24"/>
        </w:rPr>
        <w:t>счета на сумму менее размера предусмотренного Договором платежа, оплата осуществляется по сумме счета. В случае выставления текущего или дополнительных счетов в отношении того же платежа на сумму, превышающую размер предусмотренного Договором платежа, тако</w:t>
      </w:r>
      <w:r>
        <w:rPr>
          <w:sz w:val="24"/>
          <w:szCs w:val="24"/>
        </w:rPr>
        <w:t>й счет к оплате Покупателем не принимается и подлежит замене Поставщиком независимо от его фактического вручения Покупателю. В случае выставления Поставщиком счета позднее чем за 10 (десять) календарных дней до предусмотренной Договором даты платежа, оплат</w:t>
      </w:r>
      <w:r>
        <w:rPr>
          <w:sz w:val="24"/>
          <w:szCs w:val="24"/>
        </w:rPr>
        <w:t>а осуществляется в течение 10 (десяти) календарных дней с даты фактического получения счета Покупателем.</w:t>
      </w:r>
    </w:p>
    <w:p w:rsidR="00DD100A" w:rsidRDefault="00BE56B0">
      <w:pPr>
        <w:pStyle w:val="ac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Расчеты по Договору осуществляются в валюте Российской Федерации. Оплата производится Покупателем путем перечисления денежных средств на расчетный счет</w:t>
      </w:r>
      <w:r>
        <w:rPr>
          <w:bCs/>
          <w:sz w:val="24"/>
          <w:szCs w:val="24"/>
        </w:rPr>
        <w:t xml:space="preserve"> Поставщика, указанный в Договоре. Обязательство Покупателя по осуществлению платежа считается исполненным с даты списания денежных средств с расчетного счета Покупателя.</w:t>
      </w:r>
    </w:p>
    <w:p w:rsidR="00DD100A" w:rsidRDefault="00BE56B0">
      <w:pPr>
        <w:numPr>
          <w:ilvl w:val="1"/>
          <w:numId w:val="2"/>
        </w:numPr>
        <w:shd w:val="clear" w:color="auto" w:fill="FFFFFF"/>
        <w:tabs>
          <w:tab w:val="left" w:pos="0"/>
          <w:tab w:val="left" w:pos="567"/>
          <w:tab w:val="left" w:pos="716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Индексация Цены Договора не допускается.</w:t>
      </w:r>
    </w:p>
    <w:p w:rsidR="00DD100A" w:rsidRDefault="00BE56B0">
      <w:pPr>
        <w:pStyle w:val="ac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обязан представить Покупателю счет</w:t>
      </w:r>
      <w:r>
        <w:rPr>
          <w:sz w:val="24"/>
          <w:szCs w:val="24"/>
        </w:rPr>
        <w:t>а-фактуры, выставленные в сроки и оформленные в порядке, установленном законодательством Российской Федерации. В случае нарушения Поставщиком данного требования, он обязан произвести замену счета-фактуры в течение 3 (трех) рабочих дней с даты получения соо</w:t>
      </w:r>
      <w:r>
        <w:rPr>
          <w:sz w:val="24"/>
          <w:szCs w:val="24"/>
        </w:rPr>
        <w:t>тветствующего письменного требования Покупателя. В случае непредставления Поставщиком в течение 5 (пяти) календарных дней с даты получения авансового платежа счета-фактуры, подтверждающего право Покупателя на вычет НДС, уплаченного дополнительно к такому а</w:t>
      </w:r>
      <w:r>
        <w:rPr>
          <w:sz w:val="24"/>
          <w:szCs w:val="24"/>
        </w:rPr>
        <w:t>вансу, Поставщик обязан в тот же срок возвратить Покупателю разницу между суммой, фактически перечисленной Покупателем, и суммой соответствующего авансового платежа, взятого без учета НДС.</w:t>
      </w:r>
    </w:p>
    <w:p w:rsidR="00DD100A" w:rsidRDefault="00BE56B0">
      <w:pPr>
        <w:pStyle w:val="ac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обязан подписать акты сверки взаимных расчетов, направлен</w:t>
      </w:r>
      <w:r>
        <w:rPr>
          <w:sz w:val="24"/>
          <w:szCs w:val="24"/>
        </w:rPr>
        <w:t>ные Покупателем в 2 (двух) экземплярах, и вернуть 1 (один) экземпляр Покупателю в течение 5 (пяти) рабочих дней с даты получения экземпляров актов сверки расчетов от Покупателя.</w:t>
      </w:r>
    </w:p>
    <w:p w:rsidR="00DD100A" w:rsidRDefault="00BE56B0">
      <w:pPr>
        <w:pStyle w:val="ac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</w:rPr>
        <w:t>Покупатель вправе произвести сальдо взаимных обязательств Сторон путем уменьше</w:t>
      </w:r>
      <w:r>
        <w:rPr>
          <w:sz w:val="24"/>
        </w:rPr>
        <w:t xml:space="preserve">ния сумм причитающихся Поставщику платежей по Договору, а также по взаимосвязанным договорам (цепочке договоров), в рамках единого комплекса хозяйственных взаимоотношений Сторон, направленных на исполнение Договора, на суммы задолженности </w:t>
      </w:r>
      <w:r>
        <w:rPr>
          <w:iCs/>
          <w:sz w:val="24"/>
          <w:szCs w:val="24"/>
        </w:rPr>
        <w:t xml:space="preserve">Поставщика перед </w:t>
      </w:r>
      <w:r>
        <w:rPr>
          <w:iCs/>
          <w:sz w:val="24"/>
          <w:szCs w:val="24"/>
        </w:rPr>
        <w:t>Покупателем</w:t>
      </w:r>
      <w:r>
        <w:rPr>
          <w:sz w:val="24"/>
        </w:rPr>
        <w:t xml:space="preserve">, в том числе (включая, но не ограничиваясь), суммы неотработанного аванса по Договору, суммы неустоек (пени, штрафы) за неисполнение и / или ненадлежащее исполнение обязательств по Договору, стоимость работ по устранению недостатков Товара, </w:t>
      </w:r>
      <w:r>
        <w:rPr>
          <w:sz w:val="24"/>
        </w:rPr>
        <w:t>поставленного Поставщиком.</w:t>
      </w:r>
    </w:p>
    <w:p w:rsidR="00DD100A" w:rsidRDefault="00BE56B0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Покупатель направляет Поставщику уведомление о проведении сальдо взаимных обязательств Сторон по Договору.</w:t>
      </w:r>
    </w:p>
    <w:p w:rsidR="00DD100A" w:rsidRDefault="00DD100A">
      <w:pPr>
        <w:rPr>
          <w:sz w:val="24"/>
          <w:szCs w:val="24"/>
        </w:rPr>
      </w:pPr>
    </w:p>
    <w:p w:rsidR="00DD100A" w:rsidRDefault="00BE56B0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 поставки и приемки Товара</w:t>
      </w:r>
    </w:p>
    <w:p w:rsidR="00DD100A" w:rsidRDefault="00BE56B0">
      <w:pPr>
        <w:pStyle w:val="ac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  <w:tab w:val="left" w:pos="156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Поставка Товара (партии Товара) осуществляется по Заявке в следующем порядке:</w:t>
      </w:r>
    </w:p>
    <w:p w:rsidR="00DD100A" w:rsidRDefault="00BE56B0">
      <w:pPr>
        <w:pStyle w:val="ac"/>
        <w:widowControl/>
        <w:numPr>
          <w:ilvl w:val="2"/>
          <w:numId w:val="2"/>
        </w:numPr>
        <w:shd w:val="clear" w:color="auto" w:fill="FFFFFF"/>
        <w:tabs>
          <w:tab w:val="left" w:pos="1134"/>
          <w:tab w:val="left" w:pos="1418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Покупатель в срок не позднее </w:t>
      </w:r>
      <w:r>
        <w:rPr>
          <w:sz w:val="24"/>
          <w:szCs w:val="24"/>
          <w:highlight w:val="lightGray"/>
        </w:rPr>
        <w:t>90 (девяносто) календарных дней</w:t>
      </w:r>
      <w:r>
        <w:rPr>
          <w:sz w:val="24"/>
          <w:szCs w:val="24"/>
        </w:rPr>
        <w:t xml:space="preserve"> до предполагаемой даты поставки Товара (партии Товара) направляет Поставщику Заявку по электронной почте на адрес: </w:t>
      </w:r>
      <w:permStart w:id="1862433219" w:edGrp="everyone"/>
      <w:r>
        <w:rPr>
          <w:sz w:val="24"/>
          <w:szCs w:val="24"/>
        </w:rPr>
        <w:t xml:space="preserve">_________________ </w:t>
      </w:r>
      <w:r>
        <w:rPr>
          <w:sz w:val="24"/>
          <w:szCs w:val="24"/>
          <w:highlight w:val="lightGray"/>
        </w:rPr>
        <w:t>с последующим направлением оригинала Заявки по адресу, указанн</w:t>
      </w:r>
      <w:r>
        <w:rPr>
          <w:sz w:val="24"/>
          <w:szCs w:val="24"/>
          <w:highlight w:val="lightGray"/>
        </w:rPr>
        <w:t>ому в разделе 16 Договора</w:t>
      </w:r>
      <w:r>
        <w:rPr>
          <w:sz w:val="24"/>
          <w:szCs w:val="24"/>
        </w:rPr>
        <w:t>.</w:t>
      </w:r>
      <w:permEnd w:id="1862433219"/>
    </w:p>
    <w:p w:rsidR="00DD100A" w:rsidRDefault="00BE56B0">
      <w:pPr>
        <w:pStyle w:val="ac"/>
        <w:widowControl/>
        <w:numPr>
          <w:ilvl w:val="2"/>
          <w:numId w:val="2"/>
        </w:numPr>
        <w:tabs>
          <w:tab w:val="left" w:pos="993"/>
          <w:tab w:val="left" w:pos="1418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в течение </w:t>
      </w:r>
      <w:r>
        <w:rPr>
          <w:sz w:val="24"/>
          <w:szCs w:val="24"/>
          <w:highlight w:val="lightGray"/>
        </w:rPr>
        <w:t>1 (одного) рабочего дня</w:t>
      </w:r>
      <w:r>
        <w:rPr>
          <w:sz w:val="24"/>
          <w:szCs w:val="24"/>
        </w:rPr>
        <w:t xml:space="preserve"> с даты получения Заявки подтверждает поставку Товара (партии Товара), указанного Покупателем в Заявке, по электронной почте на адрес:</w:t>
      </w:r>
      <w:r>
        <w:t xml:space="preserve">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 xml:space="preserve">__________________ </w:t>
      </w:r>
      <w:r>
        <w:rPr>
          <w:sz w:val="24"/>
          <w:szCs w:val="24"/>
          <w:highlight w:val="lightGray"/>
        </w:rPr>
        <w:t>с последующим нап</w:t>
      </w:r>
      <w:r>
        <w:rPr>
          <w:sz w:val="24"/>
          <w:szCs w:val="24"/>
          <w:highlight w:val="lightGray"/>
        </w:rPr>
        <w:t>равлением письменного ответа по адресу, указанному в разделе 15 Договора</w:t>
      </w:r>
      <w:r>
        <w:rPr>
          <w:sz w:val="24"/>
          <w:szCs w:val="24"/>
        </w:rPr>
        <w:t>.</w:t>
      </w:r>
    </w:p>
    <w:p w:rsidR="00DD100A" w:rsidRDefault="00BE56B0">
      <w:pPr>
        <w:pStyle w:val="ac"/>
        <w:widowControl/>
        <w:numPr>
          <w:ilvl w:val="2"/>
          <w:numId w:val="2"/>
        </w:numPr>
        <w:tabs>
          <w:tab w:val="left" w:pos="993"/>
          <w:tab w:val="left" w:pos="1418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Срок поставки Товара не может превышать 90 (девяносто) календарных дней с даты согласования Поставщиком Заявки Покупателя.</w:t>
      </w:r>
    </w:p>
    <w:p w:rsidR="00DD100A" w:rsidRDefault="00BE56B0">
      <w:pPr>
        <w:pStyle w:val="ac"/>
        <w:numPr>
          <w:ilvl w:val="2"/>
          <w:numId w:val="2"/>
        </w:numPr>
        <w:tabs>
          <w:tab w:val="left" w:pos="993"/>
          <w:tab w:val="left" w:pos="1418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невозможности поставить Товар (партию Товара) по З</w:t>
      </w:r>
      <w:r>
        <w:rPr>
          <w:sz w:val="24"/>
          <w:szCs w:val="24"/>
        </w:rPr>
        <w:t xml:space="preserve">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устранения. </w:t>
      </w:r>
    </w:p>
    <w:p w:rsidR="00DD100A" w:rsidRDefault="00BE56B0">
      <w:pPr>
        <w:pStyle w:val="ac"/>
        <w:numPr>
          <w:ilvl w:val="2"/>
          <w:numId w:val="2"/>
        </w:numPr>
        <w:tabs>
          <w:tab w:val="left" w:pos="993"/>
          <w:tab w:val="left" w:pos="1418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случае, указанном в пункте 3.1.4 Договора, Покупатель вправе по своему усмотрению:</w:t>
      </w:r>
    </w:p>
    <w:p w:rsidR="00DD100A" w:rsidRDefault="00BE56B0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3.1.5.1. Направить</w:t>
      </w:r>
      <w:r>
        <w:rPr>
          <w:sz w:val="24"/>
          <w:szCs w:val="24"/>
        </w:rPr>
        <w:t xml:space="preserve"> новую Заявку в порядке, установленном пунктом 3.1.1 Договора                   в согласованные с поставщиком сроки; </w:t>
      </w:r>
    </w:p>
    <w:p w:rsidR="00DD100A" w:rsidRDefault="00BE56B0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3.1.5.2. Расторгнуть Договор в порядке, установленном пунктом 13.1 Договора.</w:t>
      </w:r>
    </w:p>
    <w:p w:rsidR="00DD100A" w:rsidRDefault="00BE56B0">
      <w:pPr>
        <w:pStyle w:val="ac"/>
        <w:widowControl/>
        <w:numPr>
          <w:ilvl w:val="2"/>
          <w:numId w:val="2"/>
        </w:numPr>
        <w:tabs>
          <w:tab w:val="left" w:pos="993"/>
          <w:tab w:val="left" w:pos="1418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Стороны вправе запросить друг у друга необходимые дополнитель</w:t>
      </w:r>
      <w:r>
        <w:rPr>
          <w:sz w:val="24"/>
          <w:szCs w:val="24"/>
        </w:rPr>
        <w:t>ные сведения для поставки Товара по Заявке.</w:t>
      </w:r>
    </w:p>
    <w:p w:rsidR="00DD100A" w:rsidRDefault="00BE56B0">
      <w:pPr>
        <w:pStyle w:val="ac"/>
        <w:numPr>
          <w:ilvl w:val="1"/>
          <w:numId w:val="2"/>
        </w:numPr>
        <w:shd w:val="clear" w:color="auto" w:fill="FFFFFF"/>
        <w:tabs>
          <w:tab w:val="left" w:pos="1134"/>
          <w:tab w:val="left" w:pos="1418"/>
          <w:tab w:val="left" w:pos="2127"/>
        </w:tabs>
        <w:suppressAutoHyphens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течение 5 (пяти) рабочих дней с даты заключения Договора </w:t>
      </w:r>
      <w:r>
        <w:rPr>
          <w:sz w:val="24"/>
          <w:szCs w:val="24"/>
        </w:rPr>
        <w:t xml:space="preserve">Стороны определяют своих представителей, уполномоченных подписывать Заявки (изменения к ним) и принимать Заявки к исполнению, и письменно сообщают друг </w:t>
      </w:r>
      <w:r>
        <w:rPr>
          <w:sz w:val="24"/>
          <w:szCs w:val="24"/>
        </w:rPr>
        <w:t>другу</w:t>
      </w:r>
      <w:r>
        <w:rPr>
          <w:bCs/>
        </w:rPr>
        <w:t xml:space="preserve"> </w:t>
      </w:r>
      <w:r>
        <w:rPr>
          <w:bCs/>
          <w:sz w:val="24"/>
          <w:szCs w:val="24"/>
        </w:rPr>
        <w:t>контакты и должность таких представителей</w:t>
      </w:r>
      <w:r>
        <w:rPr>
          <w:sz w:val="24"/>
          <w:szCs w:val="24"/>
        </w:rPr>
        <w:t xml:space="preserve">. </w:t>
      </w:r>
    </w:p>
    <w:p w:rsidR="00DD100A" w:rsidRDefault="00BE56B0">
      <w:pPr>
        <w:pStyle w:val="ac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suppressAutoHyphens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Качество, комплектность, количество и ассортимент поставляемого по Договору Товара должны соответствовать Заявке, требованиям Договора,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в том числе, указанным в Спецификации (Приложение № 1 к Договору), а т</w:t>
      </w:r>
      <w:r>
        <w:rPr>
          <w:bCs/>
          <w:sz w:val="24"/>
          <w:szCs w:val="24"/>
        </w:rPr>
        <w:t xml:space="preserve">акже Применимого права. </w:t>
      </w:r>
    </w:p>
    <w:p w:rsidR="00DD100A" w:rsidRDefault="00BE56B0">
      <w:pPr>
        <w:pStyle w:val="ac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985"/>
        </w:tabs>
        <w:suppressAutoHyphens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Поставляемый 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и</w:t>
      </w:r>
      <w:r>
        <w:rPr>
          <w:bCs/>
          <w:sz w:val="24"/>
          <w:szCs w:val="24"/>
        </w:rPr>
        <w:t xml:space="preserve"> не обременен правами третьих лиц.</w:t>
      </w:r>
    </w:p>
    <w:p w:rsidR="00DD100A" w:rsidRDefault="00BE56B0">
      <w:pPr>
        <w:pStyle w:val="ac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suppressAutoHyphens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Одновременно с передачей Товара Поставщик обязан передать Покупателю оригиналы следующих относящихся к Товару документов: </w:t>
      </w:r>
    </w:p>
    <w:p w:rsidR="00DD100A" w:rsidRDefault="00DD100A">
      <w:pPr>
        <w:pStyle w:val="ac"/>
        <w:widowControl/>
        <w:shd w:val="clear" w:color="auto" w:fill="FFFFFF"/>
        <w:tabs>
          <w:tab w:val="left" w:pos="1134"/>
        </w:tabs>
        <w:ind w:left="709"/>
        <w:jc w:val="both"/>
        <w:rPr>
          <w:bCs/>
          <w:sz w:val="24"/>
          <w:szCs w:val="24"/>
        </w:rPr>
      </w:pPr>
    </w:p>
    <w:p w:rsidR="00DD100A" w:rsidRDefault="00BE56B0">
      <w:pPr>
        <w:widowControl/>
        <w:tabs>
          <w:tab w:val="left" w:pos="1418"/>
        </w:tabs>
        <w:spacing w:after="160" w:line="259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- Сертификат/декларацию соответствия ТР ТС 019/2011 на каждое наименование Товара в 1 (одном) экз</w:t>
      </w:r>
      <w:r>
        <w:rPr>
          <w:sz w:val="24"/>
          <w:szCs w:val="24"/>
        </w:rPr>
        <w:t>.;</w:t>
      </w:r>
    </w:p>
    <w:p w:rsidR="00DD100A" w:rsidRDefault="00BE56B0">
      <w:pPr>
        <w:widowControl/>
        <w:tabs>
          <w:tab w:val="left" w:pos="1418"/>
        </w:tabs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инструкция по эксплуатации на русском языке в 1 (одном) экз.;</w:t>
      </w:r>
    </w:p>
    <w:p w:rsidR="00DD100A" w:rsidRDefault="00BE56B0">
      <w:pPr>
        <w:widowControl/>
        <w:shd w:val="clear" w:color="auto" w:fill="FFFFFF"/>
        <w:tabs>
          <w:tab w:val="left" w:pos="1418"/>
        </w:tabs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УПД в 2 (двух) экз.</w:t>
      </w:r>
    </w:p>
    <w:p w:rsidR="00DD100A" w:rsidRDefault="00BE56B0">
      <w:pPr>
        <w:pStyle w:val="ac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276"/>
          <w:tab w:val="left" w:pos="1418"/>
          <w:tab w:val="left" w:pos="1985"/>
        </w:tabs>
        <w:suppressAutoHyphens w:val="0"/>
        <w:spacing w:after="160" w:line="259" w:lineRule="auto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Товар должен отгружаться Поставщиком в таре и упаковке, обеспечивающих полную сохранность Товара от всякого рода повреждений и порчи, с учетом возможных перегрузок и длительного хранения. Поставщик обязан сообщить Покупателю условия длительного хранения по</w:t>
      </w:r>
      <w:r>
        <w:rPr>
          <w:bCs/>
          <w:sz w:val="24"/>
          <w:szCs w:val="24"/>
        </w:rPr>
        <w:t xml:space="preserve">ставленного Товара (допускается определение условий хранения в сопроводительных документах). </w:t>
      </w:r>
    </w:p>
    <w:p w:rsidR="00DD100A" w:rsidRDefault="00BE56B0">
      <w:pPr>
        <w:shd w:val="clear" w:color="auto" w:fill="FFFFFF"/>
        <w:tabs>
          <w:tab w:val="left" w:pos="1418"/>
        </w:tabs>
        <w:ind w:firstLine="851"/>
        <w:contextualSpacing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Тара и упаковка Товара должны соответствовать требованиям Применимого права, предъявляемым к таре и упаковке соответствующего Товара. </w:t>
      </w:r>
      <w:r>
        <w:rPr>
          <w:bCs/>
          <w:sz w:val="24"/>
          <w:szCs w:val="24"/>
        </w:rPr>
        <w:t>Отдельные требования к упако</w:t>
      </w:r>
      <w:r>
        <w:rPr>
          <w:bCs/>
          <w:sz w:val="24"/>
          <w:szCs w:val="24"/>
        </w:rPr>
        <w:t xml:space="preserve">вке и маркировке негабаритного Товара, а также любые другие специальные требования, помимо установленных в настоящем пункте Договора, указываются Сторонами в Спецификации (Приложение № 1 к Договору) и в Заявке. </w:t>
      </w:r>
    </w:p>
    <w:p w:rsidR="00DD100A" w:rsidRDefault="00BE56B0">
      <w:pPr>
        <w:shd w:val="clear" w:color="auto" w:fill="FFFFFF"/>
        <w:tabs>
          <w:tab w:val="left" w:pos="1418"/>
        </w:tabs>
        <w:ind w:firstLine="851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Стоимость тары и упаковки включена в стоимос</w:t>
      </w:r>
      <w:r>
        <w:rPr>
          <w:bCs/>
          <w:sz w:val="24"/>
          <w:szCs w:val="24"/>
        </w:rPr>
        <w:t xml:space="preserve">ть Товара. Тара и упаковка возврату не подлежат. </w:t>
      </w:r>
    </w:p>
    <w:p w:rsidR="00DD100A" w:rsidRDefault="00BE56B0">
      <w:pPr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283"/>
          <w:tab w:val="left" w:pos="1418"/>
        </w:tabs>
        <w:suppressAutoHyphens w:val="0"/>
        <w:spacing w:after="160" w:line="259" w:lineRule="auto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Погрузка, доставка, разгрузка и перемещение Товара (в том числе </w:t>
      </w:r>
      <w:r>
        <w:rPr>
          <w:sz w:val="24"/>
          <w:szCs w:val="24"/>
        </w:rPr>
        <w:br/>
        <w:t xml:space="preserve">по территории Покупателя) </w:t>
      </w:r>
      <w:r>
        <w:rPr>
          <w:bCs/>
          <w:sz w:val="24"/>
          <w:szCs w:val="24"/>
        </w:rPr>
        <w:t>осуществляется</w:t>
      </w:r>
      <w:r>
        <w:rPr>
          <w:sz w:val="24"/>
          <w:szCs w:val="24"/>
        </w:rPr>
        <w:t xml:space="preserve"> Поставщиком. Стоимость погрузки, доставки, разгрузки и перемещения Товара включена в Цену Договора.</w:t>
      </w:r>
    </w:p>
    <w:p w:rsidR="00DD100A" w:rsidRDefault="00BE56B0">
      <w:pPr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283"/>
          <w:tab w:val="left" w:pos="1418"/>
        </w:tabs>
        <w:suppressAutoHyphens w:val="0"/>
        <w:spacing w:after="160" w:line="259" w:lineRule="auto"/>
        <w:ind w:left="-142" w:firstLine="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Досрочная поставка Товара допускается только при условии получения Поставщиком письменного согласия Покупателя. </w:t>
      </w:r>
    </w:p>
    <w:p w:rsidR="00DD100A" w:rsidRDefault="00BE56B0">
      <w:pPr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283"/>
          <w:tab w:val="left" w:pos="1418"/>
          <w:tab w:val="left" w:pos="1985"/>
        </w:tabs>
        <w:suppressAutoHyphens w:val="0"/>
        <w:spacing w:after="160" w:line="259" w:lineRule="auto"/>
        <w:ind w:left="-142" w:firstLine="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Поставка Товара осуществляется партиями в адрес поставки, указанный в Заявке на поставку (Приложение № 2 к Договору). Доставка и разгрузка Това</w:t>
      </w:r>
      <w:r>
        <w:rPr>
          <w:sz w:val="24"/>
          <w:szCs w:val="24"/>
        </w:rPr>
        <w:t>ра осуществляется Поставщиком.</w:t>
      </w:r>
    </w:p>
    <w:p w:rsidR="00DD100A" w:rsidRDefault="00BE56B0">
      <w:pPr>
        <w:widowControl/>
        <w:numPr>
          <w:ilvl w:val="1"/>
          <w:numId w:val="2"/>
        </w:numPr>
        <w:shd w:val="clear" w:color="auto" w:fill="FFFFFF"/>
        <w:tabs>
          <w:tab w:val="left" w:pos="1283"/>
          <w:tab w:val="left" w:pos="1418"/>
        </w:tabs>
        <w:suppressAutoHyphens w:val="0"/>
        <w:spacing w:after="160" w:line="259" w:lineRule="auto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Датой поставки Товара является дата подписания Сторонами УПД. </w:t>
      </w:r>
    </w:p>
    <w:p w:rsidR="00DD100A" w:rsidRDefault="00BE56B0">
      <w:pPr>
        <w:widowControl/>
        <w:numPr>
          <w:ilvl w:val="1"/>
          <w:numId w:val="2"/>
        </w:numPr>
        <w:shd w:val="clear" w:color="auto" w:fill="FFFFFF"/>
        <w:tabs>
          <w:tab w:val="left" w:pos="1283"/>
          <w:tab w:val="left" w:pos="1418"/>
          <w:tab w:val="left" w:pos="1560"/>
        </w:tabs>
        <w:suppressAutoHyphens w:val="0"/>
        <w:spacing w:after="160" w:line="259" w:lineRule="auto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Приемка Товара осуществляется Покупателем в дату поставки Товара в присутствии представителя Поставщика. </w:t>
      </w:r>
    </w:p>
    <w:p w:rsidR="00DD100A" w:rsidRDefault="00BE56B0">
      <w:pPr>
        <w:widowControl/>
        <w:numPr>
          <w:ilvl w:val="1"/>
          <w:numId w:val="2"/>
        </w:numPr>
        <w:tabs>
          <w:tab w:val="left" w:pos="1283"/>
          <w:tab w:val="left" w:pos="1418"/>
          <w:tab w:val="left" w:pos="1985"/>
        </w:tabs>
        <w:suppressAutoHyphens w:val="0"/>
        <w:spacing w:after="160" w:line="259" w:lineRule="auto"/>
        <w:ind w:left="-142" w:firstLine="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при передаче Товара Покупателю будет обнаружено </w:t>
      </w:r>
      <w:r>
        <w:rPr>
          <w:sz w:val="24"/>
          <w:szCs w:val="24"/>
        </w:rPr>
        <w:t>несоответствие Товара требованиям Заявки и Договора, Покупатель вправе отказаться от получения Товара, сделав соответствующую отметку в УПД.</w:t>
      </w:r>
    </w:p>
    <w:p w:rsidR="00DD100A" w:rsidRDefault="00BE56B0">
      <w:pPr>
        <w:widowControl/>
        <w:numPr>
          <w:ilvl w:val="1"/>
          <w:numId w:val="2"/>
        </w:numPr>
        <w:tabs>
          <w:tab w:val="left" w:pos="1283"/>
          <w:tab w:val="left" w:pos="1418"/>
        </w:tabs>
        <w:suppressAutoHyphens w:val="0"/>
        <w:spacing w:after="160" w:line="259" w:lineRule="auto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случае обнаружения внутри тары и упаковки недопоставки, некомплектности, недостатков, несоответствий и / или дефе</w:t>
      </w:r>
      <w:r>
        <w:rPr>
          <w:sz w:val="24"/>
          <w:szCs w:val="24"/>
        </w:rPr>
        <w:t>ктов Товара, а также в случае отсутствия необходимых принадлежностей, относящихся к Товару, Стороны составляют Акт рекламации. В Акте рекламации Сторонами указываются, в том числе, сроки и способ устранения недостатков, несоответствий и / или дефектов Това</w:t>
      </w:r>
      <w:r>
        <w:rPr>
          <w:sz w:val="24"/>
          <w:szCs w:val="24"/>
        </w:rPr>
        <w:t xml:space="preserve">ра.  </w:t>
      </w:r>
    </w:p>
    <w:p w:rsidR="00DD100A" w:rsidRDefault="00BE56B0">
      <w:pPr>
        <w:shd w:val="clear" w:color="auto" w:fill="FFFFFF"/>
        <w:tabs>
          <w:tab w:val="left" w:pos="1134"/>
          <w:tab w:val="left" w:pos="1418"/>
          <w:tab w:val="left" w:pos="1851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обязан своими силами и за свой счет устранить выявленные недостатки, несоответствия и / или дефекты Товара, в том числе путем его замены на новый, в течение 30 (тридцати) календарных дней со дня составления Сторонами Акта рекламации, если и</w:t>
      </w:r>
      <w:r>
        <w:rPr>
          <w:sz w:val="24"/>
          <w:szCs w:val="24"/>
        </w:rPr>
        <w:t>ной способ и сроки не согласованы Сторонами. После устранения недостатков, несоответствий и / или дефектов Товара его приемка осуществляется в соответствии с настоящим разделом Договора.</w:t>
      </w:r>
    </w:p>
    <w:p w:rsidR="00DD100A" w:rsidRDefault="00BE56B0">
      <w:pPr>
        <w:shd w:val="clear" w:color="auto" w:fill="FFFFFF"/>
        <w:tabs>
          <w:tab w:val="left" w:pos="1134"/>
          <w:tab w:val="left" w:pos="1418"/>
          <w:tab w:val="left" w:pos="1851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Покупатель вправе не производить любые платежи, предусмотренные Догов</w:t>
      </w:r>
      <w:r>
        <w:rPr>
          <w:sz w:val="24"/>
          <w:szCs w:val="24"/>
        </w:rPr>
        <w:t>ором, до исполнения Поставщиком своих обязательств по Договору, при этом Покупатель не считается просрочившим, а Поставщик лишается права ссылаться на отсутствие платежа при просрочке поставки Товара по Заявке.</w:t>
      </w:r>
    </w:p>
    <w:p w:rsidR="00DD100A" w:rsidRDefault="00BE56B0">
      <w:pPr>
        <w:widowControl/>
        <w:numPr>
          <w:ilvl w:val="1"/>
          <w:numId w:val="2"/>
        </w:numPr>
        <w:shd w:val="clear" w:color="auto" w:fill="FFFFFF"/>
        <w:tabs>
          <w:tab w:val="left" w:pos="1283"/>
          <w:tab w:val="left" w:pos="1418"/>
          <w:tab w:val="left" w:pos="2127"/>
        </w:tabs>
        <w:suppressAutoHyphens w:val="0"/>
        <w:spacing w:after="160" w:line="259" w:lineRule="auto"/>
        <w:ind w:left="0" w:firstLine="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неисполнения Поставщиком </w:t>
      </w:r>
      <w:r>
        <w:rPr>
          <w:sz w:val="24"/>
          <w:szCs w:val="24"/>
        </w:rPr>
        <w:t>обязательств по устранению выявленных недостатков, несоответствий и / или дефектов Товара в порядке, предусмотренном пунктом 3.13  Договора, Покупатель вправе отказаться от приемки Товара, направив соответствующее письменное уведомление Поставщику. Поставщ</w:t>
      </w:r>
      <w:r>
        <w:rPr>
          <w:sz w:val="24"/>
          <w:szCs w:val="24"/>
        </w:rPr>
        <w:t>ик не позднее 15 (пятнадцати) рабочих дней с даты получения уведомления обязан обеспечить вывоз Товара, от которой отказался Покупатель, возвратить ее стоимость, возвратить авансовый платеж, а также возместить убытки, причиненные Покупателю ненадлежащим ис</w:t>
      </w:r>
      <w:r>
        <w:rPr>
          <w:sz w:val="24"/>
          <w:szCs w:val="24"/>
        </w:rPr>
        <w:t>полнением Договора, в том числе расходы на хранение Товара.</w:t>
      </w:r>
    </w:p>
    <w:p w:rsidR="00DD100A" w:rsidRDefault="00BE56B0">
      <w:pPr>
        <w:shd w:val="clear" w:color="auto" w:fill="FFFFFF"/>
        <w:tabs>
          <w:tab w:val="left" w:pos="1851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Если Поставщик не вывезет Товар в указанный срок, Покупатель вправе самостоятельно возвратить Товар Поставщику. Расходы, понесенные Покупателем в связи с возвратом Товара, подлежат возмещению Пост</w:t>
      </w:r>
      <w:r>
        <w:rPr>
          <w:sz w:val="24"/>
          <w:szCs w:val="24"/>
        </w:rPr>
        <w:t>авщиком.</w:t>
      </w:r>
    </w:p>
    <w:p w:rsidR="00DD100A" w:rsidRDefault="00BE56B0">
      <w:pPr>
        <w:widowControl/>
        <w:numPr>
          <w:ilvl w:val="1"/>
          <w:numId w:val="2"/>
        </w:numPr>
        <w:shd w:val="clear" w:color="auto" w:fill="FFFFFF"/>
        <w:tabs>
          <w:tab w:val="left" w:pos="851"/>
          <w:tab w:val="left" w:pos="1134"/>
          <w:tab w:val="left" w:pos="1418"/>
          <w:tab w:val="left" w:pos="1701"/>
        </w:tabs>
        <w:suppressAutoHyphens w:val="0"/>
        <w:spacing w:after="160" w:line="259" w:lineRule="auto"/>
        <w:ind w:left="-142" w:firstLine="993"/>
        <w:contextualSpacing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По иным вопросам, касающимся приемки Товара по количеству, качеству и комплектности, в части не противоречащей законодательству Российской Федерации и условиям Договора, Стороны руководствуются Инструкцией Госарбитража при Совете Министров СССР от</w:t>
      </w:r>
      <w:r>
        <w:rPr>
          <w:sz w:val="24"/>
          <w:szCs w:val="24"/>
        </w:rPr>
        <w:t xml:space="preserve"> 15.06.1965 № П-6 (за исключением пунктов 18, 21, 29-32), Инструкцией Госарбитража при Совете Министров СССР от 25.04.1966 № П-7 (за исключением пунктов 20, 23, абз.3 пункта 30, 35, 38-42).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DD100A" w:rsidRDefault="00BE56B0">
      <w:pPr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283"/>
          <w:tab w:val="left" w:pos="1418"/>
        </w:tabs>
        <w:suppressAutoHyphens w:val="0"/>
        <w:spacing w:after="160" w:line="259" w:lineRule="auto"/>
        <w:ind w:left="0" w:firstLine="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Право собственности на Товар, а также риск его случайной гибели и</w:t>
      </w:r>
      <w:r>
        <w:rPr>
          <w:sz w:val="24"/>
          <w:szCs w:val="24"/>
        </w:rPr>
        <w:t>ли случайного повреждения переходит от Поставщика к Покупателю с момента подписания Сторонами УПД.</w:t>
      </w:r>
    </w:p>
    <w:p w:rsidR="00DD100A" w:rsidRDefault="00DD100A">
      <w:pPr>
        <w:pStyle w:val="ac"/>
        <w:widowControl/>
        <w:shd w:val="clear" w:color="auto" w:fill="FFFFFF"/>
        <w:tabs>
          <w:tab w:val="left" w:pos="1134"/>
          <w:tab w:val="left" w:pos="1418"/>
        </w:tabs>
        <w:ind w:left="709"/>
        <w:jc w:val="both"/>
        <w:rPr>
          <w:sz w:val="24"/>
          <w:szCs w:val="24"/>
        </w:rPr>
      </w:pPr>
    </w:p>
    <w:p w:rsidR="00DD100A" w:rsidRDefault="00DD100A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DD100A" w:rsidRDefault="00BE56B0">
      <w:pPr>
        <w:pStyle w:val="ac"/>
        <w:numPr>
          <w:ilvl w:val="0"/>
          <w:numId w:val="2"/>
        </w:numPr>
        <w:shd w:val="clear" w:color="auto" w:fill="FFFFFF"/>
        <w:tabs>
          <w:tab w:val="left" w:pos="284"/>
        </w:tabs>
        <w:ind w:left="35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Гарантийный срок</w:t>
      </w:r>
    </w:p>
    <w:p w:rsidR="00DD100A" w:rsidRDefault="00BE56B0">
      <w:pPr>
        <w:pStyle w:val="ac"/>
        <w:numPr>
          <w:ilvl w:val="1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Гарантийный срок на Товар, поставленный по Договору, составляет 12 (двенадцать) месяцев и начинает течь с даты подписания Сторонами УПД. Гарантийный срок может быть продлен в соответствии с условиями Договора. </w:t>
      </w:r>
    </w:p>
    <w:p w:rsidR="00DD100A" w:rsidRDefault="00BE56B0">
      <w:pPr>
        <w:pStyle w:val="ac"/>
        <w:tabs>
          <w:tab w:val="left" w:pos="1134"/>
          <w:tab w:val="left" w:pos="1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Установленный в отношении Товара Гарантийный </w:t>
      </w:r>
      <w:r>
        <w:rPr>
          <w:sz w:val="24"/>
          <w:szCs w:val="24"/>
        </w:rPr>
        <w:t>срок распространяется на все составные части и комплектующие Товара.</w:t>
      </w:r>
    </w:p>
    <w:p w:rsidR="00DD100A" w:rsidRDefault="00BE56B0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течение Гарантийного срока Поставщик гарантирует соответствие качества Товара требованиям Договора, технического паспорта и иных документов, относящихся к Товару, и Применимого права, в</w:t>
      </w:r>
      <w:r>
        <w:rPr>
          <w:sz w:val="24"/>
          <w:szCs w:val="24"/>
        </w:rPr>
        <w:t>озможность эксплуатации (использования) Товара в соответствии с его целевым назначением, а также несет безусловную ответственность за обнаруженные недостатки, несоответствия  или дефекты Товара, если не докажет, что такие недостатки, несоответствия  или де</w:t>
      </w:r>
      <w:r>
        <w:rPr>
          <w:sz w:val="24"/>
          <w:szCs w:val="24"/>
        </w:rPr>
        <w:t xml:space="preserve">фекты явились следствием несоблюдения Покупателем требований по использованию Товара, установленных в инструкциях и иных документах, переданных Покупателю в соответствии с пунктом 3.4 Договора. </w:t>
      </w:r>
    </w:p>
    <w:p w:rsidR="00DD100A" w:rsidRDefault="00BE56B0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обнаружения в течение Гарантийного срока недостатков</w:t>
      </w:r>
      <w:r>
        <w:rPr>
          <w:sz w:val="24"/>
          <w:szCs w:val="24"/>
        </w:rPr>
        <w:t>, несоответствий и / или (дефектов) Товара Покупатель направляет Поставщику соответствующее письменное уведомление, в котором указывает перечень выявленных недостатков (дефектов) Товара и разумный срок на их устранение. Поставщик, в случае наличия разногла</w:t>
      </w:r>
      <w:r>
        <w:rPr>
          <w:sz w:val="24"/>
          <w:szCs w:val="24"/>
        </w:rPr>
        <w:t>сий, в течение 3 (трех) рабочих дней с даты получения письменного уведомления Покупателя, направляет своего уполномоченного представителя для составления Акта о недостатках, несоответствиях и / или дефектах. Если к указанному в настоящем пункте сроку предс</w:t>
      </w:r>
      <w:r>
        <w:rPr>
          <w:sz w:val="24"/>
          <w:szCs w:val="24"/>
        </w:rPr>
        <w:t>тавитель Поставщика не прибудет, Акт о недостатках, несоответствиях или дефектах будет составлен Покупателем в одностороннем порядке и будет признан Сторонами действительным.</w:t>
      </w:r>
    </w:p>
    <w:p w:rsidR="00DD100A" w:rsidRDefault="00BE56B0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обязан своими силами и за свой счет устранить недостатки, несоответстви</w:t>
      </w:r>
      <w:r>
        <w:rPr>
          <w:sz w:val="24"/>
          <w:szCs w:val="24"/>
        </w:rPr>
        <w:t xml:space="preserve">я или дефекты Товара, обнаруженные Покупателем в течение Гарантийного срока, в срок, указанный </w:t>
      </w:r>
      <w:bookmarkStart w:id="0" w:name="OLE_LINK6"/>
      <w:bookmarkStart w:id="1" w:name="OLE_LINK5"/>
      <w:r>
        <w:rPr>
          <w:sz w:val="24"/>
          <w:szCs w:val="24"/>
        </w:rPr>
        <w:t>Покупателем в соответствии с пунктом 4.3 Договора</w:t>
      </w:r>
      <w:bookmarkEnd w:id="0"/>
      <w:bookmarkEnd w:id="1"/>
      <w:r>
        <w:rPr>
          <w:sz w:val="24"/>
          <w:szCs w:val="24"/>
        </w:rPr>
        <w:t xml:space="preserve">, путем замены или ремонта Товара. </w:t>
      </w:r>
    </w:p>
    <w:p w:rsidR="00DD100A" w:rsidRDefault="00BE56B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Устранение недостатков (дефектов) путем ремонта Товара может осуществляться </w:t>
      </w:r>
      <w:r>
        <w:rPr>
          <w:sz w:val="24"/>
          <w:szCs w:val="24"/>
        </w:rPr>
        <w:t>только по письменному согласованию с Покупателем. Поставщик вправе по согласованию с Покупателем вместо замены или ремонта Товара возвратить Покупателю его стоимость (ранее полученный авансовый платеж). Вывоз Товара для целей устранения недостатков (дефект</w:t>
      </w:r>
      <w:r>
        <w:rPr>
          <w:sz w:val="24"/>
          <w:szCs w:val="24"/>
        </w:rPr>
        <w:t xml:space="preserve">ов) осуществляется силами Поставщика и за его счет.  </w:t>
      </w:r>
    </w:p>
    <w:p w:rsidR="00DD100A" w:rsidRDefault="00BE56B0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Если Поставщик не устранит недостатки (дефекты) Товара в установленный Покупателем срок, Покупатель вправе устранить их собственными силами или силами третьих лиц, с отнесением на Поставщика соответству</w:t>
      </w:r>
      <w:r>
        <w:rPr>
          <w:sz w:val="24"/>
          <w:szCs w:val="24"/>
        </w:rPr>
        <w:t>ющих расходов. Поставщик обязан возместить расходы Покупателя на устранение недостатков, несоответствий или дефектов Товара в течение 10 (десяти) рабочих дней с даты получения соответствующего письменного требования Покупателя.</w:t>
      </w:r>
    </w:p>
    <w:p w:rsidR="00DD100A" w:rsidRDefault="00BE56B0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Гарантийный срок на Товар ув</w:t>
      </w:r>
      <w:r>
        <w:rPr>
          <w:sz w:val="24"/>
          <w:szCs w:val="24"/>
        </w:rPr>
        <w:t>еличивается на тот период времени, в течение которого Покупатель не мог эксплуатировать (использовать) Товар вследствие его недостатков (дефектов). Гарантийный срок на замененную или отремонтированную единицу Товара устанавливается продолжительностью, указ</w:t>
      </w:r>
      <w:r>
        <w:rPr>
          <w:sz w:val="24"/>
          <w:szCs w:val="24"/>
        </w:rPr>
        <w:t>анной в пункте 4.1 Договора, и начинает исчисляться заново с даты приемки Покупателем замененной единицы Товара или работ по устранению недостатков (дефектов).</w:t>
      </w:r>
    </w:p>
    <w:p w:rsidR="00DD100A" w:rsidRDefault="00BE56B0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Устранение недостатков, несоответствий или дефектов Товара, или возврат его стоимости, в том чис</w:t>
      </w:r>
      <w:r>
        <w:rPr>
          <w:sz w:val="24"/>
          <w:szCs w:val="24"/>
        </w:rPr>
        <w:t xml:space="preserve">ле в рамках срока, установленного в соответствии с пунктом 4.3 Договора, не освобождает Поставщика от обязанности возмещения убытков, причиненных Покупателю вследствие наличия таких недостатков (дефектов). </w:t>
      </w:r>
    </w:p>
    <w:p w:rsidR="00DD100A" w:rsidRDefault="00DD100A">
      <w:pPr>
        <w:pStyle w:val="ac"/>
        <w:shd w:val="clear" w:color="auto" w:fill="FFFFFF"/>
        <w:tabs>
          <w:tab w:val="left" w:pos="1419"/>
        </w:tabs>
        <w:ind w:left="709"/>
        <w:jc w:val="both"/>
        <w:rPr>
          <w:b/>
          <w:sz w:val="24"/>
          <w:szCs w:val="24"/>
        </w:rPr>
      </w:pPr>
    </w:p>
    <w:p w:rsidR="00DD100A" w:rsidRDefault="00BE56B0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Банковская гарантия</w:t>
      </w:r>
    </w:p>
    <w:p w:rsidR="00DD100A" w:rsidRDefault="00DD100A">
      <w:pPr>
        <w:pStyle w:val="ac"/>
        <w:numPr>
          <w:ilvl w:val="0"/>
          <w:numId w:val="9"/>
        </w:numPr>
        <w:suppressAutoHyphens w:val="0"/>
        <w:jc w:val="both"/>
        <w:rPr>
          <w:vanish/>
          <w:sz w:val="24"/>
        </w:rPr>
      </w:pPr>
    </w:p>
    <w:p w:rsidR="00DD100A" w:rsidRDefault="00DD100A">
      <w:pPr>
        <w:pStyle w:val="ac"/>
        <w:numPr>
          <w:ilvl w:val="0"/>
          <w:numId w:val="9"/>
        </w:numPr>
        <w:suppressAutoHyphens w:val="0"/>
        <w:jc w:val="both"/>
        <w:rPr>
          <w:vanish/>
          <w:sz w:val="24"/>
        </w:rPr>
      </w:pPr>
    </w:p>
    <w:p w:rsidR="00DD100A" w:rsidRDefault="00DD100A">
      <w:pPr>
        <w:pStyle w:val="ac"/>
        <w:numPr>
          <w:ilvl w:val="0"/>
          <w:numId w:val="9"/>
        </w:numPr>
        <w:suppressAutoHyphens w:val="0"/>
        <w:jc w:val="both"/>
        <w:rPr>
          <w:vanish/>
          <w:sz w:val="24"/>
        </w:rPr>
      </w:pPr>
    </w:p>
    <w:p w:rsidR="00DD100A" w:rsidRDefault="00DD100A">
      <w:pPr>
        <w:pStyle w:val="ac"/>
        <w:numPr>
          <w:ilvl w:val="0"/>
          <w:numId w:val="9"/>
        </w:numPr>
        <w:suppressAutoHyphens w:val="0"/>
        <w:jc w:val="both"/>
        <w:rPr>
          <w:vanish/>
          <w:sz w:val="24"/>
        </w:rPr>
      </w:pPr>
    </w:p>
    <w:p w:rsidR="00DD100A" w:rsidRDefault="00DD100A">
      <w:pPr>
        <w:pStyle w:val="ac"/>
        <w:numPr>
          <w:ilvl w:val="0"/>
          <w:numId w:val="9"/>
        </w:numPr>
        <w:suppressAutoHyphens w:val="0"/>
        <w:jc w:val="both"/>
        <w:rPr>
          <w:vanish/>
          <w:sz w:val="24"/>
        </w:rPr>
      </w:pPr>
    </w:p>
    <w:p w:rsidR="00DD100A" w:rsidRDefault="00BE56B0">
      <w:pPr>
        <w:widowControl/>
        <w:shd w:val="clear" w:color="auto" w:fill="FFFFFF"/>
        <w:tabs>
          <w:tab w:val="left" w:pos="0"/>
          <w:tab w:val="left" w:pos="1141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5.1. </w:t>
      </w:r>
      <w:r>
        <w:rPr>
          <w:bCs/>
          <w:sz w:val="24"/>
          <w:szCs w:val="24"/>
        </w:rPr>
        <w:t>Банковская гарантия, предоставляемая Поставщиком Покупателю по Договору, должна соответствовать следующим требованиям:</w:t>
      </w:r>
    </w:p>
    <w:p w:rsidR="00DD100A" w:rsidRDefault="00BE56B0">
      <w:pPr>
        <w:pStyle w:val="ac"/>
        <w:widowControl/>
        <w:shd w:val="clear" w:color="auto" w:fill="FFFFFF"/>
        <w:tabs>
          <w:tab w:val="left" w:pos="0"/>
          <w:tab w:val="left" w:pos="1418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5.1.1. Банковская гарантия должна быть безотзывной и безусловной (гарантия </w:t>
      </w:r>
      <w:r>
        <w:rPr>
          <w:bCs/>
          <w:sz w:val="24"/>
          <w:szCs w:val="24"/>
        </w:rPr>
        <w:br/>
        <w:t>по первому требованию).</w:t>
      </w:r>
    </w:p>
    <w:p w:rsidR="00DD100A" w:rsidRDefault="00BE56B0">
      <w:pPr>
        <w:pStyle w:val="ac"/>
        <w:widowControl/>
        <w:shd w:val="clear" w:color="auto" w:fill="FFFFFF"/>
        <w:tabs>
          <w:tab w:val="left" w:pos="0"/>
          <w:tab w:val="left" w:pos="1418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5.1.2.  Бенефициар по </w:t>
      </w:r>
      <w:r>
        <w:rPr>
          <w:bCs/>
          <w:sz w:val="24"/>
          <w:szCs w:val="24"/>
        </w:rPr>
        <w:t>Банковской гарантии – Покупатель, принципал – Поставщик.</w:t>
      </w:r>
    </w:p>
    <w:p w:rsidR="00DD100A" w:rsidRDefault="00BE56B0">
      <w:pPr>
        <w:pStyle w:val="ac"/>
        <w:widowControl/>
        <w:shd w:val="clear" w:color="auto" w:fill="FFFFFF"/>
        <w:tabs>
          <w:tab w:val="left" w:pos="0"/>
          <w:tab w:val="left" w:pos="1418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5.1.3.  Сумма Банковской гарантии – выражена в валюте расчетов по Договору.</w:t>
      </w:r>
    </w:p>
    <w:p w:rsidR="00DD100A" w:rsidRDefault="00BE56B0">
      <w:pPr>
        <w:pStyle w:val="ac"/>
        <w:widowControl/>
        <w:shd w:val="clear" w:color="auto" w:fill="FFFFFF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5.1.4. Сумма Банковской гарантии возврата авансового платежа – не менее </w:t>
      </w:r>
      <w:r>
        <w:rPr>
          <w:bCs/>
          <w:sz w:val="24"/>
          <w:szCs w:val="24"/>
        </w:rPr>
        <w:br/>
        <w:t>100 (ста) процентов от размера уплач</w:t>
      </w:r>
      <w:r>
        <w:rPr>
          <w:bCs/>
          <w:sz w:val="24"/>
          <w:szCs w:val="24"/>
        </w:rPr>
        <w:t>иваемой по Договору предварительной оплаты (аванса) в совокупной сумме с учетом ранее выплаченных Поставщику и непогашенных (</w:t>
      </w:r>
      <w:proofErr w:type="spellStart"/>
      <w:r>
        <w:rPr>
          <w:bCs/>
          <w:sz w:val="24"/>
          <w:szCs w:val="24"/>
        </w:rPr>
        <w:t>незачтенных</w:t>
      </w:r>
      <w:proofErr w:type="spellEnd"/>
      <w:r>
        <w:rPr>
          <w:bCs/>
          <w:sz w:val="24"/>
          <w:szCs w:val="24"/>
        </w:rPr>
        <w:t xml:space="preserve">) авансовых платежей. </w:t>
      </w:r>
    </w:p>
    <w:p w:rsidR="00DD100A" w:rsidRDefault="00BE56B0">
      <w:pPr>
        <w:pStyle w:val="ac"/>
        <w:widowControl/>
        <w:shd w:val="clear" w:color="auto" w:fill="FFFFFF"/>
        <w:tabs>
          <w:tab w:val="left" w:pos="0"/>
          <w:tab w:val="left" w:pos="1418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5.1.5. Банковская гарантия должна предусматривать, что для истребования суммы обеспечения П</w:t>
      </w:r>
      <w:r>
        <w:rPr>
          <w:bCs/>
          <w:sz w:val="24"/>
          <w:szCs w:val="24"/>
        </w:rPr>
        <w:t xml:space="preserve">окупатель направляет Банку-Гаранту только письменное требование </w:t>
      </w:r>
      <w:r>
        <w:rPr>
          <w:bCs/>
          <w:sz w:val="24"/>
          <w:szCs w:val="24"/>
        </w:rPr>
        <w:br/>
        <w:t>о предъявлении суммы обеспечения к оплате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как полностью, так и частично, с указанием </w:t>
      </w:r>
      <w:r>
        <w:rPr>
          <w:bCs/>
          <w:sz w:val="24"/>
          <w:szCs w:val="24"/>
        </w:rPr>
        <w:br/>
        <w:t>на существо допущенных Поставщиком нарушений, в том числе в случаях:</w:t>
      </w:r>
    </w:p>
    <w:p w:rsidR="00DD100A" w:rsidRDefault="00BE56B0">
      <w:pPr>
        <w:widowControl/>
        <w:tabs>
          <w:tab w:val="left" w:pos="0"/>
          <w:tab w:val="left" w:pos="1134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отказа Поставщика от исполнения об</w:t>
      </w:r>
      <w:r>
        <w:rPr>
          <w:bCs/>
          <w:sz w:val="24"/>
          <w:szCs w:val="24"/>
        </w:rPr>
        <w:t>язательств по Договору, в том числе одностороннего отказа от Договора;</w:t>
      </w:r>
    </w:p>
    <w:p w:rsidR="00DD100A" w:rsidRDefault="00BE56B0">
      <w:pPr>
        <w:widowControl/>
        <w:tabs>
          <w:tab w:val="left" w:pos="0"/>
          <w:tab w:val="left" w:pos="1134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отказа Поставщика от возврата неотработанного аванса при досрочном прекращении Договора / признании Договора недействительным;</w:t>
      </w:r>
    </w:p>
    <w:p w:rsidR="00DD100A" w:rsidRDefault="00BE56B0">
      <w:pPr>
        <w:widowControl/>
        <w:tabs>
          <w:tab w:val="left" w:pos="0"/>
          <w:tab w:val="left" w:pos="1134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нарушения Поставщиком срока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поставки Товара, установле</w:t>
      </w:r>
      <w:r>
        <w:rPr>
          <w:bCs/>
          <w:sz w:val="24"/>
          <w:szCs w:val="24"/>
        </w:rPr>
        <w:t>нного пунктом 1.4 Договора более, чем на 60 (шестьдесят) календарных дней;</w:t>
      </w:r>
    </w:p>
    <w:p w:rsidR="00DD100A" w:rsidRDefault="00BE56B0">
      <w:pPr>
        <w:widowControl/>
        <w:tabs>
          <w:tab w:val="left" w:pos="0"/>
          <w:tab w:val="left" w:pos="1134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введения арбитражным судом процедуры несостоятельности (банкротства)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bCs/>
          <w:sz w:val="24"/>
          <w:szCs w:val="24"/>
        </w:rPr>
        <w:t>в отношении Поставщика;</w:t>
      </w:r>
    </w:p>
    <w:p w:rsidR="00DD100A" w:rsidRDefault="00BE56B0">
      <w:pPr>
        <w:widowControl/>
        <w:tabs>
          <w:tab w:val="left" w:pos="0"/>
          <w:tab w:val="left" w:pos="1134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proofErr w:type="spellStart"/>
      <w:r>
        <w:rPr>
          <w:bCs/>
          <w:sz w:val="24"/>
          <w:szCs w:val="24"/>
        </w:rPr>
        <w:t>непредоставления</w:t>
      </w:r>
      <w:proofErr w:type="spellEnd"/>
      <w:r>
        <w:rPr>
          <w:bCs/>
          <w:sz w:val="24"/>
          <w:szCs w:val="24"/>
        </w:rPr>
        <w:t xml:space="preserve"> Поставщиком в срок не позднее чем за 30 (тридцать)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</w:t>
      </w:r>
      <w:r>
        <w:rPr>
          <w:bCs/>
          <w:sz w:val="24"/>
          <w:szCs w:val="24"/>
        </w:rPr>
        <w:t xml:space="preserve">вый период, в случаях если срок исполнения обязательств Поставщиком </w:t>
      </w:r>
      <w:r>
        <w:rPr>
          <w:bCs/>
          <w:sz w:val="24"/>
          <w:szCs w:val="24"/>
        </w:rPr>
        <w:br/>
        <w:t>по Договору превышает срок действия банковской гарантии либо срок исполнения обязательств продлен;</w:t>
      </w:r>
    </w:p>
    <w:p w:rsidR="00DD100A" w:rsidRDefault="00BE56B0">
      <w:pPr>
        <w:widowControl/>
        <w:tabs>
          <w:tab w:val="left" w:pos="0"/>
          <w:tab w:val="left" w:pos="1134"/>
        </w:tabs>
        <w:jc w:val="both"/>
        <w:rPr>
          <w:bCs/>
          <w:sz w:val="24"/>
          <w:szCs w:val="24"/>
        </w:rPr>
      </w:pPr>
      <w:r>
        <w:rPr>
          <w:sz w:val="24"/>
          <w:szCs w:val="24"/>
        </w:rPr>
        <w:t>- признания Договора недействительным по причинам отсутствия необходимых корпоративных о</w:t>
      </w:r>
      <w:r>
        <w:rPr>
          <w:sz w:val="24"/>
          <w:szCs w:val="24"/>
        </w:rPr>
        <w:t>добрений у Поставщика;</w:t>
      </w:r>
    </w:p>
    <w:p w:rsidR="00DD100A" w:rsidRDefault="00BE56B0">
      <w:pPr>
        <w:widowControl/>
        <w:tabs>
          <w:tab w:val="left" w:pos="0"/>
          <w:tab w:val="left" w:pos="1134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установления в ходе исполнения Договора фактов несоответствия Поставщика установленным документацией о закупке требованиям к участникам закупки и / или предоставления недостоверной информации о своем соответствии таким требованиям,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br/>
        <w:t xml:space="preserve">а также недостоверности, неточности или неполноты заверений Поставщика </w:t>
      </w:r>
      <w:r>
        <w:rPr>
          <w:bCs/>
          <w:sz w:val="24"/>
          <w:szCs w:val="24"/>
        </w:rPr>
        <w:br/>
        <w:t>об обстоятельствах, указанных в разделе 12 Договора, и имеющих существенное значение для его заключения и исполнения.</w:t>
      </w:r>
    </w:p>
    <w:p w:rsidR="00DD100A" w:rsidRDefault="00BE56B0">
      <w:pPr>
        <w:pStyle w:val="ac"/>
        <w:shd w:val="clear" w:color="auto" w:fill="FFFFFF"/>
        <w:tabs>
          <w:tab w:val="left" w:pos="0"/>
          <w:tab w:val="left" w:pos="1418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Вместе с требованием о предъявлении суммы обеспечения к оп</w:t>
      </w:r>
      <w:r>
        <w:rPr>
          <w:sz w:val="24"/>
          <w:szCs w:val="24"/>
        </w:rPr>
        <w:t>лате Покупатель направляет Банку-Гаранту копию Банковской гарантии.</w:t>
      </w:r>
    </w:p>
    <w:p w:rsidR="00DD100A" w:rsidRDefault="00BE56B0">
      <w:pPr>
        <w:widowControl/>
        <w:shd w:val="clear" w:color="auto" w:fill="FFFFFF"/>
        <w:tabs>
          <w:tab w:val="left" w:pos="1418"/>
          <w:tab w:val="left" w:pos="1855"/>
        </w:tabs>
        <w:jc w:val="both"/>
        <w:rPr>
          <w:bCs/>
          <w:sz w:val="24"/>
        </w:rPr>
      </w:pPr>
      <w:r>
        <w:rPr>
          <w:bCs/>
          <w:sz w:val="24"/>
        </w:rPr>
        <w:t xml:space="preserve">     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</w:t>
      </w:r>
      <w:r>
        <w:rPr>
          <w:bCs/>
          <w:sz w:val="24"/>
        </w:rPr>
        <w:t>Покупателя, подтверждающего факт осуществления Покупателем авансового платежа, с отметкой банка об исполнении.</w:t>
      </w:r>
    </w:p>
    <w:p w:rsidR="00DD100A" w:rsidRDefault="00BE56B0">
      <w:pPr>
        <w:pStyle w:val="ac"/>
        <w:widowControl/>
        <w:shd w:val="clear" w:color="auto" w:fill="FFFFFF"/>
        <w:tabs>
          <w:tab w:val="left" w:pos="0"/>
          <w:tab w:val="left" w:pos="1418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5.1.6. Платеж по Банковской гарантии – осуществляется Банком-Гарантом в течение 10 (десяти) рабочих дней после обращения Покупателя.</w:t>
      </w:r>
    </w:p>
    <w:p w:rsidR="00DD100A" w:rsidRDefault="00BE56B0">
      <w:pPr>
        <w:pStyle w:val="ac"/>
        <w:widowControl/>
        <w:shd w:val="clear" w:color="auto" w:fill="FFFFFF"/>
        <w:tabs>
          <w:tab w:val="left" w:pos="0"/>
          <w:tab w:val="left" w:pos="1418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5</w:t>
      </w:r>
      <w:r>
        <w:rPr>
          <w:bCs/>
          <w:sz w:val="24"/>
          <w:szCs w:val="24"/>
        </w:rPr>
        <w:t>.1.7. Срок окончания действия Банковской гарантии – не ранее 70 (семидесяти) календарных дней после наступления даты поставки Товара.</w:t>
      </w:r>
    </w:p>
    <w:p w:rsidR="00DD100A" w:rsidRDefault="00BE56B0">
      <w:pPr>
        <w:pStyle w:val="ac"/>
        <w:widowControl/>
        <w:shd w:val="clear" w:color="auto" w:fill="FFFFFF"/>
        <w:tabs>
          <w:tab w:val="left" w:pos="0"/>
          <w:tab w:val="left" w:pos="1418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5.1.8. Внесение изменений и дополнений в Договор в период срока действия Банковской гарантии не освобождает Банк-Гаран</w:t>
      </w:r>
      <w:r>
        <w:rPr>
          <w:bCs/>
          <w:sz w:val="24"/>
          <w:szCs w:val="24"/>
        </w:rPr>
        <w:t xml:space="preserve">т от обязательств перед Покупателем </w:t>
      </w:r>
      <w:r>
        <w:rPr>
          <w:bCs/>
          <w:sz w:val="24"/>
          <w:szCs w:val="24"/>
        </w:rPr>
        <w:br/>
        <w:t>по Банковской гарантии.</w:t>
      </w:r>
    </w:p>
    <w:p w:rsidR="00DD100A" w:rsidRDefault="00BE56B0">
      <w:pPr>
        <w:pStyle w:val="ac"/>
        <w:widowControl/>
        <w:shd w:val="clear" w:color="auto" w:fill="FFFFFF"/>
        <w:tabs>
          <w:tab w:val="left" w:pos="0"/>
          <w:tab w:val="left" w:pos="1418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5.1.9. Банковская гарантия должна быть подчинена материальному праву Российской Федерации и предусматривать Арбитражный суд города Москвы в качестве органа, компетентного разрешать споры </w:t>
      </w:r>
      <w:r>
        <w:rPr>
          <w:bCs/>
          <w:sz w:val="24"/>
          <w:szCs w:val="24"/>
        </w:rPr>
        <w:t>из Банковской гарантии.</w:t>
      </w:r>
    </w:p>
    <w:p w:rsidR="00DD100A" w:rsidRDefault="00BE56B0">
      <w:pPr>
        <w:pStyle w:val="ac"/>
        <w:widowControl/>
        <w:shd w:val="clear" w:color="auto" w:fill="FFFFFF"/>
        <w:tabs>
          <w:tab w:val="left" w:pos="0"/>
          <w:tab w:val="left" w:pos="1418"/>
          <w:tab w:val="left" w:pos="1701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5.1.10. Банковская гарантия не должна содержать условий или требований, противоречащих требованиям, указанным в пунктах 5.1.1 – 5.1.9 Договора, или делающих такие требования неисполнимыми.</w:t>
      </w:r>
    </w:p>
    <w:p w:rsidR="00DD100A" w:rsidRDefault="00BE56B0">
      <w:pPr>
        <w:widowControl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5.2. Банк-Гарант, выдавший Банк</w:t>
      </w:r>
      <w:r>
        <w:rPr>
          <w:bCs/>
          <w:sz w:val="24"/>
          <w:szCs w:val="24"/>
        </w:rPr>
        <w:t>овскую гарантию, должен соответствовать критериям, установленным в Приложении № 3 к Договору.</w:t>
      </w:r>
    </w:p>
    <w:p w:rsidR="00DD100A" w:rsidRDefault="00BE56B0">
      <w:pPr>
        <w:pStyle w:val="ac"/>
        <w:widowControl/>
        <w:shd w:val="clear" w:color="auto" w:fill="FFFFFF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5.3. Банковская гарантия возвращается Банку-Гаранту или Поставщику после прекращения ее действия в течение 10 (десяти) рабочих дней с даты получения Покупателе</w:t>
      </w:r>
      <w:r>
        <w:rPr>
          <w:bCs/>
          <w:sz w:val="24"/>
          <w:szCs w:val="24"/>
        </w:rPr>
        <w:t>м соответствующего письменного уведомления.</w:t>
      </w:r>
    </w:p>
    <w:p w:rsidR="00DD100A" w:rsidRDefault="00BE56B0">
      <w:pPr>
        <w:pStyle w:val="ac"/>
        <w:widowControl/>
        <w:shd w:val="clear" w:color="auto" w:fill="FFFFFF"/>
        <w:tabs>
          <w:tab w:val="left" w:pos="0"/>
          <w:tab w:val="left" w:pos="1134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5.4. Сумма Банковской гарантии возврата авансового платежа по согласованию </w:t>
      </w:r>
      <w:r>
        <w:rPr>
          <w:bCs/>
          <w:sz w:val="24"/>
          <w:szCs w:val="24"/>
        </w:rPr>
        <w:br/>
        <w:t xml:space="preserve">с Покупателем может быть уменьшена пропорционально сумме выполненных Поставщиком обязательств по Договору при условии подтверждения </w:t>
      </w:r>
      <w:r>
        <w:rPr>
          <w:bCs/>
          <w:sz w:val="24"/>
          <w:szCs w:val="24"/>
        </w:rPr>
        <w:t>их выполнения.</w:t>
      </w:r>
    </w:p>
    <w:p w:rsidR="00DD100A" w:rsidRDefault="00BE56B0">
      <w:pPr>
        <w:pStyle w:val="ac"/>
        <w:widowControl/>
        <w:shd w:val="clear" w:color="auto" w:fill="FFFFFF"/>
        <w:tabs>
          <w:tab w:val="left" w:pos="0"/>
          <w:tab w:val="left" w:pos="1134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5.5. В случае увеличения Цены Договора или продления срока выполнения Поставщиком обязательств, возникших из Договора или в связи с ним, Банковская гарантия должна быть заменена на новую или в нее должны быть внесены изменения, оформленны</w:t>
      </w:r>
      <w:r>
        <w:rPr>
          <w:bCs/>
          <w:sz w:val="24"/>
          <w:szCs w:val="24"/>
        </w:rPr>
        <w:t>е отдельным документом.</w:t>
      </w:r>
    </w:p>
    <w:p w:rsidR="00DD100A" w:rsidRDefault="00BE56B0">
      <w:pPr>
        <w:pStyle w:val="ac"/>
        <w:widowControl/>
        <w:shd w:val="clear" w:color="auto" w:fill="FFFFFF"/>
        <w:tabs>
          <w:tab w:val="left" w:pos="0"/>
          <w:tab w:val="left" w:pos="1134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5.6. В случаях: </w:t>
      </w:r>
    </w:p>
    <w:p w:rsidR="00DD100A" w:rsidRDefault="00BE56B0">
      <w:pPr>
        <w:pStyle w:val="ac"/>
        <w:widowControl/>
        <w:shd w:val="clear" w:color="auto" w:fill="FFFFFF"/>
        <w:tabs>
          <w:tab w:val="left" w:pos="0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отзыва лицензии Банка-Гаранта по решению Центрального банка Российской Федерации либо наступления иных обстоятельств, в результате которых Банк-Гарант утрачивает соответствие требованиям, установленным До</w:t>
      </w:r>
      <w:r>
        <w:rPr>
          <w:bCs/>
          <w:sz w:val="24"/>
          <w:szCs w:val="24"/>
        </w:rPr>
        <w:t>говором</w:t>
      </w:r>
    </w:p>
    <w:p w:rsidR="00DD100A" w:rsidRDefault="00BE56B0">
      <w:pPr>
        <w:pStyle w:val="ac"/>
        <w:widowControl/>
        <w:shd w:val="clear" w:color="auto" w:fill="FFFFFF"/>
        <w:tabs>
          <w:tab w:val="left" w:pos="0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наступления иных обстоятельств до срока окончания действия Банковской гарантии, в связи с которыми Банковская гарантия теряет свою силу или предъявление требований по Банковской гарантии не представляется возможным, Поставщик обязан предоставить </w:t>
      </w:r>
      <w:r>
        <w:rPr>
          <w:bCs/>
          <w:sz w:val="24"/>
          <w:szCs w:val="24"/>
        </w:rPr>
        <w:t>Покупателю новую Банковскую гарантию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другого Банка-Гаранта, согласованного с Покупателем, соответствующую требованиям, установленным Договором, не позднее 10 (десяти) календарных дней с даты, когда ему стало известно либо должно стать известным об указанны</w:t>
      </w:r>
      <w:r>
        <w:rPr>
          <w:bCs/>
          <w:sz w:val="24"/>
          <w:szCs w:val="24"/>
        </w:rPr>
        <w:t>х обстоятельствах, либо с даты обращения Покупателя с требованием о замене Банковской гарантии.</w:t>
      </w:r>
    </w:p>
    <w:p w:rsidR="00DD100A" w:rsidRDefault="00BE56B0">
      <w:pPr>
        <w:pStyle w:val="ac"/>
        <w:shd w:val="clear" w:color="auto" w:fill="FFFFFF"/>
        <w:tabs>
          <w:tab w:val="left" w:pos="0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В случае непредставления Поставщиком в установленный срок новой Банковской гарантии Покупатель вправе удерживать сумму непогашенного (</w:t>
      </w:r>
      <w:proofErr w:type="spellStart"/>
      <w:r>
        <w:rPr>
          <w:bCs/>
          <w:sz w:val="24"/>
          <w:szCs w:val="24"/>
        </w:rPr>
        <w:t>незачтенного</w:t>
      </w:r>
      <w:proofErr w:type="spellEnd"/>
      <w:r>
        <w:rPr>
          <w:bCs/>
          <w:sz w:val="24"/>
          <w:szCs w:val="24"/>
        </w:rPr>
        <w:t>) аванса</w:t>
      </w:r>
      <w:r>
        <w:rPr>
          <w:rStyle w:val="a8"/>
          <w:bCs/>
          <w:sz w:val="24"/>
          <w:szCs w:val="24"/>
        </w:rPr>
        <w:footnoteReference w:id="3"/>
      </w:r>
      <w:r>
        <w:rPr>
          <w:bCs/>
          <w:sz w:val="24"/>
          <w:szCs w:val="24"/>
        </w:rPr>
        <w:t xml:space="preserve"> при выплате каждого платежа, причитающегося Поставщику, до полного зачета непогашенного (</w:t>
      </w:r>
      <w:proofErr w:type="spellStart"/>
      <w:r>
        <w:rPr>
          <w:bCs/>
          <w:sz w:val="24"/>
          <w:szCs w:val="24"/>
        </w:rPr>
        <w:t>незачтенного</w:t>
      </w:r>
      <w:proofErr w:type="spellEnd"/>
      <w:r>
        <w:rPr>
          <w:bCs/>
          <w:sz w:val="24"/>
          <w:szCs w:val="24"/>
        </w:rPr>
        <w:t xml:space="preserve">) аванса, </w:t>
      </w:r>
      <w:r>
        <w:rPr>
          <w:sz w:val="24"/>
          <w:szCs w:val="24"/>
        </w:rPr>
        <w:t>при выплате каждого платежа, причитающегося Поставщику.</w:t>
      </w:r>
    </w:p>
    <w:p w:rsidR="00DD100A" w:rsidRDefault="00BE56B0">
      <w:pPr>
        <w:pStyle w:val="ac"/>
        <w:widowControl/>
        <w:shd w:val="clear" w:color="auto" w:fill="FFFFFF"/>
        <w:tabs>
          <w:tab w:val="left" w:pos="0"/>
          <w:tab w:val="left" w:pos="1134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5.7. Во всех случаях, предусмотренных Договором, Поставщик вправе представить Пок</w:t>
      </w:r>
      <w:r>
        <w:rPr>
          <w:bCs/>
          <w:sz w:val="24"/>
          <w:szCs w:val="24"/>
        </w:rPr>
        <w:t>упателю вместо новой Банковской гарантии изменения к действующей Банковской гарантии, приводящие ее в соответствие с требованиями Договора, при условии, что условиями действующей Банковской гарантии прямо предусмотрена возможность внесения в нее изменений.</w:t>
      </w:r>
      <w:r>
        <w:rPr>
          <w:bCs/>
          <w:sz w:val="24"/>
          <w:szCs w:val="24"/>
        </w:rPr>
        <w:t xml:space="preserve"> Любое изменение, внесенное Банком-Гарантом в условия Банковской гарантии, должно быть письменно согласовано с Покупателем.</w:t>
      </w:r>
    </w:p>
    <w:p w:rsidR="00DD100A" w:rsidRDefault="00BE56B0">
      <w:pPr>
        <w:pStyle w:val="ac"/>
        <w:widowControl/>
        <w:shd w:val="clear" w:color="auto" w:fill="FFFFFF"/>
        <w:tabs>
          <w:tab w:val="left" w:pos="0"/>
          <w:tab w:val="left" w:pos="1134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5.8. Положения пункта 2.4.1 Договора применяются, если совокупный размер авансовых платежей, уплаченных и подлежащих уплате по Д</w:t>
      </w:r>
      <w:r>
        <w:rPr>
          <w:bCs/>
          <w:sz w:val="24"/>
          <w:szCs w:val="24"/>
        </w:rPr>
        <w:t xml:space="preserve">оговору в соответствии </w:t>
      </w:r>
      <w:r>
        <w:rPr>
          <w:bCs/>
          <w:sz w:val="24"/>
          <w:szCs w:val="24"/>
        </w:rPr>
        <w:br/>
        <w:t xml:space="preserve">с выставленными счетами Поставщика составляет 5 000 000 (Пять миллионов) рублей </w:t>
      </w:r>
      <w:r>
        <w:rPr>
          <w:bCs/>
          <w:sz w:val="24"/>
          <w:szCs w:val="24"/>
        </w:rPr>
        <w:br/>
        <w:t xml:space="preserve">и более без учета НДС. </w:t>
      </w:r>
    </w:p>
    <w:p w:rsidR="00DD100A" w:rsidRDefault="00BE56B0">
      <w:pPr>
        <w:pStyle w:val="ac"/>
        <w:widowControl/>
        <w:tabs>
          <w:tab w:val="left" w:pos="1134"/>
          <w:tab w:val="left" w:pos="1985"/>
        </w:tabs>
        <w:ind w:left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5.9. Стороны вправе изменить способы и порядок обеспечения обязательств </w:t>
      </w:r>
      <w:r>
        <w:rPr>
          <w:sz w:val="24"/>
          <w:szCs w:val="24"/>
        </w:rPr>
        <w:br/>
        <w:t xml:space="preserve">по Договору, указанные в настоящем разделе, путем </w:t>
      </w:r>
      <w:r>
        <w:rPr>
          <w:sz w:val="24"/>
          <w:szCs w:val="24"/>
        </w:rPr>
        <w:t>подписания дополнительного соглашения к Договору</w:t>
      </w:r>
      <w:r>
        <w:rPr>
          <w:rStyle w:val="a8"/>
          <w:sz w:val="24"/>
          <w:szCs w:val="24"/>
        </w:rPr>
        <w:footnoteReference w:id="4"/>
      </w:r>
      <w:r>
        <w:rPr>
          <w:sz w:val="24"/>
          <w:szCs w:val="24"/>
        </w:rPr>
        <w:t>.</w:t>
      </w:r>
    </w:p>
    <w:p w:rsidR="00DD100A" w:rsidRDefault="00BE56B0">
      <w:pPr>
        <w:pStyle w:val="ac"/>
        <w:widowControl/>
        <w:shd w:val="clear" w:color="auto" w:fill="FFFFFF"/>
        <w:ind w:left="0"/>
        <w:jc w:val="both"/>
        <w:rPr>
          <w:bCs/>
          <w:sz w:val="24"/>
          <w:szCs w:val="24"/>
        </w:rPr>
      </w:pPr>
      <w:r>
        <w:rPr>
          <w:sz w:val="24"/>
        </w:rPr>
        <w:t xml:space="preserve">    5.10. Принадлежащее Покупателю по Банковской гарантии право требования </w:t>
      </w:r>
      <w:r>
        <w:rPr>
          <w:sz w:val="24"/>
        </w:rPr>
        <w:br/>
        <w:t xml:space="preserve">к Банку-Гаранту может быть передано новому бенефициару – компании, входящей в Группу </w:t>
      </w:r>
      <w:proofErr w:type="spellStart"/>
      <w:r>
        <w:rPr>
          <w:sz w:val="24"/>
        </w:rPr>
        <w:t>РусГидро</w:t>
      </w:r>
      <w:proofErr w:type="spellEnd"/>
      <w:r>
        <w:rPr>
          <w:sz w:val="24"/>
        </w:rPr>
        <w:t>, с последующим письменным уведомлен</w:t>
      </w:r>
      <w:r>
        <w:rPr>
          <w:sz w:val="24"/>
        </w:rPr>
        <w:t>ием Покупателем Банка-Гаранта о смене бенефициара по Банковской гарантии.</w:t>
      </w:r>
    </w:p>
    <w:p w:rsidR="00DD100A" w:rsidRDefault="00DD100A">
      <w:pPr>
        <w:shd w:val="clear" w:color="auto" w:fill="FFFFFF"/>
        <w:tabs>
          <w:tab w:val="left" w:pos="284"/>
        </w:tabs>
        <w:ind w:left="360"/>
        <w:rPr>
          <w:b/>
          <w:bCs/>
          <w:sz w:val="24"/>
          <w:szCs w:val="24"/>
        </w:rPr>
      </w:pPr>
    </w:p>
    <w:p w:rsidR="00DD100A" w:rsidRDefault="00BE56B0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Ответственность Сторон</w:t>
      </w:r>
    </w:p>
    <w:p w:rsidR="00DD100A" w:rsidRDefault="00BE56B0">
      <w:pPr>
        <w:pStyle w:val="ac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Договором. Меры ответственности, предусмотренные Договором, не освобождают Стороны от ответственнос</w:t>
      </w:r>
      <w:r>
        <w:rPr>
          <w:sz w:val="24"/>
          <w:szCs w:val="24"/>
        </w:rPr>
        <w:t xml:space="preserve">ти, установленной законодательством Российской Федерации и должны рассматриваться как дополнительные, если Договором прямо не предусмотрено иное. </w:t>
      </w:r>
    </w:p>
    <w:p w:rsidR="00DD100A" w:rsidRDefault="00BE56B0">
      <w:pPr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Покупатель не несет ответственности за ненадлежащее исполнение обязательств по внесению предварительной оплат</w:t>
      </w:r>
      <w:r>
        <w:rPr>
          <w:bCs/>
          <w:sz w:val="24"/>
          <w:szCs w:val="24"/>
        </w:rPr>
        <w:t>ы (аванса). В случае нарушения Покупателем срока выплаты авансового платежа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приостановлении.</w:t>
      </w:r>
    </w:p>
    <w:p w:rsidR="00DD100A" w:rsidRDefault="00BE56B0">
      <w:pPr>
        <w:widowControl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нарушения Покупате</w:t>
      </w:r>
      <w:r>
        <w:rPr>
          <w:bCs/>
          <w:sz w:val="24"/>
          <w:szCs w:val="24"/>
        </w:rPr>
        <w:t>лем сроков оплаты, установленных разделом 2 Договора (за исключением срока оплаты авансового платежа), Поставщик вправе требовать уплаты Покупателем исключительной неустойки в размере 0,1 (ноль целых и одна десятая) процента от несвоевременно оплаченной су</w:t>
      </w:r>
      <w:r>
        <w:rPr>
          <w:bCs/>
          <w:sz w:val="24"/>
          <w:szCs w:val="24"/>
        </w:rPr>
        <w:t>ммы за каждый день просрочки, начиная с 31 (тридцать первого) календарного дня просрочки (неустойка с 1 по 30 день просрочки не начисляется).</w:t>
      </w:r>
    </w:p>
    <w:p w:rsidR="00DD100A" w:rsidRDefault="00BE56B0">
      <w:pPr>
        <w:widowControl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случае </w:t>
      </w:r>
      <w:r>
        <w:rPr>
          <w:sz w:val="24"/>
          <w:szCs w:val="24"/>
        </w:rPr>
        <w:t>нарушения Поставщиком обязательств по поставке Товара, в том числе установленных в Заявке (</w:t>
      </w:r>
      <w:r>
        <w:rPr>
          <w:rFonts w:eastAsia="Calibri"/>
          <w:bCs/>
          <w:sz w:val="24"/>
          <w:szCs w:val="24"/>
        </w:rPr>
        <w:t>нарушение срок</w:t>
      </w:r>
      <w:r>
        <w:rPr>
          <w:rFonts w:eastAsia="Calibri"/>
          <w:bCs/>
          <w:sz w:val="24"/>
          <w:szCs w:val="24"/>
        </w:rPr>
        <w:t>а поставки, недопоставка)</w:t>
      </w:r>
      <w:r>
        <w:rPr>
          <w:sz w:val="24"/>
          <w:szCs w:val="24"/>
        </w:rPr>
        <w:t xml:space="preserve">, а также в </w:t>
      </w:r>
      <w:r>
        <w:rPr>
          <w:bCs/>
          <w:sz w:val="24"/>
          <w:szCs w:val="24"/>
        </w:rPr>
        <w:t xml:space="preserve">случае несвоевременного устранения Поставщиком выявленных недостатков товара, </w:t>
      </w:r>
      <w:r>
        <w:rPr>
          <w:sz w:val="24"/>
          <w:szCs w:val="24"/>
        </w:rPr>
        <w:t xml:space="preserve"> Покупатель вправе требовать уплаты Поставщиком неустойки в размере 0,1 </w:t>
      </w:r>
      <w:r>
        <w:rPr>
          <w:rFonts w:eastAsia="Calibri"/>
          <w:bCs/>
          <w:sz w:val="24"/>
          <w:szCs w:val="24"/>
        </w:rPr>
        <w:t xml:space="preserve">(ноль целых и одна десятая) </w:t>
      </w:r>
      <w:r>
        <w:rPr>
          <w:bCs/>
          <w:sz w:val="24"/>
          <w:szCs w:val="24"/>
        </w:rPr>
        <w:t xml:space="preserve">процента от цены Договора за каждый день </w:t>
      </w:r>
      <w:r>
        <w:rPr>
          <w:bCs/>
          <w:sz w:val="24"/>
          <w:szCs w:val="24"/>
        </w:rPr>
        <w:t>просрочки.</w:t>
      </w:r>
    </w:p>
    <w:p w:rsidR="00DD100A" w:rsidRDefault="00BE56B0">
      <w:pPr>
        <w:widowControl/>
        <w:tabs>
          <w:tab w:val="left" w:pos="1418"/>
          <w:tab w:val="left" w:pos="1701"/>
          <w:tab w:val="left" w:pos="1985"/>
        </w:tabs>
        <w:jc w:val="both"/>
        <w:rPr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6.5. На сумму подлежащего возврату аванса начисляется неустойка в размере 0,1 (ноль целых и одна десятая) процента с даты, установленной для возврата аванса</w:t>
      </w:r>
      <w:r>
        <w:rPr>
          <w:sz w:val="24"/>
          <w:szCs w:val="24"/>
        </w:rPr>
        <w:t>.</w:t>
      </w:r>
    </w:p>
    <w:p w:rsidR="00DD100A" w:rsidRDefault="00BE56B0">
      <w:pPr>
        <w:pStyle w:val="ac"/>
        <w:widowControl/>
        <w:shd w:val="clear" w:color="auto" w:fill="FFFFFF"/>
        <w:tabs>
          <w:tab w:val="left" w:pos="0"/>
        </w:tabs>
        <w:ind w:left="0" w:firstLine="79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6.6. В случае нарушения Поставщиком требований пропускного и </w:t>
      </w:r>
      <w:proofErr w:type="spellStart"/>
      <w:r>
        <w:rPr>
          <w:bCs/>
          <w:sz w:val="24"/>
          <w:szCs w:val="24"/>
        </w:rPr>
        <w:t>внутриобъектового</w:t>
      </w:r>
      <w:proofErr w:type="spellEnd"/>
      <w:r>
        <w:rPr>
          <w:bCs/>
          <w:sz w:val="24"/>
          <w:szCs w:val="24"/>
        </w:rPr>
        <w:t xml:space="preserve"> режима, требований охраны труда, пожарной и промышленной безопасности, если они зафиксированы Покупателем или уполномоченным государственным органом, Покупатель, помимо возмещения убытков, вправе требовать уплаты Поставщиком штрафа в размерах, установленн</w:t>
      </w:r>
      <w:r>
        <w:rPr>
          <w:bCs/>
          <w:sz w:val="24"/>
          <w:szCs w:val="24"/>
        </w:rPr>
        <w:t xml:space="preserve">ых Приложением № 2 к Договору. </w:t>
      </w:r>
    </w:p>
    <w:p w:rsidR="00DD100A" w:rsidRDefault="00BE56B0">
      <w:pPr>
        <w:widowControl/>
        <w:shd w:val="clear" w:color="auto" w:fill="FFFFFF"/>
        <w:tabs>
          <w:tab w:val="left" w:pos="1134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6.7. Если в результате составления и выставления Поставщиком счетов-фактур </w:t>
      </w:r>
      <w:r>
        <w:rPr>
          <w:bCs/>
          <w:sz w:val="24"/>
          <w:szCs w:val="24"/>
        </w:rPr>
        <w:br/>
        <w:t>с нарушением порядка и требований, установленных законодательством Российской Федерации, Покупатель понес расходы, связанные с начислением н</w:t>
      </w:r>
      <w:r>
        <w:rPr>
          <w:bCs/>
          <w:sz w:val="24"/>
          <w:szCs w:val="24"/>
        </w:rPr>
        <w:t xml:space="preserve">алоговыми органами </w:t>
      </w:r>
      <w:r>
        <w:rPr>
          <w:bCs/>
          <w:sz w:val="24"/>
          <w:szCs w:val="24"/>
        </w:rPr>
        <w:br/>
        <w:t>по такому основанию сумм налога на добавленную стоимость, пеней и налоговых санкций, Поставщик обязан компенсировать Покупателю сумму таких расходов. Основанием для компенсации являются решения налоговых органов, вынесенные по итогам пр</w:t>
      </w:r>
      <w:r>
        <w:rPr>
          <w:bCs/>
          <w:sz w:val="24"/>
          <w:szCs w:val="24"/>
        </w:rPr>
        <w:t>оведения мероприятий налогового контроля. Сумма расходов компенсируется Поставщиком в течение 10 (десяти) рабочих дней с даты получения соответствующего письменного требования Покупателя.</w:t>
      </w:r>
    </w:p>
    <w:p w:rsidR="00DD100A" w:rsidRDefault="00BE56B0">
      <w:pPr>
        <w:pStyle w:val="ac"/>
        <w:widowControl/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случае нарушения Поставщиком сроков предоставления счетов-фактур, </w:t>
      </w:r>
      <w:r>
        <w:rPr>
          <w:bCs/>
          <w:sz w:val="24"/>
          <w:szCs w:val="24"/>
        </w:rPr>
        <w:t>установленных пунктом 2.7 Договора, Покупатель вправе требовать уплаты Поставщиком штрафа в размере 50 000 (Пятидесяти тысяч) рублей за каждый случай нарушения.</w:t>
      </w:r>
    </w:p>
    <w:p w:rsidR="00DD100A" w:rsidRDefault="00BE56B0">
      <w:pPr>
        <w:widowControl/>
        <w:shd w:val="clear" w:color="auto" w:fill="FFFFFF"/>
        <w:tabs>
          <w:tab w:val="left" w:pos="1276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6.8. Поставщик несет ответственность перед Покупателем за причиненные убытки </w:t>
      </w:r>
      <w:r>
        <w:rPr>
          <w:bCs/>
          <w:sz w:val="24"/>
          <w:szCs w:val="24"/>
        </w:rPr>
        <w:br/>
        <w:t xml:space="preserve">в </w:t>
      </w:r>
      <w:r>
        <w:rPr>
          <w:bCs/>
          <w:sz w:val="24"/>
          <w:szCs w:val="24"/>
        </w:rPr>
        <w:t>размере фактически понесенных и документально подтвержденных расходов, возникших в связи с неисполнением (ненадлежащим исполнением) Поставщиком своих обязательств, произведенных для восстановления нарушенного права, а также упущенной выгоды.</w:t>
      </w:r>
    </w:p>
    <w:p w:rsidR="00DD100A" w:rsidRDefault="00BE56B0">
      <w:pPr>
        <w:widowControl/>
        <w:shd w:val="clear" w:color="auto" w:fill="FFFFFF"/>
        <w:tabs>
          <w:tab w:val="left" w:pos="1276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6.9. Обяз</w:t>
      </w:r>
      <w:r>
        <w:rPr>
          <w:bCs/>
          <w:sz w:val="24"/>
          <w:szCs w:val="24"/>
        </w:rPr>
        <w:t xml:space="preserve">анность по уплате неустойки или штрафов, возмещения убытков, предусмотренных Договором, возникает у любой из Сторон только при условии получения письменного требования другой Стороны. </w:t>
      </w:r>
    </w:p>
    <w:p w:rsidR="00DD100A" w:rsidRDefault="00BE56B0">
      <w:pPr>
        <w:widowControl/>
        <w:shd w:val="clear" w:color="auto" w:fill="FFFFFF"/>
        <w:tabs>
          <w:tab w:val="left" w:pos="1276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6.10. Уплата неустойки или штрафа не освобождает Стороны от испол</w:t>
      </w:r>
      <w:r>
        <w:rPr>
          <w:bCs/>
          <w:sz w:val="24"/>
          <w:szCs w:val="24"/>
        </w:rPr>
        <w:t>нения обязательств по Договору, обязанности по устранению допущенных нарушений условий Договора и / или их последствий.</w:t>
      </w:r>
    </w:p>
    <w:p w:rsidR="00DD100A" w:rsidRDefault="00BE56B0">
      <w:pPr>
        <w:widowControl/>
        <w:shd w:val="clear" w:color="auto" w:fill="FFFFFF"/>
        <w:tabs>
          <w:tab w:val="left" w:pos="1276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6.11. Учитывая, что для Покупателя надлежащее и своевременное выполнение Поставщиком своих обязательств по Договору имеет сущест</w:t>
      </w:r>
      <w:r>
        <w:rPr>
          <w:bCs/>
          <w:sz w:val="24"/>
          <w:szCs w:val="24"/>
        </w:rPr>
        <w:t>венное значение, Стороны признают, что размер неустоек, установленный Договором, является соразмерным последствиям неисполнения либо ненадлежащего исполнения Поставщиком соответствующих обязательств по Договору.</w:t>
      </w:r>
    </w:p>
    <w:p w:rsidR="00DD100A" w:rsidRDefault="00BE56B0">
      <w:pPr>
        <w:widowControl/>
        <w:shd w:val="clear" w:color="auto" w:fill="FFFFFF"/>
        <w:tabs>
          <w:tab w:val="left" w:pos="1276"/>
        </w:tabs>
        <w:ind w:firstLine="79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6.12. Определение суммы неустойки, подлежаще</w:t>
      </w:r>
      <w:r>
        <w:rPr>
          <w:bCs/>
          <w:sz w:val="24"/>
          <w:szCs w:val="24"/>
        </w:rPr>
        <w:t xml:space="preserve">й уплате, возможно в досудебном порядке при признании суммы неустойки Стороной, нарушившей обязательства </w:t>
      </w:r>
      <w:r>
        <w:rPr>
          <w:bCs/>
          <w:sz w:val="24"/>
          <w:szCs w:val="24"/>
        </w:rPr>
        <w:br/>
        <w:t>по Договору, и письменном уведомлении об этом другой Стороны. В случае непризнания Стороной, нарушившей обязательства по Договору, суммы неустойки, ук</w:t>
      </w:r>
      <w:r>
        <w:rPr>
          <w:bCs/>
          <w:sz w:val="24"/>
          <w:szCs w:val="24"/>
        </w:rPr>
        <w:t xml:space="preserve">азанной </w:t>
      </w:r>
      <w:r>
        <w:rPr>
          <w:bCs/>
          <w:sz w:val="24"/>
          <w:szCs w:val="24"/>
        </w:rPr>
        <w:br/>
        <w:t>в письменном требовании,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сумма неустойки, подлежащая уплате виновной Стороной, определяется на основании решения суда.</w:t>
      </w:r>
    </w:p>
    <w:p w:rsidR="00DD100A" w:rsidRDefault="00DD100A">
      <w:pPr>
        <w:shd w:val="clear" w:color="auto" w:fill="FFFFFF"/>
        <w:jc w:val="both"/>
        <w:rPr>
          <w:sz w:val="24"/>
          <w:szCs w:val="24"/>
        </w:rPr>
      </w:pPr>
    </w:p>
    <w:p w:rsidR="00DD100A" w:rsidRDefault="00BE56B0">
      <w:pPr>
        <w:pStyle w:val="ac"/>
        <w:widowControl/>
        <w:numPr>
          <w:ilvl w:val="0"/>
          <w:numId w:val="2"/>
        </w:numPr>
        <w:shd w:val="clear" w:color="auto" w:fill="FFFFFF"/>
        <w:tabs>
          <w:tab w:val="left" w:pos="0"/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Конфиденциальность</w:t>
      </w:r>
    </w:p>
    <w:p w:rsidR="00DD100A" w:rsidRDefault="00BE56B0">
      <w:pPr>
        <w:pStyle w:val="ac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Под конфиденциальной информацией (далее – «Информация») для целей Договора понимается любая информация, пере</w:t>
      </w:r>
      <w:r>
        <w:rPr>
          <w:bCs/>
          <w:sz w:val="24"/>
          <w:szCs w:val="24"/>
        </w:rPr>
        <w:t>даваемая Покупателем Поставщику в устной либо документарной форме, в виде электронного файла, в любом другом виде, а также полученная Поставщиком самостоятельно в ходе визитов на территорию Покупателя в процессе проведения переговоров, заключения и исполне</w:t>
      </w:r>
      <w:r>
        <w:rPr>
          <w:bCs/>
          <w:sz w:val="24"/>
          <w:szCs w:val="24"/>
        </w:rPr>
        <w:t>ния Договора, в отношении которой соблюдаются следующие условия:</w:t>
      </w:r>
    </w:p>
    <w:p w:rsidR="00DD100A" w:rsidRDefault="00BE56B0">
      <w:pPr>
        <w:widowControl/>
        <w:numPr>
          <w:ilvl w:val="0"/>
          <w:numId w:val="3"/>
        </w:numPr>
        <w:tabs>
          <w:tab w:val="left" w:pos="0"/>
          <w:tab w:val="left" w:pos="709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данная Информация имеет действительную или потенциальную коммерческую ценность для Покупателя в силу неизвестности ее третьим лица</w:t>
      </w:r>
      <w:r>
        <w:rPr>
          <w:sz w:val="24"/>
          <w:szCs w:val="24"/>
        </w:rPr>
        <w:t xml:space="preserve">м, в том числе по причине </w:t>
      </w:r>
      <w:r>
        <w:rPr>
          <w:bCs/>
          <w:sz w:val="24"/>
          <w:szCs w:val="24"/>
        </w:rPr>
        <w:t>введения в отношении нее режима Ком</w:t>
      </w:r>
      <w:r>
        <w:rPr>
          <w:bCs/>
          <w:sz w:val="24"/>
          <w:szCs w:val="24"/>
        </w:rPr>
        <w:t>мерческой тайны;</w:t>
      </w:r>
    </w:p>
    <w:p w:rsidR="00DD100A" w:rsidRDefault="00BE56B0">
      <w:pPr>
        <w:widowControl/>
        <w:numPr>
          <w:ilvl w:val="0"/>
          <w:numId w:val="3"/>
        </w:numPr>
        <w:tabs>
          <w:tab w:val="left" w:pos="0"/>
          <w:tab w:val="left" w:pos="709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данная Информация не относится к категории общедоступной </w:t>
      </w:r>
      <w:r>
        <w:rPr>
          <w:bCs/>
          <w:sz w:val="24"/>
          <w:szCs w:val="24"/>
        </w:rPr>
        <w:br/>
        <w:t>или обязательной к раскрытию Покупателем в соответствии с законодательством Российской Федерации.</w:t>
      </w:r>
    </w:p>
    <w:p w:rsidR="00DD100A" w:rsidRDefault="00BE56B0">
      <w:pPr>
        <w:pStyle w:val="ac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Условия Договора и сам факт его заключения составляют Информацию </w:t>
      </w:r>
      <w:r>
        <w:rPr>
          <w:bCs/>
          <w:sz w:val="24"/>
          <w:szCs w:val="24"/>
        </w:rPr>
        <w:br/>
        <w:t>в той части, в ко</w:t>
      </w:r>
      <w:r>
        <w:rPr>
          <w:bCs/>
          <w:sz w:val="24"/>
          <w:szCs w:val="24"/>
        </w:rPr>
        <w:t xml:space="preserve">торой такие обстоятельства не были известны третьим лицам на момент заключения Договора в рамках проводимых Покупателем закупочных процедур. </w:t>
      </w:r>
    </w:p>
    <w:p w:rsidR="00DD100A" w:rsidRDefault="00BE56B0">
      <w:pPr>
        <w:pStyle w:val="ac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Информация может содержаться в письмах, отчетах, аналитических материалах, справках, результатах исследований, схе</w:t>
      </w:r>
      <w:r>
        <w:rPr>
          <w:bCs/>
          <w:sz w:val="24"/>
          <w:szCs w:val="24"/>
        </w:rPr>
        <w:t>мах, графиках, спецификациях и других документах, оформленных как на бумажных, так и на электронных носителях.</w:t>
      </w:r>
    </w:p>
    <w:p w:rsidR="00DD100A" w:rsidRDefault="00BE56B0">
      <w:pPr>
        <w:pStyle w:val="ac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 документ, содержащий Информацию, Покупателем может быть нанесен гриф «Коммерческая тайна» с указанием обладателя этой информации.</w:t>
      </w:r>
    </w:p>
    <w:p w:rsidR="00DD100A" w:rsidRDefault="00BE56B0">
      <w:pPr>
        <w:pStyle w:val="ac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Информация </w:t>
      </w:r>
      <w:r>
        <w:rPr>
          <w:bCs/>
          <w:sz w:val="24"/>
          <w:szCs w:val="24"/>
        </w:rPr>
        <w:t>может включать в себя, в том числе, но не ограничиваясь:</w:t>
      </w:r>
    </w:p>
    <w:p w:rsidR="00DD100A" w:rsidRDefault="00BE56B0">
      <w:pPr>
        <w:widowControl/>
        <w:numPr>
          <w:ilvl w:val="0"/>
          <w:numId w:val="3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финансовую </w:t>
      </w:r>
      <w:r>
        <w:rPr>
          <w:bCs/>
          <w:sz w:val="24"/>
          <w:szCs w:val="24"/>
          <w:lang w:val="en-US"/>
        </w:rPr>
        <w:t>(</w:t>
      </w:r>
      <w:r>
        <w:rPr>
          <w:bCs/>
          <w:sz w:val="24"/>
          <w:szCs w:val="24"/>
        </w:rPr>
        <w:t>бухгалтерскую) отчетность;</w:t>
      </w:r>
    </w:p>
    <w:p w:rsidR="00DD100A" w:rsidRDefault="00BE56B0">
      <w:pPr>
        <w:widowControl/>
        <w:numPr>
          <w:ilvl w:val="0"/>
          <w:numId w:val="3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учетные регистры бухгалтерского учета;</w:t>
      </w:r>
    </w:p>
    <w:p w:rsidR="00DD100A" w:rsidRDefault="00BE56B0">
      <w:pPr>
        <w:widowControl/>
        <w:numPr>
          <w:ilvl w:val="0"/>
          <w:numId w:val="3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бизнес-планы;</w:t>
      </w:r>
    </w:p>
    <w:p w:rsidR="00DD100A" w:rsidRDefault="00BE56B0">
      <w:pPr>
        <w:widowControl/>
        <w:numPr>
          <w:ilvl w:val="0"/>
          <w:numId w:val="3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договоры (соглашения), заключаемые или заключенные непосредственно Покупателем либо в его пользу, а также и</w:t>
      </w:r>
      <w:r>
        <w:rPr>
          <w:bCs/>
          <w:sz w:val="24"/>
          <w:szCs w:val="24"/>
        </w:rPr>
        <w:t>нформацию и сведения, содержащиеся в данных договорах (соглашениях);</w:t>
      </w:r>
    </w:p>
    <w:p w:rsidR="00DD100A" w:rsidRDefault="00BE56B0">
      <w:pPr>
        <w:widowControl/>
        <w:numPr>
          <w:ilvl w:val="0"/>
          <w:numId w:val="3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 финансовых, правовых, организационных и других взаимоотношениях между Покупателем и третьими лицами;</w:t>
      </w:r>
    </w:p>
    <w:p w:rsidR="00DD100A" w:rsidRDefault="00BE56B0">
      <w:pPr>
        <w:widowControl/>
        <w:numPr>
          <w:ilvl w:val="0"/>
          <w:numId w:val="3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сведения о находящихся на регистрации товарных знаках Покупателя, а также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>об объектах интеллектуальной собственности Покупателя, сведения о которых не являются опубликованными;</w:t>
      </w:r>
    </w:p>
    <w:p w:rsidR="00DD100A" w:rsidRDefault="00BE56B0">
      <w:pPr>
        <w:widowControl/>
        <w:numPr>
          <w:ilvl w:val="0"/>
          <w:numId w:val="3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сведения о Поставщиках, поставщиках оборудования и материалов, а также </w:t>
      </w:r>
      <w:r>
        <w:rPr>
          <w:bCs/>
          <w:sz w:val="24"/>
          <w:szCs w:val="24"/>
        </w:rPr>
        <w:br/>
        <w:t>о покупателях продукции Покупателя и их аффилированных лицах;</w:t>
      </w:r>
    </w:p>
    <w:p w:rsidR="00DD100A" w:rsidRDefault="00BE56B0">
      <w:pPr>
        <w:widowControl/>
        <w:numPr>
          <w:ilvl w:val="0"/>
          <w:numId w:val="3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об объемах</w:t>
      </w:r>
      <w:r>
        <w:rPr>
          <w:bCs/>
          <w:sz w:val="24"/>
          <w:szCs w:val="24"/>
        </w:rPr>
        <w:t xml:space="preserve"> производства или реализации продукции и услуг Покупателя или его аффилированных лиц;</w:t>
      </w:r>
    </w:p>
    <w:p w:rsidR="00DD100A" w:rsidRDefault="00BE56B0">
      <w:pPr>
        <w:widowControl/>
        <w:numPr>
          <w:ilvl w:val="0"/>
          <w:numId w:val="3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материалы обобщения, анализа, оценки, иных действий по обработке вышеуказанной Информации и документов.</w:t>
      </w:r>
    </w:p>
    <w:p w:rsidR="00DD100A" w:rsidRDefault="00BE56B0">
      <w:pPr>
        <w:pStyle w:val="ac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bookmarkStart w:id="2" w:name="_Ref361337849"/>
      <w:r>
        <w:rPr>
          <w:bCs/>
          <w:sz w:val="24"/>
          <w:szCs w:val="24"/>
        </w:rPr>
        <w:t>Поставщик обязан безусловно обеспечить защиту и сохранение конфиде</w:t>
      </w:r>
      <w:r>
        <w:rPr>
          <w:bCs/>
          <w:sz w:val="24"/>
          <w:szCs w:val="24"/>
        </w:rPr>
        <w:t>нциальности Информации в течение срока действия Договора и в течение 3 (трех) лет после его прекращения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(расторжения) или исполнения, в том числе:</w:t>
      </w:r>
      <w:bookmarkEnd w:id="2"/>
      <w:r>
        <w:rPr>
          <w:bCs/>
          <w:sz w:val="24"/>
          <w:szCs w:val="24"/>
        </w:rPr>
        <w:t xml:space="preserve"> </w:t>
      </w:r>
    </w:p>
    <w:p w:rsidR="00DD100A" w:rsidRDefault="00BE56B0">
      <w:pPr>
        <w:pStyle w:val="ac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Не разглашать, не обсуждать содержание, не предоставлять копий, </w:t>
      </w:r>
      <w:r>
        <w:rPr>
          <w:bCs/>
          <w:sz w:val="24"/>
          <w:szCs w:val="24"/>
        </w:rPr>
        <w:br/>
        <w:t xml:space="preserve">не публиковать и не </w:t>
      </w:r>
      <w:r>
        <w:rPr>
          <w:sz w:val="24"/>
          <w:szCs w:val="24"/>
        </w:rPr>
        <w:t>раскрывать</w:t>
      </w:r>
      <w:r>
        <w:rPr>
          <w:bCs/>
          <w:sz w:val="24"/>
          <w:szCs w:val="24"/>
        </w:rPr>
        <w:t xml:space="preserve"> в какой-либо</w:t>
      </w:r>
      <w:r>
        <w:rPr>
          <w:bCs/>
          <w:sz w:val="24"/>
          <w:szCs w:val="24"/>
        </w:rPr>
        <w:t xml:space="preserve"> иной форме третьим лицам Информацию </w:t>
      </w:r>
      <w:r>
        <w:rPr>
          <w:bCs/>
          <w:sz w:val="24"/>
          <w:szCs w:val="24"/>
        </w:rPr>
        <w:br/>
        <w:t>без получения предварительного письменного согласия Покупателя, за исключением случаев, предусмотренных законодательством Российской Федерации.</w:t>
      </w:r>
    </w:p>
    <w:p w:rsidR="00DD100A" w:rsidRDefault="00BE56B0">
      <w:pPr>
        <w:pStyle w:val="ac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Принимать меры предосторожности, обычно используемые для защиты такого род</w:t>
      </w:r>
      <w:r>
        <w:rPr>
          <w:bCs/>
          <w:sz w:val="24"/>
          <w:szCs w:val="24"/>
        </w:rPr>
        <w:t xml:space="preserve">а информации в деловом обороте, при этом если Поставщиком используются меры защиты информации, обеспечивающие уровень ее защиты выше, чем тот, который является обычным для существующих условий делового оборота, Поставщик обязан использовать </w:t>
      </w:r>
      <w:r>
        <w:rPr>
          <w:bCs/>
          <w:sz w:val="24"/>
          <w:szCs w:val="24"/>
        </w:rPr>
        <w:br/>
        <w:t>в отношении за</w:t>
      </w:r>
      <w:r>
        <w:rPr>
          <w:bCs/>
          <w:sz w:val="24"/>
          <w:szCs w:val="24"/>
        </w:rPr>
        <w:t>щиты Информации обычно используемые им меры защиты.</w:t>
      </w:r>
    </w:p>
    <w:p w:rsidR="00DD100A" w:rsidRDefault="00BE56B0">
      <w:pPr>
        <w:pStyle w:val="ac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Использовать Информацию исключительно для целей, для которых она была предоставлена. </w:t>
      </w:r>
    </w:p>
    <w:p w:rsidR="00DD100A" w:rsidRDefault="00BE56B0">
      <w:pPr>
        <w:pStyle w:val="ac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Не осуществлять действий (бездействия), результатом которых может быть несанкционированное раскрытие Информации третьим лицам. </w:t>
      </w:r>
    </w:p>
    <w:p w:rsidR="00DD100A" w:rsidRDefault="00BE56B0">
      <w:pPr>
        <w:pStyle w:val="ac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возникновения угрозы несанкционированного раскрытия Информации, немедленно, но в любом случае не позднее следующего раб</w:t>
      </w:r>
      <w:r>
        <w:rPr>
          <w:bCs/>
          <w:sz w:val="24"/>
          <w:szCs w:val="24"/>
        </w:rPr>
        <w:t>очего дня, уведомить об этом Покупателя, а также обеспечить содействие, которое потребует Покупатель для предотвращения такого несанкционированного раскрытия.</w:t>
      </w:r>
    </w:p>
    <w:p w:rsidR="00DD100A" w:rsidRDefault="00BE56B0">
      <w:pPr>
        <w:pStyle w:val="ac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требованию Покупателя уничтожить всю Информацию, которую будет невозможно передать Покупателю </w:t>
      </w:r>
      <w:r>
        <w:rPr>
          <w:bCs/>
          <w:sz w:val="24"/>
          <w:szCs w:val="24"/>
        </w:rPr>
        <w:t xml:space="preserve">по его запросу или которая будет находиться </w:t>
      </w:r>
      <w:r>
        <w:rPr>
          <w:bCs/>
          <w:sz w:val="24"/>
          <w:szCs w:val="24"/>
        </w:rPr>
        <w:br/>
        <w:t xml:space="preserve">на технических средствах Поставщика. При этом Покупатель признает, что обязательства </w:t>
      </w:r>
      <w:r>
        <w:rPr>
          <w:bCs/>
          <w:sz w:val="24"/>
          <w:szCs w:val="24"/>
        </w:rPr>
        <w:br/>
        <w:t>по возврату или уничтожению не распространяются на копии записей результатов работы компьютера или иной вычислительной машины</w:t>
      </w:r>
      <w:r>
        <w:rPr>
          <w:bCs/>
          <w:sz w:val="24"/>
          <w:szCs w:val="24"/>
        </w:rPr>
        <w:t xml:space="preserve">, а также иных записей, содержащих Информацию, которые были созданы вследствие автоматического архивирования </w:t>
      </w:r>
      <w:r>
        <w:rPr>
          <w:bCs/>
          <w:sz w:val="24"/>
          <w:szCs w:val="24"/>
        </w:rPr>
        <w:br/>
        <w:t xml:space="preserve">или методики создания резервных копий. </w:t>
      </w:r>
    </w:p>
    <w:p w:rsidR="00DD100A" w:rsidRDefault="00BE56B0">
      <w:pPr>
        <w:pStyle w:val="ac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bookmarkStart w:id="3" w:name="_Ref361337832"/>
      <w:r>
        <w:rPr>
          <w:bCs/>
          <w:sz w:val="24"/>
          <w:szCs w:val="24"/>
        </w:rPr>
        <w:t xml:space="preserve">Раскрывать Информацию своим работникам, членам органов управления </w:t>
      </w:r>
      <w:r>
        <w:rPr>
          <w:bCs/>
          <w:sz w:val="24"/>
          <w:szCs w:val="24"/>
        </w:rPr>
        <w:br/>
        <w:t>и контроля, акционерам и аудиторам толь</w:t>
      </w:r>
      <w:r>
        <w:rPr>
          <w:bCs/>
          <w:sz w:val="24"/>
          <w:szCs w:val="24"/>
        </w:rPr>
        <w:t xml:space="preserve">ко в случае служебной необходимости в объеме, требуемом для исполнения Договора, оставаясь ответственным за действия таких лиц, как </w:t>
      </w:r>
      <w:r>
        <w:rPr>
          <w:bCs/>
          <w:sz w:val="24"/>
          <w:szCs w:val="24"/>
        </w:rPr>
        <w:br/>
        <w:t>за свои собственные.</w:t>
      </w:r>
      <w:bookmarkEnd w:id="3"/>
    </w:p>
    <w:p w:rsidR="00DD100A" w:rsidRDefault="00BE56B0">
      <w:pPr>
        <w:pStyle w:val="ac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 разглашать третьим лицам факты передачи или получения Информации.</w:t>
      </w:r>
    </w:p>
    <w:p w:rsidR="00DD100A" w:rsidRDefault="00BE56B0">
      <w:pPr>
        <w:pStyle w:val="ac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bookmarkStart w:id="4" w:name="_Ref361337863"/>
      <w:r>
        <w:rPr>
          <w:bCs/>
          <w:sz w:val="24"/>
          <w:szCs w:val="24"/>
        </w:rPr>
        <w:t xml:space="preserve">Поставщик, нарушивший условия настоящего раздела Договора, возмещает Покупателю убытки, вызванные таким нарушением, в течение 10 (десяти) календарных дней </w:t>
      </w:r>
      <w:r>
        <w:rPr>
          <w:bCs/>
          <w:sz w:val="24"/>
          <w:szCs w:val="24"/>
        </w:rPr>
        <w:br/>
        <w:t>с даты получения соответствующего письменного требования Покупателя.</w:t>
      </w:r>
      <w:bookmarkEnd w:id="4"/>
    </w:p>
    <w:p w:rsidR="00DD100A" w:rsidRDefault="00BE56B0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Условия защиты Информации, пред</w:t>
      </w:r>
      <w:r>
        <w:rPr>
          <w:bCs/>
          <w:sz w:val="24"/>
          <w:szCs w:val="24"/>
        </w:rPr>
        <w:t xml:space="preserve">ставляемой Поставщиком Покупателю, могут быть дополнительно урегулированы отдельно заключаемым Сторонами соглашением. </w:t>
      </w:r>
    </w:p>
    <w:p w:rsidR="00DD100A" w:rsidRDefault="00DD100A">
      <w:pPr>
        <w:shd w:val="clear" w:color="auto" w:fill="FFFFFF"/>
        <w:jc w:val="both"/>
        <w:rPr>
          <w:bCs/>
          <w:sz w:val="24"/>
          <w:szCs w:val="24"/>
        </w:rPr>
      </w:pPr>
    </w:p>
    <w:p w:rsidR="00DD100A" w:rsidRDefault="00BE56B0">
      <w:pPr>
        <w:pStyle w:val="ac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Разрешение споров</w:t>
      </w:r>
    </w:p>
    <w:p w:rsidR="00DD100A" w:rsidRDefault="00BE56B0">
      <w:pPr>
        <w:pStyle w:val="ac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Все споры, разногласия и требования, возникающие между Сторонами </w:t>
      </w:r>
      <w:r>
        <w:rPr>
          <w:bCs/>
          <w:sz w:val="24"/>
          <w:szCs w:val="24"/>
        </w:rPr>
        <w:br/>
        <w:t>из Договора или в связи с ним, в том числе связанные</w:t>
      </w:r>
      <w:r>
        <w:rPr>
          <w:bCs/>
          <w:sz w:val="24"/>
          <w:szCs w:val="24"/>
        </w:rPr>
        <w:t xml:space="preserve"> с его заключением, исполнением, изменением, прекращением (расторжением) и / или действительностью, разрешаются путем переговоров.</w:t>
      </w:r>
    </w:p>
    <w:p w:rsidR="00DD100A" w:rsidRDefault="00BE56B0">
      <w:pPr>
        <w:pStyle w:val="ac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Споры, указанные в пункте 8.1 Договора, которые не были урегулированы Сторонами путем переговоров, подлежат разрешению в Арби</w:t>
      </w:r>
      <w:r>
        <w:rPr>
          <w:bCs/>
          <w:sz w:val="24"/>
          <w:szCs w:val="24"/>
        </w:rPr>
        <w:t>тражном суде Чувашской Республики в соответствии с законодательством Российской Федерации.</w:t>
      </w:r>
    </w:p>
    <w:p w:rsidR="00DD100A" w:rsidRDefault="00BE56B0">
      <w:pPr>
        <w:pStyle w:val="ac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Сторонами применяется обязательный досудебный (претензионный) порядок разрешения споров. Сторона, права которой нарушены, до обращения в суд направляет другой Сторон</w:t>
      </w:r>
      <w:r>
        <w:rPr>
          <w:bCs/>
          <w:sz w:val="24"/>
          <w:szCs w:val="24"/>
        </w:rPr>
        <w:t>е письменную претензию с изложением своих требований. Претензии направляются в порядке, предусмотренном пунктом 14.8 Договора.</w:t>
      </w:r>
    </w:p>
    <w:p w:rsidR="00DD100A" w:rsidRDefault="00BE56B0">
      <w:pPr>
        <w:pStyle w:val="ac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Срок для рассмотрения претензии – 15 (пятнадцать) рабочих дней со дня </w:t>
      </w:r>
      <w:r>
        <w:rPr>
          <w:bCs/>
          <w:sz w:val="24"/>
          <w:szCs w:val="24"/>
        </w:rPr>
        <w:br/>
        <w:t>ее получения. Если в указанный срок требования не удовлетв</w:t>
      </w:r>
      <w:r>
        <w:rPr>
          <w:bCs/>
          <w:sz w:val="24"/>
          <w:szCs w:val="24"/>
        </w:rPr>
        <w:t xml:space="preserve">орены и не направлены мотивированные возражения, то Сторона, право которой нарушено, вправе обратиться </w:t>
      </w:r>
      <w:r>
        <w:rPr>
          <w:bCs/>
          <w:sz w:val="24"/>
          <w:szCs w:val="24"/>
        </w:rPr>
        <w:br/>
        <w:t>с иском в суд.</w:t>
      </w:r>
    </w:p>
    <w:p w:rsidR="00DD100A" w:rsidRDefault="00BE56B0">
      <w:pPr>
        <w:pStyle w:val="ac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Условия настоящего раздела сохраняют свою силу в случае признания Договора незаключенным или недействительным.</w:t>
      </w:r>
    </w:p>
    <w:p w:rsidR="00DD100A" w:rsidRDefault="00DD100A">
      <w:pPr>
        <w:shd w:val="clear" w:color="auto" w:fill="FFFFFF"/>
        <w:jc w:val="both"/>
        <w:rPr>
          <w:sz w:val="24"/>
          <w:szCs w:val="24"/>
        </w:rPr>
      </w:pPr>
    </w:p>
    <w:p w:rsidR="00DD100A" w:rsidRDefault="00BE56B0">
      <w:pPr>
        <w:pStyle w:val="ac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Антикоррупционная </w:t>
      </w:r>
      <w:r>
        <w:rPr>
          <w:b/>
          <w:bCs/>
          <w:sz w:val="24"/>
          <w:szCs w:val="24"/>
        </w:rPr>
        <w:t>оговорка</w:t>
      </w:r>
    </w:p>
    <w:p w:rsidR="00DD100A" w:rsidRDefault="00BE56B0">
      <w:pPr>
        <w:pStyle w:val="ac"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Стороны обязуются обеспечить, чтобы при исполнении обязательств, возникающих по Договору или в связи с ним, их аффилированные лица, работники или представители не осуществляли, прямо или косвенно не </w:t>
      </w:r>
      <w:r>
        <w:rPr>
          <w:bCs/>
          <w:color w:val="000000"/>
          <w:sz w:val="24"/>
          <w:szCs w:val="24"/>
        </w:rPr>
        <w:t>предлагали и не разрешали выплату денежных средс</w:t>
      </w:r>
      <w:r>
        <w:rPr>
          <w:bCs/>
          <w:color w:val="000000"/>
          <w:sz w:val="24"/>
          <w:szCs w:val="24"/>
        </w:rPr>
        <w:t>тв, передачу ценностей или подарков, безвозмездного оказания услуг или выполнения работ любым аффилированным лицам, работникам  или представителям другой Стороны, а также лицам, аффилированным по отношению к таким работникам или представителям, для оказани</w:t>
      </w:r>
      <w:r>
        <w:rPr>
          <w:bCs/>
          <w:color w:val="000000"/>
          <w:sz w:val="24"/>
          <w:szCs w:val="24"/>
        </w:rPr>
        <w:t>я влияния на действия или решения соответствующих лиц с целью получения каких-либо неправомерных преимуществ или для достижения иных неправомерных целей.</w:t>
      </w:r>
    </w:p>
    <w:p w:rsidR="00DD100A" w:rsidRDefault="00BE56B0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9.2. При исполнении своих обязательств по Договору, Стороны, их аффилированные лица, работники или пр</w:t>
      </w:r>
      <w:r>
        <w:rPr>
          <w:bCs/>
          <w:color w:val="000000"/>
          <w:sz w:val="24"/>
          <w:szCs w:val="24"/>
        </w:rPr>
        <w:t>едставители также обязуются не осуществлять действия, квалифицируемые Применимым правом как дача или получение взятки, коммерческий подкуп, а также любые иные действия, нарушающие требования Применимого права и международных актов о противодействии коррупц</w:t>
      </w:r>
      <w:r>
        <w:rPr>
          <w:bCs/>
          <w:color w:val="000000"/>
          <w:sz w:val="24"/>
          <w:szCs w:val="24"/>
        </w:rPr>
        <w:t>ии, легализации (отмыванию) доходов, полученных преступным путем.</w:t>
      </w:r>
    </w:p>
    <w:p w:rsidR="00DD100A" w:rsidRDefault="00BE56B0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9.3. В случае возникновения у любой Стороны обоснованных предположений, что в процессе исполнения Договора произошло или может произойти нарушение каких-либо положений настоящего раздела Дог</w:t>
      </w:r>
      <w:r>
        <w:rPr>
          <w:bCs/>
          <w:color w:val="000000"/>
          <w:sz w:val="24"/>
          <w:szCs w:val="24"/>
        </w:rPr>
        <w:t>овора, такая Сторона обязуется письменно уведомить другую Сторону о таких предположениях. В уведомлении Сторона обязана сослаться на факты или предоставить соответствующие материалы, подтверждающие или дающие основание полагать, что произошло или может про</w:t>
      </w:r>
      <w:r>
        <w:rPr>
          <w:bCs/>
          <w:color w:val="000000"/>
          <w:sz w:val="24"/>
          <w:szCs w:val="24"/>
        </w:rPr>
        <w:t>изойти нарушение положений настоящего раздела.</w:t>
      </w:r>
    </w:p>
    <w:p w:rsidR="00DD100A" w:rsidRDefault="00BE56B0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9.4.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Стороны, что нарушения не прои</w:t>
      </w:r>
      <w:r>
        <w:rPr>
          <w:bCs/>
          <w:color w:val="000000"/>
          <w:sz w:val="24"/>
          <w:szCs w:val="24"/>
        </w:rPr>
        <w:t>зошло или не произойдет. Соответствующее подтверждение должно быть направлено другой Стороной в течение 5 (пяти) рабочих дней с даты получения письменного уведомления.</w:t>
      </w:r>
    </w:p>
    <w:p w:rsidR="00DD100A" w:rsidRDefault="00BE56B0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9.5. Стороны гарантируют осуществление надлежащего разбирательства по фактам нарушения п</w:t>
      </w:r>
      <w:r>
        <w:rPr>
          <w:bCs/>
          <w:color w:val="000000"/>
          <w:sz w:val="24"/>
          <w:szCs w:val="24"/>
        </w:rPr>
        <w:t xml:space="preserve">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</w:t>
      </w:r>
      <w:r>
        <w:rPr>
          <w:bCs/>
          <w:color w:val="000000"/>
          <w:sz w:val="24"/>
          <w:szCs w:val="24"/>
        </w:rPr>
        <w:t xml:space="preserve">для конкретных работников уведомившей Стороны, сообщивших о факте нарушений. </w:t>
      </w:r>
    </w:p>
    <w:p w:rsidR="00DD100A" w:rsidRDefault="00BE56B0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9.6. В случае подтверждения факта нарушения одной Стороной положений настоящего раздела Договора и/или неполучения другой Стороной информации об итогах рассмотрения уведомления о</w:t>
      </w:r>
      <w:r>
        <w:rPr>
          <w:bCs/>
          <w:color w:val="000000"/>
          <w:sz w:val="24"/>
          <w:szCs w:val="24"/>
        </w:rPr>
        <w:t xml:space="preserve"> нарушении, другая Сторона имеет право расторгнуть Договор в одностороннем внесудебном порядке путем направления письменного уведомления не позднее, чем за 5 (пять) календарных дней до даты прекращения действия Договора. </w:t>
      </w:r>
    </w:p>
    <w:p w:rsidR="00DD100A" w:rsidRDefault="00BE56B0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9.7.  Каналы связи Линия доверия Г</w:t>
      </w:r>
      <w:r>
        <w:rPr>
          <w:color w:val="000000"/>
          <w:sz w:val="24"/>
          <w:szCs w:val="24"/>
        </w:rPr>
        <w:t xml:space="preserve">руппы </w:t>
      </w:r>
      <w:proofErr w:type="spellStart"/>
      <w:r>
        <w:rPr>
          <w:color w:val="000000"/>
          <w:sz w:val="24"/>
          <w:szCs w:val="24"/>
        </w:rPr>
        <w:t>РусГидро</w:t>
      </w:r>
      <w:proofErr w:type="spellEnd"/>
      <w:r>
        <w:rPr>
          <w:color w:val="000000"/>
          <w:sz w:val="24"/>
          <w:szCs w:val="24"/>
        </w:rPr>
        <w:t xml:space="preserve">: </w:t>
      </w:r>
    </w:p>
    <w:p w:rsidR="00DD100A" w:rsidRDefault="00BE56B0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9.7.1. Электронная почта: ld@rushydro.ru.</w:t>
      </w:r>
    </w:p>
    <w:p w:rsidR="00DD100A" w:rsidRDefault="00BE56B0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9.7.2. Специальная форма «обратной связи», размещенная на официальном сайте Общества в сети интернет: http://www.rushydro.ru/ (далее перейти по ссылке «Линия доверия» и заполнить поля специальной ф</w:t>
      </w:r>
      <w:r>
        <w:rPr>
          <w:sz w:val="24"/>
          <w:szCs w:val="24"/>
        </w:rPr>
        <w:t>ормы «обратной связи»);</w:t>
      </w:r>
    </w:p>
    <w:p w:rsidR="00DD100A" w:rsidRDefault="00BE56B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9.7.3. Телефонный автоответчик (необходимо позвонить по телефону +7(495) 785-09-37 (круглосуточно), дождаться сигнала о начале записи и оставить устное обращение).</w:t>
      </w:r>
    </w:p>
    <w:p w:rsidR="00DD100A" w:rsidRDefault="00DD100A">
      <w:pPr>
        <w:ind w:firstLine="709"/>
        <w:jc w:val="both"/>
        <w:rPr>
          <w:sz w:val="24"/>
          <w:szCs w:val="24"/>
        </w:rPr>
      </w:pPr>
    </w:p>
    <w:p w:rsidR="00DD100A" w:rsidRDefault="00BE56B0">
      <w:pPr>
        <w:pStyle w:val="ac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Обстоятельства непреодолимой силы (форс-мажор)</w:t>
      </w:r>
    </w:p>
    <w:p w:rsidR="00DD100A" w:rsidRDefault="00BE56B0">
      <w:pPr>
        <w:pStyle w:val="ac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Стороны </w:t>
      </w:r>
      <w:r>
        <w:rPr>
          <w:bCs/>
          <w:sz w:val="24"/>
          <w:szCs w:val="24"/>
        </w:rPr>
        <w:t>освобождаются от ответственности за неисполнение или ненадлежащее исполнение обязательств по Договору, возникшее вследствие непреодолимой силы, то есть чрезвычайных и непредотвратимых при данных условиях обстоятельств, которые возникли после заключения Дог</w:t>
      </w:r>
      <w:r>
        <w:rPr>
          <w:bCs/>
          <w:sz w:val="24"/>
          <w:szCs w:val="24"/>
        </w:rPr>
        <w:t xml:space="preserve">овора, и которые Стороны не могли ни предвидеть, ни предотвратить разумными мерами, в том числе: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</w:t>
      </w:r>
      <w:r>
        <w:rPr>
          <w:bCs/>
          <w:sz w:val="24"/>
          <w:szCs w:val="24"/>
        </w:rPr>
        <w:t>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других, не зависящих от воли Сторон обстоятельств, повлекших за собой невозможность выполнения С</w:t>
      </w:r>
      <w:r>
        <w:rPr>
          <w:bCs/>
          <w:sz w:val="24"/>
          <w:szCs w:val="24"/>
        </w:rPr>
        <w:t>торонами своих обязательств по Договору.</w:t>
      </w:r>
    </w:p>
    <w:p w:rsidR="00DD100A" w:rsidRDefault="00BE56B0">
      <w:pPr>
        <w:pStyle w:val="ac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Сторона имеет право ссылаться на обстоятельства непреодолимой силы только в случае, если такие обстоятельства непосредственно повлияли на возможность исполнения этой Стороной условий Договора.</w:t>
      </w:r>
    </w:p>
    <w:p w:rsidR="00DD100A" w:rsidRDefault="00BE56B0">
      <w:pPr>
        <w:pStyle w:val="ac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Сторона, для которой н</w:t>
      </w:r>
      <w:r>
        <w:rPr>
          <w:bCs/>
          <w:sz w:val="24"/>
          <w:szCs w:val="24"/>
        </w:rPr>
        <w:t>аступили обстоятельства непреодолимой силы, должна незамедлительно, но в любом случае не позднее 5 (пяти) календарных дней с момента возникновения таких обстоятельств, письменно известить другую Сторону о наступлении и предполагаемом сроке действия обстоят</w:t>
      </w:r>
      <w:r>
        <w:rPr>
          <w:bCs/>
          <w:sz w:val="24"/>
          <w:szCs w:val="24"/>
        </w:rPr>
        <w:t>ельств непреодолимой силы, и в разумный срок представить необходимые документальные подтверждения.</w:t>
      </w:r>
    </w:p>
    <w:p w:rsidR="00DD100A" w:rsidRDefault="00BE56B0">
      <w:pPr>
        <w:pStyle w:val="ac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Надлежащим (достаточным) доказательством наличия / возникновения и продолжительности действия обстоятельств непреодолимой силы являются документы, выдаваемые</w:t>
      </w:r>
      <w:r>
        <w:rPr>
          <w:sz w:val="24"/>
          <w:szCs w:val="24"/>
        </w:rPr>
        <w:t xml:space="preserve"> компетентными органами (организациями), подтверждающие события, на которые заинтересованная Сторона ссылается в качестве обстоятельств непреодолимой силы (форс-мажора)</w:t>
      </w:r>
    </w:p>
    <w:p w:rsidR="00DD100A" w:rsidRDefault="00BE56B0">
      <w:pPr>
        <w:pStyle w:val="ac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Отсутствие уведомления или несвоевременное уведомление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об обстоятельствах непреодолимой силы лишает соответствующую Сторону права </w:t>
      </w:r>
      <w:r>
        <w:rPr>
          <w:bCs/>
          <w:sz w:val="24"/>
          <w:szCs w:val="24"/>
        </w:rPr>
        <w:br/>
        <w:t xml:space="preserve">в дальнейшем ссылаться на их наступление как на основание, освобождающее или ограничивающее ее ответственность за неисполнение обязательств по Договору. </w:t>
      </w:r>
    </w:p>
    <w:p w:rsidR="00DD100A" w:rsidRDefault="00BE56B0">
      <w:pPr>
        <w:pStyle w:val="ac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 наличии обстоятельств </w:t>
      </w:r>
      <w:r>
        <w:rPr>
          <w:bCs/>
          <w:sz w:val="24"/>
          <w:szCs w:val="24"/>
        </w:rPr>
        <w:t>непреодолимой силы сроки выполнения Сторонами обязательств по Договору продлеваются на время, в течение которого действуют обстоятельства непреодолимой силы либо на время, необходимое для устранения Сторонами последствий действия таких обстоятельств. В слу</w:t>
      </w:r>
      <w:r>
        <w:rPr>
          <w:bCs/>
          <w:sz w:val="24"/>
          <w:szCs w:val="24"/>
        </w:rPr>
        <w:t>чае если обстоятельства непреодолимой силы продолжают действовать более 30 (тридцати) календарных дней либо сроки, требующиеся для устранения Сторонами последствий действия таких обстоятельств непреодолимой силы, превышают указанный срок, Стороны обязуются</w:t>
      </w:r>
      <w:r>
        <w:rPr>
          <w:bCs/>
          <w:sz w:val="24"/>
          <w:szCs w:val="24"/>
        </w:rPr>
        <w:t xml:space="preserve"> в кратчайший срок провести переговоры с целью выявления приемлемых для обеих Сторон альтернативных способов исполнения Договора.</w:t>
      </w:r>
    </w:p>
    <w:p w:rsidR="00DD100A" w:rsidRDefault="00BE56B0">
      <w:pPr>
        <w:pStyle w:val="ac"/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 этом любая из Сторон вправе отказаться от исполнения Договора </w:t>
      </w:r>
      <w:r>
        <w:rPr>
          <w:bCs/>
          <w:sz w:val="24"/>
          <w:szCs w:val="24"/>
        </w:rPr>
        <w:br/>
        <w:t>в одностороннем внесудебном порядке.</w:t>
      </w:r>
    </w:p>
    <w:p w:rsidR="00DD100A" w:rsidRDefault="00DD100A">
      <w:pPr>
        <w:shd w:val="clear" w:color="auto" w:fill="FFFFFF"/>
        <w:jc w:val="both"/>
        <w:rPr>
          <w:sz w:val="24"/>
          <w:szCs w:val="24"/>
        </w:rPr>
      </w:pPr>
    </w:p>
    <w:p w:rsidR="00DD100A" w:rsidRDefault="00BE56B0">
      <w:pPr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Особые положения</w:t>
      </w:r>
    </w:p>
    <w:p w:rsidR="00DD100A" w:rsidRDefault="00BE56B0">
      <w:pPr>
        <w:pStyle w:val="ac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обязуется не привлекать и не допускать привлечения к исполнению обязательств по Договору организации, имеющие признаки недобросовестности, определенные постановлением Пленума Высшего Арбитражного Суда Российской Федерации (далее – ВАС РФ) от 12.1</w:t>
      </w:r>
      <w:r>
        <w:rPr>
          <w:bCs/>
          <w:sz w:val="24"/>
          <w:szCs w:val="24"/>
        </w:rPr>
        <w:t xml:space="preserve">0.2006 № 53 «Об оценке арбитражными судами обоснованности получения налогоплательщиком налоговой выгоды», постановлениями Президиума ВАС РФ от 20.04.2010 </w:t>
      </w:r>
      <w:hyperlink r:id="rId8">
        <w:r>
          <w:rPr>
            <w:bCs/>
            <w:sz w:val="24"/>
            <w:szCs w:val="24"/>
          </w:rPr>
          <w:t>№ 18162/09</w:t>
        </w:r>
      </w:hyperlink>
      <w:r>
        <w:rPr>
          <w:bCs/>
          <w:sz w:val="24"/>
          <w:szCs w:val="24"/>
        </w:rPr>
        <w:t xml:space="preserve"> и от 25.05.2010 </w:t>
      </w:r>
      <w:hyperlink r:id="rId9">
        <w:r>
          <w:rPr>
            <w:bCs/>
            <w:sz w:val="24"/>
            <w:szCs w:val="24"/>
          </w:rPr>
          <w:t>№ 15658/09</w:t>
        </w:r>
      </w:hyperlink>
      <w:r>
        <w:rPr>
          <w:bCs/>
          <w:sz w:val="24"/>
          <w:szCs w:val="24"/>
        </w:rPr>
        <w:t>, согласно которым при оценке необоснованной налоговой выгоды необходимо учитывать не только реал</w:t>
      </w:r>
      <w:r>
        <w:rPr>
          <w:bCs/>
          <w:sz w:val="24"/>
          <w:szCs w:val="24"/>
        </w:rPr>
        <w:t xml:space="preserve">ьность совершения хозяйственных операций, но также и деловую репутацию и платежеспособность контрагента, риск неисполнения обязательств, наличие у контрагента необходимых для исполнения обязательств ресурсов, и/или соответствующие </w:t>
      </w:r>
      <w:hyperlink r:id="rId10">
        <w:r>
          <w:rPr>
            <w:bCs/>
            <w:sz w:val="24"/>
            <w:szCs w:val="24"/>
          </w:rPr>
          <w:t>Критери</w:t>
        </w:r>
      </w:hyperlink>
      <w:r>
        <w:rPr>
          <w:bCs/>
          <w:sz w:val="24"/>
          <w:szCs w:val="24"/>
        </w:rPr>
        <w:t xml:space="preserve">ям оценки рисков, используемым налоговыми органами в процессе отбора объектов для проведения выездных налоговых проверок (утв. приказом ФНС </w:t>
      </w:r>
      <w:r>
        <w:rPr>
          <w:bCs/>
          <w:sz w:val="24"/>
          <w:szCs w:val="24"/>
        </w:rPr>
        <w:t>России от 30.05.2007 № ММ-3-06/333@ или заменяющий его документ).</w:t>
      </w:r>
    </w:p>
    <w:p w:rsidR="00DD100A" w:rsidRDefault="00BE56B0">
      <w:pPr>
        <w:pStyle w:val="ac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недобросовестности, указанных в пункте 11.1 Договора, а т</w:t>
      </w:r>
      <w:r>
        <w:rPr>
          <w:bCs/>
          <w:sz w:val="24"/>
          <w:szCs w:val="24"/>
        </w:rPr>
        <w:t>акже обеспечить прекращение участия таких организаций в исполнении Договора.</w:t>
      </w:r>
    </w:p>
    <w:p w:rsidR="00DD100A" w:rsidRDefault="00BE56B0">
      <w:pPr>
        <w:pStyle w:val="ac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нарушения Поставщиком обязательств, установленных пунктами 11.1, 11.2 Договора, Покупатель в дополнение к основаниям, предусмотренным Договором, вправе в одностороннем вн</w:t>
      </w:r>
      <w:r>
        <w:rPr>
          <w:bCs/>
          <w:sz w:val="24"/>
          <w:szCs w:val="24"/>
        </w:rPr>
        <w:t>есудебном порядке отказаться от Договора путем направления уведомления об отказе от Договора (исполнения Договора) с указанием даты прекращения (расторжения) Договора, которая должна наступать ранее 10 (десяти) рабочих дней с даты получения Поставщиком так</w:t>
      </w:r>
      <w:r>
        <w:rPr>
          <w:bCs/>
          <w:sz w:val="24"/>
          <w:szCs w:val="24"/>
        </w:rPr>
        <w:t>ого уведомления. Договор считается прекращенным (расторгнутым) с даты, указанной в уведомлении об отказе от Договора (исполнения Договора) при условии, что Покупатель не отзовет указанное Уведомление по итогам рассмотрения мотивированных письменных возраже</w:t>
      </w:r>
      <w:r>
        <w:rPr>
          <w:bCs/>
          <w:sz w:val="24"/>
          <w:szCs w:val="24"/>
        </w:rPr>
        <w:t>ний Поставщика, представленных до наступления указанной Покупателем даты расторжения.</w:t>
      </w:r>
    </w:p>
    <w:p w:rsidR="00DD100A" w:rsidRDefault="00BE56B0">
      <w:pPr>
        <w:pStyle w:val="ac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обязан уплатить Покупателю штраф в размере суммы денежных средств, перечисленной организации, отвечающей признакам недобросовестности, а также дополнительно ком</w:t>
      </w:r>
      <w:r>
        <w:rPr>
          <w:bCs/>
          <w:sz w:val="24"/>
          <w:szCs w:val="24"/>
        </w:rPr>
        <w:t>пенсировать Покупателю убытки, причиненные в результате нарушения обязательств, установленных пунктами 11.1, 11.2 Договора.</w:t>
      </w:r>
    </w:p>
    <w:p w:rsidR="00DD100A" w:rsidRDefault="00BE56B0">
      <w:pPr>
        <w:pStyle w:val="ac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Штраф, предусмотренный пунктом 11.4 Договора, оплачивается Поставщиком в течение 10 (десяти) рабочих дней с даты получения соответст</w:t>
      </w:r>
      <w:r>
        <w:rPr>
          <w:bCs/>
          <w:sz w:val="24"/>
          <w:szCs w:val="24"/>
        </w:rPr>
        <w:t>вующего письменного требования Покупателя. Покупатель вправе предъявить требование об уплате штрафа вне зависимости от направления уведомления об отказе от Договора (исполнения Договора), предусмотренного пунктом 11.3 Договора.</w:t>
      </w:r>
    </w:p>
    <w:p w:rsidR="00DD100A" w:rsidRDefault="00BE56B0">
      <w:pPr>
        <w:pStyle w:val="ac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Покупатель вправе приостанов</w:t>
      </w:r>
      <w:r>
        <w:rPr>
          <w:bCs/>
          <w:sz w:val="24"/>
          <w:szCs w:val="24"/>
        </w:rPr>
        <w:t>ить осуществление любых платежей по Договору, причитающихся Поставщику, независимо от наличия оснований и наступления сроков таких платежей, до уплаты Поставщиком штрафа, предусмотренного пунктом 11.4 Договора. При этом Покупатель не будет считаться просро</w:t>
      </w:r>
      <w:r>
        <w:rPr>
          <w:bCs/>
          <w:sz w:val="24"/>
          <w:szCs w:val="24"/>
        </w:rPr>
        <w:t>чившим и / или нарушившим свои обязательства по Договору.</w:t>
      </w:r>
    </w:p>
    <w:p w:rsidR="00DD100A" w:rsidRDefault="00BE56B0">
      <w:pPr>
        <w:pStyle w:val="ac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Независимо от других положений Договора, положения пунктов 11.4, 11.5 Договора продолжают действовать в течение 4 (четырех) лет после его прекращения (расторжения) или исполнения.</w:t>
      </w:r>
    </w:p>
    <w:p w:rsidR="00DD100A" w:rsidRDefault="00DD100A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4"/>
          <w:szCs w:val="24"/>
        </w:rPr>
      </w:pPr>
    </w:p>
    <w:p w:rsidR="00DD100A" w:rsidRDefault="00BE56B0">
      <w:pPr>
        <w:pStyle w:val="ac"/>
        <w:widowControl/>
        <w:numPr>
          <w:ilvl w:val="0"/>
          <w:numId w:val="2"/>
        </w:numPr>
        <w:shd w:val="clear" w:color="auto" w:fill="FFFFFF"/>
        <w:tabs>
          <w:tab w:val="left" w:pos="426"/>
          <w:tab w:val="left" w:pos="567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Заверения</w:t>
      </w:r>
      <w:r>
        <w:rPr>
          <w:b/>
          <w:sz w:val="24"/>
          <w:szCs w:val="24"/>
        </w:rPr>
        <w:t xml:space="preserve"> Сторон</w:t>
      </w:r>
    </w:p>
    <w:p w:rsidR="00DD100A" w:rsidRDefault="00BE56B0">
      <w:pPr>
        <w:pStyle w:val="ac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Каждая</w:t>
      </w:r>
      <w:r>
        <w:rPr>
          <w:sz w:val="24"/>
          <w:szCs w:val="24"/>
        </w:rPr>
        <w:t xml:space="preserve"> из Сторон заявляет и подтверждает другой Стороне, что: </w:t>
      </w:r>
    </w:p>
    <w:p w:rsidR="00DD100A" w:rsidRDefault="00BE56B0">
      <w:pPr>
        <w:pStyle w:val="ac"/>
        <w:widowControl/>
        <w:numPr>
          <w:ilvl w:val="0"/>
          <w:numId w:val="5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является юридическим лицом, надлежащим образом учрежденным </w:t>
      </w:r>
      <w:r>
        <w:rPr>
          <w:sz w:val="24"/>
          <w:szCs w:val="24"/>
        </w:rPr>
        <w:br/>
        <w:t>и правомерно осуществляющим свою деятельность в соответствии с законодательством Российской Федерации;</w:t>
      </w:r>
    </w:p>
    <w:p w:rsidR="00DD100A" w:rsidRDefault="00BE56B0">
      <w:pPr>
        <w:pStyle w:val="ac"/>
        <w:widowControl/>
        <w:numPr>
          <w:ilvl w:val="0"/>
          <w:numId w:val="5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обладает полной правоспособностью на заключение Договора </w:t>
      </w:r>
      <w:r>
        <w:rPr>
          <w:sz w:val="24"/>
          <w:szCs w:val="24"/>
        </w:rPr>
        <w:br/>
        <w:t>и исполнение всех своих обязательств, возникающих из Договора или в связи с ним;</w:t>
      </w:r>
    </w:p>
    <w:p w:rsidR="00DD100A" w:rsidRDefault="00BE56B0">
      <w:pPr>
        <w:pStyle w:val="ac"/>
        <w:widowControl/>
        <w:numPr>
          <w:ilvl w:val="0"/>
          <w:numId w:val="5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получила все корпоративные одобрения Договора органами управления </w:t>
      </w:r>
      <w:r>
        <w:rPr>
          <w:sz w:val="24"/>
          <w:szCs w:val="24"/>
        </w:rPr>
        <w:br/>
        <w:t>по основаниям, установленным законодательс</w:t>
      </w:r>
      <w:r>
        <w:rPr>
          <w:sz w:val="24"/>
          <w:szCs w:val="24"/>
        </w:rPr>
        <w:t xml:space="preserve">твом Российской Федерации и / или учредительными документами такой Стороны, а также согласования и разрешения органов </w:t>
      </w:r>
      <w:r>
        <w:rPr>
          <w:sz w:val="24"/>
          <w:szCs w:val="24"/>
        </w:rPr>
        <w:br/>
        <w:t>и иных лиц, необходимые для заключения и исполнения Договора;</w:t>
      </w:r>
    </w:p>
    <w:p w:rsidR="00DD100A" w:rsidRDefault="00BE56B0">
      <w:pPr>
        <w:pStyle w:val="ac"/>
        <w:widowControl/>
        <w:numPr>
          <w:ilvl w:val="0"/>
          <w:numId w:val="5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лица, подписывающие от имени Сторон Договор, надлежащим образом уполномочен</w:t>
      </w:r>
      <w:r>
        <w:rPr>
          <w:sz w:val="24"/>
          <w:szCs w:val="24"/>
        </w:rPr>
        <w:t>ы на его подписание;</w:t>
      </w:r>
    </w:p>
    <w:p w:rsidR="00DD100A" w:rsidRDefault="00BE56B0">
      <w:pPr>
        <w:pStyle w:val="ac"/>
        <w:widowControl/>
        <w:numPr>
          <w:ilvl w:val="0"/>
          <w:numId w:val="5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располагает ресурсами, необходимыми и достаточными для своевременного и надлежащего исполнения обязательств, возникающих из Договора </w:t>
      </w:r>
      <w:r>
        <w:rPr>
          <w:sz w:val="24"/>
          <w:szCs w:val="24"/>
        </w:rPr>
        <w:br/>
        <w:t xml:space="preserve">или в связи с ним. </w:t>
      </w:r>
    </w:p>
    <w:p w:rsidR="00DD100A" w:rsidRDefault="00BE56B0">
      <w:pPr>
        <w:pStyle w:val="ac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заявляет и заверяет Покупателя в том, что на момент заключения Дого</w:t>
      </w:r>
      <w:r>
        <w:rPr>
          <w:sz w:val="24"/>
          <w:szCs w:val="24"/>
        </w:rPr>
        <w:t>вора:</w:t>
      </w:r>
    </w:p>
    <w:p w:rsidR="00DD100A" w:rsidRDefault="00BE56B0">
      <w:pPr>
        <w:pStyle w:val="ac"/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учредителями Поставщика являются лица, не являющиеся массовыми учредителями;</w:t>
      </w:r>
    </w:p>
    <w:p w:rsidR="00DD100A" w:rsidRDefault="00BE56B0">
      <w:pPr>
        <w:pStyle w:val="ac"/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руководителем Поставщика является лицо, не являющееся массовым руководителем;</w:t>
      </w:r>
    </w:p>
    <w:p w:rsidR="00DD100A" w:rsidRDefault="00BE56B0">
      <w:pPr>
        <w:pStyle w:val="ac"/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фактически находится по адресу, указанному в Едином государственном реестре юридичес</w:t>
      </w:r>
      <w:r>
        <w:rPr>
          <w:sz w:val="24"/>
          <w:szCs w:val="24"/>
        </w:rPr>
        <w:t xml:space="preserve">ких лиц; </w:t>
      </w:r>
    </w:p>
    <w:p w:rsidR="00DD100A" w:rsidRDefault="00BE56B0">
      <w:pPr>
        <w:pStyle w:val="ac"/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своевременно и в полном объеме уплачивает налоги и сборы </w:t>
      </w:r>
      <w:r>
        <w:rPr>
          <w:sz w:val="24"/>
          <w:szCs w:val="24"/>
        </w:rPr>
        <w:br/>
        <w:t>в соответствии с законодательством Российской Федерации;</w:t>
      </w:r>
    </w:p>
    <w:p w:rsidR="00DD100A" w:rsidRDefault="00BE56B0">
      <w:pPr>
        <w:pStyle w:val="ac"/>
        <w:widowControl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не находится в процедуре несостоятельности (банкротства) </w:t>
      </w:r>
      <w:r>
        <w:rPr>
          <w:sz w:val="24"/>
          <w:szCs w:val="24"/>
        </w:rPr>
        <w:br/>
        <w:t>в соответствии с законодательством Российской Федерац</w:t>
      </w:r>
      <w:r>
        <w:rPr>
          <w:sz w:val="24"/>
          <w:szCs w:val="24"/>
        </w:rPr>
        <w:t>ии; отсутствуют любые обстоятельства, включая, но не ограничиваясь: решения судов различных юрисдикций, решения органов государственной власти и должностных лиц, иные обстоятельства способные повлиять на возможность Поставщика должным образом исполнять обя</w:t>
      </w:r>
      <w:r>
        <w:rPr>
          <w:sz w:val="24"/>
          <w:szCs w:val="24"/>
        </w:rPr>
        <w:t>зательства, возникающие из Договора или в связи с ним;</w:t>
      </w:r>
    </w:p>
    <w:p w:rsidR="00DD100A" w:rsidRDefault="00BE56B0">
      <w:pPr>
        <w:pStyle w:val="ac"/>
        <w:widowControl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тщательно изучил всю информацию, связанную с Договором, </w:t>
      </w:r>
      <w:r>
        <w:rPr>
          <w:sz w:val="24"/>
          <w:szCs w:val="24"/>
        </w:rPr>
        <w:br/>
        <w:t>в том числе по вопросам, влияющим на сроки, стоимость и качество Товара, полностью ознакомлен со всеми условиями поставки Товара, и пр</w:t>
      </w:r>
      <w:r>
        <w:rPr>
          <w:sz w:val="24"/>
          <w:szCs w:val="24"/>
        </w:rPr>
        <w:t>инимает на себя все расходы, риски и трудности исполнения обязательств, возникающих из Договора или в связи с ним;</w:t>
      </w:r>
    </w:p>
    <w:p w:rsidR="00DD100A" w:rsidRDefault="00BE56B0">
      <w:pPr>
        <w:pStyle w:val="ac"/>
        <w:widowControl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своевременно и в полном объеме в соответствии </w:t>
      </w:r>
      <w:r>
        <w:rPr>
          <w:sz w:val="24"/>
          <w:szCs w:val="24"/>
        </w:rPr>
        <w:br/>
        <w:t>с законодательством Российской Федерации намерен отражать все финансово-хозяйственны</w:t>
      </w:r>
      <w:r>
        <w:rPr>
          <w:sz w:val="24"/>
          <w:szCs w:val="24"/>
        </w:rPr>
        <w:t>е операции, связанные с исполнением Договора;</w:t>
      </w:r>
    </w:p>
    <w:p w:rsidR="00DD100A" w:rsidRDefault="00BE56B0">
      <w:pPr>
        <w:pStyle w:val="ac"/>
        <w:widowControl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вся информация, предоставленная Покупателю, является достоверной, полной и точной, и Поставщик не скрыл никаких обстоятельств, которые при их обнаружении могли бы негативно повлиять на решение Покупателя заключ</w:t>
      </w:r>
      <w:r>
        <w:rPr>
          <w:sz w:val="24"/>
          <w:szCs w:val="24"/>
        </w:rPr>
        <w:t>ить Договор на указанных в нем условиях.</w:t>
      </w:r>
    </w:p>
    <w:p w:rsidR="00DD100A" w:rsidRDefault="00BE56B0">
      <w:pPr>
        <w:widowControl/>
        <w:numPr>
          <w:ilvl w:val="1"/>
          <w:numId w:val="2"/>
        </w:numPr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заключении и исполнении Договора каждая Сторона полагается </w:t>
      </w:r>
      <w:r>
        <w:rPr>
          <w:sz w:val="24"/>
          <w:szCs w:val="24"/>
        </w:rPr>
        <w:br/>
        <w:t xml:space="preserve">на достоверность, точность и полноту заверений другой Стороны, изложенных в настоящем разделе Договора. </w:t>
      </w:r>
    </w:p>
    <w:p w:rsidR="00DD100A" w:rsidRDefault="00BE56B0">
      <w:pPr>
        <w:pStyle w:val="ac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случае, если </w:t>
      </w:r>
      <w:r>
        <w:rPr>
          <w:bCs/>
          <w:sz w:val="24"/>
          <w:szCs w:val="24"/>
        </w:rPr>
        <w:t xml:space="preserve">Поставщик </w:t>
      </w:r>
      <w:r>
        <w:rPr>
          <w:sz w:val="24"/>
          <w:szCs w:val="24"/>
        </w:rPr>
        <w:t xml:space="preserve">при заключении Договора предоставил Покупателю недостоверные заверения о любом из указанных в настоящем разделе Договора обстоятельств, имеющих существенное значение для заключения и исполнения Договора, </w:t>
      </w:r>
      <w:r>
        <w:rPr>
          <w:bCs/>
          <w:sz w:val="24"/>
          <w:szCs w:val="24"/>
        </w:rPr>
        <w:t xml:space="preserve">Поставщик </w:t>
      </w:r>
      <w:r>
        <w:rPr>
          <w:sz w:val="24"/>
          <w:szCs w:val="24"/>
        </w:rPr>
        <w:t>обязан по письменному требованию Покупател</w:t>
      </w:r>
      <w:r>
        <w:rPr>
          <w:sz w:val="24"/>
          <w:szCs w:val="24"/>
        </w:rPr>
        <w:t>я уплатить последнему штраф в размере 5 (пяти) процентов от Цены Договора, указанной в пункте 2.1 Договора.</w:t>
      </w:r>
    </w:p>
    <w:p w:rsidR="00DD100A" w:rsidRDefault="00BE56B0">
      <w:pPr>
        <w:pStyle w:val="ac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Недостоверность, неточность или неполнота любых указанных в настоящем разделе Договора обстоятельств в значительной степени лишает получившую указан</w:t>
      </w:r>
      <w:r>
        <w:rPr>
          <w:sz w:val="24"/>
          <w:szCs w:val="24"/>
        </w:rPr>
        <w:t>ные заверения Сторону того, на что она была вправе рассчитывать при заключении Договора, и дает ей право на односторонний отказ от Договора без возмещения другой Стороне каких-либо убытков, причиненных отказом от Договора (исполнения Договора).</w:t>
      </w:r>
    </w:p>
    <w:p w:rsidR="00DD100A" w:rsidRDefault="00DD100A">
      <w:pPr>
        <w:pStyle w:val="ac"/>
        <w:widowControl/>
        <w:shd w:val="clear" w:color="auto" w:fill="FFFFFF"/>
        <w:tabs>
          <w:tab w:val="left" w:pos="1134"/>
          <w:tab w:val="left" w:pos="1418"/>
        </w:tabs>
        <w:ind w:left="0"/>
        <w:jc w:val="both"/>
        <w:rPr>
          <w:sz w:val="24"/>
          <w:szCs w:val="24"/>
        </w:rPr>
      </w:pPr>
    </w:p>
    <w:p w:rsidR="00DD100A" w:rsidRDefault="00BE56B0">
      <w:pPr>
        <w:pStyle w:val="ac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>
        <w:rPr>
          <w:b/>
          <w:sz w:val="24"/>
          <w:szCs w:val="24"/>
        </w:rPr>
        <w:t>рекращени</w:t>
      </w:r>
      <w:r>
        <w:rPr>
          <w:b/>
          <w:sz w:val="24"/>
          <w:szCs w:val="24"/>
        </w:rPr>
        <w:t>е (расторжение) Договора</w:t>
      </w:r>
    </w:p>
    <w:p w:rsidR="00DD100A" w:rsidRDefault="00BE56B0">
      <w:pPr>
        <w:pStyle w:val="ac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Договор может быть прекращен (расторгнут) по соглашению Сторон. Сторона, имеющая намерение расторгнуть Договор, направляет письменное уведомление об этом другой Стороне в порядке, предусмотренном пунктом 14.8 Договора, с приложение</w:t>
      </w:r>
      <w:r>
        <w:rPr>
          <w:sz w:val="24"/>
          <w:szCs w:val="24"/>
        </w:rPr>
        <w:t>м подписанного соглашения о расторжении Договора. Уведомление должно быть рассмотрено Стороной-получателем в течение 30 (тридцати) календарных дней со дня его получения.</w:t>
      </w:r>
    </w:p>
    <w:p w:rsidR="00DD100A" w:rsidRDefault="00BE56B0">
      <w:pPr>
        <w:pStyle w:val="ac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существенного нарушения Договора Поставщиком Покупатель вправе в односторонне</w:t>
      </w:r>
      <w:r>
        <w:rPr>
          <w:sz w:val="24"/>
          <w:szCs w:val="24"/>
        </w:rPr>
        <w:t>м внесудебном порядке отказаться от Договора и потребовать полного возмещения Поставщиком убытков, причиненных отказом от Договора (исполнения Договора).</w:t>
      </w:r>
    </w:p>
    <w:p w:rsidR="00DD100A" w:rsidRDefault="00BE56B0">
      <w:pPr>
        <w:pStyle w:val="ac"/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Покупатель одновременно с уведомлением об отказе от Договора (исполнения Договора) направляет Поставщи</w:t>
      </w:r>
      <w:r>
        <w:rPr>
          <w:sz w:val="24"/>
          <w:szCs w:val="24"/>
        </w:rPr>
        <w:t>ку письменное требование о возмещении убытков с приложением расчета суммы убытков. Поставщик обязан возместить Покупателю убытки не позднее 15 (пятнадцати) календарных дней с момента получения расчета суммы убытков от Покупателя.</w:t>
      </w:r>
    </w:p>
    <w:p w:rsidR="00DD100A" w:rsidRDefault="00BE56B0">
      <w:pPr>
        <w:pStyle w:val="ac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Стороны установили, что су</w:t>
      </w:r>
      <w:r>
        <w:rPr>
          <w:sz w:val="24"/>
          <w:szCs w:val="24"/>
        </w:rPr>
        <w:t>щественным нарушением Договора Поставщиком является:</w:t>
      </w:r>
    </w:p>
    <w:p w:rsidR="00DD100A" w:rsidRDefault="00BE56B0">
      <w:pPr>
        <w:pStyle w:val="ac"/>
        <w:widowControl/>
        <w:numPr>
          <w:ilvl w:val="0"/>
          <w:numId w:val="4"/>
        </w:numPr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нарушение Поставщиком общего срока поставки Товара по Договору, а также промежуточных сроков поставки Товара, установленных Договором, более чем на 60 (шестьдесят) календарных дней по причинам, не завися</w:t>
      </w:r>
      <w:r>
        <w:rPr>
          <w:sz w:val="24"/>
          <w:szCs w:val="24"/>
        </w:rPr>
        <w:t>щим от Покупателя;</w:t>
      </w:r>
    </w:p>
    <w:p w:rsidR="00DD100A" w:rsidRDefault="00BE56B0">
      <w:pPr>
        <w:pStyle w:val="ac"/>
        <w:widowControl/>
        <w:numPr>
          <w:ilvl w:val="0"/>
          <w:numId w:val="4"/>
        </w:numPr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несоблюдение Поставщиком требований к качеству Товара, если исправление выявленных Покупателем недостатков (дефектов) Товара, влечет нарушение сроков поставки Товара, более чем на 60 (шестьдесят) календарных дней либо такие недостатки (д</w:t>
      </w:r>
      <w:r>
        <w:rPr>
          <w:sz w:val="24"/>
          <w:szCs w:val="24"/>
        </w:rPr>
        <w:t>ефекты) являются неустранимыми;</w:t>
      </w:r>
    </w:p>
    <w:p w:rsidR="00DD100A" w:rsidRDefault="00BE56B0">
      <w:pPr>
        <w:pStyle w:val="ac"/>
        <w:widowControl/>
        <w:numPr>
          <w:ilvl w:val="0"/>
          <w:numId w:val="4"/>
        </w:numPr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наложение ареста на имущество Поставщика, введение арбитражным судом процедуры несостоятельности (банкротства) в отношении Поставщика;</w:t>
      </w:r>
    </w:p>
    <w:p w:rsidR="00DD100A" w:rsidRDefault="00BE56B0">
      <w:pPr>
        <w:pStyle w:val="ac"/>
        <w:widowControl/>
        <w:numPr>
          <w:ilvl w:val="0"/>
          <w:numId w:val="4"/>
        </w:numPr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нарушение более чем на 30 (тридцать) календарных дней сроков предоставления документов, </w:t>
      </w:r>
      <w:r>
        <w:rPr>
          <w:sz w:val="24"/>
          <w:szCs w:val="24"/>
        </w:rPr>
        <w:t>подтверждающих обеспечение обязательств по возврату аванса и иных платежей по Договору, отказ в предоставлении Покупателю таких документов;</w:t>
      </w:r>
    </w:p>
    <w:p w:rsidR="00DD100A" w:rsidRDefault="00BE56B0">
      <w:pPr>
        <w:pStyle w:val="ac"/>
        <w:widowControl/>
        <w:numPr>
          <w:ilvl w:val="0"/>
          <w:numId w:val="4"/>
        </w:numPr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установление в ходе исполнения Договора фактов несоответствия Поставщика установленным документацией о закупке требо</w:t>
      </w:r>
      <w:r>
        <w:rPr>
          <w:sz w:val="24"/>
          <w:szCs w:val="24"/>
        </w:rPr>
        <w:t>ваниям к участникам закупки и / или предоставления недостоверной информации о своем соответствии таким требованиям, а также недостоверности, неточности или неполноты заверений Поставщика об обстоятельствах, указанных в разделе 12 Договора, и имеющих сущест</w:t>
      </w:r>
      <w:r>
        <w:rPr>
          <w:sz w:val="24"/>
          <w:szCs w:val="24"/>
        </w:rPr>
        <w:t>венное значение для его заключения и исполнения.</w:t>
      </w:r>
    </w:p>
    <w:p w:rsidR="00DD100A" w:rsidRDefault="00BE56B0">
      <w:pPr>
        <w:pStyle w:val="ac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отказа Покупателя от Договора в случаях, предусмотренных пунктами 13.2, 13.3 Договора, последний считается прекращенным (расторгнутым) со дня, следующего за днем получения Поставщиком уведомления По</w:t>
      </w:r>
      <w:r>
        <w:rPr>
          <w:sz w:val="24"/>
          <w:szCs w:val="24"/>
        </w:rPr>
        <w:t xml:space="preserve">купателя об отказе от Договора (исполнения Договора). </w:t>
      </w:r>
    </w:p>
    <w:p w:rsidR="00DD100A" w:rsidRDefault="00BE56B0">
      <w:pPr>
        <w:pStyle w:val="ac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 даты прекращения (расторжения) Договора Поставщик обязан прекратить поставку Товара.</w:t>
      </w:r>
    </w:p>
    <w:p w:rsidR="00DD100A" w:rsidRDefault="00BE56B0">
      <w:pPr>
        <w:pStyle w:val="ac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прекращении (расторжении) Договора по основаниям, указанным </w:t>
      </w:r>
      <w:r>
        <w:rPr>
          <w:sz w:val="24"/>
          <w:szCs w:val="24"/>
        </w:rPr>
        <w:br/>
        <w:t>в настоящем разделе Договора, все обязательства С</w:t>
      </w:r>
      <w:r>
        <w:rPr>
          <w:sz w:val="24"/>
          <w:szCs w:val="24"/>
        </w:rPr>
        <w:t>торон по Договору считаются прекратившимися, за исключением обязательств по незавершенным расчетам, гарантийных обязательств Поставщика в соответствии с разделом 4 Договора, а также обязательств Поставщика по оплате неустойки, штрафов, возмещению убытков в</w:t>
      </w:r>
      <w:r>
        <w:rPr>
          <w:sz w:val="24"/>
          <w:szCs w:val="24"/>
        </w:rPr>
        <w:t xml:space="preserve"> случаях и размерах, предусмотренных Договором.</w:t>
      </w:r>
    </w:p>
    <w:p w:rsidR="00DD100A" w:rsidRDefault="00DD100A">
      <w:pPr>
        <w:pStyle w:val="ac"/>
        <w:widowControl/>
        <w:shd w:val="clear" w:color="auto" w:fill="FFFFFF"/>
        <w:tabs>
          <w:tab w:val="left" w:pos="1134"/>
        </w:tabs>
        <w:ind w:left="0"/>
        <w:jc w:val="both"/>
        <w:rPr>
          <w:sz w:val="24"/>
          <w:szCs w:val="24"/>
        </w:rPr>
      </w:pPr>
    </w:p>
    <w:p w:rsidR="00DD100A" w:rsidRDefault="00BE56B0">
      <w:pPr>
        <w:pStyle w:val="ac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Заключительные положения</w:t>
      </w:r>
    </w:p>
    <w:p w:rsidR="00DD100A" w:rsidRDefault="00BE56B0">
      <w:pPr>
        <w:pStyle w:val="ac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Договор вступает в силу с даты его подписания Сторонами и действует </w:t>
      </w:r>
      <w:r>
        <w:rPr>
          <w:sz w:val="24"/>
          <w:szCs w:val="24"/>
        </w:rPr>
        <w:br/>
        <w:t xml:space="preserve">до полного исполнения ими принятых на себя обязательств. </w:t>
      </w:r>
    </w:p>
    <w:p w:rsidR="00BE56B0" w:rsidRPr="00BE56B0" w:rsidRDefault="00BE56B0" w:rsidP="00BE56B0">
      <w:pPr>
        <w:pStyle w:val="ac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 w:rsidRPr="00BE56B0">
        <w:rPr>
          <w:sz w:val="24"/>
          <w:szCs w:val="24"/>
        </w:rPr>
        <w:t>Договор заключается в электронной форме с использованием программно-аппаратных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(далее – УКЭП) уполномоченных представителей Сторон.</w:t>
      </w:r>
    </w:p>
    <w:p w:rsidR="00BE56B0" w:rsidRPr="00BE56B0" w:rsidRDefault="00BE56B0" w:rsidP="00BE56B0">
      <w:pPr>
        <w:widowControl/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</w:rPr>
      </w:pPr>
      <w:r w:rsidRPr="00BE56B0">
        <w:rPr>
          <w:sz w:val="24"/>
          <w:szCs w:val="24"/>
        </w:rPr>
        <w:t>Договор, подписанный с использованием УКЭП, признается электронным документом, равнозначным документу на бумажном носителе, подписанным собственноручными подписями уполн</w:t>
      </w:r>
      <w:r>
        <w:rPr>
          <w:sz w:val="24"/>
          <w:szCs w:val="24"/>
        </w:rPr>
        <w:t>омоченных представителей Сторон</w:t>
      </w:r>
      <w:r>
        <w:rPr>
          <w:rStyle w:val="a8"/>
          <w:sz w:val="24"/>
          <w:szCs w:val="24"/>
        </w:rPr>
        <w:footnoteReference w:id="5"/>
      </w:r>
      <w:r w:rsidRPr="00BE56B0">
        <w:rPr>
          <w:sz w:val="24"/>
          <w:szCs w:val="24"/>
        </w:rPr>
        <w:t>.</w:t>
      </w:r>
    </w:p>
    <w:p w:rsidR="00BE56B0" w:rsidRPr="00BE56B0" w:rsidRDefault="00BE56B0" w:rsidP="00BE56B0">
      <w:pPr>
        <w:widowControl/>
        <w:shd w:val="clear" w:color="auto" w:fill="FFFFFF"/>
        <w:tabs>
          <w:tab w:val="left" w:pos="0"/>
        </w:tabs>
        <w:ind w:firstLine="709"/>
        <w:jc w:val="both"/>
        <w:rPr>
          <w:i/>
          <w:sz w:val="24"/>
          <w:szCs w:val="24"/>
        </w:rPr>
      </w:pPr>
      <w:r w:rsidRPr="00BE56B0">
        <w:rPr>
          <w:i/>
          <w:sz w:val="24"/>
          <w:szCs w:val="24"/>
        </w:rPr>
        <w:t>Либо</w:t>
      </w:r>
    </w:p>
    <w:p w:rsidR="00DD100A" w:rsidRDefault="00BE56B0" w:rsidP="00BE56B0">
      <w:pPr>
        <w:widowControl/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</w:rPr>
      </w:pPr>
      <w:r w:rsidRPr="00BE56B0">
        <w:rPr>
          <w:sz w:val="24"/>
          <w:szCs w:val="24"/>
        </w:rPr>
        <w:t>Договор составлен в 2 (двух) оригинальных экземплярах, имеющих равную юридическую силу, по 1 (одному) для каждой из Сторон</w:t>
      </w:r>
      <w:r>
        <w:rPr>
          <w:rStyle w:val="a8"/>
          <w:sz w:val="24"/>
          <w:szCs w:val="24"/>
        </w:rPr>
        <w:footnoteReference w:id="6"/>
      </w:r>
      <w:r w:rsidRPr="00BE56B0">
        <w:rPr>
          <w:sz w:val="24"/>
          <w:szCs w:val="24"/>
        </w:rPr>
        <w:t>.</w:t>
      </w:r>
    </w:p>
    <w:p w:rsidR="00DD100A" w:rsidRDefault="00BE56B0">
      <w:pPr>
        <w:pStyle w:val="ac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изменения и дополнения к Договору действительны при условии, что они совершены в письменной форме в виде единого документа и </w:t>
      </w:r>
      <w:r>
        <w:rPr>
          <w:sz w:val="24"/>
          <w:szCs w:val="24"/>
        </w:rPr>
        <w:t xml:space="preserve">подписаны уполномоченными представителями Сторон, за исключением случаев изменения реквизитов Сторон, предусмотренных пунктом 14.7 Договора. </w:t>
      </w:r>
    </w:p>
    <w:p w:rsidR="00DD100A" w:rsidRDefault="00BE56B0">
      <w:pPr>
        <w:pStyle w:val="ac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приложения к Договору, а также любые изменения и дополнения, оформленные надлежащим образом, являются </w:t>
      </w:r>
      <w:r>
        <w:rPr>
          <w:sz w:val="24"/>
          <w:szCs w:val="24"/>
        </w:rPr>
        <w:t>неотъемлемой частью Договора.</w:t>
      </w:r>
    </w:p>
    <w:p w:rsidR="00DD100A" w:rsidRDefault="00BE56B0">
      <w:pPr>
        <w:pStyle w:val="ac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наличия любых расхождений между содержанием Договора </w:t>
      </w:r>
      <w:r>
        <w:rPr>
          <w:sz w:val="24"/>
          <w:szCs w:val="24"/>
        </w:rPr>
        <w:br/>
        <w:t>и приложений к нему, приоритет имеет текст Договора.</w:t>
      </w:r>
    </w:p>
    <w:p w:rsidR="00DD100A" w:rsidRDefault="00BE56B0">
      <w:pPr>
        <w:pStyle w:val="ac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Обмен информацией между Сторонами по любым вопросам, связанным </w:t>
      </w:r>
      <w:r>
        <w:rPr>
          <w:sz w:val="24"/>
          <w:szCs w:val="24"/>
        </w:rPr>
        <w:br/>
        <w:t xml:space="preserve">с исполнением Договора, включая уведомления и </w:t>
      </w:r>
      <w:r>
        <w:rPr>
          <w:sz w:val="24"/>
          <w:szCs w:val="24"/>
        </w:rPr>
        <w:t>иные сообщения, осуществляется только  в письменной форме в порядке, предусмотренном пунктом 14.8 Договора. Использование средств электронной связи не допускается, за исключением случаев оперативного обмена информацией, которая не влечет возникновения, изм</w:t>
      </w:r>
      <w:r>
        <w:rPr>
          <w:sz w:val="24"/>
          <w:szCs w:val="24"/>
        </w:rPr>
        <w:t>енения либо прекращения гражданских прав и обязанностей Стороны.</w:t>
      </w:r>
    </w:p>
    <w:p w:rsidR="00DD100A" w:rsidRDefault="00BE56B0">
      <w:pPr>
        <w:pStyle w:val="ac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bookmarkStart w:id="6" w:name="_Ref361338004"/>
      <w:r>
        <w:rPr>
          <w:sz w:val="24"/>
          <w:szCs w:val="24"/>
        </w:rPr>
        <w:t>Стороны обязуются уведомлять друг друга об изменении адреса и / или реквизитов, указанных в разделе 16 Договора, не позднее 3 (трех) рабочих дней после такого изменения в порядке, установленн</w:t>
      </w:r>
      <w:r>
        <w:rPr>
          <w:sz w:val="24"/>
          <w:szCs w:val="24"/>
        </w:rPr>
        <w:t>ом пунктом 14.8 Договора.</w:t>
      </w:r>
      <w:bookmarkEnd w:id="6"/>
      <w:r>
        <w:rPr>
          <w:sz w:val="24"/>
          <w:szCs w:val="24"/>
        </w:rPr>
        <w:t xml:space="preserve"> </w:t>
      </w:r>
    </w:p>
    <w:p w:rsidR="00DD100A" w:rsidRDefault="00BE56B0">
      <w:pPr>
        <w:pStyle w:val="ac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Письма, уведомления и / или сообщения направляются Стороне</w:t>
      </w:r>
      <w:r>
        <w:rPr>
          <w:bCs/>
          <w:sz w:val="24"/>
          <w:szCs w:val="24"/>
        </w:rPr>
        <w:t>-</w:t>
      </w:r>
      <w:r>
        <w:rPr>
          <w:sz w:val="24"/>
          <w:szCs w:val="24"/>
        </w:rPr>
        <w:t>получателю по адресу ее места нахождения, указанному в разделе 16 Договора, или в ранее полученном уведомлении Стороны об изменении адреса, одним из следующих способов, п</w:t>
      </w:r>
      <w:r>
        <w:rPr>
          <w:sz w:val="24"/>
          <w:szCs w:val="24"/>
        </w:rPr>
        <w:t>ри этом документ</w:t>
      </w:r>
      <w:r>
        <w:rPr>
          <w:bCs/>
          <w:sz w:val="24"/>
          <w:szCs w:val="24"/>
        </w:rPr>
        <w:t xml:space="preserve"> будет считаться полученным</w:t>
      </w:r>
      <w:r>
        <w:rPr>
          <w:sz w:val="24"/>
          <w:szCs w:val="24"/>
        </w:rPr>
        <w:t xml:space="preserve">: </w:t>
      </w:r>
    </w:p>
    <w:p w:rsidR="00DD100A" w:rsidRDefault="00BE56B0">
      <w:pPr>
        <w:pStyle w:val="ac"/>
        <w:numPr>
          <w:ilvl w:val="2"/>
          <w:numId w:val="2"/>
        </w:numPr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Заказным почтовым отправлением с уведомлением о вручении – </w:t>
      </w:r>
      <w:r>
        <w:rPr>
          <w:sz w:val="24"/>
          <w:szCs w:val="24"/>
        </w:rPr>
        <w:t>в дату фактического вручения почтового отправления, либо в день удостоверения работником почтовой службы факта отказа от принятия такого почтового отпр</w:t>
      </w:r>
      <w:r>
        <w:rPr>
          <w:sz w:val="24"/>
          <w:szCs w:val="24"/>
        </w:rPr>
        <w:t>авления адресатом / факта отсутствия адресата по указанному адресу;</w:t>
      </w:r>
    </w:p>
    <w:p w:rsidR="00DD100A" w:rsidRDefault="00BE56B0">
      <w:pPr>
        <w:pStyle w:val="ac"/>
        <w:numPr>
          <w:ilvl w:val="2"/>
          <w:numId w:val="2"/>
        </w:numPr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Доставкой лично или курьером Стороны-отправителя – в дату и время фактического приема уведомления Стороной-получателем с отметкой о получении</w:t>
      </w:r>
      <w:r>
        <w:rPr>
          <w:sz w:val="24"/>
          <w:szCs w:val="24"/>
        </w:rPr>
        <w:t xml:space="preserve">; </w:t>
      </w:r>
    </w:p>
    <w:p w:rsidR="00DD100A" w:rsidRDefault="00BE56B0">
      <w:pPr>
        <w:pStyle w:val="ac"/>
        <w:numPr>
          <w:ilvl w:val="2"/>
          <w:numId w:val="2"/>
        </w:numPr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Посредством электронной почты (</w:t>
      </w:r>
      <w:r>
        <w:rPr>
          <w:bCs/>
          <w:sz w:val="24"/>
          <w:szCs w:val="24"/>
          <w:lang w:val="en-US"/>
        </w:rPr>
        <w:t>e</w:t>
      </w:r>
      <w:r>
        <w:rPr>
          <w:bCs/>
          <w:sz w:val="24"/>
          <w:szCs w:val="24"/>
        </w:rPr>
        <w:t>-</w:t>
      </w:r>
      <w:r>
        <w:rPr>
          <w:bCs/>
          <w:sz w:val="24"/>
          <w:szCs w:val="24"/>
          <w:lang w:val="en-US"/>
        </w:rPr>
        <w:t>mail</w:t>
      </w:r>
      <w:r>
        <w:rPr>
          <w:bCs/>
          <w:sz w:val="24"/>
          <w:szCs w:val="24"/>
        </w:rPr>
        <w:t>) – в д</w:t>
      </w:r>
      <w:r>
        <w:rPr>
          <w:bCs/>
          <w:sz w:val="24"/>
          <w:szCs w:val="24"/>
        </w:rPr>
        <w:t>ату направления электронного сообщения, зафиксированную на почтовом сервере отправителя.</w:t>
      </w:r>
    </w:p>
    <w:p w:rsidR="00DD100A" w:rsidRDefault="00BE56B0">
      <w:pPr>
        <w:pStyle w:val="ac"/>
        <w:shd w:val="clear" w:color="auto" w:fill="FFFFFF"/>
        <w:tabs>
          <w:tab w:val="left" w:pos="0"/>
          <w:tab w:val="left" w:pos="1418"/>
          <w:tab w:val="left" w:pos="1701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Оригиналы документов, направленные посредством электронной почты, должны не позднее следующего рабочего дня быть направлены Стороной-отправителем способами, указанными</w:t>
      </w:r>
      <w:r>
        <w:rPr>
          <w:bCs/>
          <w:sz w:val="24"/>
          <w:szCs w:val="24"/>
        </w:rPr>
        <w:t xml:space="preserve"> в пунктах 14.8.1 – 14.8.2 Договора. </w:t>
      </w:r>
    </w:p>
    <w:p w:rsidR="00DD100A" w:rsidRDefault="00BE56B0">
      <w:pPr>
        <w:widowControl/>
        <w:numPr>
          <w:ilvl w:val="1"/>
          <w:numId w:val="2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Во избежание сомнений, кроме случаев, когда Договором прямо предусмотрено иное, любая задержка в реализации права, предоставленного Стороне законодательством Российской Федерации или Договором, не означает отказ от такого права и не влечет прекращения возм</w:t>
      </w:r>
      <w:r>
        <w:rPr>
          <w:bCs/>
          <w:sz w:val="24"/>
          <w:szCs w:val="24"/>
        </w:rPr>
        <w:t xml:space="preserve">ожности реализовать это право в будущем. </w:t>
      </w:r>
    </w:p>
    <w:p w:rsidR="00DD100A" w:rsidRDefault="00BE56B0">
      <w:pPr>
        <w:widowControl/>
        <w:numPr>
          <w:ilvl w:val="1"/>
          <w:numId w:val="2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Уступка (передача), в том числе в залог, прав (требований) к Покупателю по денежным обязательствам, возникшим из Договора, и принадлежащих Поставщику, осуществляется только при условии предварительного письменного </w:t>
      </w:r>
      <w:r>
        <w:rPr>
          <w:bCs/>
          <w:sz w:val="24"/>
          <w:szCs w:val="24"/>
        </w:rPr>
        <w:t>согласия Покупателя и оформляется трёхсторонним договором.</w:t>
      </w:r>
    </w:p>
    <w:p w:rsidR="00DD100A" w:rsidRDefault="00BE56B0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Уступка (передача) прав (требований) в пользу финансово-кредитных учреждений (факторинг) осуществляется при условии предварительного письменного уведомления Покупателя</w:t>
      </w:r>
      <w:r>
        <w:rPr>
          <w:sz w:val="24"/>
          <w:szCs w:val="24"/>
        </w:rPr>
        <w:t xml:space="preserve">.  </w:t>
      </w:r>
    </w:p>
    <w:p w:rsidR="00DD100A" w:rsidRDefault="00BE56B0">
      <w:pPr>
        <w:pStyle w:val="ac"/>
        <w:numPr>
          <w:ilvl w:val="1"/>
          <w:numId w:val="2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 всем остальном, что не урегулировано Договором, Стороны руководствуются законодательством Российской Федерации. </w:t>
      </w:r>
    </w:p>
    <w:p w:rsidR="00DD100A" w:rsidRDefault="00DD100A">
      <w:pPr>
        <w:jc w:val="both"/>
        <w:rPr>
          <w:sz w:val="24"/>
          <w:szCs w:val="24"/>
        </w:rPr>
      </w:pPr>
    </w:p>
    <w:p w:rsidR="00DD100A" w:rsidRDefault="00BE56B0">
      <w:pPr>
        <w:widowControl/>
        <w:numPr>
          <w:ilvl w:val="0"/>
          <w:numId w:val="2"/>
        </w:numPr>
        <w:shd w:val="clear" w:color="auto" w:fill="FFFFFF"/>
        <w:tabs>
          <w:tab w:val="left" w:pos="284"/>
        </w:tabs>
        <w:ind w:left="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Список приложений </w:t>
      </w:r>
    </w:p>
    <w:p w:rsidR="00DD100A" w:rsidRDefault="00BE56B0">
      <w:pPr>
        <w:widowControl/>
        <w:shd w:val="clear" w:color="auto" w:fill="FFFFFF"/>
        <w:tabs>
          <w:tab w:val="left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bookmarkStart w:id="7" w:name="sub_1"/>
      <w:r>
        <w:rPr>
          <w:rFonts w:eastAsia="Calibri"/>
          <w:sz w:val="24"/>
          <w:szCs w:val="24"/>
          <w:lang w:eastAsia="en-US"/>
        </w:rPr>
        <w:t>Приложение № 1 – Спецификация</w:t>
      </w:r>
      <w:bookmarkEnd w:id="7"/>
      <w:r>
        <w:rPr>
          <w:rFonts w:eastAsia="Calibri"/>
          <w:sz w:val="24"/>
          <w:szCs w:val="24"/>
          <w:lang w:eastAsia="en-US"/>
        </w:rPr>
        <w:t>;</w:t>
      </w:r>
    </w:p>
    <w:p w:rsidR="00DD100A" w:rsidRDefault="00BE56B0">
      <w:pPr>
        <w:widowControl/>
        <w:shd w:val="clear" w:color="auto" w:fill="FFFFFF"/>
        <w:tabs>
          <w:tab w:val="left" w:pos="0"/>
          <w:tab w:val="left" w:pos="2694"/>
        </w:tabs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Приложение № 2 –</w:t>
      </w:r>
      <w:r>
        <w:rPr>
          <w:rFonts w:eastAsia="Calibri"/>
          <w:sz w:val="24"/>
          <w:szCs w:val="24"/>
          <w:lang w:eastAsia="en-US"/>
        </w:rPr>
        <w:t xml:space="preserve"> Форма Заявки на поставку Товара;</w:t>
      </w:r>
    </w:p>
    <w:p w:rsidR="00DD100A" w:rsidRDefault="00BE56B0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Приложение № 3 </w:t>
      </w:r>
      <w:r>
        <w:rPr>
          <w:rFonts w:eastAsia="Calibri"/>
          <w:sz w:val="24"/>
          <w:szCs w:val="24"/>
          <w:lang w:eastAsia="en-US"/>
        </w:rPr>
        <w:t>–</w:t>
      </w:r>
      <w:r>
        <w:rPr>
          <w:bCs/>
          <w:sz w:val="24"/>
          <w:szCs w:val="24"/>
        </w:rPr>
        <w:t xml:space="preserve"> Размер ответственности</w:t>
      </w:r>
      <w:r>
        <w:rPr>
          <w:bCs/>
          <w:sz w:val="24"/>
          <w:szCs w:val="24"/>
        </w:rPr>
        <w:t xml:space="preserve"> Поставщика за нарушения пропускного и </w:t>
      </w:r>
      <w:proofErr w:type="spellStart"/>
      <w:r>
        <w:rPr>
          <w:bCs/>
          <w:sz w:val="24"/>
          <w:szCs w:val="24"/>
        </w:rPr>
        <w:t>внутриобъектового</w:t>
      </w:r>
      <w:proofErr w:type="spellEnd"/>
      <w:r>
        <w:rPr>
          <w:bCs/>
          <w:sz w:val="24"/>
          <w:szCs w:val="24"/>
        </w:rPr>
        <w:t xml:space="preserve"> режима, требований охраны труда, пожарной и промышленной безопасности.</w:t>
      </w:r>
    </w:p>
    <w:p w:rsidR="00DD100A" w:rsidRDefault="00BE56B0">
      <w:pPr>
        <w:widowControl/>
        <w:shd w:val="clear" w:color="auto" w:fill="FFFFFF"/>
        <w:tabs>
          <w:tab w:val="left" w:pos="0"/>
          <w:tab w:val="left" w:pos="2694"/>
        </w:tabs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  <w:lang w:eastAsia="x-none"/>
        </w:rPr>
        <w:t>Приложение № 4 –</w:t>
      </w:r>
      <w:r>
        <w:rPr>
          <w:rFonts w:eastAsia="Calibri"/>
          <w:bCs/>
          <w:sz w:val="24"/>
          <w:szCs w:val="24"/>
          <w:lang w:eastAsia="en-US"/>
        </w:rPr>
        <w:t xml:space="preserve"> Критерии отбора Банков-Гарантов.</w:t>
      </w:r>
    </w:p>
    <w:p w:rsidR="00DD100A" w:rsidRDefault="00BE56B0">
      <w:pPr>
        <w:ind w:firstLine="709"/>
        <w:jc w:val="both"/>
        <w:rPr>
          <w:sz w:val="24"/>
          <w:szCs w:val="24"/>
        </w:rPr>
      </w:pPr>
      <w:r>
        <w:br w:type="page"/>
      </w:r>
    </w:p>
    <w:p w:rsidR="00DD100A" w:rsidRDefault="00DD100A">
      <w:pPr>
        <w:ind w:firstLine="709"/>
        <w:jc w:val="both"/>
        <w:rPr>
          <w:sz w:val="24"/>
          <w:szCs w:val="24"/>
        </w:rPr>
      </w:pPr>
    </w:p>
    <w:p w:rsidR="00DD100A" w:rsidRDefault="00BE56B0">
      <w:pPr>
        <w:pStyle w:val="ac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Адреса и платежные реквизиты Сторон</w:t>
      </w:r>
    </w:p>
    <w:p w:rsidR="00DD100A" w:rsidRDefault="00DD100A">
      <w:pPr>
        <w:pStyle w:val="ac"/>
        <w:widowControl/>
        <w:shd w:val="clear" w:color="auto" w:fill="FFFFFF"/>
        <w:tabs>
          <w:tab w:val="left" w:pos="426"/>
        </w:tabs>
        <w:ind w:left="0"/>
        <w:rPr>
          <w:b/>
          <w:bCs/>
          <w:sz w:val="24"/>
          <w:szCs w:val="24"/>
        </w:rPr>
      </w:pPr>
    </w:p>
    <w:tbl>
      <w:tblPr>
        <w:tblW w:w="9640" w:type="dxa"/>
        <w:tblLayout w:type="fixed"/>
        <w:tblLook w:val="01E0" w:firstRow="1" w:lastRow="1" w:firstColumn="1" w:lastColumn="1" w:noHBand="0" w:noVBand="0"/>
      </w:tblPr>
      <w:tblGrid>
        <w:gridCol w:w="4678"/>
        <w:gridCol w:w="4962"/>
      </w:tblGrid>
      <w:tr w:rsidR="00DD100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00A" w:rsidRDefault="00BE56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00A" w:rsidRDefault="00BE56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 w:rsidR="00DD100A" w:rsidRDefault="00DD100A">
            <w:pPr>
              <w:rPr>
                <w:b/>
                <w:sz w:val="24"/>
                <w:szCs w:val="24"/>
              </w:rPr>
            </w:pPr>
          </w:p>
        </w:tc>
      </w:tr>
      <w:tr w:rsidR="00DD100A">
        <w:trPr>
          <w:trHeight w:val="971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00A" w:rsidRDefault="00BE56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Публичное </w:t>
            </w:r>
            <w:r>
              <w:rPr>
                <w:b/>
                <w:sz w:val="24"/>
                <w:szCs w:val="24"/>
              </w:rPr>
              <w:t>акционерное общество</w:t>
            </w:r>
          </w:p>
          <w:p w:rsidR="00DD100A" w:rsidRDefault="00BE56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«Федеральная гидрогенерирующая компания - </w:t>
            </w:r>
            <w:proofErr w:type="spellStart"/>
            <w:r>
              <w:rPr>
                <w:b/>
                <w:sz w:val="24"/>
                <w:szCs w:val="24"/>
              </w:rPr>
              <w:t>РусГидро</w:t>
            </w:r>
            <w:proofErr w:type="spellEnd"/>
            <w:r>
              <w:rPr>
                <w:b/>
                <w:sz w:val="24"/>
                <w:szCs w:val="24"/>
              </w:rPr>
              <w:t>» (ПАО «</w:t>
            </w:r>
            <w:proofErr w:type="spellStart"/>
            <w:r>
              <w:rPr>
                <w:b/>
                <w:sz w:val="24"/>
                <w:szCs w:val="24"/>
              </w:rPr>
              <w:t>РусГидро</w:t>
            </w:r>
            <w:proofErr w:type="spellEnd"/>
            <w:r>
              <w:rPr>
                <w:b/>
                <w:sz w:val="24"/>
                <w:szCs w:val="24"/>
              </w:rPr>
              <w:t>»)</w:t>
            </w:r>
          </w:p>
          <w:p w:rsidR="00DD100A" w:rsidRDefault="00BE5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адрес: </w:t>
            </w:r>
          </w:p>
          <w:p w:rsidR="00DD100A" w:rsidRDefault="00BE5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Красноярский край, </w:t>
            </w: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 xml:space="preserve">. город Красноярск, г. Красноярск, </w:t>
            </w:r>
            <w:proofErr w:type="spellStart"/>
            <w:r>
              <w:rPr>
                <w:sz w:val="24"/>
                <w:szCs w:val="24"/>
              </w:rPr>
              <w:t>ул.Перенсона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зд</w:t>
            </w:r>
            <w:proofErr w:type="spellEnd"/>
            <w:r>
              <w:rPr>
                <w:sz w:val="24"/>
                <w:szCs w:val="24"/>
              </w:rPr>
              <w:t xml:space="preserve">. 2а, помещ.1.  </w:t>
            </w:r>
          </w:p>
          <w:p w:rsidR="00DD100A" w:rsidRDefault="00DD100A">
            <w:pPr>
              <w:rPr>
                <w:sz w:val="24"/>
                <w:szCs w:val="24"/>
              </w:rPr>
            </w:pPr>
          </w:p>
          <w:p w:rsidR="00DD100A" w:rsidRDefault="00BE56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Грузополучатель / Плательщик:</w:t>
            </w:r>
          </w:p>
          <w:p w:rsidR="00DD100A" w:rsidRDefault="00BE56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Филиал ПАО «</w:t>
            </w:r>
            <w:proofErr w:type="spellStart"/>
            <w:r>
              <w:rPr>
                <w:b/>
                <w:sz w:val="24"/>
                <w:szCs w:val="24"/>
              </w:rPr>
              <w:t>РусГидро</w:t>
            </w:r>
            <w:proofErr w:type="spellEnd"/>
            <w:r>
              <w:rPr>
                <w:b/>
                <w:sz w:val="24"/>
                <w:szCs w:val="24"/>
              </w:rPr>
              <w:t xml:space="preserve">» - </w:t>
            </w:r>
          </w:p>
          <w:p w:rsidR="00DD100A" w:rsidRDefault="00BE56B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«Чебоксарская ГЭС»</w:t>
            </w:r>
          </w:p>
          <w:p w:rsidR="00DD100A" w:rsidRDefault="00BE56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Почтовый адрес: </w:t>
            </w:r>
          </w:p>
          <w:p w:rsidR="00DD100A" w:rsidRDefault="00BE5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429965, Чувашская Республика,</w:t>
            </w:r>
          </w:p>
          <w:p w:rsidR="00DD100A" w:rsidRDefault="00BE5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Новочебоксарск, ул. Набережная, влд.34.</w:t>
            </w:r>
          </w:p>
          <w:p w:rsidR="00DD100A" w:rsidRDefault="00BE56B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ОГРН:</w:t>
            </w:r>
            <w:r>
              <w:rPr>
                <w:sz w:val="24"/>
                <w:szCs w:val="24"/>
              </w:rPr>
              <w:t xml:space="preserve"> 1042401810494, </w:t>
            </w:r>
          </w:p>
          <w:p w:rsidR="00DD100A" w:rsidRDefault="00BE56B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ИНН:</w:t>
            </w:r>
            <w:r>
              <w:rPr>
                <w:sz w:val="24"/>
                <w:szCs w:val="24"/>
              </w:rPr>
              <w:t xml:space="preserve"> 2460066195</w:t>
            </w:r>
          </w:p>
          <w:p w:rsidR="00DD100A" w:rsidRDefault="00BE56B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КПП:</w:t>
            </w:r>
            <w:r>
              <w:rPr>
                <w:sz w:val="24"/>
                <w:szCs w:val="24"/>
              </w:rPr>
              <w:t xml:space="preserve"> 2124020001</w:t>
            </w:r>
          </w:p>
          <w:p w:rsidR="00DD100A" w:rsidRDefault="00BE56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Расчетный счет:</w:t>
            </w:r>
          </w:p>
          <w:p w:rsidR="00DD100A" w:rsidRDefault="00BE5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40702810875040001604</w:t>
            </w:r>
          </w:p>
          <w:p w:rsidR="00DD100A" w:rsidRDefault="00BE56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банка:</w:t>
            </w:r>
          </w:p>
          <w:p w:rsidR="00DD100A" w:rsidRDefault="00BE5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Чувашское  отделение № 8613</w:t>
            </w:r>
          </w:p>
          <w:p w:rsidR="00DD100A" w:rsidRDefault="00BE5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</w:t>
            </w:r>
            <w:r>
              <w:rPr>
                <w:sz w:val="24"/>
                <w:szCs w:val="24"/>
              </w:rPr>
              <w:t>Сбербанк</w:t>
            </w:r>
          </w:p>
          <w:p w:rsidR="00DD100A" w:rsidRDefault="00BE56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Корреспондентский счет:</w:t>
            </w:r>
          </w:p>
          <w:p w:rsidR="00DD100A" w:rsidRDefault="00BE5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30101810300000000609</w:t>
            </w:r>
          </w:p>
          <w:p w:rsidR="00DD100A" w:rsidRDefault="00BE56B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БИК банка:</w:t>
            </w:r>
            <w:r>
              <w:rPr>
                <w:sz w:val="24"/>
                <w:szCs w:val="24"/>
              </w:rPr>
              <w:t xml:space="preserve"> 049706609</w:t>
            </w:r>
          </w:p>
          <w:p w:rsidR="00DD100A" w:rsidRDefault="00BE5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телефона:</w:t>
            </w:r>
          </w:p>
          <w:p w:rsidR="00DD100A" w:rsidRDefault="00BE5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(8352) 30-18-59</w:t>
            </w:r>
          </w:p>
          <w:p w:rsidR="00DD100A" w:rsidRDefault="00DD100A">
            <w:pPr>
              <w:rPr>
                <w:sz w:val="24"/>
                <w:szCs w:val="24"/>
              </w:rPr>
            </w:pPr>
          </w:p>
          <w:p w:rsidR="00DD100A" w:rsidRDefault="00BE5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Директора Филиала ПАО «</w:t>
            </w:r>
            <w:proofErr w:type="spellStart"/>
            <w:r>
              <w:rPr>
                <w:sz w:val="24"/>
                <w:szCs w:val="24"/>
              </w:rPr>
              <w:t>РусГидро</w:t>
            </w:r>
            <w:proofErr w:type="spellEnd"/>
            <w:r>
              <w:rPr>
                <w:sz w:val="24"/>
                <w:szCs w:val="24"/>
              </w:rPr>
              <w:t>» - «Чебоксарская ГЭС»</w:t>
            </w:r>
          </w:p>
          <w:p w:rsidR="00DD100A" w:rsidRDefault="00DD100A">
            <w:pPr>
              <w:rPr>
                <w:sz w:val="24"/>
                <w:szCs w:val="24"/>
              </w:rPr>
            </w:pPr>
          </w:p>
          <w:p w:rsidR="00DD100A" w:rsidRDefault="00DD100A">
            <w:pPr>
              <w:rPr>
                <w:sz w:val="24"/>
                <w:szCs w:val="24"/>
              </w:rPr>
            </w:pPr>
          </w:p>
          <w:p w:rsidR="00DD100A" w:rsidRDefault="00BE5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 /А.В. Дорофеев/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00A" w:rsidRDefault="00BE56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«_________»</w:t>
            </w:r>
          </w:p>
          <w:p w:rsidR="00DD100A" w:rsidRDefault="00BE56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Юридический адрес:</w:t>
            </w:r>
          </w:p>
          <w:p w:rsidR="00DD100A" w:rsidRDefault="00BE56B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Почтовый адрес:</w:t>
            </w:r>
          </w:p>
          <w:p w:rsidR="00DD100A" w:rsidRDefault="00BE56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ИНН: </w:t>
            </w:r>
          </w:p>
          <w:p w:rsidR="00DD100A" w:rsidRDefault="00BE56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 xml:space="preserve">ПП:  </w:t>
            </w:r>
          </w:p>
          <w:p w:rsidR="00DD100A" w:rsidRDefault="00BE56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банка:</w:t>
            </w:r>
          </w:p>
          <w:p w:rsidR="00DD100A" w:rsidRDefault="00BE56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Расчетный счет: </w:t>
            </w:r>
          </w:p>
          <w:p w:rsidR="00DD100A" w:rsidRDefault="00BE56B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Корреспондентский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счет:</w:t>
            </w:r>
            <w:r>
              <w:rPr>
                <w:sz w:val="24"/>
                <w:szCs w:val="24"/>
              </w:rPr>
              <w:t xml:space="preserve"> </w:t>
            </w:r>
          </w:p>
          <w:p w:rsidR="00DD100A" w:rsidRDefault="00BE56B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БИК:</w:t>
            </w:r>
            <w:r>
              <w:rPr>
                <w:sz w:val="24"/>
                <w:szCs w:val="24"/>
              </w:rPr>
              <w:t xml:space="preserve">  </w:t>
            </w:r>
          </w:p>
          <w:p w:rsidR="00DD100A" w:rsidRDefault="00DD100A">
            <w:pPr>
              <w:rPr>
                <w:sz w:val="24"/>
                <w:szCs w:val="24"/>
              </w:rPr>
            </w:pPr>
          </w:p>
          <w:p w:rsidR="00DD100A" w:rsidRDefault="00DD100A">
            <w:pPr>
              <w:rPr>
                <w:sz w:val="24"/>
                <w:szCs w:val="24"/>
              </w:rPr>
            </w:pPr>
          </w:p>
          <w:p w:rsidR="00DD100A" w:rsidRDefault="00DD100A">
            <w:pPr>
              <w:rPr>
                <w:sz w:val="24"/>
                <w:szCs w:val="24"/>
              </w:rPr>
            </w:pPr>
          </w:p>
          <w:p w:rsidR="00DD100A" w:rsidRDefault="00DD100A">
            <w:pPr>
              <w:rPr>
                <w:sz w:val="24"/>
                <w:szCs w:val="24"/>
              </w:rPr>
            </w:pPr>
          </w:p>
          <w:p w:rsidR="00DD100A" w:rsidRDefault="00DD100A">
            <w:pPr>
              <w:rPr>
                <w:sz w:val="24"/>
                <w:szCs w:val="24"/>
              </w:rPr>
            </w:pPr>
          </w:p>
          <w:p w:rsidR="00DD100A" w:rsidRDefault="00DD100A">
            <w:pPr>
              <w:rPr>
                <w:sz w:val="24"/>
                <w:szCs w:val="24"/>
              </w:rPr>
            </w:pPr>
          </w:p>
          <w:p w:rsidR="00DD100A" w:rsidRDefault="00DD100A">
            <w:pPr>
              <w:rPr>
                <w:sz w:val="24"/>
                <w:szCs w:val="24"/>
              </w:rPr>
            </w:pPr>
          </w:p>
          <w:p w:rsidR="00DD100A" w:rsidRDefault="00DD100A">
            <w:pPr>
              <w:rPr>
                <w:sz w:val="24"/>
                <w:szCs w:val="24"/>
              </w:rPr>
            </w:pPr>
          </w:p>
          <w:p w:rsidR="00DD100A" w:rsidRDefault="00DD100A">
            <w:pPr>
              <w:rPr>
                <w:sz w:val="24"/>
                <w:szCs w:val="24"/>
              </w:rPr>
            </w:pPr>
          </w:p>
          <w:p w:rsidR="00DD100A" w:rsidRDefault="00DD100A">
            <w:pPr>
              <w:rPr>
                <w:sz w:val="24"/>
                <w:szCs w:val="24"/>
              </w:rPr>
            </w:pPr>
          </w:p>
          <w:p w:rsidR="00DD100A" w:rsidRDefault="00DD100A">
            <w:pPr>
              <w:rPr>
                <w:sz w:val="24"/>
                <w:szCs w:val="24"/>
              </w:rPr>
            </w:pPr>
          </w:p>
          <w:p w:rsidR="00DD100A" w:rsidRDefault="00DD100A">
            <w:pPr>
              <w:rPr>
                <w:sz w:val="24"/>
                <w:szCs w:val="24"/>
              </w:rPr>
            </w:pPr>
          </w:p>
          <w:p w:rsidR="00DD100A" w:rsidRDefault="00DD100A">
            <w:pPr>
              <w:rPr>
                <w:sz w:val="24"/>
                <w:szCs w:val="24"/>
              </w:rPr>
            </w:pPr>
          </w:p>
          <w:p w:rsidR="00DD100A" w:rsidRDefault="00DD100A">
            <w:pPr>
              <w:rPr>
                <w:sz w:val="24"/>
                <w:szCs w:val="24"/>
              </w:rPr>
            </w:pPr>
          </w:p>
          <w:p w:rsidR="00DD100A" w:rsidRDefault="00DD100A">
            <w:pPr>
              <w:rPr>
                <w:sz w:val="24"/>
                <w:szCs w:val="24"/>
              </w:rPr>
            </w:pPr>
          </w:p>
          <w:p w:rsidR="00DD100A" w:rsidRDefault="00DD100A">
            <w:pPr>
              <w:rPr>
                <w:sz w:val="24"/>
                <w:szCs w:val="24"/>
              </w:rPr>
            </w:pPr>
          </w:p>
          <w:p w:rsidR="00DD100A" w:rsidRDefault="00DD100A">
            <w:pPr>
              <w:rPr>
                <w:sz w:val="24"/>
                <w:szCs w:val="24"/>
              </w:rPr>
            </w:pPr>
          </w:p>
          <w:p w:rsidR="00DD100A" w:rsidRDefault="00DD100A">
            <w:pPr>
              <w:rPr>
                <w:sz w:val="24"/>
                <w:szCs w:val="24"/>
              </w:rPr>
            </w:pPr>
          </w:p>
          <w:p w:rsidR="00DD100A" w:rsidRDefault="00DD100A">
            <w:pPr>
              <w:rPr>
                <w:sz w:val="24"/>
                <w:szCs w:val="24"/>
              </w:rPr>
            </w:pPr>
          </w:p>
          <w:p w:rsidR="00DD100A" w:rsidRDefault="00DD100A">
            <w:pPr>
              <w:rPr>
                <w:sz w:val="24"/>
                <w:szCs w:val="24"/>
              </w:rPr>
            </w:pPr>
          </w:p>
          <w:p w:rsidR="00DD100A" w:rsidRDefault="00BE5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ООО «_________»</w:t>
            </w:r>
          </w:p>
          <w:p w:rsidR="00DD100A" w:rsidRDefault="00DD100A">
            <w:pPr>
              <w:rPr>
                <w:sz w:val="24"/>
                <w:szCs w:val="24"/>
              </w:rPr>
            </w:pPr>
          </w:p>
          <w:p w:rsidR="00DD100A" w:rsidRDefault="00DD100A">
            <w:pPr>
              <w:rPr>
                <w:sz w:val="24"/>
                <w:szCs w:val="24"/>
              </w:rPr>
            </w:pPr>
          </w:p>
          <w:p w:rsidR="00DD100A" w:rsidRDefault="00DD100A">
            <w:pPr>
              <w:rPr>
                <w:sz w:val="24"/>
                <w:szCs w:val="24"/>
              </w:rPr>
            </w:pPr>
          </w:p>
          <w:p w:rsidR="00DD100A" w:rsidRDefault="00BE5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 /___________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</w:p>
        </w:tc>
      </w:tr>
    </w:tbl>
    <w:p w:rsidR="00DD100A" w:rsidRDefault="00DD100A">
      <w:pPr>
        <w:sectPr w:rsidR="00DD100A">
          <w:headerReference w:type="default" r:id="rId11"/>
          <w:footerReference w:type="default" r:id="rId12"/>
          <w:headerReference w:type="first" r:id="rId13"/>
          <w:pgSz w:w="11906" w:h="16838"/>
          <w:pgMar w:top="1134" w:right="1128" w:bottom="851" w:left="1418" w:header="709" w:footer="709" w:gutter="0"/>
          <w:cols w:space="720"/>
          <w:formProt w:val="0"/>
          <w:titlePg/>
          <w:docGrid w:linePitch="360"/>
        </w:sectPr>
      </w:pPr>
    </w:p>
    <w:p w:rsidR="00DD100A" w:rsidRDefault="00DD100A">
      <w:pPr>
        <w:ind w:firstLine="6237"/>
        <w:jc w:val="right"/>
        <w:rPr>
          <w:sz w:val="24"/>
          <w:szCs w:val="24"/>
        </w:rPr>
      </w:pPr>
    </w:p>
    <w:p w:rsidR="00DD100A" w:rsidRDefault="00BE56B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Приложение № 2</w:t>
      </w:r>
    </w:p>
    <w:p w:rsidR="00DD100A" w:rsidRDefault="00BE56B0">
      <w:pPr>
        <w:ind w:firstLine="4820"/>
        <w:jc w:val="right"/>
        <w:rPr>
          <w:sz w:val="22"/>
          <w:szCs w:val="22"/>
        </w:rPr>
      </w:pPr>
      <w:r>
        <w:rPr>
          <w:sz w:val="22"/>
          <w:szCs w:val="22"/>
        </w:rPr>
        <w:t>к Договору поставки</w:t>
      </w:r>
    </w:p>
    <w:p w:rsidR="00DD100A" w:rsidRDefault="00BE56B0">
      <w:pPr>
        <w:ind w:firstLine="48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permStart w:id="1279737601" w:edGrp="everyone"/>
      <w:r>
        <w:rPr>
          <w:sz w:val="22"/>
          <w:szCs w:val="22"/>
        </w:rPr>
        <w:t>«____» __________ 2026 г. № ______________</w:t>
      </w:r>
      <w:permEnd w:id="1279737601"/>
    </w:p>
    <w:p w:rsidR="00DD100A" w:rsidRDefault="00DD100A">
      <w:pPr>
        <w:ind w:firstLine="5812"/>
        <w:jc w:val="center"/>
        <w:rPr>
          <w:b/>
          <w:sz w:val="24"/>
          <w:szCs w:val="24"/>
        </w:rPr>
      </w:pPr>
    </w:p>
    <w:p w:rsidR="00DD100A" w:rsidRDefault="00DD100A">
      <w:pPr>
        <w:ind w:firstLine="5812"/>
        <w:jc w:val="center"/>
        <w:rPr>
          <w:b/>
          <w:sz w:val="24"/>
          <w:szCs w:val="24"/>
        </w:rPr>
      </w:pPr>
    </w:p>
    <w:p w:rsidR="00DD100A" w:rsidRDefault="00BE56B0">
      <w:pPr>
        <w:tabs>
          <w:tab w:val="left" w:pos="27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Заявка </w:t>
      </w:r>
    </w:p>
    <w:p w:rsidR="00DD100A" w:rsidRDefault="00BE56B0">
      <w:pPr>
        <w:tabs>
          <w:tab w:val="left" w:pos="1843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поставку Товара</w:t>
      </w:r>
    </w:p>
    <w:p w:rsidR="00DD100A" w:rsidRDefault="00BE56B0">
      <w:pPr>
        <w:tabs>
          <w:tab w:val="left" w:pos="1843"/>
          <w:tab w:val="left" w:pos="4395"/>
        </w:tabs>
        <w:ind w:firstLine="709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(форма)</w:t>
      </w:r>
    </w:p>
    <w:p w:rsidR="00DD100A" w:rsidRDefault="00DD100A">
      <w:pPr>
        <w:tabs>
          <w:tab w:val="left" w:pos="2700"/>
        </w:tabs>
        <w:ind w:firstLine="709"/>
        <w:jc w:val="center"/>
        <w:rPr>
          <w:b/>
          <w:sz w:val="24"/>
          <w:szCs w:val="24"/>
        </w:rPr>
      </w:pPr>
    </w:p>
    <w:p w:rsidR="00DD100A" w:rsidRDefault="00BE56B0">
      <w:pPr>
        <w:tabs>
          <w:tab w:val="left" w:pos="27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Заявка №___</w:t>
      </w:r>
    </w:p>
    <w:p w:rsidR="00DD100A" w:rsidRDefault="00BE56B0">
      <w:pPr>
        <w:tabs>
          <w:tab w:val="left" w:pos="27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поставку Товара </w:t>
      </w:r>
    </w:p>
    <w:p w:rsidR="00DD100A" w:rsidRDefault="00BE56B0">
      <w:pPr>
        <w:tabs>
          <w:tab w:val="left" w:pos="27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договору поставки №______________ от «____» _____202_ г. </w:t>
      </w:r>
    </w:p>
    <w:p w:rsidR="00DD100A" w:rsidRDefault="00DD100A">
      <w:pPr>
        <w:ind w:firstLine="709"/>
        <w:jc w:val="center"/>
        <w:rPr>
          <w:b/>
          <w:sz w:val="24"/>
          <w:szCs w:val="24"/>
        </w:rPr>
      </w:pPr>
    </w:p>
    <w:p w:rsidR="00DD100A" w:rsidRDefault="00DD100A">
      <w:pPr>
        <w:ind w:firstLine="709"/>
        <w:jc w:val="right"/>
        <w:rPr>
          <w:b/>
          <w:sz w:val="24"/>
          <w:szCs w:val="24"/>
        </w:rPr>
      </w:pPr>
    </w:p>
    <w:tbl>
      <w:tblPr>
        <w:tblW w:w="5000" w:type="pct"/>
        <w:tblInd w:w="25" w:type="dxa"/>
        <w:tblLayout w:type="fixed"/>
        <w:tblLook w:val="04A0" w:firstRow="1" w:lastRow="0" w:firstColumn="1" w:lastColumn="0" w:noHBand="0" w:noVBand="1"/>
      </w:tblPr>
      <w:tblGrid>
        <w:gridCol w:w="529"/>
        <w:gridCol w:w="980"/>
        <w:gridCol w:w="1116"/>
        <w:gridCol w:w="705"/>
        <w:gridCol w:w="1064"/>
        <w:gridCol w:w="757"/>
        <w:gridCol w:w="701"/>
        <w:gridCol w:w="981"/>
        <w:gridCol w:w="1226"/>
        <w:gridCol w:w="1568"/>
      </w:tblGrid>
      <w:tr w:rsidR="00DD100A">
        <w:trPr>
          <w:trHeight w:val="54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00A" w:rsidRDefault="00BE56B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№ п/п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00A" w:rsidRDefault="00BE56B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0A" w:rsidRDefault="00BE56B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Характеристики: материал, состав, фасон, защита и т.д.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00A" w:rsidRDefault="00BE56B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тип (мужской/  женский)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00A" w:rsidRDefault="00BE56B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0A" w:rsidRDefault="00BE56B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Размер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0A" w:rsidRDefault="00BE56B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Рост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0A" w:rsidRDefault="00BE56B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Всего по заявке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0A" w:rsidRDefault="00BE56B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Цена за единицу, руб. без НДС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0A" w:rsidRDefault="00BE56B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Стоимость, </w:t>
            </w:r>
            <w:r>
              <w:rPr>
                <w:bCs/>
                <w:color w:val="000000"/>
                <w:sz w:val="22"/>
                <w:szCs w:val="22"/>
              </w:rPr>
              <w:t>без НДС, руб.</w:t>
            </w:r>
          </w:p>
        </w:tc>
      </w:tr>
      <w:tr w:rsidR="00DD100A">
        <w:trPr>
          <w:trHeight w:val="365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00A" w:rsidRDefault="00BE56B0">
            <w:pPr>
              <w:ind w:firstLine="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00A" w:rsidRDefault="00DD100A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0A" w:rsidRDefault="00DD100A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0A" w:rsidRDefault="00DD100A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00A" w:rsidRDefault="00DD100A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0A" w:rsidRDefault="00DD100A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0A" w:rsidRDefault="00DD100A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0A" w:rsidRDefault="00DD100A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0A" w:rsidRDefault="00DD100A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0A" w:rsidRDefault="00DD100A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D100A">
        <w:trPr>
          <w:trHeight w:val="27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00A" w:rsidRDefault="00BE56B0">
            <w:pPr>
              <w:ind w:firstLine="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00A" w:rsidRDefault="00DD100A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0A" w:rsidRDefault="00DD100A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0A" w:rsidRDefault="00DD100A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00A" w:rsidRDefault="00DD100A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0A" w:rsidRDefault="00DD100A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0A" w:rsidRDefault="00DD100A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0A" w:rsidRDefault="00DD100A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0A" w:rsidRDefault="00DD100A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0A" w:rsidRDefault="00DD100A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D100A">
        <w:trPr>
          <w:trHeight w:val="27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00A" w:rsidRDefault="00BE56B0">
            <w:pPr>
              <w:ind w:firstLine="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00A" w:rsidRDefault="00DD100A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0A" w:rsidRDefault="00DD100A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0A" w:rsidRDefault="00DD100A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00A" w:rsidRDefault="00DD100A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0A" w:rsidRDefault="00DD100A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0A" w:rsidRDefault="00DD100A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0A" w:rsidRDefault="00DD100A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0A" w:rsidRDefault="00DD100A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0A" w:rsidRDefault="00DD100A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D100A">
        <w:trPr>
          <w:trHeight w:val="361"/>
        </w:trPr>
        <w:tc>
          <w:tcPr>
            <w:tcW w:w="80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00A" w:rsidRDefault="00BE56B0">
            <w:pPr>
              <w:ind w:firstLine="709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сумма без НДС: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0A" w:rsidRDefault="00DD100A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D100A">
        <w:trPr>
          <w:trHeight w:val="328"/>
        </w:trPr>
        <w:tc>
          <w:tcPr>
            <w:tcW w:w="80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00A" w:rsidRDefault="00BE56B0">
            <w:pPr>
              <w:ind w:firstLine="709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Сумма НДС: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0A" w:rsidRDefault="00DD100A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D100A">
        <w:trPr>
          <w:trHeight w:val="275"/>
        </w:trPr>
        <w:tc>
          <w:tcPr>
            <w:tcW w:w="80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00A" w:rsidRDefault="00BE56B0">
            <w:pPr>
              <w:ind w:firstLine="709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Итого сумма с НДС: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0A" w:rsidRDefault="00DD100A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</w:tbl>
    <w:p w:rsidR="00DD100A" w:rsidRDefault="00DD100A">
      <w:pPr>
        <w:outlineLvl w:val="0"/>
        <w:rPr>
          <w:b/>
          <w:bCs/>
          <w:sz w:val="24"/>
          <w:szCs w:val="24"/>
        </w:rPr>
      </w:pPr>
    </w:p>
    <w:p w:rsidR="00DD100A" w:rsidRDefault="00BE56B0">
      <w:pPr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Место поставки : </w:t>
      </w:r>
      <w:r>
        <w:rPr>
          <w:bCs/>
          <w:sz w:val="24"/>
          <w:szCs w:val="24"/>
        </w:rPr>
        <w:t>Филиал ПАО «</w:t>
      </w:r>
      <w:proofErr w:type="spellStart"/>
      <w:r>
        <w:rPr>
          <w:bCs/>
          <w:sz w:val="24"/>
          <w:szCs w:val="24"/>
        </w:rPr>
        <w:t>РусГидро</w:t>
      </w:r>
      <w:proofErr w:type="spellEnd"/>
      <w:r>
        <w:rPr>
          <w:bCs/>
          <w:sz w:val="24"/>
          <w:szCs w:val="24"/>
        </w:rPr>
        <w:t>»- «Чебоксарская ГЭС», 429965, Чувашская Республика, г. Новочебоксарск, ул. Набережная, влд.34.</w:t>
      </w:r>
      <w:r>
        <w:rPr>
          <w:b/>
          <w:bCs/>
          <w:sz w:val="24"/>
          <w:szCs w:val="24"/>
        </w:rPr>
        <w:t xml:space="preserve"> </w:t>
      </w:r>
    </w:p>
    <w:p w:rsidR="00DD100A" w:rsidRDefault="00BE56B0">
      <w:pPr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Дата поставки: </w:t>
      </w:r>
      <w:r>
        <w:rPr>
          <w:bCs/>
          <w:sz w:val="24"/>
          <w:szCs w:val="24"/>
        </w:rPr>
        <w:t>«__» _________ 2026 г.</w:t>
      </w:r>
    </w:p>
    <w:p w:rsidR="00DD100A" w:rsidRDefault="00DD100A">
      <w:pPr>
        <w:ind w:firstLine="709"/>
        <w:jc w:val="center"/>
        <w:outlineLvl w:val="0"/>
        <w:rPr>
          <w:b/>
          <w:bCs/>
          <w:sz w:val="24"/>
          <w:szCs w:val="24"/>
        </w:rPr>
      </w:pPr>
    </w:p>
    <w:p w:rsidR="00DD100A" w:rsidRDefault="00BE56B0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p w:rsidR="00DD100A" w:rsidRDefault="00DD100A">
      <w:pPr>
        <w:ind w:firstLine="709"/>
        <w:jc w:val="center"/>
        <w:outlineLvl w:val="0"/>
        <w:rPr>
          <w:bCs/>
          <w:sz w:val="24"/>
          <w:szCs w:val="24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4819"/>
        <w:gridCol w:w="5104"/>
      </w:tblGrid>
      <w:tr w:rsidR="00DD100A">
        <w:tc>
          <w:tcPr>
            <w:tcW w:w="4819" w:type="dxa"/>
            <w:shd w:val="clear" w:color="auto" w:fill="auto"/>
          </w:tcPr>
          <w:p w:rsidR="00DD100A" w:rsidRDefault="00BE56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:rsidR="00DD100A" w:rsidRDefault="00DD100A">
            <w:pPr>
              <w:rPr>
                <w:sz w:val="24"/>
                <w:szCs w:val="24"/>
              </w:rPr>
            </w:pPr>
          </w:p>
          <w:p w:rsidR="00DD100A" w:rsidRDefault="00BE5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DD100A" w:rsidRDefault="00DD100A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DD100A" w:rsidRDefault="00BE56B0">
            <w:pPr>
              <w:ind w:hang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 w:rsidR="00DD100A" w:rsidRDefault="00DD100A">
            <w:pPr>
              <w:ind w:hanging="1"/>
              <w:rPr>
                <w:sz w:val="24"/>
                <w:szCs w:val="24"/>
              </w:rPr>
            </w:pPr>
          </w:p>
          <w:p w:rsidR="00DD100A" w:rsidRDefault="00BE56B0">
            <w:pPr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</w:t>
            </w:r>
          </w:p>
          <w:p w:rsidR="00DD100A" w:rsidRDefault="00DD100A">
            <w:pPr>
              <w:ind w:firstLine="709"/>
              <w:rPr>
                <w:b/>
                <w:sz w:val="24"/>
                <w:szCs w:val="24"/>
              </w:rPr>
            </w:pPr>
          </w:p>
        </w:tc>
      </w:tr>
    </w:tbl>
    <w:p w:rsidR="00DD100A" w:rsidRDefault="00DD100A">
      <w:pPr>
        <w:ind w:firstLine="709"/>
        <w:rPr>
          <w:sz w:val="24"/>
          <w:szCs w:val="24"/>
        </w:rPr>
      </w:pPr>
    </w:p>
    <w:p w:rsidR="00DD100A" w:rsidRDefault="00BE56B0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(конец формы)</w:t>
      </w:r>
    </w:p>
    <w:p w:rsidR="00DD100A" w:rsidRDefault="00DD100A">
      <w:pPr>
        <w:rPr>
          <w:sz w:val="24"/>
          <w:szCs w:val="24"/>
        </w:rPr>
      </w:pPr>
    </w:p>
    <w:p w:rsidR="00DD100A" w:rsidRDefault="00BE56B0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p w:rsidR="00DD100A" w:rsidRDefault="00DD100A">
      <w:pPr>
        <w:ind w:firstLine="709"/>
        <w:jc w:val="center"/>
        <w:outlineLvl w:val="0"/>
        <w:rPr>
          <w:bCs/>
          <w:sz w:val="24"/>
          <w:szCs w:val="24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4819"/>
        <w:gridCol w:w="5104"/>
      </w:tblGrid>
      <w:tr w:rsidR="00DD100A">
        <w:tc>
          <w:tcPr>
            <w:tcW w:w="4819" w:type="dxa"/>
            <w:shd w:val="clear" w:color="auto" w:fill="auto"/>
          </w:tcPr>
          <w:p w:rsidR="00DD100A" w:rsidRDefault="00BE56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:rsidR="00DD100A" w:rsidRDefault="00BE5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Филиала </w:t>
            </w:r>
          </w:p>
          <w:p w:rsidR="00DD100A" w:rsidRDefault="00BE5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 «</w:t>
            </w:r>
            <w:proofErr w:type="spellStart"/>
            <w:r>
              <w:rPr>
                <w:sz w:val="24"/>
                <w:szCs w:val="24"/>
              </w:rPr>
              <w:t>РусГидро</w:t>
            </w:r>
            <w:proofErr w:type="spellEnd"/>
            <w:r>
              <w:rPr>
                <w:sz w:val="24"/>
                <w:szCs w:val="24"/>
              </w:rPr>
              <w:t>» - «Чебоксарская ГЭС»</w:t>
            </w:r>
          </w:p>
          <w:p w:rsidR="00DD100A" w:rsidRDefault="00DD100A">
            <w:pPr>
              <w:rPr>
                <w:b/>
                <w:sz w:val="24"/>
                <w:szCs w:val="24"/>
              </w:rPr>
            </w:pPr>
          </w:p>
          <w:p w:rsidR="00DD100A" w:rsidRDefault="00DD100A">
            <w:pPr>
              <w:rPr>
                <w:sz w:val="24"/>
                <w:szCs w:val="24"/>
              </w:rPr>
            </w:pPr>
          </w:p>
          <w:p w:rsidR="00DD100A" w:rsidRDefault="00BE56B0">
            <w:pPr>
              <w:rPr>
                <w:sz w:val="24"/>
                <w:szCs w:val="24"/>
              </w:rPr>
            </w:pPr>
            <w:permStart w:id="1737129431" w:edGrp="everyone"/>
            <w:r>
              <w:rPr>
                <w:sz w:val="24"/>
                <w:szCs w:val="24"/>
              </w:rPr>
              <w:t>_____________________/А.В. Дорофеев</w:t>
            </w:r>
            <w:permEnd w:id="1737129431"/>
          </w:p>
          <w:p w:rsidR="00DD100A" w:rsidRDefault="00DD100A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DD100A" w:rsidRDefault="00BE56B0">
            <w:pPr>
              <w:ind w:hang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 w:rsidR="00DD100A" w:rsidRDefault="00DD100A">
            <w:pPr>
              <w:ind w:hanging="1"/>
              <w:rPr>
                <w:sz w:val="24"/>
                <w:szCs w:val="24"/>
              </w:rPr>
            </w:pPr>
          </w:p>
          <w:p w:rsidR="00DD100A" w:rsidRDefault="00DD100A">
            <w:pPr>
              <w:ind w:hanging="1"/>
              <w:rPr>
                <w:sz w:val="24"/>
                <w:szCs w:val="24"/>
              </w:rPr>
            </w:pPr>
          </w:p>
          <w:p w:rsidR="00DD100A" w:rsidRDefault="00DD100A">
            <w:pPr>
              <w:ind w:hanging="1"/>
              <w:rPr>
                <w:sz w:val="24"/>
                <w:szCs w:val="24"/>
              </w:rPr>
            </w:pPr>
          </w:p>
          <w:p w:rsidR="00DD100A" w:rsidRDefault="00DD100A">
            <w:pPr>
              <w:ind w:hanging="1"/>
              <w:rPr>
                <w:sz w:val="24"/>
                <w:szCs w:val="24"/>
              </w:rPr>
            </w:pPr>
          </w:p>
          <w:p w:rsidR="00DD100A" w:rsidRDefault="00BE56B0">
            <w:pPr>
              <w:ind w:hanging="1"/>
              <w:rPr>
                <w:sz w:val="24"/>
                <w:szCs w:val="24"/>
              </w:rPr>
            </w:pPr>
            <w:permStart w:id="818048134" w:edGrp="everyone"/>
            <w:r>
              <w:rPr>
                <w:sz w:val="24"/>
                <w:szCs w:val="24"/>
              </w:rPr>
              <w:t>_____________________/______________</w:t>
            </w:r>
            <w:permEnd w:id="818048134"/>
          </w:p>
          <w:p w:rsidR="00DD100A" w:rsidRDefault="00DD100A">
            <w:pPr>
              <w:ind w:firstLine="709"/>
              <w:rPr>
                <w:b/>
                <w:sz w:val="24"/>
                <w:szCs w:val="24"/>
              </w:rPr>
            </w:pPr>
          </w:p>
        </w:tc>
      </w:tr>
    </w:tbl>
    <w:p w:rsidR="00DD100A" w:rsidRDefault="00DD100A">
      <w:pPr>
        <w:rPr>
          <w:sz w:val="24"/>
          <w:szCs w:val="24"/>
        </w:rPr>
      </w:pPr>
    </w:p>
    <w:p w:rsidR="00DD100A" w:rsidRDefault="00BE56B0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3</w:t>
      </w:r>
    </w:p>
    <w:p w:rsidR="00DD100A" w:rsidRDefault="00BE56B0">
      <w:pPr>
        <w:ind w:firstLine="4820"/>
        <w:jc w:val="right"/>
        <w:rPr>
          <w:sz w:val="22"/>
          <w:szCs w:val="22"/>
        </w:rPr>
      </w:pPr>
      <w:r>
        <w:rPr>
          <w:sz w:val="22"/>
          <w:szCs w:val="22"/>
        </w:rPr>
        <w:t>к Договору поставки</w:t>
      </w:r>
    </w:p>
    <w:p w:rsidR="00DD100A" w:rsidRDefault="00BE56B0">
      <w:pPr>
        <w:ind w:firstLine="48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permStart w:id="1263026942" w:edGrp="everyone"/>
      <w:r>
        <w:rPr>
          <w:sz w:val="22"/>
          <w:szCs w:val="22"/>
        </w:rPr>
        <w:t>«____» __________ 2026 г. № ______________</w:t>
      </w:r>
      <w:permEnd w:id="1263026942"/>
    </w:p>
    <w:p w:rsidR="00DD100A" w:rsidRDefault="00DD100A">
      <w:pPr>
        <w:ind w:left="720" w:firstLine="6237"/>
        <w:jc w:val="right"/>
        <w:rPr>
          <w:bCs/>
          <w:sz w:val="24"/>
          <w:szCs w:val="24"/>
        </w:rPr>
      </w:pPr>
    </w:p>
    <w:p w:rsidR="00DD100A" w:rsidRDefault="00DD100A">
      <w:pPr>
        <w:widowControl/>
        <w:shd w:val="clear" w:color="auto" w:fill="FFFFFF"/>
        <w:tabs>
          <w:tab w:val="left" w:pos="1418"/>
        </w:tabs>
        <w:ind w:left="720" w:firstLine="6237"/>
        <w:contextualSpacing/>
        <w:jc w:val="center"/>
        <w:rPr>
          <w:bCs/>
          <w:sz w:val="24"/>
          <w:szCs w:val="24"/>
        </w:rPr>
      </w:pPr>
    </w:p>
    <w:p w:rsidR="00DD100A" w:rsidRDefault="00DD100A">
      <w:pPr>
        <w:widowControl/>
        <w:rPr>
          <w:rFonts w:eastAsia="Calibri"/>
          <w:sz w:val="24"/>
          <w:szCs w:val="24"/>
          <w:lang w:eastAsia="en-US"/>
        </w:rPr>
      </w:pPr>
    </w:p>
    <w:p w:rsidR="00DD100A" w:rsidRDefault="00BE56B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Размер ответственности Поставщика за нарушения</w:t>
      </w:r>
    </w:p>
    <w:p w:rsidR="00DD100A" w:rsidRDefault="00BE56B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пропускного и </w:t>
      </w:r>
      <w:proofErr w:type="spellStart"/>
      <w:r>
        <w:rPr>
          <w:b/>
          <w:bCs/>
          <w:sz w:val="24"/>
          <w:szCs w:val="24"/>
        </w:rPr>
        <w:t>внутриобъектового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режима, требований охраны труда,</w:t>
      </w:r>
    </w:p>
    <w:p w:rsidR="00DD100A" w:rsidRDefault="00BE56B0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пожарной и промышленной безопасности</w:t>
      </w:r>
    </w:p>
    <w:p w:rsidR="00DD100A" w:rsidRDefault="00DD100A">
      <w:pPr>
        <w:rPr>
          <w:b/>
          <w:sz w:val="24"/>
          <w:szCs w:val="24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667"/>
        <w:gridCol w:w="5960"/>
      </w:tblGrid>
      <w:tr w:rsidR="00DD100A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0A" w:rsidRDefault="00BE56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 нарушений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0A" w:rsidRDefault="00BE56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Штрафные санкции</w:t>
            </w:r>
          </w:p>
        </w:tc>
      </w:tr>
      <w:tr w:rsidR="00DD100A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0A" w:rsidRDefault="00BE5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Нарушение правил пожарной безопасности (ППБ):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0A" w:rsidRDefault="00DD100A">
            <w:pPr>
              <w:rPr>
                <w:sz w:val="24"/>
                <w:szCs w:val="24"/>
              </w:rPr>
            </w:pPr>
          </w:p>
        </w:tc>
      </w:tr>
      <w:tr w:rsidR="00DD100A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0A" w:rsidRDefault="00BE5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Нарушение ППБ без возникновения пожара</w:t>
            </w:r>
          </w:p>
          <w:p w:rsidR="00DD100A" w:rsidRDefault="00DD100A">
            <w:pPr>
              <w:rPr>
                <w:b/>
                <w:sz w:val="24"/>
                <w:szCs w:val="24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0A" w:rsidRDefault="00BE5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25 000 (двадцать пять тысяч) рублей за каждый случай </w:t>
            </w:r>
            <w:r>
              <w:rPr>
                <w:sz w:val="24"/>
                <w:szCs w:val="24"/>
              </w:rPr>
              <w:t>нарушения.</w:t>
            </w:r>
          </w:p>
          <w:p w:rsidR="00DD100A" w:rsidRDefault="00BE5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штрафа, установленная настоящим пунктом, увеличивается на 50 (пятьдесят) процентов по отношению к предыдущему случаю за каждое следующее нарушение.</w:t>
            </w:r>
          </w:p>
        </w:tc>
      </w:tr>
      <w:tr w:rsidR="00DD100A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0A" w:rsidRDefault="00BE5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Нарушение ППБ, ставшее причиной возникновения пожара, не причинившего ущерб имуществу</w:t>
            </w:r>
            <w:r>
              <w:rPr>
                <w:sz w:val="24"/>
                <w:szCs w:val="24"/>
              </w:rPr>
              <w:t xml:space="preserve"> Покупателя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0A" w:rsidRDefault="00BE5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 (пятьдесят тысяч) рублей за каждый случай нарушения.</w:t>
            </w:r>
          </w:p>
          <w:p w:rsidR="00DD100A" w:rsidRDefault="00BE5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штрафа, установленная настоящим пунктом, увеличивается на 100 (сто) процентов по отношению к предыдущему случаю за каждое следующее нарушение.</w:t>
            </w:r>
          </w:p>
        </w:tc>
      </w:tr>
      <w:tr w:rsidR="00DD100A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0A" w:rsidRDefault="00BE5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Нарушение ППБ, ставшее причин</w:t>
            </w:r>
            <w:r>
              <w:rPr>
                <w:sz w:val="24"/>
                <w:szCs w:val="24"/>
              </w:rPr>
              <w:t>ой возникновения пожара, причинившего ущерб имуществу Покупателя.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0A" w:rsidRDefault="00BE5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250 000 (двести пятьдесят тысяч) рублей за каждый случай нарушения.</w:t>
            </w:r>
          </w:p>
        </w:tc>
      </w:tr>
      <w:tr w:rsidR="00DD100A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0A" w:rsidRDefault="00BE5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Нарушение пропускного и </w:t>
            </w:r>
            <w:proofErr w:type="spellStart"/>
            <w:r>
              <w:rPr>
                <w:sz w:val="24"/>
                <w:szCs w:val="24"/>
              </w:rPr>
              <w:t>внутриобъектового</w:t>
            </w:r>
            <w:proofErr w:type="spellEnd"/>
            <w:r>
              <w:rPr>
                <w:sz w:val="24"/>
                <w:szCs w:val="24"/>
              </w:rPr>
              <w:t xml:space="preserve"> режима, требований охраны труда, промышленной безопасности, охраны окружающе</w:t>
            </w:r>
            <w:r>
              <w:rPr>
                <w:sz w:val="24"/>
                <w:szCs w:val="24"/>
              </w:rPr>
              <w:t>й среды, санитарно-эпидемиологических правил и норм.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0A" w:rsidRDefault="00BE5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- 50 000 (пятьдесят тысяч) рублей за каждый случай нарушения;</w:t>
            </w:r>
          </w:p>
          <w:p w:rsidR="00DD100A" w:rsidRDefault="00BE5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- 500 (пятьсот) рублей в случае утраты или приведения в негодность электронного пропуска, выданного Покупателем. </w:t>
            </w:r>
          </w:p>
          <w:p w:rsidR="00DD100A" w:rsidRDefault="00BE5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штрафа, установленна</w:t>
            </w:r>
            <w:r>
              <w:rPr>
                <w:sz w:val="24"/>
                <w:szCs w:val="24"/>
              </w:rPr>
              <w:t>я настоящим пунктом, увеличивается на 100 (сто) процентов по отношению к предыдущему случаю за каждое следующее нарушение.</w:t>
            </w:r>
          </w:p>
        </w:tc>
      </w:tr>
    </w:tbl>
    <w:p w:rsidR="00DD100A" w:rsidRDefault="00DD100A">
      <w:pPr>
        <w:rPr>
          <w:sz w:val="24"/>
          <w:szCs w:val="24"/>
        </w:rPr>
      </w:pPr>
    </w:p>
    <w:p w:rsidR="00DD100A" w:rsidRDefault="00BE56B0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p w:rsidR="00DD100A" w:rsidRDefault="00DD100A">
      <w:pPr>
        <w:jc w:val="center"/>
        <w:outlineLvl w:val="0"/>
        <w:rPr>
          <w:bCs/>
          <w:sz w:val="24"/>
          <w:szCs w:val="24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96"/>
        <w:gridCol w:w="4819"/>
      </w:tblGrid>
      <w:tr w:rsidR="00DD100A">
        <w:tc>
          <w:tcPr>
            <w:tcW w:w="4995" w:type="dxa"/>
            <w:shd w:val="clear" w:color="auto" w:fill="auto"/>
          </w:tcPr>
          <w:p w:rsidR="00DD100A" w:rsidRDefault="00BE56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:rsidR="00DD100A" w:rsidRDefault="00BE56B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Филиала ПАО «</w:t>
            </w:r>
            <w:proofErr w:type="spellStart"/>
            <w:r>
              <w:rPr>
                <w:sz w:val="24"/>
                <w:szCs w:val="24"/>
              </w:rPr>
              <w:t>РусГидро</w:t>
            </w:r>
            <w:proofErr w:type="spellEnd"/>
            <w:r>
              <w:rPr>
                <w:sz w:val="24"/>
                <w:szCs w:val="24"/>
              </w:rPr>
              <w:t>» - «Чебоксарская ГЭС»</w:t>
            </w:r>
          </w:p>
          <w:p w:rsidR="00DD100A" w:rsidRDefault="00DD100A">
            <w:pPr>
              <w:rPr>
                <w:b/>
                <w:sz w:val="24"/>
                <w:szCs w:val="24"/>
              </w:rPr>
            </w:pPr>
          </w:p>
          <w:p w:rsidR="00DD100A" w:rsidRDefault="00DD100A">
            <w:pPr>
              <w:rPr>
                <w:sz w:val="24"/>
                <w:szCs w:val="24"/>
              </w:rPr>
            </w:pPr>
          </w:p>
          <w:p w:rsidR="00DD100A" w:rsidRDefault="00DD100A">
            <w:pPr>
              <w:rPr>
                <w:sz w:val="24"/>
                <w:szCs w:val="24"/>
              </w:rPr>
            </w:pPr>
          </w:p>
          <w:p w:rsidR="00DD100A" w:rsidRDefault="00BE5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__________________/А.В. Дорофеев /</w:t>
            </w:r>
          </w:p>
          <w:p w:rsidR="00DD100A" w:rsidRDefault="00DD100A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DD100A" w:rsidRDefault="00BE56B0">
            <w:pPr>
              <w:ind w:left="720" w:firstLine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 w:rsidR="00DD100A" w:rsidRDefault="00DD100A">
            <w:pPr>
              <w:ind w:left="720" w:firstLine="34"/>
              <w:rPr>
                <w:sz w:val="24"/>
                <w:szCs w:val="24"/>
              </w:rPr>
            </w:pPr>
          </w:p>
          <w:p w:rsidR="00DD100A" w:rsidRDefault="00DD100A">
            <w:pPr>
              <w:ind w:left="720" w:firstLine="34"/>
              <w:rPr>
                <w:sz w:val="24"/>
                <w:szCs w:val="24"/>
              </w:rPr>
            </w:pPr>
          </w:p>
          <w:p w:rsidR="00DD100A" w:rsidRDefault="00DD100A">
            <w:pPr>
              <w:ind w:left="720" w:firstLine="34"/>
              <w:rPr>
                <w:b/>
                <w:sz w:val="24"/>
                <w:szCs w:val="24"/>
              </w:rPr>
            </w:pPr>
          </w:p>
          <w:p w:rsidR="00DD100A" w:rsidRDefault="00DD100A">
            <w:pPr>
              <w:rPr>
                <w:sz w:val="24"/>
                <w:szCs w:val="24"/>
              </w:rPr>
            </w:pPr>
          </w:p>
          <w:p w:rsidR="00DD100A" w:rsidRDefault="00DD100A">
            <w:pPr>
              <w:rPr>
                <w:sz w:val="24"/>
                <w:szCs w:val="24"/>
              </w:rPr>
            </w:pPr>
          </w:p>
          <w:p w:rsidR="00DD100A" w:rsidRDefault="00BE5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________________/___________/</w:t>
            </w:r>
          </w:p>
          <w:p w:rsidR="00DD100A" w:rsidRDefault="00DD100A">
            <w:pPr>
              <w:ind w:left="720" w:firstLine="33"/>
              <w:rPr>
                <w:b/>
                <w:sz w:val="24"/>
                <w:szCs w:val="24"/>
              </w:rPr>
            </w:pPr>
          </w:p>
        </w:tc>
      </w:tr>
      <w:tr w:rsidR="00DD100A">
        <w:tc>
          <w:tcPr>
            <w:tcW w:w="4995" w:type="dxa"/>
            <w:shd w:val="clear" w:color="auto" w:fill="auto"/>
          </w:tcPr>
          <w:p w:rsidR="00DD100A" w:rsidRDefault="00BE56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819" w:type="dxa"/>
            <w:shd w:val="clear" w:color="auto" w:fill="auto"/>
          </w:tcPr>
          <w:p w:rsidR="00DD100A" w:rsidRDefault="00DD100A">
            <w:pPr>
              <w:ind w:left="720" w:firstLine="34"/>
              <w:rPr>
                <w:b/>
                <w:sz w:val="24"/>
                <w:szCs w:val="24"/>
              </w:rPr>
            </w:pPr>
          </w:p>
        </w:tc>
      </w:tr>
    </w:tbl>
    <w:p w:rsidR="00DD100A" w:rsidRDefault="00DD100A">
      <w:pPr>
        <w:rPr>
          <w:b/>
          <w:bCs/>
          <w:sz w:val="24"/>
          <w:szCs w:val="24"/>
        </w:rPr>
      </w:pPr>
    </w:p>
    <w:p w:rsidR="00DD100A" w:rsidRDefault="00BE56B0">
      <w:pPr>
        <w:widowControl/>
        <w:tabs>
          <w:tab w:val="left" w:pos="1155"/>
        </w:tabs>
        <w:spacing w:after="160" w:line="259" w:lineRule="auto"/>
        <w:contextualSpacing/>
        <w:rPr>
          <w:bCs/>
        </w:rPr>
      </w:pPr>
      <w:r>
        <w:tab/>
      </w:r>
    </w:p>
    <w:p w:rsidR="00DD100A" w:rsidRDefault="00BE56B0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4</w:t>
      </w:r>
    </w:p>
    <w:p w:rsidR="00DD100A" w:rsidRDefault="00BE56B0">
      <w:pPr>
        <w:ind w:firstLine="4820"/>
        <w:jc w:val="right"/>
        <w:rPr>
          <w:sz w:val="22"/>
          <w:szCs w:val="22"/>
        </w:rPr>
      </w:pPr>
      <w:r>
        <w:rPr>
          <w:sz w:val="22"/>
          <w:szCs w:val="22"/>
        </w:rPr>
        <w:t>к Договору поставки</w:t>
      </w:r>
    </w:p>
    <w:p w:rsidR="00DD100A" w:rsidRDefault="00BE56B0">
      <w:pPr>
        <w:ind w:firstLine="48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permStart w:id="272188957" w:edGrp="everyone"/>
      <w:r>
        <w:rPr>
          <w:sz w:val="22"/>
          <w:szCs w:val="22"/>
        </w:rPr>
        <w:t>«____» __________ 2026 г. № ______________</w:t>
      </w:r>
      <w:permEnd w:id="272188957"/>
    </w:p>
    <w:p w:rsidR="00DD100A" w:rsidRDefault="00BE56B0">
      <w:pPr>
        <w:ind w:left="720" w:firstLine="6237"/>
        <w:jc w:val="right"/>
        <w:rPr>
          <w:sz w:val="24"/>
          <w:szCs w:val="24"/>
        </w:rPr>
      </w:pPr>
      <w:r>
        <w:tab/>
      </w:r>
    </w:p>
    <w:p w:rsidR="00DD100A" w:rsidRDefault="00DD100A">
      <w:pPr>
        <w:ind w:left="720" w:right="96" w:firstLine="5529"/>
        <w:rPr>
          <w:bCs/>
          <w:sz w:val="24"/>
          <w:szCs w:val="24"/>
        </w:rPr>
      </w:pPr>
    </w:p>
    <w:p w:rsidR="00DD100A" w:rsidRDefault="00DD100A">
      <w:pPr>
        <w:widowControl/>
        <w:shd w:val="clear" w:color="auto" w:fill="FFFFFF"/>
        <w:tabs>
          <w:tab w:val="left" w:pos="1418"/>
        </w:tabs>
        <w:contextualSpacing/>
        <w:jc w:val="center"/>
        <w:rPr>
          <w:b/>
          <w:bCs/>
          <w:sz w:val="24"/>
          <w:szCs w:val="24"/>
        </w:rPr>
      </w:pPr>
    </w:p>
    <w:p w:rsidR="00DD100A" w:rsidRDefault="00BE56B0">
      <w:pPr>
        <w:widowControl/>
        <w:shd w:val="clear" w:color="auto" w:fill="FFFFFF"/>
        <w:tabs>
          <w:tab w:val="left" w:pos="1418"/>
        </w:tabs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Критерии отбора Банков – Гарантов</w:t>
      </w:r>
    </w:p>
    <w:p w:rsidR="00DD100A" w:rsidRDefault="00DD100A">
      <w:pPr>
        <w:widowControl/>
        <w:shd w:val="clear" w:color="auto" w:fill="FFFFFF"/>
        <w:tabs>
          <w:tab w:val="left" w:pos="1418"/>
        </w:tabs>
        <w:contextualSpacing/>
        <w:jc w:val="center"/>
        <w:rPr>
          <w:b/>
          <w:bCs/>
          <w:sz w:val="24"/>
          <w:szCs w:val="24"/>
        </w:rPr>
      </w:pPr>
    </w:p>
    <w:p w:rsidR="00DD100A" w:rsidRDefault="00BE56B0">
      <w:pPr>
        <w:widowControl/>
        <w:tabs>
          <w:tab w:val="left" w:pos="1134"/>
        </w:tabs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Банк-Гарант (кредитная организация), выдающий банковскую гарантию, должен входить в </w:t>
      </w:r>
      <w:r>
        <w:rPr>
          <w:sz w:val="24"/>
          <w:szCs w:val="24"/>
        </w:rPr>
        <w:t xml:space="preserve">перечень Банков-Гарантов Группы </w:t>
      </w:r>
      <w:proofErr w:type="spellStart"/>
      <w:r>
        <w:rPr>
          <w:sz w:val="24"/>
          <w:szCs w:val="24"/>
        </w:rPr>
        <w:t>РусГидро</w:t>
      </w:r>
      <w:proofErr w:type="spellEnd"/>
      <w:r>
        <w:rPr>
          <w:rStyle w:val="a8"/>
          <w:sz w:val="24"/>
          <w:szCs w:val="24"/>
          <w:lang w:val="en-GB"/>
        </w:rPr>
        <w:footnoteReference w:id="7"/>
      </w:r>
      <w:r>
        <w:rPr>
          <w:sz w:val="24"/>
          <w:szCs w:val="24"/>
        </w:rPr>
        <w:t>, а также соответствовать следующим критериям:</w:t>
      </w:r>
    </w:p>
    <w:p w:rsidR="00DD100A" w:rsidRDefault="00BE56B0">
      <w:pPr>
        <w:widowControl/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1. Иметь действующую лицензию Центрального банка Российской Федерации (</w:t>
      </w:r>
      <w:proofErr w:type="spellStart"/>
      <w:r>
        <w:rPr>
          <w:sz w:val="24"/>
          <w:szCs w:val="24"/>
        </w:rPr>
        <w:t>далееЦБ</w:t>
      </w:r>
      <w:proofErr w:type="spellEnd"/>
      <w:r>
        <w:rPr>
          <w:sz w:val="24"/>
          <w:szCs w:val="24"/>
        </w:rPr>
        <w:t xml:space="preserve"> РФ), разрешающую выдачу банковских гарантий. При этом лицензия не должна быть пр</w:t>
      </w:r>
      <w:r>
        <w:rPr>
          <w:sz w:val="24"/>
          <w:szCs w:val="24"/>
        </w:rPr>
        <w:t>иостановлена полностью или частично.</w:t>
      </w:r>
    </w:p>
    <w:p w:rsidR="00DD100A" w:rsidRDefault="00BE56B0">
      <w:pPr>
        <w:widowControl/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2. Присутствовать в Перечне кредитных организаций, соответствующих требованиям, установленным ч. 1 ст. 2 Федерального закона от 21.07.2014 №</w:t>
      </w:r>
      <w:r>
        <w:rPr>
          <w:sz w:val="24"/>
          <w:szCs w:val="24"/>
          <w:lang w:val="en-GB"/>
        </w:rPr>
        <w:t> </w:t>
      </w:r>
      <w:r>
        <w:rPr>
          <w:sz w:val="24"/>
          <w:szCs w:val="24"/>
        </w:rPr>
        <w:t xml:space="preserve">213-ФЗ </w:t>
      </w:r>
      <w:r>
        <w:rPr>
          <w:sz w:val="24"/>
          <w:szCs w:val="24"/>
        </w:rPr>
        <w:br/>
        <w:t>«Об открытии банковских счетов и аккредитивов, о заключении д</w:t>
      </w:r>
      <w:r>
        <w:rPr>
          <w:sz w:val="24"/>
          <w:szCs w:val="24"/>
        </w:rPr>
        <w:t>оговоров банковского вклада, договора на ведение реестра владельцев ценных бумаг хозяйственными обществами, имеющими стратегическое значение для оборонно-промышленного комплекса и безопасности Российской Федерации, и внесении изменений в отдельные законода</w:t>
      </w:r>
      <w:r>
        <w:rPr>
          <w:sz w:val="24"/>
          <w:szCs w:val="24"/>
        </w:rPr>
        <w:t>тельные акты Российской Федерации» (далее – 213-ФЗ) или иным документом, его заменяющим (в случае отмены 213-ФЗ).</w:t>
      </w:r>
    </w:p>
    <w:p w:rsidR="00DD100A" w:rsidRDefault="00BE56B0">
      <w:pPr>
        <w:widowControl/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3. Иметь собственные средства (капитал) в размере не менее 30 млрд. рублей </w:t>
      </w:r>
      <w:r>
        <w:rPr>
          <w:sz w:val="24"/>
          <w:szCs w:val="24"/>
        </w:rPr>
        <w:br/>
        <w:t>на 1 января текущего календарного года, опубликованного на оф</w:t>
      </w:r>
      <w:r>
        <w:rPr>
          <w:sz w:val="24"/>
          <w:szCs w:val="24"/>
        </w:rPr>
        <w:t xml:space="preserve">ициальном сайте ЦБ РФ </w:t>
      </w:r>
      <w:r>
        <w:rPr>
          <w:sz w:val="24"/>
          <w:szCs w:val="24"/>
        </w:rPr>
        <w:br/>
        <w:t>в информационно-телекоммуникационной сети «Интернет» (</w:t>
      </w:r>
      <w:r>
        <w:rPr>
          <w:sz w:val="24"/>
          <w:szCs w:val="24"/>
          <w:lang w:val="en-GB"/>
        </w:rPr>
        <w:t>www</w:t>
      </w:r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GB"/>
        </w:rPr>
        <w:t>cbr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GB"/>
        </w:rPr>
        <w:t>ru</w:t>
      </w:r>
      <w:proofErr w:type="spellEnd"/>
      <w:r>
        <w:rPr>
          <w:sz w:val="24"/>
          <w:szCs w:val="24"/>
        </w:rPr>
        <w:t xml:space="preserve">) по строке 000 «Расчет собственных средств (капитала) («Базель </w:t>
      </w:r>
      <w:r>
        <w:rPr>
          <w:sz w:val="24"/>
          <w:szCs w:val="24"/>
          <w:lang w:val="en-GB"/>
        </w:rPr>
        <w:t>III</w:t>
      </w:r>
      <w:r>
        <w:rPr>
          <w:sz w:val="24"/>
          <w:szCs w:val="24"/>
        </w:rPr>
        <w:t xml:space="preserve">»)», код формы 0409123 и рассчитанного в соответствии с Положением Банка России от 04.07.2018 № 646-П </w:t>
      </w:r>
      <w:r>
        <w:rPr>
          <w:sz w:val="24"/>
          <w:szCs w:val="24"/>
        </w:rPr>
        <w:t xml:space="preserve">«О методике определения собственных средств (капитала) кредитных организаций («Базель </w:t>
      </w:r>
      <w:r>
        <w:rPr>
          <w:sz w:val="24"/>
          <w:szCs w:val="24"/>
          <w:lang w:val="en-GB"/>
        </w:rPr>
        <w:t>III</w:t>
      </w:r>
      <w:r>
        <w:rPr>
          <w:sz w:val="24"/>
          <w:szCs w:val="24"/>
        </w:rPr>
        <w:t>»)» (далее–Методика ЦБ РФ) или иным документом, его заменяющим (в случае изменения или отмены указанного Положения).</w:t>
      </w:r>
    </w:p>
    <w:p w:rsidR="00DD100A" w:rsidRDefault="00BE56B0">
      <w:pPr>
        <w:widowControl/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4. Иметь кредитный рейтинг по националь</w:t>
      </w:r>
      <w:r>
        <w:rPr>
          <w:sz w:val="24"/>
          <w:szCs w:val="24"/>
        </w:rPr>
        <w:t>ной шкале не ниже уровня «</w:t>
      </w:r>
      <w:r>
        <w:rPr>
          <w:sz w:val="24"/>
          <w:szCs w:val="24"/>
          <w:lang w:val="en-GB"/>
        </w:rPr>
        <w:t>BBB</w:t>
      </w:r>
      <w:r>
        <w:rPr>
          <w:sz w:val="24"/>
          <w:szCs w:val="24"/>
        </w:rPr>
        <w:t>» рейтингового агентства АКРА или не ниже уровня «</w:t>
      </w:r>
      <w:proofErr w:type="spellStart"/>
      <w:r>
        <w:rPr>
          <w:sz w:val="24"/>
          <w:szCs w:val="24"/>
          <w:lang w:val="en-GB"/>
        </w:rPr>
        <w:t>ruBBB</w:t>
      </w:r>
      <w:proofErr w:type="spellEnd"/>
      <w:r>
        <w:rPr>
          <w:sz w:val="24"/>
          <w:szCs w:val="24"/>
        </w:rPr>
        <w:t>» рейтингового агентства Эксперт РА. В случае отсутствия у кредитной организации рейтинга АКРА или Эксперт РА, кредитная организация должна иметь рейтинг долгосрочной креди</w:t>
      </w:r>
      <w:r>
        <w:rPr>
          <w:sz w:val="24"/>
          <w:szCs w:val="24"/>
        </w:rPr>
        <w:t>тоспособности не ниже уровня «ВВ» по классификации рейтинговых агентств «</w:t>
      </w:r>
      <w:r>
        <w:rPr>
          <w:sz w:val="24"/>
          <w:szCs w:val="24"/>
          <w:lang w:val="en-GB"/>
        </w:rPr>
        <w:t>Fitch</w:t>
      </w:r>
      <w:r>
        <w:rPr>
          <w:sz w:val="24"/>
          <w:szCs w:val="24"/>
        </w:rPr>
        <w:t>-</w:t>
      </w:r>
      <w:r>
        <w:rPr>
          <w:sz w:val="24"/>
          <w:szCs w:val="24"/>
          <w:lang w:val="en-GB"/>
        </w:rPr>
        <w:t>Ratings</w:t>
      </w:r>
      <w:r>
        <w:rPr>
          <w:sz w:val="24"/>
          <w:szCs w:val="24"/>
        </w:rPr>
        <w:t>» или «</w:t>
      </w:r>
      <w:r>
        <w:rPr>
          <w:sz w:val="24"/>
          <w:szCs w:val="24"/>
          <w:lang w:val="en-GB"/>
        </w:rPr>
        <w:t>Standard</w:t>
      </w:r>
      <w:r>
        <w:rPr>
          <w:sz w:val="24"/>
          <w:szCs w:val="24"/>
        </w:rPr>
        <w:t xml:space="preserve"> &amp; </w:t>
      </w:r>
      <w:r>
        <w:rPr>
          <w:sz w:val="24"/>
          <w:szCs w:val="24"/>
          <w:lang w:val="en-GB"/>
        </w:rPr>
        <w:t>Poor</w:t>
      </w:r>
      <w:r>
        <w:rPr>
          <w:sz w:val="24"/>
          <w:szCs w:val="24"/>
        </w:rPr>
        <w:t>'</w:t>
      </w:r>
      <w:r>
        <w:rPr>
          <w:sz w:val="24"/>
          <w:szCs w:val="24"/>
          <w:lang w:val="en-GB"/>
        </w:rPr>
        <w:t>s</w:t>
      </w:r>
      <w:r>
        <w:rPr>
          <w:sz w:val="24"/>
          <w:szCs w:val="24"/>
        </w:rPr>
        <w:t>» либо уровня «</w:t>
      </w:r>
      <w:r>
        <w:rPr>
          <w:sz w:val="24"/>
          <w:szCs w:val="24"/>
          <w:lang w:val="en-GB"/>
        </w:rPr>
        <w:t>B</w:t>
      </w:r>
      <w:r>
        <w:rPr>
          <w:sz w:val="24"/>
          <w:szCs w:val="24"/>
        </w:rPr>
        <w:t>а2» по классификации рейтингового агентства «</w:t>
      </w:r>
      <w:r>
        <w:rPr>
          <w:sz w:val="24"/>
          <w:szCs w:val="24"/>
          <w:lang w:val="en-GB"/>
        </w:rPr>
        <w:t>Moody</w:t>
      </w:r>
      <w:r>
        <w:rPr>
          <w:sz w:val="24"/>
          <w:szCs w:val="24"/>
        </w:rPr>
        <w:t>'</w:t>
      </w:r>
      <w:r>
        <w:rPr>
          <w:sz w:val="24"/>
          <w:szCs w:val="24"/>
          <w:lang w:val="en-GB"/>
        </w:rPr>
        <w:t>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Investors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Service</w:t>
      </w:r>
      <w:r>
        <w:rPr>
          <w:sz w:val="24"/>
          <w:szCs w:val="24"/>
        </w:rPr>
        <w:t>»</w:t>
      </w:r>
      <w:r>
        <w:rPr>
          <w:rStyle w:val="a8"/>
          <w:sz w:val="24"/>
          <w:szCs w:val="24"/>
          <w:lang w:val="en-GB"/>
        </w:rPr>
        <w:footnoteReference w:id="8"/>
      </w:r>
      <w:r>
        <w:rPr>
          <w:sz w:val="24"/>
          <w:szCs w:val="24"/>
        </w:rPr>
        <w:t xml:space="preserve">. </w:t>
      </w:r>
    </w:p>
    <w:p w:rsidR="00DD100A" w:rsidRDefault="00BE56B0">
      <w:pPr>
        <w:widowControl/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5. Участвовать в системе обязательного </w:t>
      </w:r>
      <w:r>
        <w:rPr>
          <w:sz w:val="24"/>
          <w:szCs w:val="24"/>
        </w:rPr>
        <w:t>страхования вкладов в банках Российской Федерации в соответствии с Федеральным законом от 23.12.2003 №</w:t>
      </w:r>
      <w:r>
        <w:rPr>
          <w:sz w:val="24"/>
          <w:szCs w:val="24"/>
          <w:lang w:val="en-GB"/>
        </w:rPr>
        <w:t> </w:t>
      </w:r>
      <w:r>
        <w:rPr>
          <w:sz w:val="24"/>
          <w:szCs w:val="24"/>
        </w:rPr>
        <w:t>177-ФЗ «О страховании вкладов в банках Российской Федерации»</w:t>
      </w:r>
      <w:r>
        <w:rPr>
          <w:rStyle w:val="a8"/>
          <w:sz w:val="24"/>
          <w:szCs w:val="24"/>
          <w:lang w:val="en-GB"/>
        </w:rPr>
        <w:footnoteReference w:id="9"/>
      </w:r>
      <w:r>
        <w:rPr>
          <w:sz w:val="24"/>
          <w:szCs w:val="24"/>
        </w:rPr>
        <w:t>.</w:t>
      </w:r>
    </w:p>
    <w:p w:rsidR="00DD100A" w:rsidRDefault="00BE56B0">
      <w:pPr>
        <w:widowControl/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6. Не находиться в процессе финансового оздоровления (санации), а также в Реестре </w:t>
      </w:r>
      <w:r>
        <w:rPr>
          <w:sz w:val="24"/>
          <w:szCs w:val="24"/>
        </w:rPr>
        <w:t>банков, находящихся в процессе финансового оздоровления (опубликован в разделе «Оздоровление банков» сайта Государственной корпорации «Агентство по страхованию вкладов» (</w:t>
      </w:r>
      <w:r>
        <w:rPr>
          <w:sz w:val="24"/>
          <w:szCs w:val="24"/>
          <w:lang w:val="en-GB"/>
        </w:rPr>
        <w:t>http</w:t>
      </w:r>
      <w:r>
        <w:rPr>
          <w:sz w:val="24"/>
          <w:szCs w:val="24"/>
        </w:rPr>
        <w:t>://</w:t>
      </w:r>
      <w:r>
        <w:rPr>
          <w:sz w:val="24"/>
          <w:szCs w:val="24"/>
          <w:lang w:val="en-GB"/>
        </w:rPr>
        <w:t>www</w:t>
      </w:r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GB"/>
        </w:rPr>
        <w:t>asv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  <w:lang w:val="en-GB"/>
        </w:rPr>
        <w:t>org</w:t>
      </w:r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GB"/>
        </w:rPr>
        <w:t>ru</w:t>
      </w:r>
      <w:proofErr w:type="spellEnd"/>
      <w:r>
        <w:rPr>
          <w:sz w:val="24"/>
          <w:szCs w:val="24"/>
        </w:rPr>
        <w:t>))».</w:t>
      </w:r>
    </w:p>
    <w:p w:rsidR="00DD100A" w:rsidRDefault="00BE56B0">
      <w:pPr>
        <w:widowControl/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7. Не иметь просроченную задолженность перед Заказчик</w:t>
      </w:r>
      <w:r>
        <w:rPr>
          <w:sz w:val="24"/>
          <w:szCs w:val="24"/>
        </w:rPr>
        <w:t xml:space="preserve">ом и компаниями Группы </w:t>
      </w:r>
      <w:proofErr w:type="spellStart"/>
      <w:r>
        <w:rPr>
          <w:sz w:val="24"/>
          <w:szCs w:val="24"/>
        </w:rPr>
        <w:t>РусГидро</w:t>
      </w:r>
      <w:proofErr w:type="spellEnd"/>
      <w:r>
        <w:rPr>
          <w:sz w:val="24"/>
          <w:szCs w:val="24"/>
        </w:rPr>
        <w:t>.</w:t>
      </w:r>
    </w:p>
    <w:p w:rsidR="00DD100A" w:rsidRDefault="00BE56B0">
      <w:pPr>
        <w:widowControl/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8. Присутствовать (иметь отделение, филиал) по месту нахождения Заказчика, его обособленного подразделения или Филиала, для нужд которого заключается Договор.</w:t>
      </w:r>
    </w:p>
    <w:p w:rsidR="00DD100A" w:rsidRDefault="00BE56B0">
      <w:pPr>
        <w:widowControl/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9. Требования, установленные пунктами 2 – 4 настоящих Критериев, </w:t>
      </w:r>
      <w:r>
        <w:rPr>
          <w:sz w:val="24"/>
          <w:szCs w:val="24"/>
        </w:rPr>
        <w:br/>
        <w:t>не распространяются на кредитные организации:</w:t>
      </w:r>
    </w:p>
    <w:p w:rsidR="00DD100A" w:rsidRDefault="00BE56B0">
      <w:pPr>
        <w:widowControl/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9.1.  В отношении которых или в отношении лиц, под контролем либо значительным влиянием которых находятся кредитные организации, по состоя</w:t>
      </w:r>
      <w:r>
        <w:rPr>
          <w:sz w:val="24"/>
          <w:szCs w:val="24"/>
        </w:rPr>
        <w:t xml:space="preserve">нию на 01.01.2015 действуют международные санкции, и кредитные организации определены отдельным решением Правительства Российской Федерации в качестве уполномоченной кредитной организации, </w:t>
      </w:r>
      <w:r>
        <w:rPr>
          <w:sz w:val="24"/>
          <w:szCs w:val="24"/>
        </w:rPr>
        <w:br/>
        <w:t>в которой могут размещаться средства федерального бюджета на банко</w:t>
      </w:r>
      <w:r>
        <w:rPr>
          <w:sz w:val="24"/>
          <w:szCs w:val="24"/>
        </w:rPr>
        <w:t xml:space="preserve">вских депозитах </w:t>
      </w:r>
      <w:r>
        <w:rPr>
          <w:sz w:val="24"/>
          <w:szCs w:val="24"/>
        </w:rPr>
        <w:br/>
        <w:t>в соответствии с постановлением Правительства Российской Федерации от 24.12.2011 № 1121 «О порядке размещения средств федерального бюджета, средств единого казначейского счета и резерва средств на осуществление обязательного социального ст</w:t>
      </w:r>
      <w:r>
        <w:rPr>
          <w:sz w:val="24"/>
          <w:szCs w:val="24"/>
        </w:rPr>
        <w:t>рахования от несчастных случаев на производстве и профессиональных заболеваний на банковских депозитах».</w:t>
      </w:r>
    </w:p>
    <w:p w:rsidR="00DD100A" w:rsidRDefault="00BE56B0">
      <w:pPr>
        <w:widowControl/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9.2.  Основной целью деятельности которых является реализация программ поддержки малого и среднего предпринимательства в соответствии с Федеральны</w:t>
      </w:r>
      <w:r>
        <w:rPr>
          <w:sz w:val="24"/>
          <w:szCs w:val="24"/>
        </w:rPr>
        <w:t xml:space="preserve">м законом от 24.07.2007 № 209-ФЗ «О развитии малого и среднего предпринимательства в Российской Федерации» </w:t>
      </w:r>
      <w:r>
        <w:rPr>
          <w:sz w:val="24"/>
          <w:szCs w:val="24"/>
        </w:rPr>
        <w:br/>
        <w:t>и Указом Президента Российской Федерации от 05.06.2015 № 287 «О мерах по дальнейшему развитию малого и среднего предпринимательства».</w:t>
      </w:r>
    </w:p>
    <w:p w:rsidR="00DD100A" w:rsidRDefault="00BE56B0">
      <w:pPr>
        <w:widowControl/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 xml:space="preserve">      9.3.  Ут</w:t>
      </w:r>
      <w:r>
        <w:rPr>
          <w:sz w:val="24"/>
          <w:szCs w:val="24"/>
        </w:rPr>
        <w:t>вержденную Наблюдательным советом Ассоциации «Некоммерческое партнерство Совет рынка по организации эффективной системы оптовой и розничной торговли электрической энергией и мощностью» в качестве уполномоченной кредитной организации, ответственной за прове</w:t>
      </w:r>
      <w:r>
        <w:rPr>
          <w:sz w:val="24"/>
          <w:szCs w:val="24"/>
        </w:rPr>
        <w:t>дение расчетов между субъектами ОРЭМ.  ВЭБ.РФ.</w:t>
      </w:r>
    </w:p>
    <w:p w:rsidR="00DD100A" w:rsidRDefault="00BE56B0">
      <w:pPr>
        <w:widowControl/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10.   Максимальная сумма всех одновременно действующих банковских гарантий, выданных одной кредитной организацией, обеспечивающих обязательства контрагента перед Группой </w:t>
      </w:r>
      <w:proofErr w:type="spellStart"/>
      <w:r>
        <w:rPr>
          <w:sz w:val="24"/>
          <w:szCs w:val="24"/>
        </w:rPr>
        <w:t>РусГидро</w:t>
      </w:r>
      <w:proofErr w:type="spellEnd"/>
      <w:r>
        <w:rPr>
          <w:sz w:val="24"/>
          <w:szCs w:val="24"/>
        </w:rPr>
        <w:t xml:space="preserve">, не должна превышать размер </w:t>
      </w:r>
      <w:r>
        <w:rPr>
          <w:sz w:val="24"/>
          <w:szCs w:val="24"/>
        </w:rPr>
        <w:t>лимита риска, определяемого по формуле:</w:t>
      </w:r>
    </w:p>
    <w:p w:rsidR="00DD100A" w:rsidRDefault="00BE56B0">
      <w:pPr>
        <w:widowControl/>
        <w:tabs>
          <w:tab w:val="left" w:pos="1134"/>
        </w:tabs>
        <w:ind w:left="720" w:firstLine="709"/>
        <w:jc w:val="center"/>
        <w:rPr>
          <w:sz w:val="24"/>
          <w:szCs w:val="24"/>
          <w:lang w:val="en-GB"/>
        </w:rPr>
      </w:pPr>
      <w:proofErr w:type="spellStart"/>
      <w:r>
        <w:rPr>
          <w:b/>
          <w:i/>
          <w:sz w:val="24"/>
          <w:szCs w:val="24"/>
          <w:lang w:val="en-GB"/>
        </w:rPr>
        <w:t>Lim</w:t>
      </w:r>
      <w:r>
        <w:rPr>
          <w:b/>
          <w:i/>
          <w:sz w:val="24"/>
          <w:szCs w:val="24"/>
          <w:vertAlign w:val="subscript"/>
          <w:lang w:val="en-GB"/>
        </w:rPr>
        <w:t>Ai</w:t>
      </w:r>
      <w:proofErr w:type="spellEnd"/>
      <w:r>
        <w:rPr>
          <w:b/>
          <w:i/>
          <w:sz w:val="24"/>
          <w:szCs w:val="24"/>
          <w:lang w:val="en-GB"/>
        </w:rPr>
        <w:t xml:space="preserve">  = </w:t>
      </w:r>
      <w:proofErr w:type="spellStart"/>
      <w:r>
        <w:rPr>
          <w:b/>
          <w:i/>
          <w:sz w:val="24"/>
          <w:szCs w:val="24"/>
          <w:lang w:val="en-GB"/>
        </w:rPr>
        <w:t>r</w:t>
      </w:r>
      <w:r>
        <w:rPr>
          <w:b/>
          <w:i/>
          <w:sz w:val="24"/>
          <w:szCs w:val="24"/>
          <w:vertAlign w:val="subscript"/>
          <w:lang w:val="en-GB"/>
        </w:rPr>
        <w:t>i</w:t>
      </w:r>
      <w:proofErr w:type="spellEnd"/>
      <w:r>
        <w:rPr>
          <w:b/>
          <w:i/>
          <w:sz w:val="24"/>
          <w:szCs w:val="24"/>
          <w:lang w:val="en-GB"/>
        </w:rPr>
        <w:t xml:space="preserve"> × </w:t>
      </w:r>
      <w:proofErr w:type="spellStart"/>
      <w:r>
        <w:rPr>
          <w:b/>
          <w:i/>
          <w:sz w:val="24"/>
          <w:szCs w:val="24"/>
          <w:lang w:val="en-GB"/>
        </w:rPr>
        <w:t>СK</w:t>
      </w:r>
      <w:r>
        <w:rPr>
          <w:b/>
          <w:i/>
          <w:sz w:val="24"/>
          <w:szCs w:val="24"/>
          <w:vertAlign w:val="subscript"/>
          <w:lang w:val="en-GB"/>
        </w:rPr>
        <w:t>i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где</w:t>
      </w:r>
      <w:proofErr w:type="spellEnd"/>
    </w:p>
    <w:tbl>
      <w:tblPr>
        <w:tblW w:w="9815" w:type="dxa"/>
        <w:tblInd w:w="-171" w:type="dxa"/>
        <w:tblLayout w:type="fixed"/>
        <w:tblLook w:val="01E0" w:firstRow="1" w:lastRow="1" w:firstColumn="1" w:lastColumn="1" w:noHBand="0" w:noVBand="0"/>
      </w:tblPr>
      <w:tblGrid>
        <w:gridCol w:w="236"/>
        <w:gridCol w:w="822"/>
        <w:gridCol w:w="273"/>
        <w:gridCol w:w="3606"/>
        <w:gridCol w:w="4642"/>
        <w:gridCol w:w="236"/>
      </w:tblGrid>
      <w:tr w:rsidR="00DD100A">
        <w:trPr>
          <w:trHeight w:val="426"/>
        </w:trPr>
        <w:tc>
          <w:tcPr>
            <w:tcW w:w="231" w:type="dxa"/>
          </w:tcPr>
          <w:p w:rsidR="00DD100A" w:rsidRDefault="00DD100A">
            <w:pPr>
              <w:ind w:left="720" w:right="-108"/>
              <w:jc w:val="both"/>
              <w:rPr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22" w:type="dxa"/>
          </w:tcPr>
          <w:p w:rsidR="00DD100A" w:rsidRDefault="00BE56B0">
            <w:pPr>
              <w:ind w:left="227" w:right="-113"/>
              <w:jc w:val="both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i/>
                <w:color w:val="000000"/>
                <w:sz w:val="24"/>
                <w:szCs w:val="24"/>
                <w:lang w:val="en-GB"/>
              </w:rPr>
              <w:t>Lim</w:t>
            </w:r>
            <w:r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 xml:space="preserve">Ai </w:t>
            </w:r>
          </w:p>
        </w:tc>
        <w:tc>
          <w:tcPr>
            <w:tcW w:w="273" w:type="dxa"/>
          </w:tcPr>
          <w:p w:rsidR="00DD100A" w:rsidRDefault="00BE56B0">
            <w:pPr>
              <w:ind w:left="317" w:right="-108" w:hanging="317"/>
              <w:jc w:val="both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-  </w:t>
            </w:r>
          </w:p>
        </w:tc>
        <w:tc>
          <w:tcPr>
            <w:tcW w:w="8253" w:type="dxa"/>
            <w:gridSpan w:val="2"/>
          </w:tcPr>
          <w:p w:rsidR="00DD100A" w:rsidRDefault="00BE56B0">
            <w:pPr>
              <w:ind w:left="-75"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Лимит риска для </w:t>
            </w:r>
            <w:proofErr w:type="spellStart"/>
            <w:r>
              <w:rPr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sz w:val="24"/>
                <w:szCs w:val="24"/>
              </w:rPr>
              <w:t>-ой кредитной организации</w:t>
            </w:r>
            <w:r>
              <w:rPr>
                <w:rStyle w:val="a8"/>
                <w:sz w:val="24"/>
                <w:szCs w:val="24"/>
                <w:lang w:val="en-GB"/>
              </w:rPr>
              <w:footnoteReference w:id="10"/>
            </w:r>
            <w:r>
              <w:rPr>
                <w:sz w:val="24"/>
                <w:szCs w:val="24"/>
                <w:vertAlign w:val="superscript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</w:tcPr>
          <w:p w:rsidR="00DD100A" w:rsidRDefault="00DD100A"/>
        </w:tc>
      </w:tr>
      <w:tr w:rsidR="00DD100A">
        <w:trPr>
          <w:trHeight w:val="280"/>
        </w:trPr>
        <w:tc>
          <w:tcPr>
            <w:tcW w:w="231" w:type="dxa"/>
          </w:tcPr>
          <w:p w:rsidR="00DD100A" w:rsidRDefault="00DD100A">
            <w:pPr>
              <w:ind w:left="720" w:right="-108"/>
              <w:jc w:val="both"/>
              <w:rPr>
                <w:b/>
                <w:i/>
                <w:color w:val="000000"/>
                <w:sz w:val="24"/>
                <w:szCs w:val="24"/>
                <w:vertAlign w:val="subscript"/>
              </w:rPr>
            </w:pPr>
          </w:p>
        </w:tc>
        <w:tc>
          <w:tcPr>
            <w:tcW w:w="822" w:type="dxa"/>
          </w:tcPr>
          <w:p w:rsidR="00DD100A" w:rsidRDefault="00BE56B0">
            <w:pPr>
              <w:ind w:left="170" w:right="-113"/>
              <w:jc w:val="both"/>
              <w:rPr>
                <w:b/>
                <w:i/>
                <w:color w:val="000000"/>
                <w:sz w:val="24"/>
                <w:szCs w:val="24"/>
                <w:vertAlign w:val="subscript"/>
                <w:lang w:val="en-GB"/>
              </w:rPr>
            </w:pPr>
            <w:r>
              <w:rPr>
                <w:b/>
                <w:i/>
                <w:color w:val="000000"/>
                <w:sz w:val="24"/>
                <w:szCs w:val="24"/>
                <w:lang w:val="en-GB"/>
              </w:rPr>
              <w:t>С</w:t>
            </w:r>
            <w:r>
              <w:rPr>
                <w:b/>
                <w:i/>
                <w:color w:val="000000"/>
                <w:sz w:val="24"/>
                <w:szCs w:val="24"/>
                <w:lang w:val="en-US"/>
              </w:rPr>
              <w:t>K</w:t>
            </w:r>
            <w:r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  <w:p w:rsidR="00DD100A" w:rsidRDefault="00DD100A">
            <w:pPr>
              <w:ind w:left="720" w:right="-108"/>
              <w:jc w:val="both"/>
              <w:rPr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73" w:type="dxa"/>
          </w:tcPr>
          <w:p w:rsidR="00DD100A" w:rsidRDefault="00BE56B0">
            <w:pPr>
              <w:ind w:left="720" w:right="-108"/>
              <w:jc w:val="both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</w:t>
            </w:r>
            <w:r>
              <w:rPr>
                <w:color w:val="000000"/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8253" w:type="dxa"/>
            <w:gridSpan w:val="2"/>
          </w:tcPr>
          <w:p w:rsidR="00DD100A" w:rsidRDefault="00BE56B0">
            <w:pPr>
              <w:ind w:left="-75"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собственных средств (капитала) </w:t>
            </w:r>
            <w:proofErr w:type="spellStart"/>
            <w:r>
              <w:rPr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-ой кредитной организации на 01 января текущего календарного года, опубликованный на официальном сайте ЦБ РФ 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«Интернет» (</w:t>
            </w:r>
            <w:hyperlink r:id="rId14">
              <w:r>
                <w:rPr>
                  <w:sz w:val="24"/>
                  <w:szCs w:val="24"/>
                  <w:u w:val="single"/>
                  <w:lang w:val="en-GB"/>
                </w:rPr>
                <w:t>www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sz w:val="24"/>
                  <w:szCs w:val="24"/>
                  <w:u w:val="single"/>
                  <w:lang w:val="en-GB"/>
                </w:rPr>
                <w:t>cbr</w:t>
              </w:r>
              <w:proofErr w:type="spellEnd"/>
              <w:r>
                <w:rPr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sz w:val="24"/>
                  <w:szCs w:val="24"/>
                  <w:u w:val="single"/>
                  <w:lang w:val="en-GB"/>
                </w:rPr>
                <w:t>ru</w:t>
              </w:r>
              <w:proofErr w:type="spellEnd"/>
            </w:hyperlink>
            <w:r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br/>
              <w:t>по строке 000 «Расчет собственных средств</w:t>
            </w:r>
            <w:r>
              <w:rPr>
                <w:sz w:val="24"/>
                <w:szCs w:val="24"/>
              </w:rPr>
              <w:t xml:space="preserve"> (капитала) («Базель</w:t>
            </w:r>
            <w:r>
              <w:rPr>
                <w:sz w:val="24"/>
                <w:szCs w:val="24"/>
                <w:lang w:val="en-GB"/>
              </w:rPr>
              <w:t> III</w:t>
            </w:r>
            <w:r>
              <w:rPr>
                <w:sz w:val="24"/>
                <w:szCs w:val="24"/>
              </w:rPr>
              <w:t>»)», код формы 0409123;</w:t>
            </w:r>
          </w:p>
        </w:tc>
        <w:tc>
          <w:tcPr>
            <w:tcW w:w="236" w:type="dxa"/>
          </w:tcPr>
          <w:p w:rsidR="00DD100A" w:rsidRDefault="00DD100A"/>
        </w:tc>
      </w:tr>
      <w:tr w:rsidR="00DD100A">
        <w:trPr>
          <w:trHeight w:val="993"/>
        </w:trPr>
        <w:tc>
          <w:tcPr>
            <w:tcW w:w="231" w:type="dxa"/>
          </w:tcPr>
          <w:p w:rsidR="00DD100A" w:rsidRDefault="00DD100A">
            <w:pPr>
              <w:ind w:left="720" w:right="-108"/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:rsidR="00DD100A" w:rsidRDefault="00BE56B0">
            <w:pPr>
              <w:ind w:left="283" w:right="-113"/>
              <w:jc w:val="both"/>
              <w:rPr>
                <w:b/>
                <w:i/>
                <w:color w:val="000000"/>
                <w:sz w:val="24"/>
                <w:szCs w:val="24"/>
                <w:lang w:val="en-GB"/>
              </w:rPr>
            </w:pPr>
            <w:proofErr w:type="spellStart"/>
            <w:r>
              <w:rPr>
                <w:b/>
                <w:i/>
                <w:color w:val="000000"/>
                <w:sz w:val="24"/>
                <w:szCs w:val="24"/>
                <w:lang w:val="en-GB"/>
              </w:rPr>
              <w:t>r</w:t>
            </w:r>
            <w:r>
              <w:rPr>
                <w:b/>
                <w:i/>
                <w:color w:val="000000"/>
                <w:sz w:val="24"/>
                <w:szCs w:val="24"/>
                <w:vertAlign w:val="subscript"/>
                <w:lang w:val="en-GB"/>
              </w:rPr>
              <w:t>i</w:t>
            </w:r>
            <w:proofErr w:type="spellEnd"/>
          </w:p>
        </w:tc>
        <w:tc>
          <w:tcPr>
            <w:tcW w:w="273" w:type="dxa"/>
          </w:tcPr>
          <w:p w:rsidR="00DD100A" w:rsidRDefault="00BE56B0">
            <w:pPr>
              <w:ind w:left="720" w:right="-108"/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8253" w:type="dxa"/>
            <w:gridSpan w:val="2"/>
          </w:tcPr>
          <w:p w:rsidR="00DD100A" w:rsidRDefault="00BE56B0">
            <w:pPr>
              <w:tabs>
                <w:tab w:val="left" w:pos="7130"/>
              </w:tabs>
              <w:ind w:left="720"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рейтинговый коэффициент</w:t>
            </w:r>
            <w:r>
              <w:rPr>
                <w:rStyle w:val="a8"/>
                <w:sz w:val="24"/>
                <w:szCs w:val="24"/>
                <w:lang w:val="en-GB"/>
              </w:rPr>
              <w:footnoteReference w:id="11"/>
            </w:r>
            <w:r>
              <w:rPr>
                <w:sz w:val="24"/>
                <w:szCs w:val="24"/>
              </w:rPr>
              <w:t xml:space="preserve"> для </w:t>
            </w:r>
            <w:proofErr w:type="spellStart"/>
            <w:r>
              <w:rPr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sz w:val="24"/>
                <w:szCs w:val="24"/>
              </w:rPr>
              <w:t>-ой кредитной организации, равный:</w:t>
            </w:r>
          </w:p>
          <w:p w:rsidR="00DD100A" w:rsidRDefault="00BE56B0">
            <w:pPr>
              <w:ind w:left="720" w:firstLine="49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0,05</w:t>
            </w:r>
            <w:r>
              <w:rPr>
                <w:sz w:val="24"/>
                <w:szCs w:val="24"/>
              </w:rPr>
              <w:t xml:space="preserve"> - если </w:t>
            </w:r>
            <w:proofErr w:type="spellStart"/>
            <w:r>
              <w:rPr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ая</w:t>
            </w:r>
            <w:proofErr w:type="spellEnd"/>
            <w:r>
              <w:rPr>
                <w:sz w:val="24"/>
                <w:szCs w:val="24"/>
              </w:rPr>
              <w:t xml:space="preserve"> кредитная организация имеет национальный рейтинг кредитоспособности не ниже уровня </w:t>
            </w:r>
            <w:r>
              <w:rPr>
                <w:b/>
                <w:sz w:val="24"/>
                <w:szCs w:val="24"/>
              </w:rPr>
              <w:t>«АА-»</w:t>
            </w:r>
            <w:r>
              <w:rPr>
                <w:sz w:val="24"/>
                <w:szCs w:val="24"/>
              </w:rPr>
              <w:t xml:space="preserve"> по классификации рейтингового агентства АКРА или не ниже уровня </w:t>
            </w:r>
            <w:r>
              <w:rPr>
                <w:b/>
                <w:sz w:val="24"/>
                <w:szCs w:val="24"/>
              </w:rPr>
              <w:t>«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  <w:lang w:val="en-US"/>
              </w:rPr>
              <w:t>A</w:t>
            </w:r>
            <w:r>
              <w:rPr>
                <w:b/>
                <w:sz w:val="24"/>
                <w:szCs w:val="24"/>
              </w:rPr>
              <w:t>-»</w:t>
            </w:r>
            <w:r>
              <w:rPr>
                <w:sz w:val="24"/>
                <w:szCs w:val="24"/>
              </w:rPr>
              <w:t xml:space="preserve"> по классификации рейтингового агентства Эксперт РА;</w:t>
            </w:r>
          </w:p>
          <w:p w:rsidR="00DD100A" w:rsidRDefault="00BE56B0">
            <w:pPr>
              <w:ind w:left="67" w:firstLine="42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0,025</w:t>
            </w:r>
            <w:r>
              <w:rPr>
                <w:sz w:val="24"/>
                <w:szCs w:val="24"/>
              </w:rPr>
              <w:t xml:space="preserve"> - если </w:t>
            </w:r>
            <w:proofErr w:type="spellStart"/>
            <w:r>
              <w:rPr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ая</w:t>
            </w:r>
            <w:proofErr w:type="spellEnd"/>
            <w:r>
              <w:rPr>
                <w:sz w:val="24"/>
                <w:szCs w:val="24"/>
              </w:rPr>
              <w:t xml:space="preserve"> кредитная организация имеет национальный рейтинг кредитоспособности не ниже уровня </w:t>
            </w:r>
            <w:r>
              <w:rPr>
                <w:b/>
                <w:sz w:val="24"/>
                <w:szCs w:val="24"/>
              </w:rPr>
              <w:t>«А-»</w:t>
            </w:r>
            <w:r>
              <w:rPr>
                <w:sz w:val="24"/>
                <w:szCs w:val="24"/>
              </w:rPr>
              <w:t xml:space="preserve"> по классификации рейтинго</w:t>
            </w:r>
            <w:r>
              <w:rPr>
                <w:sz w:val="24"/>
                <w:szCs w:val="24"/>
              </w:rPr>
              <w:t xml:space="preserve">вого агентства АКРА или не ниже уровня </w:t>
            </w:r>
            <w:r>
              <w:rPr>
                <w:b/>
                <w:sz w:val="24"/>
                <w:szCs w:val="24"/>
              </w:rPr>
              <w:t>«</w:t>
            </w:r>
            <w:proofErr w:type="spellStart"/>
            <w:r>
              <w:rPr>
                <w:b/>
                <w:sz w:val="24"/>
                <w:szCs w:val="24"/>
                <w:lang w:val="en-GB"/>
              </w:rPr>
              <w:t>ruA</w:t>
            </w:r>
            <w:proofErr w:type="spellEnd"/>
            <w:r>
              <w:rPr>
                <w:b/>
                <w:sz w:val="24"/>
                <w:szCs w:val="24"/>
              </w:rPr>
              <w:t>-»</w:t>
            </w:r>
            <w:r>
              <w:rPr>
                <w:sz w:val="24"/>
                <w:szCs w:val="24"/>
              </w:rPr>
              <w:t xml:space="preserve"> по классификации рейтингового агентства Эксперт РА;</w:t>
            </w:r>
          </w:p>
          <w:p w:rsidR="00DD100A" w:rsidRDefault="00BE56B0">
            <w:pPr>
              <w:ind w:left="720" w:firstLine="49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0,015</w:t>
            </w:r>
            <w:r>
              <w:rPr>
                <w:sz w:val="24"/>
                <w:szCs w:val="24"/>
              </w:rPr>
              <w:t xml:space="preserve"> - если </w:t>
            </w:r>
            <w:proofErr w:type="spellStart"/>
            <w:r>
              <w:rPr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ая</w:t>
            </w:r>
            <w:proofErr w:type="spellEnd"/>
            <w:r>
              <w:rPr>
                <w:sz w:val="24"/>
                <w:szCs w:val="24"/>
              </w:rPr>
              <w:t xml:space="preserve"> кредитная организация имеет национальный рейтинг кредитоспособности не ниже уровня </w:t>
            </w:r>
            <w:r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  <w:lang w:val="en-US"/>
              </w:rPr>
              <w:t>BB</w:t>
            </w:r>
            <w:r>
              <w:rPr>
                <w:b/>
                <w:sz w:val="24"/>
                <w:szCs w:val="24"/>
              </w:rPr>
              <w:t>В»</w:t>
            </w:r>
            <w:r>
              <w:rPr>
                <w:sz w:val="24"/>
                <w:szCs w:val="24"/>
              </w:rPr>
              <w:t xml:space="preserve"> по классификации рейтингового агентства АКРА или не</w:t>
            </w:r>
            <w:r>
              <w:rPr>
                <w:sz w:val="24"/>
                <w:szCs w:val="24"/>
              </w:rPr>
              <w:t xml:space="preserve"> ниже уровня «</w:t>
            </w:r>
            <w:proofErr w:type="spellStart"/>
            <w:r>
              <w:rPr>
                <w:sz w:val="24"/>
                <w:szCs w:val="24"/>
                <w:lang w:val="en-US"/>
              </w:rPr>
              <w:t>ruBB</w:t>
            </w:r>
            <w:proofErr w:type="spellEnd"/>
            <w:r>
              <w:rPr>
                <w:sz w:val="24"/>
                <w:szCs w:val="24"/>
              </w:rPr>
              <w:t>В» по классификации рейтингового агентства Эксперт РА, а также находится в процессе финансового оздоровления (санации).</w:t>
            </w:r>
          </w:p>
          <w:p w:rsidR="00DD100A" w:rsidRDefault="00DD100A">
            <w:pPr>
              <w:ind w:left="720" w:firstLine="492"/>
              <w:jc w:val="both"/>
              <w:rPr>
                <w:sz w:val="24"/>
                <w:szCs w:val="24"/>
              </w:rPr>
            </w:pPr>
          </w:p>
          <w:p w:rsidR="00DD100A" w:rsidRDefault="00DD100A">
            <w:pPr>
              <w:ind w:left="720" w:firstLine="492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DD100A" w:rsidRDefault="00DD100A"/>
        </w:tc>
      </w:tr>
      <w:tr w:rsidR="00DD100A">
        <w:tc>
          <w:tcPr>
            <w:tcW w:w="4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00A" w:rsidRDefault="00BE56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:rsidR="00DD100A" w:rsidRDefault="00BE56B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Филиала ПАО «</w:t>
            </w:r>
            <w:proofErr w:type="spellStart"/>
            <w:r>
              <w:rPr>
                <w:sz w:val="24"/>
                <w:szCs w:val="24"/>
              </w:rPr>
              <w:t>РусГидро</w:t>
            </w:r>
            <w:proofErr w:type="spellEnd"/>
            <w:r>
              <w:rPr>
                <w:sz w:val="24"/>
                <w:szCs w:val="24"/>
              </w:rPr>
              <w:t>» - «Чебоксарская ГЭС»</w:t>
            </w:r>
          </w:p>
          <w:p w:rsidR="00DD100A" w:rsidRDefault="00DD100A">
            <w:pPr>
              <w:rPr>
                <w:b/>
                <w:sz w:val="24"/>
                <w:szCs w:val="24"/>
              </w:rPr>
            </w:pPr>
          </w:p>
          <w:p w:rsidR="00DD100A" w:rsidRDefault="00DD100A">
            <w:pPr>
              <w:rPr>
                <w:sz w:val="24"/>
                <w:szCs w:val="24"/>
              </w:rPr>
            </w:pPr>
          </w:p>
          <w:p w:rsidR="00DD100A" w:rsidRDefault="00DD100A">
            <w:pPr>
              <w:rPr>
                <w:sz w:val="24"/>
                <w:szCs w:val="24"/>
              </w:rPr>
            </w:pPr>
          </w:p>
          <w:p w:rsidR="00DD100A" w:rsidRDefault="00BE5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__________________/А.В. Дорофеев /</w:t>
            </w:r>
          </w:p>
          <w:p w:rsidR="00DD100A" w:rsidRDefault="00DD100A">
            <w:pPr>
              <w:rPr>
                <w:sz w:val="24"/>
                <w:szCs w:val="24"/>
              </w:rPr>
            </w:pP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00A" w:rsidRDefault="00BE56B0">
            <w:pPr>
              <w:ind w:left="720" w:firstLine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 w:rsidR="00DD100A" w:rsidRDefault="00DD100A">
            <w:pPr>
              <w:ind w:left="720" w:firstLine="34"/>
              <w:rPr>
                <w:sz w:val="24"/>
                <w:szCs w:val="24"/>
              </w:rPr>
            </w:pPr>
          </w:p>
          <w:p w:rsidR="00DD100A" w:rsidRDefault="00DD100A">
            <w:pPr>
              <w:ind w:left="720" w:firstLine="34"/>
              <w:rPr>
                <w:sz w:val="24"/>
                <w:szCs w:val="24"/>
              </w:rPr>
            </w:pPr>
          </w:p>
          <w:p w:rsidR="00DD100A" w:rsidRDefault="00DD100A">
            <w:pPr>
              <w:ind w:left="720" w:firstLine="34"/>
              <w:rPr>
                <w:b/>
                <w:sz w:val="24"/>
                <w:szCs w:val="24"/>
              </w:rPr>
            </w:pPr>
          </w:p>
          <w:p w:rsidR="00DD100A" w:rsidRDefault="00DD100A">
            <w:pPr>
              <w:rPr>
                <w:sz w:val="24"/>
                <w:szCs w:val="24"/>
              </w:rPr>
            </w:pPr>
          </w:p>
          <w:p w:rsidR="00DD100A" w:rsidRDefault="00DD100A">
            <w:pPr>
              <w:rPr>
                <w:sz w:val="24"/>
                <w:szCs w:val="24"/>
              </w:rPr>
            </w:pPr>
          </w:p>
          <w:p w:rsidR="00DD100A" w:rsidRDefault="00BE5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__________________/____________/</w:t>
            </w:r>
          </w:p>
          <w:p w:rsidR="00DD100A" w:rsidRDefault="00DD100A">
            <w:pPr>
              <w:ind w:left="720" w:firstLine="33"/>
              <w:rPr>
                <w:b/>
                <w:sz w:val="24"/>
                <w:szCs w:val="24"/>
              </w:rPr>
            </w:pPr>
          </w:p>
          <w:p w:rsidR="00DD100A" w:rsidRDefault="00DD100A">
            <w:pPr>
              <w:ind w:left="720" w:firstLine="33"/>
              <w:rPr>
                <w:b/>
                <w:sz w:val="24"/>
                <w:szCs w:val="24"/>
              </w:rPr>
            </w:pPr>
          </w:p>
        </w:tc>
      </w:tr>
    </w:tbl>
    <w:p w:rsidR="00DD100A" w:rsidRDefault="00DD100A">
      <w:pPr>
        <w:widowControl/>
        <w:tabs>
          <w:tab w:val="left" w:pos="1155"/>
        </w:tabs>
        <w:spacing w:after="160" w:line="259" w:lineRule="auto"/>
        <w:contextualSpacing/>
        <w:rPr>
          <w:bCs/>
        </w:rPr>
      </w:pPr>
    </w:p>
    <w:sectPr w:rsidR="00DD100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4" w:right="851" w:bottom="1134" w:left="1418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E56B0">
      <w:r>
        <w:separator/>
      </w:r>
    </w:p>
  </w:endnote>
  <w:endnote w:type="continuationSeparator" w:id="0">
    <w:p w:rsidR="00000000" w:rsidRDefault="00BE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00A" w:rsidRDefault="00BE56B0">
    <w:pPr>
      <w:pStyle w:val="a4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00A" w:rsidRDefault="00BE56B0">
    <w:pPr>
      <w:pStyle w:val="a4"/>
      <w:jc w:val="right"/>
      <w:rPr>
        <w:sz w:val="22"/>
        <w:szCs w:val="22"/>
      </w:rPr>
    </w:pPr>
    <w:r>
      <w:rPr>
        <w:sz w:val="22"/>
        <w:szCs w:val="22"/>
      </w:rPr>
      <w:t>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00A" w:rsidRDefault="00DD10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00A" w:rsidRDefault="00BE56B0">
      <w:pPr>
        <w:rPr>
          <w:sz w:val="12"/>
        </w:rPr>
      </w:pPr>
      <w:r>
        <w:separator/>
      </w:r>
    </w:p>
  </w:footnote>
  <w:footnote w:type="continuationSeparator" w:id="0">
    <w:p w:rsidR="00DD100A" w:rsidRDefault="00BE56B0">
      <w:pPr>
        <w:rPr>
          <w:sz w:val="12"/>
        </w:rPr>
      </w:pPr>
      <w:r>
        <w:continuationSeparator/>
      </w:r>
    </w:p>
  </w:footnote>
  <w:footnote w:id="1">
    <w:p w:rsidR="00DD100A" w:rsidRDefault="00BE56B0">
      <w:pPr>
        <w:pStyle w:val="a6"/>
        <w:jc w:val="both"/>
      </w:pPr>
      <w:r>
        <w:rPr>
          <w:rStyle w:val="a7"/>
        </w:rPr>
        <w:footnoteRef/>
      </w:r>
      <w:r>
        <w:t xml:space="preserve"> Включается в Договор в случае, если перемещение Товара осуществляется Поставщиком до подписания Сторонами  </w:t>
      </w:r>
      <w:r>
        <w:rPr>
          <w:sz w:val="18"/>
          <w:szCs w:val="18"/>
        </w:rPr>
        <w:t>УПД.</w:t>
      </w:r>
    </w:p>
  </w:footnote>
  <w:footnote w:id="2">
    <w:p w:rsidR="00DD100A" w:rsidRDefault="00BE56B0">
      <w:pPr>
        <w:pStyle w:val="a6"/>
        <w:jc w:val="both"/>
      </w:pPr>
      <w:r>
        <w:rPr>
          <w:rStyle w:val="a7"/>
        </w:rPr>
        <w:footnoteRef/>
      </w:r>
      <w:r>
        <w:t xml:space="preserve"> В случае, если по результатам закупки победителем закупки признан МСП, при этом </w:t>
      </w:r>
      <w:r>
        <w:t>Покупатель попадает под действие постановления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  <w:footnote w:id="3">
    <w:p w:rsidR="00DD100A" w:rsidRDefault="00BE56B0">
      <w:pPr>
        <w:pStyle w:val="a6"/>
        <w:jc w:val="both"/>
      </w:pPr>
      <w:r>
        <w:rPr>
          <w:rStyle w:val="a7"/>
        </w:rPr>
        <w:footnoteRef/>
      </w:r>
      <w:r>
        <w:t xml:space="preserve"> В случае </w:t>
      </w:r>
      <w:proofErr w:type="spellStart"/>
      <w:r>
        <w:t>непредоставления</w:t>
      </w:r>
      <w:proofErr w:type="spellEnd"/>
      <w:r>
        <w:t xml:space="preserve"> н</w:t>
      </w:r>
      <w:r>
        <w:t>овой Банковской гарантии возврата авансового платежа.</w:t>
      </w:r>
    </w:p>
  </w:footnote>
  <w:footnote w:id="4">
    <w:p w:rsidR="00DD100A" w:rsidRDefault="00BE56B0">
      <w:pPr>
        <w:pStyle w:val="a6"/>
        <w:jc w:val="both"/>
      </w:pPr>
      <w:r>
        <w:rPr>
          <w:rStyle w:val="a7"/>
        </w:rPr>
        <w:footnoteRef/>
      </w:r>
      <w:r>
        <w:t xml:space="preserve"> Данный пункт применяется только в случае, если в отношении Контрагента (победителя закупки) введены санкции / ограничительные меры. Форма Дополнительного соглашения является типовой (ТФД № 12.3).</w:t>
      </w:r>
    </w:p>
  </w:footnote>
  <w:footnote w:id="5">
    <w:p w:rsidR="00BE56B0" w:rsidRDefault="00BE56B0">
      <w:pPr>
        <w:pStyle w:val="a6"/>
      </w:pPr>
      <w:r>
        <w:rPr>
          <w:rStyle w:val="a8"/>
        </w:rPr>
        <w:footnoteRef/>
      </w:r>
      <w:r>
        <w:t xml:space="preserve"> </w:t>
      </w:r>
      <w:r w:rsidRPr="00BE56B0">
        <w:t>Применяется в случае подписания контрагентом соглашения о переходе на эле</w:t>
      </w:r>
      <w:bookmarkStart w:id="5" w:name="_GoBack"/>
      <w:bookmarkEnd w:id="5"/>
      <w:r w:rsidRPr="00BE56B0">
        <w:t>ктронный юридически значимый документооборот (Соглашения об ЭДО).</w:t>
      </w:r>
    </w:p>
  </w:footnote>
  <w:footnote w:id="6">
    <w:p w:rsidR="00BE56B0" w:rsidRDefault="00BE56B0">
      <w:pPr>
        <w:pStyle w:val="a6"/>
      </w:pPr>
      <w:r>
        <w:rPr>
          <w:rStyle w:val="a8"/>
        </w:rPr>
        <w:footnoteRef/>
      </w:r>
      <w:r>
        <w:t xml:space="preserve"> П</w:t>
      </w:r>
      <w:r w:rsidRPr="00BE56B0">
        <w:t>рименяется в случае подписания договора собственноручно без использования усиленных квалифицированных электронных подписей (УКЭП).</w:t>
      </w:r>
    </w:p>
  </w:footnote>
  <w:footnote w:id="7">
    <w:p w:rsidR="00DD100A" w:rsidRDefault="00BE56B0">
      <w:pPr>
        <w:pStyle w:val="a6"/>
        <w:jc w:val="both"/>
      </w:pPr>
      <w:r>
        <w:rPr>
          <w:rStyle w:val="a7"/>
        </w:rPr>
        <w:footnoteRef/>
      </w:r>
      <w:r>
        <w:rPr>
          <w:lang w:eastAsia="x-none"/>
        </w:rPr>
        <w:t xml:space="preserve"> Ак</w:t>
      </w:r>
      <w:r>
        <w:rPr>
          <w:lang w:eastAsia="x-none"/>
        </w:rPr>
        <w:t xml:space="preserve">туальный Перечень Банков-Гарантов Группы </w:t>
      </w:r>
      <w:proofErr w:type="spellStart"/>
      <w:r>
        <w:rPr>
          <w:lang w:eastAsia="x-none"/>
        </w:rPr>
        <w:t>РусГидро</w:t>
      </w:r>
      <w:proofErr w:type="spellEnd"/>
      <w:r>
        <w:rPr>
          <w:lang w:eastAsia="x-none"/>
        </w:rPr>
        <w:t xml:space="preserve"> размещен на официальном сайте Заказчика </w:t>
      </w:r>
      <w:r>
        <w:t>http</w:t>
      </w:r>
      <w:r>
        <w:rPr>
          <w:lang w:eastAsia="x-none"/>
        </w:rPr>
        <w:t>://</w:t>
      </w:r>
      <w:r>
        <w:t>zakupki</w:t>
      </w:r>
      <w:r>
        <w:rPr>
          <w:lang w:eastAsia="x-none"/>
        </w:rPr>
        <w:t>.</w:t>
      </w:r>
      <w:r>
        <w:t>rushydro</w:t>
      </w:r>
      <w:r>
        <w:rPr>
          <w:lang w:eastAsia="x-none"/>
        </w:rPr>
        <w:t>.</w:t>
      </w:r>
      <w:r>
        <w:t>ru</w:t>
      </w:r>
      <w:r>
        <w:rPr>
          <w:lang w:eastAsia="x-none"/>
        </w:rPr>
        <w:t>/</w:t>
      </w:r>
      <w:r>
        <w:t>PublicContent</w:t>
      </w:r>
      <w:r>
        <w:rPr>
          <w:lang w:eastAsia="x-none"/>
        </w:rPr>
        <w:t>/</w:t>
      </w:r>
      <w:r>
        <w:t>Section</w:t>
      </w:r>
      <w:r>
        <w:rPr>
          <w:lang w:eastAsia="x-none"/>
        </w:rPr>
        <w:t>/.</w:t>
      </w:r>
    </w:p>
  </w:footnote>
  <w:footnote w:id="8">
    <w:p w:rsidR="00DD100A" w:rsidRDefault="00BE56B0">
      <w:pPr>
        <w:pStyle w:val="a6"/>
        <w:jc w:val="both"/>
      </w:pPr>
      <w:r>
        <w:rPr>
          <w:rStyle w:val="a7"/>
        </w:rPr>
        <w:footnoteRef/>
      </w:r>
      <w:r>
        <w:rPr>
          <w:lang w:eastAsia="x-none"/>
        </w:rPr>
        <w:t xml:space="preserve"> </w:t>
      </w:r>
      <w:r>
        <w:rPr>
          <w:lang w:eastAsia="x-none"/>
        </w:rPr>
        <w:t>Если кредитная организация имеет рейтинги кредитоспособности разных уровней, присвоенные разными рейтинговыми агентствами, то в качестве рейтинга кредитоспособности принимается максимальный из присвоенных (по данным сайта кредитной организации и /или рейти</w:t>
      </w:r>
      <w:r>
        <w:rPr>
          <w:lang w:eastAsia="x-none"/>
        </w:rPr>
        <w:t xml:space="preserve">нговых агентств и/или из информационных систем </w:t>
      </w:r>
      <w:proofErr w:type="spellStart"/>
      <w:r>
        <w:t>Reuters</w:t>
      </w:r>
      <w:proofErr w:type="spellEnd"/>
      <w:r>
        <w:rPr>
          <w:lang w:eastAsia="x-none"/>
        </w:rPr>
        <w:t xml:space="preserve">, </w:t>
      </w:r>
      <w:proofErr w:type="spellStart"/>
      <w:r>
        <w:t>Bloomberg</w:t>
      </w:r>
      <w:proofErr w:type="spellEnd"/>
      <w:r>
        <w:rPr>
          <w:lang w:eastAsia="x-none"/>
        </w:rPr>
        <w:t xml:space="preserve">, </w:t>
      </w:r>
      <w:proofErr w:type="spellStart"/>
      <w:r>
        <w:rPr>
          <w:lang w:eastAsia="x-none"/>
        </w:rPr>
        <w:t>С</w:t>
      </w:r>
      <w:r>
        <w:t>bonds</w:t>
      </w:r>
      <w:proofErr w:type="spellEnd"/>
      <w:r>
        <w:rPr>
          <w:lang w:eastAsia="x-none"/>
        </w:rPr>
        <w:t>).</w:t>
      </w:r>
    </w:p>
  </w:footnote>
  <w:footnote w:id="9">
    <w:p w:rsidR="00DD100A" w:rsidRDefault="00BE56B0">
      <w:pPr>
        <w:pStyle w:val="a6"/>
        <w:jc w:val="both"/>
      </w:pPr>
      <w:r>
        <w:rPr>
          <w:rStyle w:val="a7"/>
        </w:rPr>
        <w:footnoteRef/>
      </w:r>
      <w:r>
        <w:rPr>
          <w:lang w:eastAsia="x-none"/>
        </w:rPr>
        <w:t xml:space="preserve"> Данное требование не применяется в отношении небанковских кредитных организаций.</w:t>
      </w:r>
    </w:p>
  </w:footnote>
  <w:footnote w:id="10">
    <w:p w:rsidR="00DD100A" w:rsidRDefault="00BE56B0">
      <w:pPr>
        <w:pStyle w:val="a6"/>
        <w:jc w:val="both"/>
      </w:pPr>
      <w:r>
        <w:rPr>
          <w:rStyle w:val="a7"/>
        </w:rPr>
        <w:footnoteRef/>
      </w:r>
      <w:r>
        <w:rPr>
          <w:lang w:eastAsia="x-none"/>
        </w:rPr>
        <w:t xml:space="preserve"> Значение показателя округляется в большую или меньшую сторону до суммы, кратной 100 млн. руб. </w:t>
      </w:r>
      <w:r>
        <w:rPr>
          <w:lang w:eastAsia="x-none"/>
        </w:rPr>
        <w:br/>
      </w:r>
      <w:r>
        <w:rPr>
          <w:lang w:eastAsia="x-none"/>
        </w:rPr>
        <w:t>по правилам математического округления. В случае, если первая из отделяемых цифр меньше 5 - то значение показателя округляется в меньшую сторону; если первая из отделяемых цифр больше 5, то значение показателя округляется в большую сторону. Например, расче</w:t>
      </w:r>
      <w:r>
        <w:rPr>
          <w:lang w:eastAsia="x-none"/>
        </w:rPr>
        <w:t>тное значение лимита - 5</w:t>
      </w:r>
      <w:r>
        <w:t> </w:t>
      </w:r>
      <w:r>
        <w:rPr>
          <w:lang w:eastAsia="x-none"/>
        </w:rPr>
        <w:t>440 млн. руб., лимит к установлению - 5</w:t>
      </w:r>
      <w:r>
        <w:t> </w:t>
      </w:r>
      <w:r>
        <w:rPr>
          <w:lang w:eastAsia="x-none"/>
        </w:rPr>
        <w:t>400 млн. руб.; расчетное значение лимита - 5</w:t>
      </w:r>
      <w:r>
        <w:t> </w:t>
      </w:r>
      <w:r>
        <w:rPr>
          <w:lang w:eastAsia="x-none"/>
        </w:rPr>
        <w:t>450 млн. руб., лимит к установлению - 5</w:t>
      </w:r>
      <w:r>
        <w:t> </w:t>
      </w:r>
      <w:r>
        <w:rPr>
          <w:lang w:eastAsia="x-none"/>
        </w:rPr>
        <w:t>500 млн. руб.</w:t>
      </w:r>
    </w:p>
  </w:footnote>
  <w:footnote w:id="11">
    <w:p w:rsidR="00DD100A" w:rsidRDefault="00BE56B0">
      <w:pPr>
        <w:pStyle w:val="a6"/>
        <w:jc w:val="both"/>
      </w:pPr>
      <w:r>
        <w:rPr>
          <w:rStyle w:val="a7"/>
        </w:rPr>
        <w:footnoteRef/>
      </w:r>
      <w:r>
        <w:rPr>
          <w:lang w:eastAsia="x-none"/>
        </w:rPr>
        <w:t xml:space="preserve"> Если кредитная организация имеет рейтинги кредитоспособности разных уровней, присвоенные р</w:t>
      </w:r>
      <w:r>
        <w:rPr>
          <w:lang w:eastAsia="x-none"/>
        </w:rPr>
        <w:t xml:space="preserve">азными рейтинговыми агентствами, то в качестве рейтинга кредитоспособности принимается максимальный </w:t>
      </w:r>
      <w:r>
        <w:rPr>
          <w:lang w:eastAsia="x-none"/>
        </w:rPr>
        <w:br/>
        <w:t xml:space="preserve">из присвоенных (по данным сайта кредитной организации и /или рейтинговых агентств и/или </w:t>
      </w:r>
      <w:r>
        <w:rPr>
          <w:lang w:eastAsia="x-none"/>
        </w:rPr>
        <w:br/>
        <w:t xml:space="preserve">из информационных систем </w:t>
      </w:r>
      <w:proofErr w:type="spellStart"/>
      <w:r>
        <w:t>Reuters</w:t>
      </w:r>
      <w:proofErr w:type="spellEnd"/>
      <w:r>
        <w:rPr>
          <w:lang w:eastAsia="x-none"/>
        </w:rPr>
        <w:t xml:space="preserve">, </w:t>
      </w:r>
      <w:proofErr w:type="spellStart"/>
      <w:r>
        <w:t>Bloomberg</w:t>
      </w:r>
      <w:proofErr w:type="spellEnd"/>
      <w:r>
        <w:rPr>
          <w:lang w:eastAsia="x-none"/>
        </w:rPr>
        <w:t xml:space="preserve">, </w:t>
      </w:r>
      <w:proofErr w:type="spellStart"/>
      <w:r>
        <w:rPr>
          <w:lang w:eastAsia="x-none"/>
        </w:rPr>
        <w:t>С</w:t>
      </w:r>
      <w:r>
        <w:t>bonds</w:t>
      </w:r>
      <w:proofErr w:type="spellEnd"/>
      <w:r>
        <w:rPr>
          <w:lang w:eastAsia="x-none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00A" w:rsidRDefault="00BE56B0">
    <w:pPr>
      <w:tabs>
        <w:tab w:val="left" w:pos="1875"/>
        <w:tab w:val="right" w:pos="8306"/>
      </w:tabs>
      <w:jc w:val="right"/>
    </w:pPr>
    <w:r>
      <w:t xml:space="preserve">                                                                                                                                                ТФД № 2.2.2.</w:t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00A" w:rsidRDefault="00BE56B0">
    <w:pPr>
      <w:pStyle w:val="aa"/>
      <w:jc w:val="right"/>
    </w:pPr>
    <w:r>
      <w:t>ТФД № 2.2.2.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00A" w:rsidRDefault="00DD100A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00A" w:rsidRDefault="00DD10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6AFC"/>
    <w:multiLevelType w:val="multilevel"/>
    <w:tmpl w:val="0D001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51"/>
        </w:tabs>
        <w:ind w:left="1851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63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B2A5851"/>
    <w:multiLevelType w:val="multilevel"/>
    <w:tmpl w:val="A7D6394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C01B18"/>
    <w:multiLevelType w:val="multilevel"/>
    <w:tmpl w:val="26387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51"/>
        </w:tabs>
        <w:ind w:left="1851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63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15D46F0"/>
    <w:multiLevelType w:val="multilevel"/>
    <w:tmpl w:val="6590CEF6"/>
    <w:lvl w:ilvl="0">
      <w:start w:val="1"/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3721F51"/>
    <w:multiLevelType w:val="multilevel"/>
    <w:tmpl w:val="5A70F16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ABB2468"/>
    <w:multiLevelType w:val="multilevel"/>
    <w:tmpl w:val="B62A121C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7F43AAE"/>
    <w:multiLevelType w:val="multilevel"/>
    <w:tmpl w:val="B890DC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E2B489D"/>
    <w:multiLevelType w:val="multilevel"/>
    <w:tmpl w:val="D6D8D27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555E32"/>
    <w:multiLevelType w:val="multilevel"/>
    <w:tmpl w:val="EE4C983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00A"/>
    <w:rsid w:val="00BE56B0"/>
    <w:rsid w:val="00DD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7E8C1"/>
  <w15:docId w15:val="{BABF13D6-22F2-41B6-A850-F4FA9550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FE7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62FE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362FE7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character" w:customStyle="1" w:styleId="a3">
    <w:name w:val="Нижний колонтитул Знак"/>
    <w:basedOn w:val="a0"/>
    <w:link w:val="a4"/>
    <w:uiPriority w:val="99"/>
    <w:qFormat/>
    <w:rsid w:val="00362F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6"/>
    <w:uiPriority w:val="99"/>
    <w:qFormat/>
    <w:rsid w:val="00362F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Символ сноски"/>
    <w:qFormat/>
    <w:rsid w:val="00362FE7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a9">
    <w:name w:val="Верхний колонтитул Знак"/>
    <w:basedOn w:val="a0"/>
    <w:link w:val="aa"/>
    <w:qFormat/>
    <w:rsid w:val="00362F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Абзац списка Знак"/>
    <w:link w:val="ac"/>
    <w:uiPriority w:val="34"/>
    <w:qFormat/>
    <w:locked/>
    <w:rsid w:val="00362F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basedOn w:val="a0"/>
    <w:uiPriority w:val="99"/>
    <w:semiHidden/>
    <w:qFormat/>
    <w:rsid w:val="00362F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uiPriority w:val="99"/>
    <w:semiHidden/>
    <w:qFormat/>
    <w:rsid w:val="00362F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qFormat/>
    <w:rsid w:val="00362F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rPr>
      <w:color w:val="000080"/>
      <w:u w:val="single"/>
    </w:rPr>
  </w:style>
  <w:style w:type="character" w:customStyle="1" w:styleId="ae">
    <w:name w:val="Символ концевой сноски"/>
    <w:qFormat/>
    <w:rPr>
      <w:vertAlign w:val="superscript"/>
    </w:rPr>
  </w:style>
  <w:style w:type="character" w:styleId="af">
    <w:name w:val="endnote reference"/>
    <w:rPr>
      <w:vertAlign w:val="superscript"/>
    </w:rPr>
  </w:style>
  <w:style w:type="character" w:customStyle="1" w:styleId="linenumber1">
    <w:name w:val="line number1"/>
    <w:qFormat/>
  </w:style>
  <w:style w:type="character" w:customStyle="1" w:styleId="linenumber2">
    <w:name w:val="line number2"/>
    <w:qFormat/>
  </w:style>
  <w:style w:type="character" w:styleId="af0">
    <w:name w:val="line number"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</w:style>
  <w:style w:type="paragraph" w:styleId="af4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f6">
    <w:name w:val="Колонтитул"/>
    <w:basedOn w:val="a"/>
    <w:qFormat/>
  </w:style>
  <w:style w:type="paragraph" w:styleId="a4">
    <w:name w:val="footer"/>
    <w:basedOn w:val="a"/>
    <w:link w:val="a3"/>
    <w:uiPriority w:val="99"/>
    <w:rsid w:val="00362FE7"/>
    <w:pPr>
      <w:tabs>
        <w:tab w:val="center" w:pos="4677"/>
        <w:tab w:val="right" w:pos="9355"/>
      </w:tabs>
    </w:pPr>
  </w:style>
  <w:style w:type="paragraph" w:styleId="ac">
    <w:name w:val="List Paragraph"/>
    <w:basedOn w:val="a"/>
    <w:link w:val="ab"/>
    <w:uiPriority w:val="34"/>
    <w:qFormat/>
    <w:rsid w:val="00362FE7"/>
    <w:pPr>
      <w:ind w:left="720"/>
      <w:contextualSpacing/>
    </w:pPr>
  </w:style>
  <w:style w:type="paragraph" w:styleId="a6">
    <w:name w:val="footnote text"/>
    <w:basedOn w:val="a"/>
    <w:link w:val="a5"/>
    <w:uiPriority w:val="99"/>
    <w:rsid w:val="00362FE7"/>
  </w:style>
  <w:style w:type="paragraph" w:styleId="aa">
    <w:name w:val="header"/>
    <w:basedOn w:val="a"/>
    <w:link w:val="a9"/>
    <w:rsid w:val="00362FE7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D5CE8889791A29DE57299515463A9D6134D8237B999C803E6F853513x2A2P" TargetMode="Externa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79440D5123ABA6A25F43346AB59DBAAC7032C8E1556DA64FAED62E167F76889C2B7C475C32EFC59BJ8rD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D5CE8889791A29DE57299515463A9D6135D2287D929C803E6F853513x2A2P" TargetMode="External"/><Relationship Id="rId14" Type="http://schemas.openxmlformats.org/officeDocument/2006/relationships/hyperlink" Target="http://www.c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F36EA-3236-4344-A6B5-AF776EF1E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24</Pages>
  <Words>10498</Words>
  <Characters>59844</Characters>
  <Application>Microsoft Office Word</Application>
  <DocSecurity>0</DocSecurity>
  <Lines>498</Lines>
  <Paragraphs>140</Paragraphs>
  <ScaleCrop>false</ScaleCrop>
  <Company>РусГидро</Company>
  <LinksUpToDate>false</LinksUpToDate>
  <CharactersWithSpaces>70202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Блохин Алексей Витальевич</dc:creator>
  <dc:description/>
  <cp:lastModifiedBy>Шайманов Дмитрий Юрьевич</cp:lastModifiedBy>
  <cp:revision>42</cp:revision>
  <dcterms:created xsi:type="dcterms:W3CDTF">2026-01-19T13:30:00Z</dcterms:created>
  <dcterms:modified xsi:type="dcterms:W3CDTF">2026-05-13T11:12:00Z</dcterms:modified>
  <dc:language>ru-RU</dc:language>
</cp:coreProperties>
</file>