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DE9" w:rsidRPr="00712E22" w:rsidRDefault="00E34DE9" w:rsidP="00E34DE9">
      <w:pPr>
        <w:pStyle w:val="Style4"/>
        <w:widowControl/>
        <w:tabs>
          <w:tab w:val="left" w:pos="6521"/>
        </w:tabs>
        <w:spacing w:line="280" w:lineRule="exact"/>
        <w:ind w:left="6379" w:firstLine="0"/>
        <w:jc w:val="left"/>
        <w:rPr>
          <w:rStyle w:val="FontStyle96"/>
          <w:b w:val="0"/>
          <w:sz w:val="24"/>
          <w:szCs w:val="24"/>
        </w:rPr>
      </w:pPr>
      <w:bookmarkStart w:id="0" w:name="_top"/>
      <w:bookmarkEnd w:id="0"/>
      <w:r w:rsidRPr="00712E22">
        <w:rPr>
          <w:rStyle w:val="FontStyle96"/>
          <w:b w:val="0"/>
          <w:sz w:val="24"/>
          <w:szCs w:val="24"/>
        </w:rPr>
        <w:t>Приложение  4</w:t>
      </w:r>
    </w:p>
    <w:p w:rsidR="00101564" w:rsidRPr="00712E22" w:rsidRDefault="00101564" w:rsidP="00101564">
      <w:pPr>
        <w:autoSpaceDE w:val="0"/>
        <w:autoSpaceDN w:val="0"/>
        <w:adjustRightInd w:val="0"/>
        <w:ind w:left="6379" w:right="-2" w:firstLine="0"/>
        <w:rPr>
          <w:bCs/>
          <w:szCs w:val="24"/>
        </w:rPr>
      </w:pPr>
      <w:r w:rsidRPr="00712E22">
        <w:rPr>
          <w:bCs/>
          <w:szCs w:val="24"/>
        </w:rPr>
        <w:t xml:space="preserve">к приказу </w:t>
      </w:r>
      <w:r w:rsidR="007F241D" w:rsidRPr="00712E22">
        <w:rPr>
          <w:bCs/>
          <w:szCs w:val="24"/>
        </w:rPr>
        <w:t>ПАО «Россети Московский регион»</w:t>
      </w:r>
    </w:p>
    <w:p w:rsidR="00E34DE9" w:rsidRPr="00712E22" w:rsidRDefault="00101564" w:rsidP="00101564">
      <w:pPr>
        <w:tabs>
          <w:tab w:val="left" w:pos="6521"/>
        </w:tabs>
        <w:spacing w:line="280" w:lineRule="exact"/>
        <w:ind w:left="6379" w:firstLine="0"/>
        <w:jc w:val="left"/>
        <w:rPr>
          <w:szCs w:val="24"/>
        </w:rPr>
      </w:pPr>
      <w:r w:rsidRPr="00712E22">
        <w:rPr>
          <w:bCs/>
          <w:szCs w:val="24"/>
        </w:rPr>
        <w:t>от _______________ № ______</w:t>
      </w:r>
    </w:p>
    <w:p w:rsidR="00F55B38" w:rsidRPr="00712E22" w:rsidRDefault="00F55B38" w:rsidP="002C3682">
      <w:pPr>
        <w:pStyle w:val="12"/>
        <w:spacing w:before="0" w:after="0" w:line="280" w:lineRule="exact"/>
        <w:ind w:right="-5"/>
        <w:jc w:val="center"/>
        <w:rPr>
          <w:rFonts w:ascii="Times New Roman" w:hAnsi="Times New Roman"/>
          <w:bCs/>
          <w:sz w:val="24"/>
          <w:szCs w:val="24"/>
        </w:rPr>
      </w:pPr>
    </w:p>
    <w:p w:rsidR="00E11C9D" w:rsidRPr="00712E22" w:rsidRDefault="00E11C9D" w:rsidP="00E11C9D">
      <w:pPr>
        <w:rPr>
          <w:szCs w:val="24"/>
        </w:rPr>
      </w:pPr>
    </w:p>
    <w:p w:rsidR="00BF2399" w:rsidRPr="00712E22" w:rsidRDefault="00BF2399" w:rsidP="002C3682">
      <w:pPr>
        <w:pStyle w:val="12"/>
        <w:tabs>
          <w:tab w:val="left" w:pos="1134"/>
        </w:tabs>
        <w:spacing w:before="0" w:after="0" w:line="280" w:lineRule="exact"/>
        <w:ind w:right="-5"/>
        <w:jc w:val="center"/>
        <w:rPr>
          <w:rFonts w:ascii="Times New Roman" w:hAnsi="Times New Roman"/>
          <w:b/>
          <w:bCs/>
          <w:sz w:val="24"/>
          <w:szCs w:val="24"/>
        </w:rPr>
      </w:pPr>
      <w:r w:rsidRPr="00712E22">
        <w:rPr>
          <w:rFonts w:ascii="Times New Roman" w:hAnsi="Times New Roman"/>
          <w:b/>
          <w:bCs/>
          <w:caps/>
          <w:sz w:val="24"/>
          <w:szCs w:val="24"/>
        </w:rPr>
        <w:t>Договор строительного подряда</w:t>
      </w:r>
      <w:r w:rsidRPr="00712E22">
        <w:rPr>
          <w:rFonts w:ascii="Times New Roman" w:hAnsi="Times New Roman"/>
          <w:b/>
          <w:bCs/>
          <w:sz w:val="24"/>
          <w:szCs w:val="24"/>
        </w:rPr>
        <w:t xml:space="preserve"> № ___</w:t>
      </w:r>
    </w:p>
    <w:p w:rsidR="00BF2399" w:rsidRPr="00712E22" w:rsidRDefault="00BF2399" w:rsidP="002C3682">
      <w:pPr>
        <w:tabs>
          <w:tab w:val="left" w:pos="1134"/>
        </w:tabs>
        <w:spacing w:line="280" w:lineRule="exact"/>
        <w:ind w:right="-5"/>
        <w:jc w:val="center"/>
        <w:rPr>
          <w:bCs/>
          <w:szCs w:val="24"/>
        </w:rPr>
      </w:pPr>
    </w:p>
    <w:p w:rsidR="00BF2399" w:rsidRPr="00712E22" w:rsidRDefault="00BF2399" w:rsidP="004939BC">
      <w:pPr>
        <w:tabs>
          <w:tab w:val="left" w:pos="1134"/>
        </w:tabs>
        <w:ind w:right="-5"/>
        <w:rPr>
          <w:bCs/>
          <w:szCs w:val="24"/>
        </w:rPr>
      </w:pPr>
      <w:r w:rsidRPr="00712E22">
        <w:rPr>
          <w:bCs/>
          <w:szCs w:val="24"/>
        </w:rPr>
        <w:t>г.  Москва</w:t>
      </w:r>
      <w:r w:rsidRPr="00712E22">
        <w:rPr>
          <w:bCs/>
          <w:szCs w:val="24"/>
        </w:rPr>
        <w:tab/>
      </w:r>
      <w:r w:rsidRPr="00712E22">
        <w:rPr>
          <w:bCs/>
          <w:szCs w:val="24"/>
        </w:rPr>
        <w:tab/>
      </w:r>
      <w:r w:rsidRPr="00712E22">
        <w:rPr>
          <w:bCs/>
          <w:szCs w:val="24"/>
        </w:rPr>
        <w:tab/>
      </w:r>
      <w:r w:rsidRPr="00712E22">
        <w:rPr>
          <w:bCs/>
          <w:szCs w:val="24"/>
        </w:rPr>
        <w:tab/>
      </w:r>
      <w:r w:rsidRPr="00712E22">
        <w:rPr>
          <w:bCs/>
          <w:szCs w:val="24"/>
        </w:rPr>
        <w:tab/>
      </w:r>
      <w:r w:rsidRPr="00712E22">
        <w:rPr>
          <w:bCs/>
          <w:szCs w:val="24"/>
        </w:rPr>
        <w:tab/>
      </w:r>
      <w:r w:rsidRPr="00712E22">
        <w:rPr>
          <w:bCs/>
          <w:szCs w:val="24"/>
        </w:rPr>
        <w:tab/>
      </w:r>
      <w:r w:rsidRPr="00712E22">
        <w:rPr>
          <w:bCs/>
          <w:szCs w:val="24"/>
        </w:rPr>
        <w:tab/>
        <w:t xml:space="preserve">       «___»                     20_</w:t>
      </w:r>
      <w:r w:rsidR="004109F8" w:rsidRPr="00712E22">
        <w:rPr>
          <w:bCs/>
          <w:szCs w:val="24"/>
        </w:rPr>
        <w:t>_</w:t>
      </w:r>
      <w:r w:rsidRPr="00712E22">
        <w:rPr>
          <w:bCs/>
          <w:szCs w:val="24"/>
        </w:rPr>
        <w:t xml:space="preserve"> года</w:t>
      </w:r>
    </w:p>
    <w:p w:rsidR="00BF2399" w:rsidRPr="00712E22" w:rsidRDefault="00BF2399" w:rsidP="00685435">
      <w:pPr>
        <w:tabs>
          <w:tab w:val="left" w:pos="1134"/>
        </w:tabs>
        <w:spacing w:line="280" w:lineRule="exact"/>
        <w:ind w:right="-5"/>
        <w:rPr>
          <w:bCs/>
          <w:szCs w:val="24"/>
        </w:rPr>
      </w:pPr>
    </w:p>
    <w:p w:rsidR="00BF2399" w:rsidRPr="00712E22" w:rsidRDefault="007F241D" w:rsidP="00685435">
      <w:pPr>
        <w:pStyle w:val="a6"/>
        <w:tabs>
          <w:tab w:val="left" w:pos="1134"/>
        </w:tabs>
        <w:spacing w:line="280" w:lineRule="exact"/>
        <w:ind w:left="0" w:right="-5"/>
        <w:rPr>
          <w:rFonts w:ascii="Times New Roman" w:hAnsi="Times New Roman"/>
          <w:b w:val="0"/>
          <w:bCs/>
          <w:color w:val="auto"/>
          <w:sz w:val="24"/>
          <w:szCs w:val="24"/>
          <w:lang w:val="ru-RU"/>
        </w:rPr>
      </w:pPr>
      <w:r w:rsidRPr="00712E22">
        <w:rPr>
          <w:rFonts w:ascii="Times New Roman" w:hAnsi="Times New Roman"/>
          <w:b w:val="0"/>
          <w:bCs/>
          <w:color w:val="auto"/>
          <w:sz w:val="24"/>
          <w:szCs w:val="24"/>
          <w:lang w:val="ru-RU"/>
        </w:rPr>
        <w:t>Публичное акционерное общество «Россети Московский регион» (ПАО «Россети Московский регион»)</w:t>
      </w:r>
      <w:r w:rsidR="00BF2399" w:rsidRPr="00712E22">
        <w:rPr>
          <w:rFonts w:ascii="Times New Roman" w:hAnsi="Times New Roman"/>
          <w:b w:val="0"/>
          <w:bCs/>
          <w:color w:val="auto"/>
          <w:sz w:val="24"/>
          <w:szCs w:val="24"/>
          <w:lang w:val="ru-RU"/>
        </w:rPr>
        <w:t>, именуемое в дальнейшем «Заказчик», в лице __________________________________________, действующего на основании _________, с одной стороны, и  «________», именуемое в дальнейшем «Подрядчик», в лице __________, действующего на основании _________</w:t>
      </w:r>
      <w:proofErr w:type="gramStart"/>
      <w:r w:rsidR="00BF2399" w:rsidRPr="00712E22">
        <w:rPr>
          <w:rFonts w:ascii="Times New Roman" w:hAnsi="Times New Roman"/>
          <w:b w:val="0"/>
          <w:bCs/>
          <w:color w:val="auto"/>
          <w:sz w:val="24"/>
          <w:szCs w:val="24"/>
          <w:lang w:val="ru-RU"/>
        </w:rPr>
        <w:t xml:space="preserve"> ,</w:t>
      </w:r>
      <w:proofErr w:type="gramEnd"/>
      <w:r w:rsidR="00BF2399" w:rsidRPr="00712E22">
        <w:rPr>
          <w:rFonts w:ascii="Times New Roman" w:hAnsi="Times New Roman"/>
          <w:b w:val="0"/>
          <w:bCs/>
          <w:color w:val="auto"/>
          <w:sz w:val="24"/>
          <w:szCs w:val="24"/>
          <w:lang w:val="ru-RU"/>
        </w:rPr>
        <w:t xml:space="preserve"> с другой стороны, вместе именуемые в дальнейшем «Стороны» в соответствии с Протоколом </w:t>
      </w:r>
      <w:r w:rsidR="004F6EA2" w:rsidRPr="00712E22">
        <w:rPr>
          <w:rFonts w:ascii="Times New Roman" w:hAnsi="Times New Roman"/>
          <w:b w:val="0"/>
          <w:bCs/>
          <w:i/>
          <w:color w:val="auto"/>
          <w:sz w:val="24"/>
          <w:szCs w:val="24"/>
          <w:lang w:val="ru-RU"/>
        </w:rPr>
        <w:t>заседания конкурсной комиссии/очного заседания Закупочной комиссии</w:t>
      </w:r>
      <w:r w:rsidR="00136357" w:rsidRPr="00712E22">
        <w:rPr>
          <w:rFonts w:ascii="Times New Roman" w:hAnsi="Times New Roman"/>
          <w:b w:val="0"/>
          <w:bCs/>
          <w:color w:val="auto"/>
          <w:sz w:val="24"/>
          <w:szCs w:val="24"/>
          <w:lang w:val="ru-RU"/>
        </w:rPr>
        <w:t xml:space="preserve"> № ________ от _____________</w:t>
      </w:r>
      <w:r w:rsidR="00677763" w:rsidRPr="00712E22">
        <w:rPr>
          <w:rStyle w:val="afa"/>
          <w:rFonts w:ascii="Times New Roman" w:hAnsi="Times New Roman"/>
          <w:b w:val="0"/>
          <w:bCs/>
          <w:color w:val="auto"/>
          <w:sz w:val="24"/>
          <w:szCs w:val="24"/>
          <w:lang w:val="ru-RU"/>
        </w:rPr>
        <w:footnoteReference w:id="1"/>
      </w:r>
      <w:r w:rsidR="00BF2399" w:rsidRPr="00712E22">
        <w:rPr>
          <w:rFonts w:ascii="Times New Roman" w:hAnsi="Times New Roman"/>
          <w:b w:val="0"/>
          <w:bCs/>
          <w:color w:val="auto"/>
          <w:sz w:val="24"/>
          <w:szCs w:val="24"/>
          <w:lang w:val="ru-RU"/>
        </w:rPr>
        <w:t xml:space="preserve">, заключили настоящий договор подряда, в дальнейшем «Договор», о </w:t>
      </w:r>
      <w:proofErr w:type="gramStart"/>
      <w:r w:rsidR="00BF2399" w:rsidRPr="00712E22">
        <w:rPr>
          <w:rFonts w:ascii="Times New Roman" w:hAnsi="Times New Roman"/>
          <w:b w:val="0"/>
          <w:bCs/>
          <w:color w:val="auto"/>
          <w:sz w:val="24"/>
          <w:szCs w:val="24"/>
          <w:lang w:val="ru-RU"/>
        </w:rPr>
        <w:t>нижеследующем</w:t>
      </w:r>
      <w:proofErr w:type="gramEnd"/>
      <w:r w:rsidR="00BF2399" w:rsidRPr="00712E22">
        <w:rPr>
          <w:rFonts w:ascii="Times New Roman" w:hAnsi="Times New Roman"/>
          <w:b w:val="0"/>
          <w:bCs/>
          <w:color w:val="auto"/>
          <w:sz w:val="24"/>
          <w:szCs w:val="24"/>
          <w:lang w:val="ru-RU"/>
        </w:rPr>
        <w:t>:</w:t>
      </w:r>
    </w:p>
    <w:p w:rsidR="00BF2399" w:rsidRPr="00712E22" w:rsidRDefault="00BF2399" w:rsidP="00685435">
      <w:pPr>
        <w:tabs>
          <w:tab w:val="left" w:pos="1134"/>
        </w:tabs>
        <w:spacing w:line="280" w:lineRule="exact"/>
        <w:ind w:right="-5"/>
        <w:rPr>
          <w:bCs/>
          <w:szCs w:val="24"/>
        </w:rPr>
      </w:pPr>
    </w:p>
    <w:p w:rsidR="00BF2399" w:rsidRPr="00712E22" w:rsidRDefault="00BF2399" w:rsidP="00685435">
      <w:pPr>
        <w:pStyle w:val="a0"/>
        <w:tabs>
          <w:tab w:val="left" w:pos="1134"/>
        </w:tabs>
        <w:spacing w:before="0" w:after="0" w:line="280" w:lineRule="exact"/>
        <w:ind w:left="0" w:firstLine="567"/>
      </w:pPr>
      <w:r w:rsidRPr="00712E22">
        <w:t xml:space="preserve">Предмет </w:t>
      </w:r>
      <w:r w:rsidR="00B7002C" w:rsidRPr="00712E22">
        <w:t>Договор</w:t>
      </w:r>
      <w:r w:rsidRPr="00712E22">
        <w:t>а.</w:t>
      </w:r>
    </w:p>
    <w:p w:rsidR="00BF2399" w:rsidRPr="00712E22" w:rsidRDefault="00BF2399" w:rsidP="00685435">
      <w:pPr>
        <w:pStyle w:val="1"/>
        <w:tabs>
          <w:tab w:val="left" w:pos="1134"/>
        </w:tabs>
        <w:spacing w:line="280" w:lineRule="exact"/>
        <w:ind w:left="0" w:firstLine="567"/>
      </w:pPr>
      <w:r w:rsidRPr="00712E22">
        <w:t xml:space="preserve">Заказчик поручает, а Подрядчик принимает на себя обязательства по выполнению и сдаче Заказчику комплекса работ по строительству ____________________ </w:t>
      </w:r>
      <w:r w:rsidRPr="00712E22">
        <w:rPr>
          <w:u w:val="single"/>
        </w:rPr>
        <w:t>(название объекта указывать в точном соответствии с титулом инвестиционной программы)</w:t>
      </w:r>
      <w:r w:rsidRPr="00712E22">
        <w:t xml:space="preserve"> по адресу:  ________, с выполнением следующих видов работ </w:t>
      </w:r>
      <w:r w:rsidRPr="00712E22">
        <w:rPr>
          <w:u w:val="single"/>
        </w:rPr>
        <w:t>(должно соответствовать предмету конкурса)</w:t>
      </w:r>
      <w:r w:rsidRPr="00712E22">
        <w:t>:</w:t>
      </w:r>
    </w:p>
    <w:p w:rsidR="00BF2399" w:rsidRPr="00712E22" w:rsidRDefault="00BF2399" w:rsidP="00685435">
      <w:pPr>
        <w:tabs>
          <w:tab w:val="left" w:pos="1134"/>
        </w:tabs>
        <w:spacing w:line="280" w:lineRule="exact"/>
        <w:ind w:right="-5"/>
        <w:rPr>
          <w:bCs/>
          <w:szCs w:val="24"/>
        </w:rPr>
      </w:pPr>
      <w:r w:rsidRPr="00712E22">
        <w:rPr>
          <w:bCs/>
          <w:szCs w:val="24"/>
        </w:rPr>
        <w:t xml:space="preserve">- </w:t>
      </w:r>
      <w:r w:rsidR="00DF7D76" w:rsidRPr="00712E22">
        <w:rPr>
          <w:bCs/>
          <w:i/>
          <w:szCs w:val="24"/>
        </w:rPr>
        <w:t xml:space="preserve">выполнение изыскательских работ, </w:t>
      </w:r>
      <w:r w:rsidRPr="00712E22">
        <w:rPr>
          <w:bCs/>
          <w:i/>
          <w:szCs w:val="24"/>
        </w:rPr>
        <w:t>разработка и согласование со всеми заинтересованными организациями проектно-сметной документации ___________________________________________;</w:t>
      </w:r>
    </w:p>
    <w:p w:rsidR="00654C46" w:rsidRPr="00712E22" w:rsidRDefault="00654C46" w:rsidP="00654C46">
      <w:pPr>
        <w:tabs>
          <w:tab w:val="left" w:pos="1134"/>
        </w:tabs>
        <w:spacing w:line="280" w:lineRule="exact"/>
        <w:rPr>
          <w:szCs w:val="24"/>
        </w:rPr>
      </w:pPr>
      <w:r w:rsidRPr="00712E22">
        <w:rPr>
          <w:szCs w:val="24"/>
        </w:rPr>
        <w:t xml:space="preserve">(далее по тексту типовой формы применять фрагменты, относящиеся к ПИР, если Договор предусматривает выполнение </w:t>
      </w:r>
      <w:proofErr w:type="gramStart"/>
      <w:r w:rsidRPr="00712E22">
        <w:rPr>
          <w:szCs w:val="24"/>
        </w:rPr>
        <w:t>ПОДРЯДЧИКОМ</w:t>
      </w:r>
      <w:proofErr w:type="gramEnd"/>
      <w:r w:rsidRPr="00712E22">
        <w:rPr>
          <w:szCs w:val="24"/>
        </w:rPr>
        <w:t xml:space="preserve"> в том числе проектных работ)</w:t>
      </w:r>
      <w:r w:rsidR="00A221D9" w:rsidRPr="00712E22">
        <w:rPr>
          <w:szCs w:val="24"/>
        </w:rPr>
        <w:t>;</w:t>
      </w:r>
    </w:p>
    <w:p w:rsidR="00A25715" w:rsidRPr="00712E22" w:rsidRDefault="00BF2399" w:rsidP="00685435">
      <w:pPr>
        <w:tabs>
          <w:tab w:val="left" w:pos="1134"/>
        </w:tabs>
        <w:spacing w:line="280" w:lineRule="exact"/>
        <w:ind w:right="-5"/>
        <w:rPr>
          <w:bCs/>
          <w:szCs w:val="24"/>
        </w:rPr>
      </w:pPr>
      <w:r w:rsidRPr="00712E22">
        <w:rPr>
          <w:bCs/>
          <w:szCs w:val="24"/>
        </w:rPr>
        <w:t>- выполнение комплекса строительно-монтажных и пусконаладочных работ в соответствии с утвержденной Заказчиком проектно-сметной документацией.</w:t>
      </w:r>
    </w:p>
    <w:p w:rsidR="00BF2399" w:rsidRPr="00712E22" w:rsidRDefault="00BF2399" w:rsidP="00685435">
      <w:pPr>
        <w:pStyle w:val="1"/>
        <w:tabs>
          <w:tab w:val="left" w:pos="1134"/>
        </w:tabs>
        <w:spacing w:line="280" w:lineRule="exact"/>
        <w:ind w:left="0" w:firstLine="567"/>
        <w:rPr>
          <w:snapToGrid w:val="0"/>
        </w:rPr>
      </w:pPr>
      <w:r w:rsidRPr="00712E22">
        <w:rPr>
          <w:snapToGrid w:val="0"/>
        </w:rPr>
        <w:t>Подрядчик обязуется завершить работы и сдать результат работ в установленном порядке.</w:t>
      </w:r>
    </w:p>
    <w:p w:rsidR="00BF2399" w:rsidRPr="00712E22" w:rsidRDefault="00BF2399" w:rsidP="00685435">
      <w:pPr>
        <w:tabs>
          <w:tab w:val="left" w:pos="1134"/>
        </w:tabs>
        <w:suppressAutoHyphens/>
        <w:spacing w:line="280" w:lineRule="exact"/>
        <w:ind w:right="-5"/>
        <w:rPr>
          <w:bCs/>
          <w:snapToGrid w:val="0"/>
          <w:szCs w:val="24"/>
        </w:rPr>
      </w:pPr>
      <w:proofErr w:type="gramStart"/>
      <w:r w:rsidRPr="00712E22">
        <w:rPr>
          <w:bCs/>
          <w:snapToGrid w:val="0"/>
          <w:szCs w:val="24"/>
        </w:rPr>
        <w:t>Сданный результат работ должен соответствовать проектно</w:t>
      </w:r>
      <w:r w:rsidR="00677763" w:rsidRPr="00712E22">
        <w:rPr>
          <w:bCs/>
          <w:snapToGrid w:val="0"/>
          <w:szCs w:val="24"/>
        </w:rPr>
        <w:t>-сметной</w:t>
      </w:r>
      <w:r w:rsidRPr="00712E22">
        <w:rPr>
          <w:bCs/>
          <w:snapToGrid w:val="0"/>
          <w:szCs w:val="24"/>
        </w:rPr>
        <w:t xml:space="preserve"> документации, утвержденной Заказчиком, исполнительной документации,  требованиям действующего законодательства в области энергоснабжения и строительства, ГОСТ, ПУЭ, СНиП и иных нормативных документов, действующих на территории РФ, а также требованиям Заказчика, изложенным в Договоре, и требованиям заинтересованных организаций, под которыми в Договоре понимаются организации всех форм собственности (в том числе эксплуатирующие организации), органов государственной власти, в том</w:t>
      </w:r>
      <w:proofErr w:type="gramEnd"/>
      <w:r w:rsidRPr="00712E22">
        <w:rPr>
          <w:bCs/>
          <w:snapToGrid w:val="0"/>
          <w:szCs w:val="24"/>
        </w:rPr>
        <w:t xml:space="preserve"> </w:t>
      </w:r>
      <w:proofErr w:type="gramStart"/>
      <w:r w:rsidRPr="00712E22">
        <w:rPr>
          <w:bCs/>
          <w:snapToGrid w:val="0"/>
          <w:szCs w:val="24"/>
        </w:rPr>
        <w:t>числе</w:t>
      </w:r>
      <w:proofErr w:type="gramEnd"/>
      <w:r w:rsidRPr="00712E22">
        <w:rPr>
          <w:bCs/>
          <w:snapToGrid w:val="0"/>
          <w:szCs w:val="24"/>
        </w:rPr>
        <w:t xml:space="preserve"> госнадзора и других, уполномоченные контролировать, согласовывать, выдавать разрешения и наделенные другими властными и иными полномочиями в отношении создаваемого результата работ. Сдача-приемка работ по Договору в целом осуществляется в порядке, установленном Договором, СНиП и иными нормативными документами, действующими в РФ.</w:t>
      </w:r>
    </w:p>
    <w:p w:rsidR="00BF2399" w:rsidRPr="00712E22" w:rsidRDefault="00BF2399" w:rsidP="00685435">
      <w:pPr>
        <w:tabs>
          <w:tab w:val="left" w:pos="1134"/>
        </w:tabs>
        <w:spacing w:line="280" w:lineRule="exact"/>
        <w:ind w:right="-5"/>
        <w:rPr>
          <w:i/>
          <w:szCs w:val="24"/>
        </w:rPr>
      </w:pPr>
      <w:r w:rsidRPr="00712E22">
        <w:rPr>
          <w:i/>
          <w:szCs w:val="24"/>
        </w:rPr>
        <w:t xml:space="preserve">Для исполнения </w:t>
      </w:r>
      <w:r w:rsidR="00B7002C" w:rsidRPr="00712E22">
        <w:rPr>
          <w:i/>
          <w:szCs w:val="24"/>
        </w:rPr>
        <w:t>Договор</w:t>
      </w:r>
      <w:r w:rsidRPr="00712E22">
        <w:rPr>
          <w:i/>
          <w:szCs w:val="24"/>
        </w:rPr>
        <w:t>а Заказчик передает Подрядчику утвержденное Задание на проектирование</w:t>
      </w:r>
      <w:r w:rsidR="00A25715" w:rsidRPr="00712E22">
        <w:rPr>
          <w:i/>
          <w:szCs w:val="24"/>
        </w:rPr>
        <w:t>/Задание на разработку проекта/Техническое задание на проектирование и т.п.</w:t>
      </w:r>
      <w:r w:rsidRPr="00712E22">
        <w:rPr>
          <w:i/>
          <w:szCs w:val="24"/>
        </w:rPr>
        <w:t xml:space="preserve"> (Приложение №</w:t>
      </w:r>
      <w:r w:rsidR="008616CB" w:rsidRPr="00712E22">
        <w:rPr>
          <w:i/>
          <w:szCs w:val="24"/>
        </w:rPr>
        <w:t>___</w:t>
      </w:r>
      <w:r w:rsidRPr="00712E22">
        <w:rPr>
          <w:i/>
          <w:szCs w:val="24"/>
        </w:rPr>
        <w:t>).</w:t>
      </w:r>
    </w:p>
    <w:p w:rsidR="00BF2399" w:rsidRPr="00712E22" w:rsidRDefault="00BF2399" w:rsidP="00685435">
      <w:pPr>
        <w:tabs>
          <w:tab w:val="left" w:pos="1134"/>
        </w:tabs>
        <w:spacing w:line="280" w:lineRule="exact"/>
        <w:ind w:right="-5"/>
        <w:rPr>
          <w:i/>
          <w:szCs w:val="24"/>
        </w:rPr>
      </w:pPr>
      <w:r w:rsidRPr="00712E22">
        <w:rPr>
          <w:szCs w:val="24"/>
        </w:rPr>
        <w:t xml:space="preserve"> </w:t>
      </w:r>
      <w:r w:rsidRPr="00712E22">
        <w:rPr>
          <w:i/>
          <w:szCs w:val="24"/>
        </w:rPr>
        <w:t>Основанием проектных решений при разработке проектной документации являются  требования, содержащиеся в Задании на проектирование</w:t>
      </w:r>
      <w:r w:rsidR="00A25715" w:rsidRPr="00712E22">
        <w:rPr>
          <w:i/>
          <w:szCs w:val="24"/>
        </w:rPr>
        <w:t xml:space="preserve">/Задании на разработку </w:t>
      </w:r>
      <w:r w:rsidR="00A25715" w:rsidRPr="00712E22">
        <w:rPr>
          <w:i/>
          <w:szCs w:val="24"/>
        </w:rPr>
        <w:lastRenderedPageBreak/>
        <w:t>проекта/Техническом задании на проектирование и т.п.</w:t>
      </w:r>
      <w:r w:rsidRPr="00712E22">
        <w:rPr>
          <w:i/>
          <w:szCs w:val="24"/>
        </w:rPr>
        <w:t>, а также действующие нормативно-правовые акты РФ, технические нормы и правила, утвержденные государственными органами РФ и специализированными организациями (ГОСТ, СНиП, СанПиН и т.п.).</w:t>
      </w:r>
    </w:p>
    <w:p w:rsidR="00BF2399" w:rsidRPr="00712E22" w:rsidRDefault="00BF2399" w:rsidP="00685435">
      <w:pPr>
        <w:pStyle w:val="1"/>
        <w:tabs>
          <w:tab w:val="left" w:pos="1134"/>
        </w:tabs>
        <w:spacing w:line="280" w:lineRule="exact"/>
        <w:ind w:left="0" w:firstLine="567"/>
      </w:pPr>
      <w:r w:rsidRPr="00712E22">
        <w:t>Заказчик обязуется принять выполненные работы и оплатить их в соответствии с условиями Договора.</w:t>
      </w:r>
    </w:p>
    <w:p w:rsidR="000E2F48" w:rsidRPr="00712E22" w:rsidRDefault="00A7570E" w:rsidP="00685435">
      <w:pPr>
        <w:pStyle w:val="1"/>
        <w:tabs>
          <w:tab w:val="left" w:pos="1134"/>
        </w:tabs>
        <w:spacing w:line="280" w:lineRule="exact"/>
        <w:ind w:left="0" w:firstLine="567"/>
      </w:pPr>
      <w:r w:rsidRPr="00712E22">
        <w:t>В</w:t>
      </w:r>
      <w:r w:rsidR="00BF2399" w:rsidRPr="00712E22">
        <w:t xml:space="preserve">се предусмотренные Договором работы выполняются </w:t>
      </w:r>
      <w:r w:rsidR="00F47A13" w:rsidRPr="00712E22">
        <w:t>иждивением Подрядчика.</w:t>
      </w:r>
    </w:p>
    <w:p w:rsidR="007C3E7F" w:rsidRPr="00712E22" w:rsidRDefault="000E2F48" w:rsidP="000E2F48">
      <w:pPr>
        <w:pStyle w:val="1"/>
        <w:numPr>
          <w:ilvl w:val="0"/>
          <w:numId w:val="0"/>
        </w:numPr>
        <w:tabs>
          <w:tab w:val="left" w:pos="1134"/>
        </w:tabs>
        <w:spacing w:line="280" w:lineRule="exact"/>
        <w:ind w:firstLine="567"/>
        <w:rPr>
          <w:lang w:val="ru-RU"/>
        </w:rPr>
      </w:pPr>
      <w:r w:rsidRPr="00712E22">
        <w:rPr>
          <w:lang w:val="ru-RU"/>
        </w:rPr>
        <w:t xml:space="preserve">На основании письменного обращения Подрядчика по форме Приложения № ___ Заказчик вправе </w:t>
      </w:r>
      <w:r w:rsidR="00466370" w:rsidRPr="00712E22">
        <w:rPr>
          <w:lang w:val="ru-RU"/>
        </w:rPr>
        <w:t>согласовать поставку Подрядчиком оборудования</w:t>
      </w:r>
      <w:r w:rsidR="007C3E7F" w:rsidRPr="00712E22">
        <w:rPr>
          <w:lang w:val="ru-RU"/>
        </w:rPr>
        <w:t xml:space="preserve"> (всего или в определенной части)</w:t>
      </w:r>
      <w:r w:rsidR="00466370" w:rsidRPr="00712E22">
        <w:rPr>
          <w:lang w:val="ru-RU"/>
        </w:rPr>
        <w:t>,</w:t>
      </w:r>
      <w:r w:rsidR="007C3E7F" w:rsidRPr="00712E22">
        <w:rPr>
          <w:lang w:val="ru-RU"/>
        </w:rPr>
        <w:t xml:space="preserve"> предусмотренного для выполнения работ по настоящему Договору и</w:t>
      </w:r>
      <w:r w:rsidR="00466370" w:rsidRPr="00712E22">
        <w:rPr>
          <w:lang w:val="ru-RU"/>
        </w:rPr>
        <w:t xml:space="preserve"> </w:t>
      </w:r>
      <w:r w:rsidR="007C3E7F" w:rsidRPr="00712E22">
        <w:rPr>
          <w:lang w:val="ru-RU"/>
        </w:rPr>
        <w:t>включенного в</w:t>
      </w:r>
      <w:r w:rsidR="00466370" w:rsidRPr="00712E22">
        <w:rPr>
          <w:lang w:val="ru-RU"/>
        </w:rPr>
        <w:t xml:space="preserve"> Переч</w:t>
      </w:r>
      <w:r w:rsidR="007C3E7F" w:rsidRPr="00712E22">
        <w:rPr>
          <w:lang w:val="ru-RU"/>
        </w:rPr>
        <w:t>е</w:t>
      </w:r>
      <w:r w:rsidR="00466370" w:rsidRPr="00712E22">
        <w:rPr>
          <w:lang w:val="ru-RU"/>
        </w:rPr>
        <w:t>н</w:t>
      </w:r>
      <w:r w:rsidR="007C3E7F" w:rsidRPr="00712E22">
        <w:rPr>
          <w:lang w:val="ru-RU"/>
        </w:rPr>
        <w:t>ь оборудования (Приложение № __</w:t>
      </w:r>
      <w:r w:rsidR="00466370" w:rsidRPr="00712E22">
        <w:rPr>
          <w:lang w:val="ru-RU"/>
        </w:rPr>
        <w:t>)</w:t>
      </w:r>
      <w:r w:rsidR="007C3E7F" w:rsidRPr="00712E22">
        <w:rPr>
          <w:lang w:val="ru-RU"/>
        </w:rPr>
        <w:t xml:space="preserve">, для последующей передачи </w:t>
      </w:r>
      <w:r w:rsidR="00C21A0A" w:rsidRPr="00712E22">
        <w:rPr>
          <w:lang w:val="ru-RU"/>
        </w:rPr>
        <w:t>поставленного</w:t>
      </w:r>
      <w:r w:rsidR="007C3E7F" w:rsidRPr="00712E22">
        <w:rPr>
          <w:lang w:val="ru-RU"/>
        </w:rPr>
        <w:t xml:space="preserve"> оборудования Подрядчику</w:t>
      </w:r>
      <w:r w:rsidR="00C6778B" w:rsidRPr="00712E22">
        <w:rPr>
          <w:lang w:val="ru-RU"/>
        </w:rPr>
        <w:t xml:space="preserve"> в монтаж</w:t>
      </w:r>
      <w:r w:rsidR="007C3E7F" w:rsidRPr="00712E22">
        <w:rPr>
          <w:lang w:val="ru-RU"/>
        </w:rPr>
        <w:t xml:space="preserve">. </w:t>
      </w:r>
    </w:p>
    <w:p w:rsidR="000E2F48" w:rsidRPr="00712E22" w:rsidRDefault="007C3E7F" w:rsidP="000E2F48">
      <w:pPr>
        <w:pStyle w:val="1"/>
        <w:numPr>
          <w:ilvl w:val="0"/>
          <w:numId w:val="0"/>
        </w:numPr>
        <w:tabs>
          <w:tab w:val="left" w:pos="1134"/>
        </w:tabs>
        <w:spacing w:line="280" w:lineRule="exact"/>
        <w:ind w:firstLine="567"/>
        <w:rPr>
          <w:lang w:val="ru-RU"/>
        </w:rPr>
      </w:pPr>
      <w:r w:rsidRPr="00712E22">
        <w:rPr>
          <w:lang w:val="ru-RU"/>
        </w:rPr>
        <w:t xml:space="preserve">В случае согласия Заказчика поставка </w:t>
      </w:r>
      <w:r w:rsidR="00E25188" w:rsidRPr="00712E22">
        <w:rPr>
          <w:lang w:val="ru-RU"/>
        </w:rPr>
        <w:t>согласованного</w:t>
      </w:r>
      <w:r w:rsidRPr="00712E22">
        <w:rPr>
          <w:lang w:val="ru-RU"/>
        </w:rPr>
        <w:t xml:space="preserve"> оборудования осуществляется </w:t>
      </w:r>
      <w:r w:rsidR="00D73A5C" w:rsidRPr="00712E22">
        <w:rPr>
          <w:lang w:val="ru-RU"/>
        </w:rPr>
        <w:t>на основании дополнительного соглашения, заключаемого</w:t>
      </w:r>
      <w:r w:rsidR="00760563" w:rsidRPr="00712E22">
        <w:rPr>
          <w:lang w:val="ru-RU"/>
        </w:rPr>
        <w:t xml:space="preserve"> в установленном порядке</w:t>
      </w:r>
      <w:r w:rsidR="00D73A5C" w:rsidRPr="00712E22">
        <w:rPr>
          <w:lang w:val="ru-RU"/>
        </w:rPr>
        <w:t xml:space="preserve"> по форме, утвержденной настоящим Договором</w:t>
      </w:r>
      <w:r w:rsidRPr="00712E22">
        <w:rPr>
          <w:lang w:val="ru-RU"/>
        </w:rPr>
        <w:t xml:space="preserve"> (Приложение № ___).</w:t>
      </w:r>
      <w:r w:rsidR="00E25188" w:rsidRPr="00712E22">
        <w:rPr>
          <w:lang w:val="ru-RU"/>
        </w:rPr>
        <w:t xml:space="preserve"> </w:t>
      </w:r>
      <w:r w:rsidRPr="00712E22">
        <w:rPr>
          <w:lang w:val="ru-RU"/>
        </w:rPr>
        <w:t xml:space="preserve"> </w:t>
      </w:r>
    </w:p>
    <w:p w:rsidR="00BF2399" w:rsidRPr="00712E22" w:rsidRDefault="00BF2399" w:rsidP="00685435">
      <w:pPr>
        <w:pStyle w:val="1"/>
        <w:tabs>
          <w:tab w:val="left" w:pos="1134"/>
        </w:tabs>
        <w:spacing w:line="280" w:lineRule="exact"/>
        <w:ind w:left="0" w:firstLine="567"/>
      </w:pPr>
      <w:r w:rsidRPr="00712E22">
        <w:t xml:space="preserve">Подрядчик обязуется выполнить на свой риск собственными и привлеченными силами и средствами работы в соответствии с условиями Договора, </w:t>
      </w:r>
      <w:r w:rsidRPr="00712E22">
        <w:rPr>
          <w:i/>
        </w:rPr>
        <w:t>заданием на проектирование</w:t>
      </w:r>
      <w:r w:rsidR="00A25715" w:rsidRPr="00712E22">
        <w:rPr>
          <w:i/>
        </w:rPr>
        <w:t>/Заданием на разработку проекта/Те</w:t>
      </w:r>
      <w:r w:rsidR="002D63C2" w:rsidRPr="00712E22">
        <w:rPr>
          <w:i/>
        </w:rPr>
        <w:t>хническим заданием на проектирование и т.п.</w:t>
      </w:r>
      <w:r w:rsidRPr="00712E22">
        <w:t xml:space="preserve"> и проектно</w:t>
      </w:r>
      <w:r w:rsidR="002D63C2" w:rsidRPr="00712E22">
        <w:t>-сметной</w:t>
      </w:r>
      <w:r w:rsidRPr="00712E22">
        <w:t xml:space="preserve"> документацией. </w:t>
      </w:r>
    </w:p>
    <w:p w:rsidR="00BF2399" w:rsidRPr="00712E22" w:rsidRDefault="00BF2399" w:rsidP="00685435">
      <w:pPr>
        <w:pStyle w:val="ad"/>
        <w:tabs>
          <w:tab w:val="left" w:pos="1134"/>
          <w:tab w:val="left" w:pos="9781"/>
        </w:tabs>
        <w:spacing w:line="280" w:lineRule="exact"/>
        <w:ind w:left="0" w:right="-5"/>
        <w:rPr>
          <w:rFonts w:ascii="Times New Roman" w:hAnsi="Times New Roman"/>
          <w:b w:val="0"/>
          <w:bCs/>
          <w:spacing w:val="-5"/>
          <w:sz w:val="24"/>
          <w:szCs w:val="24"/>
        </w:rPr>
      </w:pPr>
    </w:p>
    <w:p w:rsidR="00BF2399" w:rsidRPr="00712E22" w:rsidRDefault="00BF2399" w:rsidP="00685435">
      <w:pPr>
        <w:pStyle w:val="a0"/>
        <w:tabs>
          <w:tab w:val="left" w:pos="1134"/>
        </w:tabs>
        <w:spacing w:before="0" w:after="0" w:line="280" w:lineRule="exact"/>
        <w:ind w:left="0" w:firstLine="567"/>
      </w:pPr>
      <w:r w:rsidRPr="00712E22">
        <w:t xml:space="preserve">Цена </w:t>
      </w:r>
      <w:r w:rsidR="00B7002C" w:rsidRPr="00712E22">
        <w:t>Договор</w:t>
      </w:r>
      <w:r w:rsidRPr="00712E22">
        <w:t>а и порядок расчетов.</w:t>
      </w:r>
    </w:p>
    <w:p w:rsidR="00BF2399" w:rsidRPr="00712E22" w:rsidRDefault="00E02C6F" w:rsidP="00685435">
      <w:pPr>
        <w:pStyle w:val="1"/>
        <w:tabs>
          <w:tab w:val="left" w:pos="1134"/>
        </w:tabs>
        <w:spacing w:line="280" w:lineRule="exact"/>
        <w:ind w:left="0" w:firstLine="567"/>
      </w:pPr>
      <w:bookmarkStart w:id="1" w:name="_Ref415405279"/>
      <w:r w:rsidRPr="00712E22">
        <w:t>Цена Договора определяется в соответствии с расчетом договорной цены (сметой - при наличии утвержденной проектно-сметной документации) (</w:t>
      </w:r>
      <w:r w:rsidR="007C3894" w:rsidRPr="00712E22">
        <w:t>Приложен</w:t>
      </w:r>
      <w:r w:rsidRPr="00712E22">
        <w:t xml:space="preserve">ие № ___) и составляет </w:t>
      </w:r>
      <w:r w:rsidR="004456FF" w:rsidRPr="00712E22">
        <w:t xml:space="preserve">____________ </w:t>
      </w:r>
      <w:r w:rsidR="004456FF" w:rsidRPr="00712E22">
        <w:rPr>
          <w:lang w:val="ru-RU"/>
        </w:rPr>
        <w:t xml:space="preserve">(__________) </w:t>
      </w:r>
      <w:r w:rsidR="004456FF" w:rsidRPr="00712E22">
        <w:t>рублей</w:t>
      </w:r>
      <w:r w:rsidR="004456FF" w:rsidRPr="00712E22">
        <w:rPr>
          <w:lang w:val="ru-RU"/>
        </w:rPr>
        <w:t xml:space="preserve"> ___ копеек</w:t>
      </w:r>
      <w:r w:rsidR="004456FF" w:rsidRPr="00712E22">
        <w:t>, кроме того НДС</w:t>
      </w:r>
      <w:r w:rsidR="004456FF" w:rsidRPr="00712E22">
        <w:rPr>
          <w:lang w:val="ru-RU"/>
        </w:rPr>
        <w:t xml:space="preserve"> ___% -</w:t>
      </w:r>
      <w:r w:rsidR="004456FF" w:rsidRPr="00712E22">
        <w:t xml:space="preserve"> ___________ </w:t>
      </w:r>
      <w:r w:rsidR="004456FF" w:rsidRPr="00712E22">
        <w:rPr>
          <w:lang w:val="ru-RU"/>
        </w:rPr>
        <w:t xml:space="preserve">(__________) </w:t>
      </w:r>
      <w:r w:rsidR="004456FF" w:rsidRPr="00712E22">
        <w:t>рублей</w:t>
      </w:r>
      <w:r w:rsidR="004456FF" w:rsidRPr="00712E22">
        <w:rPr>
          <w:lang w:val="ru-RU"/>
        </w:rPr>
        <w:t xml:space="preserve"> __ копеек</w:t>
      </w:r>
      <w:r w:rsidR="004456FF" w:rsidRPr="00712E22">
        <w:t>, всего</w:t>
      </w:r>
      <w:r w:rsidR="004456FF" w:rsidRPr="00712E22">
        <w:rPr>
          <w:lang w:val="ru-RU"/>
        </w:rPr>
        <w:t xml:space="preserve"> с НДС - </w:t>
      </w:r>
      <w:r w:rsidR="004456FF" w:rsidRPr="00712E22">
        <w:t xml:space="preserve"> ____________ </w:t>
      </w:r>
      <w:r w:rsidR="004456FF" w:rsidRPr="00712E22">
        <w:rPr>
          <w:lang w:val="ru-RU"/>
        </w:rPr>
        <w:t xml:space="preserve">(__________) </w:t>
      </w:r>
      <w:r w:rsidR="004456FF" w:rsidRPr="00712E22">
        <w:t>рублей</w:t>
      </w:r>
      <w:r w:rsidR="004456FF" w:rsidRPr="00712E22">
        <w:rPr>
          <w:lang w:val="ru-RU"/>
        </w:rPr>
        <w:t xml:space="preserve"> ___ копеек</w:t>
      </w:r>
      <w:r w:rsidRPr="00712E22">
        <w:t xml:space="preserve">. </w:t>
      </w:r>
      <w:r w:rsidR="00495E7C" w:rsidRPr="00712E22">
        <w:rPr>
          <w:lang w:eastAsia="ru-RU"/>
        </w:rPr>
        <w:t>Цена Договора является предельной и максимальной и включает в себя тендерное снижение Подрядчика</w:t>
      </w:r>
      <w:r w:rsidRPr="00712E22">
        <w:t xml:space="preserve"> в размере ________</w:t>
      </w:r>
      <w:r w:rsidR="003C79F6" w:rsidRPr="00712E22">
        <w:t>.</w:t>
      </w:r>
      <w:r w:rsidR="00C51092" w:rsidRPr="00712E22">
        <w:rPr>
          <w:rStyle w:val="afa"/>
        </w:rPr>
        <w:footnoteReference w:id="2"/>
      </w:r>
      <w:r w:rsidR="00A7570E" w:rsidRPr="00712E22">
        <w:t xml:space="preserve"> </w:t>
      </w:r>
      <w:r w:rsidRPr="00712E22">
        <w:t>Стоимость фактически выполненных работ, подлежащих оплате Заказчиком, определяется на основании подписанных Сторонами в соответствии с</w:t>
      </w:r>
      <w:r w:rsidR="007C3894" w:rsidRPr="00712E22">
        <w:t xml:space="preserve"> разделом</w:t>
      </w:r>
      <w:r w:rsidR="007862B0" w:rsidRPr="00712E22">
        <w:rPr>
          <w:lang w:val="en-US"/>
        </w:rPr>
        <w:t> </w:t>
      </w:r>
      <w:r w:rsidR="009D337F" w:rsidRPr="00712E22">
        <w:rPr>
          <w:lang w:val="ru-RU"/>
        </w:rPr>
        <w:t>3</w:t>
      </w:r>
      <w:r w:rsidRPr="00712E22">
        <w:t xml:space="preserve"> Договора акт</w:t>
      </w:r>
      <w:r w:rsidR="00213D2C" w:rsidRPr="00712E22">
        <w:rPr>
          <w:lang w:val="ru-RU"/>
        </w:rPr>
        <w:t>а</w:t>
      </w:r>
      <w:r w:rsidRPr="00712E22">
        <w:t xml:space="preserve"> по форм</w:t>
      </w:r>
      <w:r w:rsidR="00213D2C" w:rsidRPr="00712E22">
        <w:rPr>
          <w:lang w:val="ru-RU"/>
        </w:rPr>
        <w:t>е</w:t>
      </w:r>
      <w:r w:rsidRPr="00712E22">
        <w:t xml:space="preserve"> КС-2 и </w:t>
      </w:r>
      <w:r w:rsidR="00213D2C" w:rsidRPr="00712E22">
        <w:rPr>
          <w:lang w:val="ru-RU"/>
        </w:rPr>
        <w:t xml:space="preserve">справки по форме </w:t>
      </w:r>
      <w:r w:rsidRPr="00712E22">
        <w:t xml:space="preserve">КС-3 </w:t>
      </w:r>
      <w:r w:rsidR="00213D2C" w:rsidRPr="00712E22">
        <w:rPr>
          <w:i/>
          <w:lang w:val="ru-RU"/>
        </w:rPr>
        <w:t>и/или акта сдачи-приемки выполненных работ</w:t>
      </w:r>
      <w:r w:rsidR="00026F07" w:rsidRPr="00712E22">
        <w:rPr>
          <w:lang w:val="ru-RU"/>
        </w:rPr>
        <w:t>, иных предусмотренных настоящим Договором документов,</w:t>
      </w:r>
      <w:r w:rsidR="00213D2C" w:rsidRPr="00712E22">
        <w:rPr>
          <w:lang w:val="ru-RU"/>
        </w:rPr>
        <w:t xml:space="preserve"> </w:t>
      </w:r>
      <w:r w:rsidRPr="00712E22">
        <w:t>и не может превышать договорной цены, предусмотренной настоящим пунктом.</w:t>
      </w:r>
      <w:bookmarkEnd w:id="1"/>
    </w:p>
    <w:p w:rsidR="00D252F9" w:rsidRPr="00712E22" w:rsidRDefault="00514B04" w:rsidP="00685435">
      <w:pPr>
        <w:pStyle w:val="1"/>
        <w:numPr>
          <w:ilvl w:val="0"/>
          <w:numId w:val="0"/>
        </w:numPr>
        <w:tabs>
          <w:tab w:val="left" w:pos="1134"/>
        </w:tabs>
        <w:spacing w:line="280" w:lineRule="exact"/>
        <w:ind w:firstLine="567"/>
      </w:pPr>
      <w:r w:rsidRPr="00712E22">
        <w:t xml:space="preserve">Указанная в настоящем пункте </w:t>
      </w:r>
      <w:r w:rsidR="00103907" w:rsidRPr="00712E22">
        <w:rPr>
          <w:bCs w:val="0"/>
          <w:lang w:val="ru-RU"/>
        </w:rPr>
        <w:t>Цена Договора</w:t>
      </w:r>
      <w:r w:rsidRPr="00712E22">
        <w:t xml:space="preserve"> включает в себя лимит средств на непредвиденны</w:t>
      </w:r>
      <w:r w:rsidRPr="00712E22">
        <w:rPr>
          <w:lang w:val="ru-RU"/>
        </w:rPr>
        <w:t>е</w:t>
      </w:r>
      <w:r w:rsidRPr="00712E22">
        <w:t xml:space="preserve"> затрат</w:t>
      </w:r>
      <w:r w:rsidRPr="00712E22">
        <w:rPr>
          <w:lang w:val="ru-RU"/>
        </w:rPr>
        <w:t>ы</w:t>
      </w:r>
      <w:r w:rsidRPr="00712E22">
        <w:t xml:space="preserve"> в размере ____________ </w:t>
      </w:r>
      <w:r w:rsidRPr="00712E22">
        <w:rPr>
          <w:lang w:val="ru-RU"/>
        </w:rPr>
        <w:t xml:space="preserve">(__________) </w:t>
      </w:r>
      <w:r w:rsidRPr="00712E22">
        <w:t>рублей</w:t>
      </w:r>
      <w:r w:rsidRPr="00712E22">
        <w:rPr>
          <w:lang w:val="ru-RU"/>
        </w:rPr>
        <w:t xml:space="preserve"> ___ копеек</w:t>
      </w:r>
      <w:r w:rsidRPr="00712E22">
        <w:t>, кроме того НДС</w:t>
      </w:r>
      <w:r w:rsidRPr="00712E22">
        <w:rPr>
          <w:lang w:val="ru-RU"/>
        </w:rPr>
        <w:t xml:space="preserve"> ___% -</w:t>
      </w:r>
      <w:r w:rsidRPr="00712E22">
        <w:t xml:space="preserve"> ___________ </w:t>
      </w:r>
      <w:r w:rsidRPr="00712E22">
        <w:rPr>
          <w:lang w:val="ru-RU"/>
        </w:rPr>
        <w:t xml:space="preserve">(__________) </w:t>
      </w:r>
      <w:r w:rsidRPr="00712E22">
        <w:t>рублей</w:t>
      </w:r>
      <w:r w:rsidRPr="00712E22">
        <w:rPr>
          <w:lang w:val="ru-RU"/>
        </w:rPr>
        <w:t xml:space="preserve"> __ копеек</w:t>
      </w:r>
      <w:r w:rsidRPr="00712E22">
        <w:t>, всего</w:t>
      </w:r>
      <w:r w:rsidRPr="00712E22">
        <w:rPr>
          <w:lang w:val="ru-RU"/>
        </w:rPr>
        <w:t xml:space="preserve"> с НДС - </w:t>
      </w:r>
      <w:r w:rsidRPr="00712E22">
        <w:t xml:space="preserve"> ____________ </w:t>
      </w:r>
      <w:r w:rsidRPr="00712E22">
        <w:rPr>
          <w:lang w:val="ru-RU"/>
        </w:rPr>
        <w:t xml:space="preserve">(__________) </w:t>
      </w:r>
      <w:r w:rsidRPr="00712E22">
        <w:t>рублей</w:t>
      </w:r>
      <w:r w:rsidRPr="00712E22">
        <w:rPr>
          <w:lang w:val="ru-RU"/>
        </w:rPr>
        <w:t xml:space="preserve"> ___ копеек</w:t>
      </w:r>
      <w:r w:rsidR="00D252F9" w:rsidRPr="00712E22">
        <w:t xml:space="preserve">. </w:t>
      </w:r>
      <w:r w:rsidR="001F20EA" w:rsidRPr="00712E22">
        <w:rPr>
          <w:lang w:val="ru-RU"/>
        </w:rPr>
        <w:t xml:space="preserve">Оплата </w:t>
      </w:r>
      <w:r w:rsidR="00D252F9" w:rsidRPr="00712E22">
        <w:t>непредвиденных затрат Заказчиком производится только при условии предоставления Подрядчиком документального подтверждения фактически понесенных затрат (в т.ч. первичных бухгалтерских документов) и одновременно при условии согласования Заказчиком необходимости указанных затрат в процессе исполнении работ по Договору</w:t>
      </w:r>
      <w:r w:rsidR="00D252F9" w:rsidRPr="00712E22">
        <w:rPr>
          <w:rStyle w:val="afa"/>
        </w:rPr>
        <w:footnoteReference w:id="3"/>
      </w:r>
      <w:r w:rsidR="00D252F9" w:rsidRPr="00712E22">
        <w:t>.</w:t>
      </w:r>
    </w:p>
    <w:p w:rsidR="00BF2399" w:rsidRPr="00712E22" w:rsidRDefault="00BF2399" w:rsidP="00685435">
      <w:pPr>
        <w:pStyle w:val="1"/>
        <w:tabs>
          <w:tab w:val="left" w:pos="1134"/>
        </w:tabs>
        <w:spacing w:line="280" w:lineRule="exact"/>
        <w:ind w:left="0" w:firstLine="567"/>
      </w:pPr>
      <w:r w:rsidRPr="00712E22">
        <w:t xml:space="preserve">Цена  </w:t>
      </w:r>
      <w:r w:rsidR="00391FA3" w:rsidRPr="00712E22">
        <w:t>Договор</w:t>
      </w:r>
      <w:r w:rsidRPr="00712E22">
        <w:t>а  корректируется  по  инициативе  Заказчика  в  соответствии  с  прогнозным  (инфляционным) изменением стоимости строительства на период от начала до окончания срока строительства объекта.</w:t>
      </w:r>
      <w:r w:rsidR="006371B8" w:rsidRPr="00712E22">
        <w:rPr>
          <w:rStyle w:val="afa"/>
        </w:rPr>
        <w:footnoteReference w:id="4"/>
      </w:r>
      <w:r w:rsidR="00F47A13" w:rsidRPr="00712E22">
        <w:t xml:space="preserve"> </w:t>
      </w:r>
    </w:p>
    <w:p w:rsidR="00BF2399" w:rsidRPr="00712E22" w:rsidRDefault="00BF2399" w:rsidP="00685435">
      <w:pPr>
        <w:pStyle w:val="1"/>
        <w:tabs>
          <w:tab w:val="left" w:pos="1134"/>
        </w:tabs>
        <w:spacing w:line="280" w:lineRule="exact"/>
        <w:ind w:left="0" w:firstLine="567"/>
      </w:pPr>
      <w:r w:rsidRPr="00712E22">
        <w:t xml:space="preserve">Стоимость работ включает в себя стоимость всех расходов и обязательств Подрядчика, необходимых для выполнения работ, включая, но, не ограничиваясь указанными в Договоре. </w:t>
      </w:r>
    </w:p>
    <w:p w:rsidR="00875283" w:rsidRPr="00712E22" w:rsidRDefault="000B6988" w:rsidP="00685435">
      <w:pPr>
        <w:pStyle w:val="1"/>
        <w:tabs>
          <w:tab w:val="left" w:pos="1134"/>
        </w:tabs>
        <w:spacing w:line="280" w:lineRule="exact"/>
        <w:ind w:left="0" w:firstLine="567"/>
        <w:rPr>
          <w:u w:val="single"/>
        </w:rPr>
      </w:pPr>
      <w:r w:rsidRPr="00712E22">
        <w:lastRenderedPageBreak/>
        <w:t>Оплата работ по Договору производится в порядке, предусмотренном Договором</w:t>
      </w:r>
      <w:r w:rsidR="00582C33" w:rsidRPr="00712E22">
        <w:rPr>
          <w:lang w:val="ru-RU"/>
        </w:rPr>
        <w:t>,</w:t>
      </w:r>
      <w:r w:rsidRPr="00712E22">
        <w:t xml:space="preserve"> путем перечисления суммы платежа на расчетный счет Подрядчика.  Датой платежа считается дата списания денежных средств с расчетного счета Заказчика</w:t>
      </w:r>
      <w:r w:rsidR="005C302F" w:rsidRPr="00712E22">
        <w:t>.</w:t>
      </w:r>
    </w:p>
    <w:p w:rsidR="00BF2399" w:rsidRPr="00712E22" w:rsidRDefault="00440636" w:rsidP="00875283">
      <w:pPr>
        <w:pStyle w:val="11"/>
        <w:tabs>
          <w:tab w:val="left" w:pos="1134"/>
        </w:tabs>
        <w:spacing w:line="280" w:lineRule="exact"/>
        <w:ind w:left="0" w:firstLine="567"/>
      </w:pPr>
      <w:r w:rsidRPr="00712E22">
        <w:t>О</w:t>
      </w:r>
      <w:r w:rsidR="00124E7A" w:rsidRPr="00712E22">
        <w:t>плата за выполненные работы</w:t>
      </w:r>
      <w:r w:rsidR="00673614" w:rsidRPr="00712E22">
        <w:rPr>
          <w:lang w:val="ru-RU"/>
        </w:rPr>
        <w:t xml:space="preserve"> </w:t>
      </w:r>
      <w:r w:rsidR="00124E7A" w:rsidRPr="00712E22">
        <w:t xml:space="preserve">осуществляется только в случае надлежащего исполнения Подрядчиком условий Договора в части </w:t>
      </w:r>
      <w:r w:rsidR="0009716F" w:rsidRPr="00712E22">
        <w:rPr>
          <w:lang w:val="ru-RU"/>
        </w:rPr>
        <w:t>предоставления</w:t>
      </w:r>
      <w:r w:rsidR="00124E7A" w:rsidRPr="00712E22">
        <w:t xml:space="preserve"> договора страхования</w:t>
      </w:r>
      <w:r w:rsidR="00875283" w:rsidRPr="00712E22">
        <w:rPr>
          <w:lang w:val="ru-RU"/>
        </w:rPr>
        <w:t xml:space="preserve"> и финансового обеспечения</w:t>
      </w:r>
      <w:r w:rsidR="00875283" w:rsidRPr="00712E22">
        <w:rPr>
          <w:rStyle w:val="afa"/>
        </w:rPr>
        <w:footnoteReference w:id="5"/>
      </w:r>
      <w:r w:rsidR="00875283" w:rsidRPr="00712E22">
        <w:rPr>
          <w:lang w:val="ru-RU"/>
        </w:rPr>
        <w:t>.</w:t>
      </w:r>
      <w:r w:rsidR="00BF2399" w:rsidRPr="00712E22">
        <w:t xml:space="preserve"> </w:t>
      </w:r>
    </w:p>
    <w:p w:rsidR="00BA7B67" w:rsidRPr="00712E22" w:rsidRDefault="00564B2C" w:rsidP="00564B2C">
      <w:pPr>
        <w:pStyle w:val="11"/>
        <w:tabs>
          <w:tab w:val="left" w:pos="1134"/>
        </w:tabs>
        <w:spacing w:line="280" w:lineRule="exact"/>
        <w:ind w:left="0" w:firstLine="567"/>
      </w:pPr>
      <w:r w:rsidRPr="00712E22">
        <w:rPr>
          <w:lang w:val="ru-RU"/>
        </w:rPr>
        <w:t xml:space="preserve"> </w:t>
      </w:r>
      <w:r w:rsidRPr="00712E22">
        <w:t>Оплата выполненных строительно-монтажных и пусконаладочных работ производится в срок не позднее ___</w:t>
      </w:r>
      <w:r w:rsidRPr="00712E22">
        <w:rPr>
          <w:vertAlign w:val="superscript"/>
        </w:rPr>
        <w:footnoteReference w:id="6"/>
      </w:r>
      <w:r w:rsidRPr="00712E22">
        <w:rPr>
          <w:vertAlign w:val="superscript"/>
        </w:rPr>
        <w:t xml:space="preserve"> </w:t>
      </w:r>
      <w:r w:rsidRPr="00712E22">
        <w:t>дней с момента сдачи результатов работ и подписания  Сторонами Акта о приемке выполненных работ по унифицированной форме № КС-2 и справки о стоимости выполненных работ и затрат по унифицированной форме № КС-3 в соответствии с Графиком производства этапов работ, но не ранее надлежащего исполнения Подрядчиком условий раздела 6 Договора в части предоставления договора страхования и предоставления финансового обеспечения</w:t>
      </w:r>
      <w:r w:rsidRPr="00712E22">
        <w:rPr>
          <w:vertAlign w:val="superscript"/>
        </w:rPr>
        <w:footnoteReference w:id="7"/>
      </w:r>
      <w:r w:rsidRPr="00712E22">
        <w:t xml:space="preserve">, предусмотренных Договором, </w:t>
      </w:r>
      <w:r w:rsidRPr="00712E22">
        <w:rPr>
          <w:i/>
        </w:rPr>
        <w:t>а также получения Заказчиком счета-фактуры, оформленного в соответствии с требованиями налогового законодательства РФ</w:t>
      </w:r>
      <w:r w:rsidRPr="00712E22">
        <w:t xml:space="preserve">. </w:t>
      </w:r>
    </w:p>
    <w:p w:rsidR="00BA7B67" w:rsidRPr="00712E22" w:rsidRDefault="00811714" w:rsidP="00BA7B67">
      <w:pPr>
        <w:pStyle w:val="20"/>
        <w:tabs>
          <w:tab w:val="left" w:pos="1134"/>
          <w:tab w:val="left" w:pos="1418"/>
        </w:tabs>
        <w:spacing w:after="0" w:line="280" w:lineRule="exact"/>
        <w:ind w:left="0" w:right="-5"/>
        <w:rPr>
          <w:b w:val="0"/>
          <w:bCs/>
          <w:i/>
          <w:szCs w:val="24"/>
          <w:lang w:val="ru-RU"/>
        </w:rPr>
      </w:pPr>
      <w:r w:rsidRPr="00712E22">
        <w:rPr>
          <w:b w:val="0"/>
          <w:bCs/>
          <w:i/>
          <w:szCs w:val="24"/>
          <w:lang w:eastAsia="ru-RU"/>
        </w:rPr>
        <w:t>Оплата  выполненных проектно-изыскательских работ производится в срок не позднее ___</w:t>
      </w:r>
      <w:r w:rsidRPr="00712E22">
        <w:rPr>
          <w:b w:val="0"/>
          <w:szCs w:val="24"/>
          <w:vertAlign w:val="superscript"/>
          <w:lang w:eastAsia="ru-RU"/>
        </w:rPr>
        <w:footnoteReference w:id="8"/>
      </w:r>
      <w:r w:rsidRPr="00712E22">
        <w:rPr>
          <w:b w:val="0"/>
          <w:bCs/>
          <w:i/>
          <w:szCs w:val="24"/>
          <w:lang w:eastAsia="ru-RU"/>
        </w:rPr>
        <w:t xml:space="preserve"> дней с момента сдачи результатов работ и подписания Сторонами Акта сдачи-приемки выполненных работ</w:t>
      </w:r>
      <w:r w:rsidRPr="00712E22">
        <w:rPr>
          <w:b w:val="0"/>
          <w:bCs/>
          <w:szCs w:val="24"/>
          <w:lang w:eastAsia="ru-RU"/>
        </w:rPr>
        <w:t xml:space="preserve"> в соответствии с </w:t>
      </w:r>
      <w:r w:rsidRPr="00712E22">
        <w:rPr>
          <w:b w:val="0"/>
          <w:bCs/>
          <w:i/>
          <w:szCs w:val="24"/>
          <w:lang w:eastAsia="ru-RU"/>
        </w:rPr>
        <w:t>Графиком производства этапов работ, надлежащего исполнения Подрядчиком условий раздела 6 Договора в части предоставления договора страхования и предоставления финансового обеспечения</w:t>
      </w:r>
      <w:r w:rsidRPr="00712E22">
        <w:rPr>
          <w:b w:val="0"/>
          <w:i/>
          <w:szCs w:val="24"/>
          <w:vertAlign w:val="superscript"/>
          <w:lang w:eastAsia="ru-RU"/>
        </w:rPr>
        <w:footnoteReference w:id="9"/>
      </w:r>
      <w:r w:rsidRPr="00712E22">
        <w:rPr>
          <w:b w:val="0"/>
          <w:bCs/>
          <w:i/>
          <w:szCs w:val="24"/>
          <w:lang w:eastAsia="ru-RU"/>
        </w:rPr>
        <w:t xml:space="preserve">, </w:t>
      </w:r>
      <w:r w:rsidRPr="00712E22">
        <w:rPr>
          <w:b w:val="0"/>
          <w:szCs w:val="24"/>
          <w:lang w:eastAsia="ru-RU"/>
        </w:rPr>
        <w:t xml:space="preserve"> </w:t>
      </w:r>
      <w:r w:rsidRPr="00712E22">
        <w:rPr>
          <w:b w:val="0"/>
          <w:bCs/>
          <w:i/>
          <w:szCs w:val="24"/>
          <w:lang w:eastAsia="ru-RU"/>
        </w:rPr>
        <w:t>предусмотренных Договором, и получения</w:t>
      </w:r>
      <w:r w:rsidRPr="00712E22">
        <w:rPr>
          <w:b w:val="0"/>
          <w:i/>
          <w:szCs w:val="24"/>
          <w:lang w:eastAsia="ru-RU"/>
        </w:rPr>
        <w:t xml:space="preserve"> Заказчиком счета-фактуры, оформленного в соответствии с требованиями налогового законодательства РФ</w:t>
      </w:r>
      <w:r w:rsidRPr="00712E22">
        <w:rPr>
          <w:b w:val="0"/>
          <w:bCs/>
          <w:i/>
          <w:szCs w:val="24"/>
          <w:lang w:eastAsia="ru-RU"/>
        </w:rPr>
        <w:t>.</w:t>
      </w:r>
    </w:p>
    <w:p w:rsidR="00266E2D" w:rsidRPr="00712E22" w:rsidRDefault="00B96637" w:rsidP="00BA7B67">
      <w:pPr>
        <w:tabs>
          <w:tab w:val="left" w:pos="1134"/>
        </w:tabs>
        <w:spacing w:line="280" w:lineRule="exact"/>
        <w:rPr>
          <w:szCs w:val="24"/>
        </w:rPr>
      </w:pPr>
      <w:proofErr w:type="gramStart"/>
      <w:r w:rsidRPr="00712E22">
        <w:rPr>
          <w:szCs w:val="24"/>
          <w:lang w:eastAsia="x-none"/>
        </w:rPr>
        <w:t>В целях соблюдения условий непрерывности страхования и финансового обеспечения по Договору Стороны согласовали, что не предоставление на</w:t>
      </w:r>
      <w:r w:rsidR="00170ADF" w:rsidRPr="00712E22">
        <w:rPr>
          <w:szCs w:val="24"/>
          <w:lang w:eastAsia="x-none"/>
        </w:rPr>
        <w:t xml:space="preserve"> фактическую</w:t>
      </w:r>
      <w:r w:rsidRPr="00712E22">
        <w:rPr>
          <w:szCs w:val="24"/>
          <w:lang w:eastAsia="x-none"/>
        </w:rPr>
        <w:t xml:space="preserve"> дату платежа со стороны Подрядчика любого из документов, необходимых для осуществления платежа, а равно нарушение условий финансового или страхового обеспечения, предусмотренных Договором, является основанием для Заказчика задержать платеж соразмерно времени просрочки Подрядчика до дня устранения выявленных недостатков.</w:t>
      </w:r>
      <w:r w:rsidR="006D55C6" w:rsidRPr="00712E22">
        <w:rPr>
          <w:rStyle w:val="afa"/>
          <w:szCs w:val="24"/>
          <w:lang w:eastAsia="x-none"/>
        </w:rPr>
        <w:footnoteReference w:id="10"/>
      </w:r>
      <w:proofErr w:type="gramEnd"/>
    </w:p>
    <w:p w:rsidR="004039A7" w:rsidRPr="00712E22" w:rsidRDefault="00564B2C" w:rsidP="00564B2C">
      <w:pPr>
        <w:pStyle w:val="11"/>
        <w:tabs>
          <w:tab w:val="left" w:pos="1134"/>
        </w:tabs>
        <w:spacing w:line="280" w:lineRule="exact"/>
        <w:ind w:left="0" w:firstLine="567"/>
      </w:pPr>
      <w:r w:rsidRPr="00712E22">
        <w:rPr>
          <w:bCs w:val="0"/>
          <w:lang w:val="ru-RU"/>
        </w:rPr>
        <w:t xml:space="preserve">  </w:t>
      </w:r>
      <w:r w:rsidRPr="00712E22">
        <w:t>В случае выполнения Подрядчиком работ ранее сроков предусмотренных Графиком производства работ, оплата досрочно принятых результатов работ (отдельных этапов работ) производится в</w:t>
      </w:r>
      <w:r w:rsidRPr="00712E22">
        <w:rPr>
          <w:b/>
        </w:rPr>
        <w:t xml:space="preserve"> </w:t>
      </w:r>
      <w:r w:rsidRPr="00712E22">
        <w:t>срок не позднее ___</w:t>
      </w:r>
      <w:r w:rsidRPr="00712E22">
        <w:rPr>
          <w:vertAlign w:val="superscript"/>
        </w:rPr>
        <w:footnoteReference w:id="11"/>
      </w:r>
      <w:r w:rsidRPr="00712E22">
        <w:t xml:space="preserve"> дней с момента приемки результатов работ и подписания сторонами акта о приемке выполненных работ по унифицированной форме № КС-2,  справки о стоимости выполненных работ и затрат по унифицированной форме № КС-3 </w:t>
      </w:r>
      <w:r w:rsidRPr="00712E22">
        <w:rPr>
          <w:i/>
        </w:rPr>
        <w:t>и акта сдачи-приемки выполненных работ</w:t>
      </w:r>
      <w:r w:rsidRPr="00712E22">
        <w:t>, но не ранее надлежащего исполнения Подрядчиком раздела 6 Договора в части предоставления договора страхования и предоставления финансового обеспечения</w:t>
      </w:r>
      <w:r w:rsidRPr="00712E22">
        <w:rPr>
          <w:vertAlign w:val="superscript"/>
        </w:rPr>
        <w:footnoteReference w:id="12"/>
      </w:r>
      <w:r w:rsidRPr="00712E22">
        <w:t xml:space="preserve">, предусмотренных Договором, </w:t>
      </w:r>
      <w:r w:rsidRPr="00712E22">
        <w:rPr>
          <w:i/>
        </w:rPr>
        <w:t>а также получения Заказчиком счета-фактуры, оформленного в соответствии с требованиями налогового законодательства РФ</w:t>
      </w:r>
      <w:r w:rsidRPr="00712E22">
        <w:t>.</w:t>
      </w:r>
    </w:p>
    <w:p w:rsidR="0009716F" w:rsidRPr="00712E22" w:rsidRDefault="003257E8" w:rsidP="00FA0771">
      <w:pPr>
        <w:pStyle w:val="11"/>
        <w:tabs>
          <w:tab w:val="left" w:pos="1134"/>
        </w:tabs>
        <w:spacing w:line="280" w:lineRule="exact"/>
        <w:ind w:left="0" w:firstLine="567"/>
      </w:pPr>
      <w:r w:rsidRPr="00712E22">
        <w:t xml:space="preserve">Окончательный расчет за выполненные работы производится Заказчиком </w:t>
      </w:r>
      <w:r w:rsidR="0009716F" w:rsidRPr="00712E22">
        <w:rPr>
          <w:lang w:val="ru-RU"/>
        </w:rPr>
        <w:t>в следующем порядке</w:t>
      </w:r>
      <w:r w:rsidR="00BA7B67" w:rsidRPr="00712E22">
        <w:rPr>
          <w:rStyle w:val="afa"/>
          <w:lang w:val="ru-RU"/>
        </w:rPr>
        <w:footnoteReference w:id="13"/>
      </w:r>
      <w:r w:rsidR="0009716F" w:rsidRPr="00712E22">
        <w:rPr>
          <w:lang w:val="ru-RU"/>
        </w:rPr>
        <w:t>:</w:t>
      </w:r>
    </w:p>
    <w:p w:rsidR="0009716F" w:rsidRPr="00712E22" w:rsidRDefault="006E32BF" w:rsidP="0009716F">
      <w:pPr>
        <w:tabs>
          <w:tab w:val="left" w:pos="1134"/>
        </w:tabs>
        <w:spacing w:line="280" w:lineRule="exact"/>
        <w:rPr>
          <w:szCs w:val="24"/>
        </w:rPr>
      </w:pPr>
      <w:r w:rsidRPr="00712E22">
        <w:rPr>
          <w:szCs w:val="24"/>
        </w:rPr>
        <w:lastRenderedPageBreak/>
        <w:t>в случае предоставления  Подрядчиком финансового обеспечения и договора страхования, предусмотренных Договором - не позднее ___</w:t>
      </w:r>
      <w:r w:rsidRPr="00712E22">
        <w:rPr>
          <w:rStyle w:val="afa"/>
          <w:szCs w:val="24"/>
        </w:rPr>
        <w:footnoteReference w:id="14"/>
      </w:r>
      <w:r w:rsidRPr="00712E22">
        <w:rPr>
          <w:szCs w:val="24"/>
        </w:rPr>
        <w:t xml:space="preserve"> дней с момента подписания Сторонами Акта о выполнении всех работ по Договору, предусмотренного п. 3.9 Договора, Акта сверки взаимных расчетов;</w:t>
      </w:r>
    </w:p>
    <w:p w:rsidR="0009716F" w:rsidRPr="00712E22" w:rsidRDefault="006E32BF" w:rsidP="0009716F">
      <w:pPr>
        <w:tabs>
          <w:tab w:val="left" w:pos="1134"/>
        </w:tabs>
        <w:spacing w:line="280" w:lineRule="exact"/>
        <w:rPr>
          <w:szCs w:val="24"/>
        </w:rPr>
      </w:pPr>
      <w:r w:rsidRPr="00712E22">
        <w:rPr>
          <w:szCs w:val="24"/>
        </w:rPr>
        <w:t>в случае непредоставления  Подрядчиком финансового обеспечения, предусмотренного Договором, - не позднее ___</w:t>
      </w:r>
      <w:r w:rsidRPr="00712E22">
        <w:rPr>
          <w:rStyle w:val="afa"/>
          <w:szCs w:val="24"/>
        </w:rPr>
        <w:footnoteReference w:id="15"/>
      </w:r>
      <w:r w:rsidRPr="00712E22">
        <w:rPr>
          <w:szCs w:val="24"/>
        </w:rPr>
        <w:t xml:space="preserve"> дней с момента подписания Сторонами Акта о выполнении всех работ по Договору, предусмотренного п. 3.9 Договора (после подписания акта приемки законченного строительством объекта приемочной комиссией),</w:t>
      </w:r>
      <w:r w:rsidR="0066046B" w:rsidRPr="00712E22">
        <w:rPr>
          <w:szCs w:val="24"/>
        </w:rPr>
        <w:t xml:space="preserve"> Акта сверки взаимных расчетов</w:t>
      </w:r>
      <w:r w:rsidRPr="00712E22">
        <w:rPr>
          <w:szCs w:val="24"/>
        </w:rPr>
        <w:t>;</w:t>
      </w:r>
    </w:p>
    <w:p w:rsidR="0009716F" w:rsidRPr="00712E22" w:rsidRDefault="006E32BF" w:rsidP="0009716F">
      <w:pPr>
        <w:tabs>
          <w:tab w:val="left" w:pos="1134"/>
        </w:tabs>
        <w:spacing w:line="280" w:lineRule="exact"/>
        <w:rPr>
          <w:szCs w:val="24"/>
        </w:rPr>
      </w:pPr>
      <w:r w:rsidRPr="00712E22">
        <w:rPr>
          <w:szCs w:val="24"/>
        </w:rPr>
        <w:t>в случае непредоставления Подрядчиком договора страхования, предусмотренного Договором - не позднее ___</w:t>
      </w:r>
      <w:r w:rsidRPr="00712E22">
        <w:rPr>
          <w:rStyle w:val="afa"/>
          <w:szCs w:val="24"/>
        </w:rPr>
        <w:footnoteReference w:id="16"/>
      </w:r>
      <w:r w:rsidRPr="00712E22">
        <w:rPr>
          <w:szCs w:val="24"/>
        </w:rPr>
        <w:t xml:space="preserve"> дней с момента подписания Сторонами Акта о выполнении всех работ по Договору, предусмотренного п. 3.9 Договора (после подписания акта приемки законченного строительством объекта приемочной комиссией), Акта сверки взаимных расчетов, и истечения гарантийного срока, предусмотренного Договором.</w:t>
      </w:r>
    </w:p>
    <w:p w:rsidR="005343B4" w:rsidRPr="00712E22" w:rsidRDefault="005343B4" w:rsidP="00685435">
      <w:pPr>
        <w:pStyle w:val="11"/>
        <w:numPr>
          <w:ilvl w:val="0"/>
          <w:numId w:val="0"/>
        </w:numPr>
        <w:tabs>
          <w:tab w:val="left" w:pos="1134"/>
        </w:tabs>
        <w:spacing w:line="280" w:lineRule="exact"/>
        <w:ind w:firstLine="567"/>
      </w:pPr>
      <w:r w:rsidRPr="00712E22">
        <w:rPr>
          <w:snapToGrid w:val="0"/>
        </w:rPr>
        <w:t>Оплате по Договору подлежит только стоимость фактически выполненных</w:t>
      </w:r>
      <w:r w:rsidR="005C4524" w:rsidRPr="00712E22">
        <w:rPr>
          <w:snapToGrid w:val="0"/>
        </w:rPr>
        <w:t xml:space="preserve"> и принятых</w:t>
      </w:r>
      <w:r w:rsidRPr="00712E22">
        <w:rPr>
          <w:snapToGrid w:val="0"/>
        </w:rPr>
        <w:t xml:space="preserve"> работ, </w:t>
      </w:r>
      <w:r w:rsidR="005C4524" w:rsidRPr="00712E22">
        <w:rPr>
          <w:snapToGrid w:val="0"/>
        </w:rPr>
        <w:t>подтвержденных</w:t>
      </w:r>
      <w:r w:rsidRPr="00712E22">
        <w:rPr>
          <w:snapToGrid w:val="0"/>
        </w:rPr>
        <w:t xml:space="preserve">  актами о приемке выполненных работ (по форме № КС-2), справками о стоимости выполненных работ и затрат (по форме № КС-3)</w:t>
      </w:r>
      <w:r w:rsidR="005C4524" w:rsidRPr="00712E22">
        <w:rPr>
          <w:snapToGrid w:val="0"/>
        </w:rPr>
        <w:t xml:space="preserve">, </w:t>
      </w:r>
      <w:r w:rsidR="00213D2C" w:rsidRPr="00712E22">
        <w:rPr>
          <w:i/>
          <w:lang w:val="ru-RU"/>
        </w:rPr>
        <w:t>и/или актами сдачи-приемки выполненных работ,</w:t>
      </w:r>
      <w:r w:rsidR="00213D2C" w:rsidRPr="00712E22">
        <w:rPr>
          <w:snapToGrid w:val="0"/>
        </w:rPr>
        <w:t xml:space="preserve"> </w:t>
      </w:r>
      <w:r w:rsidR="00664D3A" w:rsidRPr="00712E22">
        <w:rPr>
          <w:snapToGrid w:val="0"/>
          <w:lang w:val="ru-RU"/>
        </w:rPr>
        <w:t>А</w:t>
      </w:r>
      <w:proofErr w:type="spellStart"/>
      <w:r w:rsidR="005C4524" w:rsidRPr="00712E22">
        <w:t>ктом</w:t>
      </w:r>
      <w:proofErr w:type="spellEnd"/>
      <w:r w:rsidR="005C4524" w:rsidRPr="00712E22">
        <w:t xml:space="preserve"> </w:t>
      </w:r>
      <w:r w:rsidR="00664D3A" w:rsidRPr="00712E22">
        <w:t>о выполнении</w:t>
      </w:r>
      <w:r w:rsidR="005C4524" w:rsidRPr="00712E22">
        <w:t xml:space="preserve"> всех работ по Договору, в сумме, не превышающей цены договора, установленной п. 2.1 Договора.</w:t>
      </w:r>
    </w:p>
    <w:p w:rsidR="005C4524" w:rsidRPr="00712E22" w:rsidRDefault="005C4524" w:rsidP="00685435">
      <w:pPr>
        <w:pStyle w:val="11"/>
        <w:numPr>
          <w:ilvl w:val="0"/>
          <w:numId w:val="0"/>
        </w:numPr>
        <w:tabs>
          <w:tab w:val="left" w:pos="1134"/>
        </w:tabs>
        <w:spacing w:line="280" w:lineRule="exact"/>
        <w:ind w:firstLine="567"/>
        <w:rPr>
          <w:lang w:val="ru-RU"/>
        </w:rPr>
      </w:pPr>
      <w:r w:rsidRPr="00712E22">
        <w:t>В случае невыполнения Подрядчиком отдельных работ или вып</w:t>
      </w:r>
      <w:r w:rsidR="007E662E" w:rsidRPr="00712E22">
        <w:t>олнения работ меньшей стоимостью</w:t>
      </w:r>
      <w:r w:rsidRPr="00712E22">
        <w:t xml:space="preserve">, оплата производится исходя из фактической стоимости работ, указанной в  </w:t>
      </w:r>
      <w:r w:rsidR="007E662E" w:rsidRPr="00712E22">
        <w:t>указанных актах.</w:t>
      </w:r>
    </w:p>
    <w:p w:rsidR="00A221D9" w:rsidRPr="00712E22" w:rsidRDefault="00982450" w:rsidP="00A221D9">
      <w:pPr>
        <w:pStyle w:val="11"/>
        <w:tabs>
          <w:tab w:val="clear" w:pos="720"/>
          <w:tab w:val="num" w:pos="1134"/>
        </w:tabs>
        <w:ind w:left="0" w:firstLine="567"/>
        <w:rPr>
          <w:lang w:val="ru-RU"/>
        </w:rPr>
      </w:pPr>
      <w:r w:rsidRPr="00712E22">
        <w:rPr>
          <w:rStyle w:val="afa"/>
        </w:rPr>
        <w:footnoteReference w:id="17"/>
      </w:r>
      <w:r w:rsidRPr="00712E22">
        <w:t xml:space="preserve"> </w:t>
      </w:r>
      <w:r w:rsidRPr="00712E22">
        <w:rPr>
          <w:bCs w:val="0"/>
        </w:rPr>
        <w:t>При наличии запасных частей, комплектующих, ремонтных комплектов и иного оборудования, подлежащих передаче Заказчику и не смонтированных в комплекте с оборудованием, использованном при выполнении работ по Договору</w:t>
      </w:r>
      <w:r w:rsidRPr="00712E22">
        <w:t>, оплата таких материалов и оборудования, осуществляется Заказчиком в срок не позднее ___</w:t>
      </w:r>
      <w:r w:rsidRPr="00712E22">
        <w:rPr>
          <w:vertAlign w:val="superscript"/>
        </w:rPr>
        <w:footnoteReference w:id="18"/>
      </w:r>
      <w:r w:rsidRPr="00712E22">
        <w:t xml:space="preserve"> дней со дня доставки Поставщиком на склад Заказчика,</w:t>
      </w:r>
      <w:r w:rsidRPr="00712E22">
        <w:rPr>
          <w:bCs w:val="0"/>
        </w:rPr>
        <w:t xml:space="preserve"> подписания товарной накладной по унифицированной форме ТОРГ-12</w:t>
      </w:r>
      <w:r w:rsidRPr="00712E22">
        <w:rPr>
          <w:rStyle w:val="afa"/>
          <w:bCs w:val="0"/>
        </w:rPr>
        <w:footnoteReference w:id="19"/>
      </w:r>
      <w:r w:rsidRPr="00712E22">
        <w:rPr>
          <w:bCs w:val="0"/>
        </w:rPr>
        <w:t xml:space="preserve">, </w:t>
      </w:r>
      <w:r w:rsidR="0003780A" w:rsidRPr="00712E22">
        <w:rPr>
          <w:lang w:val="ru-RU"/>
        </w:rPr>
        <w:t>но не ранее надлежащего исполнения Подрядчиком условий раздела 6 Договора в части предоставления договора страхования и предоставления финансового обеспечения</w:t>
      </w:r>
      <w:r w:rsidR="0003780A" w:rsidRPr="00712E22">
        <w:rPr>
          <w:vertAlign w:val="superscript"/>
          <w:lang w:val="ru-RU"/>
        </w:rPr>
        <w:footnoteReference w:id="20"/>
      </w:r>
      <w:r w:rsidR="0003780A" w:rsidRPr="00712E22">
        <w:rPr>
          <w:i/>
          <w:lang w:val="ru-RU"/>
        </w:rPr>
        <w:t>,</w:t>
      </w:r>
      <w:r w:rsidR="0003780A" w:rsidRPr="00712E22">
        <w:rPr>
          <w:bCs w:val="0"/>
          <w:i/>
          <w:lang w:val="ru-RU"/>
        </w:rPr>
        <w:t xml:space="preserve"> </w:t>
      </w:r>
      <w:r w:rsidR="00724007" w:rsidRPr="00712E22">
        <w:rPr>
          <w:bCs w:val="0"/>
          <w:i/>
          <w:lang w:val="ru-RU"/>
        </w:rPr>
        <w:t xml:space="preserve">а также </w:t>
      </w:r>
      <w:r w:rsidR="0003780A" w:rsidRPr="00712E22">
        <w:rPr>
          <w:bCs w:val="0"/>
          <w:i/>
        </w:rPr>
        <w:t xml:space="preserve">получения </w:t>
      </w:r>
      <w:r w:rsidR="00724007" w:rsidRPr="00712E22">
        <w:rPr>
          <w:bCs w:val="0"/>
          <w:i/>
          <w:lang w:val="ru-RU"/>
        </w:rPr>
        <w:t xml:space="preserve">Заказчиком </w:t>
      </w:r>
      <w:r w:rsidR="0003780A" w:rsidRPr="00712E22">
        <w:rPr>
          <w:bCs w:val="0"/>
          <w:i/>
        </w:rPr>
        <w:t xml:space="preserve">счета-фактуры, </w:t>
      </w:r>
      <w:r w:rsidR="0003780A" w:rsidRPr="00712E22">
        <w:rPr>
          <w:i/>
          <w:lang w:eastAsia="ru-RU"/>
        </w:rPr>
        <w:t>оформленного в соответствии с требованиями налогового законодательства РФ</w:t>
      </w:r>
      <w:r w:rsidR="0003780A" w:rsidRPr="00712E22">
        <w:rPr>
          <w:lang w:val="ru-RU"/>
        </w:rPr>
        <w:t>,</w:t>
      </w:r>
      <w:r w:rsidRPr="00712E22">
        <w:t xml:space="preserve"> и при условии соблюдения Подрядчиком требований, предусмотренных п.4.7.3 настоящего Договора.</w:t>
      </w:r>
    </w:p>
    <w:p w:rsidR="006053C3" w:rsidRPr="00712E22" w:rsidRDefault="00CE6713" w:rsidP="00685435">
      <w:pPr>
        <w:pStyle w:val="1"/>
        <w:tabs>
          <w:tab w:val="left" w:pos="1134"/>
        </w:tabs>
        <w:spacing w:line="280" w:lineRule="exact"/>
        <w:ind w:left="0" w:firstLine="567"/>
      </w:pPr>
      <w:r w:rsidRPr="00712E22">
        <w:rPr>
          <w:lang w:eastAsia="ru-RU"/>
        </w:rPr>
        <w:t xml:space="preserve">При изменениях законодательства РФ, влекущих повышением тарифов, пошлин, сборов, налогов, либо иных платежей, взимаемых в пользу бюджета любого уровня бюджетной системы Российской Федерации, государственных или муниципальных органов либо любых третьих лиц, изменение цены Договора (либо предельной Цены Договора и единичных расценок) осуществляется только в случаях, когда обязанность изменить Цену Договора прямо установлена нормативными правовыми актами Российской Федерации. Во всех иных случаях Цена договора (либо предельная Цена Договора и единичные расценки) остается неизменной, за исключением, </w:t>
      </w:r>
      <w:r w:rsidRPr="00712E22">
        <w:rPr>
          <w:lang w:eastAsia="ru-RU"/>
        </w:rPr>
        <w:lastRenderedPageBreak/>
        <w:t>предусмотренным другими положениями настоящего Договора либо отдельным соглашением Сторон.</w:t>
      </w:r>
    </w:p>
    <w:p w:rsidR="00D252F9" w:rsidRPr="00712E22" w:rsidRDefault="00D252F9" w:rsidP="00685435">
      <w:pPr>
        <w:pStyle w:val="1"/>
        <w:numPr>
          <w:ilvl w:val="0"/>
          <w:numId w:val="0"/>
        </w:numPr>
        <w:tabs>
          <w:tab w:val="left" w:pos="1134"/>
        </w:tabs>
        <w:spacing w:line="280" w:lineRule="exact"/>
        <w:ind w:firstLine="567"/>
      </w:pPr>
      <w:r w:rsidRPr="00712E22">
        <w:t>Изменение  валютных курсов, цен на товары, работы и услуги, изменение уровня инфляции и другие аналогичные факторы не являются основанием для увеличения Цены Договора.</w:t>
      </w:r>
    </w:p>
    <w:p w:rsidR="001A3C09" w:rsidRPr="00712E22" w:rsidRDefault="001A3C09" w:rsidP="00FA0771">
      <w:pPr>
        <w:pStyle w:val="1"/>
        <w:tabs>
          <w:tab w:val="clear" w:pos="420"/>
          <w:tab w:val="left" w:pos="1134"/>
        </w:tabs>
        <w:spacing w:line="280" w:lineRule="exact"/>
        <w:ind w:left="0" w:firstLine="567"/>
      </w:pPr>
      <w:r w:rsidRPr="00712E22">
        <w:t>Обязательства Заказчика по оплате Подрядчику любых денежных сумм, предусмотренных Договором, являются встречными по отношению к обязательствам Подрядчика по предоставлению и переоформлению  предусмотренн</w:t>
      </w:r>
      <w:r w:rsidRPr="00712E22">
        <w:rPr>
          <w:lang w:val="ru-RU"/>
        </w:rPr>
        <w:t>ых</w:t>
      </w:r>
      <w:r w:rsidRPr="00712E22">
        <w:t xml:space="preserve"> Договором </w:t>
      </w:r>
      <w:r w:rsidRPr="00712E22">
        <w:rPr>
          <w:lang w:val="ru-RU"/>
        </w:rPr>
        <w:t>финансового обеспечения</w:t>
      </w:r>
      <w:r w:rsidRPr="00712E22">
        <w:rPr>
          <w:rStyle w:val="afa"/>
          <w:i/>
          <w:lang w:val="ru-RU"/>
        </w:rPr>
        <w:footnoteReference w:id="21"/>
      </w:r>
      <w:r w:rsidRPr="00712E22">
        <w:rPr>
          <w:i/>
          <w:lang w:val="ru-RU"/>
        </w:rPr>
        <w:t xml:space="preserve"> </w:t>
      </w:r>
      <w:r w:rsidRPr="00712E22">
        <w:rPr>
          <w:i/>
        </w:rPr>
        <w:t>и</w:t>
      </w:r>
      <w:r w:rsidRPr="00712E22">
        <w:t xml:space="preserve"> договоров страхования</w:t>
      </w:r>
      <w:r w:rsidRPr="00712E22">
        <w:rPr>
          <w:rStyle w:val="afa"/>
          <w:i/>
          <w:lang w:val="ru-RU"/>
        </w:rPr>
        <w:footnoteReference w:id="22"/>
      </w:r>
      <w:r w:rsidRPr="00712E22">
        <w:t xml:space="preserve"> (обязательства Заказчика обусловлены надлежащим исполнением обязательств Подрядчиком).</w:t>
      </w:r>
    </w:p>
    <w:p w:rsidR="00057ABE" w:rsidRPr="00712E22" w:rsidRDefault="001A3C09" w:rsidP="001A3C09">
      <w:pPr>
        <w:pStyle w:val="1"/>
        <w:numPr>
          <w:ilvl w:val="0"/>
          <w:numId w:val="0"/>
        </w:numPr>
        <w:tabs>
          <w:tab w:val="left" w:pos="1134"/>
        </w:tabs>
        <w:spacing w:line="280" w:lineRule="exact"/>
        <w:ind w:firstLine="567"/>
      </w:pPr>
      <w:r w:rsidRPr="00712E22">
        <w:rPr>
          <w:lang w:val="ru-RU"/>
        </w:rPr>
        <w:t xml:space="preserve">В случае </w:t>
      </w:r>
      <w:proofErr w:type="spellStart"/>
      <w:r w:rsidRPr="00712E22">
        <w:rPr>
          <w:lang w:val="ru-RU"/>
        </w:rPr>
        <w:t>непредоставлении</w:t>
      </w:r>
      <w:proofErr w:type="spellEnd"/>
      <w:r w:rsidRPr="00712E22">
        <w:rPr>
          <w:lang w:val="ru-RU"/>
        </w:rPr>
        <w:t xml:space="preserve"> Подрядчиком предусмотренных Договором финансового обеспечения и/или договоров страхования  </w:t>
      </w:r>
      <w:r w:rsidRPr="00712E22">
        <w:t xml:space="preserve">обязательства Заказчика по оплате Подрядчику любых денежных сумм, предусмотренных Договором, являются </w:t>
      </w:r>
      <w:r w:rsidRPr="00712E22">
        <w:rPr>
          <w:lang w:val="ru-RU"/>
        </w:rPr>
        <w:t>не наступившими и не могут считаться просроченными</w:t>
      </w:r>
      <w:r w:rsidRPr="00712E22">
        <w:rPr>
          <w:rStyle w:val="afa"/>
          <w:lang w:val="ru-RU"/>
        </w:rPr>
        <w:footnoteReference w:id="23"/>
      </w:r>
      <w:r w:rsidRPr="00712E22">
        <w:t>.</w:t>
      </w:r>
    </w:p>
    <w:p w:rsidR="00A03009" w:rsidRPr="00712E22" w:rsidRDefault="00D252F9" w:rsidP="00FA0771">
      <w:pPr>
        <w:pStyle w:val="1"/>
        <w:tabs>
          <w:tab w:val="clear" w:pos="420"/>
          <w:tab w:val="left" w:pos="1134"/>
        </w:tabs>
        <w:spacing w:line="280" w:lineRule="exact"/>
        <w:ind w:left="0" w:firstLine="567"/>
      </w:pPr>
      <w:r w:rsidRPr="00712E22">
        <w:t xml:space="preserve">В отношении любых денежных сумм, подлежащих уплате Заказчиком Подрядчику, не применяются нормы о коммерческом кредите или уплате каких-либо процентов в качестве платы за пользование денежными средствами Подрядчика (в т.ч. ст. 317.1 ГК РФ). </w:t>
      </w:r>
    </w:p>
    <w:p w:rsidR="001A3C09" w:rsidRPr="00712E22" w:rsidRDefault="001A3C09" w:rsidP="001A3C09">
      <w:pPr>
        <w:pStyle w:val="1"/>
        <w:numPr>
          <w:ilvl w:val="0"/>
          <w:numId w:val="0"/>
        </w:numPr>
        <w:tabs>
          <w:tab w:val="left" w:pos="1134"/>
        </w:tabs>
        <w:spacing w:line="280" w:lineRule="exact"/>
        <w:ind w:firstLine="567"/>
      </w:pPr>
      <w:r w:rsidRPr="00712E22">
        <w:t>На сумму обеспечительного платежа Подрядчика, в т.ч. по обязательству Заказчика по его возврату, какие-либо проценты за пользование денежными средствами Подрядчика (в т.ч. ст. 317.1 ГК РФ) Заказчиком не начисляются и не уплачиваются</w:t>
      </w:r>
      <w:r w:rsidRPr="00712E22">
        <w:rPr>
          <w:rStyle w:val="afa"/>
          <w:i/>
          <w:lang w:val="ru-RU"/>
        </w:rPr>
        <w:footnoteReference w:id="24"/>
      </w:r>
      <w:r w:rsidRPr="00712E22">
        <w:t>.</w:t>
      </w:r>
    </w:p>
    <w:p w:rsidR="00D252F9" w:rsidRPr="00712E22" w:rsidRDefault="00D252F9" w:rsidP="00FA0771">
      <w:pPr>
        <w:pStyle w:val="1"/>
        <w:tabs>
          <w:tab w:val="clear" w:pos="420"/>
          <w:tab w:val="left" w:pos="1134"/>
        </w:tabs>
        <w:spacing w:line="280" w:lineRule="exact"/>
        <w:ind w:left="0" w:firstLine="567"/>
      </w:pPr>
      <w:r w:rsidRPr="00712E22">
        <w:rPr>
          <w:rStyle w:val="afa"/>
        </w:rPr>
        <w:footnoteReference w:id="25"/>
      </w:r>
      <w:r w:rsidRPr="00712E22">
        <w:t>Сумма резерва (лимита) затрат непредвиденных затрат, указанная в п. 2.1 Договора, предназначена для возмещения затрат, потребность в которых возникает в процессе разработки рабочей документации или в ходе строительства в результате уточнения проектных решений или условий строительства в отношении объектов (выполнения видов работ), предусмотренных в утвержденном проекте, включая дефекты проекта и ошибки сметной документации, а также для оплаты дополнительных работ, которые не были предусмотрены утвержденной проектно-сметной документацией.</w:t>
      </w:r>
    </w:p>
    <w:p w:rsidR="00D252F9" w:rsidRPr="00712E22" w:rsidRDefault="00D252F9" w:rsidP="00685435">
      <w:pPr>
        <w:pStyle w:val="1"/>
        <w:numPr>
          <w:ilvl w:val="0"/>
          <w:numId w:val="0"/>
        </w:numPr>
        <w:tabs>
          <w:tab w:val="left" w:pos="1134"/>
        </w:tabs>
        <w:spacing w:line="280" w:lineRule="exact"/>
        <w:ind w:firstLine="567"/>
      </w:pPr>
      <w:r w:rsidRPr="00712E22">
        <w:t xml:space="preserve">В случае необходимости выполнения работ за счет средств, предусмотренных на непредвиденные расходы, Подрядчик обязан письменно известить об этом Заказчика в течение 10  дней с момента выявления соответствующего  объема работ. При этом к извещению должны быть приложены документы, обосновывающие необходимость выполнения указанных  работ, а также расчет их стоимости  (локальные сметы на дополнительные работы в базисных и текущих ценах с учетом коэффициента тендерного снижения). </w:t>
      </w:r>
    </w:p>
    <w:p w:rsidR="00D252F9" w:rsidRPr="00712E22" w:rsidRDefault="00D252F9" w:rsidP="00685435">
      <w:pPr>
        <w:pStyle w:val="1"/>
        <w:numPr>
          <w:ilvl w:val="0"/>
          <w:numId w:val="0"/>
        </w:numPr>
        <w:tabs>
          <w:tab w:val="left" w:pos="1134"/>
        </w:tabs>
        <w:spacing w:line="280" w:lineRule="exact"/>
        <w:ind w:firstLine="567"/>
      </w:pPr>
      <w:r w:rsidRPr="00712E22">
        <w:t>Заказчик в течение 10 рабочих дней с момента получения извещения Подрядчика обязан направить Подрядчику соответствующий ответ о согласии с предложением Подрядчика или отказом от него. Неполучение Подрядчиком  письменного ответа Заказчика не является согласием Заказчика на оплату непредвиденных расходов. В случае письменного согласия Заказчика стороны составляют  акт с указанием работ (с указанием в акте источника финансирования работ – «непредвиденные расходы») и согласовывают локальную смету.</w:t>
      </w:r>
    </w:p>
    <w:p w:rsidR="00D252F9" w:rsidRPr="00712E22" w:rsidRDefault="00D252F9" w:rsidP="00685435">
      <w:pPr>
        <w:pStyle w:val="1"/>
        <w:numPr>
          <w:ilvl w:val="0"/>
          <w:numId w:val="0"/>
        </w:numPr>
        <w:tabs>
          <w:tab w:val="left" w:pos="1134"/>
        </w:tabs>
        <w:spacing w:line="280" w:lineRule="exact"/>
        <w:ind w:firstLine="567"/>
      </w:pPr>
      <w:r w:rsidRPr="00712E22">
        <w:t xml:space="preserve">Подрядчик, своевременно не предупредивший Заказчика о необходимости выполнения работ, относящихся к оплачиваемым за счет непредвиденных расходов, а равно выполнивший их при отсутствии соответствующего согласия Заказчика, не вправе требовать оплаты выполненных  работ. </w:t>
      </w:r>
    </w:p>
    <w:p w:rsidR="00D252F9" w:rsidRPr="00712E22" w:rsidRDefault="00D252F9" w:rsidP="00685435">
      <w:pPr>
        <w:pStyle w:val="1"/>
        <w:numPr>
          <w:ilvl w:val="0"/>
          <w:numId w:val="0"/>
        </w:numPr>
        <w:tabs>
          <w:tab w:val="left" w:pos="1134"/>
        </w:tabs>
        <w:spacing w:line="280" w:lineRule="exact"/>
        <w:ind w:firstLine="567"/>
      </w:pPr>
      <w:r w:rsidRPr="00712E22">
        <w:t>В случае, если в ходе строительства не возникнет необходимость в выполнении работ, относящихся к оплачиваемым за счет непредвиденных расходов, непредвиденные затраты Подрядчику не компенсируются.</w:t>
      </w:r>
    </w:p>
    <w:p w:rsidR="00D252F9" w:rsidRPr="00712E22" w:rsidRDefault="00D252F9" w:rsidP="00FA0771">
      <w:pPr>
        <w:pStyle w:val="1"/>
        <w:tabs>
          <w:tab w:val="clear" w:pos="420"/>
          <w:tab w:val="left" w:pos="1134"/>
          <w:tab w:val="num" w:pos="1271"/>
        </w:tabs>
        <w:spacing w:line="280" w:lineRule="exact"/>
        <w:ind w:left="0" w:firstLine="567"/>
      </w:pPr>
      <w:r w:rsidRPr="00712E22">
        <w:t>Заказчик вправе вносить изменения в техническую документацию при условии, если вызываемые этим дополнительные работы по стоимости не превышают 10 %  Цены Договора.</w:t>
      </w:r>
    </w:p>
    <w:p w:rsidR="00D252F9" w:rsidRPr="00712E22" w:rsidRDefault="00D252F9" w:rsidP="00685435">
      <w:pPr>
        <w:pStyle w:val="1"/>
        <w:numPr>
          <w:ilvl w:val="0"/>
          <w:numId w:val="0"/>
        </w:numPr>
        <w:tabs>
          <w:tab w:val="left" w:pos="1134"/>
        </w:tabs>
        <w:spacing w:line="280" w:lineRule="exact"/>
        <w:ind w:firstLine="567"/>
      </w:pPr>
      <w:r w:rsidRPr="00712E22">
        <w:lastRenderedPageBreak/>
        <w:t>Подрядчик не вправе требовать от Заказчика увеличения Цены Договора в случае выполнения им дополнительных работ (как по собственной инициативе, так и в соответствии с указаниями Заказчика), если общая стоимость таких дополнительных работ не превышает 10% от Цены Договора.</w:t>
      </w:r>
    </w:p>
    <w:p w:rsidR="00D252F9" w:rsidRPr="00712E22" w:rsidRDefault="00D252F9" w:rsidP="00685435">
      <w:pPr>
        <w:pStyle w:val="1"/>
        <w:numPr>
          <w:ilvl w:val="0"/>
          <w:numId w:val="0"/>
        </w:numPr>
        <w:tabs>
          <w:tab w:val="left" w:pos="1134"/>
        </w:tabs>
        <w:spacing w:line="280" w:lineRule="exact"/>
        <w:ind w:firstLine="567"/>
      </w:pPr>
      <w:r w:rsidRPr="00712E22">
        <w:t>Заказчик вправе вносить изменения в объем работ, которые, по его мнению, необходимы для улучшения технических и эксплуатационных характеристик Объекта, если данные работы еще не выполнены Подрядчиком. Заказчик вправе дать письменное указание, обязательное для Подрядчика об увеличении или сокращении объема любой работы по Договору, исключении любой работы, изменении характера, качества или вида любой части работы, выполнении дополнительной работы любого характера. В случае, если от Заказчика поступило письменное указание (в том числе, содержащееся в чертежах и/или технических условиях), которое ведет к изменению объема работ, предусмотренных проектной документацией,  Подрядчик до продолжения выполнения работ обязан незамедлительно в письменном виде обратиться к Заказчику с просьбой о согласовании объема и стоимости работ,  а если соответствующие работы подлежат дополнительной оплате в соответствии с условиями Договора – также согласовании источника финансирования дополнительных работ.</w:t>
      </w:r>
    </w:p>
    <w:p w:rsidR="00D252F9" w:rsidRPr="00712E22" w:rsidRDefault="00D252F9" w:rsidP="00685435">
      <w:pPr>
        <w:pStyle w:val="1"/>
        <w:numPr>
          <w:ilvl w:val="0"/>
          <w:numId w:val="0"/>
        </w:numPr>
        <w:tabs>
          <w:tab w:val="left" w:pos="1134"/>
        </w:tabs>
        <w:spacing w:line="280" w:lineRule="exact"/>
        <w:ind w:firstLine="567"/>
      </w:pPr>
      <w:r w:rsidRPr="00712E22">
        <w:t>Подрядчик в течение 7 рабочих дней со дня обращения к Заказчику с просьбой о согласовании изменения объема работ по Договору или в иной срок, согласованный с Заказчиком, представляет Заказчику обосновывающие расчеты по каждому конкретному изменению с описанием объема работ и затрат, графиком их выполнения, с указанием привлекаемых ресурсов, локальные сметы на дополнительные работы в базисных и текущих ценах и с учетом коэффициента тендерного  снижения.</w:t>
      </w:r>
    </w:p>
    <w:p w:rsidR="00D252F9" w:rsidRPr="00712E22" w:rsidRDefault="00D252F9" w:rsidP="00685435">
      <w:pPr>
        <w:pStyle w:val="1"/>
        <w:numPr>
          <w:ilvl w:val="0"/>
          <w:numId w:val="0"/>
        </w:numPr>
        <w:tabs>
          <w:tab w:val="left" w:pos="1134"/>
        </w:tabs>
        <w:spacing w:line="280" w:lineRule="exact"/>
        <w:ind w:firstLine="567"/>
      </w:pPr>
      <w:r w:rsidRPr="00712E22">
        <w:t xml:space="preserve">Заказчик в течение 10 рабочих дней </w:t>
      </w:r>
      <w:r w:rsidR="001A3C09" w:rsidRPr="00712E22">
        <w:rPr>
          <w:lang w:val="ru-RU"/>
        </w:rPr>
        <w:t>с момента</w:t>
      </w:r>
      <w:r w:rsidR="001A3C09" w:rsidRPr="00712E22">
        <w:t xml:space="preserve"> </w:t>
      </w:r>
      <w:r w:rsidRPr="00712E22">
        <w:t>получения обосновывающих расчетов Подрядчика рассматривает их и уведомляет Подрядчика о принятии либо отклонении предлагаемых изменений с указанием конкретной причины.</w:t>
      </w:r>
    </w:p>
    <w:p w:rsidR="00D252F9" w:rsidRPr="00712E22" w:rsidRDefault="00D252F9" w:rsidP="00FA0771">
      <w:pPr>
        <w:pStyle w:val="1"/>
        <w:tabs>
          <w:tab w:val="clear" w:pos="420"/>
          <w:tab w:val="left" w:pos="1134"/>
        </w:tabs>
        <w:spacing w:line="280" w:lineRule="exact"/>
        <w:ind w:left="0" w:firstLine="567"/>
      </w:pPr>
      <w:r w:rsidRPr="00712E22">
        <w:t>В случае согласования Заказчиком дополнительных объемов работ, подлежащих оплате сверх Цены Договора, Стороны подписывают дополнительное соглашение, регламентирующее существенные условия их выполнения.</w:t>
      </w:r>
    </w:p>
    <w:p w:rsidR="00D252F9" w:rsidRPr="00712E22" w:rsidRDefault="00D252F9" w:rsidP="00FA0771">
      <w:pPr>
        <w:pStyle w:val="1"/>
        <w:tabs>
          <w:tab w:val="clear" w:pos="420"/>
          <w:tab w:val="left" w:pos="1134"/>
        </w:tabs>
        <w:spacing w:line="280" w:lineRule="exact"/>
        <w:ind w:left="0" w:firstLine="567"/>
      </w:pPr>
      <w:r w:rsidRPr="00712E22">
        <w:t xml:space="preserve">В случаях изменения в ходе исполнения Договора  отдельных объемов  работ  и затрат, видов и условий их выполнения, не снижающих конструктивные и другие характеристики надежности и безопасности объекта строительства (реконструкции), по решению Заказчика допускается перераспределение стоимости отдельных статей расчета договорной цены в пределах Цены Договора на основании корректировки сметной документации, определяющей цену работ. В этом случае после выполнения Подрядчиком всех обязательств по Договору вместе с Актом </w:t>
      </w:r>
      <w:r w:rsidR="00664D3A" w:rsidRPr="00712E22">
        <w:t>о выполнении</w:t>
      </w:r>
      <w:r w:rsidRPr="00712E22">
        <w:t xml:space="preserve"> всех работ по Договору Стороны подписывают скорректированный расчет стоимости работ (Приложение №______).</w:t>
      </w:r>
    </w:p>
    <w:p w:rsidR="009B3FFF" w:rsidRPr="00712E22" w:rsidRDefault="009B3FFF" w:rsidP="00685435">
      <w:pPr>
        <w:tabs>
          <w:tab w:val="left" w:pos="1134"/>
        </w:tabs>
        <w:suppressAutoHyphens/>
        <w:spacing w:line="280" w:lineRule="exact"/>
        <w:ind w:right="-5"/>
        <w:rPr>
          <w:bCs/>
          <w:i/>
          <w:szCs w:val="24"/>
        </w:rPr>
      </w:pPr>
    </w:p>
    <w:p w:rsidR="00BF2399" w:rsidRPr="00712E22" w:rsidRDefault="00BF2399" w:rsidP="00685435">
      <w:pPr>
        <w:pStyle w:val="a0"/>
        <w:tabs>
          <w:tab w:val="left" w:pos="1134"/>
        </w:tabs>
        <w:spacing w:before="0" w:after="0" w:line="280" w:lineRule="exact"/>
        <w:ind w:left="0" w:firstLine="567"/>
      </w:pPr>
      <w:bookmarkStart w:id="2" w:name="_Ref415405005"/>
      <w:r w:rsidRPr="00712E22">
        <w:t>Сроки выполнения работ и порядок сдачи-приемки работ.</w:t>
      </w:r>
      <w:bookmarkEnd w:id="2"/>
    </w:p>
    <w:p w:rsidR="0030512A" w:rsidRPr="00712E22" w:rsidRDefault="00FA7064" w:rsidP="00685435">
      <w:pPr>
        <w:pStyle w:val="1"/>
        <w:tabs>
          <w:tab w:val="left" w:pos="1134"/>
        </w:tabs>
        <w:spacing w:line="280" w:lineRule="exact"/>
        <w:ind w:left="0" w:firstLine="567"/>
        <w:rPr>
          <w:snapToGrid w:val="0"/>
        </w:rPr>
      </w:pPr>
      <w:bookmarkStart w:id="3" w:name="_Ref415405196"/>
      <w:r w:rsidRPr="00712E22">
        <w:rPr>
          <w:snapToGrid w:val="0"/>
        </w:rPr>
        <w:t xml:space="preserve">Начало Работ:    </w:t>
      </w:r>
      <w:r w:rsidR="00245929" w:rsidRPr="00712E22">
        <w:rPr>
          <w:snapToGrid w:val="0"/>
        </w:rPr>
        <w:t xml:space="preserve">«___»___________20__ </w:t>
      </w:r>
      <w:r w:rsidRPr="00712E22">
        <w:rPr>
          <w:snapToGrid w:val="0"/>
        </w:rPr>
        <w:t>г.</w:t>
      </w:r>
      <w:bookmarkEnd w:id="3"/>
    </w:p>
    <w:p w:rsidR="0030512A" w:rsidRPr="00712E22" w:rsidRDefault="00FA7064" w:rsidP="00685435">
      <w:pPr>
        <w:tabs>
          <w:tab w:val="left" w:pos="1134"/>
        </w:tabs>
        <w:spacing w:line="280" w:lineRule="exact"/>
        <w:rPr>
          <w:snapToGrid w:val="0"/>
          <w:szCs w:val="24"/>
        </w:rPr>
      </w:pPr>
      <w:r w:rsidRPr="00712E22">
        <w:rPr>
          <w:snapToGrid w:val="0"/>
          <w:szCs w:val="24"/>
        </w:rPr>
        <w:t xml:space="preserve">Окончание Работ: </w:t>
      </w:r>
      <w:r w:rsidR="0049038F" w:rsidRPr="00712E22">
        <w:rPr>
          <w:snapToGrid w:val="0"/>
          <w:szCs w:val="24"/>
        </w:rPr>
        <w:t xml:space="preserve">   </w:t>
      </w:r>
      <w:r w:rsidR="00245929" w:rsidRPr="00712E22">
        <w:rPr>
          <w:snapToGrid w:val="0"/>
          <w:szCs w:val="24"/>
        </w:rPr>
        <w:t xml:space="preserve">«___»___________20__ </w:t>
      </w:r>
      <w:r w:rsidRPr="00712E22">
        <w:rPr>
          <w:snapToGrid w:val="0"/>
          <w:szCs w:val="24"/>
        </w:rPr>
        <w:t>г.</w:t>
      </w:r>
    </w:p>
    <w:p w:rsidR="0030512A" w:rsidRPr="00712E22" w:rsidRDefault="00FA7064" w:rsidP="00685435">
      <w:pPr>
        <w:tabs>
          <w:tab w:val="left" w:pos="1134"/>
        </w:tabs>
        <w:spacing w:line="280" w:lineRule="exact"/>
        <w:rPr>
          <w:snapToGrid w:val="0"/>
          <w:szCs w:val="24"/>
        </w:rPr>
      </w:pPr>
      <w:r w:rsidRPr="00712E22">
        <w:rPr>
          <w:snapToGrid w:val="0"/>
          <w:szCs w:val="24"/>
        </w:rPr>
        <w:t>Указанный в настоящем пункте срок выполнения работ включает в себя срок устранения Подрядчиком недостатков и/или дефектов в выполненных работах.</w:t>
      </w:r>
    </w:p>
    <w:p w:rsidR="00FA7064" w:rsidRPr="00712E22" w:rsidRDefault="00BF2399" w:rsidP="00685435">
      <w:pPr>
        <w:tabs>
          <w:tab w:val="left" w:pos="1134"/>
        </w:tabs>
        <w:spacing w:line="280" w:lineRule="exact"/>
        <w:rPr>
          <w:snapToGrid w:val="0"/>
          <w:szCs w:val="24"/>
        </w:rPr>
      </w:pPr>
      <w:r w:rsidRPr="00712E22">
        <w:rPr>
          <w:snapToGrid w:val="0"/>
          <w:szCs w:val="24"/>
        </w:rPr>
        <w:t xml:space="preserve">Календарные сроки выполнения </w:t>
      </w:r>
      <w:r w:rsidR="00FA7064" w:rsidRPr="00712E22">
        <w:rPr>
          <w:snapToGrid w:val="0"/>
          <w:szCs w:val="24"/>
        </w:rPr>
        <w:t xml:space="preserve">отдельных этапов </w:t>
      </w:r>
      <w:r w:rsidRPr="00712E22">
        <w:rPr>
          <w:snapToGrid w:val="0"/>
          <w:szCs w:val="24"/>
        </w:rPr>
        <w:t xml:space="preserve">работ определены Графиком производства </w:t>
      </w:r>
      <w:r w:rsidR="00136357" w:rsidRPr="00712E22">
        <w:rPr>
          <w:snapToGrid w:val="0"/>
          <w:szCs w:val="24"/>
        </w:rPr>
        <w:t xml:space="preserve">этапов </w:t>
      </w:r>
      <w:r w:rsidRPr="00712E22">
        <w:rPr>
          <w:snapToGrid w:val="0"/>
          <w:szCs w:val="24"/>
        </w:rPr>
        <w:t>работ</w:t>
      </w:r>
      <w:r w:rsidR="0043052D" w:rsidRPr="00712E22">
        <w:rPr>
          <w:snapToGrid w:val="0"/>
          <w:szCs w:val="24"/>
        </w:rPr>
        <w:t xml:space="preserve"> (Приложение № </w:t>
      </w:r>
      <w:r w:rsidR="005E1B30" w:rsidRPr="00712E22">
        <w:rPr>
          <w:snapToGrid w:val="0"/>
          <w:szCs w:val="24"/>
        </w:rPr>
        <w:t>____</w:t>
      </w:r>
      <w:r w:rsidR="0043052D" w:rsidRPr="00712E22">
        <w:rPr>
          <w:snapToGrid w:val="0"/>
          <w:szCs w:val="24"/>
        </w:rPr>
        <w:t>к Договору)</w:t>
      </w:r>
      <w:r w:rsidR="000B2D34" w:rsidRPr="00712E22">
        <w:rPr>
          <w:snapToGrid w:val="0"/>
          <w:szCs w:val="24"/>
        </w:rPr>
        <w:t>.</w:t>
      </w:r>
      <w:r w:rsidR="000B2D34" w:rsidRPr="00712E22">
        <w:rPr>
          <w:rStyle w:val="afa"/>
          <w:bCs/>
          <w:snapToGrid w:val="0"/>
          <w:szCs w:val="24"/>
        </w:rPr>
        <w:footnoteReference w:id="26"/>
      </w:r>
      <w:r w:rsidR="004D6285" w:rsidRPr="00712E22">
        <w:rPr>
          <w:snapToGrid w:val="0"/>
          <w:szCs w:val="24"/>
        </w:rPr>
        <w:t xml:space="preserve"> </w:t>
      </w:r>
      <w:r w:rsidR="00B03925" w:rsidRPr="00712E22">
        <w:rPr>
          <w:snapToGrid w:val="0"/>
          <w:szCs w:val="24"/>
        </w:rPr>
        <w:t xml:space="preserve">Под этапом подразумеваются выполненные и принятые Заказчиком объемы работ, оформленные актами по форме </w:t>
      </w:r>
      <w:r w:rsidR="00047BA9" w:rsidRPr="00712E22">
        <w:rPr>
          <w:snapToGrid w:val="0"/>
          <w:szCs w:val="24"/>
        </w:rPr>
        <w:t xml:space="preserve">№ </w:t>
      </w:r>
      <w:r w:rsidR="00B03925" w:rsidRPr="00712E22">
        <w:rPr>
          <w:snapToGrid w:val="0"/>
          <w:szCs w:val="24"/>
        </w:rPr>
        <w:t>КС-2</w:t>
      </w:r>
      <w:r w:rsidR="00107FA4" w:rsidRPr="00712E22">
        <w:rPr>
          <w:snapToGrid w:val="0"/>
          <w:szCs w:val="24"/>
        </w:rPr>
        <w:t xml:space="preserve"> </w:t>
      </w:r>
      <w:r w:rsidR="00107FA4" w:rsidRPr="00712E22">
        <w:rPr>
          <w:i/>
          <w:snapToGrid w:val="0"/>
          <w:szCs w:val="24"/>
        </w:rPr>
        <w:t>и/или актом сдачи-приемки</w:t>
      </w:r>
      <w:r w:rsidR="00213D2C" w:rsidRPr="00712E22">
        <w:rPr>
          <w:i/>
          <w:snapToGrid w:val="0"/>
          <w:szCs w:val="24"/>
        </w:rPr>
        <w:t xml:space="preserve"> выполненных работ по форме, согласованной в приложении ___ к Договору</w:t>
      </w:r>
      <w:r w:rsidR="00B03925" w:rsidRPr="00712E22">
        <w:rPr>
          <w:snapToGrid w:val="0"/>
          <w:szCs w:val="24"/>
        </w:rPr>
        <w:t>.</w:t>
      </w:r>
    </w:p>
    <w:p w:rsidR="00BF2399" w:rsidRPr="00712E22" w:rsidRDefault="004D6285" w:rsidP="00685435">
      <w:pPr>
        <w:pStyle w:val="1"/>
        <w:tabs>
          <w:tab w:val="left" w:pos="1134"/>
        </w:tabs>
        <w:spacing w:line="280" w:lineRule="exact"/>
        <w:ind w:left="0" w:firstLine="567"/>
        <w:rPr>
          <w:snapToGrid w:val="0"/>
        </w:rPr>
      </w:pPr>
      <w:r w:rsidRPr="00712E22">
        <w:rPr>
          <w:snapToGrid w:val="0"/>
        </w:rPr>
        <w:t xml:space="preserve">Приемка работ осуществляется </w:t>
      </w:r>
      <w:r w:rsidR="00B03925" w:rsidRPr="00712E22">
        <w:rPr>
          <w:snapToGrid w:val="0"/>
        </w:rPr>
        <w:t>поэтапно</w:t>
      </w:r>
      <w:r w:rsidRPr="00712E22">
        <w:rPr>
          <w:snapToGrid w:val="0"/>
        </w:rPr>
        <w:t xml:space="preserve">. Фактически выполненные за отчетный </w:t>
      </w:r>
      <w:r w:rsidR="00B03925" w:rsidRPr="00712E22">
        <w:rPr>
          <w:snapToGrid w:val="0"/>
        </w:rPr>
        <w:t xml:space="preserve">этап </w:t>
      </w:r>
      <w:r w:rsidRPr="00712E22">
        <w:rPr>
          <w:snapToGrid w:val="0"/>
        </w:rPr>
        <w:t xml:space="preserve">объемы работ отражаются Подрядчиком в актах о приемке выполненных работ (по форме </w:t>
      </w:r>
      <w:r w:rsidR="00AE3002" w:rsidRPr="00712E22">
        <w:rPr>
          <w:snapToGrid w:val="0"/>
        </w:rPr>
        <w:t xml:space="preserve">№ </w:t>
      </w:r>
      <w:r w:rsidRPr="00712E22">
        <w:rPr>
          <w:snapToGrid w:val="0"/>
        </w:rPr>
        <w:t xml:space="preserve">КС-2) и справке о стоимости выполненных работ и затрат (по форме </w:t>
      </w:r>
      <w:r w:rsidR="00AE3002" w:rsidRPr="00712E22">
        <w:rPr>
          <w:snapToGrid w:val="0"/>
        </w:rPr>
        <w:t xml:space="preserve">№ </w:t>
      </w:r>
      <w:r w:rsidRPr="00712E22">
        <w:rPr>
          <w:snapToGrid w:val="0"/>
        </w:rPr>
        <w:t>КС-3)</w:t>
      </w:r>
      <w:r w:rsidR="00213D2C" w:rsidRPr="00712E22">
        <w:rPr>
          <w:i/>
          <w:snapToGrid w:val="0"/>
        </w:rPr>
        <w:t xml:space="preserve"> и/или акт</w:t>
      </w:r>
      <w:r w:rsidR="00213D2C" w:rsidRPr="00712E22">
        <w:rPr>
          <w:i/>
          <w:snapToGrid w:val="0"/>
          <w:lang w:val="ru-RU"/>
        </w:rPr>
        <w:t>ах</w:t>
      </w:r>
      <w:r w:rsidR="00213D2C" w:rsidRPr="00712E22">
        <w:rPr>
          <w:i/>
          <w:snapToGrid w:val="0"/>
        </w:rPr>
        <w:t xml:space="preserve"> сдачи-приемки выполненных работ</w:t>
      </w:r>
      <w:r w:rsidR="00AE3002" w:rsidRPr="00712E22">
        <w:rPr>
          <w:snapToGrid w:val="0"/>
        </w:rPr>
        <w:t>.</w:t>
      </w:r>
    </w:p>
    <w:p w:rsidR="00EA3C19" w:rsidRPr="00712E22" w:rsidRDefault="00E02016" w:rsidP="00EA3C19">
      <w:pPr>
        <w:pStyle w:val="af6"/>
        <w:widowControl w:val="0"/>
        <w:tabs>
          <w:tab w:val="left" w:pos="0"/>
        </w:tabs>
        <w:ind w:left="0"/>
        <w:rPr>
          <w:szCs w:val="24"/>
        </w:rPr>
      </w:pPr>
      <w:r w:rsidRPr="00712E22">
        <w:rPr>
          <w:bCs/>
          <w:szCs w:val="24"/>
        </w:rPr>
        <w:lastRenderedPageBreak/>
        <w:t>При наличии запасных частей, комплектующих, ремонтных комплектов и иного оборудования, подлежащих передаче Заказчику и не смонтированных в комплекте с оборудованием, использованном при выполнении работ по Договору</w:t>
      </w:r>
      <w:r w:rsidR="00EA3C19" w:rsidRPr="00712E22">
        <w:rPr>
          <w:szCs w:val="24"/>
        </w:rPr>
        <w:t>, Подрядчик составляет и направляет Заказчику товарную накладную по форме ТОРГ-12</w:t>
      </w:r>
      <w:r w:rsidR="00EA3C19" w:rsidRPr="00712E22">
        <w:rPr>
          <w:rStyle w:val="afa"/>
          <w:szCs w:val="24"/>
        </w:rPr>
        <w:footnoteReference w:id="27"/>
      </w:r>
      <w:r w:rsidR="00EA3C19" w:rsidRPr="00712E22">
        <w:rPr>
          <w:szCs w:val="24"/>
        </w:rPr>
        <w:t xml:space="preserve"> на соответствующие материалы и оборудование.</w:t>
      </w:r>
    </w:p>
    <w:p w:rsidR="00074A71" w:rsidRPr="00712E22" w:rsidRDefault="00EA3C19" w:rsidP="00EA3C19">
      <w:pPr>
        <w:pStyle w:val="1"/>
        <w:numPr>
          <w:ilvl w:val="0"/>
          <w:numId w:val="0"/>
        </w:numPr>
        <w:tabs>
          <w:tab w:val="left" w:pos="1134"/>
        </w:tabs>
        <w:spacing w:line="280" w:lineRule="exact"/>
        <w:ind w:firstLine="567"/>
        <w:rPr>
          <w:lang w:val="ru-RU"/>
        </w:rPr>
      </w:pPr>
      <w:r w:rsidRPr="00712E22">
        <w:t xml:space="preserve">Вместе с Актом по форме КС-2 Подрядчик предоставляет Заказчику заполненный шаблон данных о выполненных работах в электронном виде в формате </w:t>
      </w:r>
      <w:proofErr w:type="spellStart"/>
      <w:r w:rsidRPr="00712E22">
        <w:t>Excel</w:t>
      </w:r>
      <w:proofErr w:type="spellEnd"/>
      <w:r w:rsidRPr="00712E22">
        <w:t xml:space="preserve"> по форме указанной в Приложении №___ к настоящему договору, а также Акт об оприходовании материальных ценностей, полученных при разборке и демонтаже зданий и сооружений (если в отчетном периоде осуществлялся демонтаж оборудования).</w:t>
      </w:r>
    </w:p>
    <w:p w:rsidR="00074A71" w:rsidRPr="00712E22" w:rsidRDefault="00074A71" w:rsidP="00074A71">
      <w:pPr>
        <w:pStyle w:val="1"/>
        <w:numPr>
          <w:ilvl w:val="0"/>
          <w:numId w:val="0"/>
        </w:numPr>
        <w:tabs>
          <w:tab w:val="left" w:pos="1134"/>
        </w:tabs>
        <w:spacing w:line="280" w:lineRule="exact"/>
        <w:ind w:firstLine="567"/>
        <w:rPr>
          <w:lang w:val="ru-RU"/>
        </w:rPr>
      </w:pPr>
      <w:r w:rsidRPr="00712E22">
        <w:t>Информация, содержащаяся в шаблоне данных о выполненных работах должна полностью соответствовать информации указанной в Актах по форме КС-2</w:t>
      </w:r>
      <w:r w:rsidRPr="00712E22">
        <w:rPr>
          <w:lang w:val="ru-RU"/>
        </w:rPr>
        <w:t>.</w:t>
      </w:r>
    </w:p>
    <w:p w:rsidR="002D42B6" w:rsidRPr="00712E22" w:rsidRDefault="002D42B6" w:rsidP="002D42B6">
      <w:pPr>
        <w:pStyle w:val="11"/>
        <w:tabs>
          <w:tab w:val="clear" w:pos="720"/>
          <w:tab w:val="num" w:pos="567"/>
          <w:tab w:val="left" w:pos="1276"/>
        </w:tabs>
        <w:ind w:left="0" w:firstLine="556"/>
        <w:rPr>
          <w:lang w:val="ru-RU"/>
        </w:rPr>
      </w:pPr>
      <w:r w:rsidRPr="00712E22">
        <w:rPr>
          <w:snapToGrid w:val="0"/>
        </w:rPr>
        <w:t>Направляя предусмотренное настоящим Договором уведомление о времени и месте осуществления сдачи-приемки работ (о готовности к сдаче-приемке работ) либо фактически предоставляя акты сдачи-приемки выполненных работ/ акты по форме № КС-2 и справки по форме № КС-3, Подрядчик заверяет и гарантирует Заказчику готовность к сдаче выполненных работ. Данная гарантия распространяется как на каждый этап в отдельности (если предусмотрена приемка работ по этапам), так и на работы в целом по Договору. Отказ Заказчика от подписания акта сдачи-приемки выполненных работ/ акта по форме № КС-2 и справки по форме № КС-3 в связи с указанием Подрядчику на необходимость устранения обнаруженных недостатков свидетельствует о нарушении Подрядчиком указанной в настоящем абзаце гарантии.</w:t>
      </w:r>
    </w:p>
    <w:p w:rsidR="00BF2399" w:rsidRPr="00712E22" w:rsidRDefault="00BF2399" w:rsidP="00685435">
      <w:pPr>
        <w:pStyle w:val="1"/>
        <w:tabs>
          <w:tab w:val="left" w:pos="1134"/>
        </w:tabs>
        <w:spacing w:line="280" w:lineRule="exact"/>
        <w:ind w:left="0" w:firstLine="567"/>
        <w:rPr>
          <w:snapToGrid w:val="0"/>
        </w:rPr>
      </w:pPr>
      <w:bookmarkStart w:id="4" w:name="_Ref415406163"/>
      <w:r w:rsidRPr="00712E22">
        <w:rPr>
          <w:snapToGrid w:val="0"/>
        </w:rPr>
        <w:t xml:space="preserve">Порядок сдачи-приемки </w:t>
      </w:r>
      <w:r w:rsidRPr="00712E22">
        <w:t xml:space="preserve">выполненных </w:t>
      </w:r>
      <w:r w:rsidR="000B2D34" w:rsidRPr="00712E22">
        <w:t>работ по Договору:</w:t>
      </w:r>
      <w:bookmarkEnd w:id="4"/>
    </w:p>
    <w:p w:rsidR="00CB3103" w:rsidRPr="00712E22" w:rsidRDefault="00CB3103" w:rsidP="00CB3103">
      <w:pPr>
        <w:pStyle w:val="11"/>
        <w:tabs>
          <w:tab w:val="clear" w:pos="1701"/>
          <w:tab w:val="left" w:pos="1134"/>
        </w:tabs>
        <w:ind w:hanging="153"/>
      </w:pPr>
      <w:r w:rsidRPr="00712E22">
        <w:rPr>
          <w:u w:val="single"/>
        </w:rPr>
        <w:t>Порядок сдачи строительно-монтажных и пусконаладочных работ</w:t>
      </w:r>
      <w:r w:rsidRPr="00712E22">
        <w:t>:</w:t>
      </w:r>
    </w:p>
    <w:p w:rsidR="00CB3103" w:rsidRPr="00712E22" w:rsidRDefault="00BB761B" w:rsidP="00CB3103">
      <w:pPr>
        <w:widowControl w:val="0"/>
        <w:tabs>
          <w:tab w:val="left" w:pos="0"/>
          <w:tab w:val="left" w:pos="993"/>
        </w:tabs>
        <w:spacing w:line="260" w:lineRule="exact"/>
        <w:rPr>
          <w:bCs/>
          <w:szCs w:val="24"/>
        </w:rPr>
      </w:pPr>
      <w:r w:rsidRPr="00712E22">
        <w:rPr>
          <w:bCs/>
          <w:szCs w:val="24"/>
        </w:rPr>
        <w:t xml:space="preserve">Подрядчик за 5 рабочих дней до представления форм № КС-2 и № КС-3 Заказчику обязан передать Заказчику исполнительную документацию, а также материалы </w:t>
      </w:r>
      <w:proofErr w:type="spellStart"/>
      <w:r w:rsidRPr="00712E22">
        <w:rPr>
          <w:bCs/>
          <w:szCs w:val="24"/>
        </w:rPr>
        <w:t>фотофиксации</w:t>
      </w:r>
      <w:proofErr w:type="spellEnd"/>
      <w:r w:rsidRPr="00712E22">
        <w:rPr>
          <w:bCs/>
          <w:szCs w:val="24"/>
        </w:rPr>
        <w:t>, подтверждающие выполненный Подрядчиком объем и качество работ и свидетельствующие о приемке и/или освидетельствовании выполненного этапа работ представителями всех  заинтересованных организаций в соответствии с п.4.19 Договора</w:t>
      </w:r>
      <w:r w:rsidR="00CB3103" w:rsidRPr="00712E22">
        <w:rPr>
          <w:bCs/>
          <w:szCs w:val="24"/>
        </w:rPr>
        <w:t>.</w:t>
      </w:r>
    </w:p>
    <w:p w:rsidR="003917CE" w:rsidRPr="00712E22" w:rsidRDefault="003917CE" w:rsidP="003917CE">
      <w:pPr>
        <w:widowControl w:val="0"/>
        <w:tabs>
          <w:tab w:val="left" w:pos="0"/>
          <w:tab w:val="left" w:pos="993"/>
        </w:tabs>
        <w:spacing w:line="260" w:lineRule="exact"/>
        <w:rPr>
          <w:bCs/>
          <w:szCs w:val="24"/>
        </w:rPr>
      </w:pPr>
      <w:r w:rsidRPr="00712E22">
        <w:rPr>
          <w:bCs/>
          <w:szCs w:val="24"/>
        </w:rPr>
        <w:t>Запрещается приемка объемов выполненных работ по форме акта КС-2 в условиях отсутствия исполнительной документации и/или при нарушении требований к исполнительной документации, указанных в п.4.19.4 настоящего Договора.</w:t>
      </w:r>
    </w:p>
    <w:p w:rsidR="00933E7D" w:rsidRPr="00712E22" w:rsidRDefault="003917CE" w:rsidP="003917CE">
      <w:pPr>
        <w:widowControl w:val="0"/>
        <w:tabs>
          <w:tab w:val="left" w:pos="0"/>
          <w:tab w:val="left" w:pos="993"/>
        </w:tabs>
        <w:spacing w:line="260" w:lineRule="exact"/>
        <w:rPr>
          <w:bCs/>
          <w:szCs w:val="24"/>
        </w:rPr>
      </w:pPr>
      <w:r w:rsidRPr="00712E22">
        <w:rPr>
          <w:bCs/>
          <w:szCs w:val="24"/>
        </w:rPr>
        <w:t xml:space="preserve">Обязательным условием для приемки объемов выполненных работ по форме акта КС-2 является передача Подрядчиком уполномоченным лицам Заказчика технических данных о </w:t>
      </w:r>
      <w:proofErr w:type="spellStart"/>
      <w:r w:rsidRPr="00712E22">
        <w:rPr>
          <w:bCs/>
          <w:szCs w:val="24"/>
        </w:rPr>
        <w:t>геокоординатах</w:t>
      </w:r>
      <w:proofErr w:type="spellEnd"/>
      <w:r w:rsidRPr="00712E22">
        <w:rPr>
          <w:bCs/>
          <w:szCs w:val="24"/>
        </w:rPr>
        <w:t xml:space="preserve"> новых и реконструированных объектов (</w:t>
      </w:r>
      <w:proofErr w:type="gramStart"/>
      <w:r w:rsidRPr="00712E22">
        <w:rPr>
          <w:bCs/>
          <w:szCs w:val="24"/>
        </w:rPr>
        <w:t>ВЛ</w:t>
      </w:r>
      <w:proofErr w:type="gramEnd"/>
      <w:r w:rsidRPr="00712E22">
        <w:rPr>
          <w:bCs/>
          <w:szCs w:val="24"/>
        </w:rPr>
        <w:t xml:space="preserve">, опор, ТП, ПС, участков сетей, кроме кабельных линий 0,4-220 </w:t>
      </w:r>
      <w:proofErr w:type="spellStart"/>
      <w:r w:rsidRPr="00712E22">
        <w:rPr>
          <w:bCs/>
          <w:szCs w:val="24"/>
        </w:rPr>
        <w:t>кВ</w:t>
      </w:r>
      <w:proofErr w:type="spellEnd"/>
      <w:r w:rsidRPr="00712E22">
        <w:rPr>
          <w:bCs/>
          <w:szCs w:val="24"/>
        </w:rPr>
        <w:t>) в соответствии с требованиями п.4.19.5 настоящего Договора.</w:t>
      </w:r>
    </w:p>
    <w:p w:rsidR="00CB3103" w:rsidRPr="00712E22" w:rsidRDefault="00CB3103" w:rsidP="00CB3103">
      <w:pPr>
        <w:widowControl w:val="0"/>
        <w:tabs>
          <w:tab w:val="left" w:pos="0"/>
          <w:tab w:val="left" w:pos="993"/>
        </w:tabs>
        <w:spacing w:line="260" w:lineRule="exact"/>
        <w:rPr>
          <w:bCs/>
          <w:szCs w:val="24"/>
        </w:rPr>
      </w:pPr>
      <w:r w:rsidRPr="00712E22">
        <w:rPr>
          <w:bCs/>
          <w:szCs w:val="24"/>
        </w:rPr>
        <w:t xml:space="preserve">Подрядчик за 3 рабочих дня до представления форм № КС-2 и № КС-3 Заказчику обязан письменно известить Заказчика о времени и месте осуществления сдачи-приемки работ. </w:t>
      </w:r>
    </w:p>
    <w:p w:rsidR="00CB3103" w:rsidRPr="00712E22" w:rsidRDefault="00CB3103" w:rsidP="00CB3103">
      <w:pPr>
        <w:widowControl w:val="0"/>
        <w:tabs>
          <w:tab w:val="left" w:pos="0"/>
          <w:tab w:val="left" w:pos="993"/>
        </w:tabs>
        <w:spacing w:line="260" w:lineRule="exact"/>
        <w:rPr>
          <w:bCs/>
          <w:szCs w:val="24"/>
        </w:rPr>
      </w:pPr>
      <w:r w:rsidRPr="00712E22">
        <w:rPr>
          <w:bCs/>
          <w:szCs w:val="24"/>
        </w:rPr>
        <w:t>Заказчик в течение 4 рабочих дней рассматривает представленный Подрядчиком комплект исполнительной документации и направляет в адрес Подрядчика информацию о выявленных замечаниях.</w:t>
      </w:r>
    </w:p>
    <w:p w:rsidR="00FB4B19" w:rsidRPr="00712E22" w:rsidRDefault="00FB4B19" w:rsidP="00FB4B19">
      <w:pPr>
        <w:widowControl w:val="0"/>
        <w:tabs>
          <w:tab w:val="left" w:pos="0"/>
          <w:tab w:val="left" w:pos="993"/>
        </w:tabs>
        <w:spacing w:line="260" w:lineRule="exact"/>
        <w:rPr>
          <w:bCs/>
          <w:szCs w:val="24"/>
        </w:rPr>
      </w:pPr>
      <w:r w:rsidRPr="00712E22">
        <w:rPr>
          <w:bCs/>
          <w:szCs w:val="24"/>
        </w:rPr>
        <w:t xml:space="preserve">В назначенный день сдачи-приемки Подрядчик передает Заказчику </w:t>
      </w:r>
      <w:r w:rsidRPr="00712E22">
        <w:rPr>
          <w:szCs w:val="24"/>
        </w:rPr>
        <w:t xml:space="preserve">шаблон данных о выполненных работах, </w:t>
      </w:r>
      <w:r w:rsidRPr="00712E22">
        <w:rPr>
          <w:bCs/>
          <w:szCs w:val="24"/>
        </w:rPr>
        <w:t>формы № КС-2</w:t>
      </w:r>
      <w:r w:rsidRPr="00712E22">
        <w:rPr>
          <w:szCs w:val="24"/>
        </w:rPr>
        <w:t xml:space="preserve"> </w:t>
      </w:r>
      <w:r w:rsidRPr="00712E22">
        <w:rPr>
          <w:bCs/>
          <w:szCs w:val="24"/>
        </w:rPr>
        <w:t xml:space="preserve">и КС-3, а также, в случае если Заказчиком были направлены замечания к исполнительной документации, исправленную по замечаниям исполнительную документацию. </w:t>
      </w:r>
      <w:proofErr w:type="gramStart"/>
      <w:r w:rsidRPr="00712E22">
        <w:rPr>
          <w:bCs/>
          <w:szCs w:val="24"/>
        </w:rPr>
        <w:t xml:space="preserve">Вместе с Актом о приемке выполненных работ и справкой о стоимости выполненных работ (по развернутым унифицированным формам № КС-2 и КС-3) Подрядчик обязан передать Заказчику </w:t>
      </w:r>
      <w:r w:rsidR="001A2F57" w:rsidRPr="00712E22">
        <w:rPr>
          <w:bCs/>
          <w:szCs w:val="24"/>
        </w:rPr>
        <w:t>копии документов, подтверждающих объем и стоимость использованных материалов (счета-фактуры, товарные накладные, сертификаты качества и т.д.) и</w:t>
      </w:r>
      <w:r w:rsidR="001A2F57" w:rsidRPr="00712E22">
        <w:rPr>
          <w:b/>
          <w:bCs/>
          <w:szCs w:val="24"/>
        </w:rPr>
        <w:t xml:space="preserve"> </w:t>
      </w:r>
      <w:r w:rsidRPr="00712E22">
        <w:rPr>
          <w:bCs/>
          <w:szCs w:val="24"/>
        </w:rPr>
        <w:t>иную документацию, предусмотренную договором, либо вытекающую из требований законодательства Российской Федерации</w:t>
      </w:r>
      <w:proofErr w:type="gramEnd"/>
    </w:p>
    <w:p w:rsidR="00CB3103" w:rsidRPr="00712E22" w:rsidRDefault="00CB3103" w:rsidP="00CB3103">
      <w:pPr>
        <w:widowControl w:val="0"/>
        <w:tabs>
          <w:tab w:val="left" w:pos="0"/>
          <w:tab w:val="left" w:pos="993"/>
        </w:tabs>
        <w:spacing w:line="260" w:lineRule="exact"/>
        <w:rPr>
          <w:bCs/>
          <w:szCs w:val="24"/>
        </w:rPr>
      </w:pPr>
      <w:r w:rsidRPr="00712E22">
        <w:rPr>
          <w:bCs/>
          <w:szCs w:val="24"/>
        </w:rPr>
        <w:t>Заказчик принимает к рассмотрению только те объемы работ, которые соответствуют представленным Подрядчиком в исполнительной документации.</w:t>
      </w:r>
    </w:p>
    <w:p w:rsidR="00CB3103" w:rsidRPr="00712E22" w:rsidRDefault="00CB3103" w:rsidP="00CB3103">
      <w:pPr>
        <w:widowControl w:val="0"/>
        <w:tabs>
          <w:tab w:val="left" w:pos="0"/>
          <w:tab w:val="left" w:pos="993"/>
        </w:tabs>
        <w:spacing w:line="260" w:lineRule="exact"/>
        <w:rPr>
          <w:bCs/>
          <w:szCs w:val="24"/>
        </w:rPr>
      </w:pPr>
      <w:r w:rsidRPr="00712E22">
        <w:rPr>
          <w:bCs/>
          <w:szCs w:val="24"/>
        </w:rPr>
        <w:lastRenderedPageBreak/>
        <w:t>В случае</w:t>
      </w:r>
      <w:proofErr w:type="gramStart"/>
      <w:r w:rsidRPr="00712E22">
        <w:rPr>
          <w:bCs/>
          <w:szCs w:val="24"/>
        </w:rPr>
        <w:t>,</w:t>
      </w:r>
      <w:proofErr w:type="gramEnd"/>
      <w:r w:rsidRPr="00712E22">
        <w:rPr>
          <w:bCs/>
          <w:szCs w:val="24"/>
        </w:rPr>
        <w:t xml:space="preserve"> если отраженные в формах № КС-2 и № КС-3 объемы работ не соответствуют представленной Подрядчиком исполнительной документации, а также если исполнительная документация составлена или оформлена ненадлежащим образом (не соответствует требованиям Договора и/или нормативно-техническим документам и/или не содержит необходимых реквизитов или согласующих подписей), работы не считаются выполненными в срок.</w:t>
      </w:r>
    </w:p>
    <w:p w:rsidR="00CB3103" w:rsidRPr="00712E22" w:rsidRDefault="00CB3103" w:rsidP="00CB3103">
      <w:pPr>
        <w:widowControl w:val="0"/>
        <w:tabs>
          <w:tab w:val="left" w:pos="0"/>
          <w:tab w:val="left" w:pos="993"/>
        </w:tabs>
        <w:spacing w:line="260" w:lineRule="exact"/>
        <w:rPr>
          <w:bCs/>
          <w:szCs w:val="24"/>
        </w:rPr>
      </w:pPr>
      <w:r w:rsidRPr="00712E22">
        <w:rPr>
          <w:bCs/>
          <w:szCs w:val="24"/>
        </w:rPr>
        <w:t>Заказчик обязан прибыть в назначенное время и место, принять участие в сдаче-приемке выполненных работ и в течение 5 рабочих дней либо подписать Акт о приемке выполненных работ, справку о стоимости выполненных работ (по развернутым унифицированным формам №№ КС-2, КС-3), либо представить письменный мотивированный отказ от приемки.</w:t>
      </w:r>
    </w:p>
    <w:p w:rsidR="00CB3103" w:rsidRPr="00712E22" w:rsidRDefault="00CB3103" w:rsidP="00CB3103">
      <w:pPr>
        <w:widowControl w:val="0"/>
        <w:tabs>
          <w:tab w:val="left" w:pos="0"/>
          <w:tab w:val="left" w:pos="993"/>
        </w:tabs>
        <w:spacing w:line="260" w:lineRule="exact"/>
        <w:rPr>
          <w:bCs/>
          <w:szCs w:val="24"/>
        </w:rPr>
      </w:pPr>
      <w:r w:rsidRPr="00712E22">
        <w:rPr>
          <w:bCs/>
          <w:szCs w:val="24"/>
        </w:rPr>
        <w:t>Скрытые работы должны приниматься представителем Заказчика до их закрытия. Подрядчик приступает к выполнению последующих работ только после приемки Заказчиком скрытых работ и составления актов освидетельствования скрытых работ и промежуточной приемки ответственных конструкций.</w:t>
      </w:r>
    </w:p>
    <w:p w:rsidR="00CB3103" w:rsidRPr="00712E22" w:rsidRDefault="00CB3103" w:rsidP="00CB3103">
      <w:pPr>
        <w:widowControl w:val="0"/>
        <w:tabs>
          <w:tab w:val="left" w:pos="0"/>
          <w:tab w:val="left" w:pos="993"/>
        </w:tabs>
        <w:spacing w:line="260" w:lineRule="exact"/>
        <w:rPr>
          <w:bCs/>
          <w:szCs w:val="24"/>
        </w:rPr>
      </w:pPr>
      <w:r w:rsidRPr="00712E22">
        <w:rPr>
          <w:bCs/>
          <w:szCs w:val="24"/>
        </w:rPr>
        <w:t>В случае</w:t>
      </w:r>
      <w:proofErr w:type="gramStart"/>
      <w:r w:rsidRPr="00712E22">
        <w:rPr>
          <w:bCs/>
          <w:szCs w:val="24"/>
        </w:rPr>
        <w:t>,</w:t>
      </w:r>
      <w:proofErr w:type="gramEnd"/>
      <w:r w:rsidRPr="00712E22">
        <w:rPr>
          <w:bCs/>
          <w:szCs w:val="24"/>
        </w:rPr>
        <w:t xml:space="preserve"> если у Заказчика есть замечания по выполненным работам, подлежащим закрытию, то они не должны закрываться без письменного разрешения Заказчика. Если закрытие работ выполнено без разрешения Заказчика (представитель Заказчика не был информирован об этом или информирован с опозданием), то Подрядчик за свой счет обязуется открыть любую часть скрытых работ, не прошедших приемку представителем Заказчика, согласно его указанию и затем восстановить ее за свой счет.</w:t>
      </w:r>
    </w:p>
    <w:p w:rsidR="00CB3103" w:rsidRPr="00712E22" w:rsidRDefault="00CB3103" w:rsidP="00CB3103">
      <w:pPr>
        <w:widowControl w:val="0"/>
        <w:tabs>
          <w:tab w:val="left" w:pos="0"/>
          <w:tab w:val="left" w:pos="993"/>
        </w:tabs>
        <w:spacing w:line="260" w:lineRule="exact"/>
        <w:rPr>
          <w:bCs/>
          <w:szCs w:val="24"/>
        </w:rPr>
      </w:pPr>
      <w:r w:rsidRPr="00712E22">
        <w:rPr>
          <w:bCs/>
          <w:szCs w:val="24"/>
        </w:rPr>
        <w:t>Готовность принимаемых ответственных конструкций, скрытых работ и систем подтверждается подписанием Сторонами актов освидетельствования скрытых работ и промежуточной приемки ответственных конструкций, актов гидравлического испытания (включая испытания на герметичность и давление) и приемки каждой системы в отдельности.</w:t>
      </w:r>
    </w:p>
    <w:p w:rsidR="00CB3103" w:rsidRPr="00712E22" w:rsidRDefault="00CB3103" w:rsidP="00CB3103">
      <w:pPr>
        <w:widowControl w:val="0"/>
        <w:tabs>
          <w:tab w:val="left" w:pos="0"/>
          <w:tab w:val="left" w:pos="993"/>
        </w:tabs>
        <w:spacing w:line="260" w:lineRule="exact"/>
        <w:rPr>
          <w:bCs/>
          <w:szCs w:val="24"/>
        </w:rPr>
      </w:pPr>
      <w:r w:rsidRPr="00712E22">
        <w:rPr>
          <w:bCs/>
          <w:szCs w:val="24"/>
        </w:rPr>
        <w:t>В случае, когда Заказчик обнаружил несоответствие предъявленных работ проектной документации (в том числе по качеству), и в случаях, когда он не приглашался на освидетельствование, все расходы по переделке, а также по вскрытию и повторному закрытию не предъявленных скрытых работ, оплачиваются Подрядчиком. При этом сроки выполнения работ не пересматриваются</w:t>
      </w:r>
    </w:p>
    <w:p w:rsidR="00282020" w:rsidRPr="00712E22" w:rsidRDefault="00CB3103" w:rsidP="00CB3103">
      <w:pPr>
        <w:tabs>
          <w:tab w:val="left" w:pos="1134"/>
        </w:tabs>
        <w:suppressAutoHyphens/>
        <w:spacing w:line="280" w:lineRule="exact"/>
        <w:ind w:right="-5"/>
        <w:rPr>
          <w:szCs w:val="24"/>
        </w:rPr>
      </w:pPr>
      <w:r w:rsidRPr="00712E22">
        <w:rPr>
          <w:bCs/>
          <w:szCs w:val="24"/>
        </w:rPr>
        <w:t>Если Подрядчик не явился в назначенное место и время для осуществления приемки, работы не считаются выполненными в срок</w:t>
      </w:r>
      <w:r w:rsidRPr="00712E22">
        <w:rPr>
          <w:szCs w:val="24"/>
        </w:rPr>
        <w:t>.</w:t>
      </w:r>
    </w:p>
    <w:p w:rsidR="00BF5C1A" w:rsidRPr="00712E22" w:rsidRDefault="00BF5C1A" w:rsidP="00685435">
      <w:pPr>
        <w:pStyle w:val="11"/>
        <w:tabs>
          <w:tab w:val="left" w:pos="1134"/>
        </w:tabs>
        <w:spacing w:line="280" w:lineRule="exact"/>
        <w:ind w:left="0" w:firstLine="567"/>
      </w:pPr>
      <w:r w:rsidRPr="00712E22">
        <w:rPr>
          <w:i/>
          <w:u w:val="single"/>
        </w:rPr>
        <w:t>Порядок сдачи-приемки выполненных проектных и изыскательских работ</w:t>
      </w:r>
      <w:r w:rsidRPr="00712E22">
        <w:t>.</w:t>
      </w:r>
    </w:p>
    <w:p w:rsidR="00BF5C1A" w:rsidRPr="00712E22" w:rsidRDefault="00BF5C1A" w:rsidP="00685435">
      <w:pPr>
        <w:tabs>
          <w:tab w:val="left" w:pos="1134"/>
        </w:tabs>
        <w:autoSpaceDE w:val="0"/>
        <w:autoSpaceDN w:val="0"/>
        <w:adjustRightInd w:val="0"/>
        <w:spacing w:line="280" w:lineRule="exact"/>
        <w:rPr>
          <w:i/>
          <w:szCs w:val="24"/>
        </w:rPr>
      </w:pPr>
      <w:r w:rsidRPr="00712E22">
        <w:rPr>
          <w:i/>
          <w:szCs w:val="24"/>
        </w:rPr>
        <w:t>Готовность изыскательской и проектно-сметной документации подтверждается подписанием Заказчиком акта сдачи-приемки, который оформляется в следующем порядке.</w:t>
      </w:r>
    </w:p>
    <w:p w:rsidR="00617326" w:rsidRPr="00712E22" w:rsidRDefault="00617326" w:rsidP="00617326">
      <w:pPr>
        <w:tabs>
          <w:tab w:val="left" w:pos="1134"/>
        </w:tabs>
        <w:spacing w:line="280" w:lineRule="exact"/>
        <w:rPr>
          <w:i/>
          <w:szCs w:val="24"/>
        </w:rPr>
      </w:pPr>
      <w:proofErr w:type="gramStart"/>
      <w:r w:rsidRPr="00712E22">
        <w:rPr>
          <w:i/>
          <w:szCs w:val="24"/>
        </w:rPr>
        <w:t>Подготовка к сдаче Заказчику выполненной документации осуществляется в соответствии с утвержденными Заказчиком локальными актами, в том числе Инструкцией по порядку согласования сметной документации по объектам строительства Заказчика, утвержденной приказом Заказчика от 24.08.2020 № 857, Регламентом подготовки, согласования и утверждения ТУ, ЗП и ПСД на сооружение, техническое перевооружение и реконструкцию объектов ПАО «</w:t>
      </w:r>
      <w:proofErr w:type="spellStart"/>
      <w:r w:rsidRPr="00712E22">
        <w:rPr>
          <w:i/>
          <w:szCs w:val="24"/>
        </w:rPr>
        <w:t>Россети</w:t>
      </w:r>
      <w:proofErr w:type="spellEnd"/>
      <w:r w:rsidRPr="00712E22">
        <w:rPr>
          <w:i/>
          <w:szCs w:val="24"/>
        </w:rPr>
        <w:t xml:space="preserve"> Московский регион» и объектов сторонних организаций, связанных с объектами</w:t>
      </w:r>
      <w:proofErr w:type="gramEnd"/>
      <w:r w:rsidRPr="00712E22">
        <w:rPr>
          <w:i/>
          <w:szCs w:val="24"/>
        </w:rPr>
        <w:t xml:space="preserve"> ПАО «</w:t>
      </w:r>
      <w:proofErr w:type="spellStart"/>
      <w:r w:rsidRPr="00712E22">
        <w:rPr>
          <w:i/>
          <w:szCs w:val="24"/>
        </w:rPr>
        <w:t>Россети</w:t>
      </w:r>
      <w:proofErr w:type="spellEnd"/>
      <w:r w:rsidRPr="00712E22">
        <w:rPr>
          <w:i/>
          <w:szCs w:val="24"/>
        </w:rPr>
        <w:t xml:space="preserve"> Московский регион», утвержденным приказом Заказчика от 03.05.2020 № 697</w:t>
      </w:r>
      <w:r w:rsidRPr="00712E22">
        <w:rPr>
          <w:rStyle w:val="afa"/>
          <w:i/>
          <w:szCs w:val="24"/>
        </w:rPr>
        <w:footnoteReference w:id="28"/>
      </w:r>
      <w:r w:rsidRPr="00712E22">
        <w:rPr>
          <w:i/>
          <w:szCs w:val="24"/>
        </w:rPr>
        <w:t>. Подписанием настоящего Договора Подрядчик подтверждает, что ознакомился с указанными и иными необходимыми для выполнения настоящего Договора локальными актами Заказчика. В случае необходимости или сомнения Подрядчик вправе запросить актуальные акты Заказчика, необходимые для выполнения им обязательств по настоящему Договору. Невыполнения указанных обязательств является просрочкой Подрядчика и не освобождает его от ответственности на нарушение сроков выполнения работ по Договору.</w:t>
      </w:r>
    </w:p>
    <w:p w:rsidR="00BF5C1A" w:rsidRPr="00712E22" w:rsidRDefault="00617326" w:rsidP="00617326">
      <w:pPr>
        <w:tabs>
          <w:tab w:val="left" w:pos="1134"/>
        </w:tabs>
        <w:autoSpaceDE w:val="0"/>
        <w:autoSpaceDN w:val="0"/>
        <w:adjustRightInd w:val="0"/>
        <w:spacing w:line="280" w:lineRule="exact"/>
        <w:rPr>
          <w:i/>
          <w:szCs w:val="24"/>
        </w:rPr>
      </w:pPr>
      <w:r w:rsidRPr="00712E22">
        <w:rPr>
          <w:i/>
          <w:szCs w:val="24"/>
        </w:rPr>
        <w:t>Выполнив необходимые подготовительные мероприятия</w:t>
      </w:r>
      <w:r w:rsidRPr="00712E22">
        <w:rPr>
          <w:rStyle w:val="afa"/>
          <w:i/>
          <w:szCs w:val="24"/>
        </w:rPr>
        <w:footnoteReference w:id="29"/>
      </w:r>
      <w:r w:rsidRPr="00712E22">
        <w:rPr>
          <w:i/>
          <w:szCs w:val="24"/>
        </w:rPr>
        <w:t xml:space="preserve"> Подрядчик, в сроки установленные Графиком производства этапов работ, передает по накладной уполномоченному </w:t>
      </w:r>
      <w:r w:rsidRPr="00712E22">
        <w:rPr>
          <w:i/>
          <w:szCs w:val="24"/>
        </w:rPr>
        <w:lastRenderedPageBreak/>
        <w:t>представителю Заказчика изыскательскую и проектно-сметную документацию с приложением акта сдачи-приемки выполненных работ, оформленного со своей стороны. Оформление накладной подтверждает получение Заказчиком разработанной изыскательской и проектно-сметной документации.</w:t>
      </w:r>
    </w:p>
    <w:p w:rsidR="00BF5C1A" w:rsidRPr="00712E22" w:rsidRDefault="00BF5C1A" w:rsidP="00685435">
      <w:pPr>
        <w:tabs>
          <w:tab w:val="left" w:pos="1134"/>
        </w:tabs>
        <w:autoSpaceDE w:val="0"/>
        <w:autoSpaceDN w:val="0"/>
        <w:adjustRightInd w:val="0"/>
        <w:spacing w:line="280" w:lineRule="exact"/>
        <w:rPr>
          <w:i/>
          <w:szCs w:val="24"/>
        </w:rPr>
      </w:pPr>
      <w:r w:rsidRPr="00712E22">
        <w:rPr>
          <w:i/>
          <w:szCs w:val="24"/>
        </w:rPr>
        <w:t>Приемка работы Заказчиком осуществляется в течение 10 рабочих дней с момента получения изыскательской и проектно-сметной документации.</w:t>
      </w:r>
    </w:p>
    <w:p w:rsidR="00BF5C1A" w:rsidRPr="00712E22" w:rsidRDefault="00BF5C1A" w:rsidP="00685435">
      <w:pPr>
        <w:tabs>
          <w:tab w:val="left" w:pos="1134"/>
        </w:tabs>
        <w:autoSpaceDE w:val="0"/>
        <w:autoSpaceDN w:val="0"/>
        <w:adjustRightInd w:val="0"/>
        <w:spacing w:line="280" w:lineRule="exact"/>
        <w:rPr>
          <w:i/>
          <w:szCs w:val="24"/>
        </w:rPr>
      </w:pPr>
      <w:r w:rsidRPr="00712E22">
        <w:rPr>
          <w:i/>
          <w:szCs w:val="24"/>
        </w:rPr>
        <w:t>В указанный срок Заказчик обязан подписать акт сдачи-приемки выполненных работ или направить Подрядчику мотивированный отказ от приемки работ.</w:t>
      </w:r>
    </w:p>
    <w:p w:rsidR="00F50213" w:rsidRPr="00712E22" w:rsidRDefault="00F50213" w:rsidP="00685435">
      <w:pPr>
        <w:tabs>
          <w:tab w:val="left" w:pos="1134"/>
        </w:tabs>
        <w:autoSpaceDE w:val="0"/>
        <w:autoSpaceDN w:val="0"/>
        <w:adjustRightInd w:val="0"/>
        <w:spacing w:line="280" w:lineRule="exact"/>
        <w:rPr>
          <w:i/>
          <w:szCs w:val="24"/>
        </w:rPr>
      </w:pPr>
      <w:r w:rsidRPr="00712E22">
        <w:rPr>
          <w:i/>
          <w:szCs w:val="24"/>
        </w:rPr>
        <w:t xml:space="preserve">Основаниями для отказа в приемке работ является несоответствие документации, разработанной Подрядчиком, требованиям действующего законодательства и нормативных документов Российской Федерации и субъектов РФ, государственным стандартам, рекомендациям и замечаниям экспертных учреждений (в случае необходимости проведения экспертизы проектной документации и результатов инженерных изысканий), а также требованиям и указаниям Заказчика, изложенным в </w:t>
      </w:r>
      <w:r w:rsidR="00391FA3" w:rsidRPr="00712E22">
        <w:rPr>
          <w:i/>
          <w:szCs w:val="24"/>
        </w:rPr>
        <w:t>Договор</w:t>
      </w:r>
      <w:r w:rsidRPr="00712E22">
        <w:rPr>
          <w:i/>
          <w:szCs w:val="24"/>
        </w:rPr>
        <w:t>е.</w:t>
      </w:r>
    </w:p>
    <w:p w:rsidR="00F50213" w:rsidRPr="00712E22" w:rsidRDefault="0071485C" w:rsidP="00685435">
      <w:pPr>
        <w:tabs>
          <w:tab w:val="left" w:pos="1134"/>
        </w:tabs>
        <w:autoSpaceDE w:val="0"/>
        <w:autoSpaceDN w:val="0"/>
        <w:adjustRightInd w:val="0"/>
        <w:spacing w:line="280" w:lineRule="exact"/>
        <w:rPr>
          <w:i/>
          <w:szCs w:val="24"/>
        </w:rPr>
      </w:pPr>
      <w:r w:rsidRPr="00712E22">
        <w:rPr>
          <w:i/>
          <w:szCs w:val="24"/>
        </w:rPr>
        <w:t>Подрядчик обязан устранить замечания Заказчика и представить ему на повторное согласование доработанную проектно-сметную документацию не позднее 10 рабочих дней с момента получения замечаний</w:t>
      </w:r>
      <w:r w:rsidR="00F50213" w:rsidRPr="00712E22">
        <w:rPr>
          <w:i/>
          <w:szCs w:val="24"/>
        </w:rPr>
        <w:t>.</w:t>
      </w:r>
    </w:p>
    <w:p w:rsidR="00A86D75" w:rsidRPr="00712E22" w:rsidRDefault="00A86D75" w:rsidP="00FA0771">
      <w:pPr>
        <w:pStyle w:val="af6"/>
        <w:numPr>
          <w:ilvl w:val="0"/>
          <w:numId w:val="8"/>
        </w:numPr>
        <w:tabs>
          <w:tab w:val="clear" w:pos="1701"/>
          <w:tab w:val="left" w:pos="1134"/>
        </w:tabs>
        <w:spacing w:line="280" w:lineRule="exact"/>
        <w:contextualSpacing w:val="0"/>
        <w:rPr>
          <w:i/>
          <w:vanish/>
          <w:szCs w:val="24"/>
          <w:lang w:val="ru-RU" w:eastAsia="ru-RU"/>
        </w:rPr>
      </w:pPr>
    </w:p>
    <w:p w:rsidR="00A86D75" w:rsidRPr="00712E22" w:rsidRDefault="00A86D75" w:rsidP="00FA0771">
      <w:pPr>
        <w:pStyle w:val="af6"/>
        <w:numPr>
          <w:ilvl w:val="0"/>
          <w:numId w:val="8"/>
        </w:numPr>
        <w:tabs>
          <w:tab w:val="clear" w:pos="1701"/>
          <w:tab w:val="left" w:pos="1134"/>
        </w:tabs>
        <w:spacing w:line="280" w:lineRule="exact"/>
        <w:contextualSpacing w:val="0"/>
        <w:rPr>
          <w:i/>
          <w:vanish/>
          <w:szCs w:val="24"/>
          <w:lang w:val="ru-RU" w:eastAsia="ru-RU"/>
        </w:rPr>
      </w:pPr>
    </w:p>
    <w:p w:rsidR="00A86D75" w:rsidRPr="00712E22" w:rsidRDefault="00A86D75" w:rsidP="00FA0771">
      <w:pPr>
        <w:pStyle w:val="af6"/>
        <w:numPr>
          <w:ilvl w:val="0"/>
          <w:numId w:val="8"/>
        </w:numPr>
        <w:tabs>
          <w:tab w:val="clear" w:pos="1701"/>
          <w:tab w:val="left" w:pos="1134"/>
        </w:tabs>
        <w:spacing w:line="280" w:lineRule="exact"/>
        <w:contextualSpacing w:val="0"/>
        <w:rPr>
          <w:i/>
          <w:vanish/>
          <w:szCs w:val="24"/>
          <w:lang w:val="ru-RU" w:eastAsia="ru-RU"/>
        </w:rPr>
      </w:pPr>
    </w:p>
    <w:p w:rsidR="00A86D75" w:rsidRPr="00712E22" w:rsidRDefault="00A86D75" w:rsidP="00FA0771">
      <w:pPr>
        <w:pStyle w:val="af6"/>
        <w:numPr>
          <w:ilvl w:val="1"/>
          <w:numId w:val="8"/>
        </w:numPr>
        <w:tabs>
          <w:tab w:val="clear" w:pos="1130"/>
          <w:tab w:val="clear" w:pos="1701"/>
          <w:tab w:val="left" w:pos="1134"/>
        </w:tabs>
        <w:spacing w:line="280" w:lineRule="exact"/>
        <w:contextualSpacing w:val="0"/>
        <w:rPr>
          <w:i/>
          <w:vanish/>
          <w:szCs w:val="24"/>
          <w:lang w:val="ru-RU" w:eastAsia="ru-RU"/>
        </w:rPr>
      </w:pPr>
    </w:p>
    <w:p w:rsidR="00A86D75" w:rsidRPr="00712E22" w:rsidRDefault="00A86D75" w:rsidP="00FA0771">
      <w:pPr>
        <w:pStyle w:val="af6"/>
        <w:numPr>
          <w:ilvl w:val="1"/>
          <w:numId w:val="8"/>
        </w:numPr>
        <w:tabs>
          <w:tab w:val="clear" w:pos="1130"/>
          <w:tab w:val="clear" w:pos="1701"/>
          <w:tab w:val="left" w:pos="1134"/>
        </w:tabs>
        <w:spacing w:line="280" w:lineRule="exact"/>
        <w:contextualSpacing w:val="0"/>
        <w:rPr>
          <w:i/>
          <w:vanish/>
          <w:szCs w:val="24"/>
          <w:lang w:val="ru-RU" w:eastAsia="ru-RU"/>
        </w:rPr>
      </w:pPr>
    </w:p>
    <w:p w:rsidR="00A86D75" w:rsidRPr="00712E22" w:rsidRDefault="00A86D75" w:rsidP="00FA0771">
      <w:pPr>
        <w:pStyle w:val="af6"/>
        <w:numPr>
          <w:ilvl w:val="1"/>
          <w:numId w:val="8"/>
        </w:numPr>
        <w:tabs>
          <w:tab w:val="clear" w:pos="1130"/>
          <w:tab w:val="clear" w:pos="1701"/>
          <w:tab w:val="left" w:pos="1134"/>
        </w:tabs>
        <w:spacing w:line="280" w:lineRule="exact"/>
        <w:contextualSpacing w:val="0"/>
        <w:rPr>
          <w:i/>
          <w:vanish/>
          <w:szCs w:val="24"/>
          <w:lang w:val="ru-RU" w:eastAsia="ru-RU"/>
        </w:rPr>
      </w:pPr>
    </w:p>
    <w:p w:rsidR="00A86D75" w:rsidRPr="00712E22" w:rsidRDefault="00A86D75" w:rsidP="00FA0771">
      <w:pPr>
        <w:pStyle w:val="af6"/>
        <w:numPr>
          <w:ilvl w:val="2"/>
          <w:numId w:val="8"/>
        </w:numPr>
        <w:tabs>
          <w:tab w:val="clear" w:pos="1701"/>
          <w:tab w:val="left" w:pos="1134"/>
        </w:tabs>
        <w:spacing w:line="280" w:lineRule="exact"/>
        <w:contextualSpacing w:val="0"/>
        <w:rPr>
          <w:i/>
          <w:vanish/>
          <w:szCs w:val="24"/>
          <w:lang w:val="ru-RU" w:eastAsia="ru-RU"/>
        </w:rPr>
      </w:pPr>
    </w:p>
    <w:p w:rsidR="00A86D75" w:rsidRPr="00712E22" w:rsidRDefault="00A86D75" w:rsidP="00FA0771">
      <w:pPr>
        <w:pStyle w:val="af6"/>
        <w:numPr>
          <w:ilvl w:val="2"/>
          <w:numId w:val="8"/>
        </w:numPr>
        <w:tabs>
          <w:tab w:val="clear" w:pos="1701"/>
          <w:tab w:val="left" w:pos="1134"/>
        </w:tabs>
        <w:spacing w:line="280" w:lineRule="exact"/>
        <w:contextualSpacing w:val="0"/>
        <w:rPr>
          <w:i/>
          <w:vanish/>
          <w:szCs w:val="24"/>
          <w:lang w:val="ru-RU" w:eastAsia="ru-RU"/>
        </w:rPr>
      </w:pPr>
    </w:p>
    <w:p w:rsidR="00A86D75" w:rsidRPr="00712E22" w:rsidRDefault="00A86D75" w:rsidP="00FA0771">
      <w:pPr>
        <w:numPr>
          <w:ilvl w:val="3"/>
          <w:numId w:val="8"/>
        </w:numPr>
        <w:tabs>
          <w:tab w:val="clear" w:pos="720"/>
          <w:tab w:val="clear" w:pos="1701"/>
          <w:tab w:val="left" w:pos="1134"/>
        </w:tabs>
        <w:spacing w:line="280" w:lineRule="exact"/>
        <w:ind w:left="0" w:firstLine="567"/>
        <w:rPr>
          <w:i/>
          <w:szCs w:val="24"/>
        </w:rPr>
      </w:pPr>
      <w:r w:rsidRPr="00712E22">
        <w:rPr>
          <w:i/>
          <w:szCs w:val="24"/>
        </w:rPr>
        <w:t xml:space="preserve">Подрядчик передает Заказчику изыскательскую и проектно-сметную документацию для использования в целях, определяемых Заказчиком самостоятельно. </w:t>
      </w:r>
    </w:p>
    <w:p w:rsidR="00A86D75" w:rsidRPr="00712E22" w:rsidRDefault="00727EDC" w:rsidP="00A86D75">
      <w:pPr>
        <w:tabs>
          <w:tab w:val="left" w:pos="1134"/>
        </w:tabs>
        <w:spacing w:line="280" w:lineRule="exact"/>
        <w:rPr>
          <w:i/>
          <w:szCs w:val="24"/>
        </w:rPr>
      </w:pPr>
      <w:proofErr w:type="gramStart"/>
      <w:r w:rsidRPr="00712E22">
        <w:rPr>
          <w:i/>
          <w:szCs w:val="24"/>
        </w:rPr>
        <w:t>В соответствии с положениями статей 3.1-2 и 3.1-3 Федерального закона от 18.07.2011  № 223-ФЗ «О закупках товаров, работ услуг отдельными видами юридических лиц»</w:t>
      </w:r>
      <w:r w:rsidRPr="00712E22">
        <w:rPr>
          <w:szCs w:val="24"/>
        </w:rPr>
        <w:t xml:space="preserve"> </w:t>
      </w:r>
      <w:r w:rsidRPr="00712E22">
        <w:rPr>
          <w:rFonts w:eastAsia="Calibri"/>
          <w:i/>
          <w:iCs/>
          <w:szCs w:val="24"/>
        </w:rPr>
        <w:t>исключительное право использовать произведение архитектуры, градостроительства или садово-паркового искусства, созданное в ходе выполнения настоящего Договора, в том числе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w:t>
      </w:r>
      <w:proofErr w:type="gramEnd"/>
      <w:r w:rsidRPr="00712E22">
        <w:rPr>
          <w:rFonts w:eastAsia="Calibri"/>
          <w:i/>
          <w:iCs/>
          <w:szCs w:val="24"/>
        </w:rPr>
        <w:t xml:space="preserve"> или садово-паркового искусства, принадлежит Заказчику </w:t>
      </w:r>
      <w:proofErr w:type="gramStart"/>
      <w:r w:rsidRPr="00712E22">
        <w:rPr>
          <w:rFonts w:eastAsia="Calibri"/>
          <w:i/>
          <w:iCs/>
          <w:szCs w:val="24"/>
        </w:rPr>
        <w:t>с даты приемки</w:t>
      </w:r>
      <w:proofErr w:type="gramEnd"/>
      <w:r w:rsidRPr="00712E22">
        <w:rPr>
          <w:rFonts w:eastAsia="Calibri"/>
          <w:i/>
          <w:iCs/>
          <w:szCs w:val="24"/>
        </w:rPr>
        <w:t xml:space="preserve"> выполненных работ</w:t>
      </w:r>
      <w:r w:rsidR="00A86D75" w:rsidRPr="00712E22">
        <w:rPr>
          <w:i/>
          <w:szCs w:val="24"/>
        </w:rPr>
        <w:t xml:space="preserve">. </w:t>
      </w:r>
    </w:p>
    <w:p w:rsidR="00A86D75" w:rsidRPr="00712E22" w:rsidRDefault="00A86D75" w:rsidP="00A86D75">
      <w:pPr>
        <w:tabs>
          <w:tab w:val="left" w:pos="1134"/>
        </w:tabs>
        <w:spacing w:line="280" w:lineRule="exact"/>
        <w:rPr>
          <w:i/>
          <w:szCs w:val="24"/>
        </w:rPr>
      </w:pPr>
      <w:r w:rsidRPr="00712E22">
        <w:rPr>
          <w:i/>
          <w:szCs w:val="24"/>
        </w:rPr>
        <w:t xml:space="preserve">Передаваемые Подрядчиком исключительные права на результаты выполненных работ в полном объеме означают право Заказчика использовать результаты выполненных </w:t>
      </w:r>
      <w:proofErr w:type="gramStart"/>
      <w:r w:rsidRPr="00712E22">
        <w:rPr>
          <w:i/>
          <w:szCs w:val="24"/>
        </w:rPr>
        <w:t>работ</w:t>
      </w:r>
      <w:proofErr w:type="gramEnd"/>
      <w:r w:rsidRPr="00712E22">
        <w:rPr>
          <w:i/>
          <w:szCs w:val="24"/>
        </w:rPr>
        <w:t xml:space="preserve"> как на территории Российской Федерации, так и за ее пределами в любой форме и любым не противоречащим законодательству Российской Федерации способом, включая передачу или разглашение содержащихся в ней сведений любым третьим лицам.</w:t>
      </w:r>
    </w:p>
    <w:p w:rsidR="00A86D75" w:rsidRPr="00712E22" w:rsidRDefault="00A86D75" w:rsidP="00A86D75">
      <w:pPr>
        <w:tabs>
          <w:tab w:val="left" w:pos="1134"/>
        </w:tabs>
        <w:spacing w:line="280" w:lineRule="exact"/>
        <w:rPr>
          <w:i/>
          <w:szCs w:val="24"/>
        </w:rPr>
      </w:pPr>
      <w:r w:rsidRPr="00712E22">
        <w:rPr>
          <w:i/>
          <w:szCs w:val="24"/>
        </w:rPr>
        <w:t>Использование Подрядчиком вышеуказанных результатов интеллектуальной деятельности возможно только при заключении Сторонами возмездного лицензионного договора. Срок действия такого договора определяется сторонами при его заключении.</w:t>
      </w:r>
    </w:p>
    <w:p w:rsidR="00A86D75" w:rsidRPr="00712E22" w:rsidRDefault="00A86D75" w:rsidP="00A86D75">
      <w:pPr>
        <w:tabs>
          <w:tab w:val="left" w:pos="1134"/>
        </w:tabs>
        <w:spacing w:line="280" w:lineRule="exact"/>
        <w:rPr>
          <w:i/>
          <w:szCs w:val="24"/>
        </w:rPr>
      </w:pPr>
      <w:r w:rsidRPr="00712E22">
        <w:rPr>
          <w:i/>
          <w:szCs w:val="24"/>
        </w:rPr>
        <w:t xml:space="preserve">Датами передачи исключительных прав являются даты подписания Актов сдачи-приемки выполненных работ. </w:t>
      </w:r>
    </w:p>
    <w:p w:rsidR="00A86D75" w:rsidRPr="00712E22" w:rsidRDefault="00A86D75" w:rsidP="00A86D75">
      <w:pPr>
        <w:tabs>
          <w:tab w:val="left" w:pos="1134"/>
        </w:tabs>
        <w:spacing w:line="280" w:lineRule="exact"/>
        <w:rPr>
          <w:i/>
          <w:szCs w:val="24"/>
        </w:rPr>
      </w:pPr>
      <w:r w:rsidRPr="00712E22">
        <w:rPr>
          <w:i/>
          <w:szCs w:val="24"/>
        </w:rPr>
        <w:t>В рамках настоящего Договора Подрядчик дает Заказчику согласие на обнародование результатов выполненных работ, то есть дает согласие на осуществление действия, которое впервые делает результаты выполненных работ доступным для всеобщего сведения путем его опубликования, публичного показа, сообщения по кабелю либо любым другим способом.</w:t>
      </w:r>
    </w:p>
    <w:p w:rsidR="00A86D75" w:rsidRPr="00712E22" w:rsidRDefault="00A86D75" w:rsidP="00A86D75">
      <w:pPr>
        <w:tabs>
          <w:tab w:val="left" w:pos="1134"/>
        </w:tabs>
        <w:spacing w:line="280" w:lineRule="exact"/>
        <w:rPr>
          <w:i/>
          <w:szCs w:val="24"/>
        </w:rPr>
      </w:pPr>
      <w:r w:rsidRPr="00712E22">
        <w:rPr>
          <w:i/>
          <w:szCs w:val="24"/>
        </w:rPr>
        <w:t>Использование Заказчиком результатов выполненных работ допускается неограниченное количество раз в любых целях без какого-либо согласия (согласования) с Подрядчиком.</w:t>
      </w:r>
    </w:p>
    <w:p w:rsidR="00A86D75" w:rsidRPr="00712E22" w:rsidRDefault="00A86D75" w:rsidP="00A86D75">
      <w:pPr>
        <w:tabs>
          <w:tab w:val="left" w:pos="1134"/>
        </w:tabs>
        <w:autoSpaceDE w:val="0"/>
        <w:autoSpaceDN w:val="0"/>
        <w:adjustRightInd w:val="0"/>
        <w:spacing w:line="280" w:lineRule="exact"/>
        <w:rPr>
          <w:i/>
          <w:szCs w:val="24"/>
        </w:rPr>
      </w:pPr>
      <w:r w:rsidRPr="00712E22">
        <w:rPr>
          <w:i/>
          <w:szCs w:val="24"/>
        </w:rPr>
        <w:t>Подрядчик обязуется предусмотреть в договорах с третьими лицами права Заказчика на создаваемые результаты интеллектуальной деятельности с учетом положений п. 3.3.2.1. настоящего Договора.</w:t>
      </w:r>
    </w:p>
    <w:p w:rsidR="00BB66FB" w:rsidRPr="00712E22" w:rsidRDefault="00BB66FB" w:rsidP="00BB66FB">
      <w:pPr>
        <w:tabs>
          <w:tab w:val="left" w:pos="1134"/>
        </w:tabs>
        <w:spacing w:line="280" w:lineRule="exact"/>
        <w:rPr>
          <w:i/>
          <w:szCs w:val="24"/>
        </w:rPr>
      </w:pPr>
      <w:proofErr w:type="gramStart"/>
      <w:r w:rsidRPr="00712E22">
        <w:rPr>
          <w:i/>
          <w:szCs w:val="24"/>
        </w:rPr>
        <w:t xml:space="preserve">Запрещается приемка выполненных проектных и изыскательских работ, подтверждение и подписание акта сдачи-приемки выполненных работ, в случае непредоставления Подрядчиком заполненного шаблона данных о планируемых к строительству или реконструкции объектах ЭСХ для всех объектов 0,4-500 </w:t>
      </w:r>
      <w:proofErr w:type="spellStart"/>
      <w:r w:rsidRPr="00712E22">
        <w:rPr>
          <w:i/>
          <w:szCs w:val="24"/>
        </w:rPr>
        <w:t>кВ</w:t>
      </w:r>
      <w:proofErr w:type="spellEnd"/>
      <w:r w:rsidRPr="00712E22">
        <w:rPr>
          <w:i/>
          <w:szCs w:val="24"/>
        </w:rPr>
        <w:t xml:space="preserve">, за исключением объектов, местоположение/ конфигурация которых не изменяется в ходе реконструкции. </w:t>
      </w:r>
      <w:proofErr w:type="gramEnd"/>
    </w:p>
    <w:p w:rsidR="00BB66FB" w:rsidRPr="00712E22" w:rsidRDefault="00BB66FB" w:rsidP="00BB66FB">
      <w:pPr>
        <w:tabs>
          <w:tab w:val="left" w:pos="1134"/>
        </w:tabs>
        <w:autoSpaceDE w:val="0"/>
        <w:autoSpaceDN w:val="0"/>
        <w:adjustRightInd w:val="0"/>
        <w:spacing w:line="280" w:lineRule="exact"/>
        <w:rPr>
          <w:i/>
          <w:szCs w:val="24"/>
        </w:rPr>
      </w:pPr>
      <w:r w:rsidRPr="00712E22">
        <w:rPr>
          <w:i/>
          <w:szCs w:val="24"/>
        </w:rPr>
        <w:lastRenderedPageBreak/>
        <w:t xml:space="preserve">Требования к оформлению и способу передачи технических данных о </w:t>
      </w:r>
      <w:proofErr w:type="spellStart"/>
      <w:r w:rsidRPr="00712E22">
        <w:rPr>
          <w:i/>
          <w:szCs w:val="24"/>
        </w:rPr>
        <w:t>геокоординатах</w:t>
      </w:r>
      <w:proofErr w:type="spellEnd"/>
      <w:r w:rsidRPr="00712E22">
        <w:rPr>
          <w:i/>
          <w:szCs w:val="24"/>
        </w:rPr>
        <w:t xml:space="preserve"> планируемых к строительству или реконструкции объектах ЭСХ уполномоченным лицам Заказчика определены в 4.19.5 настоящего Договора.</w:t>
      </w:r>
    </w:p>
    <w:p w:rsidR="00D903BF" w:rsidRPr="00712E22" w:rsidRDefault="00BF5C1A" w:rsidP="00685435">
      <w:pPr>
        <w:pStyle w:val="1"/>
        <w:tabs>
          <w:tab w:val="left" w:pos="1134"/>
        </w:tabs>
        <w:spacing w:line="280" w:lineRule="exact"/>
        <w:ind w:left="0" w:firstLine="567"/>
      </w:pPr>
      <w:r w:rsidRPr="00712E22">
        <w:t>В случае отказа Заказчика от приемки работ Сторонами в течение 2 рабочих дней с момента получения Подрядчиком мотивированного отказа составляется двусторонний акт с перечнем необходимых доработок и сроков их выполнения</w:t>
      </w:r>
      <w:r w:rsidR="00B641E2" w:rsidRPr="00712E22">
        <w:t xml:space="preserve">. </w:t>
      </w:r>
      <w:r w:rsidR="00D903BF" w:rsidRPr="00712E22">
        <w:t xml:space="preserve">Проведение всех предусмотренных Договором мероприятий по проверке качества выполненных работ, а равно отказ Заказчика от подписания </w:t>
      </w:r>
      <w:r w:rsidR="00D903BF" w:rsidRPr="00712E22">
        <w:rPr>
          <w:i/>
        </w:rPr>
        <w:t>акта сдачи-приемки выполненных работ/</w:t>
      </w:r>
      <w:r w:rsidR="00213D2C" w:rsidRPr="00712E22">
        <w:rPr>
          <w:i/>
          <w:lang w:val="ru-RU"/>
        </w:rPr>
        <w:t xml:space="preserve"> </w:t>
      </w:r>
      <w:r w:rsidR="00213D2C" w:rsidRPr="00712E22">
        <w:t>акт</w:t>
      </w:r>
      <w:r w:rsidR="00213D2C" w:rsidRPr="00712E22">
        <w:rPr>
          <w:lang w:val="ru-RU"/>
        </w:rPr>
        <w:t>а</w:t>
      </w:r>
      <w:r w:rsidR="00213D2C" w:rsidRPr="00712E22">
        <w:t xml:space="preserve"> </w:t>
      </w:r>
      <w:r w:rsidR="00D903BF" w:rsidRPr="00712E22">
        <w:t xml:space="preserve">по форме </w:t>
      </w:r>
      <w:r w:rsidR="00AE3002" w:rsidRPr="00712E22">
        <w:t xml:space="preserve">№ </w:t>
      </w:r>
      <w:r w:rsidR="00D903BF" w:rsidRPr="00712E22">
        <w:t xml:space="preserve">КС-2 и </w:t>
      </w:r>
      <w:r w:rsidR="00213D2C" w:rsidRPr="00712E22">
        <w:rPr>
          <w:lang w:val="ru-RU"/>
        </w:rPr>
        <w:t xml:space="preserve">справки по форме </w:t>
      </w:r>
      <w:r w:rsidR="00AE3002" w:rsidRPr="00712E22">
        <w:t xml:space="preserve">№ </w:t>
      </w:r>
      <w:r w:rsidR="00D903BF" w:rsidRPr="00712E22">
        <w:t>КС-3 в связи с указанием Подрядчику на необходимость устранения обнаруженных недостатков, не являются уклонением Заказчика от приемки выполненных работ.</w:t>
      </w:r>
    </w:p>
    <w:p w:rsidR="00D903BF" w:rsidRPr="00712E22" w:rsidRDefault="00D903BF" w:rsidP="00685435">
      <w:pPr>
        <w:pStyle w:val="1"/>
        <w:tabs>
          <w:tab w:val="left" w:pos="1134"/>
        </w:tabs>
        <w:spacing w:line="280" w:lineRule="exact"/>
        <w:ind w:left="0" w:firstLine="567"/>
      </w:pPr>
      <w:r w:rsidRPr="00712E22">
        <w:t>Принятие Заказчиком работ по Договору</w:t>
      </w:r>
      <w:r w:rsidR="009E0D8B" w:rsidRPr="00712E22">
        <w:t xml:space="preserve"> в целом/либо по отдельному этапу работ</w:t>
      </w:r>
      <w:r w:rsidRPr="00712E22">
        <w:t xml:space="preserve"> без проверки и/или без замечаний не свидетельствует об отсутствии недостатков работы, не лишает Заказчика права впоследствии ссылаться на то, что работы выполнены с недостатками, а также заявлять требования, связанные с устранением недостатков. Указанное условие распространяется на явные и скрытые недостатки.</w:t>
      </w:r>
    </w:p>
    <w:p w:rsidR="00792970" w:rsidRPr="00712E22" w:rsidRDefault="00792970" w:rsidP="00685435">
      <w:pPr>
        <w:pStyle w:val="1"/>
        <w:tabs>
          <w:tab w:val="left" w:pos="1134"/>
        </w:tabs>
        <w:spacing w:line="280" w:lineRule="exact"/>
        <w:ind w:left="0" w:firstLine="567"/>
      </w:pPr>
      <w:r w:rsidRPr="00712E22">
        <w:t xml:space="preserve">Порядок взаимодействия Сторон при выявлении Заказчиком недостатков в выполненных работах по </w:t>
      </w:r>
      <w:r w:rsidR="00B7002C" w:rsidRPr="00712E22">
        <w:t>Договор</w:t>
      </w:r>
      <w:r w:rsidRPr="00712E22">
        <w:t>у в целом/по отдельному этапу:</w:t>
      </w:r>
    </w:p>
    <w:p w:rsidR="00D903BF" w:rsidRPr="00712E22" w:rsidRDefault="00D903BF" w:rsidP="00685435">
      <w:pPr>
        <w:pStyle w:val="11"/>
        <w:tabs>
          <w:tab w:val="left" w:pos="1134"/>
        </w:tabs>
        <w:spacing w:line="280" w:lineRule="exact"/>
        <w:ind w:left="0" w:firstLine="567"/>
      </w:pPr>
      <w:bookmarkStart w:id="5" w:name="_Ref415405109"/>
      <w:r w:rsidRPr="00712E22">
        <w:t>Заказчик, обнаруживший после приемки результата работы</w:t>
      </w:r>
      <w:r w:rsidR="009E0D8B" w:rsidRPr="00712E22">
        <w:t xml:space="preserve"> по </w:t>
      </w:r>
      <w:r w:rsidR="00B7002C" w:rsidRPr="00712E22">
        <w:t>Договор</w:t>
      </w:r>
      <w:r w:rsidR="009E0D8B" w:rsidRPr="00712E22">
        <w:t>у в целом/либо по отдельному этапу работ</w:t>
      </w:r>
      <w:r w:rsidRPr="00712E22">
        <w:t xml:space="preserve"> недостатки, обязан известить об этом Подрядчика в разумный срок по их обнаружении</w:t>
      </w:r>
      <w:r w:rsidR="009E0D8B" w:rsidRPr="00712E22">
        <w:t>, направив официальное письменное уведомление</w:t>
      </w:r>
      <w:r w:rsidR="00904552" w:rsidRPr="00712E22">
        <w:t>, содержащее перечень недостатков</w:t>
      </w:r>
      <w:r w:rsidR="00792970" w:rsidRPr="00712E22">
        <w:t xml:space="preserve"> принятых работ/этапа работ, потребовав от Подрядчика по своему выбору: 1) безвозмездного устранения недостатков в разумный срок; 2) соразмерного уменьшения установленной за работу цены; 3) возмещени</w:t>
      </w:r>
      <w:r w:rsidR="00C911F4" w:rsidRPr="00712E22">
        <w:t>я</w:t>
      </w:r>
      <w:r w:rsidR="00792970" w:rsidRPr="00712E22">
        <w:t xml:space="preserve"> своих расходов на устранение недостатков</w:t>
      </w:r>
      <w:r w:rsidRPr="00712E22">
        <w:t>.</w:t>
      </w:r>
      <w:bookmarkEnd w:id="5"/>
      <w:r w:rsidRPr="00712E22">
        <w:t xml:space="preserve"> </w:t>
      </w:r>
    </w:p>
    <w:p w:rsidR="00BC7511" w:rsidRPr="00712E22" w:rsidRDefault="00625BB7" w:rsidP="00685435">
      <w:pPr>
        <w:pStyle w:val="11"/>
        <w:tabs>
          <w:tab w:val="left" w:pos="1134"/>
        </w:tabs>
        <w:spacing w:line="280" w:lineRule="exact"/>
        <w:ind w:left="0" w:firstLine="567"/>
      </w:pPr>
      <w:r w:rsidRPr="00712E22">
        <w:t>Подрядчик обязан представить официальный письменный ответ на уведомление Заказчика, речь о котором идет в п.</w:t>
      </w:r>
      <w:r w:rsidR="007862B0" w:rsidRPr="00712E22">
        <w:t> </w:t>
      </w:r>
      <w:r w:rsidR="007C77FD" w:rsidRPr="00712E22">
        <w:rPr>
          <w:lang w:val="ru-RU"/>
        </w:rPr>
        <w:t>3.6.1</w:t>
      </w:r>
      <w:r w:rsidRPr="00712E22">
        <w:t>, в течение ____ (</w:t>
      </w:r>
      <w:r w:rsidR="00470755" w:rsidRPr="00712E22">
        <w:rPr>
          <w:i/>
        </w:rPr>
        <w:t>указать количество дней</w:t>
      </w:r>
      <w:r w:rsidRPr="00712E22">
        <w:t xml:space="preserve">) дней </w:t>
      </w:r>
      <w:proofErr w:type="gramStart"/>
      <w:r w:rsidRPr="00712E22">
        <w:t>с даты</w:t>
      </w:r>
      <w:proofErr w:type="gramEnd"/>
      <w:r w:rsidRPr="00712E22">
        <w:t xml:space="preserve"> его получения</w:t>
      </w:r>
      <w:r w:rsidR="007B3E34" w:rsidRPr="00712E22">
        <w:t xml:space="preserve"> либо по истечении 15 дней с даты  отправления уведомления в случае отказа либо уклонения Подрядчика от его получения.</w:t>
      </w:r>
    </w:p>
    <w:p w:rsidR="00564016" w:rsidRPr="00712E22" w:rsidRDefault="00564016" w:rsidP="00685435">
      <w:pPr>
        <w:pStyle w:val="11"/>
        <w:tabs>
          <w:tab w:val="left" w:pos="1134"/>
        </w:tabs>
        <w:spacing w:line="280" w:lineRule="exact"/>
        <w:ind w:left="0" w:firstLine="567"/>
      </w:pPr>
      <w:bookmarkStart w:id="6" w:name="_Ref415405136"/>
      <w:r w:rsidRPr="00712E22">
        <w:t xml:space="preserve">В случае несогласия Подрядчика с недостатками результата работ по </w:t>
      </w:r>
      <w:r w:rsidR="00B7002C" w:rsidRPr="00712E22">
        <w:t>Договор</w:t>
      </w:r>
      <w:r w:rsidRPr="00712E22">
        <w:t>у/по отдельному этапу работ, указанными в уведомлении Заказчика, Заказчик вправе привлечь независимую экспертную организацию с отнесением расходов на ее проведение на Подрядчика по правилам, установленным в п.</w:t>
      </w:r>
      <w:r w:rsidR="007C77FD" w:rsidRPr="00712E22">
        <w:rPr>
          <w:lang w:val="ru-RU"/>
        </w:rPr>
        <w:t> </w:t>
      </w:r>
      <w:r w:rsidRPr="00712E22">
        <w:t>5 ст.720 ГК РФ. После получения результатов экспертизы Заказчик доводит их до сведения Подрядчика путем направления официального письменного уведомления. В течение _________(</w:t>
      </w:r>
      <w:r w:rsidR="00470755" w:rsidRPr="00712E22">
        <w:rPr>
          <w:i/>
        </w:rPr>
        <w:t>указать количество дней</w:t>
      </w:r>
      <w:r w:rsidRPr="00712E22">
        <w:t xml:space="preserve">) дней с даты получения уведомления о результатах экспертизы </w:t>
      </w:r>
      <w:r w:rsidR="007B3E34" w:rsidRPr="00712E22">
        <w:t xml:space="preserve">либо по истечении 15 дней с даты отправления уведомления в случае отказа либо уклонения Подрядчика от его получения. </w:t>
      </w:r>
      <w:r w:rsidRPr="00712E22">
        <w:t>Подрядчик обязан отправить официальный письменный ответ о своем согласии/несогласии с результатами экспертизы Заказчику.</w:t>
      </w:r>
      <w:bookmarkEnd w:id="6"/>
    </w:p>
    <w:p w:rsidR="00564016" w:rsidRPr="00712E22" w:rsidRDefault="007220C1" w:rsidP="00685435">
      <w:pPr>
        <w:pStyle w:val="11"/>
        <w:tabs>
          <w:tab w:val="left" w:pos="1134"/>
        </w:tabs>
        <w:spacing w:line="280" w:lineRule="exact"/>
        <w:ind w:left="0" w:firstLine="567"/>
      </w:pPr>
      <w:r w:rsidRPr="00712E22">
        <w:rPr>
          <w:lang w:val="ru-RU"/>
        </w:rPr>
        <w:t xml:space="preserve"> </w:t>
      </w:r>
      <w:r w:rsidR="0023063F" w:rsidRPr="00712E22">
        <w:t>В случае если Подрядчик не ответит в срок на уведомления Заказчика, указанные в п.п.</w:t>
      </w:r>
      <w:r w:rsidR="007862B0" w:rsidRPr="00712E22">
        <w:t> </w:t>
      </w:r>
      <w:r w:rsidR="007C77FD" w:rsidRPr="00712E22">
        <w:rPr>
          <w:lang w:val="ru-RU"/>
        </w:rPr>
        <w:t>3.6.1</w:t>
      </w:r>
      <w:r w:rsidR="007862B0" w:rsidRPr="00712E22">
        <w:t xml:space="preserve"> и </w:t>
      </w:r>
      <w:r w:rsidR="007C77FD" w:rsidRPr="00712E22">
        <w:rPr>
          <w:lang w:val="ru-RU"/>
        </w:rPr>
        <w:t xml:space="preserve">3.6.3 </w:t>
      </w:r>
      <w:r w:rsidR="00B7002C" w:rsidRPr="00712E22">
        <w:t>Договор</w:t>
      </w:r>
      <w:r w:rsidR="0023063F" w:rsidRPr="00712E22">
        <w:t>а</w:t>
      </w:r>
      <w:r w:rsidR="00BC518B" w:rsidRPr="00712E22">
        <w:t xml:space="preserve">, </w:t>
      </w:r>
      <w:r w:rsidR="0023063F" w:rsidRPr="00712E22">
        <w:t xml:space="preserve"> или будет не согласен с результатами экспертизы, если экспертизой будет установлено нарушение Подрядчиком </w:t>
      </w:r>
      <w:r w:rsidR="00B7002C" w:rsidRPr="00712E22">
        <w:t>Договор</w:t>
      </w:r>
      <w:r w:rsidR="0023063F" w:rsidRPr="00712E22">
        <w:t>а либо наличие причинной связи между действиями Подрядчика и обнаруженными недостатками, Заказчик имеет право обратиться за защитой своих прав в арбитражный суд</w:t>
      </w:r>
      <w:r w:rsidR="00BC518B" w:rsidRPr="00712E22">
        <w:t xml:space="preserve"> </w:t>
      </w:r>
      <w:r w:rsidR="0023063F" w:rsidRPr="00712E22">
        <w:t xml:space="preserve"> в порядке, предусмотренном </w:t>
      </w:r>
      <w:r w:rsidRPr="00712E22">
        <w:rPr>
          <w:lang w:val="ru-RU"/>
        </w:rPr>
        <w:t>Разделом 16</w:t>
      </w:r>
      <w:r w:rsidR="0023063F" w:rsidRPr="00712E22">
        <w:t xml:space="preserve"> </w:t>
      </w:r>
      <w:r w:rsidR="00B7002C" w:rsidRPr="00712E22">
        <w:t>Договор</w:t>
      </w:r>
      <w:r w:rsidR="0023063F" w:rsidRPr="00712E22">
        <w:t xml:space="preserve">а.  </w:t>
      </w:r>
      <w:r w:rsidR="00564016" w:rsidRPr="00712E22">
        <w:t xml:space="preserve"> </w:t>
      </w:r>
    </w:p>
    <w:p w:rsidR="00176A69" w:rsidRPr="00712E22" w:rsidRDefault="007220C1" w:rsidP="00685435">
      <w:pPr>
        <w:pStyle w:val="11"/>
        <w:tabs>
          <w:tab w:val="left" w:pos="1134"/>
        </w:tabs>
        <w:spacing w:line="280" w:lineRule="exact"/>
        <w:ind w:left="0" w:firstLine="567"/>
      </w:pPr>
      <w:r w:rsidRPr="00712E22">
        <w:rPr>
          <w:lang w:val="ru-RU"/>
        </w:rPr>
        <w:t xml:space="preserve"> </w:t>
      </w:r>
      <w:proofErr w:type="spellStart"/>
      <w:r w:rsidR="00176A69" w:rsidRPr="00712E22">
        <w:t>Неуведомление</w:t>
      </w:r>
      <w:proofErr w:type="spellEnd"/>
      <w:r w:rsidR="00176A69" w:rsidRPr="00712E22">
        <w:t>/ненадлежащее уведомление Подрядчика о недостатках не лишает Заказчика права ссылаться на то, что работы выполнены с недостатками или с отступлениями от Договора, а также заявлять требования, связанные с устранением недостатков.</w:t>
      </w:r>
    </w:p>
    <w:p w:rsidR="00BF2399" w:rsidRPr="00712E22" w:rsidRDefault="0036456E" w:rsidP="00685435">
      <w:pPr>
        <w:pStyle w:val="1"/>
        <w:tabs>
          <w:tab w:val="left" w:pos="1134"/>
        </w:tabs>
        <w:spacing w:line="280" w:lineRule="exact"/>
        <w:ind w:left="0" w:firstLine="567"/>
      </w:pPr>
      <w:r w:rsidRPr="00712E22">
        <w:rPr>
          <w:lang w:eastAsia="ru-RU"/>
        </w:rPr>
        <w:t>Акт о выполнении всех работ по Договору оформляется в соответствии с п. 3.9 Договора и применяется в целях окончательного расчета в соответствии с условиями Договора, при этом период проведения строительно-монтажных работ по Договору считается оконченным в дату подписания акта приемки законченного строительством объекта приемочной комиссией (ввода объекта в эксплуатацию)</w:t>
      </w:r>
      <w:r w:rsidRPr="00712E22">
        <w:t>.</w:t>
      </w:r>
      <w:r w:rsidR="00933E7D" w:rsidRPr="00712E22">
        <w:rPr>
          <w:lang w:val="ru-RU"/>
        </w:rPr>
        <w:t xml:space="preserve"> </w:t>
      </w:r>
      <w:r w:rsidR="003917CE" w:rsidRPr="00712E22">
        <w:t xml:space="preserve">Запрещается приемка законченного строительством объекта Рабочей комиссией (подписание Акта приемки законченного строительством Объекта Рабочей комиссией по типовой межотраслевой форме № КС-11), приемка законченного строительством объекта приемочной комиссией (подписание Акта приемки законченного строительством </w:t>
      </w:r>
      <w:r w:rsidR="003917CE" w:rsidRPr="00712E22">
        <w:lastRenderedPageBreak/>
        <w:t>объекта приемочной комиссией по форме № 34) в случае отсутствия исполнительной документации и/или при нарушении требований к исполнительной документации, указанных в п.4.19.4 настоящего Договора.</w:t>
      </w:r>
    </w:p>
    <w:p w:rsidR="003917CE" w:rsidRPr="00712E22" w:rsidRDefault="003917CE" w:rsidP="003917CE">
      <w:pPr>
        <w:pStyle w:val="1"/>
        <w:tabs>
          <w:tab w:val="clear" w:pos="420"/>
          <w:tab w:val="clear" w:pos="1701"/>
          <w:tab w:val="left" w:pos="1134"/>
          <w:tab w:val="left" w:pos="1418"/>
        </w:tabs>
        <w:ind w:left="0" w:firstLine="567"/>
      </w:pPr>
      <w:r w:rsidRPr="00712E22">
        <w:t xml:space="preserve">Подрядчик по факту готовности объекта к предъявлению Рабочей комиссии письменно извещает Заказчика и передает на проверку полный комплект приемо-сдаточной документации с реестрами. </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В течение 5 календарных дней после получения извещения о готовности объекта для предъявления Рабочей комиссии Заказчик выпускает организационно-распорядительный документ (далее - ОРД) о назначении Рабочей комиссии и направляет его копию Подрядчику.</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Рабочая комиссия с участием уполномоченных представителей Подрядчика приступает к приемке результата выполненных работ в сроки, установленные организационно-распорядительным документом Заказчик</w:t>
      </w:r>
      <w:proofErr w:type="gramStart"/>
      <w:r w:rsidRPr="00712E22">
        <w:rPr>
          <w:lang w:val="ru-RU"/>
        </w:rPr>
        <w:t>а о ее</w:t>
      </w:r>
      <w:proofErr w:type="gramEnd"/>
      <w:r w:rsidRPr="00712E22">
        <w:rPr>
          <w:lang w:val="ru-RU"/>
        </w:rPr>
        <w:t xml:space="preserve"> создании.</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 xml:space="preserve">Предпусковые и пусковые приемо-сдаточные испытания проводятся в соответствии с разработанной Подрядчиком и утвержденной Заказчиком программой и методикой испытаний согласно техническим требованиям Закупочной документации. Заказчик утверждает программы и методики испытаний только на основании сформированного уполномоченным представителем Исполнителя по строительному контролю заключения о </w:t>
      </w:r>
      <w:proofErr w:type="spellStart"/>
      <w:r w:rsidRPr="00712E22">
        <w:rPr>
          <w:lang w:val="ru-RU"/>
        </w:rPr>
        <w:t>контролепригодности</w:t>
      </w:r>
      <w:proofErr w:type="spellEnd"/>
      <w:r w:rsidRPr="00712E22">
        <w:rPr>
          <w:lang w:val="ru-RU"/>
        </w:rPr>
        <w:t xml:space="preserve"> представленной организационно-технологической документации (программ и методик).</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Приемо-сдаточные испытания включают:</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 проведение индивидуальных приемо-сдаточных испытаний оборудования и подсистем объекта;</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 проведение приемо-сдаточных испытаний всего комплекса оборудования, поставляемого по настоящему Договору в целом (комплексное опробование).</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 xml:space="preserve">Индивидуальное и комплексное опробование отдельных видов оборудования (трансформаторы, реакторы, выключатели и т.д.) выполняется под руководством Заказчика. </w:t>
      </w:r>
      <w:proofErr w:type="gramStart"/>
      <w:r w:rsidRPr="00712E22">
        <w:rPr>
          <w:lang w:val="ru-RU"/>
        </w:rPr>
        <w:t>Результаты опробо</w:t>
      </w:r>
      <w:r w:rsidR="00B12567" w:rsidRPr="00712E22">
        <w:rPr>
          <w:lang w:val="ru-RU"/>
        </w:rPr>
        <w:t>вания оформляются по форме Акта</w:t>
      </w:r>
      <w:r w:rsidRPr="00712E22">
        <w:rPr>
          <w:lang w:val="ru-RU"/>
        </w:rPr>
        <w:t xml:space="preserve"> рабочей комиссии о приёмке оборудования после индивидуального испытания и по форме Акта рабочей комиссии о приёмке оборудования после комплексного опробования, составляемым по формам (приложения № ____ и № _____ к настоящему Договору, соответственно).</w:t>
      </w:r>
      <w:proofErr w:type="gramEnd"/>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До начала комплексного опробования должна быть завершена «Приемка из наладки» устройств РЗА, ПА, АСУ ТП, АИИС КУЭ, ССПИ, ССПТИ, систем противопожарной защиты и завершена проверка работоспособности (в объеме технического освидетельствования) и настройка всех средств измерений.</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Для всех вводимых автоматизированных систем, используемых в различных видах деятельности (АСУТП, АИИС КУЭ АСДТУ, АСТУ, ССПИ, ССПТИ, ПТК ЦУС) организовывается проведение опытной эксплуатации, по результатам которой выдается заключение (акт) о завершении опытной эксплуатации и допуске АС к приемочным испытаниям. Проведение опытной эксплуатации для всех вводимых комплексов по сбору, обработке и передаче оперативной и неоперативной технологической информации организовывается в течение не менее 30 суток.</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По результатам проверки Рабочая комиссия оформляет: Акт (акты) рабочей комиссии о приемке оборудования после индивидуальных испытаний (по форме Приложения № ____ к настоящему Договору). Обязательными приложениями являются:</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а) ведомость оборудования с указанием типа, количества и заводских номеров;</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б) перечень исполнительной документации (заводская документация, приемо-сдаточная документация по СМР);</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в) ведомость недоделок по форме Приложения № ____ к настоящему Договору.</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Наличие подписанного акта индивидуальных испытаний является обязательным условием при готовности оборудования к опробованию рабочим напряжением.</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w:t>
      </w:r>
      <w:r w:rsidRPr="00712E22">
        <w:rPr>
          <w:lang w:val="ru-RU"/>
        </w:rPr>
        <w:tab/>
        <w:t>Акт (акты) рабочей комиссии о приемке оборудования после комплексного опробования (по форме Приложения № _____ к настоящему Договору). Обязательными приложениями являются:</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а) ведомость оборудования с указанием типа, количества и заводских номеров;</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lastRenderedPageBreak/>
        <w:t>б) перечень исполнительной документации (заводская документация, приемо-сдаточная документация по СМР, протоколы наладки);</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в) ведомость недоделок по форме Приложения № ____ к настоящему Договору.</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 xml:space="preserve">Обязательным условием подписания акта комплексного опробования является эксплуатация оборудования более 72 часов (24 часа для </w:t>
      </w:r>
      <w:proofErr w:type="gramStart"/>
      <w:r w:rsidRPr="00712E22">
        <w:rPr>
          <w:lang w:val="ru-RU"/>
        </w:rPr>
        <w:t>ВЛ</w:t>
      </w:r>
      <w:proofErr w:type="gramEnd"/>
      <w:r w:rsidRPr="00712E22">
        <w:rPr>
          <w:lang w:val="ru-RU"/>
        </w:rPr>
        <w:t>).</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w:t>
      </w:r>
      <w:r w:rsidRPr="00712E22">
        <w:rPr>
          <w:lang w:val="ru-RU"/>
        </w:rPr>
        <w:tab/>
        <w:t>Акт (акты) рабочей комиссии о готовности оборудования для предъявления приемочной комиссии по форме согласно Приложению № _____ к настоящему Договору. Обязательными приложениями к акту являются:</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а) ведомость актов индивидуальных испытаний и комплексного опробования;</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в) Акт устранения замечаний, дефектов и недоделок, выданных рабочей комиссией, оформленный по форме Приложения № _____ к настоящему Договору.</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Акт (акты) приемки законченного строительством Объекта рабочей комиссией оформляется по типовой межотраслевой форме № КС-11 (с указанием № и даты), а также акты пробного пуска отдельных единиц оборудования (систем) и акты о завершении опытной эксплуатации и готовности к приемочным испытаниям.</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 xml:space="preserve">Запрещается приемка законченного строительством объекта Рабочей комиссией и подписание Акта приемки законченного строительством Объекта Рабочей комиссией по типовой межотраслевой форме № КС-11 в случае непредоставления в полном объеме исполнительной документации и/или при нарушении требований к исполнительной и приемо-сдаточной документации, в том числе в случае непредоставления Подрядчиком Заказчику технических данных о </w:t>
      </w:r>
      <w:proofErr w:type="spellStart"/>
      <w:r w:rsidRPr="00712E22">
        <w:rPr>
          <w:lang w:val="ru-RU"/>
        </w:rPr>
        <w:t>геокоординатах</w:t>
      </w:r>
      <w:proofErr w:type="spellEnd"/>
      <w:r w:rsidRPr="00712E22">
        <w:rPr>
          <w:lang w:val="ru-RU"/>
        </w:rPr>
        <w:t xml:space="preserve"> новых и реконструированных объектов (</w:t>
      </w:r>
      <w:proofErr w:type="gramStart"/>
      <w:r w:rsidRPr="00712E22">
        <w:rPr>
          <w:lang w:val="ru-RU"/>
        </w:rPr>
        <w:t>ВЛ</w:t>
      </w:r>
      <w:proofErr w:type="gramEnd"/>
      <w:r w:rsidRPr="00712E22">
        <w:rPr>
          <w:lang w:val="ru-RU"/>
        </w:rPr>
        <w:t xml:space="preserve">, опор, ТП, ПС, участков сетей, кроме кабельных линий 0,4-220 </w:t>
      </w:r>
      <w:proofErr w:type="spellStart"/>
      <w:r w:rsidRPr="00712E22">
        <w:rPr>
          <w:lang w:val="ru-RU"/>
        </w:rPr>
        <w:t>кВ</w:t>
      </w:r>
      <w:proofErr w:type="spellEnd"/>
      <w:r w:rsidRPr="00712E22">
        <w:rPr>
          <w:lang w:val="ru-RU"/>
        </w:rPr>
        <w:t xml:space="preserve">) в формате системы координат WGS84 и в формате электронных таблиц XLS, </w:t>
      </w:r>
      <w:proofErr w:type="gramStart"/>
      <w:r w:rsidRPr="00712E22">
        <w:rPr>
          <w:lang w:val="ru-RU"/>
        </w:rPr>
        <w:t>согласно Приложения</w:t>
      </w:r>
      <w:proofErr w:type="gramEnd"/>
      <w:r w:rsidRPr="00712E22">
        <w:rPr>
          <w:lang w:val="ru-RU"/>
        </w:rPr>
        <w:t xml:space="preserve"> № __ к настоящему Договору.</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 xml:space="preserve">Требования к оформлению и способу передачи технических данных о </w:t>
      </w:r>
      <w:proofErr w:type="spellStart"/>
      <w:r w:rsidRPr="00712E22">
        <w:rPr>
          <w:lang w:val="ru-RU"/>
        </w:rPr>
        <w:t>геокоординатах</w:t>
      </w:r>
      <w:proofErr w:type="spellEnd"/>
      <w:r w:rsidRPr="00712E22">
        <w:rPr>
          <w:lang w:val="ru-RU"/>
        </w:rPr>
        <w:t xml:space="preserve"> в формате WGS84 новых и реконструированных объектов уполномоченным лицам Заказчика определены в п.4.19.5 настоящего Договора.</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Ведомости замечаний, дефектов и недоделок (при их наличии) со сроками их устранения подписываются всеми членами рабочей комиссии, принимавшими участие в формировании списка замечаний, а также подрядными организациями, ответственными за устранение замечаний.</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Приемка Объекта в эксплуатацию осуществляется Приемочной комиссией. Состав комиссии утверждается Заказчиком.</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Результаты работы Приемочной комиссии оформляются Актом приемки законченного строительством объекта приемочной комиссией в установленном Заказчиком порядке.</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 xml:space="preserve">Приемка в эксплуатацию законченных строительством объектов может производиться исходя </w:t>
      </w:r>
      <w:proofErr w:type="gramStart"/>
      <w:r w:rsidRPr="00712E22">
        <w:rPr>
          <w:lang w:val="ru-RU"/>
        </w:rPr>
        <w:t>из</w:t>
      </w:r>
      <w:proofErr w:type="gramEnd"/>
      <w:r w:rsidRPr="00712E22">
        <w:rPr>
          <w:lang w:val="ru-RU"/>
        </w:rPr>
        <w:t>:</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 всего титула в целом;</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 этапов строительства (в объеме, предусмотренном проектной документацией);</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 xml:space="preserve">- пускового этапа (в объеме, предусмотренном проектной документацией); </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 титульных временных зданий и сооружений (в объеме, предусмотренном проектной документацией);</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 отдельных зданий и сооружений (в объеме, предусмотренном проектной документацией);</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 отдельных единиц или систем оборудования (в объеме, предусмотренном проектной документацией).</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 xml:space="preserve">В случае если Заказчиком при приемке работ (Объекта) будут обнаружены недостатки, они фиксируются в письменной форме. </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 xml:space="preserve">Подрядчик за свой счет, своими силами и без увеличения цены Договора обязан в течение 14 (четырнадцати) рабочих дней, если иные сроки не указаны Заказчиком в мотивированном отказе от приемки работ, предпринять все необходимые меры к устранению выявленных недостатков, замечаний Заказчика. В случае невозможности устранить недостатки выполненных работ в указанный срок, стороны должны согласовать иной разумный срок. </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lastRenderedPageBreak/>
        <w:t>При отказе Подрядчика от выполнения этой обязанности Заказчик вправе для исправления некачественно выполненных работ привлечь другую организацию с оплатой расходов за счет Подрядчика.</w:t>
      </w:r>
    </w:p>
    <w:p w:rsidR="003917CE" w:rsidRPr="00712E22" w:rsidRDefault="003917CE" w:rsidP="003917CE">
      <w:pPr>
        <w:pStyle w:val="1"/>
        <w:numPr>
          <w:ilvl w:val="0"/>
          <w:numId w:val="0"/>
        </w:numPr>
        <w:tabs>
          <w:tab w:val="left" w:pos="1134"/>
        </w:tabs>
        <w:spacing w:line="280" w:lineRule="exact"/>
        <w:ind w:firstLine="567"/>
        <w:rPr>
          <w:lang w:val="ru-RU"/>
        </w:rPr>
      </w:pPr>
      <w:r w:rsidRPr="00712E22">
        <w:rPr>
          <w:lang w:val="ru-RU"/>
        </w:rPr>
        <w:t xml:space="preserve">При этом на период устранения замечаний Заказчика Подрядчик не освобождается от уплаты штрафных санкций в соответствии </w:t>
      </w:r>
      <w:proofErr w:type="gramStart"/>
      <w:r w:rsidRPr="00712E22">
        <w:rPr>
          <w:lang w:val="ru-RU"/>
        </w:rPr>
        <w:t>с</w:t>
      </w:r>
      <w:proofErr w:type="gramEnd"/>
      <w:r w:rsidRPr="00712E22">
        <w:rPr>
          <w:lang w:val="ru-RU"/>
        </w:rPr>
        <w:t xml:space="preserve"> статьей 9 настоящего Договора. </w:t>
      </w:r>
    </w:p>
    <w:p w:rsidR="00BF2399" w:rsidRPr="00712E22" w:rsidRDefault="003917CE" w:rsidP="003917CE">
      <w:pPr>
        <w:pStyle w:val="1"/>
        <w:numPr>
          <w:ilvl w:val="0"/>
          <w:numId w:val="0"/>
        </w:numPr>
        <w:tabs>
          <w:tab w:val="left" w:pos="1134"/>
        </w:tabs>
        <w:spacing w:line="280" w:lineRule="exact"/>
        <w:ind w:firstLine="567"/>
      </w:pPr>
      <w:r w:rsidRPr="00712E22">
        <w:rPr>
          <w:lang w:val="ru-RU"/>
        </w:rPr>
        <w:t>Если Заказчик считает, что устранение недостатков существенно увеличит сроки выполнения работ и выявленные недостатки являются для него приемлемыми, а также не нарушают требования безопасности последующей эксплуатации Объекта, то он вправе принять выполненные работы. При этом Заказчик вправе уменьшить цену Договора на стоимость устранения выявленных недостатков</w:t>
      </w:r>
      <w:r w:rsidR="00BF2399" w:rsidRPr="00712E22">
        <w:t xml:space="preserve">. </w:t>
      </w:r>
    </w:p>
    <w:p w:rsidR="00BF2399" w:rsidRPr="00712E22" w:rsidRDefault="00BF2399" w:rsidP="00685435">
      <w:pPr>
        <w:pStyle w:val="1"/>
        <w:tabs>
          <w:tab w:val="left" w:pos="1134"/>
        </w:tabs>
        <w:spacing w:line="280" w:lineRule="exact"/>
        <w:ind w:left="0" w:firstLine="567"/>
      </w:pPr>
      <w:bookmarkStart w:id="7" w:name="_Ref415405181"/>
      <w:r w:rsidRPr="00712E22">
        <w:t xml:space="preserve">При выполнении Подрядчиком всех своих обязательств по Договору, за исключением гарантийных, Подрядчик направляет Заказчику два экземпляра Актов </w:t>
      </w:r>
      <w:r w:rsidR="00664D3A" w:rsidRPr="00712E22">
        <w:t>о выполнении</w:t>
      </w:r>
      <w:r w:rsidRPr="00712E22">
        <w:t xml:space="preserve"> всех работ по Договору, Актов сверки взаимных расчетов. Заказчик в течение 5 рабочих дней рассматривает указанные в настоящем пункте документы и либо подписывает их, либо направляет Подрядчику мотивированный отказ от приемки.</w:t>
      </w:r>
      <w:bookmarkEnd w:id="7"/>
    </w:p>
    <w:p w:rsidR="003A59C5" w:rsidRPr="00712E22" w:rsidRDefault="003A59C5" w:rsidP="003A59C5">
      <w:pPr>
        <w:widowControl w:val="0"/>
        <w:tabs>
          <w:tab w:val="left" w:pos="1134"/>
        </w:tabs>
        <w:suppressAutoHyphens/>
        <w:spacing w:line="280" w:lineRule="exact"/>
        <w:ind w:right="-5"/>
        <w:rPr>
          <w:bCs/>
          <w:szCs w:val="24"/>
        </w:rPr>
      </w:pPr>
      <w:r w:rsidRPr="00712E22">
        <w:rPr>
          <w:bCs/>
          <w:szCs w:val="24"/>
        </w:rPr>
        <w:t xml:space="preserve">Форма Акта </w:t>
      </w:r>
      <w:r w:rsidR="00664D3A" w:rsidRPr="00712E22">
        <w:rPr>
          <w:bCs/>
          <w:szCs w:val="24"/>
        </w:rPr>
        <w:t>о выполнении</w:t>
      </w:r>
      <w:r w:rsidRPr="00712E22">
        <w:rPr>
          <w:bCs/>
          <w:szCs w:val="24"/>
        </w:rPr>
        <w:t xml:space="preserve"> всех работ по Договору согласована Сторонами в Приложении к Договору.</w:t>
      </w:r>
    </w:p>
    <w:p w:rsidR="00BF2399" w:rsidRPr="00712E22" w:rsidRDefault="00070170" w:rsidP="00685435">
      <w:pPr>
        <w:pStyle w:val="1"/>
        <w:tabs>
          <w:tab w:val="left" w:pos="1134"/>
        </w:tabs>
        <w:spacing w:line="280" w:lineRule="exact"/>
        <w:ind w:left="0" w:firstLine="567"/>
      </w:pPr>
      <w:r w:rsidRPr="00712E22">
        <w:t>До</w:t>
      </w:r>
      <w:r w:rsidR="00BF2399" w:rsidRPr="00712E22">
        <w:t xml:space="preserve"> момента подписания Сторонами </w:t>
      </w:r>
      <w:r w:rsidR="00F31886" w:rsidRPr="00712E22">
        <w:t>акта приемки законченного строительством объекта приемочной комиссией (ввода объекта в эксплуатацию)</w:t>
      </w:r>
      <w:r w:rsidR="00BF2399" w:rsidRPr="00712E22">
        <w:t xml:space="preserve">, </w:t>
      </w:r>
      <w:r w:rsidR="00BF2399" w:rsidRPr="00712E22">
        <w:rPr>
          <w:snapToGrid w:val="0"/>
        </w:rPr>
        <w:t>в</w:t>
      </w:r>
      <w:r w:rsidR="00BF2399" w:rsidRPr="00712E22">
        <w:t>се риски, в том числе риски последствий гибели или повреждения результата работ</w:t>
      </w:r>
      <w:r w:rsidR="000D57C2" w:rsidRPr="00712E22">
        <w:t>,</w:t>
      </w:r>
      <w:r w:rsidRPr="00712E22">
        <w:t xml:space="preserve"> несет Подрядчик.</w:t>
      </w:r>
      <w:r w:rsidR="00BF2399" w:rsidRPr="00712E22">
        <w:t xml:space="preserve"> </w:t>
      </w:r>
    </w:p>
    <w:p w:rsidR="006B06F9" w:rsidRPr="00712E22" w:rsidRDefault="00F545C1" w:rsidP="00685435">
      <w:pPr>
        <w:pStyle w:val="1"/>
        <w:tabs>
          <w:tab w:val="left" w:pos="1134"/>
        </w:tabs>
        <w:spacing w:line="280" w:lineRule="exact"/>
        <w:ind w:left="0" w:firstLine="567"/>
      </w:pPr>
      <w:r w:rsidRPr="00712E22">
        <w:t>Досрочная сдача результатов работ (отдельных этапов работ) допускается только с согласия Заказчика.</w:t>
      </w:r>
    </w:p>
    <w:p w:rsidR="006B06F9" w:rsidRPr="00712E22" w:rsidRDefault="006B06F9" w:rsidP="00685435">
      <w:pPr>
        <w:pStyle w:val="1"/>
        <w:numPr>
          <w:ilvl w:val="0"/>
          <w:numId w:val="0"/>
        </w:numPr>
        <w:tabs>
          <w:tab w:val="left" w:pos="1134"/>
        </w:tabs>
        <w:spacing w:line="280" w:lineRule="exact"/>
        <w:ind w:firstLine="567"/>
      </w:pPr>
    </w:p>
    <w:p w:rsidR="00BF2399" w:rsidRPr="00712E22" w:rsidRDefault="00BF2399" w:rsidP="00685435">
      <w:pPr>
        <w:pStyle w:val="a0"/>
        <w:tabs>
          <w:tab w:val="left" w:pos="1134"/>
        </w:tabs>
        <w:spacing w:before="0" w:after="0" w:line="280" w:lineRule="exact"/>
        <w:ind w:left="0" w:firstLine="567"/>
      </w:pPr>
      <w:r w:rsidRPr="00712E22">
        <w:t>Обязательства Подрядчика.</w:t>
      </w:r>
    </w:p>
    <w:p w:rsidR="00BF2399" w:rsidRPr="00712E22" w:rsidRDefault="00BF2399" w:rsidP="00685435">
      <w:pPr>
        <w:pStyle w:val="1"/>
        <w:tabs>
          <w:tab w:val="left" w:pos="1134"/>
        </w:tabs>
        <w:spacing w:line="280" w:lineRule="exact"/>
        <w:ind w:left="0" w:firstLine="567"/>
      </w:pPr>
      <w:r w:rsidRPr="00712E22">
        <w:t>Собственными и</w:t>
      </w:r>
      <w:r w:rsidR="00BF72D2" w:rsidRPr="00712E22">
        <w:t>/или</w:t>
      </w:r>
      <w:r w:rsidRPr="00712E22">
        <w:t xml:space="preserve"> привлеченными силами  выполнить работы на условиях Договора и Задания на проектирование</w:t>
      </w:r>
      <w:r w:rsidR="00283BBE" w:rsidRPr="00712E22">
        <w:t>/Задания на разработку проекта/Технического задания на проектирование и т.п</w:t>
      </w:r>
      <w:r w:rsidRPr="00712E22">
        <w:t xml:space="preserve">. </w:t>
      </w:r>
    </w:p>
    <w:p w:rsidR="00BF2399" w:rsidRPr="00712E22" w:rsidRDefault="00BF2399" w:rsidP="00685435">
      <w:pPr>
        <w:pStyle w:val="1"/>
        <w:tabs>
          <w:tab w:val="left" w:pos="1134"/>
        </w:tabs>
        <w:spacing w:line="280" w:lineRule="exact"/>
        <w:ind w:left="0" w:firstLine="567"/>
      </w:pPr>
      <w:r w:rsidRPr="00712E22">
        <w:t>Устранять за свой счет в течение 10 дней, если иной срок не согласован Сторонами,  по требованию Заказчика:</w:t>
      </w:r>
    </w:p>
    <w:p w:rsidR="00BF2399" w:rsidRPr="00712E22" w:rsidRDefault="00BF2399" w:rsidP="00861DD4">
      <w:pPr>
        <w:widowControl w:val="0"/>
        <w:numPr>
          <w:ilvl w:val="0"/>
          <w:numId w:val="1"/>
        </w:numPr>
        <w:tabs>
          <w:tab w:val="clear" w:pos="600"/>
          <w:tab w:val="num" w:pos="360"/>
          <w:tab w:val="left" w:pos="1134"/>
        </w:tabs>
        <w:suppressAutoHyphens/>
        <w:spacing w:line="280" w:lineRule="exact"/>
        <w:ind w:left="0" w:right="-5" w:firstLine="567"/>
        <w:rPr>
          <w:bCs/>
          <w:noProof/>
          <w:szCs w:val="24"/>
        </w:rPr>
      </w:pPr>
      <w:r w:rsidRPr="00712E22">
        <w:rPr>
          <w:bCs/>
          <w:szCs w:val="24"/>
        </w:rPr>
        <w:t xml:space="preserve">отступления от условий Договора, ухудшившие  качество работ; </w:t>
      </w:r>
    </w:p>
    <w:p w:rsidR="00BF2399" w:rsidRPr="00712E22" w:rsidRDefault="00BF2399" w:rsidP="00861DD4">
      <w:pPr>
        <w:widowControl w:val="0"/>
        <w:numPr>
          <w:ilvl w:val="0"/>
          <w:numId w:val="1"/>
        </w:numPr>
        <w:tabs>
          <w:tab w:val="clear" w:pos="600"/>
          <w:tab w:val="num" w:pos="360"/>
          <w:tab w:val="left" w:pos="1134"/>
        </w:tabs>
        <w:suppressAutoHyphens/>
        <w:spacing w:line="280" w:lineRule="exact"/>
        <w:ind w:left="0" w:right="-5" w:firstLine="567"/>
        <w:rPr>
          <w:bCs/>
          <w:szCs w:val="24"/>
        </w:rPr>
      </w:pPr>
      <w:r w:rsidRPr="00712E22">
        <w:rPr>
          <w:bCs/>
          <w:szCs w:val="24"/>
        </w:rPr>
        <w:t>дефекты, выявленные в процессе приемки результата работ и его гарантийной эксплуатации, за которые Подрядчик несет ответственность согласно ГК РФ.</w:t>
      </w:r>
      <w:r w:rsidRPr="00712E22">
        <w:rPr>
          <w:bCs/>
          <w:noProof/>
          <w:szCs w:val="24"/>
        </w:rPr>
        <w:t xml:space="preserve"> </w:t>
      </w:r>
    </w:p>
    <w:p w:rsidR="00540941" w:rsidRPr="00712E22" w:rsidRDefault="00540941" w:rsidP="00685435">
      <w:pPr>
        <w:pStyle w:val="1"/>
        <w:tabs>
          <w:tab w:val="left" w:pos="1134"/>
        </w:tabs>
        <w:spacing w:line="280" w:lineRule="exact"/>
        <w:ind w:left="0" w:firstLine="567"/>
      </w:pPr>
      <w:r w:rsidRPr="00712E22">
        <w:rPr>
          <w:i/>
        </w:rPr>
        <w:t>В счет стоимости работ по Договору согласовать готовую изыскательскую и проектно-сметную документацию с Заказчиком и, при необходимости, при содействии Заказчика, с компетентными государственными органами,  эксплуатирующими организациями, органами местного самоуправления, собственниками земельных участков, землевладельцами, землепользователями, арендаторами земельных участков  и иными заинтересованными организациями, и в минимально возможные сроки за  свой счет исправлять работу по замечаниям указанных органов. В случае необходимости проведения экспертизы проектно-сметной документации и результатов инженерных изысканий получить положительное заключение экспертизы. До заключения договора с исполнителем работ по проведению экспертизы Подрядчик согласует с Заказчиком исполнителя договора на проведение экспертизы, а также стоимость работ по проведению экспертизы, не включенную в п.</w:t>
      </w:r>
      <w:r w:rsidR="007862B0" w:rsidRPr="00712E22">
        <w:rPr>
          <w:i/>
        </w:rPr>
        <w:t> </w:t>
      </w:r>
      <w:r w:rsidR="00213D2C" w:rsidRPr="00712E22">
        <w:rPr>
          <w:lang w:val="ru-RU"/>
        </w:rPr>
        <w:t>2.1</w:t>
      </w:r>
      <w:r w:rsidRPr="00712E22">
        <w:rPr>
          <w:i/>
        </w:rPr>
        <w:t xml:space="preserve"> Договора. В отношении согласованной стоимости работ по проведению экспертизы Сторонами  заключается дополнительное соглашение к </w:t>
      </w:r>
      <w:r w:rsidR="00391FA3" w:rsidRPr="00712E22">
        <w:rPr>
          <w:i/>
        </w:rPr>
        <w:t>Договор</w:t>
      </w:r>
      <w:r w:rsidRPr="00712E22">
        <w:rPr>
          <w:i/>
        </w:rPr>
        <w:t>у. Возмещение понесенных расходов осуществляется Заказчиком при получении положительного заключения экспертизы в объеме, не превышающем стоимость, определенную Дополнительным соглашением. В случае получения отрицательного заключения экспертизы затраты, понесенные Подрядчиком на повторную оплату работ по проведению экспертизы, не возмещаются Заказчиком и производятся Подрядчиком за свой счет</w:t>
      </w:r>
      <w:r w:rsidRPr="00712E22">
        <w:t>.</w:t>
      </w:r>
    </w:p>
    <w:p w:rsidR="00BF2399" w:rsidRPr="00712E22" w:rsidRDefault="00617326" w:rsidP="00685435">
      <w:pPr>
        <w:pStyle w:val="1"/>
        <w:tabs>
          <w:tab w:val="left" w:pos="1134"/>
        </w:tabs>
        <w:spacing w:line="280" w:lineRule="exact"/>
        <w:ind w:left="0" w:firstLine="567"/>
      </w:pPr>
      <w:proofErr w:type="gramStart"/>
      <w:r w:rsidRPr="00712E22">
        <w:rPr>
          <w:rStyle w:val="FontStyle90"/>
          <w:i/>
          <w:sz w:val="24"/>
          <w:szCs w:val="24"/>
          <w:lang w:val="ru-RU"/>
        </w:rPr>
        <w:t>Подготовить в соответствии с условиями настоящего Договора и передать</w:t>
      </w:r>
      <w:r w:rsidRPr="00712E22">
        <w:rPr>
          <w:rStyle w:val="FontStyle90"/>
          <w:i/>
          <w:sz w:val="24"/>
          <w:szCs w:val="24"/>
        </w:rPr>
        <w:t xml:space="preserve"> Заказчику по накладной разработанную и согласованную изыскательскую и проектно-сметную документацию на бумажном и электронном </w:t>
      </w:r>
      <w:r w:rsidRPr="00712E22">
        <w:rPr>
          <w:rStyle w:val="FontStyle90"/>
          <w:i/>
          <w:sz w:val="24"/>
          <w:szCs w:val="24"/>
          <w:lang w:val="ru-RU"/>
        </w:rPr>
        <w:t xml:space="preserve">носителях согласно условиям задания на </w:t>
      </w:r>
      <w:r w:rsidRPr="00712E22">
        <w:rPr>
          <w:rStyle w:val="FontStyle90"/>
          <w:i/>
          <w:sz w:val="24"/>
          <w:szCs w:val="24"/>
          <w:lang w:val="ru-RU"/>
        </w:rPr>
        <w:lastRenderedPageBreak/>
        <w:t>проектирование</w:t>
      </w:r>
      <w:r w:rsidRPr="00712E22">
        <w:rPr>
          <w:rStyle w:val="FontStyle90"/>
          <w:i/>
          <w:sz w:val="24"/>
          <w:szCs w:val="24"/>
        </w:rPr>
        <w:t xml:space="preserve">, а также передать исключительные права на </w:t>
      </w:r>
      <w:r w:rsidRPr="00712E22">
        <w:rPr>
          <w:i/>
          <w:lang w:eastAsia="ru-RU"/>
        </w:rPr>
        <w:t xml:space="preserve">результаты выполненных проектных и (или) изыскательских работ </w:t>
      </w:r>
      <w:r w:rsidRPr="00712E22">
        <w:rPr>
          <w:rStyle w:val="FontStyle90"/>
          <w:i/>
          <w:sz w:val="24"/>
          <w:szCs w:val="24"/>
        </w:rPr>
        <w:t>в порядке и сроки, предусмотренные Договором.</w:t>
      </w:r>
      <w:r w:rsidR="00A86D75" w:rsidRPr="00712E22">
        <w:rPr>
          <w:i/>
        </w:rPr>
        <w:t xml:space="preserve"> </w:t>
      </w:r>
      <w:r w:rsidR="00BF2399" w:rsidRPr="00712E22">
        <w:t xml:space="preserve"> </w:t>
      </w:r>
      <w:proofErr w:type="gramEnd"/>
    </w:p>
    <w:p w:rsidR="00BF2399" w:rsidRPr="00712E22" w:rsidRDefault="00702199" w:rsidP="00685435">
      <w:pPr>
        <w:pStyle w:val="1"/>
        <w:tabs>
          <w:tab w:val="left" w:pos="1134"/>
        </w:tabs>
        <w:spacing w:line="280" w:lineRule="exact"/>
        <w:ind w:left="0" w:firstLine="567"/>
      </w:pPr>
      <w:r w:rsidRPr="00712E22">
        <w:rPr>
          <w:lang w:eastAsia="ru-RU"/>
        </w:rPr>
        <w:t xml:space="preserve">Представлять проекты актов по форме КС-2 и справок по форме КС-3 </w:t>
      </w:r>
      <w:r w:rsidRPr="00712E22">
        <w:rPr>
          <w:i/>
          <w:lang w:eastAsia="ru-RU"/>
        </w:rPr>
        <w:t>и/или акта сдачи-приемки выполненных работ</w:t>
      </w:r>
      <w:r w:rsidRPr="00712E22">
        <w:rPr>
          <w:lang w:eastAsia="ru-RU"/>
        </w:rPr>
        <w:t xml:space="preserve"> на предварительное согласование Заказчику не позднее 15 числа последнего месяца отчетного этапа. Не позднее 25 числа последнего месяца отчетного этапа представлять согласованные акты по форме КС-2 и справки по форме КС-3 </w:t>
      </w:r>
      <w:r w:rsidRPr="00712E22">
        <w:rPr>
          <w:i/>
          <w:lang w:eastAsia="ru-RU"/>
        </w:rPr>
        <w:t>и/или акты сдачи-приемки выполненных работ</w:t>
      </w:r>
      <w:r w:rsidRPr="00712E22">
        <w:rPr>
          <w:lang w:eastAsia="ru-RU"/>
        </w:rPr>
        <w:t xml:space="preserve"> и счета-фактуры Заказчику.</w:t>
      </w:r>
    </w:p>
    <w:p w:rsidR="00BF2399" w:rsidRPr="00712E22" w:rsidRDefault="00EB4114" w:rsidP="00685435">
      <w:pPr>
        <w:pStyle w:val="1"/>
        <w:tabs>
          <w:tab w:val="left" w:pos="1134"/>
        </w:tabs>
        <w:spacing w:line="280" w:lineRule="exact"/>
        <w:ind w:left="0" w:firstLine="567"/>
      </w:pPr>
      <w:r w:rsidRPr="00712E22">
        <w:t xml:space="preserve">Доставить за свой счет </w:t>
      </w:r>
      <w:r w:rsidR="00BF2399" w:rsidRPr="00712E22">
        <w:t xml:space="preserve">на строительную площадку всю необходимую для выполнения работ строительную технику. Подрядчик несет риск случайной утраты и случайного повреждения, равно как и ответственность за охрану строительной техники, а также иного своего имущества. </w:t>
      </w:r>
    </w:p>
    <w:p w:rsidR="006371B8" w:rsidRPr="00712E22" w:rsidRDefault="00EB4114" w:rsidP="00685435">
      <w:pPr>
        <w:pStyle w:val="1"/>
        <w:tabs>
          <w:tab w:val="left" w:pos="1134"/>
        </w:tabs>
        <w:spacing w:line="280" w:lineRule="exact"/>
        <w:ind w:left="0" w:firstLine="567"/>
      </w:pPr>
      <w:r w:rsidRPr="00712E22">
        <w:t>Доставить за свой счет</w:t>
      </w:r>
      <w:r w:rsidR="00BF2399" w:rsidRPr="00712E22">
        <w:t xml:space="preserve"> на строительную площадку все необходимые для выполнения работ сертифицированные оборудование, материалы, конструкции, комплектующие изделия. Осуществить за свой счет их приемку, разгрузку, складирование, охрану и подачу для производства работ</w:t>
      </w:r>
      <w:r w:rsidRPr="00712E22">
        <w:t>.</w:t>
      </w:r>
      <w:r w:rsidR="00BF2399" w:rsidRPr="00712E22">
        <w:t xml:space="preserve"> </w:t>
      </w:r>
    </w:p>
    <w:p w:rsidR="00555E62" w:rsidRPr="00712E22" w:rsidRDefault="00555E62" w:rsidP="00685435">
      <w:pPr>
        <w:pStyle w:val="11"/>
        <w:tabs>
          <w:tab w:val="left" w:pos="1134"/>
        </w:tabs>
        <w:spacing w:line="280" w:lineRule="exact"/>
        <w:ind w:left="0" w:firstLine="567"/>
      </w:pPr>
      <w:bookmarkStart w:id="8" w:name="_Ref415405234"/>
      <w:r w:rsidRPr="00712E22">
        <w:t>Подрядчик сообщает Заказчику о доставке на строительную площадку оборудования и запасных частей к нему, обеспечение выполнения работ которыми осуществляется иждивением Подрядчика</w:t>
      </w:r>
      <w:r w:rsidRPr="00712E22">
        <w:rPr>
          <w:rStyle w:val="afa"/>
        </w:rPr>
        <w:footnoteReference w:id="30"/>
      </w:r>
      <w:r w:rsidRPr="00712E22">
        <w:t>.</w:t>
      </w:r>
      <w:bookmarkEnd w:id="8"/>
    </w:p>
    <w:p w:rsidR="00335003" w:rsidRPr="00712E22" w:rsidRDefault="00335003" w:rsidP="00335003">
      <w:pPr>
        <w:pStyle w:val="111"/>
        <w:tabs>
          <w:tab w:val="clear" w:pos="1701"/>
          <w:tab w:val="left" w:pos="1134"/>
        </w:tabs>
        <w:spacing w:line="280" w:lineRule="exact"/>
        <w:ind w:left="0" w:firstLine="567"/>
      </w:pPr>
      <w:r w:rsidRPr="00712E22">
        <w:rPr>
          <w:lang w:val="ru-RU"/>
        </w:rPr>
        <w:t>Все оборудование и запасные части к нему должны быть ранее не использованными и обеспечивать выполнение требований, указанных в настоящем разделе Договора, сертифицированными и не поддельными (не контрафактными). Несоблюдение данных требований квалифицируется как недостаток оборудования и запасных частей к нему.  Все используемые для выполнения работ по Договору оборудование и запасные части к нему должны иметь соответствующие сертификаты, технические паспорта и другие документы, предусмотренные действующим законодательством РФ, а также удостоверяющие их качество. Копии этих сертификатов и иных документов должны быть в наличии у Подрядчика до начала производства работ с использованием оборудования и запасных частей к нему.</w:t>
      </w:r>
    </w:p>
    <w:p w:rsidR="00335003" w:rsidRPr="00712E22" w:rsidRDefault="00335003" w:rsidP="00335003">
      <w:pPr>
        <w:tabs>
          <w:tab w:val="left" w:pos="1134"/>
        </w:tabs>
        <w:spacing w:line="280" w:lineRule="exact"/>
        <w:rPr>
          <w:szCs w:val="24"/>
        </w:rPr>
      </w:pPr>
      <w:r w:rsidRPr="00712E22">
        <w:rPr>
          <w:szCs w:val="24"/>
        </w:rPr>
        <w:t>Подрядчик обязан устранить выявленные недостатки оборудования и устранить их за свой счет без изменения сроков выполнения соответствующих работ, указанных в Графике производства этапов работ (Приложение №____ к Договору), общего срока окончания работ по Договору.</w:t>
      </w:r>
    </w:p>
    <w:p w:rsidR="00335003" w:rsidRPr="00712E22" w:rsidRDefault="00335003" w:rsidP="00335003">
      <w:pPr>
        <w:tabs>
          <w:tab w:val="left" w:pos="1134"/>
        </w:tabs>
        <w:spacing w:line="280" w:lineRule="exact"/>
        <w:rPr>
          <w:szCs w:val="24"/>
        </w:rPr>
      </w:pPr>
      <w:r w:rsidRPr="00712E22">
        <w:rPr>
          <w:szCs w:val="24"/>
        </w:rPr>
        <w:t>Выявление недостатков оборудования не освобождает Подрядчика от ответственности за нарушение сроков выполнения соответствующих работ, указанных в Графике производства этапов работ (Приложение № __ к Договору) и за окончание работ по Договору в целом.</w:t>
      </w:r>
    </w:p>
    <w:p w:rsidR="00335003" w:rsidRPr="00712E22" w:rsidRDefault="00335003" w:rsidP="00335003">
      <w:pPr>
        <w:pStyle w:val="111"/>
        <w:tabs>
          <w:tab w:val="clear" w:pos="1701"/>
          <w:tab w:val="left" w:pos="1134"/>
        </w:tabs>
        <w:spacing w:line="280" w:lineRule="exact"/>
        <w:ind w:left="0" w:firstLine="567"/>
      </w:pPr>
      <w:r w:rsidRPr="00712E22">
        <w:rPr>
          <w:lang w:val="ru-RU"/>
        </w:rPr>
        <w:t xml:space="preserve">В случае использования Подрядчиком, Субподрядчиками или иными привлеченными для выполнения Работ по Договору лицами импортных материалов и оборудования, Подрядчик обязан предоставить Заказчику документы, подтверждающие факт </w:t>
      </w:r>
      <w:proofErr w:type="gramStart"/>
      <w:r w:rsidRPr="00712E22">
        <w:rPr>
          <w:lang w:val="ru-RU"/>
        </w:rPr>
        <w:t>завершения прохождения процедуры таможенного оформления материалов</w:t>
      </w:r>
      <w:proofErr w:type="gramEnd"/>
      <w:r w:rsidRPr="00712E22">
        <w:rPr>
          <w:lang w:val="ru-RU"/>
        </w:rPr>
        <w:t xml:space="preserve"> и оборудования. В случае отказа от предоставления или непредставления вышеуказанных документов, Заказчик вправе отказаться от приемки Работ, выполняемых с применением таких материалов и оборудования.</w:t>
      </w:r>
    </w:p>
    <w:p w:rsidR="00335003" w:rsidRPr="00712E22" w:rsidRDefault="00335003" w:rsidP="00335003">
      <w:pPr>
        <w:pStyle w:val="111"/>
        <w:tabs>
          <w:tab w:val="clear" w:pos="1701"/>
          <w:tab w:val="left" w:pos="1134"/>
        </w:tabs>
        <w:spacing w:line="280" w:lineRule="exact"/>
        <w:ind w:left="0" w:firstLine="567"/>
      </w:pPr>
      <w:r w:rsidRPr="00712E22">
        <w:rPr>
          <w:lang w:val="ru-RU"/>
        </w:rPr>
        <w:t>В отношении всех необходимых для выполнения работ оборудования, материалов, конструкций, комплектующих изделий Подрядчик обязуется руководствоваться «Требованиями к качеству материалов и оборудования, используемых Подрядчиком при производстве работ по договору» (Приложение №____ к настоящему Договору).</w:t>
      </w:r>
    </w:p>
    <w:p w:rsidR="00335003" w:rsidRPr="00712E22" w:rsidRDefault="00335003" w:rsidP="00335003">
      <w:pPr>
        <w:pStyle w:val="111"/>
        <w:tabs>
          <w:tab w:val="clear" w:pos="1701"/>
          <w:tab w:val="left" w:pos="1134"/>
        </w:tabs>
        <w:spacing w:line="280" w:lineRule="exact"/>
        <w:ind w:left="0" w:firstLine="567"/>
        <w:rPr>
          <w:lang w:val="ru-RU"/>
        </w:rPr>
      </w:pPr>
      <w:r w:rsidRPr="00712E22">
        <w:rPr>
          <w:lang w:val="ru-RU"/>
        </w:rPr>
        <w:t xml:space="preserve">Подрядчик обязан осуществлять процедуру входного контроля в отношении всех применяемых строительных материалов, изделий, конструкций, полуфабрикатов, оборудования и иной продукции, поступающей в целях строительства / реконструкции, в объеме утвержденной проектной документации (рабочего проекта), документов по стандартизации, согласно требований Свода правил "Строительный контроль при строительстве, реконструкции, </w:t>
      </w:r>
      <w:r w:rsidRPr="00712E22">
        <w:rPr>
          <w:lang w:val="ru-RU"/>
        </w:rPr>
        <w:lastRenderedPageBreak/>
        <w:t>капитальном ремонте объектов капитального строительства», утв. Приказом Минстроя России от 27.12.2024 N 950/</w:t>
      </w:r>
      <w:proofErr w:type="spellStart"/>
      <w:proofErr w:type="gramStart"/>
      <w:r w:rsidRPr="00712E22">
        <w:rPr>
          <w:lang w:val="ru-RU"/>
        </w:rPr>
        <w:t>пр</w:t>
      </w:r>
      <w:proofErr w:type="spellEnd"/>
      <w:proofErr w:type="gramEnd"/>
      <w:r w:rsidRPr="00712E22">
        <w:rPr>
          <w:lang w:val="ru-RU"/>
        </w:rPr>
        <w:t xml:space="preserve"> (СП 543.1325800.2024).</w:t>
      </w:r>
    </w:p>
    <w:p w:rsidR="00335003" w:rsidRPr="00712E22" w:rsidRDefault="00335003" w:rsidP="00335003">
      <w:pPr>
        <w:tabs>
          <w:tab w:val="left" w:pos="1134"/>
        </w:tabs>
        <w:spacing w:line="280" w:lineRule="exact"/>
        <w:rPr>
          <w:szCs w:val="24"/>
        </w:rPr>
      </w:pPr>
      <w:r w:rsidRPr="00712E22">
        <w:rPr>
          <w:szCs w:val="24"/>
        </w:rPr>
        <w:t>По результатам входного контроля (включая при необходимости инструментальные и выборочные измерения) Подрядчик подтверждает соответствие и качество принятой входным контролем продукции для строительства/реконструкции, оформляя следующую документацию:</w:t>
      </w:r>
    </w:p>
    <w:p w:rsidR="00335003" w:rsidRPr="00712E22" w:rsidRDefault="00335003" w:rsidP="00335003">
      <w:pPr>
        <w:tabs>
          <w:tab w:val="left" w:pos="1134"/>
        </w:tabs>
        <w:spacing w:line="280" w:lineRule="exact"/>
        <w:rPr>
          <w:szCs w:val="24"/>
        </w:rPr>
      </w:pPr>
      <w:r w:rsidRPr="00712E22">
        <w:rPr>
          <w:szCs w:val="24"/>
        </w:rPr>
        <w:t>- Акты входного контроля качества продукции по форме Приложения №____ к настоящему Договору;</w:t>
      </w:r>
    </w:p>
    <w:p w:rsidR="00335003" w:rsidRPr="00712E22" w:rsidRDefault="00335003" w:rsidP="00335003">
      <w:pPr>
        <w:tabs>
          <w:tab w:val="left" w:pos="1134"/>
        </w:tabs>
        <w:spacing w:line="280" w:lineRule="exact"/>
        <w:rPr>
          <w:szCs w:val="24"/>
        </w:rPr>
      </w:pPr>
      <w:r w:rsidRPr="00712E22">
        <w:rPr>
          <w:szCs w:val="24"/>
        </w:rPr>
        <w:t>- Журнал учета результатов входного контроля и контроля качества получаемых деталей, материалов, изделий, конструкций и оборудования (продукции для целей строительства/ реконструкции) по форме Приложения №____ к настоящему Договору.</w:t>
      </w:r>
    </w:p>
    <w:p w:rsidR="002A79A0" w:rsidRPr="00712E22" w:rsidRDefault="00335003" w:rsidP="00335003">
      <w:pPr>
        <w:tabs>
          <w:tab w:val="left" w:pos="1134"/>
        </w:tabs>
        <w:spacing w:line="280" w:lineRule="exact"/>
        <w:rPr>
          <w:szCs w:val="24"/>
        </w:rPr>
      </w:pPr>
      <w:r w:rsidRPr="00712E22">
        <w:rPr>
          <w:szCs w:val="24"/>
        </w:rPr>
        <w:t>Для оборудования, материалов, изделий и систем, подлежащих аттестации в ПАО «</w:t>
      </w:r>
      <w:proofErr w:type="spellStart"/>
      <w:r w:rsidRPr="00712E22">
        <w:rPr>
          <w:szCs w:val="24"/>
        </w:rPr>
        <w:t>Россети</w:t>
      </w:r>
      <w:proofErr w:type="spellEnd"/>
      <w:r w:rsidRPr="00712E22">
        <w:rPr>
          <w:szCs w:val="24"/>
        </w:rPr>
        <w:t>», Подрядчик в рамках процедуры входного контроля выполняет проверку наличия актуального действующего заключения аттестационной комиссии ПАО «</w:t>
      </w:r>
      <w:proofErr w:type="spellStart"/>
      <w:r w:rsidRPr="00712E22">
        <w:rPr>
          <w:szCs w:val="24"/>
        </w:rPr>
        <w:t>Россети</w:t>
      </w:r>
      <w:proofErr w:type="spellEnd"/>
      <w:r w:rsidRPr="00712E22">
        <w:rPr>
          <w:szCs w:val="24"/>
        </w:rPr>
        <w:t>» либо протокола заседания комиссии Общества по допуску оборудования материалов, изделий и систем, и не допускает закупку/поставку неаттестованной продукции.</w:t>
      </w:r>
    </w:p>
    <w:p w:rsidR="00051E8D" w:rsidRPr="00712E22" w:rsidRDefault="00051E8D" w:rsidP="00051E8D">
      <w:pPr>
        <w:pStyle w:val="11"/>
        <w:tabs>
          <w:tab w:val="left" w:pos="1134"/>
        </w:tabs>
        <w:spacing w:line="280" w:lineRule="exact"/>
        <w:ind w:left="0" w:firstLine="567"/>
      </w:pPr>
      <w:r w:rsidRPr="00712E22">
        <w:t>В случае необходимости применения импортной продукции Подрядчик обязан  предварительно согласовать с Заказчиком перечень этой продукции.</w:t>
      </w:r>
    </w:p>
    <w:p w:rsidR="003C0C09" w:rsidRPr="00712E22" w:rsidRDefault="00F80C6E" w:rsidP="00051E8D">
      <w:pPr>
        <w:pStyle w:val="11"/>
        <w:tabs>
          <w:tab w:val="left" w:pos="1134"/>
        </w:tabs>
        <w:spacing w:line="280" w:lineRule="exact"/>
        <w:ind w:left="0" w:firstLine="567"/>
      </w:pPr>
      <w:r w:rsidRPr="00712E22">
        <w:rPr>
          <w:rStyle w:val="afa"/>
          <w:lang w:eastAsia="ru-RU"/>
        </w:rPr>
        <w:footnoteReference w:id="31"/>
      </w:r>
      <w:r w:rsidRPr="00712E22">
        <w:rPr>
          <w:lang w:eastAsia="ru-RU"/>
        </w:rPr>
        <w:t xml:space="preserve"> </w:t>
      </w:r>
      <w:r w:rsidRPr="00712E22">
        <w:rPr>
          <w:bCs w:val="0"/>
        </w:rPr>
        <w:t>При наличии запасных частей, комплектующих, ремонтных комплектов и иного оборудования, подлежащих передаче Заказчику и не смонтированн</w:t>
      </w:r>
      <w:r w:rsidRPr="00712E22">
        <w:rPr>
          <w:bCs w:val="0"/>
          <w:color w:val="1F497D"/>
        </w:rPr>
        <w:t>ых</w:t>
      </w:r>
      <w:r w:rsidRPr="00712E22">
        <w:rPr>
          <w:bCs w:val="0"/>
        </w:rPr>
        <w:t xml:space="preserve"> в комплекте с оборудованием, использованно</w:t>
      </w:r>
      <w:r w:rsidRPr="00712E22">
        <w:rPr>
          <w:bCs w:val="0"/>
          <w:color w:val="1F497D"/>
        </w:rPr>
        <w:t>м</w:t>
      </w:r>
      <w:r w:rsidRPr="00712E22">
        <w:rPr>
          <w:bCs w:val="0"/>
        </w:rPr>
        <w:t xml:space="preserve"> при выполнении работ по Договору</w:t>
      </w:r>
      <w:r w:rsidRPr="00712E22">
        <w:rPr>
          <w:lang w:eastAsia="ru-RU"/>
        </w:rPr>
        <w:t xml:space="preserve">, передаются Подрядчиком в собственность Заказчику по </w:t>
      </w:r>
      <w:r w:rsidRPr="00712E22">
        <w:t>товарн</w:t>
      </w:r>
      <w:r w:rsidRPr="00712E22">
        <w:rPr>
          <w:lang w:val="ru-RU"/>
        </w:rPr>
        <w:t>ой</w:t>
      </w:r>
      <w:r w:rsidRPr="00712E22">
        <w:t xml:space="preserve"> накладн</w:t>
      </w:r>
      <w:r w:rsidRPr="00712E22">
        <w:rPr>
          <w:lang w:val="ru-RU"/>
        </w:rPr>
        <w:t>ой</w:t>
      </w:r>
      <w:r w:rsidRPr="00712E22">
        <w:t xml:space="preserve"> по </w:t>
      </w:r>
      <w:r w:rsidRPr="00712E22">
        <w:rPr>
          <w:lang w:val="ru-RU"/>
        </w:rPr>
        <w:t xml:space="preserve">унифицированной </w:t>
      </w:r>
      <w:r w:rsidRPr="00712E22">
        <w:t>форме ТОРГ-12</w:t>
      </w:r>
      <w:r w:rsidRPr="00712E22">
        <w:rPr>
          <w:rStyle w:val="afa"/>
          <w:lang w:eastAsia="ru-RU"/>
        </w:rPr>
        <w:footnoteReference w:id="32"/>
      </w:r>
      <w:r w:rsidRPr="00712E22">
        <w:rPr>
          <w:lang w:eastAsia="ru-RU"/>
        </w:rPr>
        <w:t xml:space="preserve">. Заказчик подписывает со своей стороны товарную накладную при отсутствии у него замечаний к качеству </w:t>
      </w:r>
      <w:r w:rsidRPr="00712E22">
        <w:rPr>
          <w:lang w:val="ru-RU" w:eastAsia="ru-RU"/>
        </w:rPr>
        <w:t>соответствующих материалов и  оборудования</w:t>
      </w:r>
      <w:r w:rsidRPr="00712E22">
        <w:rPr>
          <w:lang w:eastAsia="ru-RU"/>
        </w:rPr>
        <w:t xml:space="preserve"> и при условии предоставления Подрядчиком документов, указанных в </w:t>
      </w:r>
      <w:proofErr w:type="spellStart"/>
      <w:r w:rsidRPr="00712E22">
        <w:rPr>
          <w:lang w:eastAsia="ru-RU"/>
        </w:rPr>
        <w:t>пп</w:t>
      </w:r>
      <w:proofErr w:type="spellEnd"/>
      <w:r w:rsidRPr="00712E22">
        <w:rPr>
          <w:lang w:eastAsia="ru-RU"/>
        </w:rPr>
        <w:t>. 4.7.1.</w:t>
      </w:r>
      <w:r w:rsidR="00335003" w:rsidRPr="00712E22">
        <w:rPr>
          <w:lang w:val="ru-RU" w:eastAsia="ru-RU"/>
        </w:rPr>
        <w:t>1</w:t>
      </w:r>
      <w:r w:rsidRPr="00712E22">
        <w:rPr>
          <w:lang w:eastAsia="ru-RU"/>
        </w:rPr>
        <w:t xml:space="preserve"> и 4.7.1.4 Договора</w:t>
      </w:r>
      <w:r w:rsidRPr="00712E22">
        <w:rPr>
          <w:lang w:val="ru-RU"/>
        </w:rPr>
        <w:t>.</w:t>
      </w:r>
    </w:p>
    <w:p w:rsidR="00C72369" w:rsidRPr="00712E22" w:rsidRDefault="00C72369" w:rsidP="00C72369">
      <w:pPr>
        <w:pStyle w:val="1"/>
        <w:tabs>
          <w:tab w:val="left" w:pos="1134"/>
        </w:tabs>
        <w:spacing w:line="280" w:lineRule="exact"/>
        <w:ind w:left="0" w:firstLine="567"/>
        <w:rPr>
          <w:snapToGrid w:val="0"/>
        </w:rPr>
      </w:pPr>
      <w:r w:rsidRPr="00712E22">
        <w:rPr>
          <w:snapToGrid w:val="0"/>
        </w:rPr>
        <w:t xml:space="preserve">Подрядчик разрабатывает и предоставляет на согласование Заказчику проекты производства работ в соответствии с  Методическими указаниями по разработке проекта производства работ на </w:t>
      </w:r>
      <w:r w:rsidRPr="00712E22">
        <w:t>строительство</w:t>
      </w:r>
      <w:r w:rsidRPr="00712E22">
        <w:rPr>
          <w:snapToGrid w:val="0"/>
        </w:rPr>
        <w:t xml:space="preserve">, реконструкцию объектов электросетевого комплекса </w:t>
      </w:r>
      <w:r w:rsidR="007F241D" w:rsidRPr="00712E22">
        <w:rPr>
          <w:bCs w:val="0"/>
        </w:rPr>
        <w:t>ПАО «Россети Московский регион»</w:t>
      </w:r>
      <w:r w:rsidRPr="00712E22">
        <w:rPr>
          <w:snapToGrid w:val="0"/>
        </w:rPr>
        <w:t>, утвержденными приказом от _____________ № ____</w:t>
      </w:r>
      <w:r w:rsidRPr="00712E22">
        <w:rPr>
          <w:rStyle w:val="afa"/>
          <w:snapToGrid w:val="0"/>
        </w:rPr>
        <w:footnoteReference w:id="33"/>
      </w:r>
      <w:r w:rsidRPr="00712E22">
        <w:rPr>
          <w:snapToGrid w:val="0"/>
        </w:rPr>
        <w:t xml:space="preserve"> (далее – Методические указания по разработке ППР). Подрядчик подтверждает, что он ознакомлен с Методическими указаниями по разработке ППР и принял обязательства по их исполнению.</w:t>
      </w:r>
    </w:p>
    <w:p w:rsidR="0054388E" w:rsidRPr="00712E22" w:rsidRDefault="0054388E" w:rsidP="00C72369">
      <w:pPr>
        <w:pStyle w:val="1"/>
        <w:numPr>
          <w:ilvl w:val="0"/>
          <w:numId w:val="0"/>
        </w:numPr>
        <w:tabs>
          <w:tab w:val="left" w:pos="1134"/>
        </w:tabs>
        <w:spacing w:line="280" w:lineRule="exact"/>
        <w:ind w:firstLine="567"/>
        <w:rPr>
          <w:snapToGrid w:val="0"/>
        </w:rPr>
      </w:pPr>
      <w:r w:rsidRPr="00712E22">
        <w:t>До начала производства работ оформить в установленном порядке разрешения на перемещение отходов строительства и сноса, перевозку грунта, осуществить транспортировку отходов строительства и сноса, перевозку грунта согласно полученным разрешениям.</w:t>
      </w:r>
    </w:p>
    <w:p w:rsidR="0054388E" w:rsidRPr="00712E22" w:rsidRDefault="0054388E" w:rsidP="00685435">
      <w:pPr>
        <w:pStyle w:val="1"/>
        <w:tabs>
          <w:tab w:val="left" w:pos="1134"/>
        </w:tabs>
        <w:spacing w:line="280" w:lineRule="exact"/>
        <w:ind w:left="0" w:firstLine="567"/>
      </w:pPr>
      <w:r w:rsidRPr="00712E22">
        <w:t xml:space="preserve">Обеспечить охрану строящегося объекта, а также находящихся на строительной площадке материалов, изделий, оборудования, строительной техники и другого имущества на территории огражденной строительной площадки от начала строительства и до даты подписания </w:t>
      </w:r>
      <w:r w:rsidR="00664D3A" w:rsidRPr="00712E22">
        <w:rPr>
          <w:lang w:val="ru-RU"/>
        </w:rPr>
        <w:t>А</w:t>
      </w:r>
      <w:proofErr w:type="spellStart"/>
      <w:r w:rsidRPr="00712E22">
        <w:t>кта</w:t>
      </w:r>
      <w:proofErr w:type="spellEnd"/>
      <w:r w:rsidR="00664D3A" w:rsidRPr="00712E22">
        <w:rPr>
          <w:lang w:val="ru-RU"/>
        </w:rPr>
        <w:t xml:space="preserve"> о выполнении всех работ по Договору</w:t>
      </w:r>
      <w:r w:rsidRPr="00712E22">
        <w:t xml:space="preserve"> в соотве</w:t>
      </w:r>
      <w:r w:rsidR="00FA3FCC" w:rsidRPr="00712E22">
        <w:t>тствии с п.</w:t>
      </w:r>
      <w:r w:rsidR="007862B0" w:rsidRPr="00712E22">
        <w:t> </w:t>
      </w:r>
      <w:r w:rsidR="007C77FD" w:rsidRPr="00712E22">
        <w:rPr>
          <w:lang w:val="ru-RU"/>
        </w:rPr>
        <w:t>3.9</w:t>
      </w:r>
      <w:r w:rsidRPr="00712E22">
        <w:t xml:space="preserve"> Договора.</w:t>
      </w:r>
    </w:p>
    <w:p w:rsidR="009D1E3B" w:rsidRPr="00712E22" w:rsidRDefault="009D1E3B" w:rsidP="009D1E3B">
      <w:pPr>
        <w:pStyle w:val="11"/>
        <w:tabs>
          <w:tab w:val="clear" w:pos="720"/>
          <w:tab w:val="num" w:pos="993"/>
          <w:tab w:val="left" w:pos="1418"/>
        </w:tabs>
        <w:ind w:left="0" w:firstLine="567"/>
      </w:pPr>
      <w:r w:rsidRPr="00712E22">
        <w:t>Осуществить демонтаж материалов и оборудования, принадлежащих Заказчику, на основании Задания на демонтаж оборудования и материальных ценностей (Приложение № __), а также обеспечить их сохранность до  передачи Заказчику по Акту об оприходовании материальных ценностей, полученных при разборке и демонтаже зданий и сооружений (Приложение № __) в сроки, согласованные Сторонами.</w:t>
      </w:r>
    </w:p>
    <w:p w:rsidR="00645BEE" w:rsidRPr="00712E22" w:rsidRDefault="00645BEE" w:rsidP="00685435">
      <w:pPr>
        <w:pStyle w:val="1"/>
        <w:tabs>
          <w:tab w:val="left" w:pos="1134"/>
        </w:tabs>
        <w:spacing w:line="280" w:lineRule="exact"/>
        <w:ind w:left="0" w:firstLine="567"/>
      </w:pPr>
      <w:r w:rsidRPr="00712E22">
        <w:t>Осуществить присоединение коммуникаций на период выполнения работ на строительной площадке в соответствии с Проектом организации строительства и присоединение вновь построенных коммуникаций в точках подключения, в соответствии с Техническими условиями на присоединение к городским сетям, переданными Заказчиком.</w:t>
      </w:r>
    </w:p>
    <w:p w:rsidR="00BF2399" w:rsidRPr="00712E22" w:rsidRDefault="00BF2399" w:rsidP="00685435">
      <w:pPr>
        <w:pStyle w:val="1"/>
        <w:tabs>
          <w:tab w:val="left" w:pos="1134"/>
        </w:tabs>
        <w:spacing w:line="280" w:lineRule="exact"/>
        <w:ind w:left="0" w:firstLine="567"/>
        <w:rPr>
          <w:snapToGrid w:val="0"/>
        </w:rPr>
      </w:pPr>
      <w:r w:rsidRPr="00712E22">
        <w:lastRenderedPageBreak/>
        <w:t>Обеспечить выполнение на строительной площадке необходимых противопожарных мероприятий,  мероприятий по технике безопасности. Установить обозначения, о</w:t>
      </w:r>
      <w:r w:rsidRPr="00712E22">
        <w:rPr>
          <w:snapToGrid w:val="0"/>
        </w:rPr>
        <w:t>беспечивать в ходе производства работ рациональное использование территории, охрану окружающей среды, зеленых насаждений и земли.</w:t>
      </w:r>
    </w:p>
    <w:p w:rsidR="00645BEE" w:rsidRPr="00712E22" w:rsidRDefault="00645BEE" w:rsidP="00685435">
      <w:pPr>
        <w:pStyle w:val="1"/>
        <w:tabs>
          <w:tab w:val="left" w:pos="1134"/>
        </w:tabs>
        <w:spacing w:line="280" w:lineRule="exact"/>
        <w:ind w:left="0" w:firstLine="567"/>
      </w:pPr>
      <w:r w:rsidRPr="00712E22">
        <w:t xml:space="preserve">В случае выявления нарушений в процессе строительства оплатить за свой счет все штрафы, налагаемые </w:t>
      </w:r>
      <w:r w:rsidR="00C72369" w:rsidRPr="00712E22">
        <w:rPr>
          <w:snapToGrid w:val="0"/>
          <w:lang w:val="ru-RU"/>
        </w:rPr>
        <w:t>Государственным строительным надзором</w:t>
      </w:r>
      <w:r w:rsidRPr="00712E22">
        <w:t>, ОАТИ и другими контролирующими организациями.</w:t>
      </w:r>
    </w:p>
    <w:p w:rsidR="00BF2399" w:rsidRPr="00712E22" w:rsidRDefault="00BF2399" w:rsidP="00685435">
      <w:pPr>
        <w:pStyle w:val="1"/>
        <w:tabs>
          <w:tab w:val="left" w:pos="1134"/>
        </w:tabs>
        <w:spacing w:line="280" w:lineRule="exact"/>
        <w:ind w:left="0" w:firstLine="567"/>
      </w:pPr>
      <w:r w:rsidRPr="00712E22">
        <w:t>За свой счет проводить в процессе производства работ систематическую, а по завершении работ окончательную уборку территории проведения работ от отходов и мусора, их погрузку и вывоз, обеспечивать чистоту выезжающего транспорта, нести риски повреждения соседних объектов.</w:t>
      </w:r>
    </w:p>
    <w:p w:rsidR="002C31BF" w:rsidRPr="00712E22" w:rsidRDefault="00BF2399" w:rsidP="00685435">
      <w:pPr>
        <w:pStyle w:val="1"/>
        <w:tabs>
          <w:tab w:val="left" w:pos="1134"/>
        </w:tabs>
        <w:spacing w:line="280" w:lineRule="exact"/>
        <w:ind w:left="0" w:firstLine="567"/>
      </w:pPr>
      <w:r w:rsidRPr="00712E22">
        <w:t>В счет стоимости работ, указанной в п.</w:t>
      </w:r>
      <w:r w:rsidR="007862B0" w:rsidRPr="00712E22">
        <w:t> </w:t>
      </w:r>
      <w:r w:rsidR="007C77FD" w:rsidRPr="00712E22">
        <w:rPr>
          <w:lang w:val="ru-RU"/>
        </w:rPr>
        <w:t>2.1</w:t>
      </w:r>
      <w:r w:rsidR="002C31BF" w:rsidRPr="00712E22">
        <w:t xml:space="preserve"> </w:t>
      </w:r>
      <w:r w:rsidRPr="00712E22">
        <w:t>Договора, восстановить благоустройство территории, на которой проводились работы. В случае предъявления надзорными органами в течение гарантийного срока требований к восстановлению благоустройства территории работ, Подрядчик гарантирует исправление недостатков восстановительных работ за свой счет.</w:t>
      </w:r>
    </w:p>
    <w:p w:rsidR="00BF2399" w:rsidRPr="00712E22" w:rsidRDefault="00D543B0" w:rsidP="00685435">
      <w:pPr>
        <w:pStyle w:val="1"/>
        <w:tabs>
          <w:tab w:val="left" w:pos="1134"/>
        </w:tabs>
        <w:spacing w:line="280" w:lineRule="exact"/>
        <w:ind w:left="0" w:firstLine="567"/>
      </w:pPr>
      <w:r w:rsidRPr="00712E22">
        <w:t>Заключить договор страхования со страховой компанией на условиях, согласованных Заказчиком, и в соответствии с разделом</w:t>
      </w:r>
      <w:r w:rsidR="007862B0" w:rsidRPr="00712E22">
        <w:t> </w:t>
      </w:r>
      <w:r w:rsidR="009D337F" w:rsidRPr="00712E22">
        <w:rPr>
          <w:lang w:val="ru-RU"/>
        </w:rPr>
        <w:t>6</w:t>
      </w:r>
      <w:r w:rsidRPr="00712E22">
        <w:t xml:space="preserve"> Договора</w:t>
      </w:r>
      <w:r w:rsidR="00470AC0" w:rsidRPr="00712E22">
        <w:rPr>
          <w:rStyle w:val="afa"/>
        </w:rPr>
        <w:footnoteReference w:id="34"/>
      </w:r>
      <w:r w:rsidR="003F2C43" w:rsidRPr="00712E22">
        <w:t>, а также предупреждать Заказчика о наступлении каждого страхового случая не позднее дня, следующего за днем наступления страхового случая</w:t>
      </w:r>
      <w:r w:rsidR="003F2C43" w:rsidRPr="00712E22">
        <w:rPr>
          <w:lang w:val="ru-RU"/>
        </w:rPr>
        <w:t>.</w:t>
      </w:r>
    </w:p>
    <w:p w:rsidR="00D9648E" w:rsidRPr="00712E22" w:rsidRDefault="00BF2399" w:rsidP="00D9648E">
      <w:pPr>
        <w:pStyle w:val="1"/>
        <w:tabs>
          <w:tab w:val="left" w:pos="1134"/>
        </w:tabs>
        <w:spacing w:line="280" w:lineRule="exact"/>
        <w:ind w:left="0" w:firstLine="567"/>
      </w:pPr>
      <w:r w:rsidRPr="00712E22">
        <w:t>Подрядчик настоящим подтверждает и гарантирует, что он обладает всеми правами и возможностями для выполнения предусмотренных Договором работ</w:t>
      </w:r>
      <w:r w:rsidR="00D9648E" w:rsidRPr="00712E22">
        <w:rPr>
          <w:lang w:val="ru-RU"/>
        </w:rPr>
        <w:t>. Подрядчик обеспечит соблюдение требований о членстве Подрядчика в саморегулируемой организации в соответствующей области работ в предусмотренных законодательством случаях</w:t>
      </w:r>
      <w:r w:rsidR="00D9648E" w:rsidRPr="00712E22">
        <w:t xml:space="preserve">. </w:t>
      </w:r>
    </w:p>
    <w:p w:rsidR="002C31BF" w:rsidRPr="00712E22" w:rsidRDefault="00BF2399" w:rsidP="00685435">
      <w:pPr>
        <w:pStyle w:val="1"/>
        <w:tabs>
          <w:tab w:val="left" w:pos="1134"/>
        </w:tabs>
        <w:spacing w:line="280" w:lineRule="exact"/>
        <w:ind w:left="0" w:firstLine="567"/>
        <w:rPr>
          <w:snapToGrid w:val="0"/>
        </w:rPr>
      </w:pPr>
      <w:r w:rsidRPr="00712E22">
        <w:t xml:space="preserve">Подрядчик в счет средств, предусмотренных Договором, самостоятельно </w:t>
      </w:r>
      <w:r w:rsidRPr="00712E22">
        <w:rPr>
          <w:snapToGrid w:val="0"/>
        </w:rPr>
        <w:t>согласовывает с заинтересованными организациями порядок ведения работ, обеспечивает соблюдение его на строительной площадке</w:t>
      </w:r>
      <w:r w:rsidRPr="00712E22">
        <w:rPr>
          <w:i/>
          <w:snapToGrid w:val="0"/>
        </w:rPr>
        <w:t>.</w:t>
      </w:r>
    </w:p>
    <w:p w:rsidR="002C31BF" w:rsidRPr="00712E22" w:rsidRDefault="00BF2399" w:rsidP="00685435">
      <w:pPr>
        <w:pStyle w:val="1"/>
        <w:tabs>
          <w:tab w:val="left" w:pos="1134"/>
        </w:tabs>
        <w:spacing w:line="280" w:lineRule="exact"/>
        <w:ind w:left="0" w:firstLine="567"/>
        <w:rPr>
          <w:snapToGrid w:val="0"/>
        </w:rPr>
      </w:pPr>
      <w:r w:rsidRPr="00712E22">
        <w:rPr>
          <w:snapToGrid w:val="0"/>
        </w:rPr>
        <w:t>Подрядчик производит индивидуальное испытание смонтированных инженерных сетей, оборудования и комплексное опробование в присутствии представителя Заказчика. Смонтированные инженерные системы и коммуникации должны быть пригодными для эксплуатации, что подтверждается Актами об испытании соответ</w:t>
      </w:r>
      <w:r w:rsidR="002C31BF" w:rsidRPr="00712E22">
        <w:rPr>
          <w:snapToGrid w:val="0"/>
        </w:rPr>
        <w:t>ствующих систем и оборудования.</w:t>
      </w:r>
    </w:p>
    <w:p w:rsidR="00BB761B" w:rsidRPr="00712E22" w:rsidRDefault="00BB761B" w:rsidP="00BB761B">
      <w:pPr>
        <w:pStyle w:val="1"/>
        <w:widowControl w:val="0"/>
        <w:tabs>
          <w:tab w:val="clear" w:pos="420"/>
          <w:tab w:val="clear" w:pos="1701"/>
          <w:tab w:val="left" w:pos="0"/>
          <w:tab w:val="left" w:pos="993"/>
          <w:tab w:val="left" w:pos="1134"/>
          <w:tab w:val="left" w:pos="1418"/>
        </w:tabs>
        <w:spacing w:line="260" w:lineRule="exact"/>
        <w:ind w:left="0" w:firstLine="567"/>
        <w:rPr>
          <w:lang w:eastAsia="ru-RU"/>
        </w:rPr>
      </w:pPr>
      <w:r w:rsidRPr="00712E22">
        <w:rPr>
          <w:iCs/>
          <w:lang w:eastAsia="ru-RU"/>
        </w:rPr>
        <w:t xml:space="preserve">В ходе приемки этапов работ, промежуточной приемке результатов выполненных работ, включая виды работ, подлежащих освидетельствованию, Подрядчик осуществляет </w:t>
      </w:r>
      <w:proofErr w:type="spellStart"/>
      <w:r w:rsidRPr="00712E22">
        <w:rPr>
          <w:iCs/>
          <w:lang w:eastAsia="ru-RU"/>
        </w:rPr>
        <w:t>фотофиксацию</w:t>
      </w:r>
      <w:proofErr w:type="spellEnd"/>
      <w:r w:rsidRPr="00712E22">
        <w:rPr>
          <w:iCs/>
          <w:lang w:eastAsia="ru-RU"/>
        </w:rPr>
        <w:t xml:space="preserve"> выполненных работ </w:t>
      </w:r>
      <w:r w:rsidRPr="00712E22">
        <w:rPr>
          <w:lang w:eastAsia="ru-RU"/>
        </w:rPr>
        <w:t xml:space="preserve">в соответствии с требованиями Регламента по осуществлению строительного контроля на объектах электросетевого комплекса ПАО «Россети Московский регион». </w:t>
      </w:r>
      <w:proofErr w:type="spellStart"/>
      <w:r w:rsidRPr="00712E22">
        <w:rPr>
          <w:lang w:eastAsia="ru-RU"/>
        </w:rPr>
        <w:t>Фотофиксация</w:t>
      </w:r>
      <w:proofErr w:type="spellEnd"/>
      <w:r w:rsidRPr="00712E22">
        <w:rPr>
          <w:lang w:eastAsia="ru-RU"/>
        </w:rPr>
        <w:t xml:space="preserve"> должна позволять оценивать объёмы и качество выполненных работ (в том числе, работ, подлежащих освидетельствованию), а также степень их соответствия требованиям ТУ, НТД и ПД. </w:t>
      </w:r>
    </w:p>
    <w:p w:rsidR="00CB3103" w:rsidRPr="00712E22" w:rsidRDefault="00BB761B" w:rsidP="00BB761B">
      <w:pPr>
        <w:pStyle w:val="1"/>
        <w:widowControl w:val="0"/>
        <w:numPr>
          <w:ilvl w:val="0"/>
          <w:numId w:val="0"/>
        </w:numPr>
        <w:tabs>
          <w:tab w:val="clear" w:pos="1701"/>
          <w:tab w:val="left" w:pos="0"/>
          <w:tab w:val="left" w:pos="993"/>
          <w:tab w:val="left" w:pos="1134"/>
          <w:tab w:val="left" w:pos="1418"/>
        </w:tabs>
        <w:spacing w:line="260" w:lineRule="exact"/>
        <w:ind w:firstLine="567"/>
        <w:rPr>
          <w:lang w:eastAsia="ru-RU"/>
        </w:rPr>
      </w:pPr>
      <w:r w:rsidRPr="00712E22">
        <w:t xml:space="preserve">При сдаче работ предъявляет Заказчику исполнительную и всю иную, необходимую по СНиП и другим нормативным документам, действующим в РФ, документацию выполненных работ. Кроме того, вместе с исполнительной документацией Подрядчик предъявляет материалы </w:t>
      </w:r>
      <w:proofErr w:type="spellStart"/>
      <w:r w:rsidRPr="00712E22">
        <w:t>фотофиксации</w:t>
      </w:r>
      <w:proofErr w:type="spellEnd"/>
      <w:r w:rsidRPr="00712E22">
        <w:t>, подтверждающие объемы и качество выполненных работ</w:t>
      </w:r>
      <w:r w:rsidR="00CB3103" w:rsidRPr="00712E22">
        <w:rPr>
          <w:lang w:eastAsia="ru-RU"/>
        </w:rPr>
        <w:t xml:space="preserve">. </w:t>
      </w:r>
    </w:p>
    <w:p w:rsidR="00CB3103" w:rsidRPr="00712E22" w:rsidRDefault="00CB3103" w:rsidP="00FA0771">
      <w:pPr>
        <w:pStyle w:val="11"/>
        <w:numPr>
          <w:ilvl w:val="2"/>
          <w:numId w:val="7"/>
        </w:numPr>
        <w:tabs>
          <w:tab w:val="clear" w:pos="1701"/>
        </w:tabs>
        <w:ind w:left="0" w:firstLine="567"/>
      </w:pPr>
      <w:r w:rsidRPr="00712E22">
        <w:t>Перечень исполнительной документации, включаемый в состав приемо-сдаточной документации по конкретному законченному строительством объекту, устанавливает Заказчик исходя из обязательных требований законодательных и нормативно-правовых актов РФ, утвержденной проектной и переданной Заказчиком в производство работ рабочей документации, руководящих документов государственных надзорных органов, технических регламентов, нормативно-технических документов, действующих в сфере строительства.</w:t>
      </w:r>
    </w:p>
    <w:p w:rsidR="00CB3103" w:rsidRPr="00712E22" w:rsidRDefault="00CB3103" w:rsidP="00CB3103">
      <w:pPr>
        <w:widowControl w:val="0"/>
        <w:tabs>
          <w:tab w:val="left" w:pos="0"/>
          <w:tab w:val="left" w:pos="993"/>
        </w:tabs>
        <w:spacing w:line="260" w:lineRule="exact"/>
        <w:rPr>
          <w:bCs/>
          <w:szCs w:val="24"/>
        </w:rPr>
      </w:pPr>
      <w:proofErr w:type="gramStart"/>
      <w:r w:rsidRPr="00712E22">
        <w:rPr>
          <w:bCs/>
          <w:szCs w:val="24"/>
        </w:rPr>
        <w:t xml:space="preserve">При этом перечень исполнительной документации, установленный Заказчиком, не отменяет необходимость оформления и ведения Подрядчиком иной (дополнительной) исполнительной документации, необходимой для выполняемого им по Договору работ, предусмотренной действующим градостроительным законодательством, техническими регламентами, </w:t>
      </w:r>
      <w:r w:rsidRPr="00712E22">
        <w:rPr>
          <w:bCs/>
          <w:szCs w:val="24"/>
        </w:rPr>
        <w:lastRenderedPageBreak/>
        <w:t>строительными нормами и правилами.</w:t>
      </w:r>
      <w:proofErr w:type="gramEnd"/>
    </w:p>
    <w:p w:rsidR="003917CE" w:rsidRPr="00712E22" w:rsidRDefault="003917CE" w:rsidP="003917CE">
      <w:pPr>
        <w:widowControl w:val="0"/>
        <w:tabs>
          <w:tab w:val="left" w:pos="0"/>
          <w:tab w:val="left" w:pos="993"/>
        </w:tabs>
        <w:spacing w:line="260" w:lineRule="exact"/>
        <w:rPr>
          <w:bCs/>
          <w:szCs w:val="24"/>
        </w:rPr>
      </w:pPr>
      <w:r w:rsidRPr="00712E22">
        <w:rPr>
          <w:bCs/>
          <w:szCs w:val="24"/>
        </w:rPr>
        <w:t>Подрядчик обязуется передать Заказчику до подписания Акта приемки законченного строительством объекта приемочной комиссией полный комплект исполнительной документации, иные документы, необходимые для эксплуатации и использования Объекта. Состав и оформление исполнительной и приемо-сдаточной документации и иных документов должен соответствовать требованиям, установленным законодательством РФ, ОРД и требованиями нормативно-методических документов Заказчика.</w:t>
      </w:r>
    </w:p>
    <w:p w:rsidR="003917CE" w:rsidRPr="00712E22" w:rsidRDefault="003917CE" w:rsidP="003917CE">
      <w:pPr>
        <w:widowControl w:val="0"/>
        <w:tabs>
          <w:tab w:val="left" w:pos="0"/>
          <w:tab w:val="left" w:pos="993"/>
        </w:tabs>
        <w:spacing w:line="260" w:lineRule="exact"/>
        <w:rPr>
          <w:bCs/>
          <w:szCs w:val="24"/>
        </w:rPr>
      </w:pPr>
      <w:proofErr w:type="gramStart"/>
      <w:r w:rsidRPr="00712E22">
        <w:rPr>
          <w:bCs/>
          <w:szCs w:val="24"/>
        </w:rPr>
        <w:t>Подрядчик обязан получить от Исполнителя по строительному контролю  справку об отсутствии замечаний по проверке приемо-сдаточной документации, для чего комплект приемо-сдаточной документации, оформленный Подрядчиком по установленным требованиям, с Реестром всех документов в составе комплекта, передается на проверку Исполнителю по строительному контролю в срок не позднее 10 (десяти) рабочих дней до начала работы Рабочей комиссии.</w:t>
      </w:r>
      <w:proofErr w:type="gramEnd"/>
    </w:p>
    <w:p w:rsidR="003917CE" w:rsidRPr="00712E22" w:rsidRDefault="003917CE" w:rsidP="003917CE">
      <w:pPr>
        <w:widowControl w:val="0"/>
        <w:tabs>
          <w:tab w:val="left" w:pos="0"/>
          <w:tab w:val="left" w:pos="993"/>
        </w:tabs>
        <w:spacing w:line="260" w:lineRule="exact"/>
        <w:rPr>
          <w:bCs/>
          <w:szCs w:val="24"/>
        </w:rPr>
      </w:pPr>
      <w:r w:rsidRPr="00712E22">
        <w:rPr>
          <w:bCs/>
          <w:szCs w:val="24"/>
        </w:rPr>
        <w:t>Комплект приемо-сдаточной документации, оформленный Строительным подрядчиком по установленным требованиям, с Реестром всех документов в составе комплекта, передается на проверку Исполнителю по строительному контролю в срок не позднее 10 (десяти) рабочих дней до начала работы Рабочей комиссии.</w:t>
      </w:r>
    </w:p>
    <w:p w:rsidR="003917CE" w:rsidRPr="00712E22" w:rsidRDefault="003917CE" w:rsidP="003917CE">
      <w:pPr>
        <w:widowControl w:val="0"/>
        <w:tabs>
          <w:tab w:val="left" w:pos="0"/>
          <w:tab w:val="left" w:pos="993"/>
        </w:tabs>
        <w:spacing w:line="260" w:lineRule="exact"/>
        <w:rPr>
          <w:bCs/>
          <w:szCs w:val="24"/>
        </w:rPr>
      </w:pPr>
      <w:r w:rsidRPr="00712E22">
        <w:rPr>
          <w:bCs/>
          <w:szCs w:val="24"/>
        </w:rPr>
        <w:t>Ответственность за сохранность приемо-сдаточной документации, касающейся деятельности Строительного подрядчика, включая разрешительную и исполнительную документацию, до момента ее передачи Заказчику по Акту передачи несет Строительный подрядчик.</w:t>
      </w:r>
    </w:p>
    <w:p w:rsidR="003917CE" w:rsidRPr="00712E22" w:rsidRDefault="003917CE" w:rsidP="00CB3103">
      <w:pPr>
        <w:widowControl w:val="0"/>
        <w:tabs>
          <w:tab w:val="left" w:pos="0"/>
          <w:tab w:val="left" w:pos="993"/>
        </w:tabs>
        <w:spacing w:line="260" w:lineRule="exact"/>
        <w:rPr>
          <w:bCs/>
          <w:szCs w:val="24"/>
        </w:rPr>
      </w:pPr>
      <w:r w:rsidRPr="00712E22">
        <w:rPr>
          <w:bCs/>
          <w:szCs w:val="24"/>
        </w:rPr>
        <w:t>С получением справки Исполнителя по строительному контролю об отсутствии замечаний по проверке приемо-сдаточной документации не позднее 5 (пяти) рабочих дней до начала работы Рабочей комиссии, Подрядчик передает приемо-сдаточную документацию Заказчику.</w:t>
      </w:r>
    </w:p>
    <w:p w:rsidR="00CB3103" w:rsidRPr="00712E22" w:rsidRDefault="00CB3103" w:rsidP="00FA0771">
      <w:pPr>
        <w:pStyle w:val="11"/>
        <w:numPr>
          <w:ilvl w:val="2"/>
          <w:numId w:val="7"/>
        </w:numPr>
        <w:tabs>
          <w:tab w:val="clear" w:pos="1701"/>
        </w:tabs>
        <w:ind w:left="0" w:firstLine="567"/>
      </w:pPr>
      <w:r w:rsidRPr="00712E22">
        <w:t>Исполнительная документация по выполнению объема работ ведется Подрядчиком и представляет собой акты, текстовые и графические материалы, требования к составлению и порядку ведения которых определяются действующими законодательными и нормативно-правовыми актами РФ, руководящими документами государственных надзорных органов, техническими регламентами, нормативно-техническими документами, действующими в сфере строительства.</w:t>
      </w:r>
    </w:p>
    <w:p w:rsidR="00CB3103" w:rsidRPr="00712E22" w:rsidRDefault="00CB3103" w:rsidP="00FA0771">
      <w:pPr>
        <w:pStyle w:val="11"/>
        <w:numPr>
          <w:ilvl w:val="2"/>
          <w:numId w:val="7"/>
        </w:numPr>
        <w:tabs>
          <w:tab w:val="clear" w:pos="1701"/>
        </w:tabs>
        <w:ind w:left="0" w:firstLine="567"/>
      </w:pPr>
      <w:r w:rsidRPr="00712E22">
        <w:t xml:space="preserve">Исполнительная документация должна содержать и подтверждать следующее: </w:t>
      </w:r>
    </w:p>
    <w:p w:rsidR="00CB3103" w:rsidRPr="00712E22" w:rsidRDefault="00CB3103" w:rsidP="00CB3103">
      <w:pPr>
        <w:widowControl w:val="0"/>
        <w:tabs>
          <w:tab w:val="left" w:pos="0"/>
          <w:tab w:val="left" w:pos="993"/>
        </w:tabs>
        <w:spacing w:line="260" w:lineRule="exact"/>
        <w:rPr>
          <w:bCs/>
          <w:szCs w:val="24"/>
        </w:rPr>
      </w:pPr>
      <w:r w:rsidRPr="00712E22">
        <w:rPr>
          <w:bCs/>
          <w:szCs w:val="24"/>
        </w:rPr>
        <w:t>должность, Ф.И.О. непосредственного исполнителя работ;</w:t>
      </w:r>
    </w:p>
    <w:p w:rsidR="00CB3103" w:rsidRPr="00712E22" w:rsidRDefault="00CB3103" w:rsidP="00CB3103">
      <w:pPr>
        <w:widowControl w:val="0"/>
        <w:tabs>
          <w:tab w:val="left" w:pos="0"/>
          <w:tab w:val="left" w:pos="993"/>
        </w:tabs>
        <w:spacing w:line="260" w:lineRule="exact"/>
        <w:rPr>
          <w:bCs/>
          <w:szCs w:val="24"/>
        </w:rPr>
      </w:pPr>
      <w:r w:rsidRPr="00712E22">
        <w:rPr>
          <w:bCs/>
          <w:szCs w:val="24"/>
        </w:rPr>
        <w:t>состав комиссии по освидетельствованию и приемке выполненных работ, с указанием должностей, Ф.И.О., реквизитов документа о представительстве от Заказчика, Исполнителя по строительному контролю, авторскому надзору, генподрядчика и других участников строительства;</w:t>
      </w:r>
    </w:p>
    <w:p w:rsidR="00CB3103" w:rsidRPr="00712E22" w:rsidRDefault="00CB3103" w:rsidP="00CB3103">
      <w:pPr>
        <w:widowControl w:val="0"/>
        <w:tabs>
          <w:tab w:val="left" w:pos="0"/>
          <w:tab w:val="left" w:pos="993"/>
        </w:tabs>
        <w:spacing w:line="260" w:lineRule="exact"/>
        <w:rPr>
          <w:bCs/>
          <w:szCs w:val="24"/>
        </w:rPr>
      </w:pPr>
      <w:r w:rsidRPr="00712E22">
        <w:rPr>
          <w:bCs/>
          <w:szCs w:val="24"/>
        </w:rPr>
        <w:t>сроки выполнения, начало и окончание, ход их выполнения;</w:t>
      </w:r>
    </w:p>
    <w:p w:rsidR="00CB3103" w:rsidRPr="00712E22" w:rsidRDefault="00CB3103" w:rsidP="00CB3103">
      <w:pPr>
        <w:widowControl w:val="0"/>
        <w:tabs>
          <w:tab w:val="left" w:pos="0"/>
          <w:tab w:val="left" w:pos="993"/>
        </w:tabs>
        <w:spacing w:line="260" w:lineRule="exact"/>
        <w:rPr>
          <w:bCs/>
          <w:szCs w:val="24"/>
        </w:rPr>
      </w:pPr>
      <w:r w:rsidRPr="00712E22">
        <w:rPr>
          <w:bCs/>
          <w:szCs w:val="24"/>
        </w:rPr>
        <w:t>объемы и качество выполненных работ;</w:t>
      </w:r>
    </w:p>
    <w:p w:rsidR="00CB3103" w:rsidRPr="00712E22" w:rsidRDefault="00CB3103" w:rsidP="00CB3103">
      <w:pPr>
        <w:widowControl w:val="0"/>
        <w:tabs>
          <w:tab w:val="left" w:pos="0"/>
          <w:tab w:val="left" w:pos="993"/>
        </w:tabs>
        <w:spacing w:line="260" w:lineRule="exact"/>
        <w:rPr>
          <w:bCs/>
          <w:szCs w:val="24"/>
        </w:rPr>
      </w:pPr>
      <w:r w:rsidRPr="00712E22">
        <w:rPr>
          <w:bCs/>
          <w:szCs w:val="24"/>
        </w:rPr>
        <w:t>реквизиты документов, разрешающие выполнение работ, применение материалов, изделий, оборудования, конструкций;</w:t>
      </w:r>
    </w:p>
    <w:p w:rsidR="00CB3103" w:rsidRPr="00712E22" w:rsidRDefault="00CB3103" w:rsidP="00CB3103">
      <w:pPr>
        <w:widowControl w:val="0"/>
        <w:tabs>
          <w:tab w:val="left" w:pos="0"/>
          <w:tab w:val="left" w:pos="993"/>
        </w:tabs>
        <w:spacing w:line="260" w:lineRule="exact"/>
        <w:rPr>
          <w:bCs/>
          <w:szCs w:val="24"/>
        </w:rPr>
      </w:pPr>
      <w:r w:rsidRPr="00712E22">
        <w:rPr>
          <w:bCs/>
          <w:szCs w:val="24"/>
        </w:rPr>
        <w:t xml:space="preserve">реквизиты документов, устанавливающие: сроки, объемы и последовательность выполнения работ; применяемые материалы, изделия, оборудование и конструкции; схемы операционного контроля качества; применяемые строительные машины и технологическую оснастку; ссылочные документы на нормы допусков при приемке работ; </w:t>
      </w:r>
    </w:p>
    <w:p w:rsidR="00CB3103" w:rsidRPr="00712E22" w:rsidRDefault="00CB3103" w:rsidP="00CB3103">
      <w:pPr>
        <w:widowControl w:val="0"/>
        <w:tabs>
          <w:tab w:val="left" w:pos="0"/>
          <w:tab w:val="left" w:pos="993"/>
        </w:tabs>
        <w:spacing w:line="260" w:lineRule="exact"/>
        <w:rPr>
          <w:bCs/>
          <w:szCs w:val="24"/>
        </w:rPr>
      </w:pPr>
      <w:r w:rsidRPr="00712E22">
        <w:rPr>
          <w:bCs/>
          <w:szCs w:val="24"/>
        </w:rPr>
        <w:t>соблюдение технологий и условий производства работ, в соответствии с требованиями организационно-технологической документации, проектной и рабочей документации;</w:t>
      </w:r>
    </w:p>
    <w:p w:rsidR="00CB3103" w:rsidRPr="00712E22" w:rsidRDefault="00CB3103" w:rsidP="00CB3103">
      <w:pPr>
        <w:widowControl w:val="0"/>
        <w:tabs>
          <w:tab w:val="left" w:pos="0"/>
          <w:tab w:val="left" w:pos="993"/>
        </w:tabs>
        <w:spacing w:line="260" w:lineRule="exact"/>
        <w:rPr>
          <w:bCs/>
          <w:szCs w:val="24"/>
        </w:rPr>
      </w:pPr>
      <w:r w:rsidRPr="00712E22">
        <w:rPr>
          <w:bCs/>
          <w:szCs w:val="24"/>
        </w:rPr>
        <w:t>соответствия примененных материалов, изделий, оборудования, конструкций, объемов и качества требованиям проектной и рабочей документации;</w:t>
      </w:r>
    </w:p>
    <w:p w:rsidR="00CB3103" w:rsidRPr="00712E22" w:rsidRDefault="00CB3103" w:rsidP="00CB3103">
      <w:pPr>
        <w:widowControl w:val="0"/>
        <w:tabs>
          <w:tab w:val="left" w:pos="0"/>
          <w:tab w:val="left" w:pos="993"/>
        </w:tabs>
        <w:spacing w:line="260" w:lineRule="exact"/>
        <w:rPr>
          <w:bCs/>
          <w:szCs w:val="24"/>
        </w:rPr>
      </w:pPr>
      <w:r w:rsidRPr="00712E22">
        <w:rPr>
          <w:bCs/>
          <w:szCs w:val="24"/>
        </w:rPr>
        <w:t>соответствия квалификации непосредственных производителей работ, соответствия их квалификации, осуществление операционного контроля, применяемых операционно-технологической документации, применяемых инструментов и приборов;</w:t>
      </w:r>
    </w:p>
    <w:p w:rsidR="00CB3103" w:rsidRPr="00712E22" w:rsidRDefault="00CB3103" w:rsidP="00CB3103">
      <w:pPr>
        <w:widowControl w:val="0"/>
        <w:tabs>
          <w:tab w:val="left" w:pos="0"/>
          <w:tab w:val="left" w:pos="993"/>
        </w:tabs>
        <w:spacing w:line="260" w:lineRule="exact"/>
        <w:rPr>
          <w:bCs/>
          <w:szCs w:val="24"/>
        </w:rPr>
      </w:pPr>
      <w:r w:rsidRPr="00712E22">
        <w:rPr>
          <w:bCs/>
          <w:szCs w:val="24"/>
        </w:rPr>
        <w:t>соответствие применяемого технологического оборудования (оснастки), строительных машин, механизмов и производственного строительного оборудования;</w:t>
      </w:r>
    </w:p>
    <w:p w:rsidR="00CB3103" w:rsidRPr="00712E22" w:rsidRDefault="00CB3103" w:rsidP="00CB3103">
      <w:pPr>
        <w:widowControl w:val="0"/>
        <w:tabs>
          <w:tab w:val="left" w:pos="0"/>
          <w:tab w:val="left" w:pos="993"/>
        </w:tabs>
        <w:spacing w:line="260" w:lineRule="exact"/>
        <w:rPr>
          <w:bCs/>
          <w:szCs w:val="24"/>
        </w:rPr>
      </w:pPr>
      <w:r w:rsidRPr="00712E22">
        <w:rPr>
          <w:bCs/>
          <w:szCs w:val="24"/>
        </w:rPr>
        <w:t>соответствия квалификации персонала строительного подрядчика, осуществляющего операционный (дублирующий) контроль, применяемых схем операционного контроля качества выполняемых работ, инструментов и приборов контроля;</w:t>
      </w:r>
    </w:p>
    <w:p w:rsidR="00CB3103" w:rsidRPr="00712E22" w:rsidRDefault="00CB3103" w:rsidP="00CB3103">
      <w:pPr>
        <w:widowControl w:val="0"/>
        <w:tabs>
          <w:tab w:val="left" w:pos="0"/>
          <w:tab w:val="left" w:pos="993"/>
        </w:tabs>
        <w:spacing w:line="260" w:lineRule="exact"/>
        <w:rPr>
          <w:bCs/>
          <w:szCs w:val="24"/>
        </w:rPr>
      </w:pPr>
      <w:proofErr w:type="gramStart"/>
      <w:r w:rsidRPr="00712E22">
        <w:rPr>
          <w:bCs/>
          <w:szCs w:val="24"/>
        </w:rPr>
        <w:t xml:space="preserve">нормативные и достигнутые параметры по результатам испытаний конструкций, </w:t>
      </w:r>
      <w:r w:rsidRPr="00712E22">
        <w:rPr>
          <w:bCs/>
          <w:szCs w:val="24"/>
        </w:rPr>
        <w:lastRenderedPageBreak/>
        <w:t xml:space="preserve">оборудования, систем, сетей и устройств (опробование вхолостую или под нагрузкой, подача электроэнергии, давления, испытания на прочность и герметичность и др.) и достигнутых при этом показателей, применяемых при этом схем, инструкций и программ, инструментов, приборов, машин, механизмов, технологической оснастки. </w:t>
      </w:r>
      <w:proofErr w:type="gramEnd"/>
    </w:p>
    <w:p w:rsidR="00CB3103" w:rsidRPr="00712E22" w:rsidRDefault="00CB3103" w:rsidP="00FA0771">
      <w:pPr>
        <w:pStyle w:val="11"/>
        <w:numPr>
          <w:ilvl w:val="2"/>
          <w:numId w:val="7"/>
        </w:numPr>
        <w:tabs>
          <w:tab w:val="clear" w:pos="1701"/>
        </w:tabs>
        <w:ind w:left="0" w:firstLine="567"/>
      </w:pPr>
      <w:r w:rsidRPr="00712E22">
        <w:t xml:space="preserve">Исполнительная документация включает: </w:t>
      </w:r>
    </w:p>
    <w:p w:rsidR="003917CE" w:rsidRPr="00712E22" w:rsidRDefault="003917CE" w:rsidP="003917CE">
      <w:pPr>
        <w:widowControl w:val="0"/>
        <w:tabs>
          <w:tab w:val="left" w:pos="0"/>
          <w:tab w:val="left" w:pos="993"/>
        </w:tabs>
        <w:spacing w:line="260" w:lineRule="exact"/>
        <w:rPr>
          <w:bCs/>
          <w:szCs w:val="24"/>
        </w:rPr>
      </w:pPr>
      <w:r w:rsidRPr="00712E22">
        <w:rPr>
          <w:bCs/>
          <w:szCs w:val="24"/>
        </w:rPr>
        <w:t>- Акты освидетельствования геодезической разбивочной основы объекта капитального строительства;</w:t>
      </w:r>
    </w:p>
    <w:p w:rsidR="003917CE" w:rsidRPr="00712E22" w:rsidRDefault="003917CE" w:rsidP="003917CE">
      <w:pPr>
        <w:widowControl w:val="0"/>
        <w:tabs>
          <w:tab w:val="left" w:pos="0"/>
          <w:tab w:val="left" w:pos="993"/>
        </w:tabs>
        <w:spacing w:line="260" w:lineRule="exact"/>
        <w:rPr>
          <w:bCs/>
          <w:szCs w:val="24"/>
        </w:rPr>
      </w:pPr>
      <w:r w:rsidRPr="00712E22">
        <w:rPr>
          <w:bCs/>
          <w:szCs w:val="24"/>
        </w:rPr>
        <w:t>- Акты разбивки осей объекта капитального строительства на местности;</w:t>
      </w:r>
    </w:p>
    <w:p w:rsidR="003917CE" w:rsidRPr="00712E22" w:rsidRDefault="003917CE" w:rsidP="003917CE">
      <w:pPr>
        <w:widowControl w:val="0"/>
        <w:tabs>
          <w:tab w:val="left" w:pos="0"/>
          <w:tab w:val="left" w:pos="993"/>
        </w:tabs>
        <w:spacing w:line="260" w:lineRule="exact"/>
        <w:rPr>
          <w:bCs/>
          <w:szCs w:val="24"/>
        </w:rPr>
      </w:pPr>
      <w:r w:rsidRPr="00712E22">
        <w:rPr>
          <w:bCs/>
          <w:szCs w:val="24"/>
        </w:rPr>
        <w:t xml:space="preserve">- Акты освидетельствования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w:t>
      </w:r>
      <w:proofErr w:type="gramStart"/>
      <w:r w:rsidRPr="00712E22">
        <w:rPr>
          <w:bCs/>
          <w:szCs w:val="24"/>
        </w:rPr>
        <w:t>контроль за</w:t>
      </w:r>
      <w:proofErr w:type="gramEnd"/>
      <w:r w:rsidRPr="00712E22">
        <w:rPr>
          <w:bCs/>
          <w:szCs w:val="24"/>
        </w:rPr>
        <w:t xml:space="preserve"> выполнением которых не может быть проведен после выполнения других работ. Перечень скрытых работ, подлежащих освидетельствованию, определяется проектной документацией; </w:t>
      </w:r>
    </w:p>
    <w:p w:rsidR="003917CE" w:rsidRPr="00712E22" w:rsidRDefault="003917CE" w:rsidP="003917CE">
      <w:pPr>
        <w:widowControl w:val="0"/>
        <w:tabs>
          <w:tab w:val="left" w:pos="0"/>
          <w:tab w:val="left" w:pos="993"/>
        </w:tabs>
        <w:spacing w:line="260" w:lineRule="exact"/>
        <w:rPr>
          <w:bCs/>
          <w:szCs w:val="24"/>
        </w:rPr>
      </w:pPr>
      <w:r w:rsidRPr="00712E22">
        <w:rPr>
          <w:bCs/>
          <w:szCs w:val="24"/>
        </w:rPr>
        <w:t xml:space="preserve">- Акты освидетельствования строительных конструкций, в которых устранение недостатков, выявленных в процессе проведения строительного контроля, невозможно без разборки или повреждения других строительных конструкций и участков сетей инженерно-технического обеспечения. Перечень ответственных конструкций, подлежащих освидетельствованию, определяется проектной документацией; </w:t>
      </w:r>
    </w:p>
    <w:p w:rsidR="003917CE" w:rsidRPr="00712E22" w:rsidRDefault="003917CE" w:rsidP="003917CE">
      <w:pPr>
        <w:widowControl w:val="0"/>
        <w:tabs>
          <w:tab w:val="left" w:pos="0"/>
          <w:tab w:val="left" w:pos="993"/>
        </w:tabs>
        <w:spacing w:line="260" w:lineRule="exact"/>
        <w:rPr>
          <w:bCs/>
          <w:szCs w:val="24"/>
        </w:rPr>
      </w:pPr>
      <w:r w:rsidRPr="00712E22">
        <w:rPr>
          <w:bCs/>
          <w:szCs w:val="24"/>
        </w:rPr>
        <w:t xml:space="preserve">- Акты освидетельствования участков сетей инженерно-технического обеспечения, в которых устранение недостатков, выявленных в процессе проведения строительного контроля, невозможно без разборки или повреждения других строительных конструкций и участков сетей инженерно-технического обеспечения. Перечень участков сетей инженерно-технического обеспечения, подлежащих освидетельствованию, определяется проектной документацией; </w:t>
      </w:r>
    </w:p>
    <w:p w:rsidR="003917CE" w:rsidRPr="00712E22" w:rsidRDefault="003917CE" w:rsidP="003917CE">
      <w:pPr>
        <w:widowControl w:val="0"/>
        <w:tabs>
          <w:tab w:val="left" w:pos="0"/>
          <w:tab w:val="left" w:pos="993"/>
        </w:tabs>
        <w:spacing w:line="260" w:lineRule="exact"/>
        <w:rPr>
          <w:bCs/>
          <w:szCs w:val="24"/>
        </w:rPr>
      </w:pPr>
      <w:r w:rsidRPr="00712E22">
        <w:rPr>
          <w:bCs/>
          <w:szCs w:val="24"/>
        </w:rPr>
        <w:t xml:space="preserve">- Комплекты рабочих чертежей, разработанные </w:t>
      </w:r>
      <w:proofErr w:type="gramStart"/>
      <w:r w:rsidRPr="00712E22">
        <w:rPr>
          <w:bCs/>
          <w:szCs w:val="24"/>
        </w:rPr>
        <w:t>и(</w:t>
      </w:r>
      <w:proofErr w:type="gramEnd"/>
      <w:r w:rsidRPr="00712E22">
        <w:rPr>
          <w:bCs/>
          <w:szCs w:val="24"/>
        </w:rPr>
        <w:t>или) откорректированные проектными организациями в соответствии официально оформленными и согласованными с Заказчиком изменениями, с записями Подрядчика о соответствии им выполненных в натуре работ. От имени Подрядчика такие записи вносит представитель на основании документа подтверждающего его полномочия.</w:t>
      </w:r>
    </w:p>
    <w:p w:rsidR="003917CE" w:rsidRPr="00712E22" w:rsidRDefault="003917CE" w:rsidP="003917CE">
      <w:pPr>
        <w:widowControl w:val="0"/>
        <w:tabs>
          <w:tab w:val="left" w:pos="0"/>
          <w:tab w:val="left" w:pos="993"/>
        </w:tabs>
        <w:spacing w:line="260" w:lineRule="exact"/>
        <w:rPr>
          <w:bCs/>
          <w:szCs w:val="24"/>
        </w:rPr>
      </w:pPr>
      <w:r w:rsidRPr="00712E22">
        <w:rPr>
          <w:bCs/>
          <w:szCs w:val="24"/>
        </w:rPr>
        <w:t>- Общие и специальные журналы работ;</w:t>
      </w:r>
    </w:p>
    <w:p w:rsidR="003917CE" w:rsidRPr="00712E22" w:rsidRDefault="003917CE" w:rsidP="003917CE">
      <w:pPr>
        <w:widowControl w:val="0"/>
        <w:tabs>
          <w:tab w:val="left" w:pos="0"/>
          <w:tab w:val="left" w:pos="993"/>
        </w:tabs>
        <w:spacing w:line="260" w:lineRule="exact"/>
        <w:rPr>
          <w:bCs/>
          <w:szCs w:val="24"/>
        </w:rPr>
      </w:pPr>
      <w:r w:rsidRPr="00712E22">
        <w:rPr>
          <w:bCs/>
          <w:szCs w:val="24"/>
        </w:rPr>
        <w:t>- Исполнительные геодезические схемы;</w:t>
      </w:r>
    </w:p>
    <w:p w:rsidR="003917CE" w:rsidRPr="00712E22" w:rsidRDefault="003917CE" w:rsidP="003917CE">
      <w:pPr>
        <w:widowControl w:val="0"/>
        <w:tabs>
          <w:tab w:val="left" w:pos="0"/>
          <w:tab w:val="left" w:pos="993"/>
        </w:tabs>
        <w:spacing w:line="260" w:lineRule="exact"/>
        <w:rPr>
          <w:bCs/>
          <w:szCs w:val="24"/>
        </w:rPr>
      </w:pPr>
      <w:r w:rsidRPr="00712E22">
        <w:rPr>
          <w:bCs/>
          <w:szCs w:val="24"/>
        </w:rPr>
        <w:t>- Исполнительные схемы и профили участков сетей инженерно-технического обеспечения;</w:t>
      </w:r>
    </w:p>
    <w:p w:rsidR="003917CE" w:rsidRPr="00712E22" w:rsidRDefault="003917CE" w:rsidP="003917CE">
      <w:pPr>
        <w:widowControl w:val="0"/>
        <w:tabs>
          <w:tab w:val="left" w:pos="0"/>
          <w:tab w:val="left" w:pos="993"/>
        </w:tabs>
        <w:spacing w:line="260" w:lineRule="exact"/>
        <w:rPr>
          <w:bCs/>
          <w:szCs w:val="24"/>
        </w:rPr>
      </w:pPr>
      <w:r w:rsidRPr="00712E22">
        <w:rPr>
          <w:bCs/>
          <w:szCs w:val="24"/>
        </w:rPr>
        <w:t>- Акты испытания и опробования смонтированного технологического оборудования, технических устройств, строительных конструкций, участков сетей инженерно-технического обеспечения;</w:t>
      </w:r>
    </w:p>
    <w:p w:rsidR="003917CE" w:rsidRPr="00712E22" w:rsidRDefault="003917CE" w:rsidP="003917CE">
      <w:pPr>
        <w:widowControl w:val="0"/>
        <w:tabs>
          <w:tab w:val="left" w:pos="0"/>
          <w:tab w:val="left" w:pos="993"/>
        </w:tabs>
        <w:spacing w:line="260" w:lineRule="exact"/>
        <w:rPr>
          <w:bCs/>
          <w:szCs w:val="24"/>
        </w:rPr>
      </w:pPr>
      <w:r w:rsidRPr="00712E22">
        <w:rPr>
          <w:bCs/>
          <w:szCs w:val="24"/>
        </w:rPr>
        <w:t>- Результаты экспертиз, обследований, лабораторных и иных испытаний выполненных работ, проведенных в процессе строительного контроля;</w:t>
      </w:r>
    </w:p>
    <w:p w:rsidR="003917CE" w:rsidRPr="00712E22" w:rsidRDefault="003917CE" w:rsidP="003917CE">
      <w:pPr>
        <w:widowControl w:val="0"/>
        <w:tabs>
          <w:tab w:val="left" w:pos="0"/>
          <w:tab w:val="left" w:pos="993"/>
        </w:tabs>
        <w:spacing w:line="260" w:lineRule="exact"/>
        <w:rPr>
          <w:bCs/>
          <w:szCs w:val="24"/>
        </w:rPr>
      </w:pPr>
      <w:r w:rsidRPr="00712E22">
        <w:rPr>
          <w:bCs/>
          <w:szCs w:val="24"/>
        </w:rPr>
        <w:t>- Документы, подтверждающие проведение контроля качества применяемого оборудования, строительных материалов, конструкций (изделий);</w:t>
      </w:r>
    </w:p>
    <w:p w:rsidR="003917CE" w:rsidRPr="00712E22" w:rsidRDefault="003917CE" w:rsidP="003917CE">
      <w:pPr>
        <w:widowControl w:val="0"/>
        <w:tabs>
          <w:tab w:val="left" w:pos="0"/>
          <w:tab w:val="left" w:pos="993"/>
        </w:tabs>
        <w:spacing w:line="260" w:lineRule="exact"/>
        <w:rPr>
          <w:bCs/>
          <w:szCs w:val="24"/>
        </w:rPr>
      </w:pPr>
      <w:r w:rsidRPr="00712E22">
        <w:rPr>
          <w:bCs/>
          <w:szCs w:val="24"/>
        </w:rPr>
        <w:t>- Иные документы, отражающие фактическое исполнение проектных решений;</w:t>
      </w:r>
    </w:p>
    <w:p w:rsidR="00CB3103" w:rsidRPr="00712E22" w:rsidRDefault="003917CE" w:rsidP="003917CE">
      <w:pPr>
        <w:widowControl w:val="0"/>
        <w:tabs>
          <w:tab w:val="left" w:pos="0"/>
          <w:tab w:val="left" w:pos="993"/>
        </w:tabs>
        <w:spacing w:line="260" w:lineRule="exact"/>
        <w:rPr>
          <w:bCs/>
          <w:szCs w:val="24"/>
        </w:rPr>
      </w:pPr>
      <w:r w:rsidRPr="00712E22">
        <w:rPr>
          <w:bCs/>
          <w:szCs w:val="24"/>
        </w:rPr>
        <w:t xml:space="preserve">- Технические данные о </w:t>
      </w:r>
      <w:proofErr w:type="spellStart"/>
      <w:r w:rsidRPr="00712E22">
        <w:rPr>
          <w:bCs/>
          <w:szCs w:val="24"/>
        </w:rPr>
        <w:t>геокоординатах</w:t>
      </w:r>
      <w:proofErr w:type="spellEnd"/>
      <w:r w:rsidRPr="00712E22">
        <w:rPr>
          <w:bCs/>
          <w:szCs w:val="24"/>
        </w:rPr>
        <w:t xml:space="preserve"> новых и реконструированных объектов (</w:t>
      </w:r>
      <w:proofErr w:type="gramStart"/>
      <w:r w:rsidRPr="00712E22">
        <w:rPr>
          <w:bCs/>
          <w:szCs w:val="24"/>
        </w:rPr>
        <w:t>ВЛ</w:t>
      </w:r>
      <w:proofErr w:type="gramEnd"/>
      <w:r w:rsidRPr="00712E22">
        <w:rPr>
          <w:bCs/>
          <w:szCs w:val="24"/>
        </w:rPr>
        <w:t xml:space="preserve">, опор, ТП, ПС, участков сетей, кроме кабельных линий 0,4-220 </w:t>
      </w:r>
      <w:proofErr w:type="spellStart"/>
      <w:r w:rsidRPr="00712E22">
        <w:rPr>
          <w:bCs/>
          <w:szCs w:val="24"/>
        </w:rPr>
        <w:t>кВ</w:t>
      </w:r>
      <w:proofErr w:type="spellEnd"/>
      <w:r w:rsidRPr="00712E22">
        <w:rPr>
          <w:bCs/>
          <w:szCs w:val="24"/>
        </w:rPr>
        <w:t>) в формате системы координат WGS84 и в формате электронных таблиц XLS, согласно Приложения №________ к настоящему Договору</w:t>
      </w:r>
      <w:r w:rsidR="0004180C" w:rsidRPr="00712E22">
        <w:rPr>
          <w:bCs/>
          <w:szCs w:val="24"/>
        </w:rPr>
        <w:t>.</w:t>
      </w:r>
    </w:p>
    <w:p w:rsidR="00BB66FB" w:rsidRPr="00712E22" w:rsidRDefault="00BB66FB" w:rsidP="00BB66FB">
      <w:pPr>
        <w:pStyle w:val="11"/>
        <w:numPr>
          <w:ilvl w:val="2"/>
          <w:numId w:val="7"/>
        </w:numPr>
        <w:tabs>
          <w:tab w:val="clear" w:pos="1701"/>
        </w:tabs>
        <w:ind w:left="0" w:firstLine="567"/>
      </w:pPr>
      <w:r w:rsidRPr="00712E22">
        <w:rPr>
          <w:lang w:val="ru-RU"/>
        </w:rPr>
        <w:t>Подрядчик обязан передать уполномоченным лицам Заказчика т</w:t>
      </w:r>
      <w:proofErr w:type="spellStart"/>
      <w:r w:rsidRPr="00712E22">
        <w:t>ехнические</w:t>
      </w:r>
      <w:proofErr w:type="spellEnd"/>
      <w:r w:rsidRPr="00712E22">
        <w:t xml:space="preserve"> данные о новых и реконструированных объектах</w:t>
      </w:r>
      <w:r w:rsidRPr="00712E22">
        <w:rPr>
          <w:lang w:val="ru-RU"/>
        </w:rPr>
        <w:t xml:space="preserve"> </w:t>
      </w:r>
      <w:r w:rsidRPr="00712E22">
        <w:t>ЭСХ 0</w:t>
      </w:r>
      <w:r w:rsidRPr="00712E22">
        <w:rPr>
          <w:lang w:val="ru-RU"/>
        </w:rPr>
        <w:t>,</w:t>
      </w:r>
      <w:r w:rsidRPr="00712E22">
        <w:t xml:space="preserve">4-500 </w:t>
      </w:r>
      <w:proofErr w:type="spellStart"/>
      <w:r w:rsidRPr="00712E22">
        <w:t>кВ</w:t>
      </w:r>
      <w:proofErr w:type="spellEnd"/>
      <w:r w:rsidRPr="00712E22">
        <w:t xml:space="preserve"> в формате системы координат WGS84 и в формате электронных таблиц XLS, </w:t>
      </w:r>
      <w:proofErr w:type="gramStart"/>
      <w:r w:rsidRPr="00712E22">
        <w:t>согласно Приложения</w:t>
      </w:r>
      <w:proofErr w:type="gramEnd"/>
      <w:r w:rsidRPr="00712E22">
        <w:t xml:space="preserve"> № </w:t>
      </w:r>
      <w:r w:rsidRPr="00712E22">
        <w:rPr>
          <w:lang w:val="ru-RU"/>
        </w:rPr>
        <w:t>___</w:t>
      </w:r>
      <w:r w:rsidRPr="00712E22">
        <w:t xml:space="preserve"> </w:t>
      </w:r>
      <w:r w:rsidRPr="00712E22">
        <w:rPr>
          <w:rStyle w:val="afa"/>
          <w:lang w:val="ru-RU"/>
        </w:rPr>
        <w:footnoteReference w:id="35"/>
      </w:r>
      <w:r w:rsidRPr="00712E22">
        <w:t>к настоящему Договору</w:t>
      </w:r>
      <w:r w:rsidRPr="00712E22">
        <w:rPr>
          <w:lang w:val="ru-RU"/>
        </w:rPr>
        <w:t>:</w:t>
      </w:r>
    </w:p>
    <w:p w:rsidR="00BB66FB" w:rsidRPr="00712E22" w:rsidRDefault="00BB66FB" w:rsidP="00BB66FB">
      <w:pPr>
        <w:pStyle w:val="11"/>
        <w:numPr>
          <w:ilvl w:val="0"/>
          <w:numId w:val="0"/>
        </w:numPr>
        <w:ind w:firstLine="567"/>
        <w:rPr>
          <w:i/>
        </w:rPr>
      </w:pPr>
      <w:r w:rsidRPr="00712E22">
        <w:rPr>
          <w:i/>
          <w:lang w:val="ru-RU"/>
        </w:rPr>
        <w:t xml:space="preserve">а) до </w:t>
      </w:r>
      <w:r w:rsidRPr="00712E22">
        <w:rPr>
          <w:i/>
        </w:rPr>
        <w:t xml:space="preserve">приемки выполненных проектных и изыскательских работ, </w:t>
      </w:r>
      <w:r w:rsidRPr="00712E22">
        <w:rPr>
          <w:i/>
          <w:lang w:val="ru-RU"/>
        </w:rPr>
        <w:t xml:space="preserve">до </w:t>
      </w:r>
      <w:r w:rsidRPr="00712E22">
        <w:rPr>
          <w:i/>
        </w:rPr>
        <w:t>подтверждени</w:t>
      </w:r>
      <w:r w:rsidRPr="00712E22">
        <w:rPr>
          <w:i/>
          <w:lang w:val="ru-RU"/>
        </w:rPr>
        <w:t>я</w:t>
      </w:r>
      <w:r w:rsidRPr="00712E22">
        <w:rPr>
          <w:i/>
        </w:rPr>
        <w:t xml:space="preserve"> и подписани</w:t>
      </w:r>
      <w:r w:rsidRPr="00712E22">
        <w:rPr>
          <w:i/>
          <w:lang w:val="ru-RU"/>
        </w:rPr>
        <w:t>я</w:t>
      </w:r>
      <w:r w:rsidRPr="00712E22">
        <w:rPr>
          <w:i/>
        </w:rPr>
        <w:t xml:space="preserve"> акта </w:t>
      </w:r>
      <w:proofErr w:type="gramStart"/>
      <w:r w:rsidRPr="00712E22">
        <w:rPr>
          <w:i/>
        </w:rPr>
        <w:t>сдачи-приемки</w:t>
      </w:r>
      <w:proofErr w:type="gramEnd"/>
      <w:r w:rsidRPr="00712E22">
        <w:rPr>
          <w:i/>
        </w:rPr>
        <w:t xml:space="preserve"> выполненных проектных и изыскательских работ</w:t>
      </w:r>
      <w:r w:rsidRPr="00712E22">
        <w:rPr>
          <w:i/>
          <w:lang w:val="ru-RU"/>
        </w:rPr>
        <w:t xml:space="preserve"> в составе комплекта ПСД </w:t>
      </w:r>
      <w:r w:rsidRPr="00712E22">
        <w:rPr>
          <w:i/>
        </w:rPr>
        <w:t xml:space="preserve">посредством </w:t>
      </w:r>
      <w:r w:rsidRPr="00712E22">
        <w:rPr>
          <w:i/>
          <w:lang w:val="ru-RU"/>
        </w:rPr>
        <w:t xml:space="preserve">АС АРХИВ ПСД и </w:t>
      </w:r>
      <w:r w:rsidRPr="00712E22">
        <w:rPr>
          <w:i/>
        </w:rPr>
        <w:t>электронной почты/на флэш-накопителе</w:t>
      </w:r>
      <w:r w:rsidRPr="00712E22">
        <w:rPr>
          <w:i/>
          <w:lang w:val="ru-RU"/>
        </w:rPr>
        <w:t>;</w:t>
      </w:r>
    </w:p>
    <w:p w:rsidR="00BB66FB" w:rsidRPr="00712E22" w:rsidRDefault="00BB66FB" w:rsidP="002C5B25">
      <w:pPr>
        <w:pStyle w:val="11"/>
        <w:numPr>
          <w:ilvl w:val="0"/>
          <w:numId w:val="0"/>
        </w:numPr>
        <w:ind w:firstLine="567"/>
      </w:pPr>
      <w:r w:rsidRPr="00712E22">
        <w:rPr>
          <w:lang w:val="ru-RU"/>
        </w:rPr>
        <w:t xml:space="preserve">б) </w:t>
      </w:r>
      <w:r w:rsidRPr="00712E22">
        <w:t>до приемки заключительных объемов выполненных работ (но не позднее 10 (десяти) дней со дня получения копии ОРД Заказчика о назначении Рабочей комиссии) посредством</w:t>
      </w:r>
      <w:r w:rsidRPr="00712E22">
        <w:rPr>
          <w:lang w:val="ru-RU"/>
        </w:rPr>
        <w:t xml:space="preserve"> </w:t>
      </w:r>
      <w:r w:rsidRPr="00712E22">
        <w:t>АС АРХИВ ПСД</w:t>
      </w:r>
      <w:r w:rsidRPr="00712E22">
        <w:rPr>
          <w:lang w:val="ru-RU"/>
        </w:rPr>
        <w:t xml:space="preserve"> и</w:t>
      </w:r>
      <w:r w:rsidRPr="00712E22">
        <w:t xml:space="preserve"> электронной почты</w:t>
      </w:r>
      <w:r w:rsidRPr="00712E22">
        <w:rPr>
          <w:lang w:val="ru-RU"/>
        </w:rPr>
        <w:t>/</w:t>
      </w:r>
      <w:r w:rsidRPr="00712E22">
        <w:t>на флэш-накопителе</w:t>
      </w:r>
      <w:r w:rsidRPr="00712E22">
        <w:rPr>
          <w:lang w:val="ru-RU"/>
        </w:rPr>
        <w:t>.</w:t>
      </w:r>
      <w:r w:rsidRPr="00712E22">
        <w:t xml:space="preserve"> </w:t>
      </w:r>
    </w:p>
    <w:p w:rsidR="00BB66FB" w:rsidRPr="00712E22" w:rsidRDefault="00BB66FB" w:rsidP="00BB66FB">
      <w:pPr>
        <w:pStyle w:val="11"/>
        <w:numPr>
          <w:ilvl w:val="0"/>
          <w:numId w:val="0"/>
        </w:numPr>
        <w:ind w:firstLine="567"/>
        <w:rPr>
          <w:lang w:val="ru-RU"/>
        </w:rPr>
      </w:pPr>
      <w:r w:rsidRPr="00712E22">
        <w:rPr>
          <w:lang w:val="ru-RU"/>
        </w:rPr>
        <w:lastRenderedPageBreak/>
        <w:t xml:space="preserve">Технические данные </w:t>
      </w:r>
      <w:r w:rsidRPr="00712E22">
        <w:t>о новых и реконструированных объектах ЭСХ 0</w:t>
      </w:r>
      <w:r w:rsidRPr="00712E22">
        <w:rPr>
          <w:lang w:val="ru-RU"/>
        </w:rPr>
        <w:t>,</w:t>
      </w:r>
      <w:r w:rsidRPr="00712E22">
        <w:t xml:space="preserve">4-500 </w:t>
      </w:r>
      <w:proofErr w:type="spellStart"/>
      <w:r w:rsidRPr="00712E22">
        <w:t>кВ</w:t>
      </w:r>
      <w:proofErr w:type="spellEnd"/>
      <w:r w:rsidRPr="00712E22">
        <w:t xml:space="preserve"> в формате системы координат WGS84 и в формате электронных таблиц XLS, </w:t>
      </w:r>
      <w:proofErr w:type="gramStart"/>
      <w:r w:rsidRPr="00712E22">
        <w:t>согласно Приложения</w:t>
      </w:r>
      <w:proofErr w:type="gramEnd"/>
      <w:r w:rsidRPr="00712E22">
        <w:t xml:space="preserve"> № </w:t>
      </w:r>
      <w:r w:rsidRPr="00712E22">
        <w:rPr>
          <w:lang w:val="ru-RU"/>
        </w:rPr>
        <w:t>__</w:t>
      </w:r>
      <w:r w:rsidRPr="00712E22">
        <w:rPr>
          <w:rStyle w:val="afa"/>
          <w:lang w:val="ru-RU"/>
        </w:rPr>
        <w:footnoteReference w:id="36"/>
      </w:r>
      <w:r w:rsidRPr="00712E22">
        <w:rPr>
          <w:lang w:val="ru-RU"/>
        </w:rPr>
        <w:t xml:space="preserve"> </w:t>
      </w:r>
      <w:r w:rsidRPr="00712E22">
        <w:t>к настоящему Договору</w:t>
      </w:r>
      <w:r w:rsidRPr="00712E22">
        <w:rPr>
          <w:lang w:val="ru-RU"/>
        </w:rPr>
        <w:t>, Подрядчик направляет следующим уполномоченным лицам Заказчика:</w:t>
      </w:r>
    </w:p>
    <w:p w:rsidR="00BB66FB" w:rsidRPr="00712E22" w:rsidRDefault="00BB66FB" w:rsidP="00BB66FB">
      <w:pPr>
        <w:widowControl w:val="0"/>
        <w:tabs>
          <w:tab w:val="left" w:pos="0"/>
          <w:tab w:val="left" w:pos="993"/>
        </w:tabs>
        <w:spacing w:line="260" w:lineRule="exact"/>
        <w:rPr>
          <w:bCs/>
          <w:szCs w:val="24"/>
        </w:rPr>
      </w:pPr>
      <w:r w:rsidRPr="00712E22">
        <w:rPr>
          <w:bCs/>
          <w:szCs w:val="24"/>
        </w:rPr>
        <w:t xml:space="preserve">- начальнику Производственно-технической службы (ПТС) - по объектам </w:t>
      </w:r>
      <w:proofErr w:type="gramStart"/>
      <w:r w:rsidRPr="00712E22">
        <w:rPr>
          <w:bCs/>
          <w:szCs w:val="24"/>
        </w:rPr>
        <w:t>ВЛ</w:t>
      </w:r>
      <w:proofErr w:type="gramEnd"/>
      <w:r w:rsidRPr="00712E22">
        <w:rPr>
          <w:bCs/>
          <w:szCs w:val="24"/>
        </w:rPr>
        <w:t xml:space="preserve">, опор, ТП, ПС, участков сетей, кроме кабельных линий 0,4-220 </w:t>
      </w:r>
      <w:proofErr w:type="spellStart"/>
      <w:r w:rsidRPr="00712E22">
        <w:rPr>
          <w:bCs/>
          <w:szCs w:val="24"/>
        </w:rPr>
        <w:t>кВ</w:t>
      </w:r>
      <w:proofErr w:type="spellEnd"/>
      <w:r w:rsidRPr="00712E22">
        <w:rPr>
          <w:bCs/>
          <w:szCs w:val="24"/>
        </w:rPr>
        <w:t>:</w:t>
      </w:r>
    </w:p>
    <w:p w:rsidR="00BB66FB" w:rsidRPr="00712E22" w:rsidRDefault="00BB66FB" w:rsidP="00BB66FB">
      <w:pPr>
        <w:widowControl w:val="0"/>
        <w:tabs>
          <w:tab w:val="left" w:pos="0"/>
          <w:tab w:val="left" w:pos="993"/>
        </w:tabs>
        <w:spacing w:line="260" w:lineRule="exact"/>
        <w:rPr>
          <w:bCs/>
          <w:szCs w:val="24"/>
        </w:rPr>
      </w:pPr>
      <w:r w:rsidRPr="00712E22">
        <w:rPr>
          <w:bCs/>
          <w:szCs w:val="24"/>
        </w:rPr>
        <w:t xml:space="preserve">Ф.И.О._________________________________________, </w:t>
      </w:r>
    </w:p>
    <w:p w:rsidR="00BB66FB" w:rsidRPr="00712E22" w:rsidRDefault="00BB66FB" w:rsidP="00BB66FB">
      <w:pPr>
        <w:widowControl w:val="0"/>
        <w:tabs>
          <w:tab w:val="left" w:pos="0"/>
          <w:tab w:val="left" w:pos="993"/>
        </w:tabs>
        <w:spacing w:line="260" w:lineRule="exact"/>
        <w:rPr>
          <w:bCs/>
          <w:szCs w:val="24"/>
        </w:rPr>
      </w:pPr>
      <w:r w:rsidRPr="00712E22">
        <w:rPr>
          <w:bCs/>
          <w:szCs w:val="24"/>
        </w:rPr>
        <w:t>адрес электронной почты_____________________@rossetimr.ru,</w:t>
      </w:r>
    </w:p>
    <w:p w:rsidR="00BB66FB" w:rsidRPr="00712E22" w:rsidRDefault="00BB66FB" w:rsidP="00BB66FB">
      <w:pPr>
        <w:widowControl w:val="0"/>
        <w:tabs>
          <w:tab w:val="left" w:pos="0"/>
          <w:tab w:val="left" w:pos="993"/>
        </w:tabs>
        <w:spacing w:line="260" w:lineRule="exact"/>
        <w:rPr>
          <w:bCs/>
          <w:szCs w:val="24"/>
        </w:rPr>
      </w:pPr>
      <w:r w:rsidRPr="00712E22">
        <w:rPr>
          <w:bCs/>
          <w:szCs w:val="24"/>
        </w:rPr>
        <w:t>тел.:_____________________.</w:t>
      </w:r>
    </w:p>
    <w:p w:rsidR="00BB66FB" w:rsidRPr="00712E22" w:rsidRDefault="00BB66FB" w:rsidP="00BB66FB">
      <w:pPr>
        <w:widowControl w:val="0"/>
        <w:tabs>
          <w:tab w:val="left" w:pos="0"/>
          <w:tab w:val="left" w:pos="993"/>
        </w:tabs>
        <w:spacing w:line="260" w:lineRule="exact"/>
        <w:rPr>
          <w:bCs/>
          <w:szCs w:val="24"/>
        </w:rPr>
      </w:pPr>
      <w:r w:rsidRPr="00712E22">
        <w:rPr>
          <w:bCs/>
          <w:szCs w:val="24"/>
        </w:rPr>
        <w:t xml:space="preserve">- заместителю начальника РЭС по работе с клиентами/мастеру РЭС - по объектам </w:t>
      </w:r>
      <w:proofErr w:type="gramStart"/>
      <w:r w:rsidRPr="00712E22">
        <w:rPr>
          <w:bCs/>
          <w:szCs w:val="24"/>
        </w:rPr>
        <w:t>ВЛ</w:t>
      </w:r>
      <w:proofErr w:type="gramEnd"/>
      <w:r w:rsidRPr="00712E22">
        <w:rPr>
          <w:bCs/>
          <w:szCs w:val="24"/>
        </w:rPr>
        <w:t xml:space="preserve"> 0,4 </w:t>
      </w:r>
      <w:proofErr w:type="spellStart"/>
      <w:r w:rsidRPr="00712E22">
        <w:rPr>
          <w:bCs/>
          <w:szCs w:val="24"/>
        </w:rPr>
        <w:t>кВ</w:t>
      </w:r>
      <w:proofErr w:type="spellEnd"/>
      <w:r w:rsidRPr="00712E22">
        <w:rPr>
          <w:bCs/>
          <w:szCs w:val="24"/>
        </w:rPr>
        <w:t>, ТП:</w:t>
      </w:r>
    </w:p>
    <w:p w:rsidR="00BB66FB" w:rsidRPr="00712E22" w:rsidRDefault="00BB66FB" w:rsidP="00BB66FB">
      <w:pPr>
        <w:widowControl w:val="0"/>
        <w:tabs>
          <w:tab w:val="left" w:pos="0"/>
          <w:tab w:val="left" w:pos="993"/>
        </w:tabs>
        <w:spacing w:line="260" w:lineRule="exact"/>
        <w:rPr>
          <w:bCs/>
          <w:szCs w:val="24"/>
        </w:rPr>
      </w:pPr>
      <w:r w:rsidRPr="00712E22">
        <w:rPr>
          <w:bCs/>
          <w:szCs w:val="24"/>
        </w:rPr>
        <w:t xml:space="preserve">Ф.И.О._________________________________________, </w:t>
      </w:r>
    </w:p>
    <w:p w:rsidR="00BB66FB" w:rsidRPr="00712E22" w:rsidRDefault="00BB66FB" w:rsidP="00BB66FB">
      <w:pPr>
        <w:widowControl w:val="0"/>
        <w:tabs>
          <w:tab w:val="left" w:pos="0"/>
          <w:tab w:val="left" w:pos="993"/>
        </w:tabs>
        <w:spacing w:line="260" w:lineRule="exact"/>
        <w:rPr>
          <w:bCs/>
          <w:szCs w:val="24"/>
        </w:rPr>
      </w:pPr>
      <w:r w:rsidRPr="00712E22">
        <w:rPr>
          <w:bCs/>
          <w:szCs w:val="24"/>
        </w:rPr>
        <w:t>адрес электронной почты_____________________@rossetimr.ru,</w:t>
      </w:r>
    </w:p>
    <w:p w:rsidR="00BB66FB" w:rsidRPr="00712E22" w:rsidRDefault="00BB66FB" w:rsidP="00BB66FB">
      <w:pPr>
        <w:widowControl w:val="0"/>
        <w:tabs>
          <w:tab w:val="left" w:pos="0"/>
          <w:tab w:val="left" w:pos="993"/>
        </w:tabs>
        <w:spacing w:line="260" w:lineRule="exact"/>
        <w:rPr>
          <w:bCs/>
          <w:szCs w:val="24"/>
        </w:rPr>
      </w:pPr>
      <w:r w:rsidRPr="00712E22">
        <w:rPr>
          <w:bCs/>
          <w:szCs w:val="24"/>
        </w:rPr>
        <w:t>тел.:_____________________.</w:t>
      </w:r>
    </w:p>
    <w:p w:rsidR="00BB66FB" w:rsidRPr="00712E22" w:rsidRDefault="00BB66FB" w:rsidP="00BB66FB">
      <w:pPr>
        <w:widowControl w:val="0"/>
        <w:tabs>
          <w:tab w:val="left" w:pos="0"/>
          <w:tab w:val="left" w:pos="993"/>
        </w:tabs>
        <w:spacing w:line="260" w:lineRule="exact"/>
        <w:rPr>
          <w:bCs/>
          <w:szCs w:val="24"/>
        </w:rPr>
      </w:pPr>
      <w:r w:rsidRPr="00712E22">
        <w:rPr>
          <w:bCs/>
          <w:szCs w:val="24"/>
        </w:rPr>
        <w:t>- начальнику ООС УКС, ОПИР/СПИР/УПИР/</w:t>
      </w:r>
      <w:proofErr w:type="spellStart"/>
      <w:r w:rsidRPr="00712E22">
        <w:rPr>
          <w:bCs/>
          <w:szCs w:val="24"/>
        </w:rPr>
        <w:t>УСиПИРД</w:t>
      </w:r>
      <w:proofErr w:type="spellEnd"/>
      <w:r w:rsidRPr="00712E22">
        <w:rPr>
          <w:bCs/>
          <w:szCs w:val="24"/>
        </w:rPr>
        <w:t xml:space="preserve"> УКС:</w:t>
      </w:r>
    </w:p>
    <w:p w:rsidR="00BB66FB" w:rsidRPr="00712E22" w:rsidRDefault="00BB66FB" w:rsidP="00BB66FB">
      <w:pPr>
        <w:widowControl w:val="0"/>
        <w:tabs>
          <w:tab w:val="left" w:pos="0"/>
          <w:tab w:val="left" w:pos="993"/>
        </w:tabs>
        <w:spacing w:line="260" w:lineRule="exact"/>
        <w:rPr>
          <w:bCs/>
          <w:szCs w:val="24"/>
        </w:rPr>
      </w:pPr>
      <w:r w:rsidRPr="00712E22">
        <w:rPr>
          <w:bCs/>
          <w:szCs w:val="24"/>
        </w:rPr>
        <w:t xml:space="preserve">Ф.И.О._________________________________________, </w:t>
      </w:r>
    </w:p>
    <w:p w:rsidR="00BB66FB" w:rsidRPr="00712E22" w:rsidRDefault="00BB66FB" w:rsidP="00BB66FB">
      <w:pPr>
        <w:widowControl w:val="0"/>
        <w:tabs>
          <w:tab w:val="left" w:pos="0"/>
          <w:tab w:val="left" w:pos="993"/>
        </w:tabs>
        <w:spacing w:line="260" w:lineRule="exact"/>
        <w:rPr>
          <w:bCs/>
          <w:szCs w:val="24"/>
        </w:rPr>
      </w:pPr>
      <w:r w:rsidRPr="00712E22">
        <w:rPr>
          <w:bCs/>
          <w:szCs w:val="24"/>
        </w:rPr>
        <w:t>адрес электронной почты_____________________@rossetimr.ru,</w:t>
      </w:r>
    </w:p>
    <w:p w:rsidR="00BB66FB" w:rsidRPr="00712E22" w:rsidRDefault="00BB66FB" w:rsidP="00BB66FB">
      <w:pPr>
        <w:widowControl w:val="0"/>
        <w:tabs>
          <w:tab w:val="left" w:pos="0"/>
          <w:tab w:val="left" w:pos="993"/>
        </w:tabs>
        <w:spacing w:line="260" w:lineRule="exact"/>
        <w:rPr>
          <w:bCs/>
          <w:szCs w:val="24"/>
        </w:rPr>
      </w:pPr>
      <w:r w:rsidRPr="00712E22">
        <w:rPr>
          <w:bCs/>
          <w:szCs w:val="24"/>
        </w:rPr>
        <w:t>тел.:_____________________.</w:t>
      </w:r>
    </w:p>
    <w:p w:rsidR="00BB66FB" w:rsidRPr="00712E22" w:rsidRDefault="00BB66FB" w:rsidP="00BB66FB">
      <w:pPr>
        <w:widowControl w:val="0"/>
        <w:tabs>
          <w:tab w:val="left" w:pos="0"/>
          <w:tab w:val="left" w:pos="993"/>
        </w:tabs>
        <w:spacing w:line="260" w:lineRule="exact"/>
        <w:rPr>
          <w:bCs/>
          <w:szCs w:val="24"/>
        </w:rPr>
      </w:pPr>
      <w:r w:rsidRPr="00712E22">
        <w:rPr>
          <w:bCs/>
          <w:szCs w:val="24"/>
        </w:rPr>
        <w:t xml:space="preserve">В состав исполнительной документации, в целях подтверждения факта передачи уполномоченным лицам Заказчика данных о </w:t>
      </w:r>
      <w:proofErr w:type="spellStart"/>
      <w:r w:rsidRPr="00712E22">
        <w:rPr>
          <w:bCs/>
          <w:szCs w:val="24"/>
        </w:rPr>
        <w:t>геокоординатах</w:t>
      </w:r>
      <w:proofErr w:type="spellEnd"/>
      <w:r w:rsidRPr="00712E22">
        <w:rPr>
          <w:bCs/>
          <w:szCs w:val="24"/>
        </w:rPr>
        <w:t xml:space="preserve"> новых и реконструированных объектов, в обязательном порядке включаются заполненные на бумажном носителе формы с визами уполномоченных лиц Подрядчика и Заказчика, в соответствии с Приложением № ___ к настоящему Договору.</w:t>
      </w:r>
    </w:p>
    <w:p w:rsidR="00BB66FB" w:rsidRPr="00712E22" w:rsidRDefault="00BB66FB" w:rsidP="00BB66FB">
      <w:pPr>
        <w:widowControl w:val="0"/>
        <w:tabs>
          <w:tab w:val="left" w:pos="0"/>
          <w:tab w:val="left" w:pos="993"/>
        </w:tabs>
        <w:spacing w:line="260" w:lineRule="exact"/>
        <w:rPr>
          <w:bCs/>
          <w:i/>
          <w:szCs w:val="24"/>
        </w:rPr>
      </w:pPr>
      <w:proofErr w:type="gramStart"/>
      <w:r w:rsidRPr="00712E22">
        <w:rPr>
          <w:bCs/>
          <w:i/>
          <w:szCs w:val="24"/>
        </w:rPr>
        <w:t xml:space="preserve">В состав документов, предъявляемых к сдаче проектно-изыскательских работ, в целях подтверждения факта передачи уполномоченным лицам Заказчика данных о </w:t>
      </w:r>
      <w:proofErr w:type="spellStart"/>
      <w:r w:rsidRPr="00712E22">
        <w:rPr>
          <w:bCs/>
          <w:i/>
          <w:szCs w:val="24"/>
        </w:rPr>
        <w:t>геокоординатах</w:t>
      </w:r>
      <w:proofErr w:type="spellEnd"/>
      <w:r w:rsidRPr="00712E22">
        <w:rPr>
          <w:bCs/>
          <w:i/>
          <w:szCs w:val="24"/>
        </w:rPr>
        <w:t xml:space="preserve"> планируемых к строительству и реконструкции объектов ЭСХ 0,4-500 </w:t>
      </w:r>
      <w:proofErr w:type="spellStart"/>
      <w:r w:rsidRPr="00712E22">
        <w:rPr>
          <w:bCs/>
          <w:i/>
          <w:szCs w:val="24"/>
        </w:rPr>
        <w:t>кВ</w:t>
      </w:r>
      <w:proofErr w:type="spellEnd"/>
      <w:r w:rsidRPr="00712E22">
        <w:rPr>
          <w:bCs/>
          <w:i/>
          <w:szCs w:val="24"/>
        </w:rPr>
        <w:t>, в обязательном порядке прикладываются заполненные на бумажном носителе формы с визами уполномоченных лиц Подрядчика и Заказчика, в соответствии с Приложением №____ к настоящему Договору.</w:t>
      </w:r>
      <w:proofErr w:type="gramEnd"/>
    </w:p>
    <w:p w:rsidR="00BB66FB" w:rsidRPr="00712E22" w:rsidRDefault="00BB66FB" w:rsidP="00BB66FB">
      <w:pPr>
        <w:pStyle w:val="1"/>
        <w:numPr>
          <w:ilvl w:val="0"/>
          <w:numId w:val="0"/>
        </w:numPr>
        <w:ind w:firstLine="567"/>
        <w:rPr>
          <w:bCs w:val="0"/>
          <w:lang w:val="ru-RU"/>
        </w:rPr>
      </w:pPr>
      <w:r w:rsidRPr="00712E22">
        <w:rPr>
          <w:lang w:val="ru-RU" w:eastAsia="ru-RU"/>
        </w:rPr>
        <w:t xml:space="preserve">По требованию Заказчика Подрядчик обязан в установленном Обществе порядке запросить доступ к программным ресурсам электронного взаимодействия между Заказчиком и Подрядчиком, в том числе, </w:t>
      </w:r>
      <w:proofErr w:type="gramStart"/>
      <w:r w:rsidRPr="00712E22">
        <w:rPr>
          <w:lang w:val="ru-RU" w:eastAsia="ru-RU"/>
        </w:rPr>
        <w:t>но</w:t>
      </w:r>
      <w:proofErr w:type="gramEnd"/>
      <w:r w:rsidRPr="00712E22">
        <w:rPr>
          <w:lang w:val="ru-RU" w:eastAsia="ru-RU"/>
        </w:rPr>
        <w:t xml:space="preserve"> не ограничиваясь, с целью загрузки, согласования и архивирования ПСД, ИД, ведения строительного контроля, а Заказчик, в свою очередь, на основании полученного запроса Подрядчика, предоставить соответствующие доступы или направить Подрядчику мотивированный отказ.</w:t>
      </w:r>
      <w:r w:rsidRPr="00712E22">
        <w:rPr>
          <w:shd w:val="clear" w:color="auto" w:fill="FFFFFF"/>
        </w:rPr>
        <w:t xml:space="preserve">  </w:t>
      </w:r>
      <w:r w:rsidRPr="00712E22">
        <w:rPr>
          <w:bCs w:val="0"/>
          <w:lang w:val="ru-RU"/>
        </w:rPr>
        <w:t xml:space="preserve">   </w:t>
      </w:r>
    </w:p>
    <w:p w:rsidR="00CB3103" w:rsidRPr="00712E22" w:rsidRDefault="00BB66FB" w:rsidP="00BB66FB">
      <w:pPr>
        <w:widowControl w:val="0"/>
        <w:tabs>
          <w:tab w:val="left" w:pos="0"/>
          <w:tab w:val="left" w:pos="993"/>
        </w:tabs>
        <w:spacing w:line="260" w:lineRule="exact"/>
        <w:rPr>
          <w:bCs/>
          <w:szCs w:val="24"/>
        </w:rPr>
      </w:pPr>
      <w:r w:rsidRPr="00712E22">
        <w:rPr>
          <w:bCs/>
          <w:szCs w:val="24"/>
        </w:rPr>
        <w:t>Данное требование не отменяет бумажного документооборота.</w:t>
      </w:r>
    </w:p>
    <w:p w:rsidR="00BF2399" w:rsidRPr="00712E22" w:rsidRDefault="00CB3103" w:rsidP="00CB3103">
      <w:pPr>
        <w:tabs>
          <w:tab w:val="left" w:pos="1134"/>
        </w:tabs>
        <w:suppressAutoHyphens/>
        <w:spacing w:line="280" w:lineRule="exact"/>
        <w:ind w:right="-5"/>
        <w:rPr>
          <w:bCs/>
          <w:snapToGrid w:val="0"/>
          <w:szCs w:val="24"/>
        </w:rPr>
      </w:pPr>
      <w:r w:rsidRPr="00712E22">
        <w:rPr>
          <w:bCs/>
          <w:szCs w:val="24"/>
          <w:lang w:val="x-none" w:eastAsia="x-none"/>
        </w:rPr>
        <w:t xml:space="preserve">4.19.6. После утверждения исполнительной документации Заказчиком, Подрядчик обеспечивает предоставление такой документации в </w:t>
      </w:r>
      <w:proofErr w:type="spellStart"/>
      <w:r w:rsidRPr="00712E22">
        <w:rPr>
          <w:bCs/>
          <w:szCs w:val="24"/>
          <w:lang w:val="x-none" w:eastAsia="x-none"/>
        </w:rPr>
        <w:t>Ростехнадзор</w:t>
      </w:r>
      <w:proofErr w:type="spellEnd"/>
      <w:r w:rsidRPr="00712E22">
        <w:rPr>
          <w:bCs/>
          <w:szCs w:val="24"/>
          <w:lang w:val="x-none" w:eastAsia="x-none"/>
        </w:rPr>
        <w:t>, Государственный строительный надзор и во все иные заинтересованные организации. После чего Подрядчик обязан передать Заказчику исполнительную документацию в электронном виде</w:t>
      </w:r>
      <w:r w:rsidRPr="00712E22">
        <w:rPr>
          <w:rStyle w:val="afa"/>
          <w:bCs/>
          <w:szCs w:val="24"/>
        </w:rPr>
        <w:footnoteReference w:id="37"/>
      </w:r>
      <w:r w:rsidRPr="00712E22">
        <w:rPr>
          <w:bCs/>
          <w:szCs w:val="24"/>
          <w:lang w:val="x-none" w:eastAsia="x-none"/>
        </w:rPr>
        <w:t xml:space="preserve"> и в трех экземплярах</w:t>
      </w:r>
      <w:r w:rsidRPr="00712E22">
        <w:rPr>
          <w:bCs/>
          <w:szCs w:val="24"/>
        </w:rPr>
        <w:t xml:space="preserve"> на бумажном носителе.</w:t>
      </w:r>
      <w:r w:rsidR="00BF2399" w:rsidRPr="00712E22">
        <w:rPr>
          <w:bCs/>
          <w:snapToGrid w:val="0"/>
          <w:szCs w:val="24"/>
        </w:rPr>
        <w:t xml:space="preserve"> </w:t>
      </w:r>
    </w:p>
    <w:p w:rsidR="00BF2399" w:rsidRPr="00712E22" w:rsidRDefault="00BF2399" w:rsidP="00685435">
      <w:pPr>
        <w:pStyle w:val="1"/>
        <w:tabs>
          <w:tab w:val="left" w:pos="1134"/>
        </w:tabs>
        <w:spacing w:line="280" w:lineRule="exact"/>
        <w:ind w:left="0" w:firstLine="567"/>
      </w:pPr>
      <w:r w:rsidRPr="00712E22">
        <w:rPr>
          <w:snapToGrid w:val="0"/>
        </w:rPr>
        <w:t>Подрядчик о</w:t>
      </w:r>
      <w:r w:rsidRPr="00712E22">
        <w:t>беспечивает полную сохранность существующих конструкций, инженерных сетей, проводки, материалов и т.п. В случае нанесения им ущерба, произвести в течение 10 дней за свой счет восстановительные работы и направить об этом соответствующее уведомле</w:t>
      </w:r>
      <w:r w:rsidRPr="00712E22">
        <w:softHyphen/>
        <w:t>ние Заказчику.</w:t>
      </w:r>
    </w:p>
    <w:p w:rsidR="00BF2399" w:rsidRPr="00712E22" w:rsidRDefault="00BF2399" w:rsidP="00685435">
      <w:pPr>
        <w:pStyle w:val="1"/>
        <w:tabs>
          <w:tab w:val="left" w:pos="1134"/>
        </w:tabs>
        <w:spacing w:line="280" w:lineRule="exact"/>
        <w:ind w:left="0" w:firstLine="567"/>
      </w:pPr>
      <w:r w:rsidRPr="00712E22">
        <w:t>Персонал Подрядчика должен пройти обучение и быть аттестован в специализированной организации, имеющей лицензию на проведение обучения в области охраны труда и других необходимых по технологии выполняемых работ специальных правил.</w:t>
      </w:r>
    </w:p>
    <w:p w:rsidR="00BF2399" w:rsidRPr="00712E22" w:rsidRDefault="006B0B6D" w:rsidP="00685435">
      <w:pPr>
        <w:pStyle w:val="1"/>
        <w:tabs>
          <w:tab w:val="left" w:pos="1134"/>
        </w:tabs>
        <w:spacing w:line="280" w:lineRule="exact"/>
        <w:ind w:left="0" w:firstLine="567"/>
      </w:pPr>
      <w:r w:rsidRPr="00712E22">
        <w:t xml:space="preserve">До начала производства работ по Договору Подрядчик обязан представить Заказчику документацию по охране труда, а персонал, привлекаемый к работам, - пройти соответствующие инструктажи по охране труда в соответствии с </w:t>
      </w:r>
      <w:r w:rsidR="00B073CB" w:rsidRPr="00712E22">
        <w:t xml:space="preserve">Регламентом допуска </w:t>
      </w:r>
      <w:r w:rsidR="00B073CB" w:rsidRPr="00712E22">
        <w:rPr>
          <w:lang w:val="ru-RU"/>
        </w:rPr>
        <w:t xml:space="preserve">персонала </w:t>
      </w:r>
      <w:r w:rsidR="00B073CB" w:rsidRPr="00712E22">
        <w:t xml:space="preserve">организаций для </w:t>
      </w:r>
      <w:r w:rsidR="00B073CB" w:rsidRPr="00712E22">
        <w:rPr>
          <w:lang w:val="ru-RU"/>
        </w:rPr>
        <w:t xml:space="preserve">выполнения </w:t>
      </w:r>
      <w:r w:rsidR="00B073CB" w:rsidRPr="00712E22">
        <w:t xml:space="preserve">работ на объектах </w:t>
      </w:r>
      <w:r w:rsidR="007F241D" w:rsidRPr="00712E22">
        <w:rPr>
          <w:bCs w:val="0"/>
        </w:rPr>
        <w:t>ПАО «Россети Московский регион»</w:t>
      </w:r>
      <w:r w:rsidR="00B073CB" w:rsidRPr="00712E22">
        <w:t>.</w:t>
      </w:r>
    </w:p>
    <w:p w:rsidR="00AF2536" w:rsidRPr="00712E22" w:rsidRDefault="00AF2536" w:rsidP="00685435">
      <w:pPr>
        <w:pStyle w:val="1"/>
        <w:tabs>
          <w:tab w:val="left" w:pos="1134"/>
        </w:tabs>
        <w:spacing w:line="280" w:lineRule="exact"/>
        <w:ind w:left="0" w:firstLine="567"/>
      </w:pPr>
      <w:r w:rsidRPr="00712E22">
        <w:t xml:space="preserve">Подрядчик, при выполнении работ в производственных цехах, участках и </w:t>
      </w:r>
      <w:proofErr w:type="spellStart"/>
      <w:r w:rsidRPr="00712E22">
        <w:t>т.д</w:t>
      </w:r>
      <w:proofErr w:type="spellEnd"/>
      <w:r w:rsidRPr="00712E22">
        <w:t xml:space="preserve">, где имеются вредные и (или) опасные производственные факторы, которые могут воздействовать на </w:t>
      </w:r>
      <w:r w:rsidRPr="00712E22">
        <w:lastRenderedPageBreak/>
        <w:t xml:space="preserve">работников, обязан обеспечить персонал средствами индивидуальной защиты (далее - СИЗ) в соответствии с типовыми нормами, предусмотренными для работников соответствующих профессий и должностей </w:t>
      </w:r>
      <w:r w:rsidR="007F241D" w:rsidRPr="00712E22">
        <w:rPr>
          <w:bCs w:val="0"/>
        </w:rPr>
        <w:t>ПАО «Россети Московский регион»</w:t>
      </w:r>
      <w:r w:rsidRPr="00712E22">
        <w:t xml:space="preserve">, и   применение СИЗ в процессе производства работ, а также выполнение работниками требований Регламента допуска подрядных и субподрядных организаций для работ на линиях электропередачи, подстанциях и проведения общестроительных и ремонтных работ на объектах </w:t>
      </w:r>
      <w:r w:rsidR="007F241D" w:rsidRPr="00712E22">
        <w:rPr>
          <w:bCs w:val="0"/>
        </w:rPr>
        <w:t>ПАО «Россети Московский регион»</w:t>
      </w:r>
      <w:r w:rsidRPr="00712E22">
        <w:t xml:space="preserve">, и допуска командированного персонала для работ в действующих, строящихся, технически перевооружаемых, реконструируемых электроустановках </w:t>
      </w:r>
      <w:r w:rsidR="007F241D" w:rsidRPr="00712E22">
        <w:rPr>
          <w:bCs w:val="0"/>
        </w:rPr>
        <w:t>ПАО «Россети Московский регион»</w:t>
      </w:r>
      <w:r w:rsidRPr="00712E22">
        <w:t>.</w:t>
      </w:r>
    </w:p>
    <w:p w:rsidR="002A78E7" w:rsidRPr="00712E22" w:rsidRDefault="002A78E7" w:rsidP="00685435">
      <w:pPr>
        <w:pStyle w:val="1"/>
        <w:tabs>
          <w:tab w:val="left" w:pos="1134"/>
        </w:tabs>
        <w:spacing w:line="280" w:lineRule="exact"/>
        <w:ind w:left="0" w:firstLine="567"/>
      </w:pPr>
      <w:r w:rsidRPr="00712E22">
        <w:t>В ходе производства работ на Объекте проводить противопожарные мероприятия, мероприятия по охране труда, необходимые по технологии выполнения работ и требованиям нормативных документов</w:t>
      </w:r>
      <w:r w:rsidR="0046432B" w:rsidRPr="00712E22">
        <w:t>.</w:t>
      </w:r>
    </w:p>
    <w:p w:rsidR="003F2C43" w:rsidRPr="00712E22" w:rsidRDefault="003F2C43" w:rsidP="003F2C43">
      <w:pPr>
        <w:pStyle w:val="1"/>
        <w:tabs>
          <w:tab w:val="left" w:pos="1134"/>
        </w:tabs>
        <w:spacing w:line="280" w:lineRule="exact"/>
        <w:ind w:left="0" w:firstLine="567"/>
      </w:pPr>
      <w:bookmarkStart w:id="9" w:name="_Ref414630555"/>
      <w:r w:rsidRPr="00712E22">
        <w:t>Подрядчик обязуется получать письменное согласие Заказчика, привлекая для исполнения своих обязательств по Договору третьих лиц (Субподрядчиков), оставаясь при этом  ответственным перед Заказчиком за выполнение обязательств по Договору.</w:t>
      </w:r>
      <w:bookmarkEnd w:id="9"/>
      <w:r w:rsidRPr="00712E22">
        <w:t xml:space="preserve"> Для получения согласия Подрядчик обязан доказать Заказчику наличие у Субподрядчиков необходимых для выполнения работ, для которых они привлекаются, соответствующих компетенций, аналогичных требованиям, предъявляемым к самому Подрядчику, в том числе: </w:t>
      </w:r>
    </w:p>
    <w:p w:rsidR="003F2C43" w:rsidRPr="00712E22" w:rsidRDefault="003F2C43" w:rsidP="003F2C43">
      <w:pPr>
        <w:tabs>
          <w:tab w:val="left" w:pos="1134"/>
        </w:tabs>
        <w:rPr>
          <w:szCs w:val="24"/>
        </w:rPr>
      </w:pPr>
      <w:r w:rsidRPr="00712E22">
        <w:rPr>
          <w:szCs w:val="24"/>
        </w:rPr>
        <w:t>- правоспособность;</w:t>
      </w:r>
    </w:p>
    <w:p w:rsidR="003F2C43" w:rsidRPr="00712E22" w:rsidRDefault="003F2C43" w:rsidP="003F2C43">
      <w:pPr>
        <w:tabs>
          <w:tab w:val="left" w:pos="1134"/>
        </w:tabs>
        <w:rPr>
          <w:szCs w:val="24"/>
        </w:rPr>
      </w:pPr>
      <w:r w:rsidRPr="00712E22">
        <w:rPr>
          <w:szCs w:val="24"/>
        </w:rPr>
        <w:t>- членство в СРО (в случаях, предусмотренных законом);</w:t>
      </w:r>
    </w:p>
    <w:p w:rsidR="003F2C43" w:rsidRPr="00712E22" w:rsidRDefault="003F2C43" w:rsidP="003F2C43">
      <w:pPr>
        <w:tabs>
          <w:tab w:val="left" w:pos="1134"/>
        </w:tabs>
        <w:rPr>
          <w:szCs w:val="24"/>
        </w:rPr>
      </w:pPr>
      <w:r w:rsidRPr="00712E22">
        <w:rPr>
          <w:szCs w:val="24"/>
        </w:rPr>
        <w:t>- наличие лицензий (в случае необходимости);</w:t>
      </w:r>
    </w:p>
    <w:p w:rsidR="003F2C43" w:rsidRPr="00712E22" w:rsidRDefault="003F2C43" w:rsidP="003F2C43">
      <w:pPr>
        <w:tabs>
          <w:tab w:val="left" w:pos="1134"/>
        </w:tabs>
        <w:rPr>
          <w:szCs w:val="24"/>
        </w:rPr>
      </w:pPr>
      <w:r w:rsidRPr="00712E22">
        <w:rPr>
          <w:szCs w:val="24"/>
        </w:rPr>
        <w:t>- наличие специализированной техники и квалифицированного персонала;</w:t>
      </w:r>
    </w:p>
    <w:p w:rsidR="00202732" w:rsidRPr="00712E22" w:rsidRDefault="003F2C43" w:rsidP="003F2C43">
      <w:pPr>
        <w:pStyle w:val="1"/>
        <w:numPr>
          <w:ilvl w:val="0"/>
          <w:numId w:val="0"/>
        </w:numPr>
        <w:tabs>
          <w:tab w:val="left" w:pos="1134"/>
        </w:tabs>
        <w:spacing w:line="280" w:lineRule="exact"/>
        <w:ind w:left="567"/>
      </w:pPr>
      <w:r w:rsidRPr="00712E22">
        <w:t>- наличие комплекта действующих документов по охране труда.</w:t>
      </w:r>
    </w:p>
    <w:p w:rsidR="00202732" w:rsidRPr="00712E22" w:rsidRDefault="006A7FB5" w:rsidP="00685435">
      <w:pPr>
        <w:pStyle w:val="1"/>
        <w:tabs>
          <w:tab w:val="left" w:pos="1134"/>
        </w:tabs>
        <w:spacing w:line="280" w:lineRule="exact"/>
        <w:ind w:left="0" w:firstLine="567"/>
      </w:pPr>
      <w:r w:rsidRPr="00712E22">
        <w:t>О</w:t>
      </w:r>
      <w:r w:rsidR="00202732" w:rsidRPr="00712E22">
        <w:t>беспечить организацию производства работ по Договору согласно требованиям по охране труда и технике безопасности. При проведении работ в соответствии с законодательством РФ не допускать к работе (отстранять от работы) работников, появившихся на строительной площадке (Объекте) в состоянии алкогольного, наркотического или токсического опьянения. Нести ответственность за соблюдение требований охраны труда на территории Заказчика, в том числе на оборудовании, в зданиях, сооружениях. Приемка Заказчиком выполненных работ осуществляется только после надлежащего исполнения Подрядчиком обязанности по содержанию и уборке строительной площадки (площадки производства работ);</w:t>
      </w:r>
    </w:p>
    <w:p w:rsidR="006A7FB5" w:rsidRPr="00712E22" w:rsidRDefault="006A7FB5" w:rsidP="00685435">
      <w:pPr>
        <w:pStyle w:val="1"/>
        <w:tabs>
          <w:tab w:val="left" w:pos="1134"/>
        </w:tabs>
        <w:spacing w:line="280" w:lineRule="exact"/>
        <w:ind w:left="0" w:firstLine="567"/>
      </w:pPr>
      <w:r w:rsidRPr="00712E22">
        <w:t xml:space="preserve">Назначить своего представителя, осуществляющего надзор и контроль за ходом  выполнения работ, а также за их соответствие требованиям охраны труда, окружающей среды и техники безопасности,  действующему Российскому законодательству и локальным нормативным актам Заказчика. Представитель Подрядчика на строительной площадке осуществляет контроль за соблюдением графика производства работ, участвует в совещаниях (комиссиях), проводимых Заказчиком по вопросам реализации Договора. Заказчик обязан за  </w:t>
      </w:r>
      <w:r w:rsidR="006840F3" w:rsidRPr="00712E22">
        <w:t>7</w:t>
      </w:r>
      <w:r w:rsidRPr="00712E22">
        <w:t xml:space="preserve"> дней уведомить Подрядчика о необходимости участия в совещании уполномоченного представителя Подрядчика;</w:t>
      </w:r>
    </w:p>
    <w:p w:rsidR="00074A71" w:rsidRPr="00712E22" w:rsidRDefault="00074A71" w:rsidP="00074A71">
      <w:pPr>
        <w:pStyle w:val="11"/>
        <w:tabs>
          <w:tab w:val="clear" w:pos="720"/>
          <w:tab w:val="num" w:pos="426"/>
        </w:tabs>
        <w:ind w:left="0" w:firstLine="567"/>
      </w:pPr>
      <w:r w:rsidRPr="00712E22">
        <w:t>Обеспечить организацию производства работ по Договору в соответствии с законодательством об охране окружающей среды и Требованиями в области охраны окружающей среды (Приложение № ___) и нести ответственность за их нарушение</w:t>
      </w:r>
      <w:r w:rsidRPr="00712E22">
        <w:rPr>
          <w:lang w:val="ru-RU"/>
        </w:rPr>
        <w:t>.</w:t>
      </w:r>
    </w:p>
    <w:p w:rsidR="00DF0C1B" w:rsidRPr="00712E22" w:rsidRDefault="003638A3" w:rsidP="00685435">
      <w:pPr>
        <w:pStyle w:val="1"/>
        <w:tabs>
          <w:tab w:val="left" w:pos="1134"/>
        </w:tabs>
        <w:spacing w:line="280" w:lineRule="exact"/>
        <w:ind w:left="0" w:firstLine="567"/>
      </w:pPr>
      <w:r w:rsidRPr="00712E22">
        <w:t>Н</w:t>
      </w:r>
      <w:r w:rsidR="00DF0C1B" w:rsidRPr="00712E22">
        <w:t>езамедлительно информировать Заказчика о происшедших с сотрудниками Подрядчика (его субподрядчиков) несчастных случаях, случаях получения микротравм, профессиональных заболеваний, а также о технологических нарушениях, авариях, чрезвычайных ситуациях, экологических нарушениях, опасных инцидентах с оборудованием/материалами, в т.ч. происшествиях, которые могли бы явиться предпосылками к несчастным случаям. Указанную информацию в письменной форме Подрядчик обязуется направлять Заказчику не позднее окончания рабочего дня, следующего за днем происшествия, несчастного случая, а оперативную информацию, посредством устройств связи (__________________________________________________________________________________________) (</w:t>
      </w:r>
      <w:r w:rsidR="00DF0C1B" w:rsidRPr="00712E22">
        <w:rPr>
          <w:i/>
        </w:rPr>
        <w:t>примечание:</w:t>
      </w:r>
      <w:r w:rsidR="00DF0C1B" w:rsidRPr="00712E22">
        <w:t xml:space="preserve"> </w:t>
      </w:r>
      <w:r w:rsidR="00DF0C1B" w:rsidRPr="00712E22">
        <w:rPr>
          <w:i/>
          <w:spacing w:val="-6"/>
        </w:rPr>
        <w:t xml:space="preserve">указывается номер телефона, адрес </w:t>
      </w:r>
      <w:proofErr w:type="spellStart"/>
      <w:r w:rsidR="00DF0C1B" w:rsidRPr="00712E22">
        <w:rPr>
          <w:i/>
          <w:spacing w:val="-6"/>
        </w:rPr>
        <w:t>эл.почты</w:t>
      </w:r>
      <w:proofErr w:type="spellEnd"/>
      <w:r w:rsidR="00DF0C1B" w:rsidRPr="00712E22">
        <w:rPr>
          <w:i/>
          <w:spacing w:val="-6"/>
        </w:rPr>
        <w:t xml:space="preserve"> руководителя  подразделения Заказчика, курирующего  проводимые Подрядчиком работы</w:t>
      </w:r>
      <w:r w:rsidR="00DF0C1B" w:rsidRPr="00712E22">
        <w:rPr>
          <w:spacing w:val="-6"/>
        </w:rPr>
        <w:t xml:space="preserve">) </w:t>
      </w:r>
      <w:r w:rsidR="00DF0C1B" w:rsidRPr="00712E22">
        <w:t xml:space="preserve">не позднее 30 минут с момента </w:t>
      </w:r>
      <w:r w:rsidR="00DF0C1B" w:rsidRPr="00712E22">
        <w:lastRenderedPageBreak/>
        <w:t>происшествия, несчастного случая</w:t>
      </w:r>
      <w:r w:rsidR="00A03057" w:rsidRPr="00712E22">
        <w:rPr>
          <w:lang w:val="ru-RU"/>
        </w:rPr>
        <w:t xml:space="preserve">. </w:t>
      </w:r>
      <w:r w:rsidR="00A03057" w:rsidRPr="00712E22">
        <w:t>Для расследований несчастных случаев с работниками Подрядчика (его субподрядчиков), произошедших в рамках исполнения настоящего Договора на объектах Заказчика, Подрядчик обязуется привлечь представителей Заказчика</w:t>
      </w:r>
      <w:r w:rsidR="00DF0C1B" w:rsidRPr="00712E22">
        <w:t>;</w:t>
      </w:r>
    </w:p>
    <w:p w:rsidR="003638A3" w:rsidRPr="00712E22" w:rsidRDefault="003638A3" w:rsidP="00685435">
      <w:pPr>
        <w:pStyle w:val="1"/>
        <w:tabs>
          <w:tab w:val="left" w:pos="1134"/>
        </w:tabs>
        <w:spacing w:line="280" w:lineRule="exact"/>
        <w:ind w:left="0" w:firstLine="567"/>
      </w:pPr>
      <w:r w:rsidRPr="00712E22">
        <w:t>Обеспечивать привлекаемым Субподрядчиком соблюдение правил безопасности при производстве огневых, пожароопасных или газоопасных работ, выполнение требований действующих у Заказчика и представленных на момент начала производства работ инструкций на эти виды работ</w:t>
      </w:r>
      <w:r w:rsidR="00A03057" w:rsidRPr="00712E22">
        <w:rPr>
          <w:lang w:val="ru-RU"/>
        </w:rPr>
        <w:t xml:space="preserve">, </w:t>
      </w:r>
      <w:r w:rsidR="00A03057" w:rsidRPr="00712E22">
        <w:t>а также правил безопасности и/или охраны труда, предусмотренных настоящим Договором или вытекающих из требований законодательства Российской Федерации</w:t>
      </w:r>
      <w:r w:rsidRPr="00712E22">
        <w:t>;</w:t>
      </w:r>
    </w:p>
    <w:p w:rsidR="00C05EDC" w:rsidRPr="00712E22" w:rsidRDefault="00C05EDC" w:rsidP="00685435">
      <w:pPr>
        <w:pStyle w:val="1"/>
        <w:tabs>
          <w:tab w:val="left" w:pos="1134"/>
        </w:tabs>
        <w:spacing w:line="280" w:lineRule="exact"/>
        <w:ind w:left="0" w:firstLine="567"/>
      </w:pPr>
      <w:r w:rsidRPr="00712E22">
        <w:t>Использовать в процессе выполнения работ исправное оборудование, инструмент и материалы, сертифицированные на территории Российской Федерации (в т.ч. имеющее разрешения на применение в соответствии со стандартами и нормами РФ), а также оборудование, комплектующие изделия в соответствии с проектной документацией, техническим заданием, требованиями, определенными Федеральным законом «О техническом регулировании» от 27.12.2002 г. № 184-ФЗ и техническими регламентами, принятыми в установленном порядке;</w:t>
      </w:r>
    </w:p>
    <w:p w:rsidR="004B4EC8" w:rsidRPr="00712E22" w:rsidRDefault="004B4EC8" w:rsidP="004B4EC8">
      <w:pPr>
        <w:pStyle w:val="1"/>
        <w:tabs>
          <w:tab w:val="left" w:pos="1134"/>
        </w:tabs>
        <w:spacing w:line="280" w:lineRule="exact"/>
        <w:ind w:left="0" w:firstLine="567"/>
      </w:pPr>
      <w:r w:rsidRPr="00712E22">
        <w:t xml:space="preserve">Исполнять обязательства по обеспечению безопасности труда. При исполнении обязательств по Договору обеспечивать недопущение нарушений, указанных в Таблице нарушений (приложение № __ к Договору). Факты, перечисленные в Таблице, фиксируются уполномоченными представителями Заказчика составлением Акта проверки подрядной организации, форма которого приведена в Приложении № __ к Договору (далее - Акт). Уполномоченные представители Заказчика имеют право потребовать приостановить выполнение работ при обнаружении нарушений требований безопасности, которые могут привести к травме или к повреждению оборудования. Указанная приостановка выполнения работ в связи с выявлением допущенных Подрядчиком нарушений не является основанием для продления срока выполнения работ по Договору, определенного в п. 3.1 Договора. </w:t>
      </w:r>
    </w:p>
    <w:p w:rsidR="004B4EC8" w:rsidRPr="00712E22" w:rsidRDefault="004B4EC8" w:rsidP="004B4EC8">
      <w:pPr>
        <w:widowControl w:val="0"/>
        <w:tabs>
          <w:tab w:val="left" w:pos="0"/>
        </w:tabs>
        <w:rPr>
          <w:rFonts w:eastAsia="Calibri"/>
          <w:bCs/>
          <w:szCs w:val="24"/>
          <w:lang w:eastAsia="en-US"/>
        </w:rPr>
      </w:pPr>
      <w:r w:rsidRPr="00712E22">
        <w:rPr>
          <w:rFonts w:eastAsia="Calibri"/>
          <w:bCs/>
          <w:szCs w:val="24"/>
          <w:lang w:eastAsia="en-US"/>
        </w:rPr>
        <w:t xml:space="preserve">О проведении проверки подрядной организации Заказчик уведомляет Подрядчика не позднее 17:00 часов предыдущего дня до проведения проверки путем направления уведомления на электронную почту Подрядчика: ____________@__________. В уведомлении указывается дата проведения проверки, ориентировочное время (в том числе и в ночное время) и место, с которого начнется проверка. </w:t>
      </w:r>
      <w:r w:rsidR="003D0BE8" w:rsidRPr="00712E22">
        <w:rPr>
          <w:szCs w:val="24"/>
        </w:rPr>
        <w:t>Подрядчик обязуется обеспечить нахождение своего представителя в указанном месте в указанное время.</w:t>
      </w:r>
    </w:p>
    <w:p w:rsidR="00310F80" w:rsidRPr="00712E22" w:rsidRDefault="003D0BE8" w:rsidP="004B4EC8">
      <w:pPr>
        <w:widowControl w:val="0"/>
        <w:tabs>
          <w:tab w:val="left" w:pos="0"/>
        </w:tabs>
        <w:rPr>
          <w:rFonts w:eastAsia="Calibri"/>
          <w:bCs/>
          <w:szCs w:val="24"/>
          <w:lang w:eastAsia="en-US"/>
        </w:rPr>
      </w:pPr>
      <w:r w:rsidRPr="00712E22">
        <w:rPr>
          <w:szCs w:val="24"/>
        </w:rPr>
        <w:t xml:space="preserve">Акт подписывается лицом, проводящим проверку (уполномоченным представителем Заказчика), и представителем Подрядчика, находящимся в данный момент на проверяемом месте. В случае отсутствия или отказа представителя Подрядчика от подписания Акта, уполномоченный представитель Заказчика подписывает акт проверки подрядной организации самостоятельно и фиксирует нарушения на фотокамеру. </w:t>
      </w:r>
      <w:r w:rsidRPr="00712E22">
        <w:t xml:space="preserve">Сторонами согласовано, что подписание Акта представителем Подрядчика не является обязательным и отсутствие такой подписи не влечет недействительность составленного Акта. Все негативные последствия отсутствия представителя Подрядчика или отказа от подписания Акта являются рисками Подрядчика. </w:t>
      </w:r>
      <w:r w:rsidRPr="00712E22">
        <w:rPr>
          <w:rFonts w:cs="Courier New"/>
          <w:szCs w:val="24"/>
        </w:rPr>
        <w:t>Выявленные нарушения, замечания, недостатки, несоответствия могут являться основанием для претензионной деятельности Заказчика по отношению к Подрядчику.</w:t>
      </w:r>
    </w:p>
    <w:p w:rsidR="00492AD8" w:rsidRPr="00712E22" w:rsidRDefault="00492AD8" w:rsidP="00685435">
      <w:pPr>
        <w:pStyle w:val="1"/>
        <w:tabs>
          <w:tab w:val="left" w:pos="1134"/>
        </w:tabs>
        <w:spacing w:line="280" w:lineRule="exact"/>
        <w:ind w:left="0" w:firstLine="567"/>
      </w:pPr>
      <w:r w:rsidRPr="00712E22">
        <w:t>После окончания выполнения работ возвратить Заказчику всю документацию, полученную им в соответствии с Договором.</w:t>
      </w:r>
    </w:p>
    <w:p w:rsidR="00722EC4" w:rsidRPr="00712E22" w:rsidRDefault="00BF2399" w:rsidP="00722EC4">
      <w:pPr>
        <w:pStyle w:val="1"/>
        <w:shd w:val="clear" w:color="auto" w:fill="FFFFFF"/>
        <w:tabs>
          <w:tab w:val="left" w:pos="851"/>
          <w:tab w:val="left" w:pos="993"/>
          <w:tab w:val="left" w:pos="1134"/>
        </w:tabs>
        <w:spacing w:line="280" w:lineRule="exact"/>
        <w:ind w:left="0" w:firstLine="567"/>
      </w:pPr>
      <w:r w:rsidRPr="00712E22">
        <w:t>Выполняет в полном объеме все свои обязательства, перечисленные в Договоре и Приложениях к нему.</w:t>
      </w:r>
      <w:bookmarkStart w:id="10" w:name="_Ref415406245"/>
    </w:p>
    <w:bookmarkEnd w:id="10"/>
    <w:p w:rsidR="00557F39" w:rsidRPr="00712E22" w:rsidRDefault="00557F39" w:rsidP="00557F39">
      <w:pPr>
        <w:pStyle w:val="1"/>
        <w:tabs>
          <w:tab w:val="clear" w:pos="420"/>
          <w:tab w:val="num" w:pos="284"/>
          <w:tab w:val="left" w:pos="1134"/>
        </w:tabs>
        <w:ind w:left="0" w:firstLine="567"/>
      </w:pPr>
      <w:r w:rsidRPr="00712E22">
        <w:t xml:space="preserve">Представлять Заказчику: </w:t>
      </w:r>
    </w:p>
    <w:p w:rsidR="005860B4" w:rsidRPr="00712E22" w:rsidRDefault="005860B4" w:rsidP="005860B4">
      <w:pPr>
        <w:widowControl w:val="0"/>
        <w:tabs>
          <w:tab w:val="left" w:pos="0"/>
        </w:tabs>
        <w:rPr>
          <w:rFonts w:eastAsia="Calibri"/>
          <w:bCs/>
          <w:szCs w:val="24"/>
          <w:lang w:eastAsia="en-US"/>
        </w:rPr>
      </w:pPr>
      <w:r w:rsidRPr="00712E22">
        <w:rPr>
          <w:rFonts w:eastAsia="Calibri"/>
          <w:bCs/>
          <w:szCs w:val="24"/>
          <w:lang w:eastAsia="en-US"/>
        </w:rPr>
        <w:t>- информацию об изменении состава (по сравнению с существовавшим на дату заключения настоящего договора) собственников</w:t>
      </w:r>
      <w:r w:rsidRPr="00712E22">
        <w:rPr>
          <w:bCs/>
          <w:szCs w:val="24"/>
        </w:rPr>
        <w:t xml:space="preserve"> Подрядчика</w:t>
      </w:r>
      <w:r w:rsidRPr="00712E22">
        <w:rPr>
          <w:rFonts w:eastAsia="Calibri"/>
          <w:bCs/>
          <w:szCs w:val="24"/>
          <w:lang w:eastAsia="en-US"/>
        </w:rPr>
        <w:t xml:space="preserve">, третьих лиц, привлеченных </w:t>
      </w:r>
      <w:r w:rsidRPr="00712E22">
        <w:rPr>
          <w:bCs/>
          <w:szCs w:val="24"/>
        </w:rPr>
        <w:t xml:space="preserve">Подрядчиком </w:t>
      </w:r>
      <w:r w:rsidRPr="00712E22">
        <w:rPr>
          <w:rFonts w:eastAsia="Calibri"/>
          <w:bCs/>
          <w:szCs w:val="24"/>
          <w:lang w:eastAsia="en-US"/>
        </w:rPr>
        <w:t>к исполнению своих обязательств по договору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w:t>
      </w:r>
      <w:r w:rsidRPr="00712E22">
        <w:rPr>
          <w:bCs/>
          <w:szCs w:val="24"/>
        </w:rPr>
        <w:t xml:space="preserve"> Подрядчика</w:t>
      </w:r>
      <w:r w:rsidRPr="00712E22">
        <w:rPr>
          <w:rFonts w:eastAsia="Calibri"/>
          <w:bCs/>
          <w:szCs w:val="24"/>
          <w:lang w:eastAsia="en-US"/>
        </w:rPr>
        <w:t xml:space="preserve">, третьих лиц, привлеченных </w:t>
      </w:r>
      <w:r w:rsidRPr="00712E22">
        <w:rPr>
          <w:bCs/>
          <w:szCs w:val="24"/>
        </w:rPr>
        <w:t xml:space="preserve">Подрядчиком </w:t>
      </w:r>
      <w:r w:rsidRPr="00712E22">
        <w:rPr>
          <w:rFonts w:eastAsia="Calibri"/>
          <w:bCs/>
          <w:szCs w:val="24"/>
          <w:lang w:eastAsia="en-US"/>
        </w:rPr>
        <w:t xml:space="preserve">к исполнению своих обязательств по договору. </w:t>
      </w:r>
    </w:p>
    <w:p w:rsidR="005860B4" w:rsidRPr="00712E22" w:rsidRDefault="005860B4" w:rsidP="005860B4">
      <w:pPr>
        <w:widowControl w:val="0"/>
        <w:tabs>
          <w:tab w:val="left" w:pos="0"/>
        </w:tabs>
        <w:rPr>
          <w:rFonts w:eastAsia="Calibri"/>
          <w:bCs/>
          <w:szCs w:val="24"/>
          <w:lang w:eastAsia="en-US"/>
        </w:rPr>
      </w:pPr>
      <w:r w:rsidRPr="00712E22">
        <w:rPr>
          <w:rFonts w:eastAsia="Calibri"/>
          <w:bCs/>
          <w:szCs w:val="24"/>
          <w:lang w:eastAsia="en-US"/>
        </w:rPr>
        <w:t xml:space="preserve">Информация (вместе с копиями подтверждающих документов) представляется Заказчику </w:t>
      </w:r>
      <w:r w:rsidRPr="00712E22">
        <w:rPr>
          <w:rFonts w:eastAsia="Calibri"/>
          <w:bCs/>
          <w:szCs w:val="24"/>
          <w:lang w:eastAsia="en-US"/>
        </w:rPr>
        <w:lastRenderedPageBreak/>
        <w:t xml:space="preserve">по форме, указанной в Приложении </w:t>
      </w:r>
      <w:r w:rsidRPr="00712E22">
        <w:rPr>
          <w:bCs/>
          <w:szCs w:val="24"/>
        </w:rPr>
        <w:t>№ ___</w:t>
      </w:r>
      <w:r w:rsidRPr="00712E22">
        <w:rPr>
          <w:rStyle w:val="afa"/>
          <w:bCs/>
          <w:szCs w:val="24"/>
        </w:rPr>
        <w:footnoteReference w:id="38"/>
      </w:r>
      <w:r w:rsidRPr="00712E22">
        <w:rPr>
          <w:rFonts w:eastAsia="Calibri"/>
          <w:bCs/>
          <w:szCs w:val="24"/>
          <w:lang w:eastAsia="en-US"/>
        </w:rPr>
        <w:t xml:space="preserve"> к настоящему Договору, не позднее 3 календарных дней </w:t>
      </w:r>
      <w:proofErr w:type="gramStart"/>
      <w:r w:rsidRPr="00712E22">
        <w:rPr>
          <w:rFonts w:eastAsia="Calibri"/>
          <w:bCs/>
          <w:szCs w:val="24"/>
          <w:lang w:eastAsia="en-US"/>
        </w:rPr>
        <w:t>с даты наступления</w:t>
      </w:r>
      <w:proofErr w:type="gramEnd"/>
      <w:r w:rsidRPr="00712E22">
        <w:rPr>
          <w:rFonts w:eastAsia="Calibri"/>
          <w:bCs/>
          <w:szCs w:val="24"/>
          <w:lang w:eastAsia="en-US"/>
        </w:rPr>
        <w:t xml:space="preserve"> соответствующего события (юридического факта) способом, позволяющим подтвердить дату получения. </w:t>
      </w:r>
    </w:p>
    <w:p w:rsidR="002C31BF" w:rsidRPr="00712E22" w:rsidRDefault="005860B4" w:rsidP="005860B4">
      <w:pPr>
        <w:pStyle w:val="1"/>
        <w:numPr>
          <w:ilvl w:val="0"/>
          <w:numId w:val="0"/>
        </w:numPr>
        <w:tabs>
          <w:tab w:val="left" w:pos="1134"/>
        </w:tabs>
        <w:spacing w:line="280" w:lineRule="exact"/>
        <w:ind w:firstLine="567"/>
      </w:pPr>
      <w:r w:rsidRPr="00712E22">
        <w:rPr>
          <w:rFonts w:eastAsia="Calibri"/>
          <w:bCs w:val="0"/>
          <w:lang w:eastAsia="en-US"/>
        </w:rPr>
        <w:t>В случае если информация о полной цепочке собственников</w:t>
      </w:r>
      <w:r w:rsidRPr="00712E22">
        <w:rPr>
          <w:bCs w:val="0"/>
        </w:rPr>
        <w:t xml:space="preserve"> Подрядчика</w:t>
      </w:r>
      <w:r w:rsidRPr="00712E22">
        <w:rPr>
          <w:rFonts w:eastAsia="Calibri"/>
          <w:bCs w:val="0"/>
          <w:lang w:eastAsia="en-US"/>
        </w:rPr>
        <w:t xml:space="preserve">, третьего лица, привлеченного </w:t>
      </w:r>
      <w:r w:rsidRPr="00712E22">
        <w:rPr>
          <w:bCs w:val="0"/>
        </w:rPr>
        <w:t xml:space="preserve">Подрядчиком </w:t>
      </w:r>
      <w:r w:rsidRPr="00712E22">
        <w:rPr>
          <w:rFonts w:eastAsia="Calibri"/>
          <w:bCs w:val="0"/>
          <w:lang w:eastAsia="en-US"/>
        </w:rPr>
        <w:t xml:space="preserve">к исполнению своих обязательств по договору, содержит персональные данные, </w:t>
      </w:r>
      <w:r w:rsidRPr="00712E22">
        <w:rPr>
          <w:bCs w:val="0"/>
        </w:rPr>
        <w:t xml:space="preserve">Подрядчик </w:t>
      </w:r>
      <w:r w:rsidRPr="00712E22">
        <w:rPr>
          <w:rFonts w:eastAsia="Calibri"/>
          <w:bCs w:val="0"/>
          <w:lang w:eastAsia="en-US"/>
        </w:rPr>
        <w:t xml:space="preserve">обеспечивает получение и направление одновременно с указанной информацией оформленных в соответствии с требованиями Федерального закона «О персональных данных» письменных согласий на обработку персональных данных, по форме, указанной в Приложении </w:t>
      </w:r>
      <w:r w:rsidRPr="00712E22">
        <w:rPr>
          <w:bCs w:val="0"/>
        </w:rPr>
        <w:t>№ ___</w:t>
      </w:r>
      <w:r w:rsidRPr="00712E22">
        <w:rPr>
          <w:rStyle w:val="afa"/>
          <w:bCs w:val="0"/>
        </w:rPr>
        <w:footnoteReference w:id="39"/>
      </w:r>
      <w:r w:rsidRPr="00712E22">
        <w:rPr>
          <w:rFonts w:eastAsia="Calibri"/>
          <w:bCs w:val="0"/>
          <w:lang w:eastAsia="en-US"/>
        </w:rPr>
        <w:t xml:space="preserve"> к настоящему Договору.</w:t>
      </w:r>
    </w:p>
    <w:p w:rsidR="002C31BF" w:rsidRPr="00712E22" w:rsidRDefault="003F78EB" w:rsidP="00685435">
      <w:pPr>
        <w:pStyle w:val="1"/>
        <w:tabs>
          <w:tab w:val="left" w:pos="1134"/>
        </w:tabs>
        <w:spacing w:line="280" w:lineRule="exact"/>
        <w:ind w:left="0" w:firstLine="567"/>
      </w:pPr>
      <w:r w:rsidRPr="00712E22">
        <w:t xml:space="preserve">Подрядчик обязан в течение 10 дней рассмотреть поступившие требования Заказчика о снижении стоимости выполняемых работ и направить в адрес Заказчика письмо о согласии/мотивированном отказе от изменения цены </w:t>
      </w:r>
      <w:r w:rsidR="00391FA3" w:rsidRPr="00712E22">
        <w:t>Договор</w:t>
      </w:r>
      <w:r w:rsidRPr="00712E22">
        <w:t>а.</w:t>
      </w:r>
      <w:r w:rsidRPr="00712E22">
        <w:rPr>
          <w:rStyle w:val="afa"/>
        </w:rPr>
        <w:footnoteReference w:id="40"/>
      </w:r>
    </w:p>
    <w:p w:rsidR="002C31BF" w:rsidRPr="00712E22" w:rsidRDefault="003F78EB" w:rsidP="00685435">
      <w:pPr>
        <w:pStyle w:val="1"/>
        <w:tabs>
          <w:tab w:val="left" w:pos="1134"/>
        </w:tabs>
        <w:spacing w:line="280" w:lineRule="exact"/>
        <w:ind w:left="0" w:firstLine="567"/>
      </w:pPr>
      <w:r w:rsidRPr="00712E22">
        <w:t>Подрядчик вправе отказаться от заключения дополнительного соглашения, предусматривающего снижение стоимости выполняемых работ, если докажет, что работы были выполнены до получения от Заказчика обращения, указанного в п.</w:t>
      </w:r>
      <w:r w:rsidR="007862B0" w:rsidRPr="00712E22">
        <w:t> </w:t>
      </w:r>
      <w:r w:rsidR="007C77FD" w:rsidRPr="00712E22">
        <w:rPr>
          <w:lang w:val="ru-RU"/>
        </w:rPr>
        <w:t>5.5</w:t>
      </w:r>
      <w:r w:rsidRPr="00712E22">
        <w:t xml:space="preserve"> </w:t>
      </w:r>
      <w:r w:rsidR="00391FA3" w:rsidRPr="00712E22">
        <w:t>Договор</w:t>
      </w:r>
      <w:r w:rsidRPr="00712E22">
        <w:t>а</w:t>
      </w:r>
      <w:r w:rsidRPr="00712E22">
        <w:rPr>
          <w:rStyle w:val="afa"/>
        </w:rPr>
        <w:footnoteReference w:id="41"/>
      </w:r>
      <w:r w:rsidRPr="00712E22">
        <w:t>.</w:t>
      </w:r>
    </w:p>
    <w:p w:rsidR="008C0A16" w:rsidRPr="00712E22" w:rsidRDefault="008C0A16" w:rsidP="008C0A16">
      <w:pPr>
        <w:pStyle w:val="1"/>
        <w:tabs>
          <w:tab w:val="left" w:pos="1134"/>
        </w:tabs>
        <w:spacing w:line="280" w:lineRule="exact"/>
        <w:ind w:left="0" w:firstLine="567"/>
        <w:rPr>
          <w:rFonts w:eastAsia="Calibri"/>
        </w:rPr>
      </w:pPr>
      <w:r w:rsidRPr="00712E22">
        <w:t>Подрядчик</w:t>
      </w:r>
      <w:r w:rsidRPr="00712E22">
        <w:rPr>
          <w:rFonts w:eastAsia="Calibri"/>
        </w:rPr>
        <w:t xml:space="preserve"> обязуется </w:t>
      </w:r>
      <w:r w:rsidRPr="00712E22">
        <w:t>привлекать</w:t>
      </w:r>
      <w:r w:rsidRPr="00712E22">
        <w:rPr>
          <w:rFonts w:eastAsia="Calibri"/>
        </w:rPr>
        <w:t xml:space="preserve"> к исполнению Договора субподрядчиков из числа субъектов малого и среднего предпринимательства</w:t>
      </w:r>
      <w:r w:rsidRPr="00712E22">
        <w:rPr>
          <w:rFonts w:eastAsia="Calibri"/>
          <w:vertAlign w:val="superscript"/>
        </w:rPr>
        <w:footnoteReference w:id="42"/>
      </w:r>
      <w:r w:rsidRPr="00712E22">
        <w:rPr>
          <w:rFonts w:eastAsia="Calibri"/>
        </w:rPr>
        <w:t>.</w:t>
      </w:r>
    </w:p>
    <w:p w:rsidR="008C0A16" w:rsidRPr="00712E22" w:rsidRDefault="008C0A16" w:rsidP="008C0A16">
      <w:pPr>
        <w:pStyle w:val="1"/>
        <w:numPr>
          <w:ilvl w:val="0"/>
          <w:numId w:val="0"/>
        </w:numPr>
        <w:tabs>
          <w:tab w:val="left" w:pos="1134"/>
        </w:tabs>
        <w:spacing w:line="280" w:lineRule="exact"/>
        <w:ind w:firstLine="567"/>
        <w:rPr>
          <w:lang w:val="ru-RU"/>
        </w:rPr>
      </w:pPr>
      <w:r w:rsidRPr="00712E22">
        <w:rPr>
          <w:rFonts w:eastAsia="Calibri"/>
        </w:rPr>
        <w:t>Подрядчик предоставляет Заказчику информацию об отнесении привлекаемых субподрядчиков к субъектам малого и среднего предпринимательства до заключения договора (дополнительного соглашения о привлечении/ замене субподрядчиков).</w:t>
      </w:r>
    </w:p>
    <w:p w:rsidR="003F78EB" w:rsidRPr="00712E22" w:rsidRDefault="00E96667" w:rsidP="00685435">
      <w:pPr>
        <w:pStyle w:val="1"/>
        <w:tabs>
          <w:tab w:val="left" w:pos="1134"/>
        </w:tabs>
        <w:spacing w:line="280" w:lineRule="exact"/>
        <w:ind w:left="0" w:firstLine="567"/>
      </w:pPr>
      <w:r w:rsidRPr="00712E22">
        <w:t>По</w:t>
      </w:r>
      <w:r w:rsidRPr="00712E22">
        <w:rPr>
          <w:lang w:val="ru-RU"/>
        </w:rPr>
        <w:t>дрядчик</w:t>
      </w:r>
      <w:r w:rsidRPr="00712E22">
        <w:t xml:space="preserve"> вправе переуступить право требования оплаты по выполненным договорным обязательствам в пользу финансового агента.  При этом </w:t>
      </w:r>
      <w:r w:rsidRPr="00712E22">
        <w:rPr>
          <w:lang w:val="ru-RU"/>
        </w:rPr>
        <w:t>Подрядчик</w:t>
      </w:r>
      <w:r w:rsidRPr="00712E22">
        <w:t xml:space="preserve"> обязан представить в адрес </w:t>
      </w:r>
      <w:r w:rsidRPr="00712E22">
        <w:rPr>
          <w:lang w:val="ru-RU"/>
        </w:rPr>
        <w:t>Заказчика</w:t>
      </w:r>
      <w:r w:rsidRPr="00712E22">
        <w:t xml:space="preserve"> (уполномоченного представителя </w:t>
      </w:r>
      <w:r w:rsidRPr="00712E22">
        <w:rPr>
          <w:lang w:val="ru-RU"/>
        </w:rPr>
        <w:t>Заказчика</w:t>
      </w:r>
      <w:r w:rsidRPr="00712E22">
        <w:t xml:space="preserve">) оригинал письменного уведомления об уступке денежного требования в течение 2 рабочих дней со дня осуществления уступки. В уведомлении об уступке денежного требования должно быть определено подлежащее исполнению денежное требование, а также указан финансовый агент, которому должен быть произведен платеж. День осуществления уступки – дата подписания соглашения о переуступке прав требований между </w:t>
      </w:r>
      <w:r w:rsidRPr="00712E22">
        <w:rPr>
          <w:lang w:val="ru-RU"/>
        </w:rPr>
        <w:t>Подрядчиком</w:t>
      </w:r>
      <w:r w:rsidRPr="00712E22">
        <w:t xml:space="preserve"> и финансовым агентом (фактором). Передача права требования фактору не влияет на сроки и условия исполнения </w:t>
      </w:r>
      <w:r w:rsidRPr="00712E22">
        <w:rPr>
          <w:lang w:val="ru-RU"/>
        </w:rPr>
        <w:t>Заказчиком</w:t>
      </w:r>
      <w:r w:rsidRPr="00712E22">
        <w:t xml:space="preserve"> обязательств по Договору. Фактор должен быть уведомлен </w:t>
      </w:r>
      <w:r w:rsidRPr="00712E22">
        <w:rPr>
          <w:lang w:val="ru-RU"/>
        </w:rPr>
        <w:t>Подрядчиком</w:t>
      </w:r>
      <w:r w:rsidRPr="00712E22">
        <w:t xml:space="preserve"> об условиях Договора, при наступлении которых у </w:t>
      </w:r>
      <w:r w:rsidRPr="00712E22">
        <w:rPr>
          <w:lang w:val="ru-RU"/>
        </w:rPr>
        <w:t>Заказчика</w:t>
      </w:r>
      <w:r w:rsidRPr="00712E22">
        <w:t xml:space="preserve"> возникают обязанности по осуществлению оплаты по Договору (в т.ч. об исполнении  обязательств </w:t>
      </w:r>
      <w:r w:rsidRPr="00712E22">
        <w:rPr>
          <w:lang w:val="ru-RU"/>
        </w:rPr>
        <w:t>Подрядчика</w:t>
      </w:r>
      <w:r w:rsidRPr="00712E22">
        <w:t xml:space="preserve"> по предоставлению обеспечения</w:t>
      </w:r>
      <w:r w:rsidR="00FF7C31" w:rsidRPr="00712E22">
        <w:rPr>
          <w:lang w:val="ru-RU"/>
        </w:rPr>
        <w:t xml:space="preserve"> исполнения обязательств по Договору</w:t>
      </w:r>
      <w:r w:rsidRPr="00712E22">
        <w:t xml:space="preserve">, страхованию, передаче документации и других обязательств, если они предусмотрены Договором). Соглашение между финансовым агентом (фактором) и </w:t>
      </w:r>
      <w:r w:rsidRPr="00712E22">
        <w:rPr>
          <w:lang w:val="ru-RU"/>
        </w:rPr>
        <w:t>Подрядчиком</w:t>
      </w:r>
      <w:r w:rsidRPr="00712E22">
        <w:t xml:space="preserve"> по переуступке права денежного требования по Договору должно содержать обязательство исполнения </w:t>
      </w:r>
      <w:r w:rsidRPr="00712E22">
        <w:rPr>
          <w:lang w:val="ru-RU"/>
        </w:rPr>
        <w:t>Подрядчиком</w:t>
      </w:r>
      <w:r w:rsidRPr="00712E22">
        <w:t xml:space="preserve"> регрессных требований фактора (факторинг с правом регресса)</w:t>
      </w:r>
      <w:r w:rsidRPr="00712E22">
        <w:rPr>
          <w:rStyle w:val="afa"/>
        </w:rPr>
        <w:footnoteReference w:id="43"/>
      </w:r>
      <w:r w:rsidR="003F78EB" w:rsidRPr="00712E22">
        <w:t>.</w:t>
      </w:r>
    </w:p>
    <w:p w:rsidR="000A7276" w:rsidRPr="00712E22" w:rsidRDefault="000A7276" w:rsidP="000A7276">
      <w:pPr>
        <w:pStyle w:val="1"/>
        <w:tabs>
          <w:tab w:val="left" w:pos="1134"/>
        </w:tabs>
        <w:spacing w:line="280" w:lineRule="exact"/>
        <w:ind w:left="0" w:firstLine="567"/>
        <w:rPr>
          <w:i/>
        </w:rPr>
      </w:pPr>
      <w:r w:rsidRPr="00712E22">
        <w:rPr>
          <w:i/>
        </w:rPr>
        <w:t>Подрядчик обязуется в счет стоимости работ по Договору разработать и передать Заказчику предварительный детализированный расчет общей стоимости реализации инвестиционного проекта на основе предварительной проработки Подрядчиком Задания на проектирование/Задания на разработку проекта/Технического задания на проектирование в течение ____</w:t>
      </w:r>
      <w:r w:rsidRPr="00712E22">
        <w:rPr>
          <w:i/>
          <w:vertAlign w:val="superscript"/>
        </w:rPr>
        <w:footnoteReference w:id="44"/>
      </w:r>
      <w:r w:rsidRPr="00712E22">
        <w:rPr>
          <w:i/>
        </w:rPr>
        <w:t xml:space="preserve"> дней с момента заключения Договора</w:t>
      </w:r>
      <w:r w:rsidRPr="00712E22">
        <w:rPr>
          <w:i/>
          <w:color w:val="000000"/>
          <w:vertAlign w:val="superscript"/>
        </w:rPr>
        <w:footnoteReference w:id="45"/>
      </w:r>
      <w:r w:rsidRPr="00712E22">
        <w:rPr>
          <w:i/>
        </w:rPr>
        <w:t>.</w:t>
      </w:r>
    </w:p>
    <w:p w:rsidR="00C07679" w:rsidRPr="00712E22" w:rsidRDefault="00C07679" w:rsidP="00C07679">
      <w:pPr>
        <w:pStyle w:val="1"/>
        <w:tabs>
          <w:tab w:val="left" w:pos="1134"/>
        </w:tabs>
        <w:spacing w:line="280" w:lineRule="exact"/>
        <w:ind w:left="0" w:firstLine="567"/>
        <w:rPr>
          <w:lang w:val="ru-RU"/>
        </w:rPr>
      </w:pPr>
      <w:r w:rsidRPr="00712E22">
        <w:rPr>
          <w:lang w:val="ru-RU"/>
        </w:rPr>
        <w:lastRenderedPageBreak/>
        <w:t xml:space="preserve">В </w:t>
      </w:r>
      <w:r w:rsidRPr="00712E22">
        <w:t xml:space="preserve">случае принятия решения о привлечении к выполнению работ иностранных </w:t>
      </w:r>
      <w:r w:rsidRPr="00712E22">
        <w:rPr>
          <w:lang w:val="ru-RU"/>
        </w:rPr>
        <w:t>граждан</w:t>
      </w:r>
      <w:r w:rsidRPr="00712E22">
        <w:t xml:space="preserve"> (по трудовому договору, по договору гражданско-правового характера или на иных основаниях) </w:t>
      </w:r>
      <w:r w:rsidRPr="00712E22">
        <w:rPr>
          <w:lang w:val="ru-RU"/>
        </w:rPr>
        <w:t>П</w:t>
      </w:r>
      <w:r w:rsidRPr="00712E22">
        <w:t>одрядчик обязуется привлекать исключительно лиц, имеющих разрешение на работу в Российской Федерации</w:t>
      </w:r>
      <w:r w:rsidRPr="00712E22">
        <w:rPr>
          <w:lang w:val="ru-RU"/>
        </w:rPr>
        <w:t xml:space="preserve">. </w:t>
      </w:r>
      <w:proofErr w:type="gramStart"/>
      <w:r w:rsidRPr="00712E22">
        <w:rPr>
          <w:lang w:val="ru-RU"/>
        </w:rPr>
        <w:t>П</w:t>
      </w:r>
      <w:r w:rsidRPr="00712E22">
        <w:t xml:space="preserve">одрядчик гарантирует </w:t>
      </w:r>
      <w:r w:rsidRPr="00712E22">
        <w:rPr>
          <w:lang w:val="ru-RU"/>
        </w:rPr>
        <w:t xml:space="preserve">Заказчику, </w:t>
      </w:r>
      <w:r w:rsidRPr="00712E22">
        <w:t xml:space="preserve">что </w:t>
      </w:r>
      <w:r w:rsidRPr="00712E22">
        <w:rPr>
          <w:lang w:val="ru-RU"/>
        </w:rPr>
        <w:t>П</w:t>
      </w:r>
      <w:r w:rsidRPr="00712E22">
        <w:t xml:space="preserve">одрядчиком в установленном порядке получено разрешение на привлечение и использование </w:t>
      </w:r>
      <w:r w:rsidRPr="00712E22">
        <w:rPr>
          <w:lang w:val="ru-RU"/>
        </w:rPr>
        <w:t xml:space="preserve">труда </w:t>
      </w:r>
      <w:r w:rsidRPr="00712E22">
        <w:t xml:space="preserve">иностранных </w:t>
      </w:r>
      <w:r w:rsidRPr="00712E22">
        <w:rPr>
          <w:lang w:val="ru-RU"/>
        </w:rPr>
        <w:t>граждан</w:t>
      </w:r>
      <w:r w:rsidRPr="00712E22">
        <w:t xml:space="preserve"> (либо таковое будет получено в случае принятия им решения о привлечении и использовании </w:t>
      </w:r>
      <w:r w:rsidRPr="00712E22">
        <w:rPr>
          <w:lang w:val="ru-RU"/>
        </w:rPr>
        <w:t xml:space="preserve">труда </w:t>
      </w:r>
      <w:r w:rsidRPr="00712E22">
        <w:t xml:space="preserve">иностранных </w:t>
      </w:r>
      <w:r w:rsidRPr="00712E22">
        <w:rPr>
          <w:lang w:val="ru-RU"/>
        </w:rPr>
        <w:t>граждан</w:t>
      </w:r>
      <w:r w:rsidRPr="00712E22">
        <w:t>)</w:t>
      </w:r>
      <w:r w:rsidRPr="00712E22">
        <w:rPr>
          <w:lang w:val="ru-RU"/>
        </w:rPr>
        <w:t xml:space="preserve">, а также гарантирует </w:t>
      </w:r>
      <w:r w:rsidRPr="00712E22">
        <w:t xml:space="preserve">соблюдение </w:t>
      </w:r>
      <w:r w:rsidRPr="00712E22">
        <w:rPr>
          <w:lang w:val="ru-RU"/>
        </w:rPr>
        <w:t>П</w:t>
      </w:r>
      <w:r w:rsidRPr="00712E22">
        <w:t>одрядчиком и привлекаемыми им к выполнению работ лицами нормативных правовых актов Российской Федерации, включая нормы трудового, административного, миграционного законодательства, законодательства в области обеспечения</w:t>
      </w:r>
      <w:proofErr w:type="gramEnd"/>
      <w:r w:rsidRPr="00712E22">
        <w:t xml:space="preserve"> санитарно-эпидемиологического благополучия населения и всех применимых требований пожарной безопасности</w:t>
      </w:r>
      <w:r w:rsidRPr="00712E22">
        <w:rPr>
          <w:lang w:val="ru-RU"/>
        </w:rPr>
        <w:t>. В</w:t>
      </w:r>
      <w:r w:rsidRPr="00712E22">
        <w:t xml:space="preserve"> случае привлечения иностранных </w:t>
      </w:r>
      <w:r w:rsidRPr="00712E22">
        <w:rPr>
          <w:lang w:val="ru-RU"/>
        </w:rPr>
        <w:t>граждан</w:t>
      </w:r>
      <w:r w:rsidRPr="00712E22">
        <w:t xml:space="preserve"> </w:t>
      </w:r>
      <w:r w:rsidRPr="00712E22">
        <w:rPr>
          <w:lang w:val="ru-RU"/>
        </w:rPr>
        <w:t>П</w:t>
      </w:r>
      <w:r w:rsidRPr="00712E22">
        <w:t xml:space="preserve">одрядчик обязан самостоятельно, без привлечения </w:t>
      </w:r>
      <w:r w:rsidRPr="00712E22">
        <w:rPr>
          <w:lang w:val="ru-RU"/>
        </w:rPr>
        <w:t>З</w:t>
      </w:r>
      <w:r w:rsidRPr="00712E22">
        <w:t>аказчика</w:t>
      </w:r>
      <w:r w:rsidRPr="00712E22">
        <w:rPr>
          <w:lang w:val="ru-RU"/>
        </w:rPr>
        <w:t>,</w:t>
      </w:r>
      <w:r w:rsidRPr="00712E22">
        <w:t xml:space="preserve"> выполнить все требования миграционного законодательства в тех случаях, когда это необходимо.</w:t>
      </w:r>
    </w:p>
    <w:p w:rsidR="00413114" w:rsidRPr="00712E22" w:rsidRDefault="00593E97" w:rsidP="00E8741E">
      <w:pPr>
        <w:pStyle w:val="1"/>
        <w:tabs>
          <w:tab w:val="left" w:pos="1134"/>
        </w:tabs>
        <w:spacing w:line="280" w:lineRule="exact"/>
        <w:ind w:left="0" w:firstLine="540"/>
      </w:pPr>
      <w:r w:rsidRPr="00712E22">
        <w:t>Подрядчик обязуется соблюдать требования статьи 55.5-1 Градостроительного кодекса Российской Федерации, в связи с чем на период выполнения работ по настоящему Договору должен обеспечить участие специалистов, сведения о которых включены в Национальные реестры специалистов в области инженерных изысканий, архитектурно-строительного проектирования и организации строительства, для выполнения такими специалистами функциональных обязанностей, предусмотренных градостроительным законодательством (организацию и сдачу/приемку работ, организацию строительного контроля подрядчика, подписание первичных документов, исполнительной документации и т.д.), при реализации настоящего Договора, в количестве, необходимом и достаточным для исполнения Договора, но не менее предусмотренного законодательством.</w:t>
      </w:r>
    </w:p>
    <w:p w:rsidR="00A46BB6" w:rsidRPr="00712E22" w:rsidRDefault="00A46BB6" w:rsidP="00E8741E">
      <w:pPr>
        <w:pStyle w:val="1"/>
        <w:tabs>
          <w:tab w:val="left" w:pos="1134"/>
        </w:tabs>
        <w:spacing w:line="280" w:lineRule="exact"/>
        <w:ind w:left="0" w:firstLine="540"/>
      </w:pPr>
      <w:r w:rsidRPr="00712E22">
        <w:t>В случаях, если деятельность Подрядчика или исполнение обязательств по настоящему договору требуют наличия лицензии и/или иного установленного законодательством РФ разрешения, Подрядчик обязуется на протяжении всего срока действия договора обеспечить наличие, непрерывность и действительность таких лицензии и/или разрешений. Подрядчик должен предпринять все необходимые меры по получению лицензии, не допуская перерыва в исполнении лицензируемой/ разрешительной деятельности по договору (в т. ч. своевременно и в полном объеме подготовить все необходимые документы, обратиться в лицензирующий/ разрешительный орган, обеспечить выполнение лицензионных/ разрешительных условий и т.д.). При нарушении Подрядчиком обязательства, предусмотренного настоящим пунктом договора, Заказчик вправе в одностороннем внесудебном порядке отказаться от договора без каких-либо выплат и компенсаций Подрядчику (за исключением оплаты выполненных надлежащим образом и принятых Заказчиком до совершения нарушения товаров/работ/услуг), направив Подрядчику уведомление о расторжении договора, а также потребовать от Подрядчика возмещения убытков в полном размере. В этом случае договор считается расторгнутым со дня, следующего за днем получения Подрядчиком уведомления, предусмотренного настоящим пунктом договора. Возмещение убытков в соответствии с настоящим пунктом договора не освобождает Подрядчика от ответственности, предусмотренной иными положениями настоящего договора за данное нарушение.</w:t>
      </w:r>
    </w:p>
    <w:p w:rsidR="00A46BB6" w:rsidRPr="00712E22" w:rsidRDefault="00A46BB6" w:rsidP="00E8741E">
      <w:pPr>
        <w:pStyle w:val="1"/>
        <w:tabs>
          <w:tab w:val="left" w:pos="1134"/>
        </w:tabs>
        <w:spacing w:line="280" w:lineRule="exact"/>
        <w:ind w:left="0" w:firstLine="540"/>
      </w:pPr>
      <w:r w:rsidRPr="00712E22">
        <w:t xml:space="preserve">В соответствии с требованиями Федеральных законов от 30.03.1999 № 52-ФЗ «О санитарно-эпидемиологическом благополучии населения» и от 17.09.1998 N 157-ФЗ "Об иммунопрофилактике инфекционных болезней" Подрядчик обязуется выполнять требования санитарного законодательства, а также постановлений и предписаний осуществляющих государственный санитарно-эпидемиологический надзор должностных лиц, разрабатывать и проводить санитарно-противоэпидемиологические (профилактические) мероприятия, в том числе обеспечить своевременное прохождение своими работниками и привлеченным персоналом медицинских осмотров и вакцинацию в соответствии с требованиями нормативных правовых </w:t>
      </w:r>
      <w:r w:rsidRPr="00712E22">
        <w:lastRenderedPageBreak/>
        <w:t>актов об утверждении национального календаря профилактических прививок и календаря профилактических прививок по эпидемическим показаниям.</w:t>
      </w:r>
    </w:p>
    <w:p w:rsidR="00E8741E" w:rsidRPr="00712E22" w:rsidRDefault="00E8741E" w:rsidP="00E8741E">
      <w:pPr>
        <w:pStyle w:val="1"/>
        <w:tabs>
          <w:tab w:val="left" w:pos="1134"/>
        </w:tabs>
        <w:spacing w:line="280" w:lineRule="exact"/>
        <w:ind w:left="0" w:firstLine="540"/>
        <w:rPr>
          <w:i/>
        </w:rPr>
      </w:pPr>
      <w:r w:rsidRPr="00712E22">
        <w:rPr>
          <w:i/>
        </w:rPr>
        <w:t>В связи с тем, что Договор заключается в рамках исполнения государственного контракта в целях выполнения государственного оборонного заказа (идентификатор государственного контракта ______________), Подрядчик обязуется:</w:t>
      </w:r>
    </w:p>
    <w:p w:rsidR="00E8741E" w:rsidRPr="00712E22" w:rsidRDefault="00E8741E" w:rsidP="00E8741E">
      <w:pPr>
        <w:pStyle w:val="ConsPlusNormal"/>
        <w:ind w:firstLine="540"/>
        <w:jc w:val="both"/>
        <w:rPr>
          <w:rFonts w:ascii="Times New Roman" w:hAnsi="Times New Roman" w:cs="Times New Roman"/>
          <w:i/>
          <w:sz w:val="24"/>
          <w:szCs w:val="24"/>
        </w:rPr>
      </w:pPr>
      <w:r w:rsidRPr="00712E22">
        <w:rPr>
          <w:rFonts w:ascii="Times New Roman" w:hAnsi="Times New Roman" w:cs="Times New Roman"/>
          <w:i/>
          <w:sz w:val="24"/>
          <w:szCs w:val="24"/>
        </w:rPr>
        <w:t>- обеспечивает соответствие выполняемых работ, в том числе качества материалов, оборудования и комплектующих изделий, требованиям, установленным Договором и законодательством Российской Федерации;</w:t>
      </w:r>
    </w:p>
    <w:p w:rsidR="00E8741E" w:rsidRPr="00712E22" w:rsidRDefault="00E8741E" w:rsidP="00E8741E">
      <w:pPr>
        <w:pStyle w:val="ConsPlusNormal"/>
        <w:ind w:firstLine="540"/>
        <w:jc w:val="both"/>
        <w:rPr>
          <w:rFonts w:ascii="Times New Roman" w:hAnsi="Times New Roman" w:cs="Times New Roman"/>
          <w:i/>
          <w:sz w:val="24"/>
          <w:szCs w:val="24"/>
        </w:rPr>
      </w:pPr>
      <w:r w:rsidRPr="00712E22">
        <w:rPr>
          <w:rFonts w:ascii="Times New Roman" w:hAnsi="Times New Roman" w:cs="Times New Roman"/>
          <w:i/>
          <w:sz w:val="24"/>
          <w:szCs w:val="24"/>
        </w:rPr>
        <w:t>- заключает с уполномоченным банком, выбранным и указанным Заказчиком, договор о банковском сопровождении;</w:t>
      </w:r>
    </w:p>
    <w:p w:rsidR="00E8741E" w:rsidRPr="00712E22" w:rsidRDefault="00E8741E" w:rsidP="00E8741E">
      <w:pPr>
        <w:pStyle w:val="ConsPlusNormal"/>
        <w:ind w:firstLine="540"/>
        <w:jc w:val="both"/>
        <w:rPr>
          <w:rFonts w:ascii="Times New Roman" w:hAnsi="Times New Roman" w:cs="Times New Roman"/>
          <w:i/>
          <w:sz w:val="24"/>
          <w:szCs w:val="24"/>
        </w:rPr>
      </w:pPr>
      <w:r w:rsidRPr="00712E22">
        <w:rPr>
          <w:rFonts w:ascii="Times New Roman" w:hAnsi="Times New Roman" w:cs="Times New Roman"/>
          <w:i/>
          <w:sz w:val="24"/>
          <w:szCs w:val="24"/>
        </w:rPr>
        <w:t xml:space="preserve">- уведомляет (до заключения договоров) других исполнителей (в т.ч. субподрядчиков, поставщиков) о необходимости заключения с уполномоченным банком, указанным Заказчиком, договора о банковском сопровождении, </w:t>
      </w:r>
      <w:proofErr w:type="gramStart"/>
      <w:r w:rsidRPr="00712E22">
        <w:rPr>
          <w:rFonts w:ascii="Times New Roman" w:hAnsi="Times New Roman" w:cs="Times New Roman"/>
          <w:i/>
          <w:sz w:val="24"/>
          <w:szCs w:val="24"/>
        </w:rPr>
        <w:t>предусматривающего</w:t>
      </w:r>
      <w:proofErr w:type="gramEnd"/>
      <w:r w:rsidRPr="00712E22">
        <w:rPr>
          <w:rFonts w:ascii="Times New Roman" w:hAnsi="Times New Roman" w:cs="Times New Roman"/>
          <w:i/>
          <w:sz w:val="24"/>
          <w:szCs w:val="24"/>
        </w:rPr>
        <w:t xml:space="preserve"> в том числе обязательное условие открытия для каждого договора отдельного счета;</w:t>
      </w:r>
    </w:p>
    <w:p w:rsidR="00E8741E" w:rsidRPr="00712E22" w:rsidRDefault="00E8741E" w:rsidP="00E8741E">
      <w:pPr>
        <w:pStyle w:val="ConsPlusNormal"/>
        <w:ind w:firstLine="540"/>
        <w:jc w:val="both"/>
        <w:rPr>
          <w:rFonts w:ascii="Times New Roman" w:hAnsi="Times New Roman" w:cs="Times New Roman"/>
          <w:i/>
          <w:sz w:val="24"/>
          <w:szCs w:val="24"/>
        </w:rPr>
      </w:pPr>
      <w:r w:rsidRPr="00712E22">
        <w:rPr>
          <w:rFonts w:ascii="Times New Roman" w:hAnsi="Times New Roman" w:cs="Times New Roman"/>
          <w:i/>
          <w:sz w:val="24"/>
          <w:szCs w:val="24"/>
        </w:rPr>
        <w:t>- включает идентификатор государственного контракта в договоры, заключаемые с другими исполнителями (в т.ч. субподрядчиками, поставщиками);</w:t>
      </w:r>
    </w:p>
    <w:p w:rsidR="00E8741E" w:rsidRPr="00712E22" w:rsidRDefault="00E8741E" w:rsidP="00E8741E">
      <w:pPr>
        <w:pStyle w:val="ConsPlusNormal"/>
        <w:ind w:firstLine="540"/>
        <w:jc w:val="both"/>
        <w:rPr>
          <w:rFonts w:ascii="Times New Roman" w:hAnsi="Times New Roman" w:cs="Times New Roman"/>
          <w:i/>
          <w:sz w:val="24"/>
          <w:szCs w:val="24"/>
        </w:rPr>
      </w:pPr>
      <w:r w:rsidRPr="00712E22">
        <w:rPr>
          <w:rFonts w:ascii="Times New Roman" w:hAnsi="Times New Roman" w:cs="Times New Roman"/>
          <w:i/>
          <w:sz w:val="24"/>
          <w:szCs w:val="24"/>
        </w:rPr>
        <w:t>- соблюдает режим использования отдельного счета, установленный Федеральным законом «О государственном оборонном заказе»;</w:t>
      </w:r>
    </w:p>
    <w:p w:rsidR="00E8741E" w:rsidRPr="00712E22" w:rsidRDefault="00E8741E" w:rsidP="00E8741E">
      <w:pPr>
        <w:pStyle w:val="ConsPlusNormal"/>
        <w:ind w:firstLine="540"/>
        <w:jc w:val="both"/>
        <w:rPr>
          <w:rFonts w:ascii="Times New Roman" w:hAnsi="Times New Roman" w:cs="Times New Roman"/>
          <w:i/>
          <w:sz w:val="24"/>
          <w:szCs w:val="24"/>
        </w:rPr>
      </w:pPr>
      <w:r w:rsidRPr="00712E22">
        <w:rPr>
          <w:rFonts w:ascii="Times New Roman" w:hAnsi="Times New Roman" w:cs="Times New Roman"/>
          <w:i/>
          <w:sz w:val="24"/>
          <w:szCs w:val="24"/>
        </w:rPr>
        <w:t>-  определяет в договорах, заключаемых с другими исполнителями (в т.ч. субподрядчиками, поставщиками),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указанном Заказчиком;</w:t>
      </w:r>
    </w:p>
    <w:p w:rsidR="00E8741E" w:rsidRPr="00712E22" w:rsidRDefault="00E8741E" w:rsidP="00E8741E">
      <w:pPr>
        <w:pStyle w:val="ConsPlusNormal"/>
        <w:ind w:firstLine="540"/>
        <w:jc w:val="both"/>
        <w:rPr>
          <w:rFonts w:ascii="Times New Roman" w:hAnsi="Times New Roman" w:cs="Times New Roman"/>
          <w:i/>
          <w:sz w:val="24"/>
          <w:szCs w:val="24"/>
        </w:rPr>
      </w:pPr>
      <w:r w:rsidRPr="00712E22">
        <w:rPr>
          <w:rFonts w:ascii="Times New Roman" w:hAnsi="Times New Roman" w:cs="Times New Roman"/>
          <w:i/>
          <w:sz w:val="24"/>
          <w:szCs w:val="24"/>
        </w:rPr>
        <w:t>- использует для расчетов по договорам только отдельные счета, открытые в уполномоченном банке другим исполнителям, с которыми у Подрядчика заключены договоры, при наличии у таких исполнителей договоров о банковском сопровождении, заключенных с уполномоченным банком;</w:t>
      </w:r>
    </w:p>
    <w:p w:rsidR="00E8741E" w:rsidRPr="00712E22" w:rsidRDefault="00E8741E" w:rsidP="00E8741E">
      <w:pPr>
        <w:pStyle w:val="ConsPlusNormal"/>
        <w:ind w:firstLine="540"/>
        <w:jc w:val="both"/>
        <w:rPr>
          <w:rFonts w:ascii="Times New Roman" w:hAnsi="Times New Roman" w:cs="Times New Roman"/>
          <w:i/>
          <w:sz w:val="24"/>
          <w:szCs w:val="24"/>
        </w:rPr>
      </w:pPr>
      <w:proofErr w:type="gramStart"/>
      <w:r w:rsidRPr="00712E22">
        <w:rPr>
          <w:rFonts w:ascii="Times New Roman" w:hAnsi="Times New Roman" w:cs="Times New Roman"/>
          <w:i/>
          <w:sz w:val="24"/>
          <w:szCs w:val="24"/>
        </w:rPr>
        <w:t>- предоставляет по запросу государственного заказчика, органа финансового мониторинга, Заказчика, головного исполнителя, уполномоченного банка, с которым у Подрядчика заключен договор о банковском сопровождении, иных лиц, предусмотренных законодательством, в установленном порядке информацию о каждом привлеченном им в целях исполнения Договора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w:t>
      </w:r>
      <w:proofErr w:type="gramEnd"/>
      <w:r w:rsidRPr="00712E22">
        <w:rPr>
          <w:rFonts w:ascii="Times New Roman" w:hAnsi="Times New Roman" w:cs="Times New Roman"/>
          <w:i/>
          <w:sz w:val="24"/>
          <w:szCs w:val="24"/>
        </w:rPr>
        <w:t>) и иную информацию, предоставление которой предусмотрено законодательством;</w:t>
      </w:r>
    </w:p>
    <w:p w:rsidR="00E8741E" w:rsidRPr="00712E22" w:rsidRDefault="00E8741E" w:rsidP="00E8741E">
      <w:pPr>
        <w:pStyle w:val="ConsPlusNormal"/>
        <w:ind w:firstLine="540"/>
        <w:jc w:val="both"/>
        <w:rPr>
          <w:rFonts w:ascii="Times New Roman" w:hAnsi="Times New Roman" w:cs="Times New Roman"/>
          <w:i/>
          <w:sz w:val="24"/>
          <w:szCs w:val="24"/>
        </w:rPr>
      </w:pPr>
      <w:r w:rsidRPr="00712E22">
        <w:rPr>
          <w:rFonts w:ascii="Times New Roman" w:hAnsi="Times New Roman" w:cs="Times New Roman"/>
          <w:i/>
          <w:sz w:val="24"/>
          <w:szCs w:val="24"/>
        </w:rPr>
        <w:t>- указывает в распоряжении о переводе денежных средств идентификатор государственного контракта;</w:t>
      </w:r>
    </w:p>
    <w:p w:rsidR="00E8741E" w:rsidRPr="00712E22" w:rsidRDefault="00E8741E" w:rsidP="00E8741E">
      <w:pPr>
        <w:pStyle w:val="ConsPlusNormal"/>
        <w:ind w:firstLine="540"/>
        <w:jc w:val="both"/>
        <w:rPr>
          <w:rFonts w:ascii="Times New Roman" w:hAnsi="Times New Roman" w:cs="Times New Roman"/>
          <w:i/>
          <w:sz w:val="24"/>
          <w:szCs w:val="24"/>
        </w:rPr>
      </w:pPr>
      <w:r w:rsidRPr="00712E22">
        <w:rPr>
          <w:rFonts w:ascii="Times New Roman" w:hAnsi="Times New Roman" w:cs="Times New Roman"/>
          <w:i/>
          <w:sz w:val="24"/>
          <w:szCs w:val="24"/>
        </w:rPr>
        <w:t>- обеспечивает исполнение предусмотренной Федеральным законом «О государственном оборонном заказе» обязанности по предоставлению информации, необходимой для осуществления контроля распоряжений о переводе денежных средств;</w:t>
      </w:r>
    </w:p>
    <w:p w:rsidR="00E8741E" w:rsidRPr="00712E22" w:rsidRDefault="00E8741E" w:rsidP="00E8741E">
      <w:pPr>
        <w:pStyle w:val="ConsPlusNormal"/>
        <w:ind w:firstLine="540"/>
        <w:jc w:val="both"/>
        <w:rPr>
          <w:rFonts w:ascii="Times New Roman" w:hAnsi="Times New Roman" w:cs="Times New Roman"/>
          <w:i/>
          <w:sz w:val="24"/>
          <w:szCs w:val="24"/>
        </w:rPr>
      </w:pPr>
      <w:r w:rsidRPr="00712E22">
        <w:rPr>
          <w:rFonts w:ascii="Times New Roman" w:hAnsi="Times New Roman" w:cs="Times New Roman"/>
          <w:i/>
          <w:sz w:val="24"/>
          <w:szCs w:val="24"/>
        </w:rPr>
        <w:t>- предоставляет Заказчику информацию о каждом случае заключения в рамках кооперации договора с другими исполнителями;</w:t>
      </w:r>
    </w:p>
    <w:p w:rsidR="00E8741E" w:rsidRPr="00712E22" w:rsidRDefault="00E8741E" w:rsidP="00E8741E">
      <w:pPr>
        <w:pStyle w:val="ConsPlusNormal"/>
        <w:ind w:firstLine="540"/>
        <w:jc w:val="both"/>
        <w:rPr>
          <w:rFonts w:ascii="Times New Roman" w:hAnsi="Times New Roman" w:cs="Times New Roman"/>
          <w:i/>
          <w:sz w:val="24"/>
          <w:szCs w:val="24"/>
        </w:rPr>
      </w:pPr>
      <w:r w:rsidRPr="00712E22">
        <w:rPr>
          <w:rFonts w:ascii="Times New Roman" w:hAnsi="Times New Roman" w:cs="Times New Roman"/>
          <w:i/>
          <w:sz w:val="24"/>
          <w:szCs w:val="24"/>
        </w:rPr>
        <w:t>- принимает при заключении договоров с другими исполнителями необходимые меры по их исполнению, информирует исполнителей о том, что договоры заключаются, исполняются в целях выполнения государственного оборонного заказа;</w:t>
      </w:r>
    </w:p>
    <w:p w:rsidR="00E8741E" w:rsidRPr="00712E22" w:rsidRDefault="00E8741E" w:rsidP="00E8741E">
      <w:pPr>
        <w:pStyle w:val="ConsPlusNormal"/>
        <w:ind w:firstLine="540"/>
        <w:jc w:val="both"/>
        <w:rPr>
          <w:rFonts w:ascii="Times New Roman" w:hAnsi="Times New Roman" w:cs="Times New Roman"/>
          <w:i/>
          <w:sz w:val="24"/>
          <w:szCs w:val="24"/>
        </w:rPr>
      </w:pPr>
      <w:r w:rsidRPr="00712E22">
        <w:rPr>
          <w:rFonts w:ascii="Times New Roman" w:hAnsi="Times New Roman" w:cs="Times New Roman"/>
          <w:i/>
          <w:sz w:val="24"/>
          <w:szCs w:val="24"/>
        </w:rPr>
        <w:t>- организует и проводит испытания опытных и серийных образцов материалов и комплектующих изделий (если предусмотрено технической документацией);</w:t>
      </w:r>
    </w:p>
    <w:p w:rsidR="00E8741E" w:rsidRPr="00712E22" w:rsidRDefault="00E8741E" w:rsidP="00E8741E">
      <w:pPr>
        <w:pStyle w:val="ConsPlusNormal"/>
        <w:ind w:firstLine="540"/>
        <w:jc w:val="both"/>
        <w:rPr>
          <w:rFonts w:ascii="Times New Roman" w:hAnsi="Times New Roman" w:cs="Times New Roman"/>
          <w:i/>
          <w:sz w:val="24"/>
          <w:szCs w:val="24"/>
        </w:rPr>
      </w:pPr>
      <w:r w:rsidRPr="00712E22">
        <w:rPr>
          <w:rFonts w:ascii="Times New Roman" w:hAnsi="Times New Roman" w:cs="Times New Roman"/>
          <w:i/>
          <w:sz w:val="24"/>
          <w:szCs w:val="24"/>
        </w:rPr>
        <w:t>- обеспечивает возможность осуществления контроля государственным заказчиком, Заказчиком и контролирующим органом за исполнением Договора, в том числе на отдельных этапах его исполнения;</w:t>
      </w:r>
    </w:p>
    <w:p w:rsidR="00E8741E" w:rsidRPr="00712E22" w:rsidRDefault="00E8741E" w:rsidP="00E8741E">
      <w:pPr>
        <w:pStyle w:val="ConsPlusNormal"/>
        <w:ind w:firstLine="540"/>
        <w:jc w:val="both"/>
        <w:rPr>
          <w:rFonts w:ascii="Times New Roman" w:hAnsi="Times New Roman" w:cs="Times New Roman"/>
          <w:i/>
          <w:sz w:val="24"/>
          <w:szCs w:val="24"/>
        </w:rPr>
      </w:pPr>
      <w:r w:rsidRPr="00712E22">
        <w:rPr>
          <w:rFonts w:ascii="Times New Roman" w:hAnsi="Times New Roman" w:cs="Times New Roman"/>
          <w:i/>
          <w:sz w:val="24"/>
          <w:szCs w:val="24"/>
        </w:rPr>
        <w:t>- ведет раздельный учет результатов финансово-хозяйственной деятельности по каждому договору, входящему в состав сопровождаемой сделки в рамках государственного контракта;</w:t>
      </w:r>
    </w:p>
    <w:p w:rsidR="00E8741E" w:rsidRPr="00712E22" w:rsidRDefault="00E8741E" w:rsidP="00E8741E">
      <w:pPr>
        <w:pStyle w:val="ConsPlusNormal"/>
        <w:ind w:firstLine="540"/>
        <w:jc w:val="both"/>
        <w:rPr>
          <w:rFonts w:ascii="Times New Roman" w:hAnsi="Times New Roman" w:cs="Times New Roman"/>
          <w:i/>
          <w:sz w:val="24"/>
          <w:szCs w:val="24"/>
        </w:rPr>
      </w:pPr>
      <w:r w:rsidRPr="00712E22">
        <w:rPr>
          <w:rFonts w:ascii="Times New Roman" w:hAnsi="Times New Roman" w:cs="Times New Roman"/>
          <w:i/>
          <w:sz w:val="24"/>
          <w:szCs w:val="24"/>
        </w:rPr>
        <w:t>- предоставляет по запросу Заказчика информацию о затратах по исполненным договорам, входящим в состав сопровождаемой сделки в рамках государственного контракта;</w:t>
      </w:r>
    </w:p>
    <w:p w:rsidR="00E8741E" w:rsidRPr="00712E22" w:rsidRDefault="00E8741E" w:rsidP="00E8741E">
      <w:pPr>
        <w:pStyle w:val="ConsPlusNormal"/>
        <w:ind w:firstLine="540"/>
        <w:jc w:val="both"/>
        <w:rPr>
          <w:rFonts w:ascii="Times New Roman" w:hAnsi="Times New Roman" w:cs="Times New Roman"/>
          <w:i/>
          <w:sz w:val="24"/>
          <w:szCs w:val="24"/>
        </w:rPr>
      </w:pPr>
      <w:r w:rsidRPr="00712E22">
        <w:rPr>
          <w:rFonts w:ascii="Times New Roman" w:hAnsi="Times New Roman" w:cs="Times New Roman"/>
          <w:i/>
          <w:sz w:val="24"/>
          <w:szCs w:val="24"/>
        </w:rPr>
        <w:lastRenderedPageBreak/>
        <w:t>- представляет (после полного исполнения государственного контракта и получения соответствующего уведомления от уполномоченного банка) в уполномоченный банк заявление о закрытии отдельного счета, открытого для осуществления расчетов по Договору;</w:t>
      </w:r>
    </w:p>
    <w:p w:rsidR="00E8741E" w:rsidRPr="00712E22" w:rsidRDefault="00E8741E" w:rsidP="00E8741E">
      <w:pPr>
        <w:pStyle w:val="ConsPlusNormal"/>
        <w:ind w:firstLine="540"/>
        <w:jc w:val="both"/>
        <w:rPr>
          <w:rFonts w:ascii="Times New Roman" w:hAnsi="Times New Roman" w:cs="Times New Roman"/>
          <w:i/>
          <w:sz w:val="24"/>
          <w:szCs w:val="24"/>
        </w:rPr>
      </w:pPr>
      <w:r w:rsidRPr="00712E22">
        <w:rPr>
          <w:rFonts w:ascii="Times New Roman" w:hAnsi="Times New Roman" w:cs="Times New Roman"/>
          <w:i/>
          <w:sz w:val="24"/>
          <w:szCs w:val="24"/>
        </w:rPr>
        <w:t>- в случае</w:t>
      </w:r>
      <w:proofErr w:type="gramStart"/>
      <w:r w:rsidRPr="00712E22">
        <w:rPr>
          <w:rFonts w:ascii="Times New Roman" w:hAnsi="Times New Roman" w:cs="Times New Roman"/>
          <w:i/>
          <w:sz w:val="24"/>
          <w:szCs w:val="24"/>
        </w:rPr>
        <w:t>,</w:t>
      </w:r>
      <w:proofErr w:type="gramEnd"/>
      <w:r w:rsidRPr="00712E22">
        <w:rPr>
          <w:rFonts w:ascii="Times New Roman" w:hAnsi="Times New Roman" w:cs="Times New Roman"/>
          <w:i/>
          <w:sz w:val="24"/>
          <w:szCs w:val="24"/>
        </w:rPr>
        <w:t xml:space="preserve"> если исполнение Договора связано с использованием государственной тайны, обеспечить соблюдение требований законодательства о защите государственной тайны, в т.ч. иметь необходимые лицензии на проведение работ с использованием сведений, составляющих государственную тайну;</w:t>
      </w:r>
    </w:p>
    <w:p w:rsidR="00E8741E" w:rsidRPr="00712E22" w:rsidRDefault="00E8741E" w:rsidP="00E8741E">
      <w:pPr>
        <w:pStyle w:val="1"/>
        <w:numPr>
          <w:ilvl w:val="0"/>
          <w:numId w:val="0"/>
        </w:numPr>
        <w:tabs>
          <w:tab w:val="left" w:pos="1134"/>
        </w:tabs>
        <w:spacing w:line="280" w:lineRule="exact"/>
        <w:ind w:left="420"/>
        <w:rPr>
          <w:i/>
          <w:lang w:val="ru-RU"/>
        </w:rPr>
      </w:pPr>
      <w:r w:rsidRPr="00712E22">
        <w:rPr>
          <w:i/>
        </w:rPr>
        <w:t>- исполняет иные обязанности, предусмотренные законодательством Российской Федерации.</w:t>
      </w:r>
      <w:r w:rsidR="00213EDC" w:rsidRPr="00712E22">
        <w:rPr>
          <w:rStyle w:val="afa"/>
          <w:i/>
        </w:rPr>
        <w:footnoteReference w:id="46"/>
      </w:r>
    </w:p>
    <w:p w:rsidR="00F31FC5" w:rsidRPr="00712E22" w:rsidRDefault="007E7B34" w:rsidP="00FA0771">
      <w:pPr>
        <w:pStyle w:val="1"/>
        <w:tabs>
          <w:tab w:val="clear" w:pos="420"/>
          <w:tab w:val="left" w:pos="1134"/>
          <w:tab w:val="left" w:pos="1418"/>
          <w:tab w:val="left" w:pos="3969"/>
        </w:tabs>
        <w:spacing w:line="280" w:lineRule="exact"/>
        <w:ind w:left="0" w:firstLine="567"/>
      </w:pPr>
      <w:r w:rsidRPr="00712E22">
        <w:rPr>
          <w:rStyle w:val="afa"/>
        </w:rPr>
        <w:footnoteReference w:id="47"/>
      </w:r>
      <w:r w:rsidR="00AC07AE" w:rsidRPr="00712E22">
        <w:rPr>
          <w:lang w:eastAsia="ru-RU"/>
        </w:rPr>
        <w:t xml:space="preserve"> Подрядчик обязуется в течение 5 (пяти) дней со дня заключения настоящего Договора, но не позднее дня начала работ в соответствии с условиями Договора, предоставить Заказчику документы, подтверждающие наличие материально-технических ресурсов для исполнения настоящего Договора, в соответствии со Справкой о материально-технических ресурсах (Приложение № ___) </w:t>
      </w:r>
      <w:r w:rsidR="00F31FC5" w:rsidRPr="00712E22">
        <w:rPr>
          <w:vertAlign w:val="superscript"/>
        </w:rPr>
        <w:footnoteReference w:id="48"/>
      </w:r>
      <w:r w:rsidR="00F31FC5" w:rsidRPr="00712E22">
        <w:t>.</w:t>
      </w:r>
    </w:p>
    <w:p w:rsidR="00F31FC5" w:rsidRPr="00712E22" w:rsidRDefault="00AC07AE" w:rsidP="00F31FC5">
      <w:pPr>
        <w:pStyle w:val="1"/>
        <w:numPr>
          <w:ilvl w:val="0"/>
          <w:numId w:val="0"/>
        </w:numPr>
        <w:tabs>
          <w:tab w:val="left" w:pos="1134"/>
          <w:tab w:val="left" w:pos="1418"/>
          <w:tab w:val="left" w:pos="3969"/>
        </w:tabs>
        <w:spacing w:line="280" w:lineRule="exact"/>
        <w:ind w:firstLine="567"/>
        <w:rPr>
          <w:lang w:val="ru-RU"/>
        </w:rPr>
      </w:pPr>
      <w:r w:rsidRPr="00712E22">
        <w:rPr>
          <w:lang w:eastAsia="ru-RU"/>
        </w:rPr>
        <w:t>Подрядчик обязуется в течение 5 (пяти) дней со дня заключения настоящего Договора, но не позднее дня начала работ в соответствии с условиями Договора, предоставить Заказчику документы, подтверждающие наличие кадровых ресурсов для исполнения настоящего Договора, в соответствии со Справкой о кадровых ресурсах (Приложение № ___)</w:t>
      </w:r>
      <w:r w:rsidR="00F31FC5" w:rsidRPr="00712E22">
        <w:rPr>
          <w:vertAlign w:val="superscript"/>
        </w:rPr>
        <w:footnoteReference w:id="49"/>
      </w:r>
      <w:r w:rsidR="00F31FC5" w:rsidRPr="00712E22">
        <w:t>.</w:t>
      </w:r>
    </w:p>
    <w:p w:rsidR="00AC07AE" w:rsidRPr="00712E22" w:rsidRDefault="00AC07AE" w:rsidP="00AC07AE">
      <w:pPr>
        <w:pStyle w:val="1"/>
        <w:numPr>
          <w:ilvl w:val="0"/>
          <w:numId w:val="0"/>
        </w:numPr>
        <w:tabs>
          <w:tab w:val="left" w:pos="1134"/>
        </w:tabs>
        <w:spacing w:line="280" w:lineRule="exact"/>
        <w:ind w:firstLine="567"/>
        <w:rPr>
          <w:lang w:val="ru-RU" w:eastAsia="ru-RU"/>
        </w:rPr>
      </w:pPr>
      <w:r w:rsidRPr="00712E22">
        <w:rPr>
          <w:lang w:eastAsia="ru-RU"/>
        </w:rPr>
        <w:t xml:space="preserve">Подрядчику известно, что документы, предусмотренные настоящим пунктом, носят для Заказчика значимый характер, их </w:t>
      </w:r>
      <w:proofErr w:type="spellStart"/>
      <w:r w:rsidRPr="00712E22">
        <w:rPr>
          <w:lang w:eastAsia="ru-RU"/>
        </w:rPr>
        <w:t>непредоставление</w:t>
      </w:r>
      <w:proofErr w:type="spellEnd"/>
      <w:r w:rsidRPr="00712E22">
        <w:rPr>
          <w:lang w:eastAsia="ru-RU"/>
        </w:rPr>
        <w:t xml:space="preserve"> полностью или частично в обусловленный Договором срок, а равно содержащих недостоверные сведения или подложные документы, либо документы и сведения, не подтверждающие соответствие Подрядчика требованиям закупочной документации (включая Техническое задание) по закупке, указанной в преамбуле Договора, является просрочкой должника и существенным нарушением Договора со стороны Подрядчика. В таком случае Заказчик вправе, помимо применения санкций, предусмотренных настоящим Договором, отказать Подрядчику в допуске к выполнению работ/оказанию услуг или потребовать приостановить исполнение начатых обязательств по настоящему Договору до предоставления необходимых и достоверных документов и сведений, предусмотренных Договором, а также вправе отказаться от настоящего Договора, направив Подрядчику соответствующее уведомление. Если предусмотренные настоящим пунктом действия по отказу в допуске и/или приостановке исполнения обязательств приведут к несоблюдению сроков выполнения обязательств по Договору, ответственность за соответствующую просрочку несет Подрядчик.</w:t>
      </w:r>
    </w:p>
    <w:p w:rsidR="006E32BF" w:rsidRPr="00712E22" w:rsidRDefault="006E32BF" w:rsidP="006E32BF">
      <w:pPr>
        <w:pStyle w:val="1"/>
        <w:tabs>
          <w:tab w:val="clear" w:pos="420"/>
          <w:tab w:val="left" w:pos="1134"/>
          <w:tab w:val="left" w:pos="1418"/>
          <w:tab w:val="left" w:pos="3969"/>
        </w:tabs>
        <w:spacing w:line="280" w:lineRule="exact"/>
        <w:ind w:left="0" w:firstLine="567"/>
        <w:rPr>
          <w:lang w:eastAsia="ru-RU"/>
        </w:rPr>
      </w:pPr>
      <w:r w:rsidRPr="00712E22">
        <w:rPr>
          <w:lang w:eastAsia="ru-RU"/>
        </w:rPr>
        <w:t>Если иное не предусмотрено настоящим Договором, в случае привлечения Заказчика (его должностного лица) к административной ответственности по вине Подрядчика (за действия/бездействие Подрядчика, вытекающие из условий настоящего Договора), Подрядчик обязан в течение 5 дней со дня предъявления Заказчиком соответствующих требований возместить Заказчику убытки в размере выплаченного штрафа. В случае неисполнения Подрядчиком данного обязательства Заказчик вправе удержать соответствующую сумму из любых платежей в адрес Подрядчика либо предоставленного Подрядчиком обеспечения исполнения обязательств по Договору.</w:t>
      </w:r>
    </w:p>
    <w:p w:rsidR="00557F39" w:rsidRPr="00712E22" w:rsidRDefault="00557F39" w:rsidP="006E32BF">
      <w:pPr>
        <w:pStyle w:val="1"/>
        <w:tabs>
          <w:tab w:val="clear" w:pos="420"/>
          <w:tab w:val="left" w:pos="1134"/>
          <w:tab w:val="left" w:pos="1418"/>
          <w:tab w:val="left" w:pos="3969"/>
        </w:tabs>
        <w:spacing w:line="280" w:lineRule="exact"/>
        <w:ind w:left="0" w:firstLine="567"/>
        <w:rPr>
          <w:lang w:eastAsia="ru-RU"/>
        </w:rPr>
      </w:pPr>
      <w:r w:rsidRPr="00712E22">
        <w:rPr>
          <w:i/>
        </w:rPr>
        <w:t>При строительстве, реконструкции и техническом перевооружении ВЛИ-0,4кВ/ВЛЗ-10(6)</w:t>
      </w:r>
      <w:proofErr w:type="spellStart"/>
      <w:r w:rsidRPr="00712E22">
        <w:rPr>
          <w:i/>
        </w:rPr>
        <w:t>кВ</w:t>
      </w:r>
      <w:proofErr w:type="spellEnd"/>
      <w:r w:rsidRPr="00712E22">
        <w:rPr>
          <w:i/>
        </w:rPr>
        <w:t xml:space="preserve"> выполнять работы по присоединению </w:t>
      </w:r>
      <w:proofErr w:type="spellStart"/>
      <w:r w:rsidRPr="00712E22">
        <w:rPr>
          <w:i/>
        </w:rPr>
        <w:t>отпаечного</w:t>
      </w:r>
      <w:proofErr w:type="spellEnd"/>
      <w:r w:rsidRPr="00712E22">
        <w:rPr>
          <w:i/>
        </w:rPr>
        <w:t xml:space="preserve"> узла ВЛИ-0,4 </w:t>
      </w:r>
      <w:proofErr w:type="spellStart"/>
      <w:r w:rsidRPr="00712E22">
        <w:rPr>
          <w:i/>
        </w:rPr>
        <w:t>кВ</w:t>
      </w:r>
      <w:proofErr w:type="spellEnd"/>
      <w:r w:rsidRPr="00712E22">
        <w:rPr>
          <w:i/>
        </w:rPr>
        <w:t xml:space="preserve">/ВЛЗ-10(6) </w:t>
      </w:r>
      <w:proofErr w:type="spellStart"/>
      <w:r w:rsidRPr="00712E22">
        <w:rPr>
          <w:i/>
        </w:rPr>
        <w:t>кВ</w:t>
      </w:r>
      <w:proofErr w:type="spellEnd"/>
      <w:r w:rsidRPr="00712E22">
        <w:rPr>
          <w:i/>
        </w:rPr>
        <w:t xml:space="preserve"> к магистральной ВЛИ-0,4 </w:t>
      </w:r>
      <w:proofErr w:type="spellStart"/>
      <w:r w:rsidRPr="00712E22">
        <w:rPr>
          <w:i/>
        </w:rPr>
        <w:t>кВ</w:t>
      </w:r>
      <w:proofErr w:type="spellEnd"/>
      <w:r w:rsidRPr="00712E22">
        <w:rPr>
          <w:i/>
        </w:rPr>
        <w:t xml:space="preserve">/ВЛЗ-10(6) </w:t>
      </w:r>
      <w:proofErr w:type="spellStart"/>
      <w:r w:rsidRPr="00712E22">
        <w:rPr>
          <w:i/>
        </w:rPr>
        <w:t>кВ</w:t>
      </w:r>
      <w:proofErr w:type="spellEnd"/>
      <w:r w:rsidRPr="00712E22">
        <w:rPr>
          <w:i/>
        </w:rPr>
        <w:t xml:space="preserve"> без снятия напряжения.</w:t>
      </w:r>
      <w:r w:rsidRPr="00712E22">
        <w:rPr>
          <w:rStyle w:val="afa"/>
        </w:rPr>
        <w:footnoteReference w:id="50"/>
      </w:r>
    </w:p>
    <w:p w:rsidR="0010423E" w:rsidRPr="00712E22" w:rsidRDefault="0010423E" w:rsidP="006E32BF">
      <w:pPr>
        <w:pStyle w:val="1"/>
        <w:tabs>
          <w:tab w:val="clear" w:pos="420"/>
          <w:tab w:val="left" w:pos="1134"/>
          <w:tab w:val="left" w:pos="1418"/>
          <w:tab w:val="left" w:pos="3969"/>
        </w:tabs>
        <w:spacing w:line="280" w:lineRule="exact"/>
        <w:ind w:left="0" w:firstLine="567"/>
        <w:rPr>
          <w:lang w:eastAsia="ru-RU"/>
        </w:rPr>
      </w:pPr>
      <w:r w:rsidRPr="00712E22">
        <w:lastRenderedPageBreak/>
        <w:t xml:space="preserve">Подрядчик обязан выполнять требования </w:t>
      </w:r>
      <w:r w:rsidRPr="00712E22">
        <w:rPr>
          <w:shd w:val="clear" w:color="auto" w:fill="FFFFFF"/>
        </w:rPr>
        <w:t xml:space="preserve">Правил информационной безопасности Заказчика, утвержденных Заказчиком </w:t>
      </w:r>
      <w:r w:rsidRPr="00712E22">
        <w:t>(далее - Правила), в части касающейся Подрядчика, а также обеспечить их исполнение от субподрядчиков (в случае привлечения). В течение одного календарного дня с момента начала исполнения Договора Подрядчик обязан ознакомить своих работников и работников субподрядчика (в случае привлечения) с Правилами. В случае внесения Заказчиком изменений в Правила, Подрядчик обязан руководствоваться актуальными Правилами, предоставленными Заказчиком.</w:t>
      </w:r>
    </w:p>
    <w:p w:rsidR="00CC0DEB" w:rsidRPr="00712E22" w:rsidRDefault="00CC0DEB" w:rsidP="00CC0DEB">
      <w:pPr>
        <w:pStyle w:val="1"/>
        <w:tabs>
          <w:tab w:val="clear" w:pos="420"/>
          <w:tab w:val="left" w:pos="1134"/>
          <w:tab w:val="left" w:pos="1418"/>
          <w:tab w:val="left" w:pos="3969"/>
        </w:tabs>
        <w:spacing w:line="280" w:lineRule="exact"/>
        <w:ind w:left="0" w:firstLine="567"/>
      </w:pPr>
      <w:r w:rsidRPr="00712E22">
        <w:t>В целях принятия мер по обеспечению сохранности объекта культурного наследия Подрядчик обязан:</w:t>
      </w:r>
    </w:p>
    <w:p w:rsidR="00CC0DEB" w:rsidRPr="00712E22" w:rsidRDefault="00CC0DEB" w:rsidP="00CC0DEB">
      <w:pPr>
        <w:tabs>
          <w:tab w:val="left" w:pos="1134"/>
        </w:tabs>
        <w:spacing w:line="280" w:lineRule="exact"/>
        <w:ind w:right="-5"/>
        <w:rPr>
          <w:bCs/>
          <w:szCs w:val="24"/>
        </w:rPr>
      </w:pPr>
      <w:r w:rsidRPr="00712E22">
        <w:rPr>
          <w:bCs/>
          <w:szCs w:val="24"/>
        </w:rPr>
        <w:t>- соблюдать требования законодательства о культурном наследии и выполнять предусмотренные законом действия и мероприятия при обнаружении культурных ценностей;</w:t>
      </w:r>
    </w:p>
    <w:p w:rsidR="00CC0DEB" w:rsidRPr="00712E22" w:rsidRDefault="00CC0DEB" w:rsidP="00CC0DEB">
      <w:pPr>
        <w:tabs>
          <w:tab w:val="left" w:pos="1134"/>
        </w:tabs>
        <w:spacing w:line="280" w:lineRule="exact"/>
        <w:ind w:right="-5"/>
        <w:rPr>
          <w:bCs/>
          <w:szCs w:val="24"/>
        </w:rPr>
      </w:pPr>
      <w:r w:rsidRPr="00712E22">
        <w:rPr>
          <w:bCs/>
          <w:szCs w:val="24"/>
        </w:rPr>
        <w:t>- информировать уполномоченный орган и Заказчика в случае обнаружения в ходе проведения строительных работ объекта, обладающего признаками объекта культурного наследия, а также о любых иных действиях, способных повлиять на исполнение обязательств по настоящему Договору в этой связи;</w:t>
      </w:r>
    </w:p>
    <w:p w:rsidR="00CC0DEB" w:rsidRPr="00712E22" w:rsidRDefault="00CC0DEB" w:rsidP="00CC0DEB">
      <w:pPr>
        <w:tabs>
          <w:tab w:val="left" w:pos="1134"/>
        </w:tabs>
        <w:spacing w:line="280" w:lineRule="exact"/>
        <w:ind w:right="-5"/>
        <w:rPr>
          <w:bCs/>
          <w:szCs w:val="24"/>
        </w:rPr>
      </w:pPr>
      <w:r w:rsidRPr="00712E22">
        <w:rPr>
          <w:bCs/>
          <w:szCs w:val="24"/>
        </w:rPr>
        <w:t>- самостоятельно нести ответственность за нарушения данных требований, в том числе оплачивая штрафы, либо возместить Заказчику убытки в размере выплаченного Заказчиком штрафа.</w:t>
      </w:r>
    </w:p>
    <w:p w:rsidR="00CC0DEB" w:rsidRPr="00712E22" w:rsidRDefault="00CC0DEB" w:rsidP="00CC0DEB">
      <w:pPr>
        <w:pStyle w:val="1"/>
        <w:tabs>
          <w:tab w:val="clear" w:pos="420"/>
          <w:tab w:val="left" w:pos="1134"/>
          <w:tab w:val="left" w:pos="1418"/>
          <w:tab w:val="left" w:pos="3969"/>
        </w:tabs>
        <w:spacing w:line="280" w:lineRule="exact"/>
        <w:ind w:left="0" w:firstLine="567"/>
      </w:pPr>
      <w:r w:rsidRPr="00712E22">
        <w:t xml:space="preserve">При выполнении проектных и изыскательских работ Подрядчик обязан учитывать требования по обязательному включению в состав проектной документации разделов, предусмотренных </w:t>
      </w:r>
      <w:proofErr w:type="spellStart"/>
      <w:r w:rsidRPr="00712E22">
        <w:t>п.п</w:t>
      </w:r>
      <w:proofErr w:type="spellEnd"/>
      <w:r w:rsidRPr="00712E22">
        <w:t xml:space="preserve">. 2 и 3 ст. 36 Федерального закона "Об объектах культурного наследия (памятниках истории и культуры) народов Российской Федерации", а именно о том, что: </w:t>
      </w:r>
    </w:p>
    <w:p w:rsidR="00CC0DEB" w:rsidRPr="00712E22" w:rsidRDefault="00CC0DEB" w:rsidP="00CC0DEB">
      <w:pPr>
        <w:tabs>
          <w:tab w:val="left" w:pos="1134"/>
        </w:tabs>
        <w:spacing w:line="280" w:lineRule="exact"/>
        <w:ind w:right="-5"/>
        <w:rPr>
          <w:bCs/>
          <w:szCs w:val="24"/>
        </w:rPr>
      </w:pPr>
      <w:proofErr w:type="gramStart"/>
      <w:r w:rsidRPr="00712E22">
        <w:rPr>
          <w:bCs/>
          <w:szCs w:val="24"/>
        </w:rPr>
        <w:t>- работы (проектные, строительные) в границах территории объекта культурного наследия, включенного в реестр, проводятся при условии соблюдения установленных статьей 5.1 указанного Федерального закона требований к осуществлению деятельности в границах территории объекта культурного наследия, особого режима использования земельного участка, в границах которого располагается объект археологического наследия, и при условии реализации обязательных разделов об обеспечении сохранности указанных объектов культурного наследия в проектах проведения</w:t>
      </w:r>
      <w:proofErr w:type="gramEnd"/>
      <w:r w:rsidRPr="00712E22">
        <w:rPr>
          <w:bCs/>
          <w:szCs w:val="24"/>
        </w:rPr>
        <w:t xml:space="preserve"> таких работ;</w:t>
      </w:r>
    </w:p>
    <w:p w:rsidR="00CC0DEB" w:rsidRPr="00712E22" w:rsidRDefault="00CC0DEB" w:rsidP="00CC0DEB">
      <w:pPr>
        <w:tabs>
          <w:tab w:val="left" w:pos="1134"/>
        </w:tabs>
        <w:spacing w:line="280" w:lineRule="exact"/>
        <w:ind w:right="-5"/>
        <w:rPr>
          <w:bCs/>
          <w:szCs w:val="24"/>
        </w:rPr>
      </w:pPr>
      <w:r w:rsidRPr="00712E22">
        <w:rPr>
          <w:bCs/>
          <w:szCs w:val="24"/>
        </w:rPr>
        <w:t>-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w:t>
      </w:r>
    </w:p>
    <w:p w:rsidR="000F6E88" w:rsidRPr="00712E22" w:rsidRDefault="000F6E88" w:rsidP="000F6E88">
      <w:pPr>
        <w:pStyle w:val="1"/>
        <w:tabs>
          <w:tab w:val="left" w:pos="1134"/>
        </w:tabs>
        <w:spacing w:line="280" w:lineRule="exact"/>
        <w:ind w:left="0" w:firstLine="567"/>
        <w:rPr>
          <w:lang w:eastAsia="ru-RU"/>
        </w:rPr>
      </w:pPr>
      <w:r w:rsidRPr="00712E22">
        <w:rPr>
          <w:lang w:eastAsia="ru-RU"/>
        </w:rPr>
        <w:t>Подрядчик обязуется обеспечить Заказчика программными и (или) программно-аппаратными средствами, имеющими Технические заключения, оформленные в соответствии с Положением об оценке соответствия программных и программно-аппаратных средств требованиям безопасности информации в группе компаний «</w:t>
      </w:r>
      <w:proofErr w:type="spellStart"/>
      <w:r w:rsidRPr="00712E22">
        <w:rPr>
          <w:lang w:eastAsia="ru-RU"/>
        </w:rPr>
        <w:t>Россети</w:t>
      </w:r>
      <w:proofErr w:type="spellEnd"/>
      <w:r w:rsidRPr="00712E22">
        <w:rPr>
          <w:lang w:eastAsia="ru-RU"/>
        </w:rPr>
        <w:t xml:space="preserve">», </w:t>
      </w:r>
      <w:r w:rsidR="00C97F09" w:rsidRPr="00712E22">
        <w:rPr>
          <w:lang w:eastAsia="ru-RU"/>
        </w:rPr>
        <w:t>утвержденным приказом ПАО «</w:t>
      </w:r>
      <w:proofErr w:type="spellStart"/>
      <w:r w:rsidR="00C97F09" w:rsidRPr="00712E22">
        <w:rPr>
          <w:lang w:eastAsia="ru-RU"/>
        </w:rPr>
        <w:t>Россети</w:t>
      </w:r>
      <w:proofErr w:type="spellEnd"/>
      <w:r w:rsidR="00C97F09" w:rsidRPr="00712E22">
        <w:rPr>
          <w:lang w:eastAsia="ru-RU"/>
        </w:rPr>
        <w:t xml:space="preserve">» от 24.12.2025 № 682 </w:t>
      </w:r>
      <w:r w:rsidRPr="00712E22">
        <w:rPr>
          <w:lang w:eastAsia="ru-RU"/>
        </w:rPr>
        <w:t xml:space="preserve"> (далее - Положение об оценке), срок действия которых не прекращен или не приостановлен в период действия Договора.*</w:t>
      </w:r>
    </w:p>
    <w:p w:rsidR="000F6E88" w:rsidRDefault="000F6E88" w:rsidP="000F6E88">
      <w:pPr>
        <w:tabs>
          <w:tab w:val="left" w:pos="1134"/>
        </w:tabs>
        <w:spacing w:line="280" w:lineRule="exact"/>
        <w:ind w:right="-5"/>
        <w:rPr>
          <w:color w:val="000000"/>
          <w:szCs w:val="24"/>
        </w:rPr>
      </w:pPr>
      <w:r w:rsidRPr="00712E22">
        <w:rPr>
          <w:color w:val="000000"/>
          <w:szCs w:val="24"/>
        </w:rPr>
        <w:t>* Требования о наличии Технических заключений распространяются только на программные/программно-аппаратные средства, подлежащие оценке соответствия согласно приложению 3 к Положению об оценке.</w:t>
      </w:r>
    </w:p>
    <w:p w:rsidR="00712E22" w:rsidRPr="00712E22" w:rsidRDefault="00712E22" w:rsidP="00712E22">
      <w:pPr>
        <w:pStyle w:val="1"/>
        <w:tabs>
          <w:tab w:val="left" w:pos="1134"/>
        </w:tabs>
        <w:spacing w:line="280" w:lineRule="exact"/>
        <w:ind w:left="0" w:firstLine="567"/>
        <w:rPr>
          <w:highlight w:val="yellow"/>
          <w:lang w:eastAsia="ru-RU"/>
        </w:rPr>
      </w:pPr>
      <w:r w:rsidRPr="00712E22">
        <w:rPr>
          <w:highlight w:val="yellow"/>
          <w:lang w:eastAsia="ru-RU"/>
        </w:rPr>
        <w:t xml:space="preserve">Не допускать самому и не создавать условия третьим лицам путем действий или бездействия для использования результата работ по Договору (а равно, строительной площадки, зданий, сооружений, используемых при строительстве, и т.п.) в целях осуществления бездоговорного или </w:t>
      </w:r>
      <w:proofErr w:type="spellStart"/>
      <w:r w:rsidRPr="00712E22">
        <w:rPr>
          <w:highlight w:val="yellow"/>
          <w:lang w:eastAsia="ru-RU"/>
        </w:rPr>
        <w:t>безучетного</w:t>
      </w:r>
      <w:proofErr w:type="spellEnd"/>
      <w:r w:rsidRPr="00712E22">
        <w:rPr>
          <w:highlight w:val="yellow"/>
          <w:lang w:eastAsia="ru-RU"/>
        </w:rPr>
        <w:t xml:space="preserve"> потребления электрической энергии до момента передачи Заказчику законченного строительством объекта и/или подписания сторонами Акта о выполнении всех работ по договору.</w:t>
      </w:r>
    </w:p>
    <w:p w:rsidR="00CC0DEB" w:rsidRPr="00712E22" w:rsidRDefault="00CC0DEB" w:rsidP="00CC0DEB">
      <w:pPr>
        <w:tabs>
          <w:tab w:val="left" w:pos="1134"/>
        </w:tabs>
        <w:spacing w:line="280" w:lineRule="exact"/>
        <w:ind w:right="-5"/>
        <w:rPr>
          <w:bCs/>
          <w:szCs w:val="24"/>
        </w:rPr>
      </w:pPr>
    </w:p>
    <w:p w:rsidR="00BF2399" w:rsidRPr="00712E22" w:rsidRDefault="00354083" w:rsidP="00685435">
      <w:pPr>
        <w:pStyle w:val="a0"/>
        <w:tabs>
          <w:tab w:val="left" w:pos="1134"/>
        </w:tabs>
        <w:spacing w:before="0" w:after="0" w:line="280" w:lineRule="exact"/>
        <w:ind w:left="0" w:firstLine="567"/>
      </w:pPr>
      <w:r w:rsidRPr="00712E22">
        <w:t>Права и о</w:t>
      </w:r>
      <w:r w:rsidR="00BF2399" w:rsidRPr="00712E22">
        <w:t>бязательства Заказчика.</w:t>
      </w:r>
    </w:p>
    <w:p w:rsidR="00BF2399" w:rsidRPr="00712E22" w:rsidRDefault="00BF2399" w:rsidP="00685435">
      <w:pPr>
        <w:pStyle w:val="1"/>
        <w:tabs>
          <w:tab w:val="left" w:pos="1134"/>
        </w:tabs>
        <w:spacing w:line="280" w:lineRule="exact"/>
        <w:ind w:left="0" w:firstLine="567"/>
      </w:pPr>
      <w:r w:rsidRPr="00712E22">
        <w:t>Заказчик обеспечивает беспрепятственный доступ персонала и техники Подрядчика к месту проведения работ.</w:t>
      </w:r>
    </w:p>
    <w:p w:rsidR="00BF2399" w:rsidRPr="00712E22" w:rsidRDefault="00BF2399" w:rsidP="00685435">
      <w:pPr>
        <w:pStyle w:val="1"/>
        <w:tabs>
          <w:tab w:val="left" w:pos="1134"/>
        </w:tabs>
        <w:spacing w:line="280" w:lineRule="exact"/>
        <w:ind w:left="0" w:firstLine="567"/>
      </w:pPr>
      <w:r w:rsidRPr="00712E22">
        <w:lastRenderedPageBreak/>
        <w:t>Заказчик обязуется производить оплату работ в сроки и объемах, установленных Договором.</w:t>
      </w:r>
    </w:p>
    <w:p w:rsidR="00BF2399" w:rsidRPr="00712E22" w:rsidRDefault="00BF2399" w:rsidP="00685435">
      <w:pPr>
        <w:pStyle w:val="1"/>
        <w:tabs>
          <w:tab w:val="left" w:pos="1134"/>
        </w:tabs>
        <w:spacing w:line="280" w:lineRule="exact"/>
        <w:ind w:left="0" w:firstLine="567"/>
      </w:pPr>
      <w:r w:rsidRPr="00712E22">
        <w:t>Заказчик осуществляет контроль и технический надзор за выполнением Подрядчиком работ.</w:t>
      </w:r>
    </w:p>
    <w:p w:rsidR="002C31BF" w:rsidRPr="00712E22" w:rsidRDefault="005F01AB" w:rsidP="00685435">
      <w:pPr>
        <w:pStyle w:val="1"/>
        <w:tabs>
          <w:tab w:val="left" w:pos="1134"/>
        </w:tabs>
        <w:spacing w:line="280" w:lineRule="exact"/>
        <w:ind w:left="0" w:firstLine="567"/>
      </w:pPr>
      <w:r w:rsidRPr="00712E22">
        <w:t>Для целей реализации п.</w:t>
      </w:r>
      <w:r w:rsidR="007862B0" w:rsidRPr="00712E22">
        <w:t> </w:t>
      </w:r>
      <w:r w:rsidR="007C77FD" w:rsidRPr="00712E22">
        <w:rPr>
          <w:lang w:val="ru-RU"/>
        </w:rPr>
        <w:t>3.6.1</w:t>
      </w:r>
      <w:r w:rsidRPr="00712E22">
        <w:t xml:space="preserve"> </w:t>
      </w:r>
      <w:r w:rsidR="00D02069" w:rsidRPr="00712E22">
        <w:t xml:space="preserve">Договора </w:t>
      </w:r>
      <w:r w:rsidR="00354083" w:rsidRPr="00712E22">
        <w:t>Заказчик имеет право выполнить работы своими силами либо с привлечением третьих лиц в случае, если Подрядчик в установленные Заказчиком сроки не устраняет недостатки (в том числе, дефекты). В этом случае Подрядчик обязан по выбору Заказчика соразмерно уменьшить стоимость работ по Договору, или возместить понесенные Заказчиком расходы на устранение недостатков в размере не меньшем, чем расходы по устранению недостатков (в том числе, дефекты).</w:t>
      </w:r>
    </w:p>
    <w:p w:rsidR="002C31BF" w:rsidRPr="00712E22" w:rsidRDefault="003F78EB" w:rsidP="00685435">
      <w:pPr>
        <w:pStyle w:val="1"/>
        <w:tabs>
          <w:tab w:val="left" w:pos="1134"/>
        </w:tabs>
        <w:spacing w:line="280" w:lineRule="exact"/>
        <w:ind w:left="0" w:firstLine="567"/>
      </w:pPr>
      <w:bookmarkStart w:id="11" w:name="_Ref415405349"/>
      <w:r w:rsidRPr="00712E22">
        <w:t>В случае снижения рыночных цен на выполняемые работы на момент их выполнения Заказчик вправе обратиться к Подрядчику с требованием о снижении стоимости выполняемых работ до уровня цен, не превышающих среднюю стоимость, сложившуюся на рынке на аналогичные работы, с предоставлением подтверждающих материалов</w:t>
      </w:r>
      <w:r w:rsidRPr="00712E22">
        <w:rPr>
          <w:rStyle w:val="afa"/>
        </w:rPr>
        <w:footnoteReference w:id="51"/>
      </w:r>
      <w:r w:rsidRPr="00712E22">
        <w:t>.</w:t>
      </w:r>
      <w:bookmarkEnd w:id="11"/>
    </w:p>
    <w:p w:rsidR="003F78EB" w:rsidRPr="00712E22" w:rsidRDefault="003F78EB" w:rsidP="00685435">
      <w:pPr>
        <w:pStyle w:val="1"/>
        <w:tabs>
          <w:tab w:val="left" w:pos="1134"/>
        </w:tabs>
        <w:spacing w:line="280" w:lineRule="exact"/>
        <w:ind w:left="0" w:firstLine="567"/>
      </w:pPr>
      <w:r w:rsidRPr="00712E22">
        <w:t>В случае отказа Подрядчика снизить стоимость выполняемых работ, при наличии обстоятельств, указанных в п.</w:t>
      </w:r>
      <w:r w:rsidR="007862B0" w:rsidRPr="00712E22">
        <w:t> </w:t>
      </w:r>
      <w:r w:rsidR="007C77FD" w:rsidRPr="00712E22">
        <w:rPr>
          <w:lang w:val="ru-RU"/>
        </w:rPr>
        <w:t>5.5</w:t>
      </w:r>
      <w:r w:rsidRPr="00712E22">
        <w:t xml:space="preserve"> </w:t>
      </w:r>
      <w:r w:rsidR="00391FA3" w:rsidRPr="00712E22">
        <w:t>Договор</w:t>
      </w:r>
      <w:r w:rsidRPr="00712E22">
        <w:t xml:space="preserve">а, Заказчик вправе в одностороннем внесудебном порядке отказаться от исполнения </w:t>
      </w:r>
      <w:r w:rsidR="00391FA3" w:rsidRPr="00712E22">
        <w:t>Договор</w:t>
      </w:r>
      <w:r w:rsidRPr="00712E22">
        <w:t xml:space="preserve">а. Убытки Подрядчика, связанные с отказом Заказчика от исполнения </w:t>
      </w:r>
      <w:r w:rsidR="00391FA3" w:rsidRPr="00712E22">
        <w:t>Договор</w:t>
      </w:r>
      <w:r w:rsidRPr="00712E22">
        <w:t>а, подлежат возмещению только в части реального ущерба. Упущенная выгода возмещению не подлежит</w:t>
      </w:r>
      <w:r w:rsidRPr="00712E22">
        <w:rPr>
          <w:rStyle w:val="afa"/>
        </w:rPr>
        <w:footnoteReference w:id="52"/>
      </w:r>
      <w:r w:rsidRPr="00712E22">
        <w:t>.</w:t>
      </w:r>
    </w:p>
    <w:p w:rsidR="00C72369" w:rsidRPr="00712E22" w:rsidRDefault="00C72369" w:rsidP="00685435">
      <w:pPr>
        <w:pStyle w:val="1"/>
        <w:tabs>
          <w:tab w:val="left" w:pos="1134"/>
        </w:tabs>
        <w:spacing w:line="280" w:lineRule="exact"/>
        <w:ind w:left="0" w:firstLine="567"/>
      </w:pPr>
      <w:r w:rsidRPr="00712E22">
        <w:rPr>
          <w:snapToGrid w:val="0"/>
          <w:lang w:val="ru-RU"/>
        </w:rPr>
        <w:t xml:space="preserve">Заказчик рассматривает и осуществляет согласование представленных Подрядчиком </w:t>
      </w:r>
      <w:r w:rsidRPr="00712E22">
        <w:rPr>
          <w:snapToGrid w:val="0"/>
        </w:rPr>
        <w:t>проект</w:t>
      </w:r>
      <w:r w:rsidRPr="00712E22">
        <w:rPr>
          <w:snapToGrid w:val="0"/>
          <w:lang w:val="ru-RU"/>
        </w:rPr>
        <w:t>ов</w:t>
      </w:r>
      <w:r w:rsidRPr="00712E22">
        <w:rPr>
          <w:snapToGrid w:val="0"/>
        </w:rPr>
        <w:t xml:space="preserve"> производства работ в соответствии с  Методическими указаниями по разработке </w:t>
      </w:r>
      <w:r w:rsidRPr="00712E22">
        <w:rPr>
          <w:snapToGrid w:val="0"/>
          <w:lang w:val="ru-RU"/>
        </w:rPr>
        <w:t>ППР</w:t>
      </w:r>
      <w:r w:rsidRPr="00712E22">
        <w:rPr>
          <w:snapToGrid w:val="0"/>
        </w:rPr>
        <w:t>.</w:t>
      </w:r>
    </w:p>
    <w:p w:rsidR="00A03057" w:rsidRPr="00712E22" w:rsidRDefault="00A03057" w:rsidP="00685435">
      <w:pPr>
        <w:pStyle w:val="1"/>
        <w:tabs>
          <w:tab w:val="left" w:pos="1134"/>
        </w:tabs>
        <w:spacing w:line="280" w:lineRule="exact"/>
        <w:ind w:left="0" w:firstLine="567"/>
      </w:pPr>
      <w:r w:rsidRPr="00712E22">
        <w:rPr>
          <w:lang w:eastAsia="ru-RU"/>
        </w:rPr>
        <w:t>Заказчик вправе в любое время осуществлять контроль за выполнением работниками Подрядчика (его субподрядчиков) правил и требований безопасности и охраны труда, а также соответствие работников Подрядчика (его субподрядчиков) заявленной квалификации и иным обязательным требованиям, предусмотренным настоящим Договором или вытекающим из требований законодательства Российской Федерации</w:t>
      </w:r>
      <w:r w:rsidRPr="00712E22">
        <w:rPr>
          <w:lang w:val="ru-RU" w:eastAsia="ru-RU"/>
        </w:rPr>
        <w:t>.</w:t>
      </w:r>
    </w:p>
    <w:p w:rsidR="00774210" w:rsidRPr="00712E22" w:rsidRDefault="006B063F" w:rsidP="00774210">
      <w:pPr>
        <w:pStyle w:val="1"/>
        <w:tabs>
          <w:tab w:val="left" w:pos="1134"/>
        </w:tabs>
        <w:spacing w:line="280" w:lineRule="exact"/>
        <w:ind w:left="0" w:firstLine="567"/>
        <w:rPr>
          <w:i/>
          <w:lang w:eastAsia="ru-RU"/>
        </w:rPr>
      </w:pPr>
      <w:r w:rsidRPr="00712E22">
        <w:rPr>
          <w:i/>
          <w:lang w:val="ru-RU" w:eastAsia="ru-RU"/>
        </w:rPr>
        <w:t>Заказчик обязан</w:t>
      </w:r>
      <w:r w:rsidR="00774210" w:rsidRPr="00712E22">
        <w:rPr>
          <w:i/>
          <w:lang w:eastAsia="ru-RU"/>
        </w:rPr>
        <w:t xml:space="preserve"> заключить с уполномоченным банком, выбранным Заказчиком, договор о банковском сопровождении</w:t>
      </w:r>
      <w:r w:rsidRPr="00712E22">
        <w:rPr>
          <w:i/>
          <w:lang w:val="ru-RU" w:eastAsia="ru-RU"/>
        </w:rPr>
        <w:t>.</w:t>
      </w:r>
      <w:r w:rsidRPr="00712E22">
        <w:rPr>
          <w:rStyle w:val="afa"/>
          <w:i/>
          <w:lang w:val="ru-RU" w:eastAsia="ru-RU"/>
        </w:rPr>
        <w:footnoteReference w:id="53"/>
      </w:r>
    </w:p>
    <w:p w:rsidR="00774210" w:rsidRPr="00712E22" w:rsidRDefault="006B063F" w:rsidP="00774210">
      <w:pPr>
        <w:pStyle w:val="1"/>
        <w:tabs>
          <w:tab w:val="left" w:pos="1134"/>
        </w:tabs>
        <w:spacing w:line="280" w:lineRule="exact"/>
        <w:ind w:left="0" w:firstLine="567"/>
        <w:rPr>
          <w:lang w:eastAsia="ru-RU"/>
        </w:rPr>
      </w:pPr>
      <w:r w:rsidRPr="00712E22">
        <w:rPr>
          <w:i/>
          <w:lang w:val="ru-RU" w:eastAsia="ru-RU"/>
        </w:rPr>
        <w:t>Заказчик</w:t>
      </w:r>
      <w:r w:rsidR="00774210" w:rsidRPr="00712E22">
        <w:rPr>
          <w:i/>
          <w:lang w:eastAsia="ru-RU"/>
        </w:rPr>
        <w:t xml:space="preserve"> уведомляет Подрядчика о необходимости заключения Подрядчиком с уполномоченным банком, указанным Заказчиком, договора о банковском сопровождении, предусматривающего обязательное условие открытия для Договора отдельного счета.</w:t>
      </w:r>
      <w:r w:rsidRPr="00712E22">
        <w:rPr>
          <w:rStyle w:val="afa"/>
          <w:i/>
          <w:lang w:eastAsia="ru-RU"/>
        </w:rPr>
        <w:footnoteReference w:id="54"/>
      </w:r>
    </w:p>
    <w:p w:rsidR="00967BF1" w:rsidRPr="00712E22" w:rsidRDefault="00967BF1" w:rsidP="00685435">
      <w:pPr>
        <w:tabs>
          <w:tab w:val="left" w:pos="1134"/>
        </w:tabs>
        <w:spacing w:line="280" w:lineRule="exact"/>
        <w:ind w:right="-5"/>
        <w:rPr>
          <w:szCs w:val="24"/>
        </w:rPr>
      </w:pPr>
    </w:p>
    <w:p w:rsidR="00BF2399" w:rsidRPr="00712E22" w:rsidRDefault="00BF2399" w:rsidP="00685435">
      <w:pPr>
        <w:pStyle w:val="a0"/>
        <w:tabs>
          <w:tab w:val="left" w:pos="1134"/>
        </w:tabs>
        <w:spacing w:before="0" w:after="0" w:line="280" w:lineRule="exact"/>
        <w:ind w:left="0" w:firstLine="567"/>
      </w:pPr>
      <w:bookmarkStart w:id="12" w:name="_Ref415405059"/>
      <w:r w:rsidRPr="00712E22">
        <w:t>Страхование</w:t>
      </w:r>
      <w:r w:rsidR="00A60C39" w:rsidRPr="00712E22">
        <w:rPr>
          <w:rStyle w:val="afa"/>
        </w:rPr>
        <w:footnoteReference w:id="55"/>
      </w:r>
      <w:r w:rsidRPr="00712E22">
        <w:t>.</w:t>
      </w:r>
      <w:bookmarkEnd w:id="12"/>
    </w:p>
    <w:p w:rsidR="001579CF" w:rsidRPr="00712E22" w:rsidRDefault="001579CF" w:rsidP="001579CF">
      <w:pPr>
        <w:pStyle w:val="1"/>
        <w:tabs>
          <w:tab w:val="clear" w:pos="420"/>
          <w:tab w:val="num" w:pos="1134"/>
        </w:tabs>
        <w:ind w:left="0" w:firstLine="567"/>
      </w:pPr>
      <w:r w:rsidRPr="00712E22">
        <w:t xml:space="preserve">Подрядчик обязуется заключить договор комбинированного страхования рисков случайной гибели или случайного повреждения объекта, материалов, оборудования и другого имущества, используемого при выполнении работ и оказании услуг, ответственности за причинение вреда третьим лицам при проведении строительно-монтажных работ на объекте (далее - Договор страхования) в полном соответствии с проектом договора страхования (Приложение __ к настоящему Договору). Допускается только техническая правка текста проекта Договора страхования, не влекущая изменений его существенных условий. </w:t>
      </w:r>
    </w:p>
    <w:p w:rsidR="001579CF" w:rsidRPr="00712E22" w:rsidRDefault="001579CF" w:rsidP="001579CF">
      <w:pPr>
        <w:tabs>
          <w:tab w:val="clear" w:pos="1701"/>
          <w:tab w:val="num" w:pos="1134"/>
        </w:tabs>
        <w:rPr>
          <w:szCs w:val="24"/>
        </w:rPr>
      </w:pPr>
      <w:r w:rsidRPr="00712E22">
        <w:rPr>
          <w:szCs w:val="24"/>
        </w:rPr>
        <w:t>Подрядчик обязан согласовать проект Договора страхования с Заказчиком до его подписания, включая размеры страховых сумм, срок страхования, размеры лимитов, франшиз, перечень страховых рисков и исключений, а также соответствие кандидатуры Страховщика.</w:t>
      </w:r>
    </w:p>
    <w:p w:rsidR="001579CF" w:rsidRPr="00712E22" w:rsidRDefault="001579CF" w:rsidP="001579CF">
      <w:pPr>
        <w:tabs>
          <w:tab w:val="clear" w:pos="1701"/>
          <w:tab w:val="num" w:pos="1134"/>
        </w:tabs>
        <w:rPr>
          <w:szCs w:val="24"/>
        </w:rPr>
      </w:pPr>
      <w:proofErr w:type="gramStart"/>
      <w:r w:rsidRPr="00712E22">
        <w:rPr>
          <w:szCs w:val="24"/>
        </w:rPr>
        <w:lastRenderedPageBreak/>
        <w:t>Подрядчик обязан в течение 10 (десяти) рабочих дней с момента подписания и/или начала настоящего Договора предоставить Заказчику Договор страхования, подписанный Подрядчиком и страховой компанией в 3 (трех) подлинных экземплярах, по одному для каждой из сторон и один - для Заказчика, а также заверенные копии платежных поручений об оплате страховой премии по договору страхования с отметкой банка об их исполнении.</w:t>
      </w:r>
      <w:proofErr w:type="gramEnd"/>
    </w:p>
    <w:p w:rsidR="001579CF" w:rsidRPr="00712E22" w:rsidRDefault="001579CF" w:rsidP="001579CF">
      <w:pPr>
        <w:pStyle w:val="1"/>
        <w:tabs>
          <w:tab w:val="clear" w:pos="420"/>
          <w:tab w:val="num" w:pos="1134"/>
        </w:tabs>
        <w:ind w:left="0" w:firstLine="567"/>
      </w:pPr>
      <w:r w:rsidRPr="00712E22">
        <w:t>Авансирование подрядных работ Заказчиком осуществляется только после предоставления Подрядчиком заключенного договора страхования.</w:t>
      </w:r>
    </w:p>
    <w:p w:rsidR="001579CF" w:rsidRPr="00712E22" w:rsidRDefault="001579CF" w:rsidP="001579CF">
      <w:pPr>
        <w:pStyle w:val="1"/>
        <w:tabs>
          <w:tab w:val="clear" w:pos="420"/>
          <w:tab w:val="num" w:pos="1134"/>
        </w:tabs>
        <w:ind w:left="0" w:firstLine="567"/>
      </w:pPr>
      <w:r w:rsidRPr="00712E22">
        <w:t>Затраты на страхование осуществляются за счет средств Подрядчика. Заказчик не включает данные затраты в состав сводного сметного расчета и не компенсирует их.</w:t>
      </w:r>
    </w:p>
    <w:p w:rsidR="001579CF" w:rsidRPr="00712E22" w:rsidRDefault="001579CF" w:rsidP="001579CF">
      <w:pPr>
        <w:pStyle w:val="1"/>
        <w:tabs>
          <w:tab w:val="clear" w:pos="420"/>
          <w:tab w:val="num" w:pos="1134"/>
        </w:tabs>
        <w:ind w:left="0" w:firstLine="567"/>
      </w:pPr>
      <w:r w:rsidRPr="00712E22">
        <w:t>Выгодоприобретателями по Секции 1 и застрахованными лицами по Секции 2 должны быть:</w:t>
      </w:r>
    </w:p>
    <w:p w:rsidR="001579CF" w:rsidRPr="00712E22" w:rsidRDefault="001579CF" w:rsidP="001579CF">
      <w:pPr>
        <w:tabs>
          <w:tab w:val="clear" w:pos="1701"/>
          <w:tab w:val="num" w:pos="1134"/>
        </w:tabs>
        <w:rPr>
          <w:szCs w:val="24"/>
        </w:rPr>
      </w:pPr>
      <w:r w:rsidRPr="00712E22">
        <w:rPr>
          <w:szCs w:val="24"/>
        </w:rPr>
        <w:t>- Заказчик;</w:t>
      </w:r>
    </w:p>
    <w:p w:rsidR="001579CF" w:rsidRPr="00712E22" w:rsidRDefault="001579CF" w:rsidP="001579CF">
      <w:pPr>
        <w:tabs>
          <w:tab w:val="clear" w:pos="1701"/>
          <w:tab w:val="num" w:pos="1134"/>
        </w:tabs>
        <w:rPr>
          <w:szCs w:val="24"/>
        </w:rPr>
      </w:pPr>
      <w:r w:rsidRPr="00712E22">
        <w:rPr>
          <w:szCs w:val="24"/>
        </w:rPr>
        <w:t>- Генеральный подрядчик;</w:t>
      </w:r>
    </w:p>
    <w:p w:rsidR="001579CF" w:rsidRPr="00712E22" w:rsidRDefault="001579CF" w:rsidP="001579CF">
      <w:pPr>
        <w:tabs>
          <w:tab w:val="clear" w:pos="1701"/>
          <w:tab w:val="num" w:pos="1134"/>
        </w:tabs>
        <w:rPr>
          <w:szCs w:val="24"/>
        </w:rPr>
      </w:pPr>
      <w:r w:rsidRPr="00712E22">
        <w:rPr>
          <w:szCs w:val="24"/>
        </w:rPr>
        <w:t>- Подрядчики и субподрядчики любого уровня, поставщики и/или субпоставщики любого уровня и/или торговые организации и/или организации, оказывающие услуги консультантов и/или инженеров и/или проектировщиков, выполняющие работы по проекту в рамках их деятельности на строительной площадке.</w:t>
      </w:r>
    </w:p>
    <w:p w:rsidR="001579CF" w:rsidRPr="00712E22" w:rsidRDefault="001579CF" w:rsidP="001579CF">
      <w:pPr>
        <w:pStyle w:val="1"/>
        <w:tabs>
          <w:tab w:val="clear" w:pos="420"/>
          <w:tab w:val="num" w:pos="1134"/>
        </w:tabs>
        <w:ind w:left="0" w:firstLine="567"/>
      </w:pPr>
      <w:r w:rsidRPr="00712E22">
        <w:t>Страховая компания Подрядчика должна быть надежной и отвечать следующим требованиям:</w:t>
      </w:r>
    </w:p>
    <w:p w:rsidR="001579CF" w:rsidRPr="00712E22" w:rsidRDefault="001579CF" w:rsidP="001579CF">
      <w:pPr>
        <w:tabs>
          <w:tab w:val="clear" w:pos="1701"/>
          <w:tab w:val="num" w:pos="1134"/>
        </w:tabs>
        <w:rPr>
          <w:szCs w:val="24"/>
        </w:rPr>
      </w:pPr>
      <w:r w:rsidRPr="00712E22">
        <w:rPr>
          <w:szCs w:val="24"/>
        </w:rPr>
        <w:t xml:space="preserve">- </w:t>
      </w:r>
      <w:proofErr w:type="gramStart"/>
      <w:r w:rsidRPr="00712E22">
        <w:rPr>
          <w:szCs w:val="24"/>
        </w:rPr>
        <w:t>Зарегистрирована</w:t>
      </w:r>
      <w:proofErr w:type="gramEnd"/>
      <w:r w:rsidRPr="00712E22">
        <w:rPr>
          <w:szCs w:val="24"/>
        </w:rPr>
        <w:t xml:space="preserve"> на территории Российской Федерации;</w:t>
      </w:r>
    </w:p>
    <w:p w:rsidR="001579CF" w:rsidRPr="00712E22" w:rsidRDefault="001579CF" w:rsidP="001579CF">
      <w:pPr>
        <w:tabs>
          <w:tab w:val="clear" w:pos="1701"/>
          <w:tab w:val="num" w:pos="1134"/>
        </w:tabs>
        <w:rPr>
          <w:szCs w:val="24"/>
        </w:rPr>
      </w:pPr>
      <w:r w:rsidRPr="00712E22">
        <w:rPr>
          <w:szCs w:val="24"/>
        </w:rPr>
        <w:t>- Иметь действующую лицензию на право страхования строительно-монтажных рисков;</w:t>
      </w:r>
    </w:p>
    <w:p w:rsidR="001579CF" w:rsidRPr="00712E22" w:rsidRDefault="001579CF" w:rsidP="001579CF">
      <w:pPr>
        <w:tabs>
          <w:tab w:val="clear" w:pos="1701"/>
          <w:tab w:val="num" w:pos="1134"/>
        </w:tabs>
        <w:rPr>
          <w:szCs w:val="24"/>
        </w:rPr>
      </w:pPr>
      <w:r w:rsidRPr="00712E22">
        <w:rPr>
          <w:szCs w:val="24"/>
        </w:rPr>
        <w:t xml:space="preserve">- Иметь действующую лицензию на осуществление работ, связанных с использованием сведений, составляющих государственную тайну (если </w:t>
      </w:r>
      <w:proofErr w:type="gramStart"/>
      <w:r w:rsidRPr="00712E22">
        <w:rPr>
          <w:szCs w:val="24"/>
        </w:rPr>
        <w:t>сведения, составляющие государственную тайну используются</w:t>
      </w:r>
      <w:proofErr w:type="gramEnd"/>
      <w:r w:rsidRPr="00712E22">
        <w:rPr>
          <w:szCs w:val="24"/>
        </w:rPr>
        <w:t xml:space="preserve"> при реализации Договора подряда);</w:t>
      </w:r>
    </w:p>
    <w:p w:rsidR="001579CF" w:rsidRPr="00712E22" w:rsidRDefault="001579CF" w:rsidP="001579CF">
      <w:pPr>
        <w:tabs>
          <w:tab w:val="clear" w:pos="1701"/>
          <w:tab w:val="num" w:pos="1134"/>
        </w:tabs>
        <w:rPr>
          <w:szCs w:val="24"/>
        </w:rPr>
      </w:pPr>
      <w:r w:rsidRPr="00712E22">
        <w:rPr>
          <w:szCs w:val="24"/>
        </w:rPr>
        <w:t>- Опыт работы на страховом рынке должен составлять не менее 10 лет;</w:t>
      </w:r>
    </w:p>
    <w:p w:rsidR="001579CF" w:rsidRPr="00712E22" w:rsidRDefault="001579CF" w:rsidP="001579CF">
      <w:pPr>
        <w:tabs>
          <w:tab w:val="clear" w:pos="1701"/>
          <w:tab w:val="num" w:pos="1134"/>
        </w:tabs>
        <w:rPr>
          <w:szCs w:val="24"/>
        </w:rPr>
      </w:pPr>
      <w:r w:rsidRPr="00712E22">
        <w:rPr>
          <w:szCs w:val="24"/>
        </w:rPr>
        <w:t>- Иметь опыт участия в страховании электросетевых объектов;</w:t>
      </w:r>
    </w:p>
    <w:p w:rsidR="001579CF" w:rsidRPr="00712E22" w:rsidRDefault="001579CF" w:rsidP="001579CF">
      <w:pPr>
        <w:tabs>
          <w:tab w:val="clear" w:pos="1701"/>
          <w:tab w:val="num" w:pos="1134"/>
        </w:tabs>
        <w:rPr>
          <w:szCs w:val="24"/>
        </w:rPr>
      </w:pPr>
      <w:r w:rsidRPr="00712E22">
        <w:rPr>
          <w:szCs w:val="24"/>
        </w:rPr>
        <w:t>- Не должна находиться в процессе ликвидации, банкротства или реорганизации, на его имущество не должен быть наложен арест;</w:t>
      </w:r>
    </w:p>
    <w:p w:rsidR="001579CF" w:rsidRPr="00712E22" w:rsidRDefault="001579CF" w:rsidP="001579CF">
      <w:pPr>
        <w:tabs>
          <w:tab w:val="clear" w:pos="1701"/>
          <w:tab w:val="num" w:pos="1134"/>
        </w:tabs>
        <w:rPr>
          <w:szCs w:val="24"/>
        </w:rPr>
      </w:pPr>
      <w:r w:rsidRPr="00712E22">
        <w:rPr>
          <w:szCs w:val="24"/>
        </w:rPr>
        <w:t>- Не должна быть включенной в Реестр недобросовестных поставщиков, который ведется в соответствии с законодательством Российской Федерации;</w:t>
      </w:r>
    </w:p>
    <w:p w:rsidR="001579CF" w:rsidRPr="00712E22" w:rsidRDefault="001579CF" w:rsidP="001579CF">
      <w:pPr>
        <w:tabs>
          <w:tab w:val="clear" w:pos="1701"/>
          <w:tab w:val="num" w:pos="1134"/>
        </w:tabs>
        <w:rPr>
          <w:szCs w:val="24"/>
        </w:rPr>
      </w:pPr>
      <w:r w:rsidRPr="00712E22">
        <w:rPr>
          <w:szCs w:val="24"/>
        </w:rPr>
        <w:t>- Иметь положительный финансовый результат по итогам работы за последние два отчетных года и последний отчетный период;</w:t>
      </w:r>
    </w:p>
    <w:p w:rsidR="001579CF" w:rsidRPr="00712E22" w:rsidRDefault="001579CF" w:rsidP="001579CF">
      <w:pPr>
        <w:tabs>
          <w:tab w:val="clear" w:pos="1701"/>
          <w:tab w:val="num" w:pos="1134"/>
        </w:tabs>
        <w:rPr>
          <w:szCs w:val="24"/>
        </w:rPr>
      </w:pPr>
      <w:r w:rsidRPr="00712E22">
        <w:rPr>
          <w:szCs w:val="24"/>
        </w:rPr>
        <w:t>- Размер собственных средств должен составлять не менее 3 млрд. рублей;</w:t>
      </w:r>
    </w:p>
    <w:p w:rsidR="001579CF" w:rsidRPr="00712E22" w:rsidRDefault="001579CF" w:rsidP="001579CF">
      <w:pPr>
        <w:tabs>
          <w:tab w:val="clear" w:pos="1701"/>
          <w:tab w:val="num" w:pos="1134"/>
        </w:tabs>
        <w:rPr>
          <w:szCs w:val="24"/>
        </w:rPr>
      </w:pPr>
      <w:r w:rsidRPr="00712E22">
        <w:rPr>
          <w:szCs w:val="24"/>
        </w:rPr>
        <w:t>- Наличие рейтинга надежности, присвоенного российским рейтинговым агентством «Эксперт РА» (RAEX), на уровне не ниже «</w:t>
      </w:r>
      <w:proofErr w:type="spellStart"/>
      <w:r w:rsidRPr="00712E22">
        <w:rPr>
          <w:szCs w:val="24"/>
        </w:rPr>
        <w:t>ruAA</w:t>
      </w:r>
      <w:proofErr w:type="spellEnd"/>
      <w:r w:rsidRPr="00712E22">
        <w:rPr>
          <w:szCs w:val="24"/>
        </w:rPr>
        <w:t>-»;</w:t>
      </w:r>
    </w:p>
    <w:p w:rsidR="001579CF" w:rsidRPr="00712E22" w:rsidRDefault="001579CF" w:rsidP="001579CF">
      <w:pPr>
        <w:tabs>
          <w:tab w:val="clear" w:pos="1701"/>
          <w:tab w:val="num" w:pos="1134"/>
        </w:tabs>
        <w:rPr>
          <w:szCs w:val="24"/>
        </w:rPr>
      </w:pPr>
      <w:r w:rsidRPr="00712E22">
        <w:rPr>
          <w:szCs w:val="24"/>
        </w:rPr>
        <w:t xml:space="preserve">- Наличие международного рейтинга финансовой надежности по шкале S&amp;P (не ниже «В»), </w:t>
      </w:r>
      <w:proofErr w:type="spellStart"/>
      <w:r w:rsidRPr="00712E22">
        <w:rPr>
          <w:szCs w:val="24"/>
        </w:rPr>
        <w:t>Moody’s</w:t>
      </w:r>
      <w:proofErr w:type="spellEnd"/>
      <w:r w:rsidRPr="00712E22">
        <w:rPr>
          <w:szCs w:val="24"/>
        </w:rPr>
        <w:t xml:space="preserve"> (не ниже «В</w:t>
      </w:r>
      <w:proofErr w:type="gramStart"/>
      <w:r w:rsidRPr="00712E22">
        <w:rPr>
          <w:szCs w:val="24"/>
        </w:rPr>
        <w:t>1</w:t>
      </w:r>
      <w:proofErr w:type="gramEnd"/>
      <w:r w:rsidRPr="00712E22">
        <w:rPr>
          <w:szCs w:val="24"/>
        </w:rPr>
        <w:t xml:space="preserve">») или </w:t>
      </w:r>
      <w:proofErr w:type="spellStart"/>
      <w:r w:rsidRPr="00712E22">
        <w:rPr>
          <w:szCs w:val="24"/>
        </w:rPr>
        <w:t>Fitch</w:t>
      </w:r>
      <w:proofErr w:type="spellEnd"/>
      <w:r w:rsidRPr="00712E22">
        <w:rPr>
          <w:szCs w:val="24"/>
        </w:rPr>
        <w:t xml:space="preserve"> (не ниже «В»). При отсутствии рейтинга или несоответствия уровня рейтинга вышеуказанным требованиям размер оплаченного уставного капитала Страховщика должен составлять не менее 6 </w:t>
      </w:r>
      <w:proofErr w:type="gramStart"/>
      <w:r w:rsidRPr="00712E22">
        <w:rPr>
          <w:szCs w:val="24"/>
        </w:rPr>
        <w:t>млрд</w:t>
      </w:r>
      <w:proofErr w:type="gramEnd"/>
      <w:r w:rsidRPr="00712E22">
        <w:rPr>
          <w:szCs w:val="24"/>
        </w:rPr>
        <w:t xml:space="preserve"> руб.;</w:t>
      </w:r>
    </w:p>
    <w:p w:rsidR="001579CF" w:rsidRPr="00712E22" w:rsidRDefault="001579CF" w:rsidP="001579CF">
      <w:pPr>
        <w:tabs>
          <w:tab w:val="clear" w:pos="1701"/>
          <w:tab w:val="num" w:pos="1134"/>
        </w:tabs>
        <w:rPr>
          <w:szCs w:val="24"/>
        </w:rPr>
      </w:pPr>
      <w:r w:rsidRPr="00712E22">
        <w:rPr>
          <w:szCs w:val="24"/>
        </w:rPr>
        <w:t xml:space="preserve">- Наличие облигаторной перестраховочной защиты огневых и технических рисков с емкостью не менее 2 </w:t>
      </w:r>
      <w:proofErr w:type="gramStart"/>
      <w:r w:rsidRPr="00712E22">
        <w:rPr>
          <w:szCs w:val="24"/>
        </w:rPr>
        <w:t>млрд</w:t>
      </w:r>
      <w:proofErr w:type="gramEnd"/>
      <w:r w:rsidRPr="00712E22">
        <w:rPr>
          <w:szCs w:val="24"/>
        </w:rPr>
        <w:t xml:space="preserve"> руб., а также подтверждение возможности ее использования для покрытия конкретного проекта с учетом условий договора страхования.</w:t>
      </w:r>
    </w:p>
    <w:p w:rsidR="001579CF" w:rsidRPr="00712E22" w:rsidRDefault="001579CF" w:rsidP="001579CF">
      <w:pPr>
        <w:pStyle w:val="1"/>
        <w:tabs>
          <w:tab w:val="clear" w:pos="420"/>
          <w:tab w:val="num" w:pos="1134"/>
        </w:tabs>
        <w:ind w:left="0" w:firstLine="567"/>
      </w:pPr>
      <w:r w:rsidRPr="00712E22">
        <w:t>Договор страхования должен содержать две секции: Секция 1 «Страхование строительно-монтажных рисков», Секция 2 «Страхование гражданской ответственности за причинение вреда имуществу и/или жизни и здоровью третьих лиц». Страхование должно покрывать все риски случайной гибели или повреждения имущества, как это указано в проекте Договора страхования. Введение дополнительных исключений или ограничений покрытия не допускается.</w:t>
      </w:r>
    </w:p>
    <w:p w:rsidR="001579CF" w:rsidRPr="00712E22" w:rsidRDefault="001579CF" w:rsidP="001579CF">
      <w:pPr>
        <w:pStyle w:val="1"/>
        <w:tabs>
          <w:tab w:val="clear" w:pos="420"/>
          <w:tab w:val="num" w:pos="1134"/>
        </w:tabs>
        <w:ind w:left="0" w:firstLine="567"/>
      </w:pPr>
      <w:r w:rsidRPr="00712E22">
        <w:t xml:space="preserve">Страхование на период проведения строительно-монтажных работ проводится на условиях «с ответственностью за все риски», т.е. страховым случаем является гибель, утрата или повреждение застрахованных объектов в результате любого внезапного непредвиденного события, не исключенного договором страхования. По страхованию гражданской ответственности перед третьими лицами страховым случаем является причинение вреда жизни, </w:t>
      </w:r>
      <w:r w:rsidRPr="00712E22">
        <w:lastRenderedPageBreak/>
        <w:t>здоровью или имуществу третьих лиц при производстве строительно-монтажных работ. Также по Секции 2 должна быть застрахована перекрестная ответственность застрахованных лиц.</w:t>
      </w:r>
    </w:p>
    <w:p w:rsidR="001579CF" w:rsidRPr="00712E22" w:rsidRDefault="001579CF" w:rsidP="001579CF">
      <w:pPr>
        <w:pStyle w:val="1"/>
        <w:tabs>
          <w:tab w:val="clear" w:pos="420"/>
          <w:tab w:val="num" w:pos="1134"/>
        </w:tabs>
        <w:ind w:left="0" w:firstLine="567"/>
      </w:pPr>
      <w:r w:rsidRPr="00712E22">
        <w:t xml:space="preserve">В дополнение к базовому страховому покрытию Подрядчик может застраховать убытки и расходы, которые Подрядчик может понести в связи с причинением материального ущерба подрядчику по застрахованным строительным машинам и оборудованию Подрядчика на строительной площадке (за исключением передвижных строительных машин при нахождении на дорогах общего пользования). </w:t>
      </w:r>
    </w:p>
    <w:p w:rsidR="001579CF" w:rsidRPr="00712E22" w:rsidRDefault="001579CF" w:rsidP="001579CF">
      <w:pPr>
        <w:pStyle w:val="1"/>
        <w:tabs>
          <w:tab w:val="clear" w:pos="420"/>
          <w:tab w:val="num" w:pos="1134"/>
        </w:tabs>
        <w:ind w:left="0" w:firstLine="567"/>
      </w:pPr>
      <w:r w:rsidRPr="00712E22">
        <w:t xml:space="preserve">Страховые суммы по договору страхования должны устанавливаться с учетом следующих требований: </w:t>
      </w:r>
    </w:p>
    <w:p w:rsidR="001579CF" w:rsidRPr="00712E22" w:rsidRDefault="001579CF" w:rsidP="001579CF">
      <w:pPr>
        <w:tabs>
          <w:tab w:val="clear" w:pos="1701"/>
          <w:tab w:val="num" w:pos="1134"/>
        </w:tabs>
        <w:rPr>
          <w:szCs w:val="24"/>
        </w:rPr>
      </w:pPr>
      <w:proofErr w:type="gramStart"/>
      <w:r w:rsidRPr="00712E22">
        <w:rPr>
          <w:szCs w:val="24"/>
        </w:rPr>
        <w:t>а) Страховая сумма по страхованию строительно-монтажных рисков (далее - Секция 1) в соответствии с проектом договора страхования устанавливается в размере итоговой стоимости строительных и монтажных работ, стоимости оборудования, прочих работ, материалов и имущества, составляющих стоимость Объекта, с учетом НДС и стоимости давальческих материалов, используемых для целей реализации проекта, предусмотренного настоящим Договором, с учетом НДС;</w:t>
      </w:r>
      <w:proofErr w:type="gramEnd"/>
    </w:p>
    <w:p w:rsidR="001579CF" w:rsidRPr="00712E22" w:rsidRDefault="001579CF" w:rsidP="001579CF">
      <w:pPr>
        <w:tabs>
          <w:tab w:val="clear" w:pos="1701"/>
          <w:tab w:val="num" w:pos="1134"/>
        </w:tabs>
        <w:rPr>
          <w:szCs w:val="24"/>
        </w:rPr>
      </w:pPr>
      <w:r w:rsidRPr="00712E22">
        <w:rPr>
          <w:szCs w:val="24"/>
        </w:rPr>
        <w:t>При изменении стоимости строительно-монтажных работ, стоимости оборудования (в том числе монтируемого оборудования Заказчика), прочих работ, материалов и имущества, составляющих стоимость объекта, и заключении соответствующего дополнительного соглашения к настоящему Договору, Подрядчик обязан заключить дополнительное соглашение к договору страхования о соответствующем изменении страховой суммы по Секции 1.</w:t>
      </w:r>
    </w:p>
    <w:p w:rsidR="001579CF" w:rsidRPr="00712E22" w:rsidRDefault="001579CF" w:rsidP="001579CF">
      <w:pPr>
        <w:tabs>
          <w:tab w:val="clear" w:pos="1701"/>
          <w:tab w:val="num" w:pos="1134"/>
        </w:tabs>
        <w:rPr>
          <w:szCs w:val="24"/>
        </w:rPr>
      </w:pPr>
      <w:r w:rsidRPr="00712E22">
        <w:rPr>
          <w:szCs w:val="24"/>
        </w:rPr>
        <w:t xml:space="preserve">б) Страховая сумма по страхованию гражданской ответственности за причинение вреда имуществу и/или жизни и здоровью третьих лиц (далее - Секция 2) назначается по соглашению сторон Договора, но не менее 15% (пятнадцати процентов) от полной стоимости Работ, определённой Договором подряда.  </w:t>
      </w:r>
    </w:p>
    <w:p w:rsidR="001579CF" w:rsidRPr="00712E22" w:rsidRDefault="001579CF" w:rsidP="001579CF">
      <w:pPr>
        <w:pStyle w:val="1"/>
        <w:tabs>
          <w:tab w:val="clear" w:pos="420"/>
          <w:tab w:val="num" w:pos="1134"/>
        </w:tabs>
        <w:ind w:left="0" w:firstLine="567"/>
      </w:pPr>
      <w:r w:rsidRPr="00712E22">
        <w:t xml:space="preserve">Договор страхования должен предусматривать, что действие страховой защиты начинается не позднее даты начала проведения строительно-монтажных работ по Договору и утвержденным графиком выполнения работ, и должен включать в себя период выполнения строительно-монтажных работ и период гарантийных обязательств (гарантийный срок). Период страхования устанавливается равным периоду от момента начала производства работ до момента ввода объекта в эксплуатацию. Период страхования гарантийных обязательств (период ответственности за несоответствия) устанавливается равным гарантийному сроку по Договору с момента ввода объекта в эксплуатацию, в соответствии с условиями Договора. </w:t>
      </w:r>
    </w:p>
    <w:p w:rsidR="001579CF" w:rsidRPr="00712E22" w:rsidRDefault="001579CF" w:rsidP="001579CF">
      <w:pPr>
        <w:pStyle w:val="1"/>
        <w:tabs>
          <w:tab w:val="clear" w:pos="420"/>
          <w:tab w:val="num" w:pos="1134"/>
        </w:tabs>
        <w:ind w:left="0" w:firstLine="567"/>
      </w:pPr>
      <w:r w:rsidRPr="00712E22">
        <w:t>Страхование не освобождает Подрядчика от обязанности принять необходимые меры для предотвращения наступления страхового случая.</w:t>
      </w:r>
    </w:p>
    <w:p w:rsidR="001579CF" w:rsidRPr="00712E22" w:rsidRDefault="001579CF" w:rsidP="001579CF">
      <w:pPr>
        <w:pStyle w:val="1"/>
        <w:tabs>
          <w:tab w:val="clear" w:pos="420"/>
          <w:tab w:val="num" w:pos="1134"/>
        </w:tabs>
        <w:ind w:left="0" w:firstLine="567"/>
      </w:pPr>
      <w:r w:rsidRPr="00712E22">
        <w:t xml:space="preserve">При увеличении срока проведения работ, если это влечет изменение срока ввода объекта в эксплуатацию и, соответственно, гарантийного срока, подрядчик обязан заключить (переоформить) договор страхования на новый срок выполнения работ и гарантийный срок в порядке, установленном договором страхования, но не позднее, чем за 2 месяца до конца срока действия договора страхования (независимо от того, изменялись ли сроки по взаимному согласию сторон или имело место неисполнение обязательств одной из сторон). </w:t>
      </w:r>
    </w:p>
    <w:p w:rsidR="001579CF" w:rsidRPr="00712E22" w:rsidRDefault="001579CF" w:rsidP="001579CF">
      <w:pPr>
        <w:pStyle w:val="1"/>
        <w:tabs>
          <w:tab w:val="clear" w:pos="420"/>
          <w:tab w:val="num" w:pos="1134"/>
        </w:tabs>
        <w:ind w:left="0" w:firstLine="567"/>
      </w:pPr>
      <w:r w:rsidRPr="00712E22">
        <w:t>В случае изменения стоимости строительных и монтажных работ, стоимости оборудования, прочих работ, материалов и имущества, составляющих стоимость Объекта, и стоимости давальческих материалов, используемых для целей реализации проекта, и заключения соответствующего дополнительного соглашения к настоящему Договору, Подрядчик обязан заключить дополнительное соглашение к Договору страхования о корректировке страховой суммы по страхованию строительно-монтажных работ.</w:t>
      </w:r>
    </w:p>
    <w:p w:rsidR="001579CF" w:rsidRPr="00712E22" w:rsidRDefault="001579CF" w:rsidP="001579CF">
      <w:pPr>
        <w:pStyle w:val="1"/>
        <w:tabs>
          <w:tab w:val="clear" w:pos="420"/>
          <w:tab w:val="num" w:pos="1134"/>
        </w:tabs>
        <w:ind w:left="0" w:firstLine="567"/>
      </w:pPr>
      <w:r w:rsidRPr="00712E22">
        <w:t>Подрядчик обязан в течение 3 (трех) дней после заключения дополнительного соглашения к Договору страхования представить Заказчику экземпляр такого дополнительно соглашения, а также заверенную копию платежного поручения об оплате страховой премии по дополнительному соглашению к Договору страхования с отметкой банка об их исполнении (если по дополнительному соглашению предусмотрена оплата) в срок, установленный дополнительным соглашением.</w:t>
      </w:r>
    </w:p>
    <w:p w:rsidR="001579CF" w:rsidRPr="00712E22" w:rsidRDefault="001579CF" w:rsidP="001579CF">
      <w:pPr>
        <w:pStyle w:val="1"/>
        <w:tabs>
          <w:tab w:val="clear" w:pos="420"/>
          <w:tab w:val="num" w:pos="1134"/>
        </w:tabs>
        <w:ind w:left="0" w:firstLine="567"/>
      </w:pPr>
      <w:r w:rsidRPr="00712E22">
        <w:lastRenderedPageBreak/>
        <w:t>При частичном вводе объекта в эксплуатацию Подрядчик обязан переоформить договор страхования на невыполненный объем работ на объекте с актуальными страховой суммой и сроками действия договора страхования.</w:t>
      </w:r>
    </w:p>
    <w:p w:rsidR="001579CF" w:rsidRPr="00712E22" w:rsidRDefault="001579CF" w:rsidP="001579CF">
      <w:pPr>
        <w:pStyle w:val="1"/>
        <w:tabs>
          <w:tab w:val="clear" w:pos="420"/>
          <w:tab w:val="num" w:pos="1134"/>
        </w:tabs>
        <w:ind w:left="0" w:firstLine="567"/>
      </w:pPr>
      <w:r w:rsidRPr="00712E22">
        <w:t xml:space="preserve">По мотивированной просьбе Подрядчика Заказчик вправе продлить предусмотренные Договором сроки заключения, переоформления и предоставления Подрядчиком Заказчику договоров страхования. </w:t>
      </w:r>
    </w:p>
    <w:p w:rsidR="001579CF" w:rsidRPr="00712E22" w:rsidRDefault="001579CF" w:rsidP="001579CF">
      <w:pPr>
        <w:pStyle w:val="1"/>
        <w:tabs>
          <w:tab w:val="clear" w:pos="420"/>
          <w:tab w:val="num" w:pos="1134"/>
        </w:tabs>
        <w:ind w:left="0" w:firstLine="567"/>
      </w:pPr>
      <w:r w:rsidRPr="00712E22">
        <w:t>Заказчик вправе в любое время приостановить оплату Подрядчику выполненных работ в случае нарушения Подрядчиком условий настоящего раздела Договора до момента устранения таких нарушений.</w:t>
      </w:r>
    </w:p>
    <w:p w:rsidR="001A4DA4" w:rsidRPr="00712E22" w:rsidRDefault="001579CF" w:rsidP="001579CF">
      <w:pPr>
        <w:pStyle w:val="1"/>
        <w:tabs>
          <w:tab w:val="clear" w:pos="420"/>
          <w:tab w:val="num" w:pos="1134"/>
        </w:tabs>
        <w:ind w:left="0" w:firstLine="567"/>
      </w:pPr>
      <w:r w:rsidRPr="00712E22">
        <w:t>Подрядчик обязан уведомлять страховую компанию о потенциальных страховых случаях, об изменении степени риска в срок, установленный Договором страхования.</w:t>
      </w:r>
    </w:p>
    <w:p w:rsidR="00D543B0" w:rsidRPr="00712E22" w:rsidRDefault="00D543B0" w:rsidP="00685435">
      <w:pPr>
        <w:pStyle w:val="a8"/>
        <w:tabs>
          <w:tab w:val="left" w:pos="567"/>
          <w:tab w:val="left" w:pos="1134"/>
          <w:tab w:val="left" w:pos="1627"/>
        </w:tabs>
        <w:spacing w:after="0" w:line="280" w:lineRule="exact"/>
        <w:ind w:left="0"/>
        <w:rPr>
          <w:b w:val="0"/>
          <w:szCs w:val="24"/>
        </w:rPr>
      </w:pPr>
    </w:p>
    <w:p w:rsidR="00BF2399" w:rsidRPr="00712E22" w:rsidRDefault="00BF2399" w:rsidP="00685435">
      <w:pPr>
        <w:pStyle w:val="a0"/>
        <w:tabs>
          <w:tab w:val="left" w:pos="1134"/>
        </w:tabs>
        <w:spacing w:before="0" w:after="0" w:line="280" w:lineRule="exact"/>
        <w:ind w:left="0" w:firstLine="567"/>
      </w:pPr>
      <w:r w:rsidRPr="00712E22">
        <w:t>Производство работ.</w:t>
      </w:r>
    </w:p>
    <w:p w:rsidR="00BF2399" w:rsidRPr="00712E22" w:rsidRDefault="00BF2399" w:rsidP="00685435">
      <w:pPr>
        <w:pStyle w:val="1"/>
        <w:tabs>
          <w:tab w:val="left" w:pos="1134"/>
        </w:tabs>
        <w:spacing w:line="280" w:lineRule="exact"/>
        <w:ind w:left="0" w:firstLine="567"/>
      </w:pPr>
      <w:r w:rsidRPr="00712E22">
        <w:t>Представительство:</w:t>
      </w:r>
    </w:p>
    <w:p w:rsidR="00BF2399" w:rsidRPr="00712E22" w:rsidRDefault="00BF2399" w:rsidP="00685435">
      <w:pPr>
        <w:pStyle w:val="11"/>
        <w:tabs>
          <w:tab w:val="left" w:pos="1134"/>
        </w:tabs>
        <w:spacing w:line="280" w:lineRule="exact"/>
        <w:ind w:left="0" w:firstLine="567"/>
      </w:pPr>
      <w:r w:rsidRPr="00712E22">
        <w:t>В целях оперативного решения вопросов, связанных с выполнением работ по Договору, Стороны назначают своих Уполномоченных на представление интересов каждой из Сторон в ходе исполнения Договора. Уполномоченный Заказчика будет осуществлять технический надзор и контроль за выполнением работ, соответствием используемых материалов и конструкций условиям Договора, совместно с Подрядчиком оформлять акты  выполнения  работ, в том числе скрытые работы</w:t>
      </w:r>
      <w:r w:rsidR="00664D3A" w:rsidRPr="00712E22">
        <w:rPr>
          <w:lang w:val="ru-RU"/>
        </w:rPr>
        <w:t>,</w:t>
      </w:r>
      <w:r w:rsidRPr="00712E22">
        <w:t xml:space="preserve"> и </w:t>
      </w:r>
      <w:r w:rsidR="00664D3A" w:rsidRPr="00712E22">
        <w:rPr>
          <w:lang w:val="ru-RU"/>
        </w:rPr>
        <w:t>А</w:t>
      </w:r>
      <w:r w:rsidRPr="00712E22">
        <w:t xml:space="preserve">кт </w:t>
      </w:r>
      <w:r w:rsidR="00664D3A" w:rsidRPr="00712E22">
        <w:rPr>
          <w:lang w:val="ru-RU"/>
        </w:rPr>
        <w:t xml:space="preserve">о выполнении всех </w:t>
      </w:r>
      <w:r w:rsidRPr="00712E22">
        <w:t xml:space="preserve"> работ</w:t>
      </w:r>
      <w:r w:rsidR="00664D3A" w:rsidRPr="00712E22">
        <w:rPr>
          <w:lang w:val="ru-RU"/>
        </w:rPr>
        <w:t xml:space="preserve"> по Договору</w:t>
      </w:r>
      <w:r w:rsidRPr="00712E22">
        <w:t>, а также будет представлять интересы Заказчика при разрешении с Подрядчиком возникающих в ходе работ вопросов.</w:t>
      </w:r>
    </w:p>
    <w:p w:rsidR="00BF2399" w:rsidRPr="00712E22" w:rsidRDefault="00BF2399" w:rsidP="00685435">
      <w:pPr>
        <w:pStyle w:val="11"/>
        <w:tabs>
          <w:tab w:val="left" w:pos="1134"/>
        </w:tabs>
        <w:spacing w:line="280" w:lineRule="exact"/>
        <w:ind w:left="0" w:firstLine="567"/>
      </w:pPr>
      <w:r w:rsidRPr="00712E22">
        <w:t>До начала производства работ Стороны сообщают друг другу в письменной форме список лиц, представляющих Заказчика и Подрядчика на объекте с указанием их полномочий.</w:t>
      </w:r>
    </w:p>
    <w:p w:rsidR="00BF2399" w:rsidRPr="00712E22" w:rsidRDefault="00BF2399" w:rsidP="00685435">
      <w:pPr>
        <w:pStyle w:val="1"/>
        <w:tabs>
          <w:tab w:val="left" w:pos="1134"/>
        </w:tabs>
        <w:spacing w:line="280" w:lineRule="exact"/>
        <w:ind w:left="0" w:firstLine="567"/>
      </w:pPr>
      <w:r w:rsidRPr="00712E22">
        <w:t>Качество работ:</w:t>
      </w:r>
    </w:p>
    <w:p w:rsidR="00BF2399" w:rsidRPr="00712E22" w:rsidRDefault="00BF2399" w:rsidP="00685435">
      <w:pPr>
        <w:pStyle w:val="11"/>
        <w:tabs>
          <w:tab w:val="left" w:pos="1134"/>
        </w:tabs>
        <w:spacing w:line="280" w:lineRule="exact"/>
        <w:ind w:left="0" w:firstLine="567"/>
      </w:pPr>
      <w:r w:rsidRPr="00712E22">
        <w:t xml:space="preserve">Подрядчик гарантирует, что качество работ и качество материалов, изделий, конструкций и оборудования, </w:t>
      </w:r>
      <w:r w:rsidR="00BF72D2" w:rsidRPr="00712E22">
        <w:t xml:space="preserve">предоставляемых </w:t>
      </w:r>
      <w:r w:rsidRPr="00712E22">
        <w:t xml:space="preserve">им для выполнения работ, будет соответствовать требованиям  действующего законодательства, условиям Договора, проектной документации, а так же СНиП, ГОСТам и иным подобным правилам. Подрядчик представляет Заказчику сертификаты, паспорта или акты результатов испытаний </w:t>
      </w:r>
      <w:r w:rsidR="00694532" w:rsidRPr="00712E22">
        <w:t xml:space="preserve">предоставляемых </w:t>
      </w:r>
      <w:r w:rsidRPr="00712E22">
        <w:t xml:space="preserve">  материалов, изделий, конструкций и оборудования, в соответствии с нормами, действующими в РФ. В случае, если качество окажется не соответствующим вышеуказанным требованиям, то использование таких материалов, изделий, конструкций и оборудования запрещается, а Подрядчик обязан заменить их на другие за свой счет.</w:t>
      </w:r>
    </w:p>
    <w:p w:rsidR="002358CD" w:rsidRPr="00712E22" w:rsidRDefault="002358CD" w:rsidP="002358CD">
      <w:pPr>
        <w:widowControl w:val="0"/>
        <w:tabs>
          <w:tab w:val="left" w:pos="0"/>
          <w:tab w:val="left" w:pos="993"/>
          <w:tab w:val="left" w:pos="1418"/>
        </w:tabs>
        <w:ind w:left="11" w:firstLine="698"/>
        <w:rPr>
          <w:szCs w:val="24"/>
        </w:rPr>
      </w:pPr>
      <w:r w:rsidRPr="00712E22">
        <w:rPr>
          <w:szCs w:val="24"/>
        </w:rPr>
        <w:t>Подрядчик обязуется обеспечить исполнение процедуры входного контроля оборудования, материалов, продукции, поступающих на строительную площадку для целей строительства. Исполнитель по строительному контролю осуществляет контроль своевременной и качественной организации и проведения в полном объеме Подрядчиком процедуры входного контроля качества и соответствия продукции для строительства.</w:t>
      </w:r>
    </w:p>
    <w:p w:rsidR="002358CD" w:rsidRPr="00712E22" w:rsidRDefault="002358CD" w:rsidP="002358CD">
      <w:pPr>
        <w:widowControl w:val="0"/>
        <w:tabs>
          <w:tab w:val="left" w:pos="0"/>
          <w:tab w:val="left" w:pos="993"/>
          <w:tab w:val="left" w:pos="1418"/>
        </w:tabs>
        <w:ind w:left="11" w:firstLine="698"/>
        <w:rPr>
          <w:szCs w:val="24"/>
        </w:rPr>
      </w:pPr>
      <w:r w:rsidRPr="00712E22">
        <w:rPr>
          <w:szCs w:val="24"/>
        </w:rPr>
        <w:t>По результатам проверок (включая инструментальные и выборочные измерения) исполнитель по строительному контролю подтверждает соответствие и качество принятой входным контролем продукции для строительства в документах Подрядчика, а именно:</w:t>
      </w:r>
    </w:p>
    <w:p w:rsidR="002358CD" w:rsidRPr="00712E22" w:rsidRDefault="002358CD" w:rsidP="002358CD">
      <w:pPr>
        <w:widowControl w:val="0"/>
        <w:tabs>
          <w:tab w:val="left" w:pos="0"/>
          <w:tab w:val="left" w:pos="993"/>
          <w:tab w:val="left" w:pos="1418"/>
        </w:tabs>
        <w:ind w:left="11" w:firstLine="698"/>
        <w:rPr>
          <w:szCs w:val="24"/>
        </w:rPr>
      </w:pPr>
      <w:r w:rsidRPr="00712E22">
        <w:rPr>
          <w:szCs w:val="24"/>
        </w:rPr>
        <w:t>- в актах о проведении входного контроля качества продукции, оформляемых строительным подрядчиком по форме приложения № ___;</w:t>
      </w:r>
    </w:p>
    <w:p w:rsidR="002358CD" w:rsidRPr="00712E22" w:rsidRDefault="002358CD" w:rsidP="002358CD">
      <w:pPr>
        <w:pStyle w:val="11"/>
        <w:numPr>
          <w:ilvl w:val="0"/>
          <w:numId w:val="0"/>
        </w:numPr>
        <w:tabs>
          <w:tab w:val="left" w:pos="1134"/>
        </w:tabs>
        <w:spacing w:line="280" w:lineRule="exact"/>
        <w:ind w:firstLine="567"/>
      </w:pPr>
      <w:r w:rsidRPr="00712E22">
        <w:rPr>
          <w:lang w:eastAsia="ru-RU"/>
        </w:rPr>
        <w:t>- в Журнале учета результатов входного контроля и контроля качества получаемых деталей, материалов, изделий, конструкций и оборудования (продукции для целей строительства / реконструкции), оформляемом строительным подрядчиком по форме приложения № ___.</w:t>
      </w:r>
    </w:p>
    <w:p w:rsidR="00BF2399" w:rsidRPr="00712E22" w:rsidRDefault="00BF2399" w:rsidP="00685435">
      <w:pPr>
        <w:pStyle w:val="1"/>
        <w:tabs>
          <w:tab w:val="left" w:pos="1134"/>
        </w:tabs>
        <w:spacing w:line="280" w:lineRule="exact"/>
        <w:ind w:left="0" w:firstLine="567"/>
      </w:pPr>
      <w:r w:rsidRPr="00712E22">
        <w:t>Изменения в объеме работ:</w:t>
      </w:r>
    </w:p>
    <w:p w:rsidR="00BF2399" w:rsidRPr="00712E22" w:rsidRDefault="00BF2399" w:rsidP="00685435">
      <w:pPr>
        <w:pStyle w:val="11"/>
        <w:tabs>
          <w:tab w:val="left" w:pos="1134"/>
        </w:tabs>
        <w:spacing w:line="280" w:lineRule="exact"/>
        <w:ind w:left="0" w:firstLine="567"/>
      </w:pPr>
      <w:r w:rsidRPr="00712E22">
        <w:t>Подрядчик не вправе без соответствующего письменного одобрения Заказчика, а также без внесения соответствующих изменений и их утверждения Заказчиком, отходить от утвержденной Заказчиком проектной документации.</w:t>
      </w:r>
    </w:p>
    <w:p w:rsidR="00BF2399" w:rsidRPr="00712E22" w:rsidRDefault="00BF2399" w:rsidP="00685435">
      <w:pPr>
        <w:pStyle w:val="1"/>
        <w:tabs>
          <w:tab w:val="left" w:pos="1134"/>
        </w:tabs>
        <w:spacing w:line="280" w:lineRule="exact"/>
        <w:ind w:left="0" w:firstLine="567"/>
      </w:pPr>
      <w:r w:rsidRPr="00712E22">
        <w:t>Журнал производства работ:</w:t>
      </w:r>
    </w:p>
    <w:p w:rsidR="00BF2399" w:rsidRPr="00712E22" w:rsidRDefault="003917CE" w:rsidP="00685435">
      <w:pPr>
        <w:pStyle w:val="11"/>
        <w:tabs>
          <w:tab w:val="left" w:pos="1134"/>
        </w:tabs>
        <w:spacing w:line="280" w:lineRule="exact"/>
        <w:ind w:left="0" w:firstLine="567"/>
      </w:pPr>
      <w:r w:rsidRPr="00712E22">
        <w:lastRenderedPageBreak/>
        <w:t>С момента начала работ и до их завершения, уполномоченный Подрядчика должен вести журнал учета выполненных работ по унифицированный форме № КС-6а и общий журнал работ в соответствии с требованиям</w:t>
      </w:r>
      <w:r w:rsidR="00B12567" w:rsidRPr="00712E22">
        <w:rPr>
          <w:lang w:val="ru-RU"/>
        </w:rPr>
        <w:t>и</w:t>
      </w:r>
      <w:r w:rsidRPr="00712E22">
        <w:t xml:space="preserve"> Приказа Минстроя России от 02.12.2022 №1026/пр</w:t>
      </w:r>
      <w:r w:rsidR="00BF2399" w:rsidRPr="00712E22">
        <w:t>.</w:t>
      </w:r>
    </w:p>
    <w:p w:rsidR="00BF2399" w:rsidRPr="00712E22" w:rsidRDefault="00BF2399" w:rsidP="00685435">
      <w:pPr>
        <w:pStyle w:val="11"/>
        <w:tabs>
          <w:tab w:val="left" w:pos="1134"/>
        </w:tabs>
        <w:spacing w:line="280" w:lineRule="exact"/>
        <w:ind w:left="0" w:firstLine="567"/>
      </w:pPr>
      <w:r w:rsidRPr="00712E22">
        <w:t>Подрядчик обязан в течени</w:t>
      </w:r>
      <w:r w:rsidR="00AC08D0" w:rsidRPr="00712E22">
        <w:t>е</w:t>
      </w:r>
      <w:r w:rsidRPr="00712E22">
        <w:t xml:space="preserve"> срока, указанного уполномоченным представителем Заказчика в журнале производства работ, устранить указанные в журнале производства работ недоделки или дефекты.</w:t>
      </w:r>
    </w:p>
    <w:p w:rsidR="00653ECB" w:rsidRPr="00712E22" w:rsidRDefault="00653ECB" w:rsidP="00653ECB">
      <w:pPr>
        <w:pStyle w:val="1"/>
        <w:tabs>
          <w:tab w:val="left" w:pos="1134"/>
        </w:tabs>
        <w:spacing w:line="280" w:lineRule="exact"/>
        <w:ind w:left="0" w:firstLine="567"/>
      </w:pPr>
      <w:r w:rsidRPr="00712E22">
        <w:t xml:space="preserve">Рабочая зона должна быть выгорожена Подрядчиком и иметь соответствующие знаки, в том числе Подрядчик должен обеспечить наличие ограждений линейных объектов, изготовление и установку </w:t>
      </w:r>
      <w:proofErr w:type="spellStart"/>
      <w:r w:rsidRPr="00712E22">
        <w:t>брендированных</w:t>
      </w:r>
      <w:proofErr w:type="spellEnd"/>
      <w:r w:rsidRPr="00712E22">
        <w:t xml:space="preserve"> баннеров, размещение информационных щитов в соответствии с типовыми решениями</w:t>
      </w:r>
      <w:r w:rsidR="00F86BB7" w:rsidRPr="00712E22">
        <w:rPr>
          <w:lang w:val="ru-RU"/>
        </w:rPr>
        <w:t>/требованиями</w:t>
      </w:r>
      <w:r w:rsidRPr="00712E22">
        <w:t>, установленными уполномоченными государственными органами и органами местного самоуправления и утвержденными Заказчиком. Подрядчик подтверждает, что ознакомлен с указанными типовыми решениями</w:t>
      </w:r>
      <w:r w:rsidR="00F86BB7" w:rsidRPr="00712E22">
        <w:rPr>
          <w:lang w:val="ru-RU"/>
        </w:rPr>
        <w:t>/требованиями</w:t>
      </w:r>
      <w:r w:rsidRPr="00712E22">
        <w:rPr>
          <w:rStyle w:val="afa"/>
        </w:rPr>
        <w:footnoteReference w:id="56"/>
      </w:r>
      <w:r w:rsidRPr="00712E22">
        <w:rPr>
          <w:lang w:val="ru-RU"/>
        </w:rPr>
        <w:t>.</w:t>
      </w:r>
    </w:p>
    <w:p w:rsidR="00CC0DEB" w:rsidRPr="00712E22" w:rsidRDefault="00CC0DEB" w:rsidP="00CC0DEB">
      <w:pPr>
        <w:pStyle w:val="1"/>
        <w:tabs>
          <w:tab w:val="clear" w:pos="420"/>
          <w:tab w:val="num" w:pos="851"/>
          <w:tab w:val="left" w:pos="1134"/>
        </w:tabs>
        <w:ind w:left="0" w:firstLine="567"/>
      </w:pPr>
      <w:r w:rsidRPr="00712E22">
        <w:t>В случае обнаружения в ходе проведения строительных работ объекта, обладающего признаками объекта культурного наследия</w:t>
      </w:r>
      <w:r w:rsidRPr="00712E22">
        <w:rPr>
          <w:rStyle w:val="afa"/>
        </w:rPr>
        <w:footnoteReference w:id="57"/>
      </w:r>
      <w:r w:rsidRPr="00712E22">
        <w:t>, в том числе объекта археологического наследия</w:t>
      </w:r>
      <w:r w:rsidRPr="00712E22">
        <w:rPr>
          <w:rStyle w:val="afa"/>
        </w:rPr>
        <w:footnoteReference w:id="58"/>
      </w:r>
      <w:r w:rsidRPr="00712E22">
        <w:t>, в целях исполнения требований ст. 36 Федерального закона от 25.06.2002 N 73-ФЗ "Об объектах культурного наследия (памятниках истории и культуры) народов Российской Федерации" Подрядчик обязан:</w:t>
      </w:r>
    </w:p>
    <w:p w:rsidR="00CC0DEB" w:rsidRPr="00712E22" w:rsidRDefault="00CC0DEB" w:rsidP="00CC0DEB">
      <w:pPr>
        <w:pStyle w:val="11"/>
        <w:tabs>
          <w:tab w:val="clear" w:pos="720"/>
          <w:tab w:val="clear" w:pos="1701"/>
          <w:tab w:val="num" w:pos="851"/>
        </w:tabs>
        <w:ind w:left="0" w:firstLine="567"/>
      </w:pPr>
      <w:r w:rsidRPr="00712E22">
        <w:t>незамедлительно приостановить указанные работы и письменно уведомить Заказчика в кратчайшие сроки, но не позднее 3 (трех) дней со дня обнаружения;</w:t>
      </w:r>
    </w:p>
    <w:p w:rsidR="00CC0DEB" w:rsidRPr="00712E22" w:rsidRDefault="00CC0DEB" w:rsidP="00CC0DEB">
      <w:pPr>
        <w:pStyle w:val="11"/>
        <w:tabs>
          <w:tab w:val="clear" w:pos="720"/>
          <w:tab w:val="clear" w:pos="1701"/>
          <w:tab w:val="left" w:pos="1134"/>
          <w:tab w:val="num" w:pos="3544"/>
        </w:tabs>
        <w:ind w:left="0" w:firstLine="567"/>
      </w:pPr>
      <w:r w:rsidRPr="00712E22">
        <w:t>принять меры по сохранности обнаруженного объекта, находящегося на строительной площадке;</w:t>
      </w:r>
    </w:p>
    <w:p w:rsidR="00CC0DEB" w:rsidRPr="00712E22" w:rsidRDefault="00CC0DEB" w:rsidP="00CC0DEB">
      <w:pPr>
        <w:pStyle w:val="11"/>
        <w:tabs>
          <w:tab w:val="clear" w:pos="720"/>
          <w:tab w:val="clear" w:pos="1701"/>
          <w:tab w:val="left" w:pos="1134"/>
          <w:tab w:val="num" w:pos="3544"/>
        </w:tabs>
        <w:ind w:left="0" w:firstLine="567"/>
      </w:pPr>
      <w:r w:rsidRPr="00712E22">
        <w:t>в течение трех дней со дня обнаружения объекта направить в региональный орган охраны объектов культурного наследия (далее – уполномоченный орган</w:t>
      </w:r>
      <w:r w:rsidRPr="00712E22">
        <w:rPr>
          <w:rStyle w:val="afa"/>
          <w:lang w:eastAsia="ru-RU"/>
        </w:rPr>
        <w:footnoteReference w:id="59"/>
      </w:r>
      <w:r w:rsidRPr="00712E22">
        <w:t>) письменное заявление полномочного должностного лица (на основании локальных актов Общества или доверенности) об обнаруженном объекте культурного наследия либо заявление в форме электронного документа, подписанного усиленной квалифицированной электронной подписью в соответствии с требованиями Федерального закона от 06.04.2011 N 63-ФЗ "Об электронной подписи", с указанием обстоятельств и места обнаружения объектов (для организации уполномоченным органом работ по изъятию объектов из места их залегания, по установлению историко-культурной ценности объектов, решения вопросов о наличии оснований для обязательной передачи объектов государству, о включении объекта в перечень выявленных объектов культурного наследия либо об отказе в таковом, о необходимости выполнять требования к содержанию и использованию выявленного объекта, о выдаче разрешения на возобновление работ);</w:t>
      </w:r>
    </w:p>
    <w:p w:rsidR="00CC0DEB" w:rsidRPr="00712E22" w:rsidRDefault="00CC0DEB" w:rsidP="00CC0DEB">
      <w:pPr>
        <w:pStyle w:val="11"/>
        <w:tabs>
          <w:tab w:val="clear" w:pos="720"/>
          <w:tab w:val="clear" w:pos="1701"/>
          <w:tab w:val="left" w:pos="1134"/>
          <w:tab w:val="num" w:pos="3544"/>
        </w:tabs>
        <w:ind w:left="0" w:firstLine="567"/>
      </w:pPr>
      <w:r w:rsidRPr="00712E22">
        <w:t>организовать взаимодействие и информационный обмен с уполномоченным органом по вопросам, связанным с выявлением объектов культурного наследия, в том числе для цели ускорения возобновления работ;</w:t>
      </w:r>
    </w:p>
    <w:p w:rsidR="00CC0DEB" w:rsidRPr="00712E22" w:rsidRDefault="00CC0DEB" w:rsidP="00CC0DEB">
      <w:pPr>
        <w:pStyle w:val="11"/>
        <w:tabs>
          <w:tab w:val="clear" w:pos="720"/>
          <w:tab w:val="clear" w:pos="1701"/>
          <w:tab w:val="left" w:pos="1134"/>
          <w:tab w:val="num" w:pos="3544"/>
        </w:tabs>
        <w:ind w:left="0" w:firstLine="567"/>
      </w:pPr>
      <w:r w:rsidRPr="00712E22">
        <w:t>после получения разрешения уполномоченного органа на возобновление работ  продолжить выполнение работ в соответствии с установленными Договором сроками.</w:t>
      </w:r>
    </w:p>
    <w:p w:rsidR="00CC0DEB" w:rsidRPr="00712E22" w:rsidRDefault="00CC0DEB" w:rsidP="00CC0DEB">
      <w:pPr>
        <w:pStyle w:val="af6"/>
        <w:widowControl w:val="0"/>
        <w:tabs>
          <w:tab w:val="left" w:pos="0"/>
        </w:tabs>
        <w:ind w:left="0"/>
        <w:rPr>
          <w:szCs w:val="24"/>
          <w:lang w:eastAsia="ru-RU"/>
        </w:rPr>
      </w:pPr>
      <w:r w:rsidRPr="00712E22">
        <w:rPr>
          <w:szCs w:val="24"/>
          <w:lang w:eastAsia="ru-RU"/>
        </w:rPr>
        <w:lastRenderedPageBreak/>
        <w:t xml:space="preserve">В случае длительного проведения экспертизы Подрядчик вправе обратиться к Заказчику с предложением о продлении сроков выполнения работ по Договору и доказательствами невозможности осуществления работ в согласованные Договором сроки. В случае согласия Заказчика Стороны согласовывают новые сроки выполнения работ </w:t>
      </w:r>
      <w:r w:rsidRPr="00712E22">
        <w:rPr>
          <w:i/>
          <w:szCs w:val="24"/>
          <w:lang w:eastAsia="ru-RU"/>
        </w:rPr>
        <w:t>и оказания услуг</w:t>
      </w:r>
      <w:r w:rsidRPr="00712E22">
        <w:rPr>
          <w:szCs w:val="24"/>
          <w:lang w:eastAsia="ru-RU"/>
        </w:rPr>
        <w:t xml:space="preserve"> по Договору путем заключения дополнительного соглашения к Договору;</w:t>
      </w:r>
    </w:p>
    <w:p w:rsidR="00CC0DEB" w:rsidRPr="00712E22" w:rsidRDefault="00CC0DEB" w:rsidP="00CC0DEB">
      <w:pPr>
        <w:pStyle w:val="11"/>
        <w:tabs>
          <w:tab w:val="clear" w:pos="720"/>
          <w:tab w:val="clear" w:pos="1701"/>
          <w:tab w:val="left" w:pos="851"/>
          <w:tab w:val="left" w:pos="1276"/>
          <w:tab w:val="num" w:pos="3969"/>
        </w:tabs>
        <w:ind w:left="0" w:firstLine="567"/>
      </w:pPr>
      <w:r w:rsidRPr="00712E22">
        <w:t>в случае установления историко-культурной ценности объектов:</w:t>
      </w:r>
    </w:p>
    <w:p w:rsidR="00CC0DEB" w:rsidRPr="00712E22" w:rsidRDefault="00CC0DEB" w:rsidP="00CC0DEB">
      <w:pPr>
        <w:pStyle w:val="af6"/>
        <w:widowControl w:val="0"/>
        <w:tabs>
          <w:tab w:val="left" w:pos="0"/>
        </w:tabs>
        <w:ind w:left="0"/>
        <w:rPr>
          <w:szCs w:val="24"/>
          <w:lang w:eastAsia="ru-RU"/>
        </w:rPr>
      </w:pPr>
      <w:r w:rsidRPr="00712E22">
        <w:rPr>
          <w:szCs w:val="24"/>
          <w:lang w:eastAsia="ru-RU"/>
        </w:rPr>
        <w:t>- организовать выполнение мероприятий по сохранности объекта в соответствии с выданными уполномоченным органом требованиями</w:t>
      </w:r>
      <w:r w:rsidRPr="00712E22">
        <w:rPr>
          <w:szCs w:val="24"/>
          <w:vertAlign w:val="superscript"/>
        </w:rPr>
        <w:footnoteReference w:id="60"/>
      </w:r>
      <w:r w:rsidRPr="00712E22">
        <w:rPr>
          <w:szCs w:val="24"/>
          <w:lang w:eastAsia="ru-RU"/>
        </w:rPr>
        <w:t>;</w:t>
      </w:r>
    </w:p>
    <w:p w:rsidR="00CC0DEB" w:rsidRPr="00712E22" w:rsidRDefault="00CC0DEB" w:rsidP="00CC0DEB">
      <w:pPr>
        <w:pStyle w:val="af6"/>
        <w:widowControl w:val="0"/>
        <w:tabs>
          <w:tab w:val="left" w:pos="0"/>
        </w:tabs>
        <w:ind w:left="0"/>
        <w:rPr>
          <w:szCs w:val="24"/>
          <w:lang w:eastAsia="ru-RU"/>
        </w:rPr>
      </w:pPr>
      <w:r w:rsidRPr="00712E22">
        <w:rPr>
          <w:szCs w:val="24"/>
          <w:lang w:eastAsia="ru-RU"/>
        </w:rPr>
        <w:t>- во исполнение требования ч. 11 ст. 36 Федерального закона "Об объектах культурного наследия (памятниках истории и культуры) народов Российской Федерации" организовать передачу обнаруженных археологических предметов (в случае выявления таковых) государству в установленном порядке.</w:t>
      </w:r>
    </w:p>
    <w:p w:rsidR="00CC0DEB" w:rsidRPr="00712E22" w:rsidRDefault="00CC0DEB" w:rsidP="00CC0DEB">
      <w:pPr>
        <w:pStyle w:val="1"/>
        <w:numPr>
          <w:ilvl w:val="0"/>
          <w:numId w:val="0"/>
        </w:numPr>
        <w:tabs>
          <w:tab w:val="left" w:pos="1134"/>
        </w:tabs>
        <w:spacing w:line="280" w:lineRule="exact"/>
        <w:ind w:firstLine="567"/>
      </w:pPr>
      <w:r w:rsidRPr="00712E22">
        <w:rPr>
          <w:lang w:eastAsia="ru-RU"/>
        </w:rPr>
        <w:t>В этом случае Заказчик вправе в одностороннем внесудебном порядке отказаться от Договора, оплатив Подрядчику выполненный и принятый объем работ</w:t>
      </w:r>
      <w:r w:rsidRPr="00712E22">
        <w:rPr>
          <w:i/>
          <w:lang w:eastAsia="ru-RU"/>
        </w:rPr>
        <w:t>/услуг</w:t>
      </w:r>
      <w:r w:rsidRPr="00712E22">
        <w:rPr>
          <w:lang w:eastAsia="ru-RU"/>
        </w:rPr>
        <w:t>, либо согласовать новые сроки проведения работ в порядке, установленном п.7.6.5.</w:t>
      </w:r>
    </w:p>
    <w:p w:rsidR="00625289" w:rsidRPr="00712E22" w:rsidRDefault="00625289" w:rsidP="00685435">
      <w:pPr>
        <w:tabs>
          <w:tab w:val="left" w:pos="1134"/>
        </w:tabs>
        <w:spacing w:line="280" w:lineRule="exact"/>
        <w:ind w:right="-5"/>
        <w:rPr>
          <w:bCs/>
          <w:szCs w:val="24"/>
        </w:rPr>
      </w:pPr>
    </w:p>
    <w:p w:rsidR="00BF2399" w:rsidRPr="00712E22" w:rsidRDefault="00BF2399" w:rsidP="00685435">
      <w:pPr>
        <w:pStyle w:val="a0"/>
        <w:tabs>
          <w:tab w:val="left" w:pos="1134"/>
        </w:tabs>
        <w:spacing w:before="0" w:after="0" w:line="280" w:lineRule="exact"/>
        <w:ind w:left="0" w:firstLine="567"/>
      </w:pPr>
      <w:r w:rsidRPr="00712E22">
        <w:t>Гарантии.</w:t>
      </w:r>
      <w:r w:rsidR="00E733E8" w:rsidRPr="00712E22">
        <w:rPr>
          <w:lang w:val="ru-RU"/>
        </w:rPr>
        <w:t xml:space="preserve"> Финансовое обеспечение.</w:t>
      </w:r>
    </w:p>
    <w:p w:rsidR="00637F26" w:rsidRPr="00712E22" w:rsidRDefault="00637F26" w:rsidP="00637F26">
      <w:pPr>
        <w:pStyle w:val="1"/>
        <w:tabs>
          <w:tab w:val="clear" w:pos="420"/>
          <w:tab w:val="clear" w:pos="1701"/>
          <w:tab w:val="left" w:pos="1134"/>
          <w:tab w:val="num" w:pos="1697"/>
        </w:tabs>
        <w:spacing w:line="280" w:lineRule="exact"/>
        <w:ind w:left="0" w:firstLine="567"/>
      </w:pPr>
      <w:bookmarkStart w:id="13" w:name="_Ref415405587"/>
      <w:r w:rsidRPr="00712E22">
        <w:t>Подрядчик гарантирует:</w:t>
      </w:r>
    </w:p>
    <w:p w:rsidR="00637F26" w:rsidRPr="00712E22" w:rsidRDefault="00637F26" w:rsidP="00637F26">
      <w:pPr>
        <w:tabs>
          <w:tab w:val="left" w:pos="1134"/>
        </w:tabs>
        <w:spacing w:line="280" w:lineRule="exact"/>
        <w:rPr>
          <w:bCs/>
          <w:szCs w:val="24"/>
        </w:rPr>
      </w:pPr>
      <w:r w:rsidRPr="00712E22">
        <w:rPr>
          <w:bCs/>
          <w:szCs w:val="24"/>
        </w:rPr>
        <w:t>- выполнение всех работ в полном объеме и в сроки, указанные в Договоре и приложениях к нему;</w:t>
      </w:r>
    </w:p>
    <w:p w:rsidR="00637F26" w:rsidRPr="00712E22" w:rsidRDefault="00637F26" w:rsidP="00637F26">
      <w:pPr>
        <w:tabs>
          <w:tab w:val="left" w:pos="1134"/>
        </w:tabs>
        <w:spacing w:line="280" w:lineRule="exact"/>
        <w:rPr>
          <w:bCs/>
          <w:szCs w:val="24"/>
        </w:rPr>
      </w:pPr>
      <w:r w:rsidRPr="00712E22">
        <w:rPr>
          <w:bCs/>
          <w:szCs w:val="24"/>
        </w:rPr>
        <w:t>- качественное выполнение работ, соответствующее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637F26" w:rsidRPr="00712E22" w:rsidRDefault="00637F26" w:rsidP="00637F26">
      <w:pPr>
        <w:tabs>
          <w:tab w:val="left" w:pos="1134"/>
        </w:tabs>
        <w:spacing w:line="280" w:lineRule="exact"/>
        <w:rPr>
          <w:bCs/>
          <w:szCs w:val="24"/>
        </w:rPr>
      </w:pPr>
      <w:r w:rsidRPr="00712E22">
        <w:rPr>
          <w:bCs/>
          <w:szCs w:val="24"/>
        </w:rPr>
        <w:t>- своевременное устранение недостатков и дефектов, выявленных Заказчиком при производстве работ, при приемке работ и в период эксплуатации на протяжении гарантийного срока;</w:t>
      </w:r>
    </w:p>
    <w:p w:rsidR="00637F26" w:rsidRPr="00712E22" w:rsidRDefault="00637F26" w:rsidP="00637F26">
      <w:pPr>
        <w:tabs>
          <w:tab w:val="left" w:pos="1134"/>
        </w:tabs>
        <w:spacing w:line="280" w:lineRule="exact"/>
        <w:rPr>
          <w:bCs/>
          <w:szCs w:val="24"/>
        </w:rPr>
      </w:pPr>
      <w:r w:rsidRPr="00712E22">
        <w:rPr>
          <w:bCs/>
          <w:szCs w:val="24"/>
        </w:rPr>
        <w:t xml:space="preserve">- качество материалов и конструкций, предоставляемых Подрядчиком, должно соответствовать ГОСТам и </w:t>
      </w:r>
      <w:proofErr w:type="gramStart"/>
      <w:r w:rsidRPr="00712E22">
        <w:rPr>
          <w:bCs/>
          <w:szCs w:val="24"/>
        </w:rPr>
        <w:t>другим</w:t>
      </w:r>
      <w:proofErr w:type="gramEnd"/>
      <w:r w:rsidRPr="00712E22">
        <w:rPr>
          <w:bCs/>
          <w:szCs w:val="24"/>
        </w:rPr>
        <w:t xml:space="preserve"> существующим в РФ требованиям</w:t>
      </w:r>
      <w:r w:rsidR="003917CE" w:rsidRPr="00712E22">
        <w:rPr>
          <w:bCs/>
          <w:szCs w:val="24"/>
        </w:rPr>
        <w:t>;</w:t>
      </w:r>
    </w:p>
    <w:p w:rsidR="003917CE" w:rsidRPr="00712E22" w:rsidRDefault="003917CE" w:rsidP="00637F26">
      <w:pPr>
        <w:tabs>
          <w:tab w:val="left" w:pos="1134"/>
        </w:tabs>
        <w:spacing w:line="280" w:lineRule="exact"/>
        <w:rPr>
          <w:bCs/>
          <w:szCs w:val="24"/>
        </w:rPr>
      </w:pPr>
      <w:r w:rsidRPr="00712E22">
        <w:rPr>
          <w:szCs w:val="24"/>
        </w:rPr>
        <w:t xml:space="preserve">- корректность предоставляемых технических данных о новых и реконструированных объектах (кроме кабельных линий 0,4-220 </w:t>
      </w:r>
      <w:proofErr w:type="spellStart"/>
      <w:r w:rsidRPr="00712E22">
        <w:rPr>
          <w:szCs w:val="24"/>
        </w:rPr>
        <w:t>кВ</w:t>
      </w:r>
      <w:proofErr w:type="spellEnd"/>
      <w:r w:rsidRPr="00712E22">
        <w:rPr>
          <w:szCs w:val="24"/>
        </w:rPr>
        <w:t>) в формате системы координат WGS84 и в формате электронных таблиц XLS.</w:t>
      </w:r>
    </w:p>
    <w:p w:rsidR="00637F26" w:rsidRPr="00712E22" w:rsidRDefault="00637F26" w:rsidP="00637F26">
      <w:pPr>
        <w:pStyle w:val="1"/>
        <w:tabs>
          <w:tab w:val="clear" w:pos="420"/>
          <w:tab w:val="clear" w:pos="1701"/>
          <w:tab w:val="left" w:pos="1134"/>
          <w:tab w:val="num" w:pos="1697"/>
        </w:tabs>
        <w:spacing w:line="280" w:lineRule="exact"/>
        <w:ind w:left="0" w:firstLine="567"/>
      </w:pPr>
      <w:r w:rsidRPr="00712E22">
        <w:t>Гарантийный срок на все выполненные работы составляет ________________(указать конкретный срок) с даты подписания акта о выполнении всех работ по Договору в соответствии с п. 3.</w:t>
      </w:r>
      <w:r w:rsidR="008826EB" w:rsidRPr="00712E22">
        <w:rPr>
          <w:lang w:val="ru-RU"/>
        </w:rPr>
        <w:t>9</w:t>
      </w:r>
      <w:r w:rsidRPr="00712E22">
        <w:t xml:space="preserve"> Договора.</w:t>
      </w:r>
    </w:p>
    <w:p w:rsidR="00637F26" w:rsidRPr="00712E22" w:rsidRDefault="00637F26" w:rsidP="00637F26">
      <w:pPr>
        <w:pStyle w:val="1"/>
        <w:tabs>
          <w:tab w:val="clear" w:pos="420"/>
          <w:tab w:val="clear" w:pos="1701"/>
          <w:tab w:val="left" w:pos="1134"/>
          <w:tab w:val="num" w:pos="1697"/>
        </w:tabs>
        <w:spacing w:line="280" w:lineRule="exact"/>
        <w:ind w:left="0" w:firstLine="567"/>
      </w:pPr>
      <w:bookmarkStart w:id="14" w:name="_Ref414629490"/>
      <w:r w:rsidRPr="00712E22">
        <w:t>Подрядчик заверяет и гарантирует Заказчику, что:</w:t>
      </w:r>
      <w:bookmarkEnd w:id="14"/>
    </w:p>
    <w:p w:rsidR="00637F26" w:rsidRPr="00712E22" w:rsidRDefault="00637F26" w:rsidP="002B1550">
      <w:pPr>
        <w:pStyle w:val="11"/>
        <w:tabs>
          <w:tab w:val="clear" w:pos="720"/>
          <w:tab w:val="num" w:pos="851"/>
          <w:tab w:val="left" w:pos="1276"/>
        </w:tabs>
        <w:ind w:left="0" w:firstLine="567"/>
      </w:pPr>
      <w:r w:rsidRPr="00712E22">
        <w:t>Корпоративные заверения:</w:t>
      </w:r>
    </w:p>
    <w:p w:rsidR="00637F26" w:rsidRPr="00712E22" w:rsidRDefault="00637F26" w:rsidP="00637F26">
      <w:pPr>
        <w:tabs>
          <w:tab w:val="left" w:pos="1134"/>
        </w:tabs>
        <w:spacing w:line="280" w:lineRule="exact"/>
        <w:rPr>
          <w:szCs w:val="24"/>
        </w:rPr>
      </w:pPr>
      <w:r w:rsidRPr="00712E22">
        <w:rPr>
          <w:szCs w:val="24"/>
        </w:rPr>
        <w:t>- вправе совершить сделку на условиях Договора, осуществлять свои права и исполнять свои обязанности по Договору, и никакие ограничения не будут возложены органами управления Подрядчика на правомочия Подрядчика по заключению и исполнению Договора;</w:t>
      </w:r>
    </w:p>
    <w:p w:rsidR="00637F26" w:rsidRPr="00712E22" w:rsidRDefault="00637F26" w:rsidP="00637F26">
      <w:pPr>
        <w:tabs>
          <w:tab w:val="left" w:pos="1134"/>
        </w:tabs>
        <w:spacing w:line="280" w:lineRule="exact"/>
        <w:rPr>
          <w:szCs w:val="24"/>
        </w:rPr>
      </w:pPr>
      <w:r w:rsidRPr="00712E22">
        <w:rPr>
          <w:szCs w:val="24"/>
        </w:rPr>
        <w:t>- органы/представители Подрядчика, заключающие Договор, наделены должным образом полномочиями на его заключение, получены все необходимые разрешения и/или одобрения органов управления Подрядчика, и заключением Договора они не нарушают ни одно из положений уставных, внутренних документов и решений органов управления;</w:t>
      </w:r>
    </w:p>
    <w:p w:rsidR="00637F26" w:rsidRPr="00712E22" w:rsidRDefault="00637F26" w:rsidP="00637F26">
      <w:pPr>
        <w:rPr>
          <w:szCs w:val="24"/>
        </w:rPr>
      </w:pPr>
      <w:r w:rsidRPr="00712E22">
        <w:rPr>
          <w:szCs w:val="24"/>
        </w:rPr>
        <w:t xml:space="preserve">- если в период действия Договора в полномочиях органов/представителей Подрядчика произойдут какие-либо изменения либо произойдет изменение органов/представителей Подрядчика, Подрядчик обязуется предоставить Заказчику соответствующие документальные подтверждения. Если в связи с такими изменениями потребуется разрешение и/или одобрение органов управления Подрядчика, Подрядчик обязуется приложить все   усилия для получения </w:t>
      </w:r>
      <w:r w:rsidRPr="00712E22">
        <w:rPr>
          <w:szCs w:val="24"/>
        </w:rPr>
        <w:lastRenderedPageBreak/>
        <w:t>соответствующих разрешения и/или одобрения своих органов управления и предоставить эти разрешения и/или одобрения. Риск неблагоприятных последствий непредставления документального подтверждения несет Подрядчик;</w:t>
      </w:r>
    </w:p>
    <w:p w:rsidR="00637F26" w:rsidRPr="00712E22" w:rsidRDefault="00637F26" w:rsidP="002B1550">
      <w:pPr>
        <w:pStyle w:val="11"/>
        <w:tabs>
          <w:tab w:val="clear" w:pos="720"/>
          <w:tab w:val="num" w:pos="851"/>
          <w:tab w:val="left" w:pos="1276"/>
        </w:tabs>
        <w:ind w:left="0" w:firstLine="567"/>
      </w:pPr>
      <w:r w:rsidRPr="00712E22">
        <w:t>Налоговые заверения:</w:t>
      </w:r>
    </w:p>
    <w:p w:rsidR="00D53193" w:rsidRPr="00712E22" w:rsidRDefault="00D53193" w:rsidP="00D53193">
      <w:pPr>
        <w:pStyle w:val="32"/>
        <w:shd w:val="clear" w:color="auto" w:fill="auto"/>
        <w:tabs>
          <w:tab w:val="left" w:pos="993"/>
          <w:tab w:val="left" w:pos="1134"/>
        </w:tabs>
        <w:spacing w:before="0" w:after="0" w:line="240" w:lineRule="auto"/>
        <w:ind w:firstLine="547"/>
        <w:contextualSpacing/>
        <w:rPr>
          <w:sz w:val="24"/>
          <w:szCs w:val="24"/>
          <w:lang w:val="ru-RU"/>
        </w:rPr>
      </w:pPr>
      <w:r w:rsidRPr="00712E22">
        <w:rPr>
          <w:sz w:val="24"/>
          <w:szCs w:val="24"/>
          <w:lang w:val="ru-RU"/>
        </w:rPr>
        <w:t>- </w:t>
      </w:r>
      <w:proofErr w:type="gramStart"/>
      <w:r w:rsidRPr="00712E22">
        <w:rPr>
          <w:sz w:val="24"/>
          <w:szCs w:val="24"/>
          <w:lang w:val="ru-RU"/>
        </w:rPr>
        <w:t>зарегистрирован</w:t>
      </w:r>
      <w:proofErr w:type="gramEnd"/>
      <w:r w:rsidRPr="00712E22">
        <w:rPr>
          <w:sz w:val="24"/>
          <w:szCs w:val="24"/>
          <w:lang w:val="ru-RU"/>
        </w:rPr>
        <w:t xml:space="preserve"> в ЕГРЮЛ</w:t>
      </w:r>
      <w:r w:rsidRPr="00712E22">
        <w:rPr>
          <w:rStyle w:val="afa"/>
          <w:sz w:val="24"/>
          <w:szCs w:val="24"/>
          <w:lang w:val="ru-RU"/>
        </w:rPr>
        <w:footnoteReference w:id="61"/>
      </w:r>
      <w:r w:rsidRPr="00712E22">
        <w:rPr>
          <w:sz w:val="24"/>
          <w:szCs w:val="24"/>
          <w:lang w:val="ru-RU"/>
        </w:rPr>
        <w:t xml:space="preserve"> надлежащим образом;</w:t>
      </w:r>
    </w:p>
    <w:p w:rsidR="00D53193" w:rsidRPr="00712E22" w:rsidRDefault="00D53193" w:rsidP="00D53193">
      <w:pPr>
        <w:widowControl w:val="0"/>
        <w:ind w:firstLine="547"/>
        <w:rPr>
          <w:sz w:val="16"/>
          <w:szCs w:val="16"/>
        </w:rPr>
      </w:pPr>
      <w:r w:rsidRPr="00712E22">
        <w:rPr>
          <w:szCs w:val="24"/>
        </w:rPr>
        <w:t xml:space="preserve">- его исполнительный орган находится и </w:t>
      </w:r>
      <w:proofErr w:type="gramStart"/>
      <w:r w:rsidRPr="00712E22">
        <w:rPr>
          <w:szCs w:val="24"/>
        </w:rPr>
        <w:t>осуществляет функции управления по месту регистрации юридического лица и в нем нет</w:t>
      </w:r>
      <w:proofErr w:type="gramEnd"/>
      <w:r w:rsidRPr="00712E22">
        <w:rPr>
          <w:szCs w:val="24"/>
        </w:rPr>
        <w:t xml:space="preserve"> дисквалифицированных лиц;</w:t>
      </w:r>
      <w:r w:rsidRPr="00712E22">
        <w:rPr>
          <w:rStyle w:val="afa"/>
        </w:rPr>
        <w:footnoteReference w:id="62"/>
      </w:r>
    </w:p>
    <w:p w:rsidR="00D53193" w:rsidRPr="00712E22" w:rsidRDefault="00D53193" w:rsidP="00D53193">
      <w:pPr>
        <w:widowControl w:val="0"/>
        <w:ind w:firstLine="547"/>
        <w:rPr>
          <w:sz w:val="16"/>
          <w:szCs w:val="16"/>
        </w:rPr>
      </w:pPr>
      <w:r w:rsidRPr="00712E22">
        <w:rPr>
          <w:szCs w:val="24"/>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D53193" w:rsidRPr="00712E22" w:rsidRDefault="00D53193" w:rsidP="00D53193">
      <w:pPr>
        <w:widowControl w:val="0"/>
        <w:ind w:firstLine="547"/>
        <w:rPr>
          <w:sz w:val="16"/>
          <w:szCs w:val="16"/>
        </w:rPr>
      </w:pPr>
      <w:r w:rsidRPr="00712E22">
        <w:rPr>
          <w:szCs w:val="24"/>
        </w:rPr>
        <w:t>-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D53193" w:rsidRPr="00712E22" w:rsidRDefault="00D53193" w:rsidP="00D53193">
      <w:pPr>
        <w:widowControl w:val="0"/>
        <w:ind w:firstLine="547"/>
        <w:rPr>
          <w:sz w:val="16"/>
          <w:szCs w:val="16"/>
        </w:rPr>
      </w:pPr>
      <w:r w:rsidRPr="00712E22">
        <w:rPr>
          <w:szCs w:val="24"/>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D53193" w:rsidRPr="00712E22" w:rsidRDefault="00D53193" w:rsidP="00D53193">
      <w:pPr>
        <w:widowControl w:val="0"/>
        <w:ind w:firstLine="547"/>
        <w:rPr>
          <w:sz w:val="16"/>
          <w:szCs w:val="16"/>
        </w:rPr>
      </w:pPr>
      <w:r w:rsidRPr="00712E22">
        <w:rPr>
          <w:szCs w:val="24"/>
        </w:rPr>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D53193" w:rsidRPr="00712E22" w:rsidRDefault="00D53193" w:rsidP="00D53193">
      <w:pPr>
        <w:widowControl w:val="0"/>
        <w:ind w:firstLine="547"/>
        <w:rPr>
          <w:sz w:val="16"/>
          <w:szCs w:val="16"/>
        </w:rPr>
      </w:pPr>
      <w:r w:rsidRPr="00712E22">
        <w:rPr>
          <w:szCs w:val="24"/>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D53193" w:rsidRPr="00712E22" w:rsidRDefault="00D53193" w:rsidP="00D53193">
      <w:pPr>
        <w:widowControl w:val="0"/>
        <w:ind w:firstLine="547"/>
        <w:rPr>
          <w:sz w:val="16"/>
          <w:szCs w:val="16"/>
        </w:rPr>
      </w:pPr>
      <w:proofErr w:type="gramStart"/>
      <w:r w:rsidRPr="00712E22">
        <w:rPr>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D53193" w:rsidRPr="00712E22" w:rsidRDefault="00D53193" w:rsidP="00D53193">
      <w:pPr>
        <w:widowControl w:val="0"/>
        <w:ind w:firstLine="547"/>
        <w:rPr>
          <w:sz w:val="16"/>
          <w:szCs w:val="16"/>
        </w:rPr>
      </w:pPr>
      <w:r w:rsidRPr="00712E22">
        <w:rPr>
          <w:szCs w:val="24"/>
        </w:rPr>
        <w:t>- своевременно и в полном объеме уплачивает налоги, сборы и страховые взносы;</w:t>
      </w:r>
    </w:p>
    <w:p w:rsidR="00D53193" w:rsidRPr="00712E22" w:rsidRDefault="00D53193" w:rsidP="00D53193">
      <w:pPr>
        <w:widowControl w:val="0"/>
        <w:ind w:firstLine="547"/>
        <w:rPr>
          <w:i/>
          <w:sz w:val="16"/>
          <w:szCs w:val="16"/>
        </w:rPr>
      </w:pPr>
      <w:r w:rsidRPr="00712E22">
        <w:rPr>
          <w:szCs w:val="24"/>
        </w:rPr>
        <w:t>- отражает в налоговой отчетности по НДС все суммы НДС, предъявленные</w:t>
      </w:r>
      <w:r w:rsidRPr="00712E22">
        <w:t xml:space="preserve"> Заказчику</w:t>
      </w:r>
      <w:r w:rsidRPr="00712E22">
        <w:rPr>
          <w:i/>
          <w:szCs w:val="24"/>
        </w:rPr>
        <w:t>;</w:t>
      </w:r>
    </w:p>
    <w:p w:rsidR="00D53193" w:rsidRPr="00712E22" w:rsidRDefault="00D53193" w:rsidP="00D53193">
      <w:pPr>
        <w:widowControl w:val="0"/>
        <w:ind w:firstLine="547"/>
        <w:rPr>
          <w:szCs w:val="24"/>
        </w:rPr>
      </w:pPr>
      <w:r w:rsidRPr="00712E22">
        <w:rPr>
          <w:szCs w:val="24"/>
        </w:rPr>
        <w:t>- лица, подписывающие от его имени первичные документы и счета-фактуры, имеют на это все необходимые полномочия и доверенности.</w:t>
      </w:r>
    </w:p>
    <w:p w:rsidR="00D53193" w:rsidRPr="00712E22" w:rsidRDefault="00D53193" w:rsidP="00D53193">
      <w:pPr>
        <w:widowControl w:val="0"/>
        <w:ind w:firstLine="547"/>
        <w:rPr>
          <w:szCs w:val="24"/>
        </w:rPr>
      </w:pPr>
      <w:r w:rsidRPr="00712E22">
        <w:rPr>
          <w:szCs w:val="24"/>
        </w:rPr>
        <w:t xml:space="preserve">- отражает реквизиты прослеживаемости товаров в первичных документах и </w:t>
      </w:r>
      <w:proofErr w:type="gramStart"/>
      <w:r w:rsidRPr="00712E22">
        <w:rPr>
          <w:szCs w:val="24"/>
        </w:rPr>
        <w:t>счет-фактурах</w:t>
      </w:r>
      <w:proofErr w:type="gramEnd"/>
      <w:r w:rsidRPr="00712E22">
        <w:rPr>
          <w:szCs w:val="24"/>
        </w:rPr>
        <w:t>, выставленных</w:t>
      </w:r>
      <w:r w:rsidRPr="00712E22">
        <w:t xml:space="preserve"> Заказчику</w:t>
      </w:r>
      <w:r w:rsidRPr="00712E22">
        <w:rPr>
          <w:szCs w:val="24"/>
        </w:rPr>
        <w:t>, в соответствии с требованиями законодательства, в случае поставки товаров, подлежащих прослеживаемости.</w:t>
      </w:r>
    </w:p>
    <w:p w:rsidR="00D53193" w:rsidRPr="00712E22" w:rsidRDefault="00D53193" w:rsidP="00D53193">
      <w:pPr>
        <w:widowControl w:val="0"/>
        <w:ind w:firstLine="547"/>
        <w:rPr>
          <w:szCs w:val="24"/>
        </w:rPr>
      </w:pPr>
      <w:r w:rsidRPr="00712E22">
        <w:rPr>
          <w:szCs w:val="24"/>
        </w:rPr>
        <w:t xml:space="preserve">- информирует </w:t>
      </w:r>
      <w:r w:rsidRPr="00712E22">
        <w:t xml:space="preserve">Заказчика </w:t>
      </w:r>
      <w:r w:rsidRPr="00712E22">
        <w:rPr>
          <w:szCs w:val="24"/>
        </w:rPr>
        <w:t xml:space="preserve">о признании </w:t>
      </w:r>
      <w:r w:rsidRPr="00712E22">
        <w:t xml:space="preserve">Подрядчика </w:t>
      </w:r>
      <w:r w:rsidRPr="00712E22">
        <w:rPr>
          <w:szCs w:val="24"/>
        </w:rPr>
        <w:t xml:space="preserve">банкротом, в срок не позднее 10 (десяти) рабочих дней, </w:t>
      </w:r>
      <w:proofErr w:type="gramStart"/>
      <w:r w:rsidRPr="00712E22">
        <w:rPr>
          <w:szCs w:val="24"/>
        </w:rPr>
        <w:t>с даты вступления</w:t>
      </w:r>
      <w:proofErr w:type="gramEnd"/>
      <w:r w:rsidRPr="00712E22">
        <w:rPr>
          <w:szCs w:val="24"/>
        </w:rPr>
        <w:t xml:space="preserve"> в законную силу решения арбитражного суда.</w:t>
      </w:r>
    </w:p>
    <w:p w:rsidR="00637F26" w:rsidRPr="00712E22" w:rsidRDefault="00D53193" w:rsidP="00D53193">
      <w:pPr>
        <w:tabs>
          <w:tab w:val="left" w:pos="1134"/>
        </w:tabs>
        <w:spacing w:line="280" w:lineRule="exact"/>
        <w:rPr>
          <w:szCs w:val="24"/>
        </w:rPr>
      </w:pPr>
      <w:r w:rsidRPr="00712E22">
        <w:rPr>
          <w:szCs w:val="24"/>
        </w:rPr>
        <w:t xml:space="preserve">Указанные заверения являются существенными для </w:t>
      </w:r>
      <w:r w:rsidRPr="00712E22">
        <w:t>Заказчика</w:t>
      </w:r>
      <w:r w:rsidRPr="00712E22">
        <w:rPr>
          <w:szCs w:val="24"/>
        </w:rPr>
        <w:t>.</w:t>
      </w:r>
    </w:p>
    <w:p w:rsidR="00637F26" w:rsidRPr="00712E22" w:rsidRDefault="00637F26" w:rsidP="002B1550">
      <w:pPr>
        <w:pStyle w:val="11"/>
        <w:tabs>
          <w:tab w:val="clear" w:pos="720"/>
          <w:tab w:val="num" w:pos="851"/>
          <w:tab w:val="left" w:pos="1276"/>
        </w:tabs>
        <w:ind w:left="0" w:firstLine="567"/>
      </w:pPr>
      <w:r w:rsidRPr="00712E22">
        <w:t>Закупочные заверения:</w:t>
      </w:r>
    </w:p>
    <w:p w:rsidR="00637F26" w:rsidRPr="00712E22" w:rsidRDefault="00637F26" w:rsidP="00637F26">
      <w:pPr>
        <w:rPr>
          <w:szCs w:val="24"/>
        </w:rPr>
      </w:pPr>
      <w:r w:rsidRPr="00712E22">
        <w:rPr>
          <w:szCs w:val="24"/>
        </w:rPr>
        <w:t>- Подрядчику известно, что Заказчик в своей деятельности руководствуется положениями и принципами Федерального закона от 18.07.2011 № 223-ФЗ «О закупках товаров, работ, услуг отдельными видами юридических лиц» и требования Заказчика, изложенные в закупочной документации, носят для Заказчика существенный характер;</w:t>
      </w:r>
    </w:p>
    <w:p w:rsidR="00637F26" w:rsidRPr="00712E22" w:rsidRDefault="00637F26" w:rsidP="00637F26">
      <w:pPr>
        <w:rPr>
          <w:szCs w:val="24"/>
        </w:rPr>
      </w:pPr>
      <w:r w:rsidRPr="00712E22">
        <w:rPr>
          <w:szCs w:val="24"/>
        </w:rPr>
        <w:t xml:space="preserve">- Подрядчику известно и понятно, что при заключении Договора Заказчик исходит из действительности и </w:t>
      </w:r>
      <w:proofErr w:type="gramStart"/>
      <w:r w:rsidRPr="00712E22">
        <w:rPr>
          <w:szCs w:val="24"/>
        </w:rPr>
        <w:t>соответствия</w:t>
      </w:r>
      <w:proofErr w:type="gramEnd"/>
      <w:r w:rsidRPr="00712E22">
        <w:rPr>
          <w:szCs w:val="24"/>
        </w:rPr>
        <w:t xml:space="preserve"> представленных Подрядчиком информации, документов и сведений, требованиям, изложенным в закупочной документации;</w:t>
      </w:r>
    </w:p>
    <w:p w:rsidR="00637F26" w:rsidRPr="00712E22" w:rsidRDefault="00637F26" w:rsidP="00637F26">
      <w:pPr>
        <w:rPr>
          <w:szCs w:val="24"/>
        </w:rPr>
      </w:pPr>
      <w:proofErr w:type="gramStart"/>
      <w:r w:rsidRPr="00712E22">
        <w:rPr>
          <w:szCs w:val="24"/>
        </w:rPr>
        <w:t xml:space="preserve">- на этапе заключения Договора, участвуя в проводимой Заказчиком процедуре закупки, предоставил полную и достоверную информацию, в том числе не умолчал об обстоятельствах, которые в силу характера настоящего Договора и требований закупочной документации или законодательства РФ должны быть доведены до сведения Заказчика, не исказил </w:t>
      </w:r>
      <w:r w:rsidRPr="00712E22">
        <w:rPr>
          <w:szCs w:val="24"/>
        </w:rPr>
        <w:lastRenderedPageBreak/>
        <w:t>предоставленную информацию, предоставил достоверные и действительные документы и сведения.</w:t>
      </w:r>
      <w:proofErr w:type="gramEnd"/>
    </w:p>
    <w:p w:rsidR="00637F26" w:rsidRPr="00712E22" w:rsidRDefault="00637F26" w:rsidP="002B1550">
      <w:pPr>
        <w:pStyle w:val="11"/>
        <w:tabs>
          <w:tab w:val="clear" w:pos="720"/>
          <w:tab w:val="num" w:pos="851"/>
          <w:tab w:val="left" w:pos="1276"/>
        </w:tabs>
        <w:ind w:left="0" w:firstLine="567"/>
      </w:pPr>
      <w:r w:rsidRPr="00712E22">
        <w:t>Заверения исполнения договора:</w:t>
      </w:r>
    </w:p>
    <w:p w:rsidR="00637F26" w:rsidRPr="00712E22" w:rsidRDefault="00637F26" w:rsidP="00637F26">
      <w:pPr>
        <w:tabs>
          <w:tab w:val="left" w:pos="1134"/>
        </w:tabs>
        <w:spacing w:line="280" w:lineRule="exact"/>
        <w:rPr>
          <w:szCs w:val="24"/>
        </w:rPr>
      </w:pPr>
      <w:r w:rsidRPr="00712E22">
        <w:rPr>
          <w:szCs w:val="24"/>
        </w:rPr>
        <w:t>- предоставленные документы и сведения, указанные в Справке о материально-технических ресурсах (Приложение № ___)/Справке о кадровых ресурсах (Приложение № ___)</w:t>
      </w:r>
      <w:r w:rsidRPr="00712E22">
        <w:rPr>
          <w:szCs w:val="24"/>
          <w:vertAlign w:val="superscript"/>
        </w:rPr>
        <w:footnoteReference w:id="63"/>
      </w:r>
      <w:r w:rsidRPr="00712E22">
        <w:rPr>
          <w:szCs w:val="24"/>
        </w:rPr>
        <w:t>, являются действительными и достоверными;</w:t>
      </w:r>
    </w:p>
    <w:p w:rsidR="00637F26" w:rsidRPr="00712E22" w:rsidRDefault="00637F26" w:rsidP="00637F26">
      <w:pPr>
        <w:tabs>
          <w:tab w:val="left" w:pos="1134"/>
        </w:tabs>
        <w:spacing w:line="280" w:lineRule="exact"/>
        <w:rPr>
          <w:szCs w:val="24"/>
        </w:rPr>
      </w:pPr>
      <w:r w:rsidRPr="00712E22">
        <w:rPr>
          <w:szCs w:val="24"/>
        </w:rPr>
        <w:t>- при исполнении настоящего Договора предоставит Заказчику полные и достоверные информацию, сведения и документы.</w:t>
      </w:r>
    </w:p>
    <w:p w:rsidR="002B1550" w:rsidRPr="00712E22" w:rsidRDefault="002B1550" w:rsidP="002B1550">
      <w:pPr>
        <w:pStyle w:val="11"/>
        <w:tabs>
          <w:tab w:val="clear" w:pos="720"/>
          <w:tab w:val="clear" w:pos="1701"/>
          <w:tab w:val="left" w:pos="1276"/>
          <w:tab w:val="left" w:pos="1418"/>
          <w:tab w:val="left" w:pos="1560"/>
          <w:tab w:val="num" w:pos="3969"/>
        </w:tabs>
        <w:ind w:left="0" w:firstLine="567"/>
      </w:pPr>
      <w:bookmarkStart w:id="15" w:name="_Ref195690365"/>
      <w:r w:rsidRPr="00712E22">
        <w:t>Заверения соблюдения интеллектуальных прав и средств индивидуализации:</w:t>
      </w:r>
      <w:bookmarkEnd w:id="15"/>
    </w:p>
    <w:p w:rsidR="002B1550" w:rsidRPr="00712E22" w:rsidRDefault="002B1550" w:rsidP="002B1550">
      <w:pPr>
        <w:tabs>
          <w:tab w:val="left" w:pos="1134"/>
        </w:tabs>
        <w:spacing w:line="280" w:lineRule="exact"/>
        <w:rPr>
          <w:szCs w:val="24"/>
        </w:rPr>
      </w:pPr>
      <w:r w:rsidRPr="00712E22">
        <w:rPr>
          <w:szCs w:val="24"/>
        </w:rPr>
        <w:t>- в процессе исполнения Договора и после его прекращения соблюдать исключительные права Заказчика на результаты интеллектуальной деятельности и средства индивидуализации Заказчика, включая, но не ограничиваясь:</w:t>
      </w:r>
    </w:p>
    <w:p w:rsidR="002B1550" w:rsidRPr="00712E22" w:rsidRDefault="002B1550" w:rsidP="002B1550">
      <w:pPr>
        <w:tabs>
          <w:tab w:val="left" w:pos="1134"/>
        </w:tabs>
        <w:spacing w:line="280" w:lineRule="exact"/>
        <w:rPr>
          <w:szCs w:val="24"/>
        </w:rPr>
      </w:pPr>
      <w:r w:rsidRPr="00712E22">
        <w:rPr>
          <w:szCs w:val="24"/>
        </w:rPr>
        <w:t>объекты авторского права (тексты, дизайн, документация и т.п.);</w:t>
      </w:r>
    </w:p>
    <w:p w:rsidR="002B1550" w:rsidRPr="00712E22" w:rsidRDefault="002B1550" w:rsidP="002B1550">
      <w:pPr>
        <w:tabs>
          <w:tab w:val="left" w:pos="1134"/>
        </w:tabs>
        <w:spacing w:line="280" w:lineRule="exact"/>
        <w:rPr>
          <w:szCs w:val="24"/>
        </w:rPr>
      </w:pPr>
      <w:proofErr w:type="gramStart"/>
      <w:r w:rsidRPr="00712E22">
        <w:rPr>
          <w:szCs w:val="24"/>
        </w:rPr>
        <w:t>ноу-хау, товарные знаки, патенты, права на фирменное наименования;</w:t>
      </w:r>
      <w:proofErr w:type="gramEnd"/>
    </w:p>
    <w:p w:rsidR="002B1550" w:rsidRPr="00712E22" w:rsidRDefault="002B1550" w:rsidP="002B1550">
      <w:pPr>
        <w:tabs>
          <w:tab w:val="left" w:pos="1134"/>
        </w:tabs>
        <w:spacing w:line="280" w:lineRule="exact"/>
        <w:rPr>
          <w:szCs w:val="24"/>
        </w:rPr>
      </w:pPr>
      <w:r w:rsidRPr="00712E22">
        <w:rPr>
          <w:szCs w:val="24"/>
        </w:rPr>
        <w:t>иные объекты, созданные или принадлежащие Заказчику и/или переданные им для выполнения работ;</w:t>
      </w:r>
    </w:p>
    <w:p w:rsidR="002B1550" w:rsidRPr="00712E22" w:rsidRDefault="002B1550" w:rsidP="002B1550">
      <w:pPr>
        <w:tabs>
          <w:tab w:val="left" w:pos="1134"/>
        </w:tabs>
        <w:spacing w:line="280" w:lineRule="exact"/>
        <w:rPr>
          <w:szCs w:val="24"/>
        </w:rPr>
      </w:pPr>
      <w:r w:rsidRPr="00712E22">
        <w:rPr>
          <w:szCs w:val="24"/>
        </w:rPr>
        <w:t>- прекратит любое использование интеллектуальной собственности и/или средств индивидуализации Заказчика или третьих лиц после завершения работ по Договору, если иное прямо и недвусмысленно не предусмотрено настоящим Договором или отдельным соглашением Сторон;</w:t>
      </w:r>
    </w:p>
    <w:p w:rsidR="002B1550" w:rsidRPr="00712E22" w:rsidRDefault="002B1550" w:rsidP="002B1550">
      <w:pPr>
        <w:tabs>
          <w:tab w:val="left" w:pos="1134"/>
        </w:tabs>
        <w:spacing w:line="280" w:lineRule="exact"/>
        <w:rPr>
          <w:szCs w:val="24"/>
        </w:rPr>
      </w:pPr>
      <w:r w:rsidRPr="00712E22">
        <w:t>- вернет Заказчику материалы и оборудование или примет достаточные и необходимые меры для исключения использования, отображения или упоминания средств индивидуализации и фирменного наименования Заказчика, если иное прямо и недвусмысленно не предусмотрено настоящим Договором или отдельным соглашением Сторон;</w:t>
      </w:r>
    </w:p>
    <w:p w:rsidR="002B1550" w:rsidRPr="00712E22" w:rsidRDefault="002B1550" w:rsidP="002B1550">
      <w:pPr>
        <w:pStyle w:val="1"/>
        <w:tabs>
          <w:tab w:val="clear" w:pos="420"/>
          <w:tab w:val="clear" w:pos="1701"/>
          <w:tab w:val="left" w:pos="1134"/>
          <w:tab w:val="num" w:pos="1697"/>
        </w:tabs>
        <w:spacing w:line="280" w:lineRule="exact"/>
        <w:ind w:left="0" w:firstLine="567"/>
      </w:pPr>
      <w:r w:rsidRPr="00712E22">
        <w:rPr>
          <w:lang w:eastAsia="ru-RU"/>
        </w:rPr>
        <w:t>Если окажется, что какое-либо из заверений и гарантий, данных Подрядчиком в настоящем Договоре, не соответствует действительности или Подрядчик не выполнит/нарушит заверения и/или гарантии, взятые на себя в соответствии с настоящим Договором, Заказчик вправе в одностороннем внесудебном порядке отказаться от Договора без каких-либо выплат и компенсаций Подрядчику (за исключением оплаты выполненных надлежащим образом и принятых Заказчиком до выявления нарушения товаров/работ/услуг), направив Подрядчику уведомление о расторжении договора, и/или потребовать от Подрядчика возмещения убытков в полном размере. При отказе от Договора он считается расторгнуты со дня, следующего за днем получения Подрядчиком уведомления, предусмотренного настоящим пунктом Договора. Возмещение убытков в соответствии с настоящим пунктом Договора не освобождает Подрядчика от ответственности, предусмотренной настоящим Договором за данное нарушение</w:t>
      </w:r>
      <w:r w:rsidRPr="00712E22">
        <w:t>.</w:t>
      </w:r>
    </w:p>
    <w:p w:rsidR="002B1550" w:rsidRPr="00712E22" w:rsidRDefault="002B1550" w:rsidP="002B1550">
      <w:pPr>
        <w:pStyle w:val="1"/>
        <w:numPr>
          <w:ilvl w:val="0"/>
          <w:numId w:val="0"/>
        </w:numPr>
        <w:tabs>
          <w:tab w:val="left" w:pos="1134"/>
        </w:tabs>
        <w:spacing w:line="280" w:lineRule="exact"/>
        <w:ind w:firstLine="567"/>
        <w:rPr>
          <w:lang w:val="ru-RU"/>
        </w:rPr>
      </w:pPr>
      <w:r w:rsidRPr="00712E22">
        <w:rPr>
          <w:lang w:eastAsia="ru-RU"/>
        </w:rPr>
        <w:t>Признание недействительным Договора (или его части), а равно истечение срока действия Договора, не влечет недействительность или прекращение положений о праве Заказчика на возмещение убытков или привлечения к ответственности Подрядчика за нарушение гарантий и/или заверений. Данные условия Договора (гарантии, заверения и ответственность Подрядчика за их нарушение) рассматриваются Сторонами как отдельное соглашение о возмещении убытков и ответственности Подрядчика, которое не зависит от прекращения или признания недействительными Договора в целом или его отдельных положений и не ограничено сроком действия.</w:t>
      </w:r>
    </w:p>
    <w:p w:rsidR="00E733E8" w:rsidRPr="00712E22" w:rsidRDefault="00637F26" w:rsidP="00637F26">
      <w:pPr>
        <w:pStyle w:val="1"/>
        <w:tabs>
          <w:tab w:val="left" w:pos="1134"/>
        </w:tabs>
        <w:spacing w:line="280" w:lineRule="exact"/>
        <w:ind w:left="0" w:firstLine="567"/>
      </w:pPr>
      <w:r w:rsidRPr="00712E22">
        <w:t>Подрядчик обязуется предоставить обеспечение исполнения обязательств в соответствии с Условиями обеспечения исполнения обязательств (Приложение № ___)</w:t>
      </w:r>
      <w:r w:rsidRPr="00712E22">
        <w:rPr>
          <w:rStyle w:val="afa"/>
        </w:rPr>
        <w:footnoteReference w:id="64"/>
      </w:r>
      <w:r w:rsidRPr="00712E22">
        <w:t>.</w:t>
      </w:r>
    </w:p>
    <w:bookmarkEnd w:id="13"/>
    <w:p w:rsidR="00B71684" w:rsidRPr="00712E22" w:rsidRDefault="00B71684" w:rsidP="00685435">
      <w:pPr>
        <w:tabs>
          <w:tab w:val="left" w:pos="1134"/>
        </w:tabs>
        <w:spacing w:line="280" w:lineRule="exact"/>
        <w:ind w:right="-5"/>
        <w:rPr>
          <w:bCs/>
          <w:szCs w:val="24"/>
          <w:lang w:val="x-none"/>
        </w:rPr>
      </w:pPr>
    </w:p>
    <w:p w:rsidR="00BF2399" w:rsidRPr="00712E22" w:rsidRDefault="00BF2399" w:rsidP="00685435">
      <w:pPr>
        <w:pStyle w:val="a0"/>
        <w:tabs>
          <w:tab w:val="left" w:pos="1134"/>
        </w:tabs>
        <w:spacing w:before="0" w:after="0" w:line="280" w:lineRule="exact"/>
        <w:ind w:left="0" w:firstLine="567"/>
      </w:pPr>
      <w:bookmarkStart w:id="16" w:name="_Ref415405086"/>
      <w:r w:rsidRPr="00712E22">
        <w:lastRenderedPageBreak/>
        <w:t>Ответственность Сторон.</w:t>
      </w:r>
      <w:bookmarkEnd w:id="16"/>
    </w:p>
    <w:p w:rsidR="00BF2399" w:rsidRPr="00712E22" w:rsidRDefault="00BF2399" w:rsidP="00685435">
      <w:pPr>
        <w:pStyle w:val="1"/>
        <w:tabs>
          <w:tab w:val="left" w:pos="1134"/>
        </w:tabs>
        <w:spacing w:line="280" w:lineRule="exact"/>
        <w:ind w:left="0" w:firstLine="567"/>
        <w:rPr>
          <w:snapToGrid w:val="0"/>
        </w:rPr>
      </w:pPr>
      <w:r w:rsidRPr="00712E22">
        <w:rPr>
          <w:snapToGrid w:val="0"/>
        </w:rPr>
        <w:t xml:space="preserve">За задержку устранения дефектов в работах и конструкциях (оборудовании, материалах, сетях и т.п.) и/или за задержку возмещения </w:t>
      </w:r>
      <w:proofErr w:type="spellStart"/>
      <w:r w:rsidRPr="00712E22">
        <w:rPr>
          <w:snapToGrid w:val="0"/>
        </w:rPr>
        <w:t>рас</w:t>
      </w:r>
      <w:r w:rsidRPr="00712E22">
        <w:rPr>
          <w:snapToGrid w:val="0"/>
          <w:lang w:val="ru-RU"/>
        </w:rPr>
        <w:t>х</w:t>
      </w:r>
      <w:r w:rsidRPr="00712E22">
        <w:rPr>
          <w:snapToGrid w:val="0"/>
        </w:rPr>
        <w:t>одов</w:t>
      </w:r>
      <w:proofErr w:type="spellEnd"/>
      <w:r w:rsidRPr="00712E22">
        <w:rPr>
          <w:snapToGrid w:val="0"/>
        </w:rPr>
        <w:t xml:space="preserve"> Заказчика на устранение указанных дефектов, Заказчик вправе начислить и взыскать с Подрядчика </w:t>
      </w:r>
      <w:r w:rsidR="00357A46" w:rsidRPr="00712E22">
        <w:rPr>
          <w:snapToGrid w:val="0"/>
        </w:rPr>
        <w:t>неустойку</w:t>
      </w:r>
      <w:r w:rsidRPr="00712E22">
        <w:rPr>
          <w:snapToGrid w:val="0"/>
        </w:rPr>
        <w:t xml:space="preserve"> в размере 2</w:t>
      </w:r>
      <w:r w:rsidR="00357A46" w:rsidRPr="00712E22">
        <w:rPr>
          <w:snapToGrid w:val="0"/>
        </w:rPr>
        <w:t> </w:t>
      </w:r>
      <w:r w:rsidRPr="00712E22">
        <w:rPr>
          <w:snapToGrid w:val="0"/>
        </w:rPr>
        <w:t>% от стоимости работ по устранению дефектов и стоимости подверженных дефектам  конструкций (оборудования, материалов, сетей и т.п.) за каждый день просрочки</w:t>
      </w:r>
      <w:r w:rsidR="00A96B1B" w:rsidRPr="00712E22">
        <w:rPr>
          <w:snapToGrid w:val="0"/>
        </w:rPr>
        <w:t xml:space="preserve"> до фактического исполнения обязательства</w:t>
      </w:r>
      <w:r w:rsidRPr="00712E22">
        <w:rPr>
          <w:snapToGrid w:val="0"/>
        </w:rPr>
        <w:t>.</w:t>
      </w:r>
    </w:p>
    <w:p w:rsidR="00BF2399" w:rsidRPr="00712E22" w:rsidRDefault="00CB3103" w:rsidP="00685435">
      <w:pPr>
        <w:pStyle w:val="1"/>
        <w:tabs>
          <w:tab w:val="left" w:pos="1134"/>
        </w:tabs>
        <w:spacing w:line="280" w:lineRule="exact"/>
        <w:ind w:left="0" w:firstLine="567"/>
        <w:rPr>
          <w:snapToGrid w:val="0"/>
        </w:rPr>
      </w:pPr>
      <w:r w:rsidRPr="00712E22">
        <w:rPr>
          <w:bCs w:val="0"/>
          <w:lang w:val="ru-RU" w:eastAsia="ru-RU"/>
        </w:rPr>
        <w:t>Н</w:t>
      </w:r>
      <w:proofErr w:type="spellStart"/>
      <w:r w:rsidRPr="00712E22">
        <w:rPr>
          <w:bCs w:val="0"/>
          <w:lang w:eastAsia="ru-RU"/>
        </w:rPr>
        <w:t>есоблюдение</w:t>
      </w:r>
      <w:proofErr w:type="spellEnd"/>
      <w:r w:rsidRPr="00712E22">
        <w:rPr>
          <w:bCs w:val="0"/>
          <w:lang w:eastAsia="ru-RU"/>
        </w:rPr>
        <w:t xml:space="preserve"> сроков выполнения работ, установленных Графиком производства этапов работ (в том числе промежуточных по каждому этапу), Заказчик имеет право начислить и взыскать с Подрядчика неустойку в размере 0,25%</w:t>
      </w:r>
      <w:r w:rsidRPr="00712E22">
        <w:rPr>
          <w:rStyle w:val="afa"/>
          <w:bCs w:val="0"/>
          <w:lang w:eastAsia="ru-RU"/>
        </w:rPr>
        <w:footnoteReference w:id="65"/>
      </w:r>
      <w:r w:rsidRPr="00712E22">
        <w:rPr>
          <w:bCs w:val="0"/>
          <w:lang w:eastAsia="ru-RU"/>
        </w:rPr>
        <w:t xml:space="preserve"> от Цены Договора за каждый день просрочки до фактического исполнения обязательства</w:t>
      </w:r>
      <w:r w:rsidRPr="00712E22">
        <w:rPr>
          <w:bCs w:val="0"/>
          <w:snapToGrid w:val="0"/>
        </w:rPr>
        <w:t>.</w:t>
      </w:r>
    </w:p>
    <w:p w:rsidR="00BF2399" w:rsidRPr="00712E22" w:rsidRDefault="00BF2399" w:rsidP="00685435">
      <w:pPr>
        <w:pStyle w:val="1"/>
        <w:tabs>
          <w:tab w:val="left" w:pos="1134"/>
        </w:tabs>
        <w:spacing w:line="280" w:lineRule="exact"/>
        <w:ind w:left="0" w:firstLine="567"/>
      </w:pPr>
      <w:r w:rsidRPr="00712E22">
        <w:t>В случае не вывоза (неполного вывоза) на момент сдачи результата работ Подрядчиком отходов и/или мусора, оставшихся после окончания работ на территории проведения работ, Заказчик имеет право начислить и взыскать с Подрядчика штраф в двукратном размере от  стоимости вывоза мусора.</w:t>
      </w:r>
    </w:p>
    <w:p w:rsidR="00BF2399" w:rsidRPr="00712E22" w:rsidRDefault="00BF2399" w:rsidP="00685435">
      <w:pPr>
        <w:pStyle w:val="1"/>
        <w:tabs>
          <w:tab w:val="left" w:pos="1134"/>
        </w:tabs>
        <w:spacing w:line="280" w:lineRule="exact"/>
        <w:ind w:left="0" w:firstLine="567"/>
        <w:rPr>
          <w:snapToGrid w:val="0"/>
        </w:rPr>
      </w:pPr>
      <w:r w:rsidRPr="00712E22">
        <w:rPr>
          <w:snapToGrid w:val="0"/>
        </w:rPr>
        <w:t xml:space="preserve">За несоблюдение </w:t>
      </w:r>
      <w:r w:rsidR="00D24777" w:rsidRPr="00712E22">
        <w:rPr>
          <w:snapToGrid w:val="0"/>
        </w:rPr>
        <w:t xml:space="preserve">Подрядчиком </w:t>
      </w:r>
      <w:r w:rsidRPr="00712E22">
        <w:rPr>
          <w:snapToGrid w:val="0"/>
        </w:rPr>
        <w:t>срок</w:t>
      </w:r>
      <w:r w:rsidR="00D24777" w:rsidRPr="00712E22">
        <w:rPr>
          <w:snapToGrid w:val="0"/>
        </w:rPr>
        <w:t>ов,</w:t>
      </w:r>
      <w:r w:rsidRPr="00712E22">
        <w:rPr>
          <w:snapToGrid w:val="0"/>
        </w:rPr>
        <w:t xml:space="preserve">  указанн</w:t>
      </w:r>
      <w:r w:rsidR="00D24777" w:rsidRPr="00712E22">
        <w:rPr>
          <w:snapToGrid w:val="0"/>
        </w:rPr>
        <w:t>ых</w:t>
      </w:r>
      <w:r w:rsidRPr="00712E22">
        <w:rPr>
          <w:snapToGrid w:val="0"/>
        </w:rPr>
        <w:t xml:space="preserve"> в п.</w:t>
      </w:r>
      <w:r w:rsidR="003A2182" w:rsidRPr="00712E22">
        <w:rPr>
          <w:snapToGrid w:val="0"/>
        </w:rPr>
        <w:t> </w:t>
      </w:r>
      <w:proofErr w:type="gramStart"/>
      <w:r w:rsidR="007C77FD" w:rsidRPr="00712E22">
        <w:rPr>
          <w:lang w:val="ru-RU"/>
        </w:rPr>
        <w:t>3.3</w:t>
      </w:r>
      <w:r w:rsidR="002E01E4" w:rsidRPr="00712E22">
        <w:rPr>
          <w:snapToGrid w:val="0"/>
        </w:rPr>
        <w:t xml:space="preserve"> Договора</w:t>
      </w:r>
      <w:r w:rsidRPr="00712E22">
        <w:rPr>
          <w:snapToGrid w:val="0"/>
        </w:rPr>
        <w:t xml:space="preserve">, </w:t>
      </w:r>
      <w:r w:rsidR="00AE11F2" w:rsidRPr="00712E22">
        <w:rPr>
          <w:bCs w:val="0"/>
          <w:snapToGrid w:val="0"/>
        </w:rPr>
        <w:t>а также</w:t>
      </w:r>
      <w:r w:rsidR="00AE11F2" w:rsidRPr="00712E22">
        <w:rPr>
          <w:snapToGrid w:val="0"/>
        </w:rPr>
        <w:t xml:space="preserve"> нарушения сроков или порядка</w:t>
      </w:r>
      <w:r w:rsidR="00AE11F2" w:rsidRPr="00712E22">
        <w:rPr>
          <w:bCs w:val="0"/>
          <w:snapToGrid w:val="0"/>
        </w:rPr>
        <w:t xml:space="preserve"> предоставлени</w:t>
      </w:r>
      <w:r w:rsidR="00AE11F2" w:rsidRPr="00712E22">
        <w:rPr>
          <w:snapToGrid w:val="0"/>
        </w:rPr>
        <w:t>я</w:t>
      </w:r>
      <w:r w:rsidR="00AE11F2" w:rsidRPr="00712E22">
        <w:rPr>
          <w:bCs w:val="0"/>
          <w:snapToGrid w:val="0"/>
        </w:rPr>
        <w:t xml:space="preserve"> </w:t>
      </w:r>
      <w:r w:rsidR="00AE11F2" w:rsidRPr="00712E22">
        <w:rPr>
          <w:bCs w:val="0"/>
        </w:rPr>
        <w:t>акт</w:t>
      </w:r>
      <w:r w:rsidR="00AE11F2" w:rsidRPr="00712E22">
        <w:t>ов</w:t>
      </w:r>
      <w:r w:rsidR="00AE11F2" w:rsidRPr="00712E22">
        <w:rPr>
          <w:bCs w:val="0"/>
        </w:rPr>
        <w:t xml:space="preserve"> по форме КС-2, справ</w:t>
      </w:r>
      <w:r w:rsidR="00AE11F2" w:rsidRPr="00712E22">
        <w:t>ок</w:t>
      </w:r>
      <w:r w:rsidR="00AE11F2" w:rsidRPr="00712E22">
        <w:rPr>
          <w:bCs w:val="0"/>
        </w:rPr>
        <w:t xml:space="preserve"> по форме КС-3/</w:t>
      </w:r>
      <w:r w:rsidR="00AE11F2" w:rsidRPr="00712E22">
        <w:rPr>
          <w:bCs w:val="0"/>
          <w:i/>
        </w:rPr>
        <w:t>акт</w:t>
      </w:r>
      <w:r w:rsidR="00AE11F2" w:rsidRPr="00712E22">
        <w:rPr>
          <w:i/>
        </w:rPr>
        <w:t>ов</w:t>
      </w:r>
      <w:r w:rsidR="00AE11F2" w:rsidRPr="00712E22">
        <w:rPr>
          <w:bCs w:val="0"/>
          <w:i/>
        </w:rPr>
        <w:t xml:space="preserve"> сдачи-приемки выполненных работ</w:t>
      </w:r>
      <w:r w:rsidR="00AE11F2" w:rsidRPr="00712E22">
        <w:rPr>
          <w:bCs w:val="0"/>
          <w:snapToGrid w:val="0"/>
        </w:rPr>
        <w:t>,</w:t>
      </w:r>
      <w:r w:rsidRPr="00712E22">
        <w:rPr>
          <w:snapToGrid w:val="0"/>
        </w:rPr>
        <w:t xml:space="preserve"> Заказчик имеет право начислить и взыскать с Подрядчика </w:t>
      </w:r>
      <w:r w:rsidR="00357A46" w:rsidRPr="00712E22">
        <w:rPr>
          <w:snapToGrid w:val="0"/>
        </w:rPr>
        <w:t>неустойку</w:t>
      </w:r>
      <w:r w:rsidRPr="00712E22">
        <w:rPr>
          <w:snapToGrid w:val="0"/>
        </w:rPr>
        <w:t xml:space="preserve"> в размере 0,1% от стоимости работ подлежащих сдаче, определяемой в соответствии со справкой о стоимости выполненных работ (форма </w:t>
      </w:r>
      <w:r w:rsidR="0005601F" w:rsidRPr="00712E22">
        <w:rPr>
          <w:snapToGrid w:val="0"/>
        </w:rPr>
        <w:t xml:space="preserve">№ </w:t>
      </w:r>
      <w:r w:rsidRPr="00712E22">
        <w:rPr>
          <w:snapToGrid w:val="0"/>
        </w:rPr>
        <w:t>КС-3)</w:t>
      </w:r>
      <w:r w:rsidR="009120B8" w:rsidRPr="00712E22">
        <w:rPr>
          <w:snapToGrid w:val="0"/>
        </w:rPr>
        <w:t>/</w:t>
      </w:r>
      <w:r w:rsidR="009120B8" w:rsidRPr="00712E22">
        <w:rPr>
          <w:i/>
          <w:snapToGrid w:val="0"/>
        </w:rPr>
        <w:t>в соответствии с суммой, указанной в акте сдачи-приемки выполненных работ</w:t>
      </w:r>
      <w:r w:rsidR="009120B8" w:rsidRPr="00712E22">
        <w:rPr>
          <w:snapToGrid w:val="0"/>
        </w:rPr>
        <w:t>,</w:t>
      </w:r>
      <w:r w:rsidRPr="00712E22">
        <w:rPr>
          <w:snapToGrid w:val="0"/>
        </w:rPr>
        <w:t xml:space="preserve"> за</w:t>
      </w:r>
      <w:proofErr w:type="gramEnd"/>
      <w:r w:rsidRPr="00712E22">
        <w:rPr>
          <w:snapToGrid w:val="0"/>
        </w:rPr>
        <w:t xml:space="preserve"> каждый день просрочки до фактического исполнения обязательства.</w:t>
      </w:r>
    </w:p>
    <w:p w:rsidR="005712F9" w:rsidRPr="00712E22" w:rsidRDefault="005712F9" w:rsidP="00685435">
      <w:pPr>
        <w:pStyle w:val="1"/>
        <w:tabs>
          <w:tab w:val="left" w:pos="1134"/>
        </w:tabs>
        <w:spacing w:line="280" w:lineRule="exact"/>
        <w:ind w:left="0" w:firstLine="567"/>
      </w:pPr>
      <w:r w:rsidRPr="00712E22">
        <w:t>В случае некачественного выполнения работ по Договору Заказчик вправе взыскать с Подрядчика неустойку в размере 1%</w:t>
      </w:r>
      <w:r w:rsidRPr="00712E22">
        <w:rPr>
          <w:vertAlign w:val="superscript"/>
        </w:rPr>
        <w:footnoteReference w:id="66"/>
      </w:r>
      <w:r w:rsidRPr="00712E22">
        <w:t xml:space="preserve"> от стоимости некачественно выполненных работ за каждый день с момента, когда результат работы должен быть передан Заказчику, и до полного устранения недостатков. Стоимость некачественно выполненных работ для данных целей определяется как стоимость этих работ в соответствии с условиями Договора, если бы они были выполнены надлежащим образом.</w:t>
      </w:r>
    </w:p>
    <w:p w:rsidR="00BF2399" w:rsidRPr="00712E22" w:rsidRDefault="00BF2399" w:rsidP="00685435">
      <w:pPr>
        <w:pStyle w:val="1"/>
        <w:tabs>
          <w:tab w:val="left" w:pos="1134"/>
        </w:tabs>
        <w:spacing w:line="280" w:lineRule="exact"/>
        <w:ind w:left="0" w:firstLine="567"/>
        <w:rPr>
          <w:snapToGrid w:val="0"/>
        </w:rPr>
      </w:pPr>
      <w:r w:rsidRPr="00712E22">
        <w:rPr>
          <w:snapToGrid w:val="0"/>
        </w:rPr>
        <w:t xml:space="preserve">Подрядчик за нарушение Заказчиком сроков платежей, установленных Договором, имеет право начислить и взыскать с Заказчика </w:t>
      </w:r>
      <w:r w:rsidR="00D02069" w:rsidRPr="00712E22">
        <w:rPr>
          <w:snapToGrid w:val="0"/>
        </w:rPr>
        <w:t>неустойку</w:t>
      </w:r>
      <w:r w:rsidRPr="00712E22">
        <w:rPr>
          <w:snapToGrid w:val="0"/>
        </w:rPr>
        <w:t xml:space="preserve"> в размере 0,</w:t>
      </w:r>
      <w:r w:rsidR="00357A46" w:rsidRPr="00712E22">
        <w:rPr>
          <w:snapToGrid w:val="0"/>
        </w:rPr>
        <w:t>0</w:t>
      </w:r>
      <w:r w:rsidRPr="00712E22">
        <w:rPr>
          <w:snapToGrid w:val="0"/>
        </w:rPr>
        <w:t>1% от подлежащей оплате денежной суммы за каждый день просрочки</w:t>
      </w:r>
      <w:r w:rsidR="008C4B25" w:rsidRPr="00712E22">
        <w:rPr>
          <w:snapToGrid w:val="0"/>
        </w:rPr>
        <w:t xml:space="preserve">, но не более 5 % от </w:t>
      </w:r>
      <w:r w:rsidR="008038BF" w:rsidRPr="00712E22">
        <w:rPr>
          <w:snapToGrid w:val="0"/>
        </w:rPr>
        <w:t>Цены Договора</w:t>
      </w:r>
      <w:r w:rsidR="008C4B25" w:rsidRPr="00712E22">
        <w:rPr>
          <w:snapToGrid w:val="0"/>
        </w:rPr>
        <w:t>, указанной в п.</w:t>
      </w:r>
      <w:r w:rsidR="003A2182" w:rsidRPr="00712E22">
        <w:rPr>
          <w:snapToGrid w:val="0"/>
        </w:rPr>
        <w:t> </w:t>
      </w:r>
      <w:r w:rsidR="007C77FD" w:rsidRPr="00712E22">
        <w:rPr>
          <w:lang w:val="ru-RU"/>
        </w:rPr>
        <w:t>2.1</w:t>
      </w:r>
      <w:r w:rsidR="00D02069" w:rsidRPr="00712E22">
        <w:rPr>
          <w:snapToGrid w:val="0"/>
        </w:rPr>
        <w:t xml:space="preserve"> Договора.</w:t>
      </w:r>
    </w:p>
    <w:p w:rsidR="005712F9" w:rsidRPr="00712E22" w:rsidRDefault="005712F9" w:rsidP="00685435">
      <w:pPr>
        <w:pStyle w:val="1"/>
        <w:tabs>
          <w:tab w:val="left" w:pos="1134"/>
        </w:tabs>
        <w:spacing w:line="280" w:lineRule="exact"/>
        <w:ind w:left="0" w:firstLine="567"/>
      </w:pPr>
      <w:r w:rsidRPr="00712E22">
        <w:t>Сторонами согласовано, что рассчитанные в соответствии с условиями Договора неустойка и/или убытки в отношении Подрядчика в случае нарушения им договорных обязательств могут быть зачтены в одностороннем порядке Заказчиком к сумме своего долга и/или иных денежных обязательств перед Подрядчиком.  Сторонами также согласовано, что в случае возникновения у Подрядчика обязанности по возмещению убытков и/или неустойки Заказчик вправе удержать соответствующую сумму из любых сумм, причитающихся Подрядчику, до момента надлежащего и полного возмещения убытков/или неустойки. Выбор между удержанием или зачетом требований принадлежит Заказчику.</w:t>
      </w:r>
    </w:p>
    <w:p w:rsidR="00074A71" w:rsidRPr="00712E22" w:rsidRDefault="00074A71" w:rsidP="00C07679">
      <w:pPr>
        <w:pStyle w:val="1"/>
        <w:tabs>
          <w:tab w:val="left" w:pos="1134"/>
        </w:tabs>
        <w:spacing w:line="280" w:lineRule="exact"/>
        <w:ind w:left="0" w:firstLine="567"/>
      </w:pPr>
      <w:r w:rsidRPr="00712E22">
        <w:t xml:space="preserve">Подрядчик обязан самостоятельно уплачивать штрафы за нарушения законодательства об охране окружающей среды и лесного законодательства, вызванные действием (бездействием) Подрядчика (привлеченных им Субподрядчиков и иных третьих лиц), осуществлять возмещение вреда, причиненного лесам и находящимся в них природным объектам, окружающей среде, а также возмещать Заказчику убытки и любые иные расходы, понесенные последним в связи с нарушением Подрядчиком (привлеченными им Субподрядчиками и иными третьими лицами) законодательства об охране окружающей среды и </w:t>
      </w:r>
      <w:r w:rsidRPr="00712E22">
        <w:lastRenderedPageBreak/>
        <w:t>лесного законодательства, а также Требований в области охраны окружающей среды (Приложение № ___ )</w:t>
      </w:r>
      <w:r w:rsidRPr="00712E22">
        <w:rPr>
          <w:lang w:val="ru-RU"/>
        </w:rPr>
        <w:t xml:space="preserve">. </w:t>
      </w:r>
    </w:p>
    <w:p w:rsidR="00C07679" w:rsidRPr="00712E22" w:rsidRDefault="00074A71" w:rsidP="00074A71">
      <w:pPr>
        <w:pStyle w:val="1"/>
        <w:numPr>
          <w:ilvl w:val="0"/>
          <w:numId w:val="0"/>
        </w:numPr>
        <w:tabs>
          <w:tab w:val="left" w:pos="1134"/>
        </w:tabs>
        <w:spacing w:line="280" w:lineRule="exact"/>
        <w:ind w:firstLine="567"/>
      </w:pPr>
      <w:r w:rsidRPr="00712E22">
        <w:t>Нарушение Подрядчиком (привлеченными им Субподрядчиками и иными третьими лицами) Требований в области охраны окружающей среды (Приложение № ___) рассматривается как «Серьезное», в связи с чем помимо убытков Подрядчик обязуется уплатить Заказчику штраф в размере 100</w:t>
      </w:r>
      <w:r w:rsidRPr="00712E22">
        <w:rPr>
          <w:lang w:val="en-US"/>
        </w:rPr>
        <w:t> </w:t>
      </w:r>
      <w:r w:rsidRPr="00712E22">
        <w:t>000  рублей за каждое допущенное нарушение</w:t>
      </w:r>
      <w:r w:rsidR="00C07679" w:rsidRPr="00712E22">
        <w:t>.</w:t>
      </w:r>
    </w:p>
    <w:p w:rsidR="00E10524" w:rsidRPr="00712E22" w:rsidRDefault="00E10524" w:rsidP="00685435">
      <w:pPr>
        <w:pStyle w:val="1"/>
        <w:tabs>
          <w:tab w:val="left" w:pos="1134"/>
        </w:tabs>
        <w:spacing w:line="280" w:lineRule="exact"/>
        <w:ind w:left="0" w:firstLine="567"/>
      </w:pPr>
      <w:bookmarkStart w:id="17" w:name="_Ref415406217"/>
      <w:r w:rsidRPr="00712E22">
        <w:t>В случае допущения Подрядчиком или привлеченным им субподрядчиком нарушений, указанных в Таблице</w:t>
      </w:r>
      <w:r w:rsidR="00132826" w:rsidRPr="00712E22">
        <w:t xml:space="preserve"> </w:t>
      </w:r>
      <w:r w:rsidR="005D188A" w:rsidRPr="00712E22">
        <w:rPr>
          <w:lang w:val="ru-RU"/>
        </w:rPr>
        <w:t xml:space="preserve">нарушений </w:t>
      </w:r>
      <w:r w:rsidR="00132826" w:rsidRPr="00712E22">
        <w:t>(Приложение №</w:t>
      </w:r>
      <w:r w:rsidR="002633BF" w:rsidRPr="00712E22">
        <w:t>___</w:t>
      </w:r>
      <w:r w:rsidR="00132826" w:rsidRPr="00712E22">
        <w:t>)</w:t>
      </w:r>
      <w:r w:rsidRPr="00712E22">
        <w:t xml:space="preserve"> как «Серьезное», Подрядчик обязуется уплатить Заказчику штраф размере 10</w:t>
      </w:r>
      <w:r w:rsidR="00AF2536" w:rsidRPr="00712E22">
        <w:t>0</w:t>
      </w:r>
      <w:r w:rsidR="00357A46" w:rsidRPr="00712E22">
        <w:t> 000</w:t>
      </w:r>
      <w:r w:rsidRPr="00712E22">
        <w:t xml:space="preserve"> рублей</w:t>
      </w:r>
      <w:r w:rsidR="00C46A13" w:rsidRPr="00712E22">
        <w:t xml:space="preserve"> за каждое допущенное нарушение</w:t>
      </w:r>
      <w:r w:rsidRPr="00712E22">
        <w:t>.</w:t>
      </w:r>
      <w:bookmarkEnd w:id="17"/>
    </w:p>
    <w:p w:rsidR="00E10524" w:rsidRPr="00712E22" w:rsidRDefault="00E10524" w:rsidP="00685435">
      <w:pPr>
        <w:pStyle w:val="1"/>
        <w:tabs>
          <w:tab w:val="left" w:pos="1134"/>
        </w:tabs>
        <w:spacing w:line="280" w:lineRule="exact"/>
        <w:ind w:left="0" w:firstLine="567"/>
      </w:pPr>
      <w:r w:rsidRPr="00712E22">
        <w:t>В случае допущения Подрядчиком или привлеченным им Субподрядчиком нарушений, указанных в Таблице</w:t>
      </w:r>
      <w:r w:rsidR="00132826" w:rsidRPr="00712E22">
        <w:t xml:space="preserve"> </w:t>
      </w:r>
      <w:r w:rsidR="005D188A" w:rsidRPr="00712E22">
        <w:rPr>
          <w:lang w:val="ru-RU"/>
        </w:rPr>
        <w:t xml:space="preserve">нарушений </w:t>
      </w:r>
      <w:r w:rsidR="00132826" w:rsidRPr="00712E22">
        <w:t>(Приложение №</w:t>
      </w:r>
      <w:r w:rsidR="002633BF" w:rsidRPr="00712E22">
        <w:t>_</w:t>
      </w:r>
      <w:r w:rsidR="00FA32E9" w:rsidRPr="00712E22">
        <w:t>__</w:t>
      </w:r>
      <w:r w:rsidR="00132826" w:rsidRPr="00712E22">
        <w:t>)</w:t>
      </w:r>
      <w:r w:rsidRPr="00712E22">
        <w:t xml:space="preserve"> как «Очень серьезное», Подрядчик обязуется уплатить Заказчику штраф в размере </w:t>
      </w:r>
      <w:r w:rsidR="00B073CB" w:rsidRPr="00712E22">
        <w:rPr>
          <w:lang w:val="ru-RU"/>
        </w:rPr>
        <w:t>5</w:t>
      </w:r>
      <w:r w:rsidR="00B073CB" w:rsidRPr="00712E22">
        <w:t xml:space="preserve">00 000 </w:t>
      </w:r>
      <w:r w:rsidR="00B073CB" w:rsidRPr="00712E22">
        <w:rPr>
          <w:lang w:val="ru-RU"/>
        </w:rPr>
        <w:t xml:space="preserve">(пятьсот тысяч) </w:t>
      </w:r>
      <w:r w:rsidR="00B073CB" w:rsidRPr="00712E22">
        <w:t xml:space="preserve">рублей </w:t>
      </w:r>
      <w:r w:rsidR="00C46A13" w:rsidRPr="00712E22">
        <w:t>за каждое допущенное нарушение</w:t>
      </w:r>
      <w:r w:rsidRPr="00712E22">
        <w:t>.</w:t>
      </w:r>
    </w:p>
    <w:p w:rsidR="00E10524" w:rsidRPr="00712E22" w:rsidRDefault="00E10524" w:rsidP="00685435">
      <w:pPr>
        <w:pStyle w:val="1"/>
        <w:tabs>
          <w:tab w:val="left" w:pos="1134"/>
        </w:tabs>
        <w:spacing w:line="280" w:lineRule="exact"/>
        <w:ind w:left="0" w:firstLine="567"/>
      </w:pPr>
      <w:bookmarkStart w:id="18" w:name="_Ref415406230"/>
      <w:r w:rsidRPr="00712E22">
        <w:t xml:space="preserve">При несчастном случае, </w:t>
      </w:r>
      <w:r w:rsidR="00B360B3" w:rsidRPr="00712E22">
        <w:t xml:space="preserve">произошедшим </w:t>
      </w:r>
      <w:r w:rsidRPr="00712E22">
        <w:t xml:space="preserve">с работником Подрядчика или Субподрядчика при выполнении работ по Договору, по вине Подрядчика или Субподрядчика, Подрядчик обязуется уплатить Заказчику штраф в размере 2% от </w:t>
      </w:r>
      <w:r w:rsidR="008038BF" w:rsidRPr="00712E22">
        <w:t>Цен</w:t>
      </w:r>
      <w:r w:rsidRPr="00712E22">
        <w:t>ы Договора</w:t>
      </w:r>
      <w:r w:rsidR="00C46A13" w:rsidRPr="00712E22">
        <w:t xml:space="preserve"> за каждый случай</w:t>
      </w:r>
      <w:r w:rsidRPr="00712E22">
        <w:t xml:space="preserve">, а  в случае несчастного случая со смертельным исходом или группового несчастного случая с тяжелым исходом - 4% от </w:t>
      </w:r>
      <w:r w:rsidR="008038BF" w:rsidRPr="00712E22">
        <w:t>Цен</w:t>
      </w:r>
      <w:r w:rsidRPr="00712E22">
        <w:t xml:space="preserve">ы Договора, но не менее </w:t>
      </w:r>
      <w:r w:rsidR="00AF2536" w:rsidRPr="00712E22">
        <w:t xml:space="preserve"> 1 000 000</w:t>
      </w:r>
      <w:r w:rsidRPr="00712E22">
        <w:t xml:space="preserve"> рублей</w:t>
      </w:r>
      <w:r w:rsidR="00C46A13" w:rsidRPr="00712E22">
        <w:t>, за каждый случай</w:t>
      </w:r>
      <w:r w:rsidRPr="00712E22">
        <w:t>. Вина персонала Подрядчика устанавливается комиссией по расследованию несчастного случая с участием представителей Заказчика</w:t>
      </w:r>
      <w:r w:rsidR="00B360B3" w:rsidRPr="00712E22">
        <w:t>.</w:t>
      </w:r>
      <w:r w:rsidRPr="00712E22">
        <w:t xml:space="preserve"> Состав комиссии, порядок ее работы и результаты расследования определяются и оформляются в соответствии с требованиями </w:t>
      </w:r>
      <w:r w:rsidR="00A77D32" w:rsidRPr="00712E22">
        <w:rPr>
          <w:lang w:val="ru-RU"/>
        </w:rPr>
        <w:t>законодательства РФ</w:t>
      </w:r>
      <w:r w:rsidRPr="00712E22">
        <w:t>».</w:t>
      </w:r>
      <w:bookmarkEnd w:id="18"/>
    </w:p>
    <w:p w:rsidR="00357A46" w:rsidRPr="00712E22" w:rsidRDefault="00357A46" w:rsidP="00685435">
      <w:pPr>
        <w:pStyle w:val="1"/>
        <w:tabs>
          <w:tab w:val="left" w:pos="1134"/>
        </w:tabs>
        <w:spacing w:line="280" w:lineRule="exact"/>
        <w:ind w:left="0" w:firstLine="567"/>
      </w:pPr>
      <w:r w:rsidRPr="00712E22">
        <w:t xml:space="preserve">В случае нарушения Подрядчиком Графика производства  этапов работ в денежном выражении (неосвоение Графика) в установленные указанным графиком сроки Заказчик имеет право начислить и взыскать с Подрядчика неустойку в размере 0,1% от </w:t>
      </w:r>
      <w:r w:rsidR="001A30C3" w:rsidRPr="00712E22">
        <w:t xml:space="preserve">стоимости </w:t>
      </w:r>
      <w:r w:rsidRPr="00712E22">
        <w:t>работ соответствующего периода, выделенного в Графике производства  этапов работ, за каждый день нарушения до фактического исполнения обязательства.</w:t>
      </w:r>
    </w:p>
    <w:p w:rsidR="00357A46" w:rsidRPr="00712E22" w:rsidRDefault="00357A46" w:rsidP="00685435">
      <w:pPr>
        <w:pStyle w:val="1"/>
        <w:tabs>
          <w:tab w:val="left" w:pos="1134"/>
        </w:tabs>
        <w:spacing w:line="280" w:lineRule="exact"/>
        <w:ind w:left="0" w:firstLine="567"/>
      </w:pPr>
      <w:r w:rsidRPr="00712E22">
        <w:t xml:space="preserve">За непредставление либо несвоевременное представление/переоформление Подрядчиком </w:t>
      </w:r>
      <w:r w:rsidR="00E733E8" w:rsidRPr="00712E22">
        <w:rPr>
          <w:lang w:val="ru-RU"/>
        </w:rPr>
        <w:t>финансового обеспечения</w:t>
      </w:r>
      <w:r w:rsidR="00E733E8" w:rsidRPr="00712E22">
        <w:rPr>
          <w:rStyle w:val="afa"/>
          <w:i/>
          <w:lang w:val="ru-RU"/>
        </w:rPr>
        <w:footnoteReference w:id="67"/>
      </w:r>
      <w:r w:rsidRPr="00712E22">
        <w:t xml:space="preserve"> и/или непредставление либо несвоевременное представление/переоформление Подрядчиком Договоров страхования </w:t>
      </w:r>
      <w:r w:rsidRPr="00712E22">
        <w:rPr>
          <w:snapToGrid w:val="0"/>
        </w:rPr>
        <w:t>Заказчик имеет право начислить и взыскать с Подрядчика неустойку</w:t>
      </w:r>
      <w:r w:rsidRPr="00712E22">
        <w:t xml:space="preserve"> в размере 0,01% от Цены Договора за каждый день просрочки</w:t>
      </w:r>
      <w:r w:rsidR="00FF1457" w:rsidRPr="00712E22">
        <w:t xml:space="preserve"> до фактического исполнения обязательства</w:t>
      </w:r>
      <w:r w:rsidRPr="00712E22">
        <w:t>.</w:t>
      </w:r>
    </w:p>
    <w:p w:rsidR="00FD41FE" w:rsidRPr="00712E22" w:rsidRDefault="00FD41FE" w:rsidP="00685435">
      <w:pPr>
        <w:pStyle w:val="1"/>
        <w:tabs>
          <w:tab w:val="left" w:pos="1134"/>
        </w:tabs>
        <w:spacing w:line="280" w:lineRule="exact"/>
        <w:ind w:left="0" w:firstLine="567"/>
      </w:pPr>
      <w:r w:rsidRPr="00712E22">
        <w:t>Подрядчик несет ответственность перед Заказчиком за ненадлежащее оформление и несвоевременное предоставление в соответствии с условиями Договора счетов-фактур.</w:t>
      </w:r>
    </w:p>
    <w:p w:rsidR="00FD41FE" w:rsidRPr="00712E22" w:rsidRDefault="00FD41FE" w:rsidP="00685435">
      <w:pPr>
        <w:pStyle w:val="1"/>
        <w:tabs>
          <w:tab w:val="left" w:pos="1134"/>
        </w:tabs>
        <w:spacing w:line="280" w:lineRule="exact"/>
        <w:ind w:left="0" w:firstLine="567"/>
        <w:rPr>
          <w:snapToGrid w:val="0"/>
        </w:rPr>
      </w:pPr>
      <w:r w:rsidRPr="00712E22">
        <w:t xml:space="preserve">В случае доставки или использования для выполнения работ по </w:t>
      </w:r>
      <w:r w:rsidR="00391FA3" w:rsidRPr="00712E22">
        <w:t>Договор</w:t>
      </w:r>
      <w:r w:rsidRPr="00712E22">
        <w:t>у некачественного, несертифицированного, контрафактного оборудования (материалов, запасных частей к оборудованию) З</w:t>
      </w:r>
      <w:r w:rsidRPr="00712E22">
        <w:rPr>
          <w:snapToGrid w:val="0"/>
        </w:rPr>
        <w:t>аказчик имеет право начислить и взыскать с Подрядчика</w:t>
      </w:r>
      <w:r w:rsidRPr="00712E22">
        <w:t xml:space="preserve"> </w:t>
      </w:r>
      <w:r w:rsidR="00D02069" w:rsidRPr="00712E22">
        <w:t>неустойку</w:t>
      </w:r>
      <w:r w:rsidRPr="00712E22">
        <w:t xml:space="preserve"> в размере 0,2% от стоимости оборудования, определенной в расчете договорной цены (</w:t>
      </w:r>
      <w:r w:rsidRPr="00712E22">
        <w:rPr>
          <w:i/>
        </w:rPr>
        <w:t>смете</w:t>
      </w:r>
      <w:r w:rsidRPr="00712E22">
        <w:t>)</w:t>
      </w:r>
      <w:r w:rsidRPr="00712E22">
        <w:rPr>
          <w:rStyle w:val="afa"/>
        </w:rPr>
        <w:footnoteReference w:id="68"/>
      </w:r>
      <w:r w:rsidRPr="00712E22">
        <w:t xml:space="preserve"> за каждый день просрочки выполнения своих обязательств до замены некачественного, несертифицированного, контрафактного оборудования (материалов, запасных частей к оборудованию).</w:t>
      </w:r>
      <w:r w:rsidRPr="00712E22">
        <w:rPr>
          <w:snapToGrid w:val="0"/>
        </w:rPr>
        <w:t xml:space="preserve"> </w:t>
      </w:r>
    </w:p>
    <w:p w:rsidR="00EE2FA2" w:rsidRPr="00712E22" w:rsidRDefault="00EE2FA2" w:rsidP="00685435">
      <w:pPr>
        <w:pStyle w:val="1"/>
        <w:tabs>
          <w:tab w:val="left" w:pos="1134"/>
        </w:tabs>
        <w:spacing w:line="280" w:lineRule="exact"/>
        <w:ind w:left="0" w:firstLine="567"/>
      </w:pPr>
      <w:r w:rsidRPr="00712E22">
        <w:rPr>
          <w:snapToGrid w:val="0"/>
        </w:rPr>
        <w:t>За непредставление информации, установленной п.</w:t>
      </w:r>
      <w:r w:rsidR="003A2182" w:rsidRPr="00712E22">
        <w:rPr>
          <w:snapToGrid w:val="0"/>
        </w:rPr>
        <w:t> </w:t>
      </w:r>
      <w:r w:rsidR="007C77FD" w:rsidRPr="00712E22">
        <w:rPr>
          <w:lang w:val="ru-RU"/>
        </w:rPr>
        <w:t>4.34</w:t>
      </w:r>
      <w:r w:rsidRPr="00712E22">
        <w:rPr>
          <w:snapToGrid w:val="0"/>
        </w:rPr>
        <w:t xml:space="preserve"> </w:t>
      </w:r>
      <w:r w:rsidR="00391FA3" w:rsidRPr="00712E22">
        <w:rPr>
          <w:snapToGrid w:val="0"/>
        </w:rPr>
        <w:t>Договор</w:t>
      </w:r>
      <w:r w:rsidRPr="00712E22">
        <w:rPr>
          <w:snapToGrid w:val="0"/>
        </w:rPr>
        <w:t xml:space="preserve">а, либо за нарушение сроков, установленных данным пунктом </w:t>
      </w:r>
      <w:r w:rsidR="00391FA3" w:rsidRPr="00712E22">
        <w:rPr>
          <w:snapToGrid w:val="0"/>
        </w:rPr>
        <w:t>Договор</w:t>
      </w:r>
      <w:r w:rsidRPr="00712E22">
        <w:rPr>
          <w:snapToGrid w:val="0"/>
        </w:rPr>
        <w:t xml:space="preserve">а для ее представления, Заказчик имеет право начислить и взыскать с Подрядчика </w:t>
      </w:r>
      <w:r w:rsidR="00D02069" w:rsidRPr="00712E22">
        <w:rPr>
          <w:snapToGrid w:val="0"/>
        </w:rPr>
        <w:t>неустойку</w:t>
      </w:r>
      <w:r w:rsidRPr="00712E22">
        <w:rPr>
          <w:snapToGrid w:val="0"/>
        </w:rPr>
        <w:t xml:space="preserve"> в размере 0,1% от </w:t>
      </w:r>
      <w:r w:rsidR="008038BF" w:rsidRPr="00712E22">
        <w:rPr>
          <w:snapToGrid w:val="0"/>
        </w:rPr>
        <w:t>Цен</w:t>
      </w:r>
      <w:r w:rsidRPr="00712E22">
        <w:rPr>
          <w:snapToGrid w:val="0"/>
        </w:rPr>
        <w:t xml:space="preserve">ы </w:t>
      </w:r>
      <w:r w:rsidR="00391FA3" w:rsidRPr="00712E22">
        <w:rPr>
          <w:snapToGrid w:val="0"/>
        </w:rPr>
        <w:t>Договор</w:t>
      </w:r>
      <w:r w:rsidRPr="00712E22">
        <w:rPr>
          <w:snapToGrid w:val="0"/>
        </w:rPr>
        <w:t>а, установленной п.</w:t>
      </w:r>
      <w:r w:rsidR="003A2182" w:rsidRPr="00712E22">
        <w:rPr>
          <w:snapToGrid w:val="0"/>
        </w:rPr>
        <w:t> </w:t>
      </w:r>
      <w:r w:rsidR="007C77FD" w:rsidRPr="00712E22">
        <w:rPr>
          <w:lang w:val="ru-RU"/>
        </w:rPr>
        <w:t>2.1</w:t>
      </w:r>
      <w:r w:rsidR="00D02069" w:rsidRPr="00712E22">
        <w:t xml:space="preserve"> Договора</w:t>
      </w:r>
      <w:r w:rsidRPr="00712E22">
        <w:rPr>
          <w:snapToGrid w:val="0"/>
        </w:rPr>
        <w:t>, за каждый день просрочки до фактического исполнения обязательства.</w:t>
      </w:r>
    </w:p>
    <w:p w:rsidR="00EE2FA2" w:rsidRPr="00712E22" w:rsidRDefault="00EE2FA2" w:rsidP="00685435">
      <w:pPr>
        <w:pStyle w:val="1"/>
        <w:tabs>
          <w:tab w:val="left" w:pos="1134"/>
        </w:tabs>
        <w:spacing w:line="280" w:lineRule="exact"/>
        <w:ind w:left="0" w:firstLine="567"/>
      </w:pPr>
      <w:r w:rsidRPr="00712E22">
        <w:t>В случае невыполнения Подрядчиком обязательства, предусмотренного п.</w:t>
      </w:r>
      <w:r w:rsidR="003A2182" w:rsidRPr="00712E22">
        <w:t> </w:t>
      </w:r>
      <w:r w:rsidR="007C77FD" w:rsidRPr="00712E22">
        <w:rPr>
          <w:lang w:val="ru-RU"/>
        </w:rPr>
        <w:t>4.25</w:t>
      </w:r>
      <w:r w:rsidRPr="00712E22">
        <w:t xml:space="preserve"> </w:t>
      </w:r>
      <w:r w:rsidR="00391FA3" w:rsidRPr="00712E22">
        <w:t>Договор</w:t>
      </w:r>
      <w:r w:rsidRPr="00712E22">
        <w:t xml:space="preserve">а, Заказчик вправе взыскать с Подрядчика неустойку в размере 5%  от </w:t>
      </w:r>
      <w:r w:rsidR="008038BF" w:rsidRPr="00712E22">
        <w:t>Цен</w:t>
      </w:r>
      <w:r w:rsidRPr="00712E22">
        <w:t xml:space="preserve">ы </w:t>
      </w:r>
      <w:r w:rsidR="00391FA3" w:rsidRPr="00712E22">
        <w:t>Договор</w:t>
      </w:r>
      <w:r w:rsidRPr="00712E22">
        <w:t>а, установленной п.</w:t>
      </w:r>
      <w:r w:rsidR="003A2182" w:rsidRPr="00712E22">
        <w:t> </w:t>
      </w:r>
      <w:r w:rsidR="007C77FD" w:rsidRPr="00712E22">
        <w:rPr>
          <w:lang w:val="ru-RU"/>
        </w:rPr>
        <w:t>2.1</w:t>
      </w:r>
      <w:r w:rsidR="00D02069" w:rsidRPr="00712E22">
        <w:t xml:space="preserve"> Договора</w:t>
      </w:r>
      <w:r w:rsidRPr="00712E22">
        <w:t>.</w:t>
      </w:r>
    </w:p>
    <w:p w:rsidR="002A0F44" w:rsidRPr="00712E22" w:rsidRDefault="002A0F44" w:rsidP="002A0F44">
      <w:pPr>
        <w:pStyle w:val="1"/>
        <w:tabs>
          <w:tab w:val="left" w:pos="1134"/>
        </w:tabs>
        <w:spacing w:line="280" w:lineRule="exact"/>
        <w:ind w:left="0" w:firstLine="567"/>
      </w:pPr>
      <w:r w:rsidRPr="00712E22">
        <w:rPr>
          <w:bCs w:val="0"/>
          <w:snapToGrid w:val="0"/>
        </w:rPr>
        <w:lastRenderedPageBreak/>
        <w:t>В случае нарушения Подрядчиком условия, предусмотренного п. </w:t>
      </w:r>
      <w:r w:rsidRPr="00712E22">
        <w:fldChar w:fldCharType="begin"/>
      </w:r>
      <w:r w:rsidRPr="00712E22">
        <w:instrText xml:space="preserve"> REF _Ref414631961 \r \h  \* MERGEFORMAT </w:instrText>
      </w:r>
      <w:r w:rsidRPr="00712E22">
        <w:fldChar w:fldCharType="end"/>
      </w:r>
      <w:r w:rsidR="007C77FD" w:rsidRPr="00712E22">
        <w:rPr>
          <w:lang w:val="ru-RU"/>
        </w:rPr>
        <w:t>13.1</w:t>
      </w:r>
      <w:r w:rsidRPr="00712E22">
        <w:t xml:space="preserve"> </w:t>
      </w:r>
      <w:r w:rsidRPr="00712E22">
        <w:rPr>
          <w:bCs w:val="0"/>
          <w:snapToGrid w:val="0"/>
        </w:rPr>
        <w:t xml:space="preserve">Договора, </w:t>
      </w:r>
      <w:r w:rsidRPr="00712E22">
        <w:t>Заказчик вправе взыскать с Подрядчика неустойку в размере 5% Цены Договора, установленной п. 2.1 Договора</w:t>
      </w:r>
      <w:r w:rsidRPr="00712E22">
        <w:rPr>
          <w:rStyle w:val="afa"/>
        </w:rPr>
        <w:footnoteReference w:id="69"/>
      </w:r>
      <w:r w:rsidRPr="00712E22">
        <w:t xml:space="preserve">. </w:t>
      </w:r>
    </w:p>
    <w:p w:rsidR="007C77FD" w:rsidRPr="00712E22" w:rsidRDefault="002A0F44" w:rsidP="002A0F44">
      <w:pPr>
        <w:pStyle w:val="1"/>
        <w:numPr>
          <w:ilvl w:val="0"/>
          <w:numId w:val="0"/>
        </w:numPr>
        <w:tabs>
          <w:tab w:val="left" w:pos="1134"/>
        </w:tabs>
        <w:spacing w:line="280" w:lineRule="exact"/>
        <w:ind w:firstLine="567"/>
        <w:rPr>
          <w:lang w:val="ru-RU"/>
        </w:rPr>
      </w:pPr>
      <w:r w:rsidRPr="00712E22">
        <w:t xml:space="preserve">В случае переуступки </w:t>
      </w:r>
      <w:r w:rsidRPr="00712E22">
        <w:rPr>
          <w:lang w:val="ru-RU"/>
        </w:rPr>
        <w:t>Подрядчиком</w:t>
      </w:r>
      <w:r w:rsidRPr="00712E22">
        <w:t xml:space="preserve"> права требования по Договору с нарушением условий, указанных в п. </w:t>
      </w:r>
      <w:r w:rsidRPr="00712E22">
        <w:rPr>
          <w:lang w:val="ru-RU"/>
        </w:rPr>
        <w:t>4.38 Договора</w:t>
      </w:r>
      <w:r w:rsidRPr="00712E22">
        <w:t xml:space="preserve">, </w:t>
      </w:r>
      <w:r w:rsidRPr="00712E22">
        <w:rPr>
          <w:lang w:val="ru-RU"/>
        </w:rPr>
        <w:t xml:space="preserve">Подрядчик </w:t>
      </w:r>
      <w:r w:rsidRPr="00712E22">
        <w:t xml:space="preserve">уплачивает </w:t>
      </w:r>
      <w:r w:rsidRPr="00712E22">
        <w:rPr>
          <w:lang w:val="ru-RU"/>
        </w:rPr>
        <w:t xml:space="preserve">Заказчику </w:t>
      </w:r>
      <w:r w:rsidRPr="00712E22">
        <w:t xml:space="preserve"> штраф за каждое нарушение в размере 1% от Цены  Договора</w:t>
      </w:r>
      <w:r w:rsidRPr="00712E22">
        <w:rPr>
          <w:rStyle w:val="afa"/>
        </w:rPr>
        <w:footnoteReference w:id="70"/>
      </w:r>
      <w:r w:rsidR="007C77FD" w:rsidRPr="00712E22">
        <w:rPr>
          <w:lang w:val="ru-RU"/>
        </w:rPr>
        <w:t>.</w:t>
      </w:r>
    </w:p>
    <w:p w:rsidR="0054712B" w:rsidRPr="00712E22" w:rsidRDefault="003F78EB" w:rsidP="007C77FD">
      <w:pPr>
        <w:pStyle w:val="1"/>
        <w:tabs>
          <w:tab w:val="left" w:pos="1134"/>
        </w:tabs>
        <w:spacing w:line="280" w:lineRule="exact"/>
        <w:ind w:left="0" w:firstLine="567"/>
      </w:pPr>
      <w:r w:rsidRPr="00712E22">
        <w:t xml:space="preserve">В случае непредставления Подрядчиком информации об отнесении привлекаемых субподрядных организаций к субъектам малого и среднего предпринимательства, Подрядчик уплачивает Заказчику штраф в размере 0,1% от </w:t>
      </w:r>
      <w:r w:rsidR="008038BF" w:rsidRPr="00712E22">
        <w:t>Цен</w:t>
      </w:r>
      <w:r w:rsidRPr="00712E22">
        <w:t xml:space="preserve">ы </w:t>
      </w:r>
      <w:r w:rsidR="00391FA3" w:rsidRPr="00712E22">
        <w:t>Договор</w:t>
      </w:r>
      <w:r w:rsidRPr="00712E22">
        <w:t>а</w:t>
      </w:r>
      <w:r w:rsidR="00BD7F72" w:rsidRPr="00712E22">
        <w:t>.</w:t>
      </w:r>
    </w:p>
    <w:p w:rsidR="003F78EB" w:rsidRPr="00712E22" w:rsidRDefault="003F78EB" w:rsidP="00685435">
      <w:pPr>
        <w:pStyle w:val="1"/>
        <w:tabs>
          <w:tab w:val="left" w:pos="1134"/>
        </w:tabs>
        <w:spacing w:line="280" w:lineRule="exact"/>
        <w:ind w:left="0" w:firstLine="567"/>
      </w:pPr>
      <w:r w:rsidRPr="00712E22">
        <w:t xml:space="preserve">В случае неисполнения Подрядчиком обязательств по привлечению к исполнению </w:t>
      </w:r>
      <w:r w:rsidR="00391FA3" w:rsidRPr="00712E22">
        <w:t>Договор</w:t>
      </w:r>
      <w:r w:rsidRPr="00712E22">
        <w:t xml:space="preserve">а субподрядчиков из числа субъектов малого и среднего предпринимательства, Подрядчик уплачивает Заказчику штраф в размере 0,1% от </w:t>
      </w:r>
      <w:r w:rsidR="008038BF" w:rsidRPr="00712E22">
        <w:t>Цен</w:t>
      </w:r>
      <w:r w:rsidRPr="00712E22">
        <w:t xml:space="preserve">ы </w:t>
      </w:r>
      <w:r w:rsidR="00391FA3" w:rsidRPr="00712E22">
        <w:t>Договор</w:t>
      </w:r>
      <w:r w:rsidRPr="00712E22">
        <w:t>а</w:t>
      </w:r>
      <w:r w:rsidR="00BD7F72" w:rsidRPr="00712E22">
        <w:t>.</w:t>
      </w:r>
      <w:r w:rsidRPr="00712E22">
        <w:rPr>
          <w:rStyle w:val="afa"/>
        </w:rPr>
        <w:footnoteReference w:id="71"/>
      </w:r>
    </w:p>
    <w:p w:rsidR="00A03009" w:rsidRPr="00712E22" w:rsidRDefault="00A03009" w:rsidP="00A03009">
      <w:pPr>
        <w:pStyle w:val="1"/>
        <w:tabs>
          <w:tab w:val="left" w:pos="1134"/>
        </w:tabs>
        <w:spacing w:line="280" w:lineRule="exact"/>
        <w:ind w:left="0" w:firstLine="567"/>
      </w:pPr>
      <w:r w:rsidRPr="00712E22">
        <w:t xml:space="preserve">Подрядчик несет ответственность за несохранность предоставленных Заказчиком материала, оборудования, иного имущества, оказавшегося во владении Подрядчика в связи с исполнением </w:t>
      </w:r>
      <w:r w:rsidR="00E56D8E" w:rsidRPr="00712E22">
        <w:rPr>
          <w:lang w:val="ru-RU"/>
        </w:rPr>
        <w:t>Д</w:t>
      </w:r>
      <w:r w:rsidRPr="00712E22">
        <w:t xml:space="preserve">оговора. </w:t>
      </w:r>
      <w:r w:rsidRPr="00712E22">
        <w:rPr>
          <w:lang w:val="ru-RU"/>
        </w:rPr>
        <w:t xml:space="preserve">В случае </w:t>
      </w:r>
      <w:r w:rsidRPr="00712E22">
        <w:t>утрат</w:t>
      </w:r>
      <w:r w:rsidRPr="00712E22">
        <w:rPr>
          <w:lang w:val="ru-RU"/>
        </w:rPr>
        <w:t>ы</w:t>
      </w:r>
      <w:r w:rsidRPr="00712E22">
        <w:t>, недостач</w:t>
      </w:r>
      <w:r w:rsidRPr="00712E22">
        <w:rPr>
          <w:lang w:val="ru-RU"/>
        </w:rPr>
        <w:t>и</w:t>
      </w:r>
      <w:r w:rsidRPr="00712E22">
        <w:t xml:space="preserve"> или </w:t>
      </w:r>
      <w:r w:rsidR="00E56D8E" w:rsidRPr="00712E22">
        <w:t>повреждения</w:t>
      </w:r>
      <w:r w:rsidRPr="00712E22">
        <w:rPr>
          <w:lang w:val="ru-RU"/>
        </w:rPr>
        <w:t xml:space="preserve"> имущества Заказчика Подрядчик возмещает Заказчику убытки.</w:t>
      </w:r>
    </w:p>
    <w:p w:rsidR="00961D5A" w:rsidRPr="00712E22" w:rsidRDefault="00961D5A" w:rsidP="00FA0771">
      <w:pPr>
        <w:pStyle w:val="1"/>
        <w:tabs>
          <w:tab w:val="clear" w:pos="420"/>
          <w:tab w:val="left" w:pos="1134"/>
          <w:tab w:val="num" w:pos="1271"/>
        </w:tabs>
        <w:spacing w:line="280" w:lineRule="exact"/>
        <w:ind w:left="0" w:firstLine="567"/>
      </w:pPr>
      <w:r w:rsidRPr="00712E22">
        <w:t>Наряду с неустойкой за неисполнение или ненадлежащее исполнение обязательств Подрядчика, предусмотренной Договором, и независимо от такой неустойки, Заказчик вправе взыскать с Подрядчика проценты за пользование чужими денежными средствами на основании ст. 395 Гражданского кодекса РФ за соответствующие неисполнение или ненадлежащее исп</w:t>
      </w:r>
      <w:r w:rsidR="00B50FDF" w:rsidRPr="00712E22">
        <w:t>олнение обязательств Подрядчика</w:t>
      </w:r>
      <w:r w:rsidRPr="00712E22">
        <w:t>. Допускается начисление Заказчиком процентов на проценты (сложные проценты).</w:t>
      </w:r>
    </w:p>
    <w:p w:rsidR="00357A46" w:rsidRPr="00712E22" w:rsidRDefault="00357A46" w:rsidP="00685435">
      <w:pPr>
        <w:pStyle w:val="1"/>
        <w:tabs>
          <w:tab w:val="left" w:pos="1134"/>
        </w:tabs>
        <w:spacing w:line="280" w:lineRule="exact"/>
        <w:ind w:left="0" w:firstLine="567"/>
      </w:pPr>
      <w:r w:rsidRPr="00712E22">
        <w:t>Стоимость подлежащих оплате Заказчиком выполненных  Подрядчиком работ по Договору может быть уменьшена Заказчиком на сумму  начисленных в отношении Подрядчика неустоек и иных санкций (путем проведения зачета встречных однородных требований). Если стоимость работ по  Договору  ниже  суммы  наложенных неустоек и иных санкций, Заказчик выставляет Подрядчику счет на оплату  санкций, превышающих стоимость работ по Договору.</w:t>
      </w:r>
    </w:p>
    <w:p w:rsidR="00304685" w:rsidRPr="00712E22" w:rsidRDefault="00304685" w:rsidP="00304685">
      <w:pPr>
        <w:pStyle w:val="1"/>
        <w:tabs>
          <w:tab w:val="clear" w:pos="420"/>
          <w:tab w:val="num" w:pos="142"/>
          <w:tab w:val="left" w:pos="1134"/>
        </w:tabs>
        <w:ind w:left="0" w:firstLine="567"/>
      </w:pPr>
      <w:r w:rsidRPr="00712E22">
        <w:t>Если окажется, что какое-либо из заверений и гарантий, данных Подрядчиком в Договоре, не соответствует действительности или Подрядчик не выполнит обязательств, взятых на себя в соответствии с п. </w:t>
      </w:r>
      <w:r w:rsidRPr="00712E22">
        <w:rPr>
          <w:lang w:val="ru-RU"/>
        </w:rPr>
        <w:t>8.3</w:t>
      </w:r>
      <w:r w:rsidR="00D65758" w:rsidRPr="00712E22">
        <w:rPr>
          <w:lang w:val="ru-RU"/>
        </w:rPr>
        <w:t>.1</w:t>
      </w:r>
      <w:r w:rsidRPr="00712E22">
        <w:t xml:space="preserve"> Договора, Заказчик вправе отказаться от исполнения Договора и требовать от Подрядчика возмещения убытков в полном размере. Признание недействительным Договора (или его части) не влечет недействительность положения о праве на возмещение убытков, которое рассматривается Сторонами как отдельное соглашение о возмещении убытков в случае невыполнения или ненадлежащего выполнения Подрядчиком обязательств, взятых на себя в соответствии с п. </w:t>
      </w:r>
      <w:r w:rsidRPr="00712E22">
        <w:rPr>
          <w:lang w:val="ru-RU"/>
        </w:rPr>
        <w:t>8.3</w:t>
      </w:r>
      <w:r w:rsidR="00D65758" w:rsidRPr="00712E22">
        <w:rPr>
          <w:lang w:val="ru-RU"/>
        </w:rPr>
        <w:t>.1</w:t>
      </w:r>
      <w:r w:rsidRPr="00712E22">
        <w:t xml:space="preserve"> Договора, что повлекло признание </w:t>
      </w:r>
      <w:proofErr w:type="gramStart"/>
      <w:r w:rsidRPr="00712E22">
        <w:t>недействительным</w:t>
      </w:r>
      <w:proofErr w:type="gramEnd"/>
      <w:r w:rsidRPr="00712E22">
        <w:t xml:space="preserve"> Договора или его части в судебном порядке.</w:t>
      </w:r>
    </w:p>
    <w:p w:rsidR="00AA3330" w:rsidRPr="00712E22" w:rsidRDefault="00AA3330" w:rsidP="00AA3330">
      <w:pPr>
        <w:pStyle w:val="1"/>
        <w:numPr>
          <w:ilvl w:val="0"/>
          <w:numId w:val="0"/>
        </w:numPr>
        <w:tabs>
          <w:tab w:val="left" w:pos="1134"/>
        </w:tabs>
        <w:ind w:firstLine="567"/>
      </w:pPr>
      <w:r w:rsidRPr="00712E22">
        <w:t>9.2</w:t>
      </w:r>
      <w:r w:rsidR="006C7865" w:rsidRPr="00712E22">
        <w:rPr>
          <w:lang w:val="ru-RU"/>
        </w:rPr>
        <w:t>4</w:t>
      </w:r>
      <w:r w:rsidRPr="00712E22">
        <w:t xml:space="preserve">.1. </w:t>
      </w:r>
      <w:r w:rsidR="0034702C" w:rsidRPr="00712E22">
        <w:t xml:space="preserve">В случае, если в нарушение представленных заверений и гарантий Подрядчик на этапе заключения или исполнения настоящего Договора предоставил Заказчику недостоверные информацию, документы или сведения (в том числе путем исправлений, искажений, подделки документов), Подрядчик обязуется уплатить Заказчику </w:t>
      </w:r>
      <w:r w:rsidR="00557F39" w:rsidRPr="00712E22">
        <w:rPr>
          <w:i/>
          <w:lang w:eastAsia="ru-RU"/>
        </w:rPr>
        <w:t>штраф в размере ___</w:t>
      </w:r>
      <w:r w:rsidR="00557F39" w:rsidRPr="00712E22">
        <w:rPr>
          <w:rStyle w:val="afa"/>
          <w:i/>
          <w:lang w:eastAsia="ru-RU"/>
        </w:rPr>
        <w:footnoteReference w:id="72"/>
      </w:r>
      <w:r w:rsidR="0034702C" w:rsidRPr="00712E22">
        <w:t xml:space="preserve"> за каждое допущенное нарушение, если за данное нарушение не предусмотрена иная ответственность в соответствии с настоящим Договором</w:t>
      </w:r>
      <w:r w:rsidRPr="00712E22">
        <w:t>.</w:t>
      </w:r>
    </w:p>
    <w:p w:rsidR="00AA3330" w:rsidRPr="00712E22" w:rsidRDefault="006C7865" w:rsidP="00AA3330">
      <w:pPr>
        <w:pStyle w:val="1"/>
        <w:numPr>
          <w:ilvl w:val="0"/>
          <w:numId w:val="0"/>
        </w:numPr>
        <w:tabs>
          <w:tab w:val="left" w:pos="1134"/>
        </w:tabs>
        <w:ind w:firstLine="567"/>
        <w:rPr>
          <w:lang w:val="ru-RU"/>
        </w:rPr>
      </w:pPr>
      <w:r w:rsidRPr="00712E22">
        <w:lastRenderedPageBreak/>
        <w:t>9.2</w:t>
      </w:r>
      <w:r w:rsidRPr="00712E22">
        <w:rPr>
          <w:lang w:val="ru-RU"/>
        </w:rPr>
        <w:t>4</w:t>
      </w:r>
      <w:r w:rsidR="00AA3330" w:rsidRPr="00712E22">
        <w:t xml:space="preserve">.2. </w:t>
      </w:r>
      <w:r w:rsidR="0034702C" w:rsidRPr="00712E22">
        <w:t>В случае, если Подрядчик не предоставил Заказчику необходимую в соответствии с условиями Договора информацию, документы или сведения, Подрядчик обязуется уплатить Заказчику штраф в размере 100 000 (сто тысяч) рублей за каждое допущенное нарушение, если за данное нарушение не предусмотрена иная ответственность в соответствии с настоящим Договором</w:t>
      </w:r>
      <w:r w:rsidR="00AA3330" w:rsidRPr="00712E22">
        <w:t>.</w:t>
      </w:r>
    </w:p>
    <w:p w:rsidR="0010423E" w:rsidRPr="00712E22" w:rsidRDefault="0010423E" w:rsidP="00AA3330">
      <w:pPr>
        <w:pStyle w:val="1"/>
        <w:numPr>
          <w:ilvl w:val="0"/>
          <w:numId w:val="0"/>
        </w:numPr>
        <w:tabs>
          <w:tab w:val="left" w:pos="1134"/>
        </w:tabs>
        <w:ind w:firstLine="567"/>
        <w:rPr>
          <w:lang w:val="ru-RU"/>
        </w:rPr>
      </w:pPr>
      <w:r w:rsidRPr="00712E22">
        <w:rPr>
          <w:lang w:val="ru-RU"/>
        </w:rPr>
        <w:t xml:space="preserve">9.24.3. </w:t>
      </w:r>
      <w:r w:rsidRPr="00712E22">
        <w:t>В случае нарушения Подрядчиком представленных в соответствии с п.3.2.1 заверений и гарантий о готовности к сдаче выполненных работ, Подрядчик обязуется уплатить Заказчику штраф в размере 5 000 (пять тысяч) рублей за каждое допущенное нарушение.</w:t>
      </w:r>
    </w:p>
    <w:p w:rsidR="00304685" w:rsidRPr="00712E22" w:rsidRDefault="00304685" w:rsidP="00304685">
      <w:pPr>
        <w:pStyle w:val="1"/>
        <w:tabs>
          <w:tab w:val="clear" w:pos="420"/>
          <w:tab w:val="num" w:pos="142"/>
          <w:tab w:val="left" w:pos="1134"/>
        </w:tabs>
        <w:ind w:left="0" w:firstLine="567"/>
      </w:pPr>
      <w:r w:rsidRPr="00712E22">
        <w:t>Если Подрядчик нарушит гарантии (любую одну, несколько или все вместе), указанные в п.8.</w:t>
      </w:r>
      <w:r w:rsidR="00D65758" w:rsidRPr="00712E22">
        <w:rPr>
          <w:lang w:val="ru-RU"/>
        </w:rPr>
        <w:t>3</w:t>
      </w:r>
      <w:r w:rsidRPr="00712E22">
        <w:t>.</w:t>
      </w:r>
      <w:r w:rsidR="00D65758" w:rsidRPr="00712E22">
        <w:rPr>
          <w:lang w:val="ru-RU"/>
        </w:rPr>
        <w:t>2</w:t>
      </w:r>
      <w:r w:rsidRPr="00712E22">
        <w:t xml:space="preserve"> настоящего Договора, и это повлечет:</w:t>
      </w:r>
    </w:p>
    <w:p w:rsidR="00D53193" w:rsidRPr="00712E22" w:rsidRDefault="00D53193" w:rsidP="00D53193">
      <w:pPr>
        <w:widowControl w:val="0"/>
        <w:tabs>
          <w:tab w:val="left" w:pos="1276"/>
        </w:tabs>
        <w:rPr>
          <w:rFonts w:ascii="Times" w:eastAsia="Times" w:hAnsi="Times"/>
          <w:sz w:val="16"/>
          <w:szCs w:val="16"/>
        </w:rPr>
      </w:pPr>
      <w:r w:rsidRPr="00712E22">
        <w:rPr>
          <w:rFonts w:ascii="Times" w:eastAsia="Times" w:hAnsi="Times"/>
        </w:rPr>
        <w:t xml:space="preserve">- предъявление налоговыми органами требований к </w:t>
      </w:r>
      <w:r w:rsidRPr="00712E22">
        <w:rPr>
          <w:rFonts w:ascii="Times" w:eastAsia="Times" w:hAnsi="Times"/>
          <w:spacing w:val="-2"/>
        </w:rPr>
        <w:t>Заказчику</w:t>
      </w:r>
      <w:r w:rsidRPr="00712E22">
        <w:rPr>
          <w:rFonts w:ascii="Times" w:eastAsia="Times" w:hAnsi="Times"/>
        </w:rPr>
        <w:t xml:space="preserve">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w:t>
      </w:r>
      <w:proofErr w:type="gramStart"/>
      <w:r w:rsidRPr="00712E22">
        <w:rPr>
          <w:rFonts w:ascii="Times" w:eastAsia="Times" w:hAnsi="Times"/>
        </w:rPr>
        <w:t>и(</w:t>
      </w:r>
      <w:proofErr w:type="gramEnd"/>
      <w:r w:rsidRPr="00712E22">
        <w:rPr>
          <w:rFonts w:ascii="Times" w:eastAsia="Times" w:hAnsi="Times"/>
        </w:rPr>
        <w:t>или)</w:t>
      </w:r>
    </w:p>
    <w:p w:rsidR="00D53193" w:rsidRPr="00712E22" w:rsidRDefault="00D53193" w:rsidP="00D53193">
      <w:pPr>
        <w:widowControl w:val="0"/>
        <w:tabs>
          <w:tab w:val="num" w:pos="1241"/>
        </w:tabs>
        <w:rPr>
          <w:rFonts w:ascii="Times" w:eastAsia="Times" w:hAnsi="Times"/>
        </w:rPr>
      </w:pPr>
      <w:proofErr w:type="gramStart"/>
      <w:r w:rsidRPr="00712E22">
        <w:rPr>
          <w:rFonts w:ascii="Times" w:eastAsia="Times" w:hAnsi="Times"/>
        </w:rPr>
        <w:t xml:space="preserve">- предъявление третьими лицами, купившими у Заказчика товары (работы, услуги),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w:t>
      </w:r>
      <w:proofErr w:type="gramEnd"/>
    </w:p>
    <w:p w:rsidR="00304685" w:rsidRPr="00712E22" w:rsidRDefault="00D53193" w:rsidP="00D53193">
      <w:pPr>
        <w:pStyle w:val="1"/>
        <w:numPr>
          <w:ilvl w:val="0"/>
          <w:numId w:val="0"/>
        </w:numPr>
        <w:tabs>
          <w:tab w:val="left" w:pos="1134"/>
        </w:tabs>
        <w:spacing w:line="280" w:lineRule="exact"/>
        <w:ind w:firstLine="567"/>
        <w:rPr>
          <w:lang w:val="ru-RU"/>
        </w:rPr>
      </w:pPr>
      <w:r w:rsidRPr="00712E22">
        <w:rPr>
          <w:rFonts w:ascii="Times" w:eastAsia="Times" w:hAnsi="Times"/>
          <w:szCs w:val="20"/>
        </w:rPr>
        <w:t>то Подрядчик обязуется возместить Заказчику</w:t>
      </w:r>
      <w:r w:rsidR="000F6E88" w:rsidRPr="00712E22">
        <w:rPr>
          <w:rFonts w:ascii="Times" w:eastAsia="Times" w:hAnsi="Times"/>
          <w:szCs w:val="20"/>
          <w:lang w:val="ru-RU"/>
        </w:rPr>
        <w:t xml:space="preserve"> потери</w:t>
      </w:r>
      <w:r w:rsidRPr="00712E22">
        <w:rPr>
          <w:rFonts w:ascii="Times" w:eastAsia="Times" w:hAnsi="Times"/>
          <w:szCs w:val="20"/>
        </w:rPr>
        <w:t>, которые Заказчик понес вследствие таких нарушений.</w:t>
      </w:r>
    </w:p>
    <w:p w:rsidR="00D94010" w:rsidRPr="00712E22" w:rsidRDefault="00D53193" w:rsidP="00C77D45">
      <w:pPr>
        <w:pStyle w:val="1"/>
        <w:tabs>
          <w:tab w:val="clear" w:pos="420"/>
          <w:tab w:val="num" w:pos="142"/>
          <w:tab w:val="left" w:pos="1134"/>
        </w:tabs>
        <w:ind w:left="0" w:firstLine="567"/>
      </w:pPr>
      <w:r w:rsidRPr="00712E22">
        <w:rPr>
          <w:lang w:val="ru-RU"/>
        </w:rPr>
        <w:t>Подрядчик</w:t>
      </w:r>
      <w:r w:rsidRPr="00712E22">
        <w:t xml:space="preserve"> </w:t>
      </w:r>
      <w:r w:rsidRPr="00712E22">
        <w:rPr>
          <w:lang w:eastAsia="ru-RU"/>
        </w:rPr>
        <w:t xml:space="preserve">в соответствии со ст. 406.1 Гражданского кодекса Российской Федерации возмещает </w:t>
      </w:r>
      <w:r w:rsidRPr="00712E22">
        <w:t xml:space="preserve">Заказчику </w:t>
      </w:r>
      <w:r w:rsidRPr="00712E22">
        <w:rPr>
          <w:lang w:eastAsia="ru-RU"/>
        </w:rPr>
        <w:t xml:space="preserve">все </w:t>
      </w:r>
      <w:r w:rsidR="000F6E88" w:rsidRPr="00712E22">
        <w:rPr>
          <w:lang w:val="ru-RU" w:eastAsia="ru-RU"/>
        </w:rPr>
        <w:t>потери</w:t>
      </w:r>
      <w:r w:rsidRPr="00712E22">
        <w:rPr>
          <w:lang w:eastAsia="ru-RU"/>
        </w:rPr>
        <w:t xml:space="preserve"> последнего, возникшие в случаях, указанных в </w:t>
      </w:r>
      <w:r w:rsidRPr="00712E22">
        <w:t>пункте</w:t>
      </w:r>
      <w:r w:rsidRPr="00712E22">
        <w:rPr>
          <w:lang w:val="ru-RU"/>
        </w:rPr>
        <w:t xml:space="preserve"> 9.25</w:t>
      </w:r>
      <w:r w:rsidRPr="00712E22">
        <w:t xml:space="preserve"> настоящего Договора</w:t>
      </w:r>
      <w:r w:rsidRPr="00712E22">
        <w:rPr>
          <w:lang w:eastAsia="ru-RU"/>
        </w:rPr>
        <w:t>. При этом факт оспаривания или неоспаривания налоговых доначислений в налоговом органе, в том числе вышестоящем, или в суде, а также факт оспаривания или неоспаривания в суде претензий третьих лиц не влияет на обязанность</w:t>
      </w:r>
      <w:r w:rsidRPr="00712E22">
        <w:t xml:space="preserve"> </w:t>
      </w:r>
      <w:r w:rsidRPr="00712E22">
        <w:rPr>
          <w:lang w:val="ru-RU"/>
        </w:rPr>
        <w:t xml:space="preserve">Подрядчика </w:t>
      </w:r>
      <w:r w:rsidRPr="00712E22">
        <w:rPr>
          <w:lang w:eastAsia="ru-RU"/>
        </w:rPr>
        <w:t>возместить имущественные потери</w:t>
      </w:r>
      <w:r w:rsidR="00304685" w:rsidRPr="00712E22">
        <w:t>.</w:t>
      </w:r>
    </w:p>
    <w:p w:rsidR="00C07679" w:rsidRPr="00712E22" w:rsidRDefault="00C07679" w:rsidP="00FA0771">
      <w:pPr>
        <w:pStyle w:val="1"/>
        <w:tabs>
          <w:tab w:val="clear" w:pos="420"/>
          <w:tab w:val="clear" w:pos="1701"/>
          <w:tab w:val="left" w:pos="1134"/>
          <w:tab w:val="num" w:pos="1697"/>
        </w:tabs>
        <w:spacing w:line="280" w:lineRule="exact"/>
        <w:ind w:left="0" w:firstLine="567"/>
      </w:pPr>
      <w:r w:rsidRPr="00712E22">
        <w:t>Подрядчик несет самостоятельную ответственность за соблюдение нормативных правовых актов Российской Федерации при привлечении к труду иностранных граждан (включая нормы трудового, административного, миграционного законодательства, законодательства в области обеспечения санитарно-эпидемиологического благополучия населения и всех применимых требований пожарной безопасности). В случае несоблюдения Подрядчиком или привлекаемыми им к выполнению работ лицами указанных нормативных правовых актов Подрядчик обязуется возместить Заказчику убытки и любые иные расходы, понесенные последним в связи с нарушением Подрядчиком законодательства.</w:t>
      </w:r>
    </w:p>
    <w:p w:rsidR="00271368" w:rsidRPr="00712E22" w:rsidRDefault="00271368" w:rsidP="00FA0771">
      <w:pPr>
        <w:pStyle w:val="1"/>
        <w:tabs>
          <w:tab w:val="clear" w:pos="420"/>
          <w:tab w:val="clear" w:pos="1701"/>
          <w:tab w:val="left" w:pos="1134"/>
          <w:tab w:val="num" w:pos="1697"/>
        </w:tabs>
        <w:spacing w:line="280" w:lineRule="exact"/>
        <w:ind w:left="0" w:firstLine="567"/>
      </w:pPr>
      <w:r w:rsidRPr="00712E22">
        <w:t>При исполнении настоящего договора стороны обязуются соблюдать требования законодательства Российской Федерации о государственной тайне, в том числе, положения Закона Российской Федерации от 21.07.1993 № 5485-1 «О государственной тайне» и иные, принятые в его исполнения нормативные правовые акты.</w:t>
      </w:r>
    </w:p>
    <w:p w:rsidR="00271368" w:rsidRPr="00712E22" w:rsidRDefault="00271368" w:rsidP="00271368">
      <w:pPr>
        <w:pStyle w:val="1"/>
        <w:numPr>
          <w:ilvl w:val="0"/>
          <w:numId w:val="0"/>
        </w:numPr>
        <w:tabs>
          <w:tab w:val="clear" w:pos="1701"/>
          <w:tab w:val="left" w:pos="1134"/>
        </w:tabs>
        <w:spacing w:line="280" w:lineRule="exact"/>
        <w:ind w:firstLine="567"/>
        <w:rPr>
          <w:color w:val="333333"/>
          <w:lang w:val="ru-RU"/>
        </w:rPr>
      </w:pPr>
      <w:r w:rsidRPr="00712E22">
        <w:t>За нарушение требований настоящего пункта и положений законодательства Российской Федерации о государственной тайне стороны несут ответственность,</w:t>
      </w:r>
      <w:r w:rsidRPr="00712E22">
        <w:rPr>
          <w:color w:val="333333"/>
        </w:rPr>
        <w:t xml:space="preserve"> предусмотренную законодательством.</w:t>
      </w:r>
    </w:p>
    <w:p w:rsidR="00A46BB6" w:rsidRPr="00712E22" w:rsidRDefault="00A46BB6" w:rsidP="00FA0771">
      <w:pPr>
        <w:pStyle w:val="1"/>
        <w:tabs>
          <w:tab w:val="clear" w:pos="420"/>
          <w:tab w:val="clear" w:pos="1701"/>
          <w:tab w:val="left" w:pos="1134"/>
          <w:tab w:val="num" w:pos="1697"/>
        </w:tabs>
        <w:spacing w:line="280" w:lineRule="exact"/>
        <w:ind w:left="0" w:firstLine="567"/>
      </w:pPr>
      <w:r w:rsidRPr="00712E22">
        <w:t>За непредставление либо несвоевременное представление/ переоформление (нарушение непрерывности действия) Подрядчиком необходимой для исполнения договора лицензии и/или иного установленного законодательством РФ разрешения Заказчик имеет право начислить и взыскать с Подрядчика неустойку в размере ___%</w:t>
      </w:r>
      <w:r w:rsidRPr="00712E22">
        <w:rPr>
          <w:rStyle w:val="afa"/>
        </w:rPr>
        <w:footnoteReference w:id="73"/>
      </w:r>
      <w:r w:rsidRPr="00712E22">
        <w:t xml:space="preserve"> от цены договора за каждый день просрочки до фактического исполнения обязательства (устранения нарушения).</w:t>
      </w:r>
    </w:p>
    <w:p w:rsidR="00A46BB6" w:rsidRPr="00712E22" w:rsidRDefault="00A46BB6" w:rsidP="00FA0771">
      <w:pPr>
        <w:pStyle w:val="1"/>
        <w:tabs>
          <w:tab w:val="clear" w:pos="420"/>
          <w:tab w:val="clear" w:pos="1701"/>
          <w:tab w:val="left" w:pos="1134"/>
          <w:tab w:val="num" w:pos="1697"/>
        </w:tabs>
        <w:spacing w:line="280" w:lineRule="exact"/>
        <w:ind w:left="0" w:firstLine="567"/>
      </w:pPr>
      <w:r w:rsidRPr="00712E22">
        <w:t xml:space="preserve">В случае нарушения Подрядчиком обязательств по утилизации, а также иных правил и требований обращения с порубочными остатками, установленными законодательства РФ и настоящим договором, Подрядчик обязуется уплатить Заказчику штраф в размере 100 000 рублей </w:t>
      </w:r>
      <w:r w:rsidRPr="00712E22">
        <w:lastRenderedPageBreak/>
        <w:t>за каждое допущенное нарушение, и возместить Заказчику любые убытки и иные расходы, понесенные последним в связи с нарушением Подрядчиком правил обращения с порубочными остатками (включая оплаченные Заказчиком штрафы и компенсации)</w:t>
      </w:r>
      <w:r w:rsidRPr="00712E22">
        <w:rPr>
          <w:rStyle w:val="afa"/>
        </w:rPr>
        <w:footnoteReference w:id="74"/>
      </w:r>
      <w:r w:rsidRPr="00712E22">
        <w:t>.</w:t>
      </w:r>
    </w:p>
    <w:p w:rsidR="0004180C" w:rsidRPr="00712E22" w:rsidRDefault="0010423E" w:rsidP="0010423E">
      <w:pPr>
        <w:pStyle w:val="1"/>
        <w:tabs>
          <w:tab w:val="clear" w:pos="420"/>
          <w:tab w:val="clear" w:pos="1701"/>
          <w:tab w:val="left" w:pos="1134"/>
          <w:tab w:val="num" w:pos="1697"/>
        </w:tabs>
        <w:spacing w:line="280" w:lineRule="exact"/>
        <w:ind w:left="0" w:firstLine="567"/>
      </w:pPr>
      <w:r w:rsidRPr="00712E22">
        <w:t xml:space="preserve">За несоблюдение Подрядчиком обязательств, предусмотренных Правилами информационной безопасности Заказчика (пункт 4.48 Договора), Подрядчик обязан уплатить штраф в размере ___ </w:t>
      </w:r>
      <w:r w:rsidRPr="00712E22">
        <w:rPr>
          <w:vertAlign w:val="superscript"/>
        </w:rPr>
        <w:footnoteReference w:id="75"/>
      </w:r>
      <w:r w:rsidRPr="00712E22">
        <w:t xml:space="preserve"> рублей за каждый случай неисполнения или ненадлежащего исполнения указанных обязательств, а также полностью возместить Заказчику убытки, причиненные таким нарушением обязательств в полной сумме сверх суммы штрафа.</w:t>
      </w:r>
    </w:p>
    <w:p w:rsidR="003917CE" w:rsidRPr="00712E22" w:rsidRDefault="003917CE" w:rsidP="003917CE">
      <w:pPr>
        <w:pStyle w:val="1"/>
        <w:tabs>
          <w:tab w:val="clear" w:pos="420"/>
          <w:tab w:val="clear" w:pos="1701"/>
          <w:tab w:val="left" w:pos="1134"/>
          <w:tab w:val="num" w:pos="1985"/>
        </w:tabs>
        <w:ind w:left="0" w:firstLine="567"/>
      </w:pPr>
      <w:r w:rsidRPr="00712E22">
        <w:t>За нарушение Подрядчиком сроков формирования исполнительной документации - пени в размере 0,02% (нол</w:t>
      </w:r>
      <w:bookmarkStart w:id="19" w:name="_GoBack"/>
      <w:bookmarkEnd w:id="19"/>
      <w:r w:rsidRPr="00712E22">
        <w:t>ь целых две сотых процента) от цены Договора за каждый день просрочки до даты фактического надлежащего исполнения, подтвержденного Исполнителем по строительному контролю.</w:t>
      </w:r>
    </w:p>
    <w:p w:rsidR="003917CE" w:rsidRPr="00712E22" w:rsidRDefault="003917CE" w:rsidP="003917CE">
      <w:pPr>
        <w:pStyle w:val="1"/>
        <w:tabs>
          <w:tab w:val="clear" w:pos="420"/>
          <w:tab w:val="clear" w:pos="1701"/>
          <w:tab w:val="left" w:pos="1134"/>
          <w:tab w:val="num" w:pos="1985"/>
        </w:tabs>
        <w:ind w:left="0" w:firstLine="567"/>
      </w:pPr>
      <w:r w:rsidRPr="00712E22">
        <w:t xml:space="preserve">В случае нарушения Подрядчиком сроков предоставления Заказчику технических данных о </w:t>
      </w:r>
      <w:proofErr w:type="spellStart"/>
      <w:r w:rsidRPr="00712E22">
        <w:t>геокоординатах</w:t>
      </w:r>
      <w:proofErr w:type="spellEnd"/>
      <w:r w:rsidRPr="00712E22">
        <w:t xml:space="preserve"> в формате WGS84 новых и реконструированных объектов, в соответствии с требованиями п.4.19.4</w:t>
      </w:r>
      <w:r w:rsidR="00422E2F" w:rsidRPr="00712E22">
        <w:rPr>
          <w:lang w:val="ru-RU"/>
        </w:rPr>
        <w:t xml:space="preserve"> и 4.19.5</w:t>
      </w:r>
      <w:r w:rsidRPr="00712E22">
        <w:t>, Заказчик имеет право начислить и взыскать с Подрядчика неустойку в размере 0,01% (ноль целых одна сотая процента) от стоимости работ по договору, за каждый день нарушения до фактического исполнения обязательства.</w:t>
      </w:r>
    </w:p>
    <w:p w:rsidR="003917CE" w:rsidRPr="00712E22" w:rsidRDefault="003917CE" w:rsidP="003917CE">
      <w:pPr>
        <w:pStyle w:val="1"/>
        <w:tabs>
          <w:tab w:val="clear" w:pos="420"/>
          <w:tab w:val="clear" w:pos="1701"/>
          <w:tab w:val="left" w:pos="1134"/>
          <w:tab w:val="num" w:pos="1985"/>
        </w:tabs>
        <w:ind w:left="0" w:firstLine="567"/>
      </w:pPr>
      <w:r w:rsidRPr="00712E22">
        <w:t>В случае нарушения Подрядчиком требований п.4.19.4</w:t>
      </w:r>
      <w:r w:rsidR="00422E2F" w:rsidRPr="00712E22">
        <w:rPr>
          <w:lang w:val="ru-RU"/>
        </w:rPr>
        <w:t xml:space="preserve"> и 4.19.5</w:t>
      </w:r>
      <w:r w:rsidRPr="00712E22">
        <w:t xml:space="preserve"> о форме передачи Заказчику технических данных о </w:t>
      </w:r>
      <w:proofErr w:type="spellStart"/>
      <w:r w:rsidRPr="00712E22">
        <w:t>геокоординатах</w:t>
      </w:r>
      <w:proofErr w:type="spellEnd"/>
      <w:r w:rsidRPr="00712E22">
        <w:t xml:space="preserve"> в формате WGS84 новых и реконструированных объектов, а равно - выявление недостоверности переданных Заказчику технических данных о </w:t>
      </w:r>
      <w:proofErr w:type="spellStart"/>
      <w:r w:rsidRPr="00712E22">
        <w:t>геокоординатах</w:t>
      </w:r>
      <w:proofErr w:type="spellEnd"/>
      <w:r w:rsidRPr="00712E22">
        <w:t xml:space="preserve"> в формате WGS84 новых и реконструированных объектов, в том числе принятых Заказчиком или внесенных в Корпоративную Геоинформационную систему, Подрядчик обязуется уплатить Заказчику штраф в размере 100 000 (сто тысяч) рублей за каждое допущенное нарушение и 200 000 (двести тысяч) рублей за каждое повторно допущенное нарушение любого из требований указанного пункта Договора.</w:t>
      </w:r>
    </w:p>
    <w:p w:rsidR="0010423E" w:rsidRPr="00712E22" w:rsidRDefault="003917CE" w:rsidP="003917CE">
      <w:pPr>
        <w:pStyle w:val="1"/>
        <w:numPr>
          <w:ilvl w:val="0"/>
          <w:numId w:val="0"/>
        </w:numPr>
        <w:tabs>
          <w:tab w:val="clear" w:pos="1701"/>
          <w:tab w:val="left" w:pos="1134"/>
        </w:tabs>
        <w:spacing w:line="280" w:lineRule="exact"/>
        <w:ind w:firstLine="567"/>
      </w:pPr>
      <w:r w:rsidRPr="00712E22">
        <w:t>Заказчик также вправе предъявить претензии Подрядчику в соответствии с условия настоящего пункта Договора в течение 3 (трех) лет после приемки всех работ по Договору.</w:t>
      </w:r>
    </w:p>
    <w:p w:rsidR="000F6E88" w:rsidRPr="00712E22" w:rsidRDefault="002B1550" w:rsidP="002B1550">
      <w:pPr>
        <w:pStyle w:val="1"/>
        <w:tabs>
          <w:tab w:val="clear" w:pos="420"/>
          <w:tab w:val="clear" w:pos="1701"/>
          <w:tab w:val="left" w:pos="1134"/>
          <w:tab w:val="num" w:pos="1985"/>
        </w:tabs>
        <w:ind w:left="0" w:firstLine="567"/>
      </w:pPr>
      <w:r w:rsidRPr="00712E22">
        <w:rPr>
          <w:lang w:val="ru-RU"/>
        </w:rPr>
        <w:t>В случае нарушения Подрядчиком гарантий и заверений, предусмотренных п.</w:t>
      </w:r>
      <w:r w:rsidRPr="00712E22">
        <w:rPr>
          <w:lang w:val="ru-RU"/>
        </w:rPr>
        <w:fldChar w:fldCharType="begin"/>
      </w:r>
      <w:r w:rsidRPr="00712E22">
        <w:rPr>
          <w:lang w:val="ru-RU"/>
        </w:rPr>
        <w:instrText xml:space="preserve"> REF _Ref195690365 \r \h  \* MERGEFORMAT </w:instrText>
      </w:r>
      <w:r w:rsidRPr="00712E22">
        <w:rPr>
          <w:lang w:val="ru-RU"/>
        </w:rPr>
      </w:r>
      <w:r w:rsidRPr="00712E22">
        <w:rPr>
          <w:lang w:val="ru-RU"/>
        </w:rPr>
        <w:fldChar w:fldCharType="separate"/>
      </w:r>
      <w:r w:rsidRPr="00712E22">
        <w:rPr>
          <w:lang w:val="ru-RU"/>
        </w:rPr>
        <w:t>8.3.5</w:t>
      </w:r>
      <w:r w:rsidRPr="00712E22">
        <w:rPr>
          <w:lang w:val="ru-RU"/>
        </w:rPr>
        <w:fldChar w:fldCharType="end"/>
      </w:r>
      <w:r w:rsidRPr="00712E22">
        <w:rPr>
          <w:lang w:val="ru-RU"/>
        </w:rPr>
        <w:t xml:space="preserve"> настоящего Договора, Подрядчик обязуется уплатить Заказчику штраф</w:t>
      </w:r>
      <w:r w:rsidRPr="00712E22">
        <w:rPr>
          <w:vertAlign w:val="superscript"/>
          <w:lang w:val="ru-RU"/>
        </w:rPr>
        <w:footnoteReference w:id="76"/>
      </w:r>
      <w:r w:rsidRPr="00712E22">
        <w:rPr>
          <w:lang w:val="ru-RU"/>
        </w:rPr>
        <w:t xml:space="preserve"> за каждое допущенное нарушение.</w:t>
      </w:r>
    </w:p>
    <w:p w:rsidR="00F90AC2" w:rsidRPr="00F90AC2" w:rsidRDefault="000F6E88" w:rsidP="002B1550">
      <w:pPr>
        <w:pStyle w:val="1"/>
        <w:tabs>
          <w:tab w:val="clear" w:pos="420"/>
          <w:tab w:val="clear" w:pos="1701"/>
          <w:tab w:val="left" w:pos="1134"/>
          <w:tab w:val="num" w:pos="1985"/>
        </w:tabs>
        <w:ind w:left="0" w:firstLine="567"/>
      </w:pPr>
      <w:r w:rsidRPr="00712E22">
        <w:rPr>
          <w:sz w:val="26"/>
          <w:szCs w:val="28"/>
        </w:rPr>
        <w:t xml:space="preserve">За несоблюдение Подрядчиком обязательств, предусмотренных Положением об оценке (пункт </w:t>
      </w:r>
      <w:r w:rsidRPr="00712E22">
        <w:rPr>
          <w:sz w:val="26"/>
          <w:szCs w:val="28"/>
          <w:lang w:val="ru-RU"/>
        </w:rPr>
        <w:t>4</w:t>
      </w:r>
      <w:r w:rsidRPr="00712E22">
        <w:rPr>
          <w:sz w:val="26"/>
          <w:szCs w:val="28"/>
        </w:rPr>
        <w:t>.</w:t>
      </w:r>
      <w:r w:rsidRPr="00712E22">
        <w:rPr>
          <w:sz w:val="26"/>
          <w:szCs w:val="28"/>
          <w:lang w:val="ru-RU"/>
        </w:rPr>
        <w:t>5</w:t>
      </w:r>
      <w:r w:rsidR="00E53432" w:rsidRPr="00712E22">
        <w:rPr>
          <w:sz w:val="26"/>
          <w:szCs w:val="28"/>
          <w:lang w:val="ru-RU"/>
        </w:rPr>
        <w:t>1</w:t>
      </w:r>
      <w:r w:rsidRPr="00712E22">
        <w:rPr>
          <w:sz w:val="26"/>
          <w:szCs w:val="28"/>
        </w:rPr>
        <w:t xml:space="preserve"> Договора), Подрядчик обязан уплатить штраф в</w:t>
      </w:r>
      <w:r w:rsidRPr="00712E22">
        <w:rPr>
          <w:sz w:val="26"/>
          <w:szCs w:val="28"/>
          <w:lang w:val="en-US"/>
        </w:rPr>
        <w:t> </w:t>
      </w:r>
      <w:r w:rsidRPr="00712E22">
        <w:rPr>
          <w:sz w:val="26"/>
          <w:szCs w:val="28"/>
        </w:rPr>
        <w:t>размере ___ (_______)</w:t>
      </w:r>
      <w:r w:rsidRPr="00712E22">
        <w:rPr>
          <w:rStyle w:val="afa"/>
          <w:sz w:val="26"/>
          <w:szCs w:val="28"/>
        </w:rPr>
        <w:footnoteReference w:id="77"/>
      </w:r>
      <w:r w:rsidRPr="00712E22">
        <w:rPr>
          <w:sz w:val="26"/>
          <w:szCs w:val="28"/>
        </w:rPr>
        <w:t xml:space="preserve"> рублей за каждый случай неисполнения или ненадлежащего </w:t>
      </w:r>
      <w:r w:rsidRPr="00712E22">
        <w:rPr>
          <w:spacing w:val="-4"/>
          <w:sz w:val="26"/>
          <w:szCs w:val="28"/>
        </w:rPr>
        <w:t>исполнения указанных обязательств, а также полностью возместить Заказчику убытки,</w:t>
      </w:r>
      <w:r w:rsidRPr="00712E22">
        <w:rPr>
          <w:sz w:val="26"/>
          <w:szCs w:val="28"/>
        </w:rPr>
        <w:t xml:space="preserve"> </w:t>
      </w:r>
      <w:r w:rsidRPr="00712E22">
        <w:rPr>
          <w:spacing w:val="-4"/>
          <w:sz w:val="26"/>
          <w:szCs w:val="28"/>
        </w:rPr>
        <w:t>причиненные таким нарушением обязательств в полной сумме сверх суммы штрафа.</w:t>
      </w:r>
    </w:p>
    <w:p w:rsidR="002B1550" w:rsidRPr="00F90AC2" w:rsidRDefault="002B1550" w:rsidP="00F90AC2">
      <w:pPr>
        <w:pStyle w:val="1"/>
        <w:tabs>
          <w:tab w:val="clear" w:pos="420"/>
          <w:tab w:val="clear" w:pos="1701"/>
          <w:tab w:val="left" w:pos="1134"/>
          <w:tab w:val="num" w:pos="1985"/>
        </w:tabs>
        <w:ind w:left="0" w:firstLine="567"/>
        <w:rPr>
          <w:highlight w:val="yellow"/>
        </w:rPr>
      </w:pPr>
      <w:r w:rsidRPr="00712E22">
        <w:rPr>
          <w:lang w:val="ru-RU"/>
        </w:rPr>
        <w:t xml:space="preserve"> </w:t>
      </w:r>
      <w:r w:rsidR="00F90AC2" w:rsidRPr="00F90AC2">
        <w:rPr>
          <w:highlight w:val="yellow"/>
        </w:rPr>
        <w:t>В случае нарушения Подрядчиком п.</w:t>
      </w:r>
      <w:r w:rsidR="00F90AC2" w:rsidRPr="00F90AC2">
        <w:rPr>
          <w:highlight w:val="yellow"/>
          <w:lang w:val="ru-RU"/>
        </w:rPr>
        <w:t>4.52</w:t>
      </w:r>
      <w:r w:rsidR="00C548BB">
        <w:rPr>
          <w:highlight w:val="yellow"/>
          <w:lang w:val="ru-RU"/>
        </w:rPr>
        <w:t xml:space="preserve">, </w:t>
      </w:r>
      <w:r w:rsidR="00C548BB" w:rsidRPr="00C548BB">
        <w:rPr>
          <w:highlight w:val="yellow"/>
          <w:lang w:val="ru-RU"/>
        </w:rPr>
        <w:t xml:space="preserve">запрещающего бездоговорное или </w:t>
      </w:r>
      <w:proofErr w:type="spellStart"/>
      <w:r w:rsidR="00C548BB" w:rsidRPr="00C548BB">
        <w:rPr>
          <w:highlight w:val="yellow"/>
          <w:lang w:val="ru-RU"/>
        </w:rPr>
        <w:t>безучётное</w:t>
      </w:r>
      <w:proofErr w:type="spellEnd"/>
      <w:r w:rsidR="00C548BB" w:rsidRPr="00C548BB">
        <w:rPr>
          <w:highlight w:val="yellow"/>
          <w:lang w:val="ru-RU"/>
        </w:rPr>
        <w:t xml:space="preserve"> потребление электрической энергии, он обязан в течение 10 (десяти) рабочих дней с </w:t>
      </w:r>
      <w:r w:rsidR="00C548BB" w:rsidRPr="00C548BB">
        <w:rPr>
          <w:highlight w:val="yellow"/>
          <w:lang w:val="ru-RU"/>
        </w:rPr>
        <w:lastRenderedPageBreak/>
        <w:t xml:space="preserve">момента получения письменного требования Заказчика возместить убытки в размере стоимости неучтённого объёма электроэнергии, рассчитанной в соответствии с законодательством РФ, и уплатить штраф в размере 10% от этой </w:t>
      </w:r>
      <w:r w:rsidR="00C548BB">
        <w:rPr>
          <w:highlight w:val="yellow"/>
          <w:lang w:val="ru-RU"/>
        </w:rPr>
        <w:t>стоимости</w:t>
      </w:r>
      <w:r w:rsidR="00013058">
        <w:rPr>
          <w:highlight w:val="yellow"/>
          <w:lang w:val="ru-RU"/>
        </w:rPr>
        <w:t xml:space="preserve">, </w:t>
      </w:r>
      <w:r w:rsidR="00013058" w:rsidRPr="00321A14">
        <w:rPr>
          <w:highlight w:val="yellow"/>
          <w:lang w:val="ru-RU"/>
        </w:rPr>
        <w:t>но не более 5 000 000 (пяти миллионов) рублей.</w:t>
      </w:r>
      <w:r w:rsidR="00F90AC2" w:rsidRPr="00F90AC2">
        <w:rPr>
          <w:highlight w:val="yellow"/>
        </w:rPr>
        <w:t xml:space="preserve"> </w:t>
      </w:r>
    </w:p>
    <w:p w:rsidR="00BF2399" w:rsidRPr="00712E22" w:rsidRDefault="00BF2399" w:rsidP="00685435">
      <w:pPr>
        <w:pStyle w:val="ConsNormal"/>
        <w:widowControl/>
        <w:tabs>
          <w:tab w:val="left" w:pos="1134"/>
        </w:tabs>
        <w:spacing w:line="280" w:lineRule="exact"/>
        <w:ind w:right="-5" w:firstLine="567"/>
        <w:jc w:val="both"/>
        <w:rPr>
          <w:rFonts w:ascii="Times New Roman" w:hAnsi="Times New Roman" w:cs="Times New Roman"/>
          <w:sz w:val="24"/>
          <w:szCs w:val="24"/>
          <w:lang w:val="x-none"/>
        </w:rPr>
      </w:pPr>
    </w:p>
    <w:p w:rsidR="00BF2399" w:rsidRPr="00712E22" w:rsidRDefault="00BF2399" w:rsidP="00685435">
      <w:pPr>
        <w:pStyle w:val="a0"/>
        <w:tabs>
          <w:tab w:val="left" w:pos="1134"/>
        </w:tabs>
        <w:spacing w:before="0" w:after="0" w:line="280" w:lineRule="exact"/>
        <w:ind w:left="0" w:firstLine="567"/>
      </w:pPr>
      <w:r w:rsidRPr="00712E22">
        <w:t>Обс</w:t>
      </w:r>
      <w:r w:rsidR="0030096D" w:rsidRPr="00712E22">
        <w:t>тоятельства непреодолимой силы</w:t>
      </w:r>
      <w:r w:rsidR="0030096D" w:rsidRPr="00712E22">
        <w:rPr>
          <w:lang w:val="ru-RU"/>
        </w:rPr>
        <w:t>.</w:t>
      </w:r>
    </w:p>
    <w:p w:rsidR="00304685" w:rsidRPr="00712E22" w:rsidRDefault="00304685" w:rsidP="00FA0771">
      <w:pPr>
        <w:pStyle w:val="1"/>
        <w:tabs>
          <w:tab w:val="clear" w:pos="420"/>
          <w:tab w:val="clear" w:pos="1701"/>
          <w:tab w:val="left" w:pos="1134"/>
          <w:tab w:val="num" w:pos="1697"/>
        </w:tabs>
        <w:spacing w:line="280" w:lineRule="exact"/>
        <w:ind w:left="0" w:firstLine="567"/>
      </w:pPr>
      <w:r w:rsidRPr="00712E22">
        <w:t>Стороны освобождаются от ответственности, если неисполнение, либо ненадлежащее исполнение принятых на себя обязательств вызвано действиями обстоятельств непреодолимой силы (п. 3 ст. 401 ГК РФ).</w:t>
      </w:r>
    </w:p>
    <w:p w:rsidR="00304685" w:rsidRPr="00712E22" w:rsidRDefault="00304685" w:rsidP="00304685">
      <w:pPr>
        <w:widowControl w:val="0"/>
        <w:tabs>
          <w:tab w:val="left" w:pos="142"/>
          <w:tab w:val="left" w:leader="underscore" w:pos="284"/>
          <w:tab w:val="left" w:pos="1276"/>
          <w:tab w:val="left" w:pos="1418"/>
        </w:tabs>
        <w:autoSpaceDE w:val="0"/>
        <w:autoSpaceDN w:val="0"/>
        <w:adjustRightInd w:val="0"/>
        <w:spacing w:line="280" w:lineRule="exact"/>
        <w:ind w:firstLine="709"/>
        <w:rPr>
          <w:szCs w:val="24"/>
        </w:rPr>
      </w:pPr>
      <w:r w:rsidRPr="00712E22">
        <w:rPr>
          <w:szCs w:val="24"/>
        </w:rPr>
        <w:t>Сторона, ссылающаяся на обстоятельства непреодолимой силы, обязана в течение 5 (пяти)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 подтверждающего возникновение обстоятельств непреодолимой силы, от Торгово-промышленной палаты Российской Федерации или иного компетентного органа. Извещение должно содержать данные о наступлении и о характере (виде) обстоятельств непреодолимой силы, а также, по возможности, оценку их влияния на исполнение Стороной своих обязательств по Договору и на срок исполнения обязательств.</w:t>
      </w:r>
    </w:p>
    <w:p w:rsidR="00304685" w:rsidRPr="00712E22" w:rsidRDefault="00304685" w:rsidP="00304685">
      <w:pPr>
        <w:widowControl w:val="0"/>
        <w:tabs>
          <w:tab w:val="left" w:pos="142"/>
          <w:tab w:val="left" w:leader="underscore" w:pos="284"/>
          <w:tab w:val="left" w:pos="1276"/>
          <w:tab w:val="left" w:pos="1418"/>
        </w:tabs>
        <w:autoSpaceDE w:val="0"/>
        <w:autoSpaceDN w:val="0"/>
        <w:adjustRightInd w:val="0"/>
        <w:spacing w:line="280" w:lineRule="exact"/>
        <w:ind w:firstLine="709"/>
        <w:rPr>
          <w:szCs w:val="24"/>
        </w:rPr>
      </w:pPr>
      <w:r w:rsidRPr="00712E22">
        <w:rPr>
          <w:szCs w:val="24"/>
        </w:rPr>
        <w:t>При прекращении действия таких обстоятельств, Сторона должна без промедления известить об этом другую Сторону в письменной форме. В этом случае в уведомлении необходимо указать срок, в который она предполагает исполнить обязательства по Договору либо обосновать невозможность их исполнения.</w:t>
      </w:r>
    </w:p>
    <w:p w:rsidR="00304685" w:rsidRPr="00712E22" w:rsidRDefault="00304685" w:rsidP="00FA0771">
      <w:pPr>
        <w:pStyle w:val="1"/>
        <w:tabs>
          <w:tab w:val="clear" w:pos="420"/>
          <w:tab w:val="clear" w:pos="1701"/>
          <w:tab w:val="left" w:pos="1134"/>
          <w:tab w:val="num" w:pos="1697"/>
        </w:tabs>
        <w:spacing w:line="280" w:lineRule="exact"/>
        <w:ind w:left="0" w:firstLine="567"/>
      </w:pPr>
      <w:r w:rsidRPr="00712E22">
        <w:t>В случаях, предусмотренных в пункте 1</w:t>
      </w:r>
      <w:r w:rsidRPr="00712E22">
        <w:rPr>
          <w:lang w:val="ru-RU"/>
        </w:rPr>
        <w:t>0</w:t>
      </w:r>
      <w:r w:rsidRPr="00712E22">
        <w:t>.1  настоящего Договора, срок исполнения Сторонами обязательств по Договору отодвигается соразмерно времени действия обстоятельств непреодолимой силы и времени, необходимого для ликвидации их последствий. Если обстоятельства непреодолимой силы будут действовать более 2 (двух) месяцев, любая из Сторон вправе в одностороннем порядке отказаться от дальнейшего исполнения Договора без возникновения обязательств по возмещению убытков, связанных с прекращением Договора.</w:t>
      </w:r>
    </w:p>
    <w:p w:rsidR="00304685" w:rsidRPr="00712E22" w:rsidRDefault="00304685" w:rsidP="00FA0771">
      <w:pPr>
        <w:pStyle w:val="1"/>
        <w:tabs>
          <w:tab w:val="clear" w:pos="420"/>
          <w:tab w:val="clear" w:pos="1701"/>
          <w:tab w:val="left" w:pos="1134"/>
          <w:tab w:val="num" w:pos="1697"/>
        </w:tabs>
        <w:spacing w:line="280" w:lineRule="exact"/>
        <w:ind w:left="0" w:firstLine="567"/>
      </w:pPr>
      <w:r w:rsidRPr="00712E22">
        <w:rPr>
          <w:lang w:val="ru-RU"/>
        </w:rPr>
        <w:t>С</w:t>
      </w:r>
      <w:proofErr w:type="spellStart"/>
      <w:r w:rsidRPr="00712E22">
        <w:t>торона</w:t>
      </w:r>
      <w:proofErr w:type="spellEnd"/>
      <w:r w:rsidRPr="00712E22">
        <w:t xml:space="preserve">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w:t>
      </w:r>
    </w:p>
    <w:p w:rsidR="00BF2399" w:rsidRPr="00712E22" w:rsidRDefault="00304685" w:rsidP="00304685">
      <w:pPr>
        <w:pStyle w:val="1"/>
        <w:numPr>
          <w:ilvl w:val="0"/>
          <w:numId w:val="0"/>
        </w:numPr>
        <w:tabs>
          <w:tab w:val="left" w:pos="1134"/>
        </w:tabs>
        <w:spacing w:line="280" w:lineRule="exact"/>
        <w:ind w:firstLine="567"/>
      </w:pPr>
      <w:r w:rsidRPr="00712E22">
        <w:t>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r w:rsidR="00BF2399" w:rsidRPr="00712E22">
        <w:t xml:space="preserve"> </w:t>
      </w:r>
    </w:p>
    <w:p w:rsidR="00BF2399" w:rsidRPr="00712E22" w:rsidRDefault="00BF2399" w:rsidP="00685435">
      <w:pPr>
        <w:tabs>
          <w:tab w:val="left" w:pos="1134"/>
        </w:tabs>
        <w:spacing w:line="280" w:lineRule="exact"/>
        <w:ind w:right="-5"/>
        <w:rPr>
          <w:bCs/>
          <w:szCs w:val="24"/>
        </w:rPr>
      </w:pPr>
    </w:p>
    <w:p w:rsidR="00BF2399" w:rsidRPr="00712E22" w:rsidRDefault="00BF2399" w:rsidP="00685435">
      <w:pPr>
        <w:pStyle w:val="a0"/>
        <w:tabs>
          <w:tab w:val="left" w:pos="1134"/>
        </w:tabs>
        <w:spacing w:before="0" w:after="0" w:line="280" w:lineRule="exact"/>
        <w:ind w:left="0" w:firstLine="567"/>
      </w:pPr>
      <w:r w:rsidRPr="00712E22">
        <w:t>Порядок изменения и расторжения Договора.</w:t>
      </w:r>
    </w:p>
    <w:p w:rsidR="00C0000E" w:rsidRPr="00712E22" w:rsidRDefault="00C0000E" w:rsidP="00C0000E">
      <w:pPr>
        <w:pStyle w:val="1"/>
        <w:tabs>
          <w:tab w:val="clear" w:pos="420"/>
          <w:tab w:val="left" w:pos="142"/>
          <w:tab w:val="num" w:pos="284"/>
          <w:tab w:val="left" w:pos="1276"/>
          <w:tab w:val="left" w:pos="1418"/>
        </w:tabs>
        <w:ind w:left="0" w:firstLine="573"/>
      </w:pPr>
      <w:r w:rsidRPr="00712E22">
        <w:t>Договор может быть изменен и/или дополнен по дополнительному письменному соглашению Сторон и в иных случаях, предусмотренных законодательством.</w:t>
      </w:r>
    </w:p>
    <w:p w:rsidR="00C0000E" w:rsidRPr="00712E22" w:rsidRDefault="00C0000E" w:rsidP="00C0000E">
      <w:pPr>
        <w:pStyle w:val="1"/>
        <w:tabs>
          <w:tab w:val="clear" w:pos="420"/>
          <w:tab w:val="left" w:pos="142"/>
          <w:tab w:val="num" w:pos="284"/>
          <w:tab w:val="left" w:pos="1276"/>
          <w:tab w:val="left" w:pos="1418"/>
        </w:tabs>
        <w:ind w:left="0" w:firstLine="573"/>
      </w:pPr>
      <w:r w:rsidRPr="00712E22">
        <w:t>Заказчик имеет право отказаться от исполнения Договора в одностороннем внесудебном порядке (в соответствии ст.450.1 ГК РФ) полностью или частично без возмещения убытков Подрядчика, если (при наличии любого из оснований):</w:t>
      </w:r>
    </w:p>
    <w:p w:rsidR="00C0000E" w:rsidRPr="00712E22" w:rsidRDefault="00C0000E" w:rsidP="00C0000E">
      <w:pPr>
        <w:pStyle w:val="ConsPlusNormal"/>
        <w:tabs>
          <w:tab w:val="left" w:pos="142"/>
          <w:tab w:val="num" w:pos="284"/>
          <w:tab w:val="num" w:pos="851"/>
          <w:tab w:val="left" w:pos="993"/>
          <w:tab w:val="left" w:pos="1276"/>
          <w:tab w:val="left" w:pos="1418"/>
          <w:tab w:val="left" w:pos="1701"/>
        </w:tabs>
        <w:ind w:firstLine="573"/>
        <w:jc w:val="both"/>
        <w:rPr>
          <w:rFonts w:ascii="Times New Roman" w:hAnsi="Times New Roman" w:cs="Times New Roman"/>
          <w:sz w:val="24"/>
          <w:szCs w:val="24"/>
        </w:rPr>
      </w:pPr>
      <w:r w:rsidRPr="00712E22">
        <w:rPr>
          <w:rFonts w:ascii="Times New Roman" w:hAnsi="Times New Roman" w:cs="Times New Roman"/>
          <w:sz w:val="24"/>
          <w:szCs w:val="24"/>
        </w:rPr>
        <w:t xml:space="preserve">- Подрядчик не приступил к выполнению работ в течение 10 рабочих дней </w:t>
      </w:r>
      <w:proofErr w:type="gramStart"/>
      <w:r w:rsidRPr="00712E22">
        <w:rPr>
          <w:rFonts w:ascii="Times New Roman" w:hAnsi="Times New Roman" w:cs="Times New Roman"/>
          <w:sz w:val="24"/>
          <w:szCs w:val="24"/>
        </w:rPr>
        <w:t>с даты начала</w:t>
      </w:r>
      <w:proofErr w:type="gramEnd"/>
      <w:r w:rsidRPr="00712E22">
        <w:rPr>
          <w:rFonts w:ascii="Times New Roman" w:hAnsi="Times New Roman" w:cs="Times New Roman"/>
          <w:sz w:val="24"/>
          <w:szCs w:val="24"/>
        </w:rPr>
        <w:t xml:space="preserve"> выполнения работ по Договору;</w:t>
      </w:r>
    </w:p>
    <w:p w:rsidR="00C0000E" w:rsidRPr="00712E22" w:rsidRDefault="00C0000E" w:rsidP="00C0000E">
      <w:pPr>
        <w:pStyle w:val="ConsPlusNormal"/>
        <w:tabs>
          <w:tab w:val="left" w:pos="142"/>
          <w:tab w:val="num" w:pos="284"/>
          <w:tab w:val="num" w:pos="851"/>
          <w:tab w:val="left" w:pos="993"/>
          <w:tab w:val="left" w:pos="1276"/>
          <w:tab w:val="left" w:pos="1418"/>
          <w:tab w:val="left" w:pos="1701"/>
        </w:tabs>
        <w:ind w:firstLine="573"/>
        <w:jc w:val="both"/>
        <w:rPr>
          <w:rFonts w:ascii="Times New Roman" w:hAnsi="Times New Roman" w:cs="Times New Roman"/>
          <w:sz w:val="24"/>
          <w:szCs w:val="24"/>
        </w:rPr>
      </w:pPr>
      <w:r w:rsidRPr="00712E22">
        <w:rPr>
          <w:rFonts w:ascii="Times New Roman" w:hAnsi="Times New Roman" w:cs="Times New Roman"/>
          <w:sz w:val="24"/>
          <w:szCs w:val="24"/>
        </w:rPr>
        <w:t>- Подрядчик допустил удлинение сроков выполнения работ по Договору свыше 30  дней;</w:t>
      </w:r>
    </w:p>
    <w:p w:rsidR="00C0000E" w:rsidRPr="00712E22" w:rsidRDefault="00C0000E" w:rsidP="00C0000E">
      <w:pPr>
        <w:pStyle w:val="ConsPlusNormal"/>
        <w:tabs>
          <w:tab w:val="left" w:pos="142"/>
          <w:tab w:val="num" w:pos="284"/>
          <w:tab w:val="num" w:pos="851"/>
          <w:tab w:val="left" w:pos="993"/>
          <w:tab w:val="left" w:pos="1276"/>
          <w:tab w:val="left" w:pos="1418"/>
          <w:tab w:val="left" w:pos="1701"/>
        </w:tabs>
        <w:ind w:firstLine="573"/>
        <w:jc w:val="both"/>
        <w:rPr>
          <w:rFonts w:ascii="Times New Roman" w:hAnsi="Times New Roman" w:cs="Times New Roman"/>
          <w:sz w:val="24"/>
          <w:szCs w:val="24"/>
        </w:rPr>
      </w:pPr>
      <w:r w:rsidRPr="00712E22">
        <w:rPr>
          <w:rFonts w:ascii="Times New Roman" w:hAnsi="Times New Roman" w:cs="Times New Roman"/>
          <w:sz w:val="24"/>
          <w:szCs w:val="24"/>
        </w:rPr>
        <w:t xml:space="preserve">- в случае непредоставления Подрядчиком </w:t>
      </w:r>
      <w:proofErr w:type="gramStart"/>
      <w:r w:rsidRPr="00712E22">
        <w:rPr>
          <w:rFonts w:ascii="Times New Roman" w:hAnsi="Times New Roman" w:cs="Times New Roman"/>
          <w:sz w:val="24"/>
          <w:szCs w:val="24"/>
        </w:rPr>
        <w:t>предусмотренных</w:t>
      </w:r>
      <w:proofErr w:type="gramEnd"/>
      <w:r w:rsidRPr="00712E22">
        <w:rPr>
          <w:rFonts w:ascii="Times New Roman" w:hAnsi="Times New Roman" w:cs="Times New Roman"/>
          <w:sz w:val="24"/>
          <w:szCs w:val="24"/>
        </w:rPr>
        <w:t xml:space="preserve"> Договором финансового обеспечения и/или договора страхования</w:t>
      </w:r>
      <w:r w:rsidRPr="00712E22">
        <w:rPr>
          <w:rFonts w:ascii="Times New Roman" w:hAnsi="Times New Roman" w:cs="Times New Roman"/>
          <w:sz w:val="24"/>
          <w:szCs w:val="24"/>
          <w:vertAlign w:val="superscript"/>
        </w:rPr>
        <w:footnoteReference w:id="78"/>
      </w:r>
      <w:r w:rsidRPr="00712E22">
        <w:rPr>
          <w:rFonts w:ascii="Times New Roman" w:hAnsi="Times New Roman" w:cs="Times New Roman"/>
          <w:sz w:val="24"/>
          <w:szCs w:val="24"/>
        </w:rPr>
        <w:t>;</w:t>
      </w:r>
    </w:p>
    <w:p w:rsidR="00C0000E" w:rsidRPr="00712E22" w:rsidRDefault="00C0000E" w:rsidP="00C0000E">
      <w:pPr>
        <w:pStyle w:val="ConsPlusNormal"/>
        <w:tabs>
          <w:tab w:val="left" w:pos="142"/>
          <w:tab w:val="num" w:pos="284"/>
          <w:tab w:val="num" w:pos="851"/>
          <w:tab w:val="left" w:pos="993"/>
          <w:tab w:val="left" w:pos="1276"/>
          <w:tab w:val="left" w:pos="1418"/>
          <w:tab w:val="left" w:pos="1701"/>
        </w:tabs>
        <w:ind w:firstLine="573"/>
        <w:jc w:val="both"/>
        <w:rPr>
          <w:rFonts w:ascii="Times New Roman" w:hAnsi="Times New Roman" w:cs="Times New Roman"/>
          <w:sz w:val="24"/>
          <w:szCs w:val="24"/>
        </w:rPr>
      </w:pPr>
      <w:r w:rsidRPr="00712E22">
        <w:rPr>
          <w:rFonts w:ascii="Times New Roman" w:hAnsi="Times New Roman" w:cs="Times New Roman"/>
          <w:sz w:val="24"/>
          <w:szCs w:val="24"/>
        </w:rPr>
        <w:t>- при нарушении Подрядчиком любого из условий, предусмотренных разделом 4 Договора;</w:t>
      </w:r>
    </w:p>
    <w:p w:rsidR="00C0000E" w:rsidRPr="00712E22" w:rsidRDefault="00C0000E" w:rsidP="00C0000E">
      <w:pPr>
        <w:pStyle w:val="ConsPlusNormal"/>
        <w:tabs>
          <w:tab w:val="left" w:pos="142"/>
          <w:tab w:val="num" w:pos="284"/>
          <w:tab w:val="num" w:pos="851"/>
          <w:tab w:val="left" w:pos="993"/>
          <w:tab w:val="left" w:pos="1276"/>
          <w:tab w:val="left" w:pos="1418"/>
          <w:tab w:val="left" w:pos="1701"/>
        </w:tabs>
        <w:ind w:firstLine="573"/>
        <w:jc w:val="both"/>
        <w:rPr>
          <w:rFonts w:ascii="Times New Roman" w:hAnsi="Times New Roman" w:cs="Times New Roman"/>
          <w:sz w:val="24"/>
          <w:szCs w:val="24"/>
        </w:rPr>
      </w:pPr>
      <w:r w:rsidRPr="00712E22">
        <w:rPr>
          <w:rFonts w:ascii="Times New Roman" w:hAnsi="Times New Roman" w:cs="Times New Roman"/>
          <w:sz w:val="24"/>
          <w:szCs w:val="24"/>
        </w:rPr>
        <w:t xml:space="preserve">- при наличии замечаний или заключений компетентных органов или организаций, участвующих в согласовании, корректировке, утверждении инвестиционной программы Заказчика, из которых следует нецелесообразность выполнения работ или их части, включения </w:t>
      </w:r>
      <w:r w:rsidRPr="00712E22">
        <w:rPr>
          <w:rFonts w:ascii="Times New Roman" w:hAnsi="Times New Roman" w:cs="Times New Roman"/>
          <w:sz w:val="24"/>
          <w:szCs w:val="24"/>
        </w:rPr>
        <w:lastRenderedPageBreak/>
        <w:t>их в инвестиционную программу Заказчика, необоснованность применения технологических или стоимостных решений, предусмотренных Договором;</w:t>
      </w:r>
    </w:p>
    <w:p w:rsidR="00C0000E" w:rsidRPr="00712E22" w:rsidRDefault="00C0000E" w:rsidP="00C0000E">
      <w:pPr>
        <w:pStyle w:val="ConsPlusNormal"/>
        <w:tabs>
          <w:tab w:val="left" w:pos="142"/>
          <w:tab w:val="num" w:pos="284"/>
          <w:tab w:val="num" w:pos="851"/>
          <w:tab w:val="left" w:pos="993"/>
          <w:tab w:val="left" w:pos="1276"/>
          <w:tab w:val="left" w:pos="1418"/>
          <w:tab w:val="left" w:pos="1701"/>
        </w:tabs>
        <w:ind w:firstLine="573"/>
        <w:jc w:val="both"/>
        <w:rPr>
          <w:rFonts w:ascii="Times New Roman" w:hAnsi="Times New Roman" w:cs="Times New Roman"/>
          <w:sz w:val="24"/>
          <w:szCs w:val="24"/>
        </w:rPr>
      </w:pPr>
      <w:r w:rsidRPr="00712E22">
        <w:rPr>
          <w:rFonts w:ascii="Times New Roman" w:hAnsi="Times New Roman" w:cs="Times New Roman"/>
          <w:sz w:val="24"/>
          <w:szCs w:val="24"/>
        </w:rPr>
        <w:t>- Подрядчик утратил статус члена саморегулируемой организации либо допустил перерыв в членстве в  саморегулируемой организации (в области выполнения работ по Договору в случае, если для выполнения работ по Договору необходимо членство в саморегулируемой организации);</w:t>
      </w:r>
    </w:p>
    <w:p w:rsidR="00C0000E" w:rsidRPr="00712E22" w:rsidRDefault="00C0000E" w:rsidP="00C0000E">
      <w:pPr>
        <w:pStyle w:val="ConsPlusNormal"/>
        <w:tabs>
          <w:tab w:val="left" w:pos="142"/>
          <w:tab w:val="num" w:pos="284"/>
          <w:tab w:val="num" w:pos="851"/>
          <w:tab w:val="left" w:pos="993"/>
          <w:tab w:val="left" w:pos="1276"/>
          <w:tab w:val="left" w:pos="1418"/>
          <w:tab w:val="left" w:pos="1701"/>
        </w:tabs>
        <w:ind w:firstLine="573"/>
        <w:jc w:val="both"/>
        <w:rPr>
          <w:rFonts w:ascii="Times New Roman" w:hAnsi="Times New Roman" w:cs="Times New Roman"/>
          <w:sz w:val="24"/>
          <w:szCs w:val="24"/>
        </w:rPr>
      </w:pPr>
      <w:r w:rsidRPr="00712E22">
        <w:rPr>
          <w:rFonts w:ascii="Times New Roman" w:hAnsi="Times New Roman" w:cs="Times New Roman"/>
          <w:sz w:val="24"/>
          <w:szCs w:val="24"/>
        </w:rPr>
        <w:t>- Подрядчик утратил необходимое для выполнения работ в силу закона разрешение (лицензию) (в случае, если для выполнения работ по Договору необходимо разрешение (лицензия));</w:t>
      </w:r>
    </w:p>
    <w:p w:rsidR="00C0000E" w:rsidRPr="00712E22" w:rsidRDefault="00C0000E" w:rsidP="00C0000E">
      <w:pPr>
        <w:widowControl w:val="0"/>
        <w:tabs>
          <w:tab w:val="left" w:pos="0"/>
          <w:tab w:val="left" w:pos="142"/>
          <w:tab w:val="num" w:pos="284"/>
          <w:tab w:val="num" w:pos="851"/>
          <w:tab w:val="left" w:pos="993"/>
          <w:tab w:val="left" w:pos="1276"/>
          <w:tab w:val="left" w:pos="1418"/>
        </w:tabs>
        <w:ind w:firstLine="573"/>
        <w:rPr>
          <w:szCs w:val="24"/>
        </w:rPr>
      </w:pPr>
      <w:r w:rsidRPr="00712E22">
        <w:rPr>
          <w:szCs w:val="24"/>
        </w:rPr>
        <w:t>- в случае неисполнения или нарушения Подрядчиком обязанностей, установленных п.4.25</w:t>
      </w:r>
      <w:r w:rsidR="000F6E88" w:rsidRPr="00712E22">
        <w:rPr>
          <w:szCs w:val="24"/>
        </w:rPr>
        <w:t xml:space="preserve"> и/или 4.34 настоящего Договора;</w:t>
      </w:r>
    </w:p>
    <w:p w:rsidR="000F6E88" w:rsidRPr="00712E22" w:rsidRDefault="000F6E88" w:rsidP="00C0000E">
      <w:pPr>
        <w:widowControl w:val="0"/>
        <w:tabs>
          <w:tab w:val="left" w:pos="0"/>
          <w:tab w:val="left" w:pos="142"/>
          <w:tab w:val="num" w:pos="284"/>
          <w:tab w:val="num" w:pos="851"/>
          <w:tab w:val="left" w:pos="993"/>
          <w:tab w:val="left" w:pos="1276"/>
          <w:tab w:val="left" w:pos="1418"/>
        </w:tabs>
        <w:ind w:firstLine="573"/>
        <w:rPr>
          <w:szCs w:val="24"/>
        </w:rPr>
      </w:pPr>
      <w:r w:rsidRPr="00712E22">
        <w:rPr>
          <w:szCs w:val="24"/>
        </w:rPr>
        <w:t>- Заказчик вправе отказаться от Договора (без обращения в суд), если программные и (или) программно-аппаратные средства не прошли оценку соответствия требованиям безопасности информации в соответствии с Положением об оценке.</w:t>
      </w:r>
    </w:p>
    <w:p w:rsidR="00C0000E" w:rsidRPr="00712E22" w:rsidRDefault="00C0000E" w:rsidP="00C0000E">
      <w:pPr>
        <w:pStyle w:val="1"/>
        <w:tabs>
          <w:tab w:val="clear" w:pos="420"/>
          <w:tab w:val="left" w:pos="142"/>
          <w:tab w:val="num" w:pos="284"/>
          <w:tab w:val="left" w:pos="1276"/>
          <w:tab w:val="left" w:pos="1418"/>
        </w:tabs>
        <w:ind w:left="0" w:firstLine="573"/>
      </w:pPr>
      <w:r w:rsidRPr="00712E22">
        <w:t>В случае неисполнения Подрядчиком обязанности передать товар</w:t>
      </w:r>
      <w:r w:rsidR="0010423E" w:rsidRPr="00712E22">
        <w:rPr>
          <w:lang w:val="ru-RU"/>
        </w:rPr>
        <w:t>, работы, услуги</w:t>
      </w:r>
      <w:r w:rsidRPr="00712E22">
        <w:t xml:space="preserve"> в установленный настоящим Договором срок Заказчик вправе отказаться от Договора в одностороннем внесудебном порядке в целом либо в соответствующей части. В этом случае Заказчик вправе требовать уплаты убытков, в том числе в виде разницы между ценой по замещающей сделке и ценой по настоящему Договору, вне зависимости от того, заключена ли замещающая сделка до или после расторжения настоящего Договора (части Договора).</w:t>
      </w:r>
    </w:p>
    <w:p w:rsidR="00C0000E" w:rsidRPr="00712E22" w:rsidRDefault="00C0000E" w:rsidP="00C0000E">
      <w:pPr>
        <w:pStyle w:val="1"/>
        <w:tabs>
          <w:tab w:val="clear" w:pos="420"/>
          <w:tab w:val="left" w:pos="142"/>
          <w:tab w:val="num" w:pos="284"/>
          <w:tab w:val="left" w:pos="1276"/>
          <w:tab w:val="left" w:pos="1418"/>
        </w:tabs>
        <w:ind w:left="0" w:firstLine="573"/>
      </w:pPr>
      <w:r w:rsidRPr="00712E22">
        <w:t>В случаях, указанных в п.11.2 и 11.3 настоящего Договора, Заказчик направляет Подрядчику письменное уведомление об отказе от  Договора полностью или в части. Договор будет считаться расторгнутым (полностью или в соответствующей части) с момента получения Подрядчиком указанного уведомления, либо, в случае отказа, уклонения Подрядчика от получения уведомления, Договор будет считаться расторгнутым (полностью или в соответствующей части) по истечении 15 дней с даты отправления Заказчиком уведомления. При этом, Подрядчик обязуется прекратить выполнение работ в течение 3 календарных дней с момента получения уведомления.</w:t>
      </w:r>
    </w:p>
    <w:p w:rsidR="00C0000E" w:rsidRPr="00712E22" w:rsidRDefault="00C0000E" w:rsidP="00C0000E">
      <w:pPr>
        <w:pStyle w:val="1"/>
        <w:tabs>
          <w:tab w:val="clear" w:pos="420"/>
          <w:tab w:val="left" w:pos="142"/>
          <w:tab w:val="num" w:pos="284"/>
          <w:tab w:val="left" w:pos="1276"/>
          <w:tab w:val="left" w:pos="1418"/>
        </w:tabs>
        <w:ind w:left="0" w:firstLine="573"/>
      </w:pPr>
      <w:r w:rsidRPr="00712E22">
        <w:t>Стороны согласовали, что помимо оснований, предусмотренных законом или настоящим Договором, Заказчик вправе в любое время в одностороннем внесудебном порядке отказаться от Договора в соответствии с положениями статьи 450.1 ГК РФ в случае потери интереса Заказчика в исполнении Договора, в том числе, по обстоятельствам, не зависящим от Подрядчика, без возмещения Подрядчику каких либо расходов и компенсаций, если иное не предусмотрено императивной нормой закона. В этом случае Заказчик обязан предупредить Подрядчика.</w:t>
      </w:r>
    </w:p>
    <w:p w:rsidR="004E0B4D" w:rsidRPr="00712E22" w:rsidRDefault="00C0000E" w:rsidP="00C0000E">
      <w:pPr>
        <w:tabs>
          <w:tab w:val="left" w:pos="142"/>
          <w:tab w:val="num" w:pos="284"/>
          <w:tab w:val="left" w:pos="1134"/>
          <w:tab w:val="left" w:pos="1276"/>
          <w:tab w:val="left" w:pos="1418"/>
        </w:tabs>
        <w:spacing w:line="280" w:lineRule="exact"/>
        <w:ind w:right="-5" w:firstLine="573"/>
        <w:rPr>
          <w:szCs w:val="24"/>
        </w:rPr>
      </w:pPr>
      <w:proofErr w:type="gramStart"/>
      <w:r w:rsidRPr="00712E22">
        <w:rPr>
          <w:szCs w:val="24"/>
        </w:rPr>
        <w:t>Под потерей интереса в настоящем пункте Стороны понимают утрату Заказчиком необходимости в получении товаров, услуг, работ, в том числе, вследствие отказа третьих лиц от работ/услуг Заказчика (например, отказа от договора технологического присоединения), изменения (отказа в изменении/утверждении) инвестиционной программы Заказчика в установленном законом порядке, действий и решений органов власти или уполномоченных организаций (например, отказ в предоставлении земельного участка, в</w:t>
      </w:r>
      <w:proofErr w:type="gramEnd"/>
      <w:r w:rsidRPr="00712E22">
        <w:rPr>
          <w:szCs w:val="24"/>
        </w:rPr>
        <w:t xml:space="preserve"> </w:t>
      </w:r>
      <w:proofErr w:type="gramStart"/>
      <w:r w:rsidRPr="00712E22">
        <w:rPr>
          <w:szCs w:val="24"/>
        </w:rPr>
        <w:t>разрешении</w:t>
      </w:r>
      <w:proofErr w:type="gramEnd"/>
      <w:r w:rsidRPr="00712E22">
        <w:rPr>
          <w:szCs w:val="24"/>
        </w:rPr>
        <w:t xml:space="preserve"> на строительство, в утверждении документации), а также вследствие изменения иных обстоятельств, что делает выполнение Договора слишком обременительным либо лишает Заказчика в значительной степени того, на что он рассчитывал при заключении Договора.</w:t>
      </w:r>
    </w:p>
    <w:p w:rsidR="00C0000E" w:rsidRPr="00712E22" w:rsidRDefault="00C0000E" w:rsidP="00C0000E">
      <w:pPr>
        <w:tabs>
          <w:tab w:val="left" w:pos="142"/>
          <w:tab w:val="num" w:pos="284"/>
          <w:tab w:val="left" w:pos="1134"/>
          <w:tab w:val="left" w:pos="1276"/>
          <w:tab w:val="left" w:pos="1418"/>
        </w:tabs>
        <w:spacing w:line="280" w:lineRule="exact"/>
        <w:ind w:right="-5" w:firstLine="573"/>
        <w:rPr>
          <w:spacing w:val="-7"/>
          <w:szCs w:val="24"/>
          <w:lang w:val="x-none"/>
        </w:rPr>
      </w:pPr>
    </w:p>
    <w:p w:rsidR="00BF2399" w:rsidRPr="00712E22" w:rsidRDefault="00BF2399" w:rsidP="00685435">
      <w:pPr>
        <w:pStyle w:val="a0"/>
        <w:tabs>
          <w:tab w:val="left" w:pos="1134"/>
        </w:tabs>
        <w:spacing w:before="0" w:after="0" w:line="280" w:lineRule="exact"/>
        <w:ind w:left="0" w:firstLine="567"/>
      </w:pPr>
      <w:bookmarkStart w:id="20" w:name="_Ref415406397"/>
      <w:r w:rsidRPr="00712E22">
        <w:t>Конфиденциальность</w:t>
      </w:r>
      <w:bookmarkEnd w:id="20"/>
      <w:r w:rsidR="0030096D" w:rsidRPr="00712E22">
        <w:rPr>
          <w:lang w:val="ru-RU"/>
        </w:rPr>
        <w:t>.</w:t>
      </w:r>
    </w:p>
    <w:p w:rsidR="00BF2399" w:rsidRPr="00712E22" w:rsidRDefault="00304685" w:rsidP="00685435">
      <w:pPr>
        <w:pStyle w:val="1"/>
        <w:tabs>
          <w:tab w:val="left" w:pos="1134"/>
        </w:tabs>
        <w:spacing w:line="280" w:lineRule="exact"/>
        <w:ind w:left="0" w:firstLine="567"/>
      </w:pPr>
      <w:r w:rsidRPr="00712E22">
        <w:rPr>
          <w:spacing w:val="-4"/>
          <w:lang w:eastAsia="ru-RU"/>
        </w:rPr>
        <w:t xml:space="preserve">Передача и использование Сторонами по настоящему Договору информации, составляющей коммерческую тайну, осуществляется на основании соглашения о конфиденциальности, заключаемого Сторонами по типовой форме, утвержденной в </w:t>
      </w:r>
      <w:r w:rsidR="007F241D" w:rsidRPr="00712E22">
        <w:rPr>
          <w:bCs w:val="0"/>
        </w:rPr>
        <w:t>ПАО «Россети Московский регион»</w:t>
      </w:r>
      <w:r w:rsidRPr="00712E22">
        <w:rPr>
          <w:spacing w:val="-4"/>
          <w:lang w:eastAsia="ru-RU"/>
        </w:rPr>
        <w:t>.</w:t>
      </w:r>
    </w:p>
    <w:p w:rsidR="00BF2399" w:rsidRPr="00712E22" w:rsidRDefault="00BF2399" w:rsidP="00685435">
      <w:pPr>
        <w:tabs>
          <w:tab w:val="left" w:pos="1134"/>
        </w:tabs>
        <w:spacing w:line="280" w:lineRule="exact"/>
        <w:ind w:right="-5"/>
        <w:rPr>
          <w:spacing w:val="-7"/>
          <w:szCs w:val="24"/>
        </w:rPr>
      </w:pPr>
    </w:p>
    <w:p w:rsidR="00BF2399" w:rsidRPr="00712E22" w:rsidRDefault="00BF2399" w:rsidP="00685435">
      <w:pPr>
        <w:pStyle w:val="a0"/>
        <w:tabs>
          <w:tab w:val="left" w:pos="1134"/>
        </w:tabs>
        <w:spacing w:before="0" w:after="0" w:line="280" w:lineRule="exact"/>
        <w:ind w:left="0" w:firstLine="567"/>
      </w:pPr>
      <w:r w:rsidRPr="00712E22">
        <w:t>Прочие условия</w:t>
      </w:r>
      <w:r w:rsidR="0030096D" w:rsidRPr="00712E22">
        <w:rPr>
          <w:lang w:val="ru-RU"/>
        </w:rPr>
        <w:t>.</w:t>
      </w:r>
    </w:p>
    <w:p w:rsidR="00BF2399" w:rsidRPr="00712E22" w:rsidRDefault="00BF2399" w:rsidP="00685435">
      <w:pPr>
        <w:pStyle w:val="1"/>
        <w:tabs>
          <w:tab w:val="left" w:pos="1134"/>
        </w:tabs>
        <w:spacing w:line="280" w:lineRule="exact"/>
        <w:ind w:left="0" w:firstLine="567"/>
      </w:pPr>
      <w:bookmarkStart w:id="21" w:name="_Ref415406327"/>
      <w:r w:rsidRPr="00712E22">
        <w:t>Подрядчик не вправе передавать свои права по Договору третьим лицам без согласия Заказчика</w:t>
      </w:r>
      <w:r w:rsidR="009416B2" w:rsidRPr="00712E22">
        <w:t>, если иное не предусмотрено Договором</w:t>
      </w:r>
      <w:r w:rsidRPr="00712E22">
        <w:t>.</w:t>
      </w:r>
      <w:bookmarkEnd w:id="21"/>
    </w:p>
    <w:p w:rsidR="00B97E8D" w:rsidRPr="00712E22" w:rsidRDefault="00B97E8D" w:rsidP="00FA0771">
      <w:pPr>
        <w:pStyle w:val="1"/>
        <w:tabs>
          <w:tab w:val="clear" w:pos="420"/>
          <w:tab w:val="clear" w:pos="1701"/>
          <w:tab w:val="left" w:pos="1134"/>
          <w:tab w:val="num" w:pos="1697"/>
        </w:tabs>
        <w:spacing w:line="280" w:lineRule="exact"/>
        <w:ind w:left="0" w:firstLine="567"/>
      </w:pPr>
      <w:r w:rsidRPr="00712E22">
        <w:rPr>
          <w:spacing w:val="-4"/>
          <w:lang w:eastAsia="ru-RU"/>
        </w:rPr>
        <w:lastRenderedPageBreak/>
        <w:t>Любое уведомление по настоящему Договору осуществляется в письменной форме, может быть направлено в виде заказного письма с уведомлением, телеграммы, факсимильного сообщения, и иными способами, в том числе электронными документами по электронной почте), позволяющими достоверно установить, что документ исходит от Стороны по договору и получен Стороной по договору</w:t>
      </w:r>
      <w:r w:rsidRPr="00712E22">
        <w:rPr>
          <w:bCs w:val="0"/>
        </w:rPr>
        <w:t>.</w:t>
      </w:r>
    </w:p>
    <w:p w:rsidR="00997309" w:rsidRPr="00712E22" w:rsidRDefault="00B97E8D" w:rsidP="00B97E8D">
      <w:pPr>
        <w:pStyle w:val="1"/>
        <w:tabs>
          <w:tab w:val="left" w:pos="1134"/>
        </w:tabs>
        <w:spacing w:line="280" w:lineRule="exact"/>
        <w:ind w:left="0" w:firstLine="567"/>
        <w:rPr>
          <w:rStyle w:val="FontStyle90"/>
          <w:sz w:val="24"/>
          <w:szCs w:val="24"/>
        </w:rPr>
      </w:pPr>
      <w:r w:rsidRPr="00712E22">
        <w:t xml:space="preserve">Полномочия представителя Подрядчика должны быть подтверждены </w:t>
      </w:r>
      <w:r w:rsidRPr="00712E22">
        <w:rPr>
          <w:spacing w:val="-4"/>
        </w:rPr>
        <w:t>доверенностью, совершенной в нотариальной форме. Подлинник или нотариально заверенная</w:t>
      </w:r>
      <w:r w:rsidRPr="00712E22">
        <w:t xml:space="preserve"> копия доверенности должна быть передана Заказчику.</w:t>
      </w:r>
    </w:p>
    <w:p w:rsidR="00BF2399" w:rsidRPr="00712E22" w:rsidRDefault="00BF2399" w:rsidP="00685435">
      <w:pPr>
        <w:pStyle w:val="1"/>
        <w:tabs>
          <w:tab w:val="left" w:pos="1134"/>
        </w:tabs>
        <w:spacing w:line="280" w:lineRule="exact"/>
        <w:ind w:left="0" w:firstLine="567"/>
      </w:pPr>
      <w:r w:rsidRPr="00712E22">
        <w:t>В случае изменения почтовых или банковских реквизитов Стороны обязуются  сообщить об этом в трехдневный срок друг другу в письменной форме.</w:t>
      </w:r>
    </w:p>
    <w:p w:rsidR="003A59C5" w:rsidRPr="00712E22" w:rsidRDefault="009B3DBA" w:rsidP="00FA0771">
      <w:pPr>
        <w:pStyle w:val="1"/>
        <w:tabs>
          <w:tab w:val="clear" w:pos="420"/>
          <w:tab w:val="clear" w:pos="1701"/>
          <w:tab w:val="left" w:pos="1134"/>
          <w:tab w:val="num" w:pos="1697"/>
        </w:tabs>
        <w:spacing w:line="280" w:lineRule="exact"/>
        <w:ind w:left="0" w:firstLine="567"/>
      </w:pPr>
      <w:r w:rsidRPr="00712E22">
        <w:t xml:space="preserve">В целях надлежащего оформления исполнения </w:t>
      </w:r>
      <w:r w:rsidR="00391FA3" w:rsidRPr="00712E22">
        <w:t>Договор</w:t>
      </w:r>
      <w:r w:rsidRPr="00712E22">
        <w:t xml:space="preserve">а </w:t>
      </w:r>
      <w:r w:rsidRPr="00712E22">
        <w:rPr>
          <w:u w:val="single"/>
        </w:rPr>
        <w:t>в части СМР</w:t>
      </w:r>
      <w:r w:rsidRPr="00712E22">
        <w:t xml:space="preserve"> Стороны договорились о применении унифицированных форм, утвержденных </w:t>
      </w:r>
      <w:hyperlink r:id="rId9" w:history="1">
        <w:r w:rsidRPr="00712E22">
          <w:t>Постановлением</w:t>
        </w:r>
      </w:hyperlink>
      <w:r w:rsidRPr="00712E22">
        <w:t xml:space="preserve"> Госкомстата России от 11.11.1999  № 100, в том числе КС-2, КС-3</w:t>
      </w:r>
      <w:r w:rsidR="003A59C5" w:rsidRPr="00712E22">
        <w:rPr>
          <w:rStyle w:val="afa"/>
        </w:rPr>
        <w:footnoteReference w:id="79"/>
      </w:r>
      <w:r w:rsidR="003A59C5" w:rsidRPr="00712E22">
        <w:t xml:space="preserve">. </w:t>
      </w:r>
    </w:p>
    <w:p w:rsidR="003A59C5" w:rsidRPr="00712E22" w:rsidRDefault="003A59C5" w:rsidP="003A59C5">
      <w:pPr>
        <w:pStyle w:val="1"/>
        <w:numPr>
          <w:ilvl w:val="0"/>
          <w:numId w:val="0"/>
        </w:numPr>
        <w:tabs>
          <w:tab w:val="left" w:pos="1134"/>
        </w:tabs>
        <w:spacing w:line="280" w:lineRule="exact"/>
        <w:ind w:firstLine="567"/>
      </w:pPr>
      <w:r w:rsidRPr="00712E22">
        <w:t xml:space="preserve">В целях надлежащего оформления исполнения Договора </w:t>
      </w:r>
      <w:r w:rsidRPr="00712E22">
        <w:rPr>
          <w:u w:val="single"/>
        </w:rPr>
        <w:t>в части СМР</w:t>
      </w:r>
      <w:r w:rsidRPr="00712E22">
        <w:t xml:space="preserve"> Стороны договорились о применении </w:t>
      </w:r>
      <w:r w:rsidRPr="00712E22">
        <w:rPr>
          <w:lang w:val="ru-RU"/>
        </w:rPr>
        <w:t>акта по форме КС-2, согласованной Сторонами в Приложении к Договору, и справки по форме КС-3</w:t>
      </w:r>
      <w:r w:rsidRPr="00712E22">
        <w:t>, утвержденн</w:t>
      </w:r>
      <w:r w:rsidRPr="00712E22">
        <w:rPr>
          <w:lang w:val="ru-RU"/>
        </w:rPr>
        <w:t>ой</w:t>
      </w:r>
      <w:r w:rsidRPr="00712E22">
        <w:t xml:space="preserve"> </w:t>
      </w:r>
      <w:hyperlink r:id="rId10" w:history="1">
        <w:r w:rsidRPr="00712E22">
          <w:t>Постановлением</w:t>
        </w:r>
      </w:hyperlink>
      <w:r w:rsidRPr="00712E22">
        <w:t xml:space="preserve"> Госкомстата России от 11.11.1999  № 100</w:t>
      </w:r>
      <w:r w:rsidRPr="00712E22">
        <w:rPr>
          <w:rStyle w:val="afa"/>
        </w:rPr>
        <w:footnoteReference w:id="80"/>
      </w:r>
      <w:r w:rsidRPr="00712E22">
        <w:t xml:space="preserve">. </w:t>
      </w:r>
    </w:p>
    <w:p w:rsidR="001B19D0" w:rsidRPr="00712E22" w:rsidRDefault="009B3DBA" w:rsidP="003A59C5">
      <w:pPr>
        <w:tabs>
          <w:tab w:val="left" w:pos="1134"/>
        </w:tabs>
        <w:spacing w:line="280" w:lineRule="exact"/>
        <w:rPr>
          <w:szCs w:val="24"/>
        </w:rPr>
      </w:pPr>
      <w:r w:rsidRPr="00712E22">
        <w:rPr>
          <w:szCs w:val="24"/>
        </w:rPr>
        <w:t xml:space="preserve">Подрядчик подтверждает, что данные формы актов утверждены руководителем Подрядчика. </w:t>
      </w:r>
      <w:proofErr w:type="gramStart"/>
      <w:r w:rsidRPr="00712E22">
        <w:rPr>
          <w:szCs w:val="24"/>
        </w:rPr>
        <w:t xml:space="preserve">Стороны вправе вместо перечисленных унифицированных форм применять иные формы первичных документов, если их содержание будет согласовано Сторонами в приложении к Договору, при условии, что форма такого первичного документа утверждена руководителем Подрядчика и содержит необходимые реквизиты, установленные Федеральным законом от 06.12.2011 № 402-ФЗ «О бухгалтерском учете», в т.ч. наименование документа; дата составления </w:t>
      </w:r>
      <w:r w:rsidRPr="00712E22">
        <w:rPr>
          <w:snapToGrid w:val="0"/>
          <w:szCs w:val="24"/>
        </w:rPr>
        <w:t>документа</w:t>
      </w:r>
      <w:r w:rsidRPr="00712E22">
        <w:rPr>
          <w:szCs w:val="24"/>
        </w:rPr>
        <w:t>;</w:t>
      </w:r>
      <w:proofErr w:type="gramEnd"/>
      <w:r w:rsidRPr="00712E22">
        <w:rPr>
          <w:szCs w:val="24"/>
        </w:rPr>
        <w:t xml:space="preserve"> </w:t>
      </w:r>
      <w:proofErr w:type="gramStart"/>
      <w:r w:rsidRPr="00712E22">
        <w:rPr>
          <w:szCs w:val="24"/>
        </w:rPr>
        <w:t>наименование экономического субъекта, составившего документ;  содержание факта хозяйственной жизни; величина натурального и (или) денежного измерения факта хозяйственной жизни с указанием единиц измерения; 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правильность оформления свершившегося события.</w:t>
      </w:r>
      <w:proofErr w:type="gramEnd"/>
    </w:p>
    <w:p w:rsidR="009B3DBA" w:rsidRPr="00712E22" w:rsidRDefault="001B19D0" w:rsidP="001B19D0">
      <w:pPr>
        <w:tabs>
          <w:tab w:val="left" w:pos="1134"/>
        </w:tabs>
        <w:spacing w:line="280" w:lineRule="exact"/>
        <w:rPr>
          <w:szCs w:val="24"/>
        </w:rPr>
      </w:pPr>
      <w:proofErr w:type="gramStart"/>
      <w:r w:rsidRPr="00712E22">
        <w:rPr>
          <w:szCs w:val="24"/>
        </w:rPr>
        <w:t>При наличии запасных частей, комплектующих, ремонтных комплектов и иного оборудования, подлежащих передаче Заказчику и не смонтированных в комплекте с оборудованием, использованном при выполнении работ по Договору, Стороны договорились о применении в целях надлежащего исполнения Договора в этой части товарной накладной по унифицированной форме ТОРГ-12</w:t>
      </w:r>
      <w:r w:rsidRPr="00712E22">
        <w:rPr>
          <w:rStyle w:val="afa"/>
          <w:szCs w:val="24"/>
        </w:rPr>
        <w:footnoteReference w:id="81"/>
      </w:r>
      <w:r w:rsidRPr="00712E22">
        <w:rPr>
          <w:szCs w:val="24"/>
        </w:rPr>
        <w:t>, утвержденной Постановлением Госкомстата России от 25.12.1998 № 132.</w:t>
      </w:r>
      <w:proofErr w:type="gramEnd"/>
      <w:r w:rsidR="00B66453" w:rsidRPr="00712E22">
        <w:rPr>
          <w:szCs w:val="24"/>
        </w:rPr>
        <w:t xml:space="preserve"> </w:t>
      </w:r>
      <w:r w:rsidR="001F4B88" w:rsidRPr="00712E22">
        <w:rPr>
          <w:szCs w:val="24"/>
        </w:rPr>
        <w:t xml:space="preserve">Подрядчик подтверждает, что данная форма товарной накладной утверждена руководителем Подрядчика. </w:t>
      </w:r>
      <w:proofErr w:type="gramStart"/>
      <w:r w:rsidR="001F4B88" w:rsidRPr="00712E22">
        <w:rPr>
          <w:szCs w:val="24"/>
        </w:rPr>
        <w:t>Стороны вправе вместо указанной унифицированной формы применять иные формы первичных документов</w:t>
      </w:r>
      <w:r w:rsidR="00945C3D" w:rsidRPr="00712E22">
        <w:rPr>
          <w:szCs w:val="24"/>
        </w:rPr>
        <w:t xml:space="preserve">, если их содержание будет согласовано Сторонами в приложении к Договору, при условии, что форма такого первичного документа утверждена руководителем Подрядчика и содержит необходимые реквизиты, установленные Федеральным законом от 06.12.2011 № 402-ФЗ «О бухгалтерском учете», в </w:t>
      </w:r>
      <w:proofErr w:type="spellStart"/>
      <w:r w:rsidR="00945C3D" w:rsidRPr="00712E22">
        <w:rPr>
          <w:szCs w:val="24"/>
        </w:rPr>
        <w:t>т.ч</w:t>
      </w:r>
      <w:proofErr w:type="spellEnd"/>
      <w:r w:rsidR="00945C3D" w:rsidRPr="00712E22">
        <w:rPr>
          <w:szCs w:val="24"/>
        </w:rPr>
        <w:t>. наименование документа; дата составления документа;</w:t>
      </w:r>
      <w:proofErr w:type="gramEnd"/>
      <w:r w:rsidR="00945C3D" w:rsidRPr="00712E22">
        <w:rPr>
          <w:szCs w:val="24"/>
        </w:rPr>
        <w:t xml:space="preserve"> </w:t>
      </w:r>
      <w:proofErr w:type="gramStart"/>
      <w:r w:rsidR="00945C3D" w:rsidRPr="00712E22">
        <w:rPr>
          <w:szCs w:val="24"/>
        </w:rPr>
        <w:t xml:space="preserve">наименование экономического субъекта, составившего документ;  содержание факта хозяйственной жизни; величина натурального и (или) денежного измерения факта хозяйственной жизни с указанием единиц измерения; наименование должности лица (лиц), совершившего (совершивших) сделку, операцию, и ответственного (ответственных) </w:t>
      </w:r>
      <w:r w:rsidR="00945C3D" w:rsidRPr="00712E22">
        <w:rPr>
          <w:szCs w:val="24"/>
        </w:rPr>
        <w:lastRenderedPageBreak/>
        <w:t>за правильность ее оформления либо наименование должности лица (лиц), ответственного (ответственных) за правильность оформления свершившегося события.</w:t>
      </w:r>
      <w:r w:rsidRPr="00712E22">
        <w:rPr>
          <w:rStyle w:val="afa"/>
          <w:szCs w:val="24"/>
        </w:rPr>
        <w:footnoteReference w:id="82"/>
      </w:r>
      <w:proofErr w:type="gramEnd"/>
    </w:p>
    <w:p w:rsidR="009B3DBA" w:rsidRPr="00712E22" w:rsidRDefault="009B3DBA" w:rsidP="00685435">
      <w:pPr>
        <w:tabs>
          <w:tab w:val="left" w:pos="1134"/>
        </w:tabs>
        <w:spacing w:line="280" w:lineRule="exact"/>
        <w:ind w:right="-2"/>
        <w:rPr>
          <w:i/>
          <w:szCs w:val="24"/>
        </w:rPr>
      </w:pPr>
      <w:r w:rsidRPr="00712E22">
        <w:rPr>
          <w:i/>
          <w:szCs w:val="24"/>
        </w:rPr>
        <w:t xml:space="preserve">В целях надлежащего оформления исполнения </w:t>
      </w:r>
      <w:r w:rsidR="00391FA3" w:rsidRPr="00712E22">
        <w:rPr>
          <w:i/>
          <w:szCs w:val="24"/>
        </w:rPr>
        <w:t>Договор</w:t>
      </w:r>
      <w:r w:rsidRPr="00712E22">
        <w:rPr>
          <w:i/>
          <w:szCs w:val="24"/>
        </w:rPr>
        <w:t xml:space="preserve">а </w:t>
      </w:r>
      <w:r w:rsidRPr="00712E22">
        <w:rPr>
          <w:i/>
          <w:szCs w:val="24"/>
          <w:u w:val="single"/>
        </w:rPr>
        <w:t>в части ПИР</w:t>
      </w:r>
      <w:r w:rsidRPr="00712E22">
        <w:rPr>
          <w:i/>
          <w:szCs w:val="24"/>
        </w:rPr>
        <w:t xml:space="preserve"> Стороны договорились о применении формы акта сдачи-приемки выполненных работ, согласованной Сторонами в приложении к Договору. Подрядчик подтверждает, что данная форма акта утверждена руководителем Подрядчика. Акт  сдачи-приемки выполненных работ должен содержать необходимые реквизиты, установленные Федеральным законом от 06.12.2011 № 402-ФЗ «О бухгалтерском учете», в т.ч. наименование документа; дата составления документа; наименование экономического субъекта, составившего документ;  содержание факта хозяйственной жизни; величина натурального и (или) денежного измерения факта хозяйственной жизни с указанием единиц измерения; </w:t>
      </w:r>
      <w:proofErr w:type="gramStart"/>
      <w:r w:rsidRPr="00712E22">
        <w:rPr>
          <w:i/>
          <w:szCs w:val="24"/>
        </w:rPr>
        <w:t>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правильность оформления свершившегося события.</w:t>
      </w:r>
      <w:proofErr w:type="gramEnd"/>
    </w:p>
    <w:p w:rsidR="001D6E6B" w:rsidRPr="00712E22" w:rsidRDefault="00D659C0" w:rsidP="00FA0771">
      <w:pPr>
        <w:pStyle w:val="1"/>
        <w:tabs>
          <w:tab w:val="clear" w:pos="420"/>
          <w:tab w:val="left" w:pos="1134"/>
          <w:tab w:val="num" w:pos="1271"/>
        </w:tabs>
        <w:spacing w:line="280" w:lineRule="exact"/>
        <w:ind w:left="0" w:firstLine="567"/>
      </w:pPr>
      <w:r w:rsidRPr="00712E22">
        <w:rPr>
          <w:lang w:val="ru-RU"/>
        </w:rPr>
        <w:t>Д</w:t>
      </w:r>
      <w:r w:rsidR="001D6E6B" w:rsidRPr="00712E22">
        <w:t>оговор заключен в целях исполнения обязательств Заказчика по осуществлению технологического присоединения к электрическим сетям Заказчика энергопринимающих устройств в соответствии с Приложением ___ к Договору»</w:t>
      </w:r>
      <w:r w:rsidR="001D6E6B" w:rsidRPr="00712E22">
        <w:rPr>
          <w:vertAlign w:val="superscript"/>
        </w:rPr>
        <w:footnoteReference w:id="83"/>
      </w:r>
      <w:r w:rsidR="001D6E6B" w:rsidRPr="00712E22">
        <w:t>.</w:t>
      </w:r>
    </w:p>
    <w:p w:rsidR="009B3DBA" w:rsidRPr="00712E22" w:rsidRDefault="009B3DBA" w:rsidP="00685435">
      <w:pPr>
        <w:pStyle w:val="ConsNormal"/>
        <w:widowControl/>
        <w:tabs>
          <w:tab w:val="left" w:pos="1134"/>
        </w:tabs>
        <w:spacing w:line="280" w:lineRule="exact"/>
        <w:ind w:right="-5" w:firstLine="567"/>
        <w:jc w:val="both"/>
        <w:rPr>
          <w:rFonts w:ascii="Times New Roman" w:hAnsi="Times New Roman" w:cs="Times New Roman"/>
          <w:sz w:val="24"/>
          <w:szCs w:val="24"/>
        </w:rPr>
      </w:pPr>
    </w:p>
    <w:p w:rsidR="00F31012" w:rsidRPr="00712E22" w:rsidRDefault="00F31012" w:rsidP="00FA0771">
      <w:pPr>
        <w:pStyle w:val="a0"/>
        <w:keepNext w:val="0"/>
        <w:tabs>
          <w:tab w:val="clear" w:pos="1701"/>
          <w:tab w:val="left" w:pos="1134"/>
        </w:tabs>
        <w:spacing w:before="0" w:after="0" w:line="280" w:lineRule="exact"/>
        <w:ind w:left="0" w:firstLine="567"/>
      </w:pPr>
      <w:r w:rsidRPr="00712E22">
        <w:t>Антикоррупционная оговорка</w:t>
      </w:r>
      <w:r w:rsidR="0030096D" w:rsidRPr="00712E22">
        <w:rPr>
          <w:lang w:val="ru-RU"/>
        </w:rPr>
        <w:t>.</w:t>
      </w:r>
      <w:r w:rsidR="003B3456" w:rsidRPr="00712E22">
        <w:rPr>
          <w:rStyle w:val="afa"/>
          <w:lang w:val="ru-RU"/>
        </w:rPr>
        <w:footnoteReference w:id="84"/>
      </w:r>
    </w:p>
    <w:p w:rsidR="00F74D8C" w:rsidRPr="00712E22" w:rsidRDefault="00F74D8C" w:rsidP="00F74D8C">
      <w:pPr>
        <w:pStyle w:val="1"/>
        <w:tabs>
          <w:tab w:val="clear" w:pos="420"/>
          <w:tab w:val="left" w:pos="426"/>
          <w:tab w:val="num" w:pos="1134"/>
          <w:tab w:val="left" w:pos="1276"/>
        </w:tabs>
        <w:ind w:left="0" w:firstLine="567"/>
      </w:pPr>
      <w:r w:rsidRPr="00712E22">
        <w:t>Подрядчику известно о том, что Заказчик реализует требования статьи 13.3 Федерального закона от 25.12.2008 № 273-ФЗ «О противодействии коррупции», принимает меры по предупреждению коррупции, присоединилось к Антикоррупционной хартии российского бизнеса,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rsidR="00F74D8C" w:rsidRPr="00712E22" w:rsidRDefault="00F74D8C" w:rsidP="00F74D8C">
      <w:pPr>
        <w:pStyle w:val="1"/>
        <w:tabs>
          <w:tab w:val="clear" w:pos="420"/>
          <w:tab w:val="left" w:pos="426"/>
          <w:tab w:val="num" w:pos="1134"/>
          <w:tab w:val="left" w:pos="1276"/>
        </w:tabs>
        <w:ind w:left="0" w:firstLine="567"/>
      </w:pPr>
      <w:r w:rsidRPr="00712E22">
        <w:t xml:space="preserve">Подрядчик </w:t>
      </w:r>
      <w:r w:rsidR="00110113" w:rsidRPr="00712E22">
        <w:rPr>
          <w:spacing w:val="5"/>
          <w:kern w:val="28"/>
        </w:rPr>
        <w:t xml:space="preserve">настоящим подтверждает, что он ознакомился с Антикоррупционной хартией российского бизнеса </w:t>
      </w:r>
      <w:r w:rsidR="00110113" w:rsidRPr="00712E22">
        <w:t>и Антикоррупционной политикой ПАО «</w:t>
      </w:r>
      <w:proofErr w:type="spellStart"/>
      <w:r w:rsidR="00110113" w:rsidRPr="00712E22">
        <w:t>Россети</w:t>
      </w:r>
      <w:proofErr w:type="spellEnd"/>
      <w:r w:rsidR="00110113" w:rsidRPr="00712E22">
        <w:t xml:space="preserve"> Московский регион» (представленными в разделе «Антикоррупционная политика» на официальном сайте ПАО «</w:t>
      </w:r>
      <w:proofErr w:type="spellStart"/>
      <w:r w:rsidR="00110113" w:rsidRPr="00712E22">
        <w:t>Россети</w:t>
      </w:r>
      <w:proofErr w:type="spellEnd"/>
      <w:r w:rsidR="00110113" w:rsidRPr="00712E22">
        <w:t xml:space="preserve"> Московский регион» по адресу: http://www.</w:t>
      </w:r>
      <w:r w:rsidR="00110113" w:rsidRPr="00712E22">
        <w:rPr>
          <w:lang w:val="en-US"/>
        </w:rPr>
        <w:t>rossetimr</w:t>
      </w:r>
      <w:r w:rsidR="00110113" w:rsidRPr="00712E22">
        <w:t>.</w:t>
      </w:r>
      <w:proofErr w:type="spellStart"/>
      <w:r w:rsidR="00110113" w:rsidRPr="00712E22">
        <w:rPr>
          <w:lang w:val="en-US"/>
        </w:rPr>
        <w:t>ru</w:t>
      </w:r>
      <w:proofErr w:type="spellEnd"/>
      <w:r w:rsidR="00110113" w:rsidRPr="00712E22">
        <w:t>), полностью принимает положения Антикоррупционной политики ПАО «</w:t>
      </w:r>
      <w:proofErr w:type="spellStart"/>
      <w:r w:rsidR="00110113" w:rsidRPr="00712E22">
        <w:t>Россети</w:t>
      </w:r>
      <w:proofErr w:type="spellEnd"/>
      <w:r w:rsidR="00110113" w:rsidRPr="00712E22">
        <w:t xml:space="preserve"> Московский регион»</w:t>
      </w:r>
      <w:r w:rsidR="00110113" w:rsidRPr="00712E22">
        <w:rPr>
          <w:spacing w:val="5"/>
          <w:kern w:val="28"/>
        </w:rPr>
        <w:t xml:space="preserve">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настоящему Договору, включая собственников, должностных лиц, работников и/или посредников</w:t>
      </w:r>
      <w:r w:rsidRPr="00712E22">
        <w:t>.</w:t>
      </w:r>
    </w:p>
    <w:p w:rsidR="00F74D8C" w:rsidRPr="00712E22" w:rsidRDefault="00F74D8C" w:rsidP="00F74D8C">
      <w:pPr>
        <w:pStyle w:val="1"/>
        <w:tabs>
          <w:tab w:val="clear" w:pos="420"/>
          <w:tab w:val="left" w:pos="426"/>
          <w:tab w:val="num" w:pos="1134"/>
          <w:tab w:val="left" w:pos="1276"/>
        </w:tabs>
        <w:ind w:left="0" w:firstLine="567"/>
      </w:pPr>
      <w:r w:rsidRPr="00712E22">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иных неправомерных целей.</w:t>
      </w:r>
    </w:p>
    <w:p w:rsidR="00F74D8C" w:rsidRPr="00712E22" w:rsidRDefault="00F74D8C" w:rsidP="00F74D8C">
      <w:pPr>
        <w:rPr>
          <w:szCs w:val="24"/>
        </w:rPr>
      </w:pPr>
      <w:r w:rsidRPr="00712E22">
        <w:rPr>
          <w:szCs w:val="24"/>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для них работ (оказания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F74D8C" w:rsidRPr="00712E22" w:rsidRDefault="00F74D8C" w:rsidP="00F74D8C">
      <w:pPr>
        <w:pStyle w:val="1"/>
        <w:tabs>
          <w:tab w:val="clear" w:pos="420"/>
          <w:tab w:val="left" w:pos="426"/>
          <w:tab w:val="num" w:pos="1134"/>
          <w:tab w:val="left" w:pos="1276"/>
        </w:tabs>
        <w:ind w:left="0" w:firstLine="567"/>
      </w:pPr>
      <w:r w:rsidRPr="00712E22">
        <w:t xml:space="preserve">В случае возникновения у одной из Сторон подозрений, что произошло или может произойти нарушение каких-либо положений пунктов </w:t>
      </w:r>
      <w:r w:rsidRPr="00712E22">
        <w:rPr>
          <w:lang w:val="ru-RU"/>
        </w:rPr>
        <w:t>14</w:t>
      </w:r>
      <w:r w:rsidRPr="00712E22">
        <w:t>.1 - </w:t>
      </w:r>
      <w:r w:rsidRPr="00712E22">
        <w:rPr>
          <w:lang w:val="ru-RU"/>
        </w:rPr>
        <w:t>14</w:t>
      </w:r>
      <w:r w:rsidRPr="00712E22">
        <w:t xml:space="preserve">.3 Договора, указанная Сторона обязуется уведомить об этом другую Сторону в письменной форме. После письменного уведомления Сторона имеет право приостановить исполнение настоящего Договора до </w:t>
      </w:r>
      <w:r w:rsidRPr="00712E22">
        <w:lastRenderedPageBreak/>
        <w:t>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F74D8C" w:rsidRPr="00712E22" w:rsidRDefault="00F74D8C" w:rsidP="00F74D8C">
      <w:pPr>
        <w:rPr>
          <w:szCs w:val="24"/>
        </w:rPr>
      </w:pPr>
      <w:r w:rsidRPr="00712E22">
        <w:rPr>
          <w:szCs w:val="24"/>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14.1, 14.2 Договора любой из Сторон, аффилированными лицами, работниками или посредниками.</w:t>
      </w:r>
    </w:p>
    <w:p w:rsidR="00F74D8C" w:rsidRPr="00712E22" w:rsidRDefault="00F74D8C" w:rsidP="00F74D8C">
      <w:pPr>
        <w:pStyle w:val="1"/>
        <w:tabs>
          <w:tab w:val="clear" w:pos="420"/>
          <w:tab w:val="left" w:pos="426"/>
          <w:tab w:val="num" w:pos="1134"/>
          <w:tab w:val="left" w:pos="1276"/>
        </w:tabs>
        <w:ind w:left="0" w:firstLine="567"/>
      </w:pPr>
      <w:r w:rsidRPr="00712E22">
        <w:t xml:space="preserve">В случае нарушения одной из Сторон обязательств по соблюдению требований, предусмотренных пунктами </w:t>
      </w:r>
      <w:r w:rsidRPr="00712E22">
        <w:rPr>
          <w:lang w:val="ru-RU"/>
        </w:rPr>
        <w:t>14</w:t>
      </w:r>
      <w:r w:rsidRPr="00712E22">
        <w:t xml:space="preserve">.1, </w:t>
      </w:r>
      <w:r w:rsidRPr="00712E22">
        <w:rPr>
          <w:lang w:val="ru-RU"/>
        </w:rPr>
        <w:t>14</w:t>
      </w:r>
      <w:r w:rsidRPr="00712E22">
        <w:t xml:space="preserve">.2 Договора, и обязательств воздерживаться от запрещенных пунктом </w:t>
      </w:r>
      <w:r w:rsidRPr="00712E22">
        <w:rPr>
          <w:lang w:val="ru-RU"/>
        </w:rPr>
        <w:t>14</w:t>
      </w:r>
      <w:r w:rsidRPr="00712E22">
        <w:t xml:space="preserve">.3 Договора действий и/или неполучения другой Стороной в установленный срок подтверждения, что нарушения не произошло или не произойдет, </w:t>
      </w:r>
      <w:r w:rsidR="00110113" w:rsidRPr="00712E22">
        <w:rPr>
          <w:lang w:val="ru-RU"/>
        </w:rPr>
        <w:t>Заказчик или Подрядчик</w:t>
      </w:r>
      <w:r w:rsidR="00110113" w:rsidRPr="00712E22">
        <w:t xml:space="preserve"> </w:t>
      </w:r>
      <w:r w:rsidRPr="00712E22">
        <w:t>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710D4E" w:rsidRPr="00712E22" w:rsidRDefault="00710D4E" w:rsidP="00685435">
      <w:pPr>
        <w:tabs>
          <w:tab w:val="left" w:pos="-3544"/>
          <w:tab w:val="left" w:pos="-709"/>
          <w:tab w:val="left" w:pos="1134"/>
        </w:tabs>
        <w:spacing w:line="280" w:lineRule="exact"/>
        <w:rPr>
          <w:szCs w:val="24"/>
        </w:rPr>
      </w:pPr>
      <w:r w:rsidRPr="00712E22">
        <w:rPr>
          <w:szCs w:val="24"/>
        </w:rPr>
        <w:tab/>
      </w:r>
    </w:p>
    <w:p w:rsidR="005F7A70" w:rsidRPr="00712E22" w:rsidRDefault="005F7A70" w:rsidP="00FA0771">
      <w:pPr>
        <w:pStyle w:val="a0"/>
        <w:keepNext w:val="0"/>
        <w:tabs>
          <w:tab w:val="clear" w:pos="1701"/>
          <w:tab w:val="left" w:pos="1134"/>
        </w:tabs>
        <w:spacing w:before="0" w:after="0" w:line="280" w:lineRule="exact"/>
        <w:ind w:left="0" w:firstLine="567"/>
        <w:rPr>
          <w:lang w:val="ru-RU"/>
        </w:rPr>
      </w:pPr>
      <w:bookmarkStart w:id="22" w:name="_Ref414631998"/>
      <w:r w:rsidRPr="00712E22">
        <w:rPr>
          <w:lang w:val="ru-RU"/>
        </w:rPr>
        <w:t>Толкование договора</w:t>
      </w:r>
    </w:p>
    <w:p w:rsidR="005F7A70" w:rsidRPr="00712E22" w:rsidRDefault="005F7A70" w:rsidP="00FA0771">
      <w:pPr>
        <w:pStyle w:val="1"/>
        <w:tabs>
          <w:tab w:val="clear" w:pos="420"/>
          <w:tab w:val="clear" w:pos="1701"/>
        </w:tabs>
        <w:ind w:left="0" w:firstLine="567"/>
        <w:rPr>
          <w:lang w:val="ru-RU"/>
        </w:rPr>
      </w:pPr>
      <w:r w:rsidRPr="00712E22">
        <w:t>Все документы, корреспонденция и переписка, а также вся прочая документация, которая должна быть подготовлена и представлена по настоящему Договору, ведутся на русском языке, и настоящий Договор толкуется в соответствии с нормами этого языка.</w:t>
      </w:r>
    </w:p>
    <w:p w:rsidR="005F7A70" w:rsidRPr="00712E22" w:rsidRDefault="005F7A70" w:rsidP="00FA0771">
      <w:pPr>
        <w:pStyle w:val="1"/>
        <w:tabs>
          <w:tab w:val="clear" w:pos="420"/>
          <w:tab w:val="clear" w:pos="1701"/>
        </w:tabs>
        <w:ind w:left="0" w:firstLine="567"/>
        <w:rPr>
          <w:lang w:val="ru-RU"/>
        </w:rPr>
      </w:pPr>
      <w:r w:rsidRPr="00712E22">
        <w:t>Настоящий Договор в соответствии со ст. 431 ГК РФ подлежит толкованию с учетом буквального значения содержащихся в нем слов и выражений.</w:t>
      </w:r>
    </w:p>
    <w:p w:rsidR="005F7A70" w:rsidRPr="00712E22" w:rsidRDefault="005F7A70" w:rsidP="00FA0771">
      <w:pPr>
        <w:pStyle w:val="a0"/>
        <w:keepNext w:val="0"/>
        <w:tabs>
          <w:tab w:val="clear" w:pos="1701"/>
        </w:tabs>
        <w:spacing w:after="0"/>
        <w:rPr>
          <w:lang w:val="ru-RU"/>
        </w:rPr>
      </w:pPr>
      <w:r w:rsidRPr="00712E22">
        <w:rPr>
          <w:lang w:val="ru-RU"/>
        </w:rPr>
        <w:t>Разрешение споров</w:t>
      </w:r>
      <w:r w:rsidR="00557F39" w:rsidRPr="00712E22">
        <w:rPr>
          <w:rStyle w:val="afa"/>
          <w:lang w:val="ru-RU"/>
        </w:rPr>
        <w:footnoteReference w:id="85"/>
      </w:r>
    </w:p>
    <w:p w:rsidR="00557F39" w:rsidRPr="00712E22" w:rsidRDefault="00557F39" w:rsidP="00557F39">
      <w:pPr>
        <w:pStyle w:val="1"/>
        <w:tabs>
          <w:tab w:val="clear" w:pos="420"/>
          <w:tab w:val="clear" w:pos="1701"/>
          <w:tab w:val="num" w:pos="1418"/>
        </w:tabs>
        <w:ind w:left="0" w:firstLine="567"/>
      </w:pPr>
      <w:r w:rsidRPr="00712E22">
        <w:rPr>
          <w:color w:val="282828"/>
          <w:lang w:eastAsia="ru-RU"/>
        </w:rPr>
        <w:t>Все споры, разногласия, претензии и требования (далее – Споры), возникающие из настоящего Договора или прямо или косвенно связанные с ним, в том числе касающиеся его заключения, существования, толкования, расторжения, прекращения и действительности, по выбору истца подлежат разрешению в Арбитражном суде города Москвы в соответствии с действующим процессуальным законодательством или в порядке арбитража (третейского разбирательства) в Арбитражном центре при Российском союзе промышленников и предпринимателей (РСПП) (место нахождения - г. Москва) в соответствии с его правилами, действующими на дату начала арбитража.</w:t>
      </w:r>
    </w:p>
    <w:p w:rsidR="00557F39" w:rsidRPr="00712E22" w:rsidRDefault="00557F39" w:rsidP="00557F39">
      <w:pPr>
        <w:autoSpaceDE w:val="0"/>
        <w:autoSpaceDN w:val="0"/>
        <w:adjustRightInd w:val="0"/>
        <w:ind w:firstLine="709"/>
        <w:rPr>
          <w:szCs w:val="24"/>
        </w:rPr>
      </w:pPr>
      <w:r w:rsidRPr="00712E22">
        <w:rPr>
          <w:szCs w:val="24"/>
        </w:rPr>
        <w:t>Стороны соглашаются, что документы и иные материалы в рамках арбитража могут направляться по следующим адресам электронной почты:</w:t>
      </w:r>
    </w:p>
    <w:p w:rsidR="00557F39" w:rsidRPr="00712E22" w:rsidRDefault="00557F39" w:rsidP="00557F39">
      <w:pPr>
        <w:autoSpaceDE w:val="0"/>
        <w:autoSpaceDN w:val="0"/>
        <w:adjustRightInd w:val="0"/>
        <w:ind w:firstLine="709"/>
        <w:rPr>
          <w:szCs w:val="24"/>
        </w:rPr>
      </w:pPr>
      <w:r w:rsidRPr="00712E22">
        <w:rPr>
          <w:szCs w:val="24"/>
        </w:rPr>
        <w:t>[наименование Стороны]: [адрес электронной почты]</w:t>
      </w:r>
    </w:p>
    <w:p w:rsidR="00557F39" w:rsidRPr="00712E22" w:rsidRDefault="00557F39" w:rsidP="00557F39">
      <w:pPr>
        <w:autoSpaceDE w:val="0"/>
        <w:autoSpaceDN w:val="0"/>
        <w:adjustRightInd w:val="0"/>
        <w:ind w:firstLine="709"/>
        <w:rPr>
          <w:szCs w:val="24"/>
        </w:rPr>
      </w:pPr>
      <w:r w:rsidRPr="00712E22">
        <w:rPr>
          <w:szCs w:val="24"/>
        </w:rPr>
        <w:lastRenderedPageBreak/>
        <w:t>[наименование Стороны]: [адрес электронной почты].</w:t>
      </w:r>
    </w:p>
    <w:p w:rsidR="00557F39" w:rsidRPr="00712E22" w:rsidRDefault="00557F39" w:rsidP="00557F39">
      <w:pPr>
        <w:autoSpaceDE w:val="0"/>
        <w:autoSpaceDN w:val="0"/>
        <w:adjustRightInd w:val="0"/>
        <w:ind w:firstLine="709"/>
        <w:rPr>
          <w:szCs w:val="24"/>
        </w:rPr>
      </w:pPr>
      <w:r w:rsidRPr="00712E22">
        <w:rPr>
          <w:szCs w:val="24"/>
        </w:rPr>
        <w:t>Если Споры передаются на разрешение третейского суда, то вынесенное им решение будет окончательным и обязательным для сторон.</w:t>
      </w:r>
    </w:p>
    <w:p w:rsidR="005F7A70" w:rsidRPr="00712E22" w:rsidRDefault="00E80958" w:rsidP="00557F39">
      <w:pPr>
        <w:widowControl w:val="0"/>
        <w:shd w:val="clear" w:color="auto" w:fill="FFFFFF"/>
        <w:tabs>
          <w:tab w:val="left" w:pos="142"/>
          <w:tab w:val="left" w:leader="underscore" w:pos="284"/>
          <w:tab w:val="left" w:pos="1302"/>
          <w:tab w:val="num" w:pos="1418"/>
        </w:tabs>
        <w:autoSpaceDE w:val="0"/>
        <w:autoSpaceDN w:val="0"/>
        <w:adjustRightInd w:val="0"/>
        <w:spacing w:line="280" w:lineRule="exact"/>
        <w:rPr>
          <w:szCs w:val="24"/>
        </w:rPr>
      </w:pPr>
      <w:r w:rsidRPr="00712E22">
        <w:rPr>
          <w:color w:val="282828"/>
          <w:szCs w:val="24"/>
        </w:rPr>
        <w:t>Заявление о выдаче исполнительного листа на принудительное исполнение решения третейского суда по выбору взыскателя может быть подано в компетентный суд по адресу должника или его имущества, в компетентный суд, на территории которого принято решение третейского суда, либо в компетентный суд по адресу взыскателя</w:t>
      </w:r>
      <w:r w:rsidR="00C7574C" w:rsidRPr="00712E22">
        <w:rPr>
          <w:szCs w:val="24"/>
        </w:rPr>
        <w:t>.</w:t>
      </w:r>
    </w:p>
    <w:p w:rsidR="005F7A70" w:rsidRPr="00712E22" w:rsidRDefault="00E80958" w:rsidP="00FA0771">
      <w:pPr>
        <w:pStyle w:val="1"/>
        <w:tabs>
          <w:tab w:val="clear" w:pos="420"/>
          <w:tab w:val="clear" w:pos="1701"/>
          <w:tab w:val="num" w:pos="1418"/>
        </w:tabs>
        <w:ind w:left="0" w:firstLine="567"/>
        <w:rPr>
          <w:lang w:val="ru-RU"/>
        </w:rPr>
      </w:pPr>
      <w:r w:rsidRPr="00712E22">
        <w:t xml:space="preserve">Досудебный порядок урегулирования спора является обязательным. Срок ответа на претензию - </w:t>
      </w:r>
      <w:r w:rsidR="0010423E" w:rsidRPr="00712E22">
        <w:rPr>
          <w:lang w:val="ru-RU"/>
        </w:rPr>
        <w:t>7</w:t>
      </w:r>
      <w:r w:rsidRPr="00712E22">
        <w:t xml:space="preserve"> календарных дней со дня ее получения.</w:t>
      </w:r>
      <w:r w:rsidRPr="00712E22">
        <w:rPr>
          <w:i/>
        </w:rPr>
        <w:t xml:space="preserve"> </w:t>
      </w:r>
      <w:r w:rsidRPr="00712E22">
        <w:t>Спор по имущественным требованиям Заказчика может быть передан на разрешение суда по истечении 7 календарных дней с момента направления Заказчиком претензии (требования) Подрядчику</w:t>
      </w:r>
      <w:r w:rsidR="00557F39" w:rsidRPr="00712E22">
        <w:t>.</w:t>
      </w:r>
    </w:p>
    <w:p w:rsidR="005F7A70" w:rsidRPr="00712E22" w:rsidRDefault="005F7A70" w:rsidP="005F7A70">
      <w:pPr>
        <w:pStyle w:val="1"/>
        <w:numPr>
          <w:ilvl w:val="0"/>
          <w:numId w:val="0"/>
        </w:numPr>
        <w:ind w:left="567"/>
        <w:rPr>
          <w:lang w:val="ru-RU"/>
        </w:rPr>
      </w:pPr>
    </w:p>
    <w:p w:rsidR="005F7A70" w:rsidRPr="00712E22" w:rsidRDefault="005F7A70" w:rsidP="00FA0771">
      <w:pPr>
        <w:pStyle w:val="a0"/>
        <w:keepNext w:val="0"/>
        <w:tabs>
          <w:tab w:val="clear" w:pos="1701"/>
          <w:tab w:val="left" w:pos="1134"/>
        </w:tabs>
        <w:spacing w:before="0" w:after="0" w:line="280" w:lineRule="exact"/>
        <w:ind w:left="0" w:firstLine="567"/>
        <w:rPr>
          <w:lang w:val="ru-RU"/>
        </w:rPr>
      </w:pPr>
      <w:r w:rsidRPr="00712E22">
        <w:rPr>
          <w:lang w:val="ru-RU"/>
        </w:rPr>
        <w:t>Заключительные положения</w:t>
      </w:r>
    </w:p>
    <w:p w:rsidR="005F7A70" w:rsidRPr="00712E22" w:rsidRDefault="005F7A70" w:rsidP="00FA0771">
      <w:pPr>
        <w:pStyle w:val="1"/>
        <w:tabs>
          <w:tab w:val="clear" w:pos="420"/>
          <w:tab w:val="clear" w:pos="1701"/>
          <w:tab w:val="num" w:pos="284"/>
          <w:tab w:val="left" w:pos="1134"/>
        </w:tabs>
        <w:ind w:left="0" w:firstLine="567"/>
        <w:rPr>
          <w:lang w:val="ru-RU"/>
        </w:rPr>
      </w:pPr>
      <w:r w:rsidRPr="00712E22">
        <w:rPr>
          <w:lang w:val="ru-RU"/>
        </w:rPr>
        <w:t xml:space="preserve">Настоящий Договор вступает в силу </w:t>
      </w:r>
      <w:proofErr w:type="gramStart"/>
      <w:r w:rsidRPr="00712E22">
        <w:rPr>
          <w:lang w:val="ru-RU"/>
        </w:rPr>
        <w:t>с даты</w:t>
      </w:r>
      <w:proofErr w:type="gramEnd"/>
      <w:r w:rsidRPr="00712E22">
        <w:rPr>
          <w:lang w:val="ru-RU"/>
        </w:rPr>
        <w:t xml:space="preserve"> его подписания и действует до полного исполнения Сторонами всех обязательств по нему. </w:t>
      </w:r>
      <w:r w:rsidRPr="00712E22">
        <w:rPr>
          <w:i/>
          <w:lang w:val="ru-RU"/>
        </w:rPr>
        <w:t xml:space="preserve">Стороны пришли к соглашению распространить действие Договора на отношения Сторон, фактически сложившиеся </w:t>
      </w:r>
      <w:proofErr w:type="gramStart"/>
      <w:r w:rsidRPr="00712E22">
        <w:rPr>
          <w:i/>
          <w:lang w:val="ru-RU"/>
        </w:rPr>
        <w:t>с</w:t>
      </w:r>
      <w:proofErr w:type="gramEnd"/>
      <w:r w:rsidRPr="00712E22">
        <w:rPr>
          <w:i/>
          <w:lang w:val="ru-RU"/>
        </w:rPr>
        <w:t xml:space="preserve"> __.__.___</w:t>
      </w:r>
      <w:r w:rsidRPr="00712E22">
        <w:rPr>
          <w:vertAlign w:val="superscript"/>
          <w:lang w:val="ru-RU"/>
        </w:rPr>
        <w:footnoteReference w:id="86"/>
      </w:r>
      <w:r w:rsidRPr="00712E22">
        <w:rPr>
          <w:lang w:val="ru-RU"/>
        </w:rPr>
        <w:t>.</w:t>
      </w:r>
    </w:p>
    <w:p w:rsidR="005F7A70" w:rsidRPr="00712E22" w:rsidRDefault="005F7A70" w:rsidP="00FA0771">
      <w:pPr>
        <w:pStyle w:val="1"/>
        <w:tabs>
          <w:tab w:val="clear" w:pos="420"/>
          <w:tab w:val="clear" w:pos="1701"/>
          <w:tab w:val="num" w:pos="284"/>
          <w:tab w:val="left" w:pos="1134"/>
        </w:tabs>
        <w:ind w:left="0" w:firstLine="567"/>
        <w:rPr>
          <w:lang w:val="ru-RU"/>
        </w:rPr>
      </w:pPr>
      <w:r w:rsidRPr="00712E22">
        <w:rPr>
          <w:lang w:val="ru-RU"/>
        </w:rPr>
        <w:t>Настоящий Договор со всеми его дополнительными соглашениями и приложениями представляет собой единое соглашение между Подрядчиком и Заказчиком в отношении предмета Договора и заменяет собой всю переписку, переговоры и соглашения (как письменные, так и устные) сторон по этому предмету, имевшие место до дня подписания Договора.</w:t>
      </w:r>
    </w:p>
    <w:p w:rsidR="005F7A70" w:rsidRPr="00712E22" w:rsidRDefault="005F7A70" w:rsidP="00FA0771">
      <w:pPr>
        <w:pStyle w:val="1"/>
        <w:tabs>
          <w:tab w:val="clear" w:pos="420"/>
          <w:tab w:val="clear" w:pos="1701"/>
          <w:tab w:val="num" w:pos="284"/>
          <w:tab w:val="left" w:pos="1134"/>
        </w:tabs>
        <w:ind w:left="0" w:firstLine="567"/>
        <w:rPr>
          <w:lang w:val="ru-RU"/>
        </w:rPr>
      </w:pPr>
      <w:r w:rsidRPr="00712E22">
        <w:rPr>
          <w:lang w:val="ru-RU"/>
        </w:rPr>
        <w:t>Любые изменения, дополнения и приложения к настоящему Договору действительны при условии, если они совершены в письменной форме и подписаны уполномоченными представителями обеих Сторон.</w:t>
      </w:r>
    </w:p>
    <w:p w:rsidR="005F7A70" w:rsidRPr="00712E22" w:rsidRDefault="005F7A70" w:rsidP="00FA0771">
      <w:pPr>
        <w:pStyle w:val="1"/>
        <w:tabs>
          <w:tab w:val="clear" w:pos="420"/>
          <w:tab w:val="clear" w:pos="1701"/>
          <w:tab w:val="num" w:pos="284"/>
          <w:tab w:val="left" w:pos="1134"/>
        </w:tabs>
        <w:ind w:left="0" w:firstLine="567"/>
        <w:rPr>
          <w:lang w:val="ru-RU"/>
        </w:rPr>
      </w:pPr>
      <w:r w:rsidRPr="00712E22">
        <w:rPr>
          <w:lang w:val="ru-RU"/>
        </w:rPr>
        <w:t xml:space="preserve">Стороны обязаны письменно уведомлять друг друга об изменении реквизитов, места нахождения, почтового адреса, номеров телефонов в течение 3 (трех) рабочих дней </w:t>
      </w:r>
      <w:proofErr w:type="gramStart"/>
      <w:r w:rsidRPr="00712E22">
        <w:rPr>
          <w:lang w:val="ru-RU"/>
        </w:rPr>
        <w:t>с даты</w:t>
      </w:r>
      <w:proofErr w:type="gramEnd"/>
      <w:r w:rsidRPr="00712E22">
        <w:rPr>
          <w:lang w:val="ru-RU"/>
        </w:rPr>
        <w:t xml:space="preserve"> таких изменений.</w:t>
      </w:r>
    </w:p>
    <w:p w:rsidR="005F7A70" w:rsidRPr="00712E22" w:rsidRDefault="005F7A70" w:rsidP="00FA0771">
      <w:pPr>
        <w:pStyle w:val="1"/>
        <w:tabs>
          <w:tab w:val="clear" w:pos="420"/>
          <w:tab w:val="clear" w:pos="1701"/>
          <w:tab w:val="num" w:pos="284"/>
          <w:tab w:val="left" w:pos="1134"/>
        </w:tabs>
        <w:ind w:left="0" w:firstLine="567"/>
        <w:rPr>
          <w:lang w:val="ru-RU"/>
        </w:rPr>
      </w:pPr>
      <w:r w:rsidRPr="00712E22">
        <w:rPr>
          <w:lang w:val="ru-RU"/>
        </w:rPr>
        <w:t>При заключении,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Российской Федерации (кроме первичных учетных документов).</w:t>
      </w:r>
    </w:p>
    <w:p w:rsidR="005F7A70" w:rsidRPr="00712E22" w:rsidRDefault="005F7A70" w:rsidP="00FA0771">
      <w:pPr>
        <w:pStyle w:val="1"/>
        <w:tabs>
          <w:tab w:val="clear" w:pos="420"/>
          <w:tab w:val="clear" w:pos="1701"/>
          <w:tab w:val="num" w:pos="284"/>
          <w:tab w:val="left" w:pos="1134"/>
        </w:tabs>
        <w:ind w:left="0" w:firstLine="567"/>
        <w:rPr>
          <w:lang w:val="ru-RU"/>
        </w:rPr>
      </w:pPr>
      <w:r w:rsidRPr="00712E22">
        <w:rPr>
          <w:lang w:val="ru-RU"/>
        </w:rPr>
        <w:t>Вопросы, не урегулированные настоящим Договором, регламентируются нормами законодательства Российской Федерации.</w:t>
      </w:r>
    </w:p>
    <w:p w:rsidR="005F7A70" w:rsidRPr="00712E22" w:rsidRDefault="005F7A70" w:rsidP="00FA0771">
      <w:pPr>
        <w:pStyle w:val="1"/>
        <w:tabs>
          <w:tab w:val="clear" w:pos="420"/>
          <w:tab w:val="clear" w:pos="1701"/>
          <w:tab w:val="num" w:pos="284"/>
          <w:tab w:val="left" w:pos="1134"/>
        </w:tabs>
        <w:ind w:left="0" w:firstLine="567"/>
        <w:rPr>
          <w:lang w:val="ru-RU"/>
        </w:rPr>
      </w:pPr>
      <w:r w:rsidRPr="00712E22">
        <w:rPr>
          <w:lang w:val="ru-RU"/>
        </w:rPr>
        <w:t>Все указанные в настоящем Договоре приложения являются его неотъемлемой частью.</w:t>
      </w:r>
    </w:p>
    <w:p w:rsidR="005F7A70" w:rsidRPr="00712E22" w:rsidRDefault="005F7A70" w:rsidP="00FA0771">
      <w:pPr>
        <w:pStyle w:val="1"/>
        <w:tabs>
          <w:tab w:val="clear" w:pos="420"/>
          <w:tab w:val="clear" w:pos="1701"/>
          <w:tab w:val="num" w:pos="284"/>
          <w:tab w:val="left" w:pos="1134"/>
        </w:tabs>
        <w:ind w:left="0" w:firstLine="567"/>
        <w:rPr>
          <w:lang w:val="ru-RU"/>
        </w:rPr>
      </w:pPr>
      <w:r w:rsidRPr="00712E22">
        <w:t>Договор составлен на русском языке в 2 (двух) экземплярах, имеющих равную юридическую силу, по одному для каждой из Сторон.</w:t>
      </w:r>
    </w:p>
    <w:p w:rsidR="005F7A70" w:rsidRPr="00712E22" w:rsidRDefault="005F7A70" w:rsidP="00FA0771">
      <w:pPr>
        <w:pStyle w:val="1"/>
        <w:tabs>
          <w:tab w:val="clear" w:pos="420"/>
          <w:tab w:val="clear" w:pos="1701"/>
          <w:tab w:val="left" w:pos="1134"/>
          <w:tab w:val="num" w:pos="1697"/>
        </w:tabs>
        <w:spacing w:line="280" w:lineRule="exact"/>
        <w:ind w:left="0" w:firstLine="567"/>
      </w:pPr>
      <w:r w:rsidRPr="00712E22">
        <w:t>К Договору прилагаются и являются его неотъемлемой частью</w:t>
      </w:r>
      <w:r w:rsidR="00EA26C3" w:rsidRPr="00712E22">
        <w:rPr>
          <w:rStyle w:val="afa"/>
        </w:rPr>
        <w:footnoteReference w:id="87"/>
      </w:r>
      <w:r w:rsidRPr="00712E22">
        <w:t>:</w:t>
      </w:r>
    </w:p>
    <w:p w:rsidR="005F7A70" w:rsidRPr="00712E22" w:rsidRDefault="005F7A70" w:rsidP="00DD7D03">
      <w:pPr>
        <w:widowControl w:val="0"/>
        <w:shd w:val="clear" w:color="auto" w:fill="FFFFFF"/>
        <w:tabs>
          <w:tab w:val="left" w:pos="142"/>
          <w:tab w:val="left" w:leader="underscore" w:pos="284"/>
          <w:tab w:val="left" w:pos="1302"/>
          <w:tab w:val="num" w:pos="1418"/>
        </w:tabs>
        <w:autoSpaceDE w:val="0"/>
        <w:autoSpaceDN w:val="0"/>
        <w:adjustRightInd w:val="0"/>
        <w:spacing w:line="280" w:lineRule="exact"/>
        <w:jc w:val="left"/>
        <w:rPr>
          <w:szCs w:val="24"/>
        </w:rPr>
      </w:pPr>
      <w:r w:rsidRPr="00712E22">
        <w:rPr>
          <w:szCs w:val="24"/>
        </w:rPr>
        <w:t>- приложение №</w:t>
      </w:r>
      <w:r w:rsidR="00DD7D03" w:rsidRPr="00712E22">
        <w:rPr>
          <w:szCs w:val="24"/>
        </w:rPr>
        <w:t xml:space="preserve"> </w:t>
      </w:r>
      <w:r w:rsidRPr="00712E22">
        <w:rPr>
          <w:szCs w:val="24"/>
        </w:rPr>
        <w:t>___ – Расчет договорной цены (смета - при наличии утвержденной проектно-сметной документации);</w:t>
      </w:r>
    </w:p>
    <w:p w:rsidR="005F7A70" w:rsidRPr="00712E22" w:rsidRDefault="005F7A70" w:rsidP="00DD7D03">
      <w:pPr>
        <w:widowControl w:val="0"/>
        <w:shd w:val="clear" w:color="auto" w:fill="FFFFFF"/>
        <w:tabs>
          <w:tab w:val="left" w:pos="142"/>
          <w:tab w:val="left" w:leader="underscore" w:pos="284"/>
          <w:tab w:val="left" w:pos="1302"/>
          <w:tab w:val="num" w:pos="1418"/>
        </w:tabs>
        <w:autoSpaceDE w:val="0"/>
        <w:autoSpaceDN w:val="0"/>
        <w:adjustRightInd w:val="0"/>
        <w:spacing w:line="280" w:lineRule="exact"/>
        <w:jc w:val="left"/>
        <w:rPr>
          <w:szCs w:val="24"/>
        </w:rPr>
      </w:pPr>
      <w:r w:rsidRPr="00712E22">
        <w:rPr>
          <w:szCs w:val="24"/>
        </w:rPr>
        <w:t>- приложение № ___ – График производства этапов работ;</w:t>
      </w:r>
    </w:p>
    <w:p w:rsidR="005F7A70" w:rsidRPr="00712E22" w:rsidRDefault="005F7A70" w:rsidP="00DD7D03">
      <w:pPr>
        <w:widowControl w:val="0"/>
        <w:shd w:val="clear" w:color="auto" w:fill="FFFFFF"/>
        <w:tabs>
          <w:tab w:val="left" w:pos="142"/>
          <w:tab w:val="left" w:leader="underscore" w:pos="284"/>
          <w:tab w:val="left" w:pos="1302"/>
          <w:tab w:val="num" w:pos="1418"/>
        </w:tabs>
        <w:autoSpaceDE w:val="0"/>
        <w:autoSpaceDN w:val="0"/>
        <w:adjustRightInd w:val="0"/>
        <w:spacing w:line="280" w:lineRule="exact"/>
        <w:jc w:val="left"/>
        <w:rPr>
          <w:szCs w:val="24"/>
        </w:rPr>
      </w:pPr>
      <w:r w:rsidRPr="00712E22">
        <w:rPr>
          <w:szCs w:val="24"/>
        </w:rPr>
        <w:t>- приложение № ___ – Таблица нарушений;</w:t>
      </w:r>
    </w:p>
    <w:p w:rsidR="005F7A70" w:rsidRPr="00712E22" w:rsidRDefault="005F7A70" w:rsidP="00DD7D03">
      <w:pPr>
        <w:widowControl w:val="0"/>
        <w:shd w:val="clear" w:color="auto" w:fill="FFFFFF"/>
        <w:tabs>
          <w:tab w:val="left" w:pos="142"/>
          <w:tab w:val="left" w:leader="underscore" w:pos="284"/>
          <w:tab w:val="left" w:pos="1302"/>
          <w:tab w:val="num" w:pos="1418"/>
        </w:tabs>
        <w:autoSpaceDE w:val="0"/>
        <w:autoSpaceDN w:val="0"/>
        <w:adjustRightInd w:val="0"/>
        <w:spacing w:line="280" w:lineRule="exact"/>
        <w:jc w:val="left"/>
        <w:rPr>
          <w:szCs w:val="24"/>
        </w:rPr>
      </w:pPr>
      <w:r w:rsidRPr="00712E22">
        <w:rPr>
          <w:szCs w:val="24"/>
        </w:rPr>
        <w:t>- приложение № ___ – Форма Акта проверки подрядной организации;</w:t>
      </w:r>
    </w:p>
    <w:p w:rsidR="005F7A70" w:rsidRPr="00712E22" w:rsidRDefault="005F7A70" w:rsidP="00DD7D03">
      <w:pPr>
        <w:widowControl w:val="0"/>
        <w:shd w:val="clear" w:color="auto" w:fill="FFFFFF"/>
        <w:tabs>
          <w:tab w:val="left" w:pos="142"/>
          <w:tab w:val="left" w:leader="underscore" w:pos="284"/>
          <w:tab w:val="left" w:pos="1302"/>
          <w:tab w:val="num" w:pos="1418"/>
        </w:tabs>
        <w:autoSpaceDE w:val="0"/>
        <w:autoSpaceDN w:val="0"/>
        <w:adjustRightInd w:val="0"/>
        <w:spacing w:line="280" w:lineRule="exact"/>
        <w:jc w:val="left"/>
        <w:rPr>
          <w:szCs w:val="24"/>
        </w:rPr>
      </w:pPr>
      <w:r w:rsidRPr="00712E22">
        <w:rPr>
          <w:szCs w:val="24"/>
        </w:rPr>
        <w:t>- приложение № ___ – Форма договора страхования</w:t>
      </w:r>
      <w:r w:rsidR="003F2C43" w:rsidRPr="00712E22">
        <w:rPr>
          <w:rStyle w:val="afa"/>
          <w:szCs w:val="24"/>
        </w:rPr>
        <w:footnoteReference w:id="88"/>
      </w:r>
      <w:r w:rsidRPr="00712E22">
        <w:rPr>
          <w:szCs w:val="24"/>
        </w:rPr>
        <w:t>;</w:t>
      </w:r>
    </w:p>
    <w:p w:rsidR="005F7A70" w:rsidRPr="00712E22" w:rsidRDefault="005F7A70" w:rsidP="00DD7D03">
      <w:pPr>
        <w:widowControl w:val="0"/>
        <w:shd w:val="clear" w:color="auto" w:fill="FFFFFF"/>
        <w:tabs>
          <w:tab w:val="left" w:pos="142"/>
          <w:tab w:val="left" w:leader="underscore" w:pos="284"/>
          <w:tab w:val="left" w:pos="1302"/>
          <w:tab w:val="num" w:pos="1418"/>
        </w:tabs>
        <w:autoSpaceDE w:val="0"/>
        <w:autoSpaceDN w:val="0"/>
        <w:adjustRightInd w:val="0"/>
        <w:spacing w:line="280" w:lineRule="exact"/>
        <w:jc w:val="left"/>
        <w:rPr>
          <w:szCs w:val="24"/>
        </w:rPr>
      </w:pPr>
      <w:r w:rsidRPr="00712E22">
        <w:rPr>
          <w:szCs w:val="24"/>
        </w:rPr>
        <w:t>-приложение №___</w:t>
      </w:r>
      <w:r w:rsidR="00DD7D03" w:rsidRPr="00712E22">
        <w:rPr>
          <w:szCs w:val="24"/>
        </w:rPr>
        <w:t xml:space="preserve"> </w:t>
      </w:r>
      <w:r w:rsidRPr="00712E22">
        <w:rPr>
          <w:szCs w:val="24"/>
        </w:rPr>
        <w:t>– Задание на проектирование/Задание на разработку проекта/Техническое задание на проектирование и т.п.</w:t>
      </w:r>
      <w:r w:rsidRPr="00712E22">
        <w:rPr>
          <w:szCs w:val="24"/>
          <w:vertAlign w:val="superscript"/>
        </w:rPr>
        <w:footnoteReference w:id="89"/>
      </w:r>
      <w:r w:rsidRPr="00712E22">
        <w:rPr>
          <w:szCs w:val="24"/>
        </w:rPr>
        <w:t>;</w:t>
      </w:r>
    </w:p>
    <w:p w:rsidR="005F7A70" w:rsidRPr="00712E22" w:rsidRDefault="005F7A70" w:rsidP="00DD7D03">
      <w:pPr>
        <w:widowControl w:val="0"/>
        <w:shd w:val="clear" w:color="auto" w:fill="FFFFFF"/>
        <w:tabs>
          <w:tab w:val="left" w:pos="142"/>
          <w:tab w:val="left" w:leader="underscore" w:pos="284"/>
          <w:tab w:val="left" w:pos="1302"/>
          <w:tab w:val="num" w:pos="1418"/>
        </w:tabs>
        <w:autoSpaceDE w:val="0"/>
        <w:autoSpaceDN w:val="0"/>
        <w:adjustRightInd w:val="0"/>
        <w:spacing w:line="280" w:lineRule="exact"/>
        <w:jc w:val="left"/>
        <w:rPr>
          <w:szCs w:val="24"/>
        </w:rPr>
      </w:pPr>
      <w:r w:rsidRPr="00712E22">
        <w:rPr>
          <w:szCs w:val="24"/>
        </w:rPr>
        <w:t>- приложение № ___</w:t>
      </w:r>
      <w:r w:rsidR="00DD7D03" w:rsidRPr="00712E22">
        <w:rPr>
          <w:szCs w:val="24"/>
        </w:rPr>
        <w:t xml:space="preserve"> –</w:t>
      </w:r>
      <w:r w:rsidRPr="00712E22">
        <w:rPr>
          <w:szCs w:val="24"/>
        </w:rPr>
        <w:t xml:space="preserve"> Формы первичных документов</w:t>
      </w:r>
      <w:r w:rsidR="00DD7D03" w:rsidRPr="00712E22">
        <w:rPr>
          <w:szCs w:val="24"/>
        </w:rPr>
        <w:t>;</w:t>
      </w:r>
    </w:p>
    <w:p w:rsidR="005F7A70" w:rsidRPr="00712E22" w:rsidRDefault="00DD7D03" w:rsidP="00DD7D03">
      <w:pPr>
        <w:widowControl w:val="0"/>
        <w:shd w:val="clear" w:color="auto" w:fill="FFFFFF"/>
        <w:tabs>
          <w:tab w:val="left" w:pos="142"/>
          <w:tab w:val="left" w:leader="underscore" w:pos="284"/>
          <w:tab w:val="left" w:pos="1302"/>
          <w:tab w:val="num" w:pos="1418"/>
        </w:tabs>
        <w:autoSpaceDE w:val="0"/>
        <w:autoSpaceDN w:val="0"/>
        <w:adjustRightInd w:val="0"/>
        <w:spacing w:line="280" w:lineRule="exact"/>
        <w:jc w:val="left"/>
        <w:rPr>
          <w:szCs w:val="24"/>
        </w:rPr>
      </w:pPr>
      <w:r w:rsidRPr="00712E22">
        <w:rPr>
          <w:szCs w:val="24"/>
        </w:rPr>
        <w:lastRenderedPageBreak/>
        <w:t>- приложение № ___</w:t>
      </w:r>
      <w:r w:rsidR="005F7A70" w:rsidRPr="00712E22">
        <w:rPr>
          <w:szCs w:val="24"/>
        </w:rPr>
        <w:t xml:space="preserve"> – Форма Акта по форме КС-2</w:t>
      </w:r>
      <w:r w:rsidR="005F7A70" w:rsidRPr="00712E22">
        <w:rPr>
          <w:szCs w:val="24"/>
          <w:vertAlign w:val="superscript"/>
        </w:rPr>
        <w:footnoteReference w:id="90"/>
      </w:r>
      <w:r w:rsidRPr="00712E22">
        <w:rPr>
          <w:szCs w:val="24"/>
        </w:rPr>
        <w:t>;</w:t>
      </w:r>
    </w:p>
    <w:p w:rsidR="005F7A70" w:rsidRPr="00712E22" w:rsidRDefault="005F7A70" w:rsidP="00DD7D03">
      <w:pPr>
        <w:widowControl w:val="0"/>
        <w:shd w:val="clear" w:color="auto" w:fill="FFFFFF"/>
        <w:tabs>
          <w:tab w:val="left" w:pos="142"/>
          <w:tab w:val="left" w:leader="underscore" w:pos="284"/>
          <w:tab w:val="left" w:pos="1302"/>
          <w:tab w:val="num" w:pos="1418"/>
        </w:tabs>
        <w:autoSpaceDE w:val="0"/>
        <w:autoSpaceDN w:val="0"/>
        <w:adjustRightInd w:val="0"/>
        <w:spacing w:line="280" w:lineRule="exact"/>
        <w:jc w:val="left"/>
        <w:rPr>
          <w:szCs w:val="24"/>
        </w:rPr>
      </w:pPr>
      <w:r w:rsidRPr="00712E22">
        <w:rPr>
          <w:szCs w:val="24"/>
        </w:rPr>
        <w:t>- приложение № ___ – Форма  Акта о выполнении всех работ по Договору;</w:t>
      </w:r>
    </w:p>
    <w:p w:rsidR="005F7A70" w:rsidRPr="00712E22" w:rsidRDefault="005F7A70" w:rsidP="00DD7D03">
      <w:pPr>
        <w:widowControl w:val="0"/>
        <w:shd w:val="clear" w:color="auto" w:fill="FFFFFF"/>
        <w:tabs>
          <w:tab w:val="left" w:pos="142"/>
          <w:tab w:val="left" w:leader="underscore" w:pos="284"/>
          <w:tab w:val="left" w:pos="1302"/>
          <w:tab w:val="num" w:pos="1418"/>
        </w:tabs>
        <w:autoSpaceDE w:val="0"/>
        <w:autoSpaceDN w:val="0"/>
        <w:adjustRightInd w:val="0"/>
        <w:spacing w:line="280" w:lineRule="exact"/>
        <w:jc w:val="left"/>
        <w:rPr>
          <w:szCs w:val="24"/>
        </w:rPr>
      </w:pPr>
      <w:r w:rsidRPr="00712E22">
        <w:rPr>
          <w:szCs w:val="24"/>
        </w:rPr>
        <w:t>- приложение № ___ – Форма предоставления информации;</w:t>
      </w:r>
    </w:p>
    <w:p w:rsidR="00F23C41" w:rsidRPr="00712E22" w:rsidRDefault="00F23C41" w:rsidP="00F23C41">
      <w:pPr>
        <w:rPr>
          <w:szCs w:val="24"/>
          <w:lang w:eastAsia="x-none"/>
        </w:rPr>
      </w:pPr>
      <w:r w:rsidRPr="00712E22">
        <w:rPr>
          <w:szCs w:val="24"/>
        </w:rPr>
        <w:t xml:space="preserve">- приложение № ___ – Форма </w:t>
      </w:r>
      <w:r w:rsidRPr="00712E22">
        <w:rPr>
          <w:rFonts w:eastAsia="Calibri"/>
          <w:szCs w:val="24"/>
        </w:rPr>
        <w:t>согласи</w:t>
      </w:r>
      <w:r w:rsidRPr="00712E22">
        <w:rPr>
          <w:szCs w:val="24"/>
        </w:rPr>
        <w:t>я</w:t>
      </w:r>
      <w:r w:rsidRPr="00712E22">
        <w:rPr>
          <w:rFonts w:eastAsia="Calibri"/>
          <w:szCs w:val="24"/>
        </w:rPr>
        <w:t xml:space="preserve"> на обработку персональных данных</w:t>
      </w:r>
      <w:r w:rsidRPr="00712E22">
        <w:rPr>
          <w:szCs w:val="24"/>
        </w:rPr>
        <w:t>;</w:t>
      </w:r>
    </w:p>
    <w:p w:rsidR="005F7A70" w:rsidRPr="00712E22" w:rsidRDefault="005F7A70" w:rsidP="00DD7D03">
      <w:pPr>
        <w:widowControl w:val="0"/>
        <w:shd w:val="clear" w:color="auto" w:fill="FFFFFF"/>
        <w:tabs>
          <w:tab w:val="left" w:pos="142"/>
          <w:tab w:val="left" w:leader="underscore" w:pos="284"/>
          <w:tab w:val="left" w:pos="1302"/>
          <w:tab w:val="num" w:pos="1418"/>
        </w:tabs>
        <w:autoSpaceDE w:val="0"/>
        <w:autoSpaceDN w:val="0"/>
        <w:adjustRightInd w:val="0"/>
        <w:spacing w:line="280" w:lineRule="exact"/>
        <w:jc w:val="left"/>
        <w:rPr>
          <w:szCs w:val="24"/>
        </w:rPr>
      </w:pPr>
      <w:r w:rsidRPr="00712E22">
        <w:rPr>
          <w:szCs w:val="24"/>
        </w:rPr>
        <w:t>- приложение № ___ – Кодекс профессиональной этики подрядчика;</w:t>
      </w:r>
    </w:p>
    <w:p w:rsidR="005F7A70" w:rsidRPr="00712E22" w:rsidRDefault="005F7A70" w:rsidP="00DD7D03">
      <w:pPr>
        <w:widowControl w:val="0"/>
        <w:shd w:val="clear" w:color="auto" w:fill="FFFFFF"/>
        <w:tabs>
          <w:tab w:val="left" w:pos="142"/>
          <w:tab w:val="left" w:leader="underscore" w:pos="284"/>
          <w:tab w:val="left" w:pos="1302"/>
          <w:tab w:val="num" w:pos="1418"/>
        </w:tabs>
        <w:autoSpaceDE w:val="0"/>
        <w:autoSpaceDN w:val="0"/>
        <w:adjustRightInd w:val="0"/>
        <w:spacing w:line="280" w:lineRule="exact"/>
        <w:jc w:val="left"/>
        <w:rPr>
          <w:szCs w:val="24"/>
        </w:rPr>
      </w:pPr>
      <w:r w:rsidRPr="00712E22">
        <w:rPr>
          <w:szCs w:val="24"/>
        </w:rPr>
        <w:t>- приложение № ___ – Скорректированный расчет стоимости работ;</w:t>
      </w:r>
    </w:p>
    <w:p w:rsidR="005F7A70" w:rsidRPr="00712E22" w:rsidRDefault="005F7A70" w:rsidP="00DD7D03">
      <w:pPr>
        <w:widowControl w:val="0"/>
        <w:shd w:val="clear" w:color="auto" w:fill="FFFFFF"/>
        <w:tabs>
          <w:tab w:val="left" w:pos="142"/>
          <w:tab w:val="left" w:leader="underscore" w:pos="284"/>
          <w:tab w:val="left" w:pos="1302"/>
          <w:tab w:val="num" w:pos="1418"/>
        </w:tabs>
        <w:autoSpaceDE w:val="0"/>
        <w:autoSpaceDN w:val="0"/>
        <w:adjustRightInd w:val="0"/>
        <w:spacing w:line="280" w:lineRule="exact"/>
        <w:jc w:val="left"/>
        <w:rPr>
          <w:szCs w:val="24"/>
        </w:rPr>
      </w:pPr>
      <w:r w:rsidRPr="00712E22">
        <w:rPr>
          <w:szCs w:val="24"/>
        </w:rPr>
        <w:t>- приложение № ___ – Информация об обязательствах Заказчика по осуществлению технологического присоединения к электрическим сетям</w:t>
      </w:r>
      <w:r w:rsidRPr="00712E22">
        <w:rPr>
          <w:szCs w:val="24"/>
          <w:vertAlign w:val="superscript"/>
        </w:rPr>
        <w:footnoteReference w:id="91"/>
      </w:r>
      <w:r w:rsidRPr="00712E22">
        <w:rPr>
          <w:szCs w:val="24"/>
        </w:rPr>
        <w:t>;</w:t>
      </w:r>
    </w:p>
    <w:p w:rsidR="00074A71" w:rsidRPr="00712E22" w:rsidRDefault="00074A71" w:rsidP="00074A71">
      <w:pPr>
        <w:rPr>
          <w:szCs w:val="24"/>
        </w:rPr>
      </w:pPr>
      <w:r w:rsidRPr="00712E22">
        <w:rPr>
          <w:szCs w:val="24"/>
        </w:rPr>
        <w:t>- приложение № ___ –  Форма шаблона данных о выполненных работах;</w:t>
      </w:r>
    </w:p>
    <w:p w:rsidR="00074A71" w:rsidRPr="00712E22" w:rsidRDefault="00074A71" w:rsidP="00074A71">
      <w:pPr>
        <w:widowControl w:val="0"/>
        <w:shd w:val="clear" w:color="auto" w:fill="FFFFFF"/>
        <w:tabs>
          <w:tab w:val="left" w:pos="142"/>
          <w:tab w:val="left" w:leader="underscore" w:pos="284"/>
          <w:tab w:val="left" w:pos="1302"/>
          <w:tab w:val="num" w:pos="1418"/>
        </w:tabs>
        <w:autoSpaceDE w:val="0"/>
        <w:autoSpaceDN w:val="0"/>
        <w:adjustRightInd w:val="0"/>
        <w:spacing w:line="280" w:lineRule="exact"/>
        <w:jc w:val="left"/>
        <w:rPr>
          <w:szCs w:val="24"/>
        </w:rPr>
      </w:pPr>
      <w:r w:rsidRPr="00712E22">
        <w:rPr>
          <w:szCs w:val="24"/>
        </w:rPr>
        <w:t xml:space="preserve">- приложение № ___ </w:t>
      </w:r>
      <w:r w:rsidR="00B65578" w:rsidRPr="00712E22">
        <w:rPr>
          <w:szCs w:val="24"/>
        </w:rPr>
        <w:t xml:space="preserve">– </w:t>
      </w:r>
      <w:r w:rsidRPr="00712E22">
        <w:rPr>
          <w:szCs w:val="24"/>
        </w:rPr>
        <w:t xml:space="preserve">Требования в </w:t>
      </w:r>
      <w:r w:rsidR="00F31FC5" w:rsidRPr="00712E22">
        <w:rPr>
          <w:szCs w:val="24"/>
        </w:rPr>
        <w:t>области охраны окружающей среды;</w:t>
      </w:r>
    </w:p>
    <w:p w:rsidR="00F31FC5" w:rsidRPr="00712E22" w:rsidRDefault="00F31FC5" w:rsidP="00F31FC5">
      <w:pPr>
        <w:rPr>
          <w:szCs w:val="24"/>
        </w:rPr>
      </w:pPr>
      <w:r w:rsidRPr="00712E22">
        <w:rPr>
          <w:szCs w:val="24"/>
        </w:rPr>
        <w:t>- приложение № ___ –  Справка о материально-технических ресурсах</w:t>
      </w:r>
      <w:r w:rsidRPr="00712E22">
        <w:rPr>
          <w:rStyle w:val="afa"/>
          <w:szCs w:val="24"/>
        </w:rPr>
        <w:footnoteReference w:id="92"/>
      </w:r>
      <w:r w:rsidRPr="00712E22">
        <w:rPr>
          <w:szCs w:val="24"/>
        </w:rPr>
        <w:t>;</w:t>
      </w:r>
    </w:p>
    <w:p w:rsidR="00F31FC5" w:rsidRPr="00712E22" w:rsidRDefault="00F31FC5" w:rsidP="00F31FC5">
      <w:pPr>
        <w:widowControl w:val="0"/>
        <w:shd w:val="clear" w:color="auto" w:fill="FFFFFF"/>
        <w:tabs>
          <w:tab w:val="left" w:pos="142"/>
          <w:tab w:val="left" w:leader="underscore" w:pos="284"/>
          <w:tab w:val="left" w:pos="1302"/>
          <w:tab w:val="num" w:pos="1418"/>
        </w:tabs>
        <w:autoSpaceDE w:val="0"/>
        <w:autoSpaceDN w:val="0"/>
        <w:adjustRightInd w:val="0"/>
        <w:spacing w:line="280" w:lineRule="exact"/>
        <w:jc w:val="left"/>
        <w:rPr>
          <w:szCs w:val="24"/>
        </w:rPr>
      </w:pPr>
      <w:r w:rsidRPr="00712E22">
        <w:rPr>
          <w:szCs w:val="24"/>
        </w:rPr>
        <w:t>- приложение № ___ – Справка о кадровых ресурсах</w:t>
      </w:r>
      <w:r w:rsidRPr="00712E22">
        <w:rPr>
          <w:rStyle w:val="afa"/>
          <w:szCs w:val="24"/>
        </w:rPr>
        <w:footnoteReference w:id="93"/>
      </w:r>
      <w:r w:rsidR="00557F39" w:rsidRPr="00712E22">
        <w:rPr>
          <w:szCs w:val="24"/>
        </w:rPr>
        <w:t>;</w:t>
      </w:r>
    </w:p>
    <w:p w:rsidR="00557F39" w:rsidRPr="00712E22" w:rsidRDefault="00557F39" w:rsidP="00557F39">
      <w:pPr>
        <w:tabs>
          <w:tab w:val="left" w:pos="1134"/>
        </w:tabs>
        <w:rPr>
          <w:szCs w:val="24"/>
        </w:rPr>
      </w:pPr>
      <w:r w:rsidRPr="00712E22">
        <w:rPr>
          <w:szCs w:val="24"/>
        </w:rPr>
        <w:t>- приложение № ___ – Условия обес</w:t>
      </w:r>
      <w:r w:rsidR="003C0C09" w:rsidRPr="00712E22">
        <w:rPr>
          <w:szCs w:val="24"/>
        </w:rPr>
        <w:t>печения исполнения обязательств</w:t>
      </w:r>
      <w:r w:rsidR="006415B4" w:rsidRPr="00712E22">
        <w:rPr>
          <w:rStyle w:val="afa"/>
          <w:szCs w:val="24"/>
        </w:rPr>
        <w:footnoteReference w:id="94"/>
      </w:r>
      <w:r w:rsidR="003C0C09" w:rsidRPr="00712E22">
        <w:rPr>
          <w:szCs w:val="24"/>
        </w:rPr>
        <w:t>;</w:t>
      </w:r>
    </w:p>
    <w:p w:rsidR="00CC0DEB" w:rsidRPr="00712E22" w:rsidRDefault="00CC0DEB" w:rsidP="00CC0DEB">
      <w:pPr>
        <w:tabs>
          <w:tab w:val="left" w:pos="1134"/>
        </w:tabs>
        <w:spacing w:line="280" w:lineRule="exact"/>
        <w:jc w:val="left"/>
        <w:rPr>
          <w:snapToGrid w:val="0"/>
          <w:szCs w:val="24"/>
        </w:rPr>
      </w:pPr>
      <w:r w:rsidRPr="00712E22">
        <w:rPr>
          <w:iCs/>
          <w:szCs w:val="24"/>
        </w:rPr>
        <w:t xml:space="preserve">- </w:t>
      </w:r>
      <w:r w:rsidRPr="00712E22">
        <w:rPr>
          <w:snapToGrid w:val="0"/>
          <w:szCs w:val="24"/>
        </w:rPr>
        <w:t xml:space="preserve">приложение № ___ </w:t>
      </w:r>
      <w:r w:rsidRPr="00712E22">
        <w:rPr>
          <w:szCs w:val="24"/>
        </w:rPr>
        <w:t>–</w:t>
      </w:r>
      <w:r w:rsidRPr="00712E22">
        <w:rPr>
          <w:snapToGrid w:val="0"/>
          <w:szCs w:val="24"/>
        </w:rPr>
        <w:t xml:space="preserve"> Форма </w:t>
      </w:r>
      <w:r w:rsidRPr="00712E22">
        <w:rPr>
          <w:szCs w:val="24"/>
        </w:rPr>
        <w:t>Задания на демонтаж оборудования и материальных ценностей</w:t>
      </w:r>
      <w:r w:rsidRPr="00712E22">
        <w:rPr>
          <w:snapToGrid w:val="0"/>
          <w:szCs w:val="24"/>
        </w:rPr>
        <w:t>;</w:t>
      </w:r>
    </w:p>
    <w:p w:rsidR="003C0C09" w:rsidRPr="00712E22" w:rsidRDefault="00CC0DEB" w:rsidP="00CC0DEB">
      <w:pPr>
        <w:tabs>
          <w:tab w:val="left" w:pos="1134"/>
        </w:tabs>
        <w:rPr>
          <w:snapToGrid w:val="0"/>
          <w:szCs w:val="24"/>
        </w:rPr>
      </w:pPr>
      <w:r w:rsidRPr="00712E22">
        <w:rPr>
          <w:snapToGrid w:val="0"/>
          <w:szCs w:val="24"/>
        </w:rPr>
        <w:t xml:space="preserve">- приложение № ___ </w:t>
      </w:r>
      <w:r w:rsidRPr="00712E22">
        <w:rPr>
          <w:szCs w:val="24"/>
        </w:rPr>
        <w:t xml:space="preserve">– </w:t>
      </w:r>
      <w:r w:rsidRPr="00712E22">
        <w:rPr>
          <w:snapToGrid w:val="0"/>
          <w:szCs w:val="24"/>
        </w:rPr>
        <w:t xml:space="preserve">Форма Акта </w:t>
      </w:r>
      <w:r w:rsidRPr="00712E22">
        <w:rPr>
          <w:szCs w:val="24"/>
        </w:rPr>
        <w:t>об оприходовании материальных ценностей, полученных при разборке и демонтаже зданий и сооружений</w:t>
      </w:r>
      <w:r w:rsidR="002A79A0" w:rsidRPr="00712E22">
        <w:rPr>
          <w:snapToGrid w:val="0"/>
          <w:szCs w:val="24"/>
        </w:rPr>
        <w:t>;</w:t>
      </w:r>
    </w:p>
    <w:p w:rsidR="002A79A0" w:rsidRPr="00712E22" w:rsidRDefault="002A79A0" w:rsidP="00CC0DEB">
      <w:pPr>
        <w:tabs>
          <w:tab w:val="left" w:pos="1134"/>
        </w:tabs>
        <w:rPr>
          <w:szCs w:val="24"/>
        </w:rPr>
      </w:pPr>
      <w:r w:rsidRPr="00712E22">
        <w:rPr>
          <w:szCs w:val="24"/>
        </w:rPr>
        <w:t>- приложение № ___ - Требования к качеству материалов и оборудования, используемых Подрядчиком при</w:t>
      </w:r>
      <w:r w:rsidR="0087288E" w:rsidRPr="00712E22">
        <w:rPr>
          <w:szCs w:val="24"/>
        </w:rPr>
        <w:t xml:space="preserve"> производстве работ по договору;</w:t>
      </w:r>
    </w:p>
    <w:p w:rsidR="007C099A" w:rsidRPr="00712E22" w:rsidRDefault="007C099A" w:rsidP="00CC0DEB">
      <w:pPr>
        <w:tabs>
          <w:tab w:val="left" w:pos="1134"/>
        </w:tabs>
        <w:rPr>
          <w:szCs w:val="24"/>
        </w:rPr>
      </w:pPr>
      <w:r w:rsidRPr="00712E22">
        <w:rPr>
          <w:szCs w:val="24"/>
        </w:rPr>
        <w:t>- приложение № ___ - Условия Договора в отношении товаров, подлежащих прослеживаемости;</w:t>
      </w:r>
    </w:p>
    <w:p w:rsidR="008D0F34" w:rsidRPr="00712E22" w:rsidRDefault="008D0F34" w:rsidP="00CC0DEB">
      <w:pPr>
        <w:tabs>
          <w:tab w:val="left" w:pos="1134"/>
        </w:tabs>
        <w:rPr>
          <w:szCs w:val="24"/>
        </w:rPr>
      </w:pPr>
      <w:r w:rsidRPr="00712E22">
        <w:rPr>
          <w:szCs w:val="24"/>
        </w:rPr>
        <w:t xml:space="preserve">- приложение № ___ - </w:t>
      </w:r>
      <w:r w:rsidR="0072564D" w:rsidRPr="00712E22">
        <w:rPr>
          <w:szCs w:val="24"/>
        </w:rPr>
        <w:t>Форма дополнительного соглашения с у</w:t>
      </w:r>
      <w:r w:rsidRPr="00712E22">
        <w:rPr>
          <w:szCs w:val="24"/>
        </w:rPr>
        <w:t>словия</w:t>
      </w:r>
      <w:r w:rsidR="0072564D" w:rsidRPr="00712E22">
        <w:rPr>
          <w:szCs w:val="24"/>
        </w:rPr>
        <w:t>ми</w:t>
      </w:r>
      <w:r w:rsidRPr="00712E22">
        <w:rPr>
          <w:szCs w:val="24"/>
        </w:rPr>
        <w:t xml:space="preserve"> поставки оборудования</w:t>
      </w:r>
      <w:r w:rsidR="0087288E" w:rsidRPr="00712E22">
        <w:rPr>
          <w:szCs w:val="24"/>
        </w:rPr>
        <w:t>.</w:t>
      </w:r>
    </w:p>
    <w:p w:rsidR="008D0F34" w:rsidRPr="00712E22" w:rsidRDefault="008D0F34" w:rsidP="00CC0DEB">
      <w:pPr>
        <w:tabs>
          <w:tab w:val="left" w:pos="1134"/>
        </w:tabs>
        <w:rPr>
          <w:szCs w:val="24"/>
        </w:rPr>
      </w:pPr>
      <w:r w:rsidRPr="00712E22">
        <w:rPr>
          <w:szCs w:val="24"/>
        </w:rPr>
        <w:t>- приложение № ___ - Перечень оборудования, возможного к поставке</w:t>
      </w:r>
      <w:r w:rsidR="0087288E" w:rsidRPr="00712E22">
        <w:rPr>
          <w:szCs w:val="24"/>
        </w:rPr>
        <w:t>.</w:t>
      </w:r>
    </w:p>
    <w:p w:rsidR="008D0F34" w:rsidRPr="00712E22" w:rsidRDefault="008D0F34" w:rsidP="00CC0DEB">
      <w:pPr>
        <w:tabs>
          <w:tab w:val="left" w:pos="1134"/>
        </w:tabs>
        <w:rPr>
          <w:szCs w:val="24"/>
        </w:rPr>
      </w:pPr>
      <w:r w:rsidRPr="00712E22">
        <w:rPr>
          <w:szCs w:val="24"/>
        </w:rPr>
        <w:t>- приложение № ___ - Форма запроса</w:t>
      </w:r>
      <w:r w:rsidR="0072564D" w:rsidRPr="00712E22">
        <w:rPr>
          <w:szCs w:val="24"/>
        </w:rPr>
        <w:t xml:space="preserve"> Подрядчика</w:t>
      </w:r>
      <w:r w:rsidRPr="00712E22">
        <w:rPr>
          <w:szCs w:val="24"/>
        </w:rPr>
        <w:t xml:space="preserve"> о согласовании поставки оборудования</w:t>
      </w:r>
      <w:r w:rsidR="0087288E" w:rsidRPr="00712E22">
        <w:rPr>
          <w:szCs w:val="24"/>
        </w:rPr>
        <w:t>.</w:t>
      </w:r>
    </w:p>
    <w:p w:rsidR="001C69B0" w:rsidRPr="00712E22" w:rsidRDefault="001C69B0" w:rsidP="00CC0DEB">
      <w:pPr>
        <w:tabs>
          <w:tab w:val="left" w:pos="1134"/>
        </w:tabs>
        <w:rPr>
          <w:szCs w:val="24"/>
        </w:rPr>
      </w:pPr>
      <w:r w:rsidRPr="00712E22">
        <w:rPr>
          <w:szCs w:val="24"/>
        </w:rPr>
        <w:t>- приложение № ___ - Форма ответа Заказчика о согласовании поставки оборудования</w:t>
      </w:r>
      <w:r w:rsidR="0087288E" w:rsidRPr="00712E22">
        <w:rPr>
          <w:szCs w:val="24"/>
        </w:rPr>
        <w:t>.</w:t>
      </w:r>
    </w:p>
    <w:p w:rsidR="001979F9" w:rsidRPr="00712E22" w:rsidRDefault="001979F9" w:rsidP="001979F9">
      <w:pPr>
        <w:widowControl w:val="0"/>
        <w:tabs>
          <w:tab w:val="left" w:pos="0"/>
        </w:tabs>
        <w:rPr>
          <w:szCs w:val="24"/>
        </w:rPr>
      </w:pPr>
      <w:r w:rsidRPr="00712E22">
        <w:rPr>
          <w:szCs w:val="24"/>
        </w:rPr>
        <w:t xml:space="preserve">- приложение № ___ - Комплект форм, содержащих информационные сведения и данные о </w:t>
      </w:r>
      <w:proofErr w:type="spellStart"/>
      <w:r w:rsidRPr="00712E22">
        <w:rPr>
          <w:szCs w:val="24"/>
        </w:rPr>
        <w:t>геокоординатах</w:t>
      </w:r>
      <w:proofErr w:type="spellEnd"/>
      <w:r w:rsidRPr="00712E22">
        <w:rPr>
          <w:szCs w:val="24"/>
        </w:rPr>
        <w:t xml:space="preserve"> </w:t>
      </w:r>
      <w:proofErr w:type="gramStart"/>
      <w:r w:rsidRPr="00712E22">
        <w:rPr>
          <w:szCs w:val="24"/>
        </w:rPr>
        <w:t>ВЛ</w:t>
      </w:r>
      <w:proofErr w:type="gramEnd"/>
      <w:r w:rsidRPr="00712E22">
        <w:rPr>
          <w:szCs w:val="24"/>
        </w:rPr>
        <w:t xml:space="preserve">, опор, ТП, ПС, участков сетей (кроме кабельных линий 0,4-220 </w:t>
      </w:r>
      <w:proofErr w:type="spellStart"/>
      <w:r w:rsidRPr="00712E22">
        <w:rPr>
          <w:szCs w:val="24"/>
        </w:rPr>
        <w:t>кВ</w:t>
      </w:r>
      <w:proofErr w:type="spellEnd"/>
      <w:r w:rsidRPr="00712E22">
        <w:rPr>
          <w:szCs w:val="24"/>
        </w:rPr>
        <w:t>) для внесения в Корпоративную Геоинформационную систему ПАО «</w:t>
      </w:r>
      <w:proofErr w:type="spellStart"/>
      <w:r w:rsidRPr="00712E22">
        <w:rPr>
          <w:szCs w:val="24"/>
        </w:rPr>
        <w:t>Россети</w:t>
      </w:r>
      <w:proofErr w:type="spellEnd"/>
      <w:r w:rsidRPr="00712E22">
        <w:rPr>
          <w:szCs w:val="24"/>
        </w:rPr>
        <w:t xml:space="preserve"> Московский регион» (КГИС);</w:t>
      </w:r>
    </w:p>
    <w:p w:rsidR="001979F9" w:rsidRPr="00712E22" w:rsidRDefault="001979F9" w:rsidP="001979F9">
      <w:pPr>
        <w:widowControl w:val="0"/>
        <w:tabs>
          <w:tab w:val="left" w:pos="0"/>
        </w:tabs>
        <w:rPr>
          <w:szCs w:val="24"/>
        </w:rPr>
      </w:pPr>
      <w:r w:rsidRPr="00712E22">
        <w:rPr>
          <w:szCs w:val="24"/>
        </w:rPr>
        <w:t>- приложение № ____ - Акт рабочей комиссии о приёмке оборудования после индивидуального испытания;</w:t>
      </w:r>
    </w:p>
    <w:p w:rsidR="001979F9" w:rsidRPr="00712E22" w:rsidRDefault="001979F9" w:rsidP="001979F9">
      <w:pPr>
        <w:widowControl w:val="0"/>
        <w:tabs>
          <w:tab w:val="left" w:pos="0"/>
        </w:tabs>
        <w:rPr>
          <w:szCs w:val="24"/>
        </w:rPr>
      </w:pPr>
      <w:r w:rsidRPr="00712E22">
        <w:rPr>
          <w:szCs w:val="24"/>
        </w:rPr>
        <w:t xml:space="preserve">- приложение № ___ - Акт рабочей комиссии о приёмке оборудования после комплексного </w:t>
      </w:r>
      <w:proofErr w:type="spellStart"/>
      <w:r w:rsidRPr="00712E22">
        <w:rPr>
          <w:szCs w:val="24"/>
        </w:rPr>
        <w:t>опробывания</w:t>
      </w:r>
      <w:proofErr w:type="spellEnd"/>
      <w:r w:rsidRPr="00712E22">
        <w:rPr>
          <w:szCs w:val="24"/>
        </w:rPr>
        <w:t>;</w:t>
      </w:r>
    </w:p>
    <w:p w:rsidR="001979F9" w:rsidRPr="00712E22" w:rsidRDefault="001979F9" w:rsidP="001979F9">
      <w:pPr>
        <w:widowControl w:val="0"/>
        <w:tabs>
          <w:tab w:val="left" w:pos="0"/>
        </w:tabs>
        <w:rPr>
          <w:szCs w:val="24"/>
        </w:rPr>
      </w:pPr>
      <w:r w:rsidRPr="00712E22">
        <w:rPr>
          <w:szCs w:val="24"/>
        </w:rPr>
        <w:t>- приложение № ___ - Ведомость недоделок;</w:t>
      </w:r>
    </w:p>
    <w:p w:rsidR="001979F9" w:rsidRPr="00712E22" w:rsidRDefault="001979F9" w:rsidP="001979F9">
      <w:pPr>
        <w:widowControl w:val="0"/>
        <w:tabs>
          <w:tab w:val="left" w:pos="0"/>
        </w:tabs>
        <w:rPr>
          <w:szCs w:val="24"/>
        </w:rPr>
      </w:pPr>
      <w:r w:rsidRPr="00712E22">
        <w:rPr>
          <w:szCs w:val="24"/>
        </w:rPr>
        <w:t>- приложение № ___ - Акт рабочей комиссии о готовности оборудования для предъявления приемочной комиссии;</w:t>
      </w:r>
    </w:p>
    <w:p w:rsidR="001979F9" w:rsidRPr="00712E22" w:rsidRDefault="001979F9" w:rsidP="001979F9">
      <w:pPr>
        <w:pStyle w:val="1"/>
        <w:numPr>
          <w:ilvl w:val="0"/>
          <w:numId w:val="0"/>
        </w:numPr>
        <w:ind w:firstLine="567"/>
        <w:rPr>
          <w:lang w:val="ru-RU"/>
        </w:rPr>
      </w:pPr>
      <w:r w:rsidRPr="00712E22">
        <w:t>- приложение № ___ - Акт устранения замечаний, дефектов и недоде</w:t>
      </w:r>
      <w:r w:rsidR="00F07D1A" w:rsidRPr="00712E22">
        <w:t>лок, выданных рабочей комиссией</w:t>
      </w:r>
      <w:r w:rsidR="00F07D1A" w:rsidRPr="00712E22">
        <w:rPr>
          <w:lang w:val="ru-RU"/>
        </w:rPr>
        <w:t>;</w:t>
      </w:r>
    </w:p>
    <w:p w:rsidR="00F07D1A" w:rsidRPr="00712E22" w:rsidRDefault="00F07D1A" w:rsidP="001979F9">
      <w:pPr>
        <w:pStyle w:val="1"/>
        <w:numPr>
          <w:ilvl w:val="0"/>
          <w:numId w:val="0"/>
        </w:numPr>
        <w:ind w:firstLine="567"/>
        <w:rPr>
          <w:lang w:val="ru-RU"/>
        </w:rPr>
      </w:pPr>
      <w:r w:rsidRPr="00712E22">
        <w:t>- приложение № ___ – Условия привлечения и допуска иностранной рабочей силы в целях испо</w:t>
      </w:r>
      <w:r w:rsidR="002358CD" w:rsidRPr="00712E22">
        <w:t>лнения обязательств по договору</w:t>
      </w:r>
      <w:r w:rsidR="002358CD" w:rsidRPr="00712E22">
        <w:rPr>
          <w:lang w:val="ru-RU"/>
        </w:rPr>
        <w:t>;</w:t>
      </w:r>
    </w:p>
    <w:p w:rsidR="002C571F" w:rsidRPr="00712E22" w:rsidRDefault="002C571F" w:rsidP="001979F9">
      <w:pPr>
        <w:pStyle w:val="1"/>
        <w:numPr>
          <w:ilvl w:val="0"/>
          <w:numId w:val="0"/>
        </w:numPr>
        <w:ind w:firstLine="567"/>
        <w:rPr>
          <w:lang w:val="ru-RU"/>
        </w:rPr>
      </w:pPr>
      <w:r w:rsidRPr="00712E22">
        <w:rPr>
          <w:lang w:val="ru-RU" w:eastAsia="ru-RU"/>
        </w:rPr>
        <w:t>- приложение № ___ Обязательства Подрядчика по соблюдению требований к местам проведения ремонтных или строительных работ;</w:t>
      </w:r>
    </w:p>
    <w:p w:rsidR="002358CD" w:rsidRPr="00712E22" w:rsidRDefault="002358CD" w:rsidP="002358CD">
      <w:pPr>
        <w:widowControl w:val="0"/>
        <w:tabs>
          <w:tab w:val="left" w:pos="0"/>
          <w:tab w:val="left" w:pos="993"/>
        </w:tabs>
        <w:rPr>
          <w:color w:val="000000"/>
          <w:szCs w:val="24"/>
        </w:rPr>
      </w:pPr>
      <w:r w:rsidRPr="00712E22">
        <w:rPr>
          <w:color w:val="000000"/>
          <w:szCs w:val="24"/>
        </w:rPr>
        <w:t>- приложение № ___ - Форма акта входного контроля;</w:t>
      </w:r>
    </w:p>
    <w:p w:rsidR="002358CD" w:rsidRPr="00712E22" w:rsidRDefault="002358CD" w:rsidP="002358CD">
      <w:pPr>
        <w:pStyle w:val="1"/>
        <w:numPr>
          <w:ilvl w:val="0"/>
          <w:numId w:val="0"/>
        </w:numPr>
        <w:tabs>
          <w:tab w:val="left" w:pos="708"/>
        </w:tabs>
        <w:ind w:firstLine="567"/>
        <w:rPr>
          <w:lang w:val="ru-RU"/>
        </w:rPr>
      </w:pPr>
      <w:r w:rsidRPr="00712E22">
        <w:rPr>
          <w:bCs w:val="0"/>
          <w:color w:val="000000"/>
          <w:lang w:val="ru-RU" w:eastAsia="ru-RU"/>
        </w:rPr>
        <w:lastRenderedPageBreak/>
        <w:t>- приложение № ___ - Журнал учета результатов входного контроля и контроля качества получаемых деталей, материалов, изделий, конструкций и оборудования (продукции для целей строительства / реконструкции).</w:t>
      </w:r>
    </w:p>
    <w:p w:rsidR="002358CD" w:rsidRPr="00712E22" w:rsidRDefault="002358CD" w:rsidP="001979F9">
      <w:pPr>
        <w:pStyle w:val="1"/>
        <w:numPr>
          <w:ilvl w:val="0"/>
          <w:numId w:val="0"/>
        </w:numPr>
        <w:ind w:firstLine="567"/>
        <w:rPr>
          <w:lang w:val="ru-RU"/>
        </w:rPr>
      </w:pPr>
    </w:p>
    <w:p w:rsidR="00557F39" w:rsidRPr="00712E22" w:rsidRDefault="00557F39" w:rsidP="00557F39">
      <w:pPr>
        <w:tabs>
          <w:tab w:val="left" w:pos="1134"/>
        </w:tabs>
        <w:rPr>
          <w:szCs w:val="24"/>
        </w:rPr>
      </w:pPr>
    </w:p>
    <w:p w:rsidR="002358CD" w:rsidRPr="00712E22" w:rsidRDefault="002358CD" w:rsidP="00557F39">
      <w:pPr>
        <w:tabs>
          <w:tab w:val="left" w:pos="1134"/>
        </w:tabs>
        <w:rPr>
          <w:szCs w:val="24"/>
        </w:rPr>
      </w:pPr>
    </w:p>
    <w:p w:rsidR="005F7A70" w:rsidRPr="00712E22" w:rsidRDefault="005F7A70" w:rsidP="00FA0771">
      <w:pPr>
        <w:pStyle w:val="a0"/>
        <w:keepNext w:val="0"/>
        <w:tabs>
          <w:tab w:val="clear" w:pos="1701"/>
          <w:tab w:val="left" w:pos="1134"/>
        </w:tabs>
        <w:spacing w:before="0" w:after="0" w:line="280" w:lineRule="exact"/>
        <w:ind w:left="0" w:firstLine="567"/>
      </w:pPr>
      <w:r w:rsidRPr="00712E22">
        <w:t>Реквизиты Сторон</w:t>
      </w:r>
      <w:bookmarkEnd w:id="22"/>
      <w:r w:rsidRPr="00712E22">
        <w:rPr>
          <w:lang w:val="ru-RU"/>
        </w:rPr>
        <w:t>.</w:t>
      </w:r>
    </w:p>
    <w:tbl>
      <w:tblPr>
        <w:tblW w:w="9828" w:type="dxa"/>
        <w:tblLayout w:type="fixed"/>
        <w:tblLook w:val="01E0" w:firstRow="1" w:lastRow="1" w:firstColumn="1" w:lastColumn="1" w:noHBand="0" w:noVBand="0"/>
      </w:tblPr>
      <w:tblGrid>
        <w:gridCol w:w="5353"/>
        <w:gridCol w:w="4475"/>
      </w:tblGrid>
      <w:tr w:rsidR="005F7A70" w:rsidRPr="00F6147A" w:rsidTr="00607C5F">
        <w:tc>
          <w:tcPr>
            <w:tcW w:w="5353" w:type="dxa"/>
          </w:tcPr>
          <w:p w:rsidR="005F7A70" w:rsidRPr="00712E22" w:rsidRDefault="005F7A70" w:rsidP="00607C5F">
            <w:pPr>
              <w:pStyle w:val="12"/>
              <w:widowControl w:val="0"/>
              <w:suppressLineNumbers/>
              <w:tabs>
                <w:tab w:val="left" w:pos="1134"/>
              </w:tabs>
              <w:ind w:right="317"/>
              <w:rPr>
                <w:rFonts w:ascii="Times New Roman" w:hAnsi="Times New Roman"/>
                <w:b/>
                <w:sz w:val="24"/>
                <w:szCs w:val="24"/>
              </w:rPr>
            </w:pPr>
            <w:r w:rsidRPr="00712E22">
              <w:rPr>
                <w:rFonts w:ascii="Times New Roman" w:hAnsi="Times New Roman"/>
                <w:b/>
                <w:sz w:val="24"/>
                <w:szCs w:val="24"/>
              </w:rPr>
              <w:t>ЗАКАЗЧИК:</w:t>
            </w:r>
          </w:p>
          <w:p w:rsidR="005F7A70" w:rsidRPr="00712E22" w:rsidRDefault="005F7A70" w:rsidP="00607C5F">
            <w:pPr>
              <w:pStyle w:val="12"/>
              <w:widowControl w:val="0"/>
              <w:suppressLineNumbers/>
              <w:tabs>
                <w:tab w:val="left" w:pos="1134"/>
              </w:tabs>
              <w:ind w:firstLine="0"/>
              <w:rPr>
                <w:rFonts w:ascii="Times New Roman" w:hAnsi="Times New Roman"/>
                <w:sz w:val="24"/>
                <w:szCs w:val="24"/>
              </w:rPr>
            </w:pPr>
            <w:r w:rsidRPr="00712E22">
              <w:rPr>
                <w:rFonts w:ascii="Times New Roman" w:hAnsi="Times New Roman"/>
                <w:b/>
                <w:sz w:val="24"/>
                <w:szCs w:val="24"/>
              </w:rPr>
              <w:t>_________________________________________________________________________________________</w:t>
            </w:r>
          </w:p>
          <w:tbl>
            <w:tblPr>
              <w:tblW w:w="10281" w:type="dxa"/>
              <w:tblLayout w:type="fixed"/>
              <w:tblLook w:val="01E0" w:firstRow="1" w:lastRow="1" w:firstColumn="1" w:lastColumn="1" w:noHBand="0" w:noVBand="0"/>
            </w:tblPr>
            <w:tblGrid>
              <w:gridCol w:w="10281"/>
            </w:tblGrid>
            <w:tr w:rsidR="005F7A70" w:rsidRPr="00712E22" w:rsidTr="00607C5F">
              <w:trPr>
                <w:trHeight w:val="592"/>
              </w:trPr>
              <w:tc>
                <w:tcPr>
                  <w:tcW w:w="5255" w:type="dxa"/>
                </w:tcPr>
                <w:p w:rsidR="005F7A70" w:rsidRPr="00712E22" w:rsidRDefault="005F7A70" w:rsidP="00607C5F">
                  <w:pPr>
                    <w:widowControl w:val="0"/>
                    <w:autoSpaceDE w:val="0"/>
                    <w:autoSpaceDN w:val="0"/>
                    <w:adjustRightInd w:val="0"/>
                    <w:spacing w:line="256" w:lineRule="auto"/>
                    <w:ind w:firstLine="6"/>
                    <w:rPr>
                      <w:szCs w:val="24"/>
                    </w:rPr>
                  </w:pPr>
                  <w:r w:rsidRPr="00712E22">
                    <w:rPr>
                      <w:szCs w:val="24"/>
                    </w:rPr>
                    <w:t>Место нахождения юридического лица:</w:t>
                  </w:r>
                </w:p>
                <w:p w:rsidR="005F7A70" w:rsidRPr="00712E22" w:rsidRDefault="005F7A70" w:rsidP="00607C5F">
                  <w:pPr>
                    <w:widowControl w:val="0"/>
                    <w:autoSpaceDE w:val="0"/>
                    <w:autoSpaceDN w:val="0"/>
                    <w:adjustRightInd w:val="0"/>
                    <w:spacing w:line="256" w:lineRule="auto"/>
                    <w:ind w:firstLine="0"/>
                    <w:rPr>
                      <w:szCs w:val="24"/>
                    </w:rPr>
                  </w:pPr>
                  <w:r w:rsidRPr="00712E22">
                    <w:rPr>
                      <w:szCs w:val="24"/>
                    </w:rPr>
                    <w:t>____________________________________________</w:t>
                  </w:r>
                </w:p>
                <w:p w:rsidR="005F7A70" w:rsidRPr="00712E22" w:rsidRDefault="005F7A70" w:rsidP="00607C5F">
                  <w:pPr>
                    <w:spacing w:line="256" w:lineRule="auto"/>
                    <w:ind w:firstLine="6"/>
                    <w:rPr>
                      <w:szCs w:val="24"/>
                    </w:rPr>
                  </w:pPr>
                </w:p>
              </w:tc>
            </w:tr>
            <w:tr w:rsidR="005F7A70" w:rsidRPr="00712E22" w:rsidTr="00607C5F">
              <w:trPr>
                <w:trHeight w:val="641"/>
              </w:trPr>
              <w:tc>
                <w:tcPr>
                  <w:tcW w:w="5255" w:type="dxa"/>
                  <w:hideMark/>
                </w:tcPr>
                <w:p w:rsidR="005F7A70" w:rsidRPr="00712E22" w:rsidRDefault="005F7A70" w:rsidP="00607C5F">
                  <w:pPr>
                    <w:spacing w:line="256" w:lineRule="auto"/>
                    <w:ind w:firstLine="6"/>
                    <w:rPr>
                      <w:szCs w:val="24"/>
                    </w:rPr>
                  </w:pPr>
                  <w:r w:rsidRPr="00712E22">
                    <w:rPr>
                      <w:szCs w:val="24"/>
                    </w:rPr>
                    <w:t>____________________________________________</w:t>
                  </w:r>
                </w:p>
                <w:p w:rsidR="005F7A70" w:rsidRPr="00712E22" w:rsidRDefault="005F7A70" w:rsidP="00607C5F">
                  <w:pPr>
                    <w:spacing w:line="256" w:lineRule="auto"/>
                    <w:ind w:firstLine="6"/>
                    <w:rPr>
                      <w:szCs w:val="24"/>
                    </w:rPr>
                  </w:pPr>
                  <w:r w:rsidRPr="00712E22">
                    <w:rPr>
                      <w:szCs w:val="24"/>
                    </w:rPr>
                    <w:t>ИНН/КПП: ______________/____________________</w:t>
                  </w:r>
                </w:p>
                <w:p w:rsidR="005F7A70" w:rsidRPr="00712E22" w:rsidRDefault="005F7A70" w:rsidP="00607C5F">
                  <w:pPr>
                    <w:spacing w:line="256" w:lineRule="auto"/>
                    <w:ind w:firstLine="6"/>
                    <w:rPr>
                      <w:szCs w:val="24"/>
                    </w:rPr>
                  </w:pPr>
                  <w:proofErr w:type="gramStart"/>
                  <w:r w:rsidRPr="00712E22">
                    <w:rPr>
                      <w:szCs w:val="24"/>
                    </w:rPr>
                    <w:t>р</w:t>
                  </w:r>
                  <w:proofErr w:type="gramEnd"/>
                  <w:r w:rsidRPr="00712E22">
                    <w:rPr>
                      <w:szCs w:val="24"/>
                    </w:rPr>
                    <w:t>/с:  ________ в  _____________________________</w:t>
                  </w:r>
                </w:p>
                <w:p w:rsidR="005F7A70" w:rsidRPr="00712E22" w:rsidRDefault="005F7A70" w:rsidP="00607C5F">
                  <w:pPr>
                    <w:spacing w:line="256" w:lineRule="auto"/>
                    <w:ind w:firstLine="6"/>
                    <w:rPr>
                      <w:szCs w:val="24"/>
                    </w:rPr>
                  </w:pPr>
                  <w:r w:rsidRPr="00712E22">
                    <w:rPr>
                      <w:szCs w:val="24"/>
                    </w:rPr>
                    <w:t>БИК:   ______________________________________</w:t>
                  </w:r>
                </w:p>
                <w:p w:rsidR="005F7A70" w:rsidRPr="00712E22" w:rsidRDefault="005F7A70" w:rsidP="00607C5F">
                  <w:pPr>
                    <w:spacing w:line="256" w:lineRule="auto"/>
                    <w:ind w:firstLine="6"/>
                    <w:rPr>
                      <w:szCs w:val="24"/>
                    </w:rPr>
                  </w:pPr>
                  <w:r w:rsidRPr="00712E22">
                    <w:rPr>
                      <w:szCs w:val="24"/>
                    </w:rPr>
                    <w:t>к/с:  ________________________________________</w:t>
                  </w:r>
                </w:p>
                <w:p w:rsidR="005F7A70" w:rsidRPr="00712E22" w:rsidRDefault="005F7A70" w:rsidP="00607C5F">
                  <w:pPr>
                    <w:spacing w:line="256" w:lineRule="auto"/>
                    <w:ind w:firstLine="6"/>
                    <w:rPr>
                      <w:szCs w:val="24"/>
                    </w:rPr>
                  </w:pPr>
                  <w:r w:rsidRPr="00712E22">
                    <w:rPr>
                      <w:szCs w:val="24"/>
                    </w:rPr>
                    <w:t xml:space="preserve">ОКПО/ОГРН/ОКТМО:_________________________ </w:t>
                  </w:r>
                </w:p>
              </w:tc>
            </w:tr>
            <w:tr w:rsidR="005F7A70" w:rsidRPr="00712E22" w:rsidTr="00607C5F">
              <w:trPr>
                <w:trHeight w:val="354"/>
              </w:trPr>
              <w:tc>
                <w:tcPr>
                  <w:tcW w:w="5255" w:type="dxa"/>
                </w:tcPr>
                <w:p w:rsidR="005F7A70" w:rsidRPr="00712E22" w:rsidRDefault="005F7A70" w:rsidP="00607C5F">
                  <w:pPr>
                    <w:spacing w:line="256" w:lineRule="auto"/>
                    <w:ind w:firstLine="6"/>
                    <w:rPr>
                      <w:szCs w:val="24"/>
                    </w:rPr>
                  </w:pPr>
                </w:p>
              </w:tc>
            </w:tr>
          </w:tbl>
          <w:p w:rsidR="005F7A70" w:rsidRPr="00712E22" w:rsidRDefault="005F7A70" w:rsidP="00607C5F">
            <w:pPr>
              <w:pStyle w:val="12"/>
              <w:keepLines/>
              <w:widowControl w:val="0"/>
              <w:suppressLineNumbers/>
              <w:tabs>
                <w:tab w:val="left" w:pos="1134"/>
              </w:tabs>
              <w:suppressAutoHyphens/>
              <w:ind w:right="317" w:firstLine="0"/>
              <w:rPr>
                <w:rFonts w:ascii="Times New Roman" w:hAnsi="Times New Roman"/>
                <w:b/>
                <w:sz w:val="24"/>
                <w:szCs w:val="24"/>
              </w:rPr>
            </w:pPr>
            <w:r w:rsidRPr="00712E22">
              <w:rPr>
                <w:rFonts w:ascii="Times New Roman" w:hAnsi="Times New Roman"/>
                <w:b/>
                <w:sz w:val="24"/>
                <w:szCs w:val="24"/>
              </w:rPr>
              <w:t>______________/________________/</w:t>
            </w:r>
          </w:p>
          <w:p w:rsidR="005F7A70" w:rsidRPr="00712E22" w:rsidRDefault="005F7A70" w:rsidP="00607C5F">
            <w:pPr>
              <w:pStyle w:val="12"/>
              <w:keepLines/>
              <w:widowControl w:val="0"/>
              <w:suppressLineNumbers/>
              <w:tabs>
                <w:tab w:val="left" w:pos="1134"/>
              </w:tabs>
              <w:suppressAutoHyphens/>
              <w:ind w:right="317" w:firstLine="0"/>
              <w:rPr>
                <w:rFonts w:ascii="Times New Roman" w:hAnsi="Times New Roman"/>
                <w:sz w:val="24"/>
                <w:szCs w:val="24"/>
              </w:rPr>
            </w:pPr>
            <w:r w:rsidRPr="00712E22">
              <w:rPr>
                <w:rFonts w:ascii="Times New Roman" w:hAnsi="Times New Roman"/>
                <w:sz w:val="24"/>
                <w:szCs w:val="24"/>
              </w:rPr>
              <w:t>«___» _________ 20__ г.</w:t>
            </w:r>
          </w:p>
          <w:p w:rsidR="005F7A70" w:rsidRPr="00712E22" w:rsidRDefault="005F7A70" w:rsidP="00607C5F">
            <w:pPr>
              <w:pStyle w:val="12"/>
              <w:widowControl w:val="0"/>
              <w:suppressLineNumbers/>
              <w:tabs>
                <w:tab w:val="left" w:pos="1134"/>
              </w:tabs>
              <w:ind w:right="317" w:firstLine="0"/>
              <w:rPr>
                <w:rFonts w:ascii="Times New Roman" w:hAnsi="Times New Roman"/>
                <w:b/>
                <w:sz w:val="24"/>
                <w:szCs w:val="24"/>
              </w:rPr>
            </w:pPr>
            <w:r w:rsidRPr="00712E22">
              <w:rPr>
                <w:rFonts w:ascii="Times New Roman" w:hAnsi="Times New Roman"/>
                <w:sz w:val="24"/>
                <w:szCs w:val="24"/>
              </w:rPr>
              <w:t>М.П.</w:t>
            </w:r>
          </w:p>
        </w:tc>
        <w:tc>
          <w:tcPr>
            <w:tcW w:w="4475" w:type="dxa"/>
          </w:tcPr>
          <w:p w:rsidR="005F7A70" w:rsidRPr="00712E22" w:rsidRDefault="00B97E8D" w:rsidP="00607C5F">
            <w:pPr>
              <w:pStyle w:val="12"/>
              <w:widowControl w:val="0"/>
              <w:suppressLineNumbers/>
              <w:tabs>
                <w:tab w:val="left" w:pos="1134"/>
              </w:tabs>
              <w:ind w:left="34" w:right="317"/>
              <w:rPr>
                <w:rFonts w:ascii="Times New Roman" w:hAnsi="Times New Roman"/>
                <w:b/>
                <w:sz w:val="24"/>
                <w:szCs w:val="24"/>
              </w:rPr>
            </w:pPr>
            <w:r w:rsidRPr="00712E22">
              <w:rPr>
                <w:rFonts w:ascii="Times New Roman" w:hAnsi="Times New Roman"/>
                <w:b/>
                <w:sz w:val="24"/>
                <w:szCs w:val="24"/>
              </w:rPr>
              <w:t>ПОДРЯДЧИК</w:t>
            </w:r>
            <w:r w:rsidR="005F7A70" w:rsidRPr="00712E22">
              <w:rPr>
                <w:rFonts w:ascii="Times New Roman" w:hAnsi="Times New Roman"/>
                <w:b/>
                <w:sz w:val="24"/>
                <w:szCs w:val="24"/>
              </w:rPr>
              <w:t>:</w:t>
            </w:r>
          </w:p>
          <w:p w:rsidR="005F7A70" w:rsidRPr="00712E22" w:rsidRDefault="005F7A70" w:rsidP="00607C5F">
            <w:pPr>
              <w:pStyle w:val="12"/>
              <w:keepLines/>
              <w:widowControl w:val="0"/>
              <w:suppressLineNumbers/>
              <w:tabs>
                <w:tab w:val="left" w:pos="1134"/>
              </w:tabs>
              <w:suppressAutoHyphens/>
              <w:ind w:left="34" w:firstLine="0"/>
              <w:rPr>
                <w:rFonts w:ascii="Times New Roman" w:hAnsi="Times New Roman"/>
                <w:b/>
                <w:sz w:val="24"/>
                <w:szCs w:val="24"/>
              </w:rPr>
            </w:pPr>
            <w:r w:rsidRPr="00712E22">
              <w:rPr>
                <w:rFonts w:ascii="Times New Roman" w:hAnsi="Times New Roman"/>
                <w:b/>
                <w:sz w:val="24"/>
                <w:szCs w:val="24"/>
              </w:rPr>
              <w:t>______________________________________________________________________</w:t>
            </w:r>
          </w:p>
          <w:tbl>
            <w:tblPr>
              <w:tblW w:w="10281" w:type="dxa"/>
              <w:tblLayout w:type="fixed"/>
              <w:tblLook w:val="01E0" w:firstRow="1" w:lastRow="1" w:firstColumn="1" w:lastColumn="1" w:noHBand="0" w:noVBand="0"/>
            </w:tblPr>
            <w:tblGrid>
              <w:gridCol w:w="10281"/>
            </w:tblGrid>
            <w:tr w:rsidR="005F7A70" w:rsidRPr="00712E22" w:rsidTr="00607C5F">
              <w:trPr>
                <w:trHeight w:val="592"/>
              </w:trPr>
              <w:tc>
                <w:tcPr>
                  <w:tcW w:w="5255" w:type="dxa"/>
                </w:tcPr>
                <w:p w:rsidR="005F7A70" w:rsidRPr="00712E22" w:rsidRDefault="005F7A70" w:rsidP="00607C5F">
                  <w:pPr>
                    <w:widowControl w:val="0"/>
                    <w:autoSpaceDE w:val="0"/>
                    <w:autoSpaceDN w:val="0"/>
                    <w:adjustRightInd w:val="0"/>
                    <w:spacing w:line="256" w:lineRule="auto"/>
                    <w:ind w:firstLine="6"/>
                    <w:rPr>
                      <w:szCs w:val="24"/>
                    </w:rPr>
                  </w:pPr>
                  <w:r w:rsidRPr="00712E22">
                    <w:rPr>
                      <w:szCs w:val="24"/>
                    </w:rPr>
                    <w:t>Место нахождения юридического лица:</w:t>
                  </w:r>
                </w:p>
                <w:p w:rsidR="005F7A70" w:rsidRPr="00712E22" w:rsidRDefault="005F7A70" w:rsidP="00607C5F">
                  <w:pPr>
                    <w:widowControl w:val="0"/>
                    <w:autoSpaceDE w:val="0"/>
                    <w:autoSpaceDN w:val="0"/>
                    <w:adjustRightInd w:val="0"/>
                    <w:spacing w:line="256" w:lineRule="auto"/>
                    <w:ind w:firstLine="0"/>
                    <w:rPr>
                      <w:szCs w:val="24"/>
                    </w:rPr>
                  </w:pPr>
                  <w:r w:rsidRPr="00712E22">
                    <w:rPr>
                      <w:szCs w:val="24"/>
                    </w:rPr>
                    <w:t>_____________________________________</w:t>
                  </w:r>
                </w:p>
                <w:p w:rsidR="005F7A70" w:rsidRPr="00712E22" w:rsidRDefault="005F7A70" w:rsidP="00607C5F">
                  <w:pPr>
                    <w:spacing w:line="256" w:lineRule="auto"/>
                    <w:ind w:firstLine="6"/>
                    <w:rPr>
                      <w:szCs w:val="24"/>
                    </w:rPr>
                  </w:pPr>
                </w:p>
              </w:tc>
            </w:tr>
            <w:tr w:rsidR="005F7A70" w:rsidRPr="00712E22" w:rsidTr="00607C5F">
              <w:trPr>
                <w:trHeight w:val="641"/>
              </w:trPr>
              <w:tc>
                <w:tcPr>
                  <w:tcW w:w="5255" w:type="dxa"/>
                  <w:hideMark/>
                </w:tcPr>
                <w:p w:rsidR="005F7A70" w:rsidRPr="00712E22" w:rsidRDefault="005F7A70" w:rsidP="00607C5F">
                  <w:pPr>
                    <w:spacing w:line="256" w:lineRule="auto"/>
                    <w:ind w:firstLine="6"/>
                    <w:rPr>
                      <w:szCs w:val="24"/>
                    </w:rPr>
                  </w:pPr>
                  <w:r w:rsidRPr="00712E22">
                    <w:rPr>
                      <w:szCs w:val="24"/>
                    </w:rPr>
                    <w:t>_____________________________________</w:t>
                  </w:r>
                </w:p>
                <w:p w:rsidR="005F7A70" w:rsidRPr="00712E22" w:rsidRDefault="005F7A70" w:rsidP="00607C5F">
                  <w:pPr>
                    <w:spacing w:line="256" w:lineRule="auto"/>
                    <w:ind w:firstLine="6"/>
                    <w:rPr>
                      <w:szCs w:val="24"/>
                    </w:rPr>
                  </w:pPr>
                  <w:r w:rsidRPr="00712E22">
                    <w:rPr>
                      <w:szCs w:val="24"/>
                    </w:rPr>
                    <w:t>ИНН/КПП: ______________/______________</w:t>
                  </w:r>
                </w:p>
                <w:p w:rsidR="005F7A70" w:rsidRPr="00712E22" w:rsidRDefault="005F7A70" w:rsidP="00607C5F">
                  <w:pPr>
                    <w:spacing w:line="256" w:lineRule="auto"/>
                    <w:ind w:firstLine="6"/>
                    <w:rPr>
                      <w:szCs w:val="24"/>
                    </w:rPr>
                  </w:pPr>
                  <w:proofErr w:type="gramStart"/>
                  <w:r w:rsidRPr="00712E22">
                    <w:rPr>
                      <w:szCs w:val="24"/>
                    </w:rPr>
                    <w:t>р</w:t>
                  </w:r>
                  <w:proofErr w:type="gramEnd"/>
                  <w:r w:rsidRPr="00712E22">
                    <w:rPr>
                      <w:szCs w:val="24"/>
                    </w:rPr>
                    <w:t>/с:  ________ в  ________________________</w:t>
                  </w:r>
                </w:p>
                <w:p w:rsidR="005F7A70" w:rsidRPr="00712E22" w:rsidRDefault="005F7A70" w:rsidP="00607C5F">
                  <w:pPr>
                    <w:spacing w:line="256" w:lineRule="auto"/>
                    <w:ind w:firstLine="6"/>
                    <w:rPr>
                      <w:szCs w:val="24"/>
                    </w:rPr>
                  </w:pPr>
                  <w:r w:rsidRPr="00712E22">
                    <w:rPr>
                      <w:szCs w:val="24"/>
                    </w:rPr>
                    <w:t>БИК:   ________________________________</w:t>
                  </w:r>
                </w:p>
                <w:p w:rsidR="005F7A70" w:rsidRPr="00712E22" w:rsidRDefault="005F7A70" w:rsidP="00607C5F">
                  <w:pPr>
                    <w:spacing w:line="256" w:lineRule="auto"/>
                    <w:ind w:firstLine="6"/>
                    <w:rPr>
                      <w:szCs w:val="24"/>
                    </w:rPr>
                  </w:pPr>
                  <w:r w:rsidRPr="00712E22">
                    <w:rPr>
                      <w:szCs w:val="24"/>
                    </w:rPr>
                    <w:t>к/с:  __________________________________</w:t>
                  </w:r>
                </w:p>
                <w:p w:rsidR="005F7A70" w:rsidRPr="00712E22" w:rsidRDefault="005F7A70" w:rsidP="00607C5F">
                  <w:pPr>
                    <w:spacing w:line="256" w:lineRule="auto"/>
                    <w:ind w:firstLine="6"/>
                    <w:rPr>
                      <w:szCs w:val="24"/>
                    </w:rPr>
                  </w:pPr>
                  <w:r w:rsidRPr="00712E22">
                    <w:rPr>
                      <w:szCs w:val="24"/>
                    </w:rPr>
                    <w:t xml:space="preserve">ОКПО/ОГРН/ОКТМО:___________________ </w:t>
                  </w:r>
                </w:p>
              </w:tc>
            </w:tr>
            <w:tr w:rsidR="005F7A70" w:rsidRPr="00712E22" w:rsidTr="00607C5F">
              <w:trPr>
                <w:trHeight w:val="354"/>
              </w:trPr>
              <w:tc>
                <w:tcPr>
                  <w:tcW w:w="5255" w:type="dxa"/>
                </w:tcPr>
                <w:p w:rsidR="005F7A70" w:rsidRPr="00712E22" w:rsidRDefault="005F7A70" w:rsidP="00607C5F">
                  <w:pPr>
                    <w:spacing w:line="256" w:lineRule="auto"/>
                    <w:ind w:firstLine="6"/>
                    <w:rPr>
                      <w:szCs w:val="24"/>
                    </w:rPr>
                  </w:pPr>
                </w:p>
              </w:tc>
            </w:tr>
          </w:tbl>
          <w:p w:rsidR="005F7A70" w:rsidRPr="00712E22" w:rsidRDefault="005F7A70" w:rsidP="00607C5F">
            <w:pPr>
              <w:pStyle w:val="12"/>
              <w:keepLines/>
              <w:widowControl w:val="0"/>
              <w:suppressLineNumbers/>
              <w:tabs>
                <w:tab w:val="left" w:pos="1134"/>
              </w:tabs>
              <w:suppressAutoHyphens/>
              <w:ind w:right="317" w:firstLine="0"/>
              <w:rPr>
                <w:rFonts w:ascii="Times New Roman" w:hAnsi="Times New Roman"/>
                <w:b/>
                <w:sz w:val="24"/>
                <w:szCs w:val="24"/>
              </w:rPr>
            </w:pPr>
            <w:r w:rsidRPr="00712E22">
              <w:rPr>
                <w:rFonts w:ascii="Times New Roman" w:hAnsi="Times New Roman"/>
                <w:b/>
                <w:sz w:val="24"/>
                <w:szCs w:val="24"/>
              </w:rPr>
              <w:t>______________/________________/</w:t>
            </w:r>
          </w:p>
          <w:p w:rsidR="005F7A70" w:rsidRPr="00712E22" w:rsidRDefault="005F7A70" w:rsidP="005F7A70">
            <w:pPr>
              <w:pStyle w:val="12"/>
              <w:keepLines/>
              <w:widowControl w:val="0"/>
              <w:suppressLineNumbers/>
              <w:tabs>
                <w:tab w:val="left" w:pos="1134"/>
              </w:tabs>
              <w:suppressAutoHyphens/>
              <w:ind w:right="317" w:firstLine="0"/>
              <w:rPr>
                <w:rFonts w:ascii="Times New Roman" w:hAnsi="Times New Roman"/>
                <w:sz w:val="24"/>
                <w:szCs w:val="24"/>
              </w:rPr>
            </w:pPr>
            <w:r w:rsidRPr="00712E22">
              <w:rPr>
                <w:rFonts w:ascii="Times New Roman" w:hAnsi="Times New Roman"/>
                <w:sz w:val="24"/>
                <w:szCs w:val="24"/>
              </w:rPr>
              <w:t>«___» _________ 20__ г.</w:t>
            </w:r>
          </w:p>
          <w:p w:rsidR="005F7A70" w:rsidRPr="00F6147A" w:rsidRDefault="005F7A70" w:rsidP="005F7A70">
            <w:pPr>
              <w:pStyle w:val="12"/>
              <w:widowControl w:val="0"/>
              <w:suppressLineNumbers/>
              <w:tabs>
                <w:tab w:val="left" w:pos="1134"/>
              </w:tabs>
              <w:ind w:right="317" w:firstLine="0"/>
              <w:rPr>
                <w:rFonts w:ascii="Times New Roman" w:hAnsi="Times New Roman"/>
                <w:b/>
                <w:sz w:val="24"/>
                <w:szCs w:val="24"/>
              </w:rPr>
            </w:pPr>
            <w:r w:rsidRPr="00712E22">
              <w:rPr>
                <w:rFonts w:ascii="Times New Roman" w:hAnsi="Times New Roman"/>
                <w:sz w:val="24"/>
                <w:szCs w:val="24"/>
              </w:rPr>
              <w:t>М.П.</w:t>
            </w:r>
          </w:p>
        </w:tc>
      </w:tr>
    </w:tbl>
    <w:p w:rsidR="000802C4" w:rsidRPr="00F6147A" w:rsidRDefault="000802C4" w:rsidP="00557F39">
      <w:pPr>
        <w:pStyle w:val="1"/>
        <w:numPr>
          <w:ilvl w:val="0"/>
          <w:numId w:val="0"/>
        </w:numPr>
        <w:rPr>
          <w:bCs w:val="0"/>
          <w:lang w:val="ru-RU"/>
        </w:rPr>
      </w:pPr>
    </w:p>
    <w:sectPr w:rsidR="000802C4" w:rsidRPr="00F6147A" w:rsidSect="002C3682">
      <w:footerReference w:type="even" r:id="rId11"/>
      <w:footerReference w:type="default" r:id="rId12"/>
      <w:pgSz w:w="11906" w:h="16838"/>
      <w:pgMar w:top="567" w:right="707" w:bottom="426" w:left="1134" w:header="709" w:footer="2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F46" w:rsidRDefault="00153F46">
      <w:r>
        <w:separator/>
      </w:r>
    </w:p>
  </w:endnote>
  <w:endnote w:type="continuationSeparator" w:id="0">
    <w:p w:rsidR="00153F46" w:rsidRDefault="00153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22" w:rsidRDefault="00712E2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712E22" w:rsidRDefault="00712E2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22" w:rsidRDefault="00712E22" w:rsidP="00810D2D">
    <w:pPr>
      <w:pStyle w:val="aa"/>
      <w:ind w:firstLine="0"/>
      <w:rPr>
        <w:rFonts w:eastAsia="SimSun"/>
        <w:i/>
        <w:sz w:val="20"/>
        <w:lang w:val="ru-RU"/>
      </w:rPr>
    </w:pPr>
  </w:p>
  <w:p w:rsidR="00712E22" w:rsidRPr="00810D2D" w:rsidRDefault="00712E22" w:rsidP="006537A9">
    <w:pPr>
      <w:pStyle w:val="aa"/>
      <w:ind w:firstLine="0"/>
      <w:jc w:val="center"/>
      <w:rPr>
        <w:i/>
        <w:sz w:val="20"/>
      </w:rPr>
    </w:pPr>
    <w:r>
      <w:rPr>
        <w:rFonts w:eastAsia="SimSun"/>
        <w:i/>
        <w:sz w:val="20"/>
        <w:lang w:val="ru-RU"/>
      </w:rPr>
      <w:t xml:space="preserve">Приложение 4 - </w:t>
    </w:r>
    <w:r w:rsidRPr="00810D2D">
      <w:rPr>
        <w:rFonts w:eastAsia="SimSun"/>
        <w:i/>
        <w:sz w:val="20"/>
      </w:rPr>
      <w:t>Типовая форма договора строительного подряда (иждивением Подрядчика), не предусматривающая авансовую форму расчетов</w:t>
    </w:r>
  </w:p>
  <w:p w:rsidR="00712E22" w:rsidRDefault="00712E22">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F46" w:rsidRDefault="00153F46">
      <w:r>
        <w:separator/>
      </w:r>
    </w:p>
  </w:footnote>
  <w:footnote w:type="continuationSeparator" w:id="0">
    <w:p w:rsidR="00153F46" w:rsidRDefault="00153F46">
      <w:r>
        <w:continuationSeparator/>
      </w:r>
    </w:p>
  </w:footnote>
  <w:footnote w:id="1">
    <w:p w:rsidR="00712E22" w:rsidRPr="00712E22" w:rsidRDefault="00712E22" w:rsidP="004F5889">
      <w:pPr>
        <w:pStyle w:val="af8"/>
        <w:tabs>
          <w:tab w:val="left" w:pos="993"/>
        </w:tabs>
        <w:rPr>
          <w:b w:val="0"/>
          <w:lang w:val="ru-RU"/>
        </w:rPr>
      </w:pPr>
      <w:r w:rsidRPr="00712E22">
        <w:rPr>
          <w:rStyle w:val="afa"/>
          <w:b w:val="0"/>
        </w:rPr>
        <w:footnoteRef/>
      </w:r>
      <w:r w:rsidRPr="00712E22">
        <w:rPr>
          <w:b w:val="0"/>
        </w:rPr>
        <w:t xml:space="preserve"> Ссылка на протокол осуществляется только в том случае, если Договор заключается по результатам проведенных закупочных процедур.</w:t>
      </w:r>
      <w:r w:rsidRPr="00712E22">
        <w:rPr>
          <w:b w:val="0"/>
          <w:lang w:val="ru-RU"/>
        </w:rPr>
        <w:t xml:space="preserve"> </w:t>
      </w:r>
      <w:r w:rsidRPr="00712E22">
        <w:rPr>
          <w:b w:val="0"/>
          <w:i/>
          <w:szCs w:val="24"/>
          <w:lang w:eastAsia="ru-RU"/>
        </w:rPr>
        <w:t>Далее по тексту типовой формы текст курсивом означает вариативное условие, применяемое, если это прямо указано в договоре, следует из контекста договора и/или закупочной процедуры</w:t>
      </w:r>
    </w:p>
  </w:footnote>
  <w:footnote w:id="2">
    <w:p w:rsidR="00712E22" w:rsidRPr="00712E22" w:rsidRDefault="00712E22" w:rsidP="004F5889">
      <w:pPr>
        <w:pStyle w:val="af8"/>
        <w:tabs>
          <w:tab w:val="left" w:pos="993"/>
        </w:tabs>
        <w:rPr>
          <w:b w:val="0"/>
          <w:lang w:val="ru-RU"/>
        </w:rPr>
      </w:pPr>
      <w:r w:rsidRPr="00712E22">
        <w:rPr>
          <w:rStyle w:val="afa"/>
          <w:b w:val="0"/>
        </w:rPr>
        <w:footnoteRef/>
      </w:r>
      <w:r w:rsidRPr="00712E22">
        <w:rPr>
          <w:b w:val="0"/>
        </w:rPr>
        <w:t xml:space="preserve"> </w:t>
      </w:r>
      <w:r w:rsidRPr="00712E22">
        <w:rPr>
          <w:b w:val="0"/>
          <w:bCs/>
          <w:szCs w:val="24"/>
        </w:rPr>
        <w:t>Указать размер тендерного снижения в соответствии с Протоколом. Если в Протоколе не указан конкретный размер тендерного снижения, то такой размер рассчитывается как отношение разницы между начальной ценой лота и предложением Подрядчика, к начальной цене лота,  зафиксированным в Протоколе, выраженное в процентах.</w:t>
      </w:r>
    </w:p>
  </w:footnote>
  <w:footnote w:id="3">
    <w:p w:rsidR="00712E22" w:rsidRPr="00712E22" w:rsidRDefault="00712E22" w:rsidP="004F5889">
      <w:pPr>
        <w:pStyle w:val="af8"/>
        <w:tabs>
          <w:tab w:val="left" w:pos="993"/>
        </w:tabs>
        <w:rPr>
          <w:b w:val="0"/>
        </w:rPr>
      </w:pPr>
      <w:r w:rsidRPr="00712E22">
        <w:rPr>
          <w:rStyle w:val="afa"/>
          <w:b w:val="0"/>
        </w:rPr>
        <w:footnoteRef/>
      </w:r>
      <w:r w:rsidRPr="00712E22">
        <w:rPr>
          <w:b w:val="0"/>
        </w:rPr>
        <w:t xml:space="preserve"> Данный абзац включается в Договор при условии выделения в расчете договорной цены размера непредвиденных затрат отдельной строкой.</w:t>
      </w:r>
    </w:p>
  </w:footnote>
  <w:footnote w:id="4">
    <w:p w:rsidR="00712E22" w:rsidRPr="00712E22" w:rsidRDefault="00712E22" w:rsidP="004F5889">
      <w:pPr>
        <w:pStyle w:val="af2"/>
        <w:tabs>
          <w:tab w:val="left" w:pos="993"/>
        </w:tabs>
        <w:rPr>
          <w:b w:val="0"/>
        </w:rPr>
      </w:pPr>
      <w:r w:rsidRPr="00712E22">
        <w:rPr>
          <w:rStyle w:val="afa"/>
          <w:b w:val="0"/>
        </w:rPr>
        <w:footnoteRef/>
      </w:r>
      <w:r w:rsidRPr="00712E22">
        <w:rPr>
          <w:b w:val="0"/>
        </w:rPr>
        <w:t xml:space="preserve"> В том случае, если предметом Договора является выполнение только СМР и ПНР, в текст Договора, при необходимости, можно вводить пункт следующего содержания: «В случае внесения изменений в проектную документацию, которая является основой для выполнения работ по Договору, влияющих на общую сметную стоимость выполняемых работ, Стороны обязуются подписать дополнительное соглашение к Договору, предусматривающее подобное изменение, с учетом тендерного снижения». </w:t>
      </w:r>
    </w:p>
  </w:footnote>
  <w:footnote w:id="5">
    <w:p w:rsidR="00712E22" w:rsidRPr="00712E22" w:rsidRDefault="00712E22" w:rsidP="002E2F60">
      <w:pPr>
        <w:pStyle w:val="af8"/>
        <w:rPr>
          <w:b w:val="0"/>
        </w:rPr>
      </w:pPr>
      <w:r w:rsidRPr="00712E22">
        <w:rPr>
          <w:rStyle w:val="afa"/>
          <w:b w:val="0"/>
        </w:rPr>
        <w:footnoteRef/>
      </w:r>
      <w:r w:rsidRPr="00712E22">
        <w:rPr>
          <w:b w:val="0"/>
        </w:rPr>
        <w:t xml:space="preserve"> Данный пункт применим в том случае, если по условиям Договора строительно-монтажные риски Подрядчика подлежат страхованию</w:t>
      </w:r>
      <w:r w:rsidRPr="00712E22">
        <w:rPr>
          <w:b w:val="0"/>
          <w:lang w:val="ru-RU"/>
        </w:rPr>
        <w:t xml:space="preserve"> и/или предусмотрено финансовое обеспечение</w:t>
      </w:r>
      <w:r w:rsidRPr="00712E22">
        <w:rPr>
          <w:b w:val="0"/>
        </w:rPr>
        <w:t>.</w:t>
      </w:r>
    </w:p>
  </w:footnote>
  <w:footnote w:id="6">
    <w:p w:rsidR="00712E22" w:rsidRPr="00712E22" w:rsidRDefault="00712E22" w:rsidP="00564B2C">
      <w:pPr>
        <w:pStyle w:val="af8"/>
        <w:rPr>
          <w:b w:val="0"/>
          <w:lang w:eastAsia="ru-RU"/>
        </w:rPr>
      </w:pPr>
      <w:r w:rsidRPr="00712E22">
        <w:rPr>
          <w:rStyle w:val="afa"/>
          <w:b w:val="0"/>
        </w:rPr>
        <w:footnoteRef/>
      </w:r>
      <w:r w:rsidRPr="00712E22">
        <w:rPr>
          <w:b w:val="0"/>
        </w:rPr>
        <w:t xml:space="preserve"> </w:t>
      </w:r>
      <w:r w:rsidRPr="00712E22">
        <w:rPr>
          <w:b w:val="0"/>
          <w:szCs w:val="24"/>
        </w:rPr>
        <w:t>Срок</w:t>
      </w:r>
      <w:r w:rsidRPr="00712E22">
        <w:rPr>
          <w:b w:val="0"/>
          <w:i/>
          <w:szCs w:val="24"/>
        </w:rPr>
        <w:t xml:space="preserve"> оплаты устанавливается в Техническом задании на закупку в соответствии с требованиями законодательства, Единого стандарта закупок ПАО «</w:t>
      </w:r>
      <w:proofErr w:type="spellStart"/>
      <w:r w:rsidRPr="00712E22">
        <w:rPr>
          <w:b w:val="0"/>
          <w:i/>
          <w:szCs w:val="24"/>
        </w:rPr>
        <w:t>Россети</w:t>
      </w:r>
      <w:proofErr w:type="spellEnd"/>
      <w:r w:rsidRPr="00712E22">
        <w:rPr>
          <w:b w:val="0"/>
          <w:i/>
          <w:szCs w:val="24"/>
        </w:rPr>
        <w:t>» (Положение о закупке)», решением центрального закупочного органа и локальными актами Общества</w:t>
      </w:r>
      <w:r w:rsidRPr="00712E22">
        <w:rPr>
          <w:b w:val="0"/>
        </w:rPr>
        <w:t>.</w:t>
      </w:r>
    </w:p>
  </w:footnote>
  <w:footnote w:id="7">
    <w:p w:rsidR="00712E22" w:rsidRPr="00712E22" w:rsidRDefault="00712E22" w:rsidP="00564B2C">
      <w:pPr>
        <w:pStyle w:val="af8"/>
        <w:rPr>
          <w:b w:val="0"/>
        </w:rPr>
      </w:pPr>
      <w:r w:rsidRPr="00712E22">
        <w:rPr>
          <w:rStyle w:val="afa"/>
          <w:b w:val="0"/>
        </w:rPr>
        <w:footnoteRef/>
      </w:r>
      <w:r w:rsidRPr="00712E22">
        <w:rPr>
          <w:b w:val="0"/>
        </w:rPr>
        <w:t xml:space="preserve"> Если финансовое обеспечение предусмотрено договором.</w:t>
      </w:r>
    </w:p>
  </w:footnote>
  <w:footnote w:id="8">
    <w:p w:rsidR="00712E22" w:rsidRPr="00712E22" w:rsidRDefault="00712E22" w:rsidP="00811714">
      <w:pPr>
        <w:pStyle w:val="af8"/>
        <w:rPr>
          <w:b w:val="0"/>
        </w:rPr>
      </w:pPr>
      <w:r w:rsidRPr="00712E22">
        <w:rPr>
          <w:rStyle w:val="afa"/>
          <w:b w:val="0"/>
        </w:rPr>
        <w:footnoteRef/>
      </w:r>
      <w:r w:rsidRPr="00712E22">
        <w:rPr>
          <w:b w:val="0"/>
        </w:rPr>
        <w:t xml:space="preserve"> </w:t>
      </w:r>
      <w:r w:rsidRPr="00712E22">
        <w:rPr>
          <w:b w:val="0"/>
          <w:i/>
          <w:szCs w:val="24"/>
        </w:rPr>
        <w:t>Срок оплаты устанавливается в Техническом задании на закупку в соответствии с требованиями законодательства, Единого стандарта закупок ПАО «</w:t>
      </w:r>
      <w:proofErr w:type="spellStart"/>
      <w:r w:rsidRPr="00712E22">
        <w:rPr>
          <w:b w:val="0"/>
          <w:i/>
          <w:szCs w:val="24"/>
        </w:rPr>
        <w:t>Россети</w:t>
      </w:r>
      <w:proofErr w:type="spellEnd"/>
      <w:r w:rsidRPr="00712E22">
        <w:rPr>
          <w:b w:val="0"/>
          <w:i/>
          <w:szCs w:val="24"/>
        </w:rPr>
        <w:t>» (Положение о закупке)», решением центрального закупочного органа и локальными актами Общества</w:t>
      </w:r>
      <w:r w:rsidRPr="00712E22">
        <w:rPr>
          <w:b w:val="0"/>
        </w:rPr>
        <w:t>.</w:t>
      </w:r>
    </w:p>
  </w:footnote>
  <w:footnote w:id="9">
    <w:p w:rsidR="00712E22" w:rsidRPr="00712E22" w:rsidRDefault="00712E22" w:rsidP="00811714">
      <w:pPr>
        <w:pStyle w:val="af8"/>
        <w:rPr>
          <w:b w:val="0"/>
        </w:rPr>
      </w:pPr>
      <w:r w:rsidRPr="00712E22">
        <w:rPr>
          <w:rStyle w:val="afa"/>
          <w:b w:val="0"/>
        </w:rPr>
        <w:footnoteRef/>
      </w:r>
      <w:r w:rsidRPr="00712E22">
        <w:rPr>
          <w:b w:val="0"/>
        </w:rPr>
        <w:t xml:space="preserve"> Если финансовое обеспечение предусмотрено договором.</w:t>
      </w:r>
    </w:p>
  </w:footnote>
  <w:footnote w:id="10">
    <w:p w:rsidR="00712E22" w:rsidRPr="00712E22" w:rsidRDefault="00712E22">
      <w:pPr>
        <w:pStyle w:val="af8"/>
        <w:rPr>
          <w:b w:val="0"/>
          <w:lang w:val="ru-RU"/>
        </w:rPr>
      </w:pPr>
      <w:r w:rsidRPr="00712E22">
        <w:rPr>
          <w:rStyle w:val="afa"/>
          <w:b w:val="0"/>
        </w:rPr>
        <w:footnoteRef/>
      </w:r>
      <w:r w:rsidRPr="00712E22">
        <w:rPr>
          <w:b w:val="0"/>
        </w:rPr>
        <w:t xml:space="preserve"> Абзац применяется, если условиями Договора предусмотрено страхование и/или финансовое обеспечение.</w:t>
      </w:r>
    </w:p>
  </w:footnote>
  <w:footnote w:id="11">
    <w:p w:rsidR="00712E22" w:rsidRPr="00712E22" w:rsidRDefault="00712E22" w:rsidP="00564B2C">
      <w:pPr>
        <w:pStyle w:val="af8"/>
        <w:rPr>
          <w:b w:val="0"/>
          <w:lang w:eastAsia="ru-RU"/>
        </w:rPr>
      </w:pPr>
      <w:r w:rsidRPr="00712E22">
        <w:rPr>
          <w:rStyle w:val="afa"/>
          <w:b w:val="0"/>
        </w:rPr>
        <w:footnoteRef/>
      </w:r>
      <w:r w:rsidRPr="00712E22">
        <w:rPr>
          <w:b w:val="0"/>
        </w:rPr>
        <w:t xml:space="preserve"> </w:t>
      </w:r>
      <w:r w:rsidRPr="00712E22">
        <w:rPr>
          <w:b w:val="0"/>
          <w:i/>
          <w:szCs w:val="24"/>
        </w:rPr>
        <w:t>Срок оплаты устанавливается в Техническом задании на закупку в соответствии с требованиями законодательства, Единого стандарта закупок ПАО «</w:t>
      </w:r>
      <w:proofErr w:type="spellStart"/>
      <w:r w:rsidRPr="00712E22">
        <w:rPr>
          <w:b w:val="0"/>
          <w:i/>
          <w:szCs w:val="24"/>
        </w:rPr>
        <w:t>Россети</w:t>
      </w:r>
      <w:proofErr w:type="spellEnd"/>
      <w:r w:rsidRPr="00712E22">
        <w:rPr>
          <w:b w:val="0"/>
          <w:i/>
          <w:szCs w:val="24"/>
        </w:rPr>
        <w:t>» (Положение о закупке)», решением центрального закупочного органа и локальными актами Общества</w:t>
      </w:r>
      <w:r w:rsidRPr="00712E22">
        <w:rPr>
          <w:b w:val="0"/>
          <w:bCs/>
          <w:color w:val="000000"/>
        </w:rPr>
        <w:t>.</w:t>
      </w:r>
    </w:p>
  </w:footnote>
  <w:footnote w:id="12">
    <w:p w:rsidR="00712E22" w:rsidRPr="00712E22" w:rsidRDefault="00712E22" w:rsidP="00564B2C">
      <w:pPr>
        <w:pStyle w:val="af8"/>
        <w:rPr>
          <w:b w:val="0"/>
        </w:rPr>
      </w:pPr>
      <w:r w:rsidRPr="00712E22">
        <w:rPr>
          <w:rStyle w:val="afa"/>
          <w:b w:val="0"/>
        </w:rPr>
        <w:footnoteRef/>
      </w:r>
      <w:r w:rsidRPr="00712E22">
        <w:rPr>
          <w:b w:val="0"/>
        </w:rPr>
        <w:t xml:space="preserve"> Если финансовое обеспечение  предусмотрено договором.</w:t>
      </w:r>
    </w:p>
  </w:footnote>
  <w:footnote w:id="13">
    <w:p w:rsidR="00712E22" w:rsidRPr="00712E22" w:rsidRDefault="00712E22">
      <w:pPr>
        <w:pStyle w:val="af8"/>
        <w:rPr>
          <w:b w:val="0"/>
        </w:rPr>
      </w:pPr>
      <w:r w:rsidRPr="00712E22">
        <w:rPr>
          <w:rStyle w:val="afa"/>
          <w:b w:val="0"/>
        </w:rPr>
        <w:footnoteRef/>
      </w:r>
      <w:r w:rsidRPr="00712E22">
        <w:rPr>
          <w:b w:val="0"/>
        </w:rPr>
        <w:t xml:space="preserve"> Условия об окончательном расчете применимы в том случае, если по условиям Договора строительно-монтажные риски Подрядчика подлежат страхованию и/или предусмотрено финансовое обеспечение</w:t>
      </w:r>
    </w:p>
  </w:footnote>
  <w:footnote w:id="14">
    <w:p w:rsidR="00712E22" w:rsidRPr="00712E22" w:rsidRDefault="00712E22" w:rsidP="002E2F60">
      <w:pPr>
        <w:pStyle w:val="af8"/>
        <w:rPr>
          <w:b w:val="0"/>
          <w:lang w:val="ru-RU"/>
        </w:rPr>
      </w:pPr>
      <w:r w:rsidRPr="00712E22">
        <w:rPr>
          <w:rStyle w:val="afa"/>
          <w:b w:val="0"/>
        </w:rPr>
        <w:footnoteRef/>
      </w:r>
      <w:r w:rsidRPr="00712E22">
        <w:rPr>
          <w:b w:val="0"/>
        </w:rPr>
        <w:t xml:space="preserve"> </w:t>
      </w:r>
      <w:r w:rsidRPr="00712E22">
        <w:rPr>
          <w:b w:val="0"/>
          <w:i/>
          <w:szCs w:val="24"/>
        </w:rPr>
        <w:t>Срок оплаты устанавливается в Техническом задании на закупку в соответствии с требованиями законодательства, Единого стандарта закупок ПАО «</w:t>
      </w:r>
      <w:proofErr w:type="spellStart"/>
      <w:r w:rsidRPr="00712E22">
        <w:rPr>
          <w:b w:val="0"/>
          <w:i/>
          <w:szCs w:val="24"/>
        </w:rPr>
        <w:t>Россети</w:t>
      </w:r>
      <w:proofErr w:type="spellEnd"/>
      <w:r w:rsidRPr="00712E22">
        <w:rPr>
          <w:b w:val="0"/>
          <w:i/>
          <w:szCs w:val="24"/>
        </w:rPr>
        <w:t>» (Положение о закупке)», решением центрального закупочного органа и локальными акт</w:t>
      </w:r>
      <w:r w:rsidRPr="00712E22">
        <w:rPr>
          <w:b w:val="0"/>
          <w:i/>
          <w:szCs w:val="24"/>
          <w:lang w:val="ru-RU"/>
        </w:rPr>
        <w:t>ами</w:t>
      </w:r>
      <w:r w:rsidRPr="00712E22">
        <w:rPr>
          <w:b w:val="0"/>
          <w:i/>
          <w:szCs w:val="24"/>
        </w:rPr>
        <w:t xml:space="preserve"> Общества</w:t>
      </w:r>
      <w:r w:rsidRPr="00712E22">
        <w:rPr>
          <w:b w:val="0"/>
          <w:lang w:val="ru-RU"/>
        </w:rPr>
        <w:t>.</w:t>
      </w:r>
    </w:p>
  </w:footnote>
  <w:footnote w:id="15">
    <w:p w:rsidR="00712E22" w:rsidRPr="00712E22" w:rsidRDefault="00712E22" w:rsidP="002E2F60">
      <w:pPr>
        <w:pStyle w:val="af8"/>
        <w:rPr>
          <w:b w:val="0"/>
          <w:lang w:val="ru-RU"/>
        </w:rPr>
      </w:pPr>
      <w:r w:rsidRPr="00712E22">
        <w:rPr>
          <w:rStyle w:val="afa"/>
          <w:b w:val="0"/>
        </w:rPr>
        <w:footnoteRef/>
      </w:r>
      <w:r w:rsidRPr="00712E22">
        <w:rPr>
          <w:b w:val="0"/>
        </w:rPr>
        <w:t xml:space="preserve"> </w:t>
      </w:r>
      <w:r w:rsidRPr="00712E22">
        <w:rPr>
          <w:b w:val="0"/>
          <w:i/>
          <w:szCs w:val="24"/>
        </w:rPr>
        <w:t>Срок оплаты устанавливается в Техническом задании на закупку в соответствии с требованиями законодательства, Единого стандарта закупок ПАО «Россети» (Положение о закупке)», решением центрального закупочного органа и локальными акт</w:t>
      </w:r>
      <w:r w:rsidRPr="00712E22">
        <w:rPr>
          <w:b w:val="0"/>
          <w:i/>
          <w:szCs w:val="24"/>
          <w:lang w:val="ru-RU"/>
        </w:rPr>
        <w:t>ами</w:t>
      </w:r>
      <w:r w:rsidRPr="00712E22">
        <w:rPr>
          <w:b w:val="0"/>
          <w:i/>
          <w:szCs w:val="24"/>
        </w:rPr>
        <w:t xml:space="preserve"> Общества</w:t>
      </w:r>
      <w:r w:rsidRPr="00712E22">
        <w:rPr>
          <w:b w:val="0"/>
          <w:lang w:val="ru-RU"/>
        </w:rPr>
        <w:t>.</w:t>
      </w:r>
    </w:p>
  </w:footnote>
  <w:footnote w:id="16">
    <w:p w:rsidR="00712E22" w:rsidRPr="00712E22" w:rsidRDefault="00712E22" w:rsidP="002E2F60">
      <w:pPr>
        <w:pStyle w:val="af8"/>
        <w:rPr>
          <w:b w:val="0"/>
          <w:lang w:val="ru-RU"/>
        </w:rPr>
      </w:pPr>
      <w:r w:rsidRPr="00712E22">
        <w:rPr>
          <w:rStyle w:val="afa"/>
          <w:b w:val="0"/>
        </w:rPr>
        <w:footnoteRef/>
      </w:r>
      <w:r w:rsidRPr="00712E22">
        <w:rPr>
          <w:b w:val="0"/>
        </w:rPr>
        <w:t xml:space="preserve"> </w:t>
      </w:r>
      <w:r w:rsidRPr="00712E22">
        <w:rPr>
          <w:b w:val="0"/>
          <w:i/>
          <w:szCs w:val="24"/>
        </w:rPr>
        <w:t>Срок оплаты устанавливается в Техническом задании на закупку в соответствии с требованиями законодательства, Единого стандарта закупок ПАО «Россети» (Положение о закупке)», решением центрального закупочного органа и локальными акт</w:t>
      </w:r>
      <w:r w:rsidRPr="00712E22">
        <w:rPr>
          <w:b w:val="0"/>
          <w:i/>
          <w:szCs w:val="24"/>
          <w:lang w:val="ru-RU"/>
        </w:rPr>
        <w:t>ами</w:t>
      </w:r>
      <w:r w:rsidRPr="00712E22">
        <w:rPr>
          <w:b w:val="0"/>
          <w:i/>
          <w:szCs w:val="24"/>
        </w:rPr>
        <w:t xml:space="preserve"> Общества</w:t>
      </w:r>
      <w:r w:rsidRPr="00712E22">
        <w:rPr>
          <w:b w:val="0"/>
          <w:lang w:val="ru-RU"/>
        </w:rPr>
        <w:t>.</w:t>
      </w:r>
    </w:p>
  </w:footnote>
  <w:footnote w:id="17">
    <w:p w:rsidR="00712E22" w:rsidRPr="00712E22" w:rsidRDefault="00712E22" w:rsidP="00982450">
      <w:pPr>
        <w:pStyle w:val="af8"/>
        <w:rPr>
          <w:b w:val="0"/>
        </w:rPr>
      </w:pPr>
      <w:r w:rsidRPr="00712E22">
        <w:rPr>
          <w:rStyle w:val="afa"/>
          <w:b w:val="0"/>
        </w:rPr>
        <w:footnoteRef/>
      </w:r>
      <w:r w:rsidRPr="00712E22">
        <w:rPr>
          <w:b w:val="0"/>
        </w:rPr>
        <w:t xml:space="preserve"> Пункт не подлежит применению в договорах, обеспечение выполнения работ оборудованием в которых осуществляется только Заказчиком.</w:t>
      </w:r>
    </w:p>
  </w:footnote>
  <w:footnote w:id="18">
    <w:p w:rsidR="00712E22" w:rsidRPr="00712E22" w:rsidRDefault="00712E22" w:rsidP="00982450">
      <w:pPr>
        <w:pStyle w:val="af8"/>
        <w:rPr>
          <w:b w:val="0"/>
          <w:bCs/>
          <w:i/>
          <w:color w:val="000000"/>
        </w:rPr>
      </w:pPr>
      <w:r w:rsidRPr="00712E22">
        <w:rPr>
          <w:rStyle w:val="afa"/>
          <w:b w:val="0"/>
          <w:i/>
        </w:rPr>
        <w:footnoteRef/>
      </w:r>
      <w:r w:rsidRPr="00712E22">
        <w:rPr>
          <w:b w:val="0"/>
          <w:i/>
        </w:rPr>
        <w:t xml:space="preserve"> </w:t>
      </w:r>
      <w:r w:rsidRPr="00712E22">
        <w:rPr>
          <w:b w:val="0"/>
          <w:i/>
          <w:szCs w:val="24"/>
        </w:rPr>
        <w:t>Срок оплаты устанавливается в Техническом задании на закупку в соответствии с требованиями законодательства, Единого стандарта закупок ПАО «</w:t>
      </w:r>
      <w:proofErr w:type="spellStart"/>
      <w:r w:rsidRPr="00712E22">
        <w:rPr>
          <w:b w:val="0"/>
          <w:i/>
          <w:szCs w:val="24"/>
        </w:rPr>
        <w:t>Россети</w:t>
      </w:r>
      <w:proofErr w:type="spellEnd"/>
      <w:r w:rsidRPr="00712E22">
        <w:rPr>
          <w:b w:val="0"/>
          <w:i/>
          <w:szCs w:val="24"/>
        </w:rPr>
        <w:t>» (Положение о закупке)», решением центрального закупочного органа и локальными актами Общества</w:t>
      </w:r>
      <w:r w:rsidRPr="00712E22">
        <w:rPr>
          <w:b w:val="0"/>
          <w:bCs/>
          <w:i/>
          <w:color w:val="000000"/>
        </w:rPr>
        <w:t>.</w:t>
      </w:r>
    </w:p>
  </w:footnote>
  <w:footnote w:id="19">
    <w:p w:rsidR="00712E22" w:rsidRPr="00712E22" w:rsidRDefault="00712E22" w:rsidP="00A84508">
      <w:pPr>
        <w:pStyle w:val="af8"/>
        <w:rPr>
          <w:b w:val="0"/>
        </w:rPr>
      </w:pPr>
      <w:r w:rsidRPr="00712E22">
        <w:rPr>
          <w:rStyle w:val="afa"/>
          <w:b w:val="0"/>
        </w:rPr>
        <w:footnoteRef/>
      </w:r>
      <w:r w:rsidRPr="00712E22">
        <w:rPr>
          <w:b w:val="0"/>
        </w:rPr>
        <w:t xml:space="preserve"> Указывается универсальный передаточный документ (УПД), если Поставщик не использует ТОРГ-12. При заключении договора следует указать какая форма будет применяться. При необходимости включить форму в состав Приложений.</w:t>
      </w:r>
    </w:p>
  </w:footnote>
  <w:footnote w:id="20">
    <w:p w:rsidR="00712E22" w:rsidRPr="00712E22" w:rsidRDefault="00712E22" w:rsidP="00A84508">
      <w:pPr>
        <w:pStyle w:val="af8"/>
        <w:rPr>
          <w:b w:val="0"/>
        </w:rPr>
      </w:pPr>
      <w:r w:rsidRPr="00712E22">
        <w:rPr>
          <w:rStyle w:val="afa"/>
          <w:b w:val="0"/>
        </w:rPr>
        <w:footnoteRef/>
      </w:r>
      <w:r w:rsidRPr="00712E22">
        <w:rPr>
          <w:b w:val="0"/>
        </w:rPr>
        <w:t xml:space="preserve"> Если финансовое обеспечение предусмотрено договором.</w:t>
      </w:r>
    </w:p>
  </w:footnote>
  <w:footnote w:id="21">
    <w:p w:rsidR="00712E22" w:rsidRPr="00712E22" w:rsidRDefault="00712E22" w:rsidP="00A84508">
      <w:pPr>
        <w:pStyle w:val="af8"/>
        <w:rPr>
          <w:b w:val="0"/>
          <w:lang w:val="ru-RU"/>
        </w:rPr>
      </w:pPr>
      <w:r w:rsidRPr="00712E22">
        <w:rPr>
          <w:rStyle w:val="afa"/>
          <w:b w:val="0"/>
        </w:rPr>
        <w:footnoteRef/>
      </w:r>
      <w:r w:rsidRPr="00712E22">
        <w:rPr>
          <w:b w:val="0"/>
        </w:rPr>
        <w:t xml:space="preserve"> </w:t>
      </w:r>
      <w:r w:rsidRPr="00712E22">
        <w:rPr>
          <w:b w:val="0"/>
          <w:lang w:val="ru-RU"/>
        </w:rPr>
        <w:t>Если финансовое обеспечение предусмотрено договором.</w:t>
      </w:r>
    </w:p>
  </w:footnote>
  <w:footnote w:id="22">
    <w:p w:rsidR="00712E22" w:rsidRPr="00712E22" w:rsidRDefault="00712E22" w:rsidP="00A84508">
      <w:pPr>
        <w:pStyle w:val="af8"/>
        <w:rPr>
          <w:b w:val="0"/>
          <w:lang w:val="ru-RU"/>
        </w:rPr>
      </w:pPr>
      <w:r w:rsidRPr="00712E22">
        <w:rPr>
          <w:rStyle w:val="afa"/>
          <w:b w:val="0"/>
        </w:rPr>
        <w:footnoteRef/>
      </w:r>
      <w:r w:rsidRPr="00712E22">
        <w:rPr>
          <w:b w:val="0"/>
        </w:rPr>
        <w:t xml:space="preserve"> </w:t>
      </w:r>
      <w:r w:rsidRPr="00712E22">
        <w:rPr>
          <w:b w:val="0"/>
          <w:lang w:val="ru-RU"/>
        </w:rPr>
        <w:t>Если страхование предусмотрено договором.</w:t>
      </w:r>
    </w:p>
  </w:footnote>
  <w:footnote w:id="23">
    <w:p w:rsidR="00712E22" w:rsidRPr="00712E22" w:rsidRDefault="00712E22" w:rsidP="00A84508">
      <w:pPr>
        <w:pStyle w:val="af8"/>
        <w:rPr>
          <w:b w:val="0"/>
          <w:lang w:val="ru-RU"/>
        </w:rPr>
      </w:pPr>
      <w:r w:rsidRPr="00712E22">
        <w:rPr>
          <w:rStyle w:val="afa"/>
          <w:b w:val="0"/>
        </w:rPr>
        <w:footnoteRef/>
      </w:r>
      <w:r w:rsidRPr="00712E22">
        <w:rPr>
          <w:b w:val="0"/>
        </w:rPr>
        <w:t xml:space="preserve"> </w:t>
      </w:r>
      <w:r w:rsidRPr="00712E22">
        <w:rPr>
          <w:b w:val="0"/>
          <w:lang w:val="ru-RU"/>
        </w:rPr>
        <w:t>Абзац включается, если договором предусмотрено финансовое обеспечение и/или страхование соответственно.</w:t>
      </w:r>
    </w:p>
  </w:footnote>
  <w:footnote w:id="24">
    <w:p w:rsidR="00712E22" w:rsidRPr="00712E22" w:rsidRDefault="00712E22" w:rsidP="00A84508">
      <w:pPr>
        <w:pStyle w:val="af8"/>
        <w:rPr>
          <w:b w:val="0"/>
          <w:lang w:val="ru-RU"/>
        </w:rPr>
      </w:pPr>
      <w:r w:rsidRPr="00712E22">
        <w:rPr>
          <w:rStyle w:val="afa"/>
          <w:b w:val="0"/>
        </w:rPr>
        <w:footnoteRef/>
      </w:r>
      <w:r w:rsidRPr="00712E22">
        <w:rPr>
          <w:b w:val="0"/>
        </w:rPr>
        <w:t xml:space="preserve"> </w:t>
      </w:r>
      <w:r w:rsidRPr="00712E22">
        <w:rPr>
          <w:b w:val="0"/>
          <w:lang w:val="ru-RU"/>
        </w:rPr>
        <w:t>Если финансовое обеспечение предусмотрено договором.</w:t>
      </w:r>
    </w:p>
  </w:footnote>
  <w:footnote w:id="25">
    <w:p w:rsidR="00712E22" w:rsidRPr="00712E22" w:rsidRDefault="00712E22" w:rsidP="00A84508">
      <w:pPr>
        <w:pStyle w:val="af8"/>
        <w:tabs>
          <w:tab w:val="left" w:pos="993"/>
        </w:tabs>
        <w:rPr>
          <w:b w:val="0"/>
        </w:rPr>
      </w:pPr>
      <w:r w:rsidRPr="00712E22">
        <w:rPr>
          <w:rStyle w:val="afa"/>
          <w:b w:val="0"/>
        </w:rPr>
        <w:footnoteRef/>
      </w:r>
      <w:r w:rsidRPr="00712E22">
        <w:rPr>
          <w:b w:val="0"/>
        </w:rPr>
        <w:t xml:space="preserve"> Данный пункт включается в договор при условии выделения в расчете договорной цены размера непредвиденных затрат отдельной строкой.</w:t>
      </w:r>
    </w:p>
  </w:footnote>
  <w:footnote w:id="26">
    <w:p w:rsidR="00712E22" w:rsidRPr="00712E22" w:rsidRDefault="00712E22" w:rsidP="004F5889">
      <w:pPr>
        <w:pStyle w:val="af8"/>
        <w:tabs>
          <w:tab w:val="left" w:pos="993"/>
        </w:tabs>
        <w:rPr>
          <w:b w:val="0"/>
        </w:rPr>
      </w:pPr>
      <w:r w:rsidRPr="00712E22">
        <w:rPr>
          <w:rStyle w:val="afa"/>
          <w:b w:val="0"/>
        </w:rPr>
        <w:footnoteRef/>
      </w:r>
      <w:r w:rsidRPr="00712E22">
        <w:rPr>
          <w:b w:val="0"/>
        </w:rPr>
        <w:t xml:space="preserve"> График производства этапов работ должен быть выполнен поэтапно с перечислением выполняемых работ за каждый этап.</w:t>
      </w:r>
    </w:p>
  </w:footnote>
  <w:footnote w:id="27">
    <w:p w:rsidR="00712E22" w:rsidRPr="00712E22" w:rsidRDefault="00712E22" w:rsidP="00EA3C19">
      <w:pPr>
        <w:pStyle w:val="af8"/>
        <w:rPr>
          <w:b w:val="0"/>
        </w:rPr>
      </w:pPr>
      <w:r w:rsidRPr="00712E22">
        <w:rPr>
          <w:rStyle w:val="afa"/>
          <w:b w:val="0"/>
        </w:rPr>
        <w:footnoteRef/>
      </w:r>
      <w:r w:rsidRPr="00712E22">
        <w:rPr>
          <w:b w:val="0"/>
        </w:rPr>
        <w:t xml:space="preserve"> Указывается универсальный передаточный документ (УПД), если Поставщик не использует ТОРГ-12. При заключении договора следует указать какая форма будет применяться. При необходимости включить форму в состав Приложений.</w:t>
      </w:r>
    </w:p>
  </w:footnote>
  <w:footnote w:id="28">
    <w:p w:rsidR="00712E22" w:rsidRPr="00712E22" w:rsidRDefault="00712E22" w:rsidP="00617326">
      <w:pPr>
        <w:pStyle w:val="af8"/>
        <w:rPr>
          <w:b w:val="0"/>
          <w:lang w:val="ru-RU"/>
        </w:rPr>
      </w:pPr>
      <w:r w:rsidRPr="00712E22">
        <w:rPr>
          <w:rStyle w:val="afa"/>
          <w:b w:val="0"/>
        </w:rPr>
        <w:footnoteRef/>
      </w:r>
      <w:r w:rsidRPr="00712E22">
        <w:rPr>
          <w:b w:val="0"/>
        </w:rPr>
        <w:t xml:space="preserve"> </w:t>
      </w:r>
      <w:r w:rsidRPr="00712E22">
        <w:rPr>
          <w:b w:val="0"/>
          <w:lang w:val="ru-RU"/>
        </w:rPr>
        <w:t xml:space="preserve">В случае изменения или отмены указанных локальных актов применяется измененные локальные акты или локальные </w:t>
      </w:r>
      <w:proofErr w:type="gramStart"/>
      <w:r w:rsidRPr="00712E22">
        <w:rPr>
          <w:b w:val="0"/>
          <w:lang w:val="ru-RU"/>
        </w:rPr>
        <w:t>акты</w:t>
      </w:r>
      <w:proofErr w:type="gramEnd"/>
      <w:r w:rsidRPr="00712E22">
        <w:rPr>
          <w:b w:val="0"/>
          <w:lang w:val="ru-RU"/>
        </w:rPr>
        <w:t xml:space="preserve"> принятые в замен отмененных</w:t>
      </w:r>
    </w:p>
  </w:footnote>
  <w:footnote w:id="29">
    <w:p w:rsidR="00712E22" w:rsidRPr="00712E22" w:rsidRDefault="00712E22" w:rsidP="00617326">
      <w:pPr>
        <w:pStyle w:val="af8"/>
        <w:rPr>
          <w:b w:val="0"/>
          <w:lang w:val="ru-RU"/>
        </w:rPr>
      </w:pPr>
      <w:r w:rsidRPr="00712E22">
        <w:rPr>
          <w:rStyle w:val="afa"/>
          <w:b w:val="0"/>
        </w:rPr>
        <w:footnoteRef/>
      </w:r>
      <w:r w:rsidRPr="00712E22">
        <w:rPr>
          <w:b w:val="0"/>
        </w:rPr>
        <w:t xml:space="preserve"> Выполнение подготовительных мероприятий подтверждается наличием согласований от всех заинтересованных организаций, а также служб Общества в соответствии с </w:t>
      </w:r>
      <w:r w:rsidRPr="00712E22">
        <w:rPr>
          <w:b w:val="0"/>
          <w:iCs/>
          <w:szCs w:val="24"/>
        </w:rPr>
        <w:t>Заданием на проектирование/Заданием на разработку проекта/Техническим заданием на проектирование</w:t>
      </w:r>
      <w:r w:rsidRPr="00712E22">
        <w:rPr>
          <w:b w:val="0"/>
        </w:rPr>
        <w:t xml:space="preserve"> и  локальными актами, указанными в настоящем пункте Договора</w:t>
      </w:r>
    </w:p>
  </w:footnote>
  <w:footnote w:id="30">
    <w:p w:rsidR="00712E22" w:rsidRPr="00712E22" w:rsidRDefault="00712E22" w:rsidP="004F5889">
      <w:pPr>
        <w:pStyle w:val="af8"/>
        <w:tabs>
          <w:tab w:val="left" w:pos="993"/>
        </w:tabs>
        <w:rPr>
          <w:b w:val="0"/>
        </w:rPr>
      </w:pPr>
      <w:r w:rsidRPr="00712E22">
        <w:rPr>
          <w:rStyle w:val="afa"/>
          <w:b w:val="0"/>
        </w:rPr>
        <w:footnoteRef/>
      </w:r>
      <w:r w:rsidRPr="00712E22">
        <w:rPr>
          <w:b w:val="0"/>
        </w:rPr>
        <w:t xml:space="preserve"> </w:t>
      </w:r>
      <w:r w:rsidRPr="00712E22">
        <w:rPr>
          <w:b w:val="0"/>
        </w:rPr>
        <w:t>Данный пункт договора </w:t>
      </w:r>
      <w:r w:rsidRPr="00712E22">
        <w:rPr>
          <w:b w:val="0"/>
        </w:rPr>
        <w:fldChar w:fldCharType="begin"/>
      </w:r>
      <w:r w:rsidRPr="00712E22">
        <w:rPr>
          <w:b w:val="0"/>
        </w:rPr>
        <w:instrText xml:space="preserve"> REF _Ref415405234 \r \h  \* MERGEFORMAT </w:instrText>
      </w:r>
      <w:r w:rsidRPr="00712E22">
        <w:rPr>
          <w:b w:val="0"/>
        </w:rPr>
      </w:r>
      <w:r w:rsidRPr="00712E22">
        <w:rPr>
          <w:b w:val="0"/>
        </w:rPr>
        <w:fldChar w:fldCharType="separate"/>
      </w:r>
      <w:r w:rsidRPr="00712E22">
        <w:rPr>
          <w:b w:val="0"/>
        </w:rPr>
        <w:t>4.7.1</w:t>
      </w:r>
      <w:r w:rsidRPr="00712E22">
        <w:rPr>
          <w:b w:val="0"/>
        </w:rPr>
        <w:fldChar w:fldCharType="end"/>
      </w:r>
      <w:r w:rsidRPr="00712E22">
        <w:rPr>
          <w:b w:val="0"/>
        </w:rPr>
        <w:t xml:space="preserve"> (</w:t>
      </w:r>
      <w:r w:rsidRPr="00712E22">
        <w:rPr>
          <w:b w:val="0"/>
        </w:rPr>
        <w:fldChar w:fldCharType="begin"/>
      </w:r>
      <w:r w:rsidRPr="00712E22">
        <w:rPr>
          <w:b w:val="0"/>
        </w:rPr>
        <w:instrText xml:space="preserve"> REF _Ref415405247 \r \h  \* MERGEFORMAT </w:instrText>
      </w:r>
      <w:r w:rsidRPr="00712E22">
        <w:rPr>
          <w:b w:val="0"/>
        </w:rPr>
      </w:r>
      <w:r w:rsidRPr="00712E22">
        <w:rPr>
          <w:b w:val="0"/>
        </w:rPr>
        <w:fldChar w:fldCharType="separate"/>
      </w:r>
      <w:r w:rsidRPr="00712E22">
        <w:rPr>
          <w:b w:val="0"/>
        </w:rPr>
        <w:t>4.7.1.1</w:t>
      </w:r>
      <w:r w:rsidRPr="00712E22">
        <w:rPr>
          <w:b w:val="0"/>
        </w:rPr>
        <w:fldChar w:fldCharType="end"/>
      </w:r>
      <w:r w:rsidRPr="00712E22">
        <w:rPr>
          <w:b w:val="0"/>
        </w:rPr>
        <w:t> – </w:t>
      </w:r>
      <w:r w:rsidRPr="00712E22">
        <w:rPr>
          <w:b w:val="0"/>
        </w:rPr>
        <w:fldChar w:fldCharType="begin"/>
      </w:r>
      <w:r w:rsidRPr="00712E22">
        <w:rPr>
          <w:b w:val="0"/>
        </w:rPr>
        <w:instrText xml:space="preserve"> REF _Ref415405263 \r \h  \* MERGEFORMAT </w:instrText>
      </w:r>
      <w:r w:rsidRPr="00712E22">
        <w:rPr>
          <w:b w:val="0"/>
        </w:rPr>
      </w:r>
      <w:r w:rsidRPr="00712E22">
        <w:rPr>
          <w:b w:val="0"/>
        </w:rPr>
        <w:fldChar w:fldCharType="separate"/>
      </w:r>
      <w:r w:rsidRPr="00712E22">
        <w:rPr>
          <w:b w:val="0"/>
        </w:rPr>
        <w:t>4.7.1.4</w:t>
      </w:r>
      <w:r w:rsidRPr="00712E22">
        <w:rPr>
          <w:b w:val="0"/>
        </w:rPr>
        <w:fldChar w:fldCharType="end"/>
      </w:r>
      <w:r w:rsidRPr="00712E22">
        <w:rPr>
          <w:b w:val="0"/>
        </w:rPr>
        <w:t xml:space="preserve">) не подлежит применению в договорах, обеспечение выполнения работ оборудованием в которых осуществляется только Заказчиком. </w:t>
      </w:r>
    </w:p>
  </w:footnote>
  <w:footnote w:id="31">
    <w:p w:rsidR="00712E22" w:rsidRPr="00712E22" w:rsidRDefault="00712E22" w:rsidP="00F80C6E">
      <w:pPr>
        <w:pStyle w:val="af8"/>
        <w:ind w:firstLine="709"/>
        <w:rPr>
          <w:b w:val="0"/>
        </w:rPr>
      </w:pPr>
      <w:r w:rsidRPr="00712E22">
        <w:rPr>
          <w:rStyle w:val="afa"/>
          <w:b w:val="0"/>
        </w:rPr>
        <w:footnoteRef/>
      </w:r>
      <w:r w:rsidRPr="00712E22">
        <w:rPr>
          <w:b w:val="0"/>
        </w:rPr>
        <w:t xml:space="preserve"> Пункт не подлежит применению в договорах, обеспечение выполнения работ оборудованием в которых осуществляется только Заказчиком</w:t>
      </w:r>
    </w:p>
  </w:footnote>
  <w:footnote w:id="32">
    <w:p w:rsidR="00712E22" w:rsidRPr="00712E22" w:rsidRDefault="00712E22" w:rsidP="00F80C6E">
      <w:pPr>
        <w:pStyle w:val="af8"/>
        <w:ind w:firstLine="709"/>
        <w:rPr>
          <w:b w:val="0"/>
        </w:rPr>
      </w:pPr>
      <w:r w:rsidRPr="00712E22">
        <w:rPr>
          <w:rStyle w:val="afa"/>
          <w:rFonts w:eastAsia="Calibri"/>
          <w:b w:val="0"/>
        </w:rPr>
        <w:footnoteRef/>
      </w:r>
      <w:r w:rsidRPr="00712E22">
        <w:rPr>
          <w:b w:val="0"/>
        </w:rPr>
        <w:t xml:space="preserve"> Указывается универсальный передаточный документ (УПД), если Поставщик не использует ТОРГ-12. При заключении договора следует указать какая форма будет применяться. При необходимости включить форму в состав Приложений.</w:t>
      </w:r>
    </w:p>
  </w:footnote>
  <w:footnote w:id="33">
    <w:p w:rsidR="00712E22" w:rsidRPr="00712E22" w:rsidRDefault="00712E22" w:rsidP="00C72369">
      <w:pPr>
        <w:pStyle w:val="af8"/>
        <w:rPr>
          <w:b w:val="0"/>
          <w:lang w:val="ru-RU"/>
        </w:rPr>
      </w:pPr>
      <w:r w:rsidRPr="00712E22">
        <w:rPr>
          <w:rStyle w:val="afa"/>
          <w:b w:val="0"/>
        </w:rPr>
        <w:footnoteRef/>
      </w:r>
      <w:r w:rsidRPr="00712E22">
        <w:rPr>
          <w:b w:val="0"/>
        </w:rPr>
        <w:t xml:space="preserve"> </w:t>
      </w:r>
      <w:r w:rsidRPr="00712E22">
        <w:rPr>
          <w:b w:val="0"/>
          <w:lang w:val="ru-RU"/>
        </w:rPr>
        <w:t>Указать реквизиты приказа. Методические указания должны быть размещены в закупочной документации.</w:t>
      </w:r>
    </w:p>
  </w:footnote>
  <w:footnote w:id="34">
    <w:p w:rsidR="00712E22" w:rsidRPr="00712E22" w:rsidRDefault="00712E22" w:rsidP="004F5889">
      <w:pPr>
        <w:pStyle w:val="af8"/>
        <w:tabs>
          <w:tab w:val="left" w:pos="993"/>
        </w:tabs>
        <w:rPr>
          <w:b w:val="0"/>
        </w:rPr>
      </w:pPr>
      <w:r w:rsidRPr="00712E22">
        <w:rPr>
          <w:rStyle w:val="afa"/>
          <w:b w:val="0"/>
        </w:rPr>
        <w:footnoteRef/>
      </w:r>
      <w:r w:rsidRPr="00712E22">
        <w:rPr>
          <w:b w:val="0"/>
        </w:rPr>
        <w:t xml:space="preserve"> Данный пункт применим в том случае, если по условиям </w:t>
      </w:r>
      <w:r w:rsidRPr="00712E22">
        <w:rPr>
          <w:b w:val="0"/>
          <w:lang w:val="ru-RU"/>
        </w:rPr>
        <w:t>д</w:t>
      </w:r>
      <w:r w:rsidRPr="00712E22">
        <w:rPr>
          <w:b w:val="0"/>
        </w:rPr>
        <w:t>оговора строительно-монтажные риски Подрядчика подлежат страхованию.</w:t>
      </w:r>
    </w:p>
  </w:footnote>
  <w:footnote w:id="35">
    <w:p w:rsidR="00712E22" w:rsidRPr="00712E22" w:rsidRDefault="00712E22" w:rsidP="00BB66FB">
      <w:pPr>
        <w:pStyle w:val="af8"/>
        <w:rPr>
          <w:b w:val="0"/>
        </w:rPr>
      </w:pPr>
      <w:r w:rsidRPr="00712E22">
        <w:rPr>
          <w:rStyle w:val="afa"/>
          <w:b w:val="0"/>
        </w:rPr>
        <w:footnoteRef/>
      </w:r>
      <w:r w:rsidRPr="00712E22">
        <w:rPr>
          <w:b w:val="0"/>
        </w:rPr>
        <w:t xml:space="preserve"> </w:t>
      </w:r>
      <w:r w:rsidRPr="00712E22">
        <w:rPr>
          <w:b w:val="0"/>
          <w:lang w:val="ru-RU"/>
        </w:rPr>
        <w:t xml:space="preserve">перед заполнением </w:t>
      </w:r>
      <w:r w:rsidRPr="00712E22">
        <w:rPr>
          <w:b w:val="0"/>
        </w:rPr>
        <w:t>таблицы XLS</w:t>
      </w:r>
      <w:r w:rsidRPr="00712E22">
        <w:rPr>
          <w:b w:val="0"/>
          <w:lang w:val="ru-RU"/>
        </w:rPr>
        <w:t xml:space="preserve"> Подрядчик обязан запросить актуальный шаблон данных для заполнения у Заказчика.</w:t>
      </w:r>
    </w:p>
  </w:footnote>
  <w:footnote w:id="36">
    <w:p w:rsidR="00712E22" w:rsidRPr="00712E22" w:rsidRDefault="00712E22" w:rsidP="00BB66FB">
      <w:pPr>
        <w:pStyle w:val="af8"/>
        <w:rPr>
          <w:b w:val="0"/>
        </w:rPr>
      </w:pPr>
      <w:r w:rsidRPr="00712E22">
        <w:rPr>
          <w:rStyle w:val="afa"/>
          <w:b w:val="0"/>
        </w:rPr>
        <w:footnoteRef/>
      </w:r>
      <w:r w:rsidRPr="00712E22">
        <w:rPr>
          <w:b w:val="0"/>
        </w:rPr>
        <w:t xml:space="preserve"> </w:t>
      </w:r>
      <w:r w:rsidRPr="00712E22">
        <w:rPr>
          <w:b w:val="0"/>
          <w:lang w:val="ru-RU"/>
        </w:rPr>
        <w:t xml:space="preserve">перед заполнением </w:t>
      </w:r>
      <w:r w:rsidRPr="00712E22">
        <w:rPr>
          <w:b w:val="0"/>
        </w:rPr>
        <w:t>таблицы XLS</w:t>
      </w:r>
      <w:r w:rsidRPr="00712E22">
        <w:rPr>
          <w:b w:val="0"/>
          <w:lang w:val="ru-RU"/>
        </w:rPr>
        <w:t xml:space="preserve"> Подрядчик обязан запросить актуальный шаблон данных для заполнения у Заказчика.</w:t>
      </w:r>
    </w:p>
  </w:footnote>
  <w:footnote w:id="37">
    <w:p w:rsidR="00712E22" w:rsidRPr="00712E22" w:rsidRDefault="00712E22" w:rsidP="00CB3103">
      <w:pPr>
        <w:pStyle w:val="af8"/>
        <w:rPr>
          <w:b w:val="0"/>
        </w:rPr>
      </w:pPr>
      <w:r w:rsidRPr="00712E22">
        <w:rPr>
          <w:rStyle w:val="afa"/>
          <w:b w:val="0"/>
        </w:rPr>
        <w:footnoteRef/>
      </w:r>
      <w:r w:rsidRPr="00712E22">
        <w:rPr>
          <w:b w:val="0"/>
        </w:rPr>
        <w:t xml:space="preserve"> Указать формат документации</w:t>
      </w:r>
    </w:p>
  </w:footnote>
  <w:footnote w:id="38">
    <w:p w:rsidR="00712E22" w:rsidRPr="00712E22" w:rsidRDefault="00712E22" w:rsidP="005860B4">
      <w:pPr>
        <w:pStyle w:val="af8"/>
        <w:rPr>
          <w:b w:val="0"/>
        </w:rPr>
      </w:pPr>
      <w:r w:rsidRPr="00712E22">
        <w:rPr>
          <w:rStyle w:val="afa"/>
          <w:b w:val="0"/>
        </w:rPr>
        <w:footnoteRef/>
      </w:r>
      <w:r w:rsidRPr="00712E22">
        <w:rPr>
          <w:b w:val="0"/>
        </w:rPr>
        <w:t xml:space="preserve"> Прилагается форма, утвержденная локальным актом Заказчика.</w:t>
      </w:r>
    </w:p>
  </w:footnote>
  <w:footnote w:id="39">
    <w:p w:rsidR="00712E22" w:rsidRPr="00712E22" w:rsidRDefault="00712E22" w:rsidP="005860B4">
      <w:pPr>
        <w:pStyle w:val="af8"/>
        <w:rPr>
          <w:b w:val="0"/>
        </w:rPr>
      </w:pPr>
      <w:r w:rsidRPr="00712E22">
        <w:rPr>
          <w:rStyle w:val="afa"/>
          <w:b w:val="0"/>
        </w:rPr>
        <w:footnoteRef/>
      </w:r>
      <w:r w:rsidRPr="00712E22">
        <w:rPr>
          <w:b w:val="0"/>
        </w:rPr>
        <w:t xml:space="preserve"> Прилагается форма, утвержденная локальным актом Заказчика.</w:t>
      </w:r>
    </w:p>
  </w:footnote>
  <w:footnote w:id="40">
    <w:p w:rsidR="00712E22" w:rsidRPr="00712E22" w:rsidRDefault="00712E22" w:rsidP="004F5889">
      <w:pPr>
        <w:pStyle w:val="af8"/>
        <w:tabs>
          <w:tab w:val="left" w:pos="993"/>
        </w:tabs>
        <w:rPr>
          <w:b w:val="0"/>
        </w:rPr>
      </w:pPr>
      <w:r w:rsidRPr="00712E22">
        <w:rPr>
          <w:rStyle w:val="afa"/>
          <w:b w:val="0"/>
        </w:rPr>
        <w:footnoteRef/>
      </w:r>
      <w:r w:rsidRPr="00712E22">
        <w:rPr>
          <w:b w:val="0"/>
        </w:rPr>
        <w:t xml:space="preserve"> Условия подлежат включению в договоры сроком действия более  2 лет.</w:t>
      </w:r>
    </w:p>
  </w:footnote>
  <w:footnote w:id="41">
    <w:p w:rsidR="00712E22" w:rsidRPr="00712E22" w:rsidRDefault="00712E22" w:rsidP="004F5889">
      <w:pPr>
        <w:pStyle w:val="af8"/>
        <w:tabs>
          <w:tab w:val="left" w:pos="993"/>
        </w:tabs>
        <w:rPr>
          <w:b w:val="0"/>
        </w:rPr>
      </w:pPr>
      <w:r w:rsidRPr="00712E22">
        <w:rPr>
          <w:rStyle w:val="afa"/>
          <w:b w:val="0"/>
        </w:rPr>
        <w:footnoteRef/>
      </w:r>
      <w:r w:rsidRPr="00712E22">
        <w:rPr>
          <w:b w:val="0"/>
        </w:rPr>
        <w:t xml:space="preserve"> Условия подлежат включению в договоры сроком действия более 2 лет.</w:t>
      </w:r>
    </w:p>
  </w:footnote>
  <w:footnote w:id="42">
    <w:p w:rsidR="00712E22" w:rsidRPr="00712E22" w:rsidRDefault="00712E22" w:rsidP="000A7276">
      <w:pPr>
        <w:autoSpaceDE w:val="0"/>
        <w:autoSpaceDN w:val="0"/>
        <w:adjustRightInd w:val="0"/>
        <w:rPr>
          <w:rFonts w:eastAsia="Calibri"/>
          <w:sz w:val="20"/>
        </w:rPr>
      </w:pPr>
      <w:r w:rsidRPr="00712E22">
        <w:rPr>
          <w:rStyle w:val="afa"/>
          <w:sz w:val="20"/>
        </w:rPr>
        <w:footnoteRef/>
      </w:r>
      <w:r w:rsidRPr="00712E22">
        <w:rPr>
          <w:sz w:val="20"/>
        </w:rPr>
        <w:t xml:space="preserve"> </w:t>
      </w:r>
      <w:proofErr w:type="gramStart"/>
      <w:r w:rsidRPr="00712E22">
        <w:rPr>
          <w:rFonts w:eastAsia="Calibri"/>
          <w:sz w:val="20"/>
        </w:rPr>
        <w:t>Указанное предложение включается в текст договора в соответствии с п. 32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 декабря 2014 г. № 1352, только в случае наличия в конкурсной/закупочной документации требования о привлечении субъектов</w:t>
      </w:r>
      <w:proofErr w:type="gramEnd"/>
      <w:r w:rsidRPr="00712E22">
        <w:rPr>
          <w:rFonts w:eastAsia="Calibri"/>
          <w:sz w:val="20"/>
        </w:rPr>
        <w:t xml:space="preserve"> малого и среднего предпринимательства на выполнение субподрядных работ, а также в случае наличия соответствующих обязательств в оферте Подрядчика, поданной на участие в закупочной процедуре. </w:t>
      </w:r>
    </w:p>
  </w:footnote>
  <w:footnote w:id="43">
    <w:p w:rsidR="00712E22" w:rsidRPr="00712E22" w:rsidRDefault="00712E22" w:rsidP="000A7276">
      <w:pPr>
        <w:pStyle w:val="af8"/>
        <w:rPr>
          <w:b w:val="0"/>
        </w:rPr>
      </w:pPr>
      <w:r w:rsidRPr="00712E22">
        <w:rPr>
          <w:rStyle w:val="afa"/>
          <w:b w:val="0"/>
        </w:rPr>
        <w:footnoteRef/>
      </w:r>
      <w:r w:rsidRPr="00712E22">
        <w:rPr>
          <w:b w:val="0"/>
        </w:rPr>
        <w:t xml:space="preserve"> Пункт включается в текст договора, заключаемого с субъектом МСП по итогам закупки.  </w:t>
      </w:r>
    </w:p>
  </w:footnote>
  <w:footnote w:id="44">
    <w:p w:rsidR="00712E22" w:rsidRPr="00712E22" w:rsidRDefault="00712E22" w:rsidP="000A7276">
      <w:pPr>
        <w:pStyle w:val="af8"/>
        <w:rPr>
          <w:b w:val="0"/>
        </w:rPr>
      </w:pPr>
      <w:r w:rsidRPr="00712E22">
        <w:rPr>
          <w:rStyle w:val="afa"/>
          <w:b w:val="0"/>
        </w:rPr>
        <w:footnoteRef/>
      </w:r>
      <w:r w:rsidRPr="00712E22">
        <w:rPr>
          <w:b w:val="0"/>
        </w:rPr>
        <w:t xml:space="preserve"> Срок передачи Заказчику определяется техническим заданием на проведение  закупки.</w:t>
      </w:r>
    </w:p>
  </w:footnote>
  <w:footnote w:id="45">
    <w:p w:rsidR="00712E22" w:rsidRPr="00712E22" w:rsidRDefault="00712E22" w:rsidP="000A7276">
      <w:pPr>
        <w:pStyle w:val="af8"/>
        <w:rPr>
          <w:b w:val="0"/>
        </w:rPr>
      </w:pPr>
      <w:r w:rsidRPr="00712E22">
        <w:rPr>
          <w:rStyle w:val="afa"/>
          <w:b w:val="0"/>
        </w:rPr>
        <w:footnoteRef/>
      </w:r>
      <w:r w:rsidRPr="00712E22">
        <w:rPr>
          <w:b w:val="0"/>
        </w:rPr>
        <w:t xml:space="preserve"> Пункт включается только в договоры строительного подряда, заключаемые в целях исполнения обязательств Заказчика по осуществлению технологического присоединения энергопринимающих устройств к электрическим  сетям Заказчика, если договоры  включают выполнение ПИР.</w:t>
      </w:r>
    </w:p>
  </w:footnote>
  <w:footnote w:id="46">
    <w:p w:rsidR="00712E22" w:rsidRPr="00712E22" w:rsidRDefault="00712E22" w:rsidP="00F31FC5">
      <w:pPr>
        <w:pStyle w:val="af8"/>
        <w:tabs>
          <w:tab w:val="left" w:pos="993"/>
        </w:tabs>
        <w:rPr>
          <w:b w:val="0"/>
          <w:lang w:val="ru-RU"/>
        </w:rPr>
      </w:pPr>
      <w:r w:rsidRPr="00712E22">
        <w:rPr>
          <w:b w:val="0"/>
          <w:sz w:val="16"/>
          <w:szCs w:val="16"/>
        </w:rPr>
        <w:footnoteRef/>
      </w:r>
      <w:r w:rsidRPr="00712E22">
        <w:rPr>
          <w:b w:val="0"/>
        </w:rPr>
        <w:t xml:space="preserve"> Пункт включается в договоры, заключаемые в рамках реализации </w:t>
      </w:r>
      <w:proofErr w:type="spellStart"/>
      <w:r w:rsidRPr="00712E22">
        <w:rPr>
          <w:b w:val="0"/>
        </w:rPr>
        <w:t>гособоронзаказа</w:t>
      </w:r>
      <w:proofErr w:type="spellEnd"/>
      <w:r w:rsidRPr="00712E22">
        <w:rPr>
          <w:b w:val="0"/>
        </w:rPr>
        <w:t xml:space="preserve"> в соответствии с положениями Федерального закона от 29.12.2012 N 275-ФЗ "О государственном оборонном заказе"</w:t>
      </w:r>
      <w:r w:rsidRPr="00712E22">
        <w:rPr>
          <w:b w:val="0"/>
          <w:lang w:val="ru-RU"/>
        </w:rPr>
        <w:t>.</w:t>
      </w:r>
    </w:p>
  </w:footnote>
  <w:footnote w:id="47">
    <w:p w:rsidR="00712E22" w:rsidRPr="00712E22" w:rsidRDefault="00712E22">
      <w:pPr>
        <w:pStyle w:val="af8"/>
        <w:rPr>
          <w:b w:val="0"/>
          <w:lang w:val="ru-RU"/>
        </w:rPr>
      </w:pPr>
      <w:r w:rsidRPr="00712E22">
        <w:rPr>
          <w:rStyle w:val="afa"/>
          <w:b w:val="0"/>
        </w:rPr>
        <w:footnoteRef/>
      </w:r>
      <w:r w:rsidRPr="00712E22">
        <w:rPr>
          <w:b w:val="0"/>
        </w:rPr>
        <w:t xml:space="preserve"> Пункт включается в договор при условии наличия в техническом задании требований о подтверждении наличия  материально-технических и/или кадровых ресурсов для исполнения договора</w:t>
      </w:r>
    </w:p>
  </w:footnote>
  <w:footnote w:id="48">
    <w:p w:rsidR="00712E22" w:rsidRPr="00712E22" w:rsidRDefault="00712E22" w:rsidP="00F31FC5">
      <w:pPr>
        <w:pStyle w:val="af8"/>
        <w:rPr>
          <w:b w:val="0"/>
        </w:rPr>
      </w:pPr>
      <w:r w:rsidRPr="00712E22">
        <w:rPr>
          <w:rStyle w:val="afa"/>
          <w:b w:val="0"/>
        </w:rPr>
        <w:footnoteRef/>
      </w:r>
      <w:r w:rsidRPr="00712E22">
        <w:rPr>
          <w:b w:val="0"/>
        </w:rPr>
        <w:t xml:space="preserve"> Включается в договор при условии наличия в техническом задании требований о подтверждении наличия материально-технических ресурсов для исполнения договора</w:t>
      </w:r>
    </w:p>
  </w:footnote>
  <w:footnote w:id="49">
    <w:p w:rsidR="00712E22" w:rsidRPr="00712E22" w:rsidRDefault="00712E22" w:rsidP="00F31FC5">
      <w:pPr>
        <w:pStyle w:val="af8"/>
        <w:rPr>
          <w:b w:val="0"/>
        </w:rPr>
      </w:pPr>
      <w:r w:rsidRPr="00712E22">
        <w:rPr>
          <w:rStyle w:val="afa"/>
          <w:b w:val="0"/>
        </w:rPr>
        <w:footnoteRef/>
      </w:r>
      <w:r w:rsidRPr="00712E22">
        <w:rPr>
          <w:b w:val="0"/>
        </w:rPr>
        <w:t xml:space="preserve"> Включается в договор при условии наличия в техническом задании требований о подтверждении наличия кадровых ресурсов для исполнения договора</w:t>
      </w:r>
    </w:p>
  </w:footnote>
  <w:footnote w:id="50">
    <w:p w:rsidR="00712E22" w:rsidRPr="00712E22" w:rsidRDefault="00712E22" w:rsidP="00557F39">
      <w:pPr>
        <w:pStyle w:val="af8"/>
        <w:rPr>
          <w:b w:val="0"/>
        </w:rPr>
      </w:pPr>
      <w:r w:rsidRPr="00712E22">
        <w:rPr>
          <w:rStyle w:val="afa"/>
          <w:b w:val="0"/>
        </w:rPr>
        <w:footnoteRef/>
      </w:r>
      <w:r w:rsidRPr="00712E22">
        <w:rPr>
          <w:b w:val="0"/>
        </w:rPr>
        <w:t xml:space="preserve"> Пункт включается в случаях, предусмотренных закупочной документацией.</w:t>
      </w:r>
    </w:p>
  </w:footnote>
  <w:footnote w:id="51">
    <w:p w:rsidR="00712E22" w:rsidRPr="00712E22" w:rsidRDefault="00712E22" w:rsidP="004F5889">
      <w:pPr>
        <w:pStyle w:val="af8"/>
        <w:tabs>
          <w:tab w:val="left" w:pos="993"/>
        </w:tabs>
        <w:rPr>
          <w:b w:val="0"/>
        </w:rPr>
      </w:pPr>
      <w:r w:rsidRPr="00712E22">
        <w:rPr>
          <w:rStyle w:val="afa"/>
          <w:b w:val="0"/>
        </w:rPr>
        <w:footnoteRef/>
      </w:r>
      <w:r w:rsidRPr="00712E22">
        <w:rPr>
          <w:b w:val="0"/>
        </w:rPr>
        <w:t xml:space="preserve"> Условия подлежат включению в договоры сроком действия более 2 лет.</w:t>
      </w:r>
    </w:p>
  </w:footnote>
  <w:footnote w:id="52">
    <w:p w:rsidR="00712E22" w:rsidRPr="00712E22" w:rsidRDefault="00712E22" w:rsidP="004F5889">
      <w:pPr>
        <w:pStyle w:val="af8"/>
        <w:tabs>
          <w:tab w:val="left" w:pos="993"/>
        </w:tabs>
        <w:rPr>
          <w:b w:val="0"/>
        </w:rPr>
      </w:pPr>
      <w:r w:rsidRPr="00712E22">
        <w:rPr>
          <w:rStyle w:val="afa"/>
          <w:b w:val="0"/>
        </w:rPr>
        <w:footnoteRef/>
      </w:r>
      <w:r w:rsidRPr="00712E22">
        <w:rPr>
          <w:b w:val="0"/>
        </w:rPr>
        <w:t xml:space="preserve"> Условия подлежат включению в договоры сроком действия более 2  лет.</w:t>
      </w:r>
    </w:p>
  </w:footnote>
  <w:footnote w:id="53">
    <w:p w:rsidR="00712E22" w:rsidRPr="00712E22" w:rsidRDefault="00712E22">
      <w:pPr>
        <w:pStyle w:val="af8"/>
        <w:rPr>
          <w:b w:val="0"/>
          <w:lang w:val="ru-RU"/>
        </w:rPr>
      </w:pPr>
      <w:r w:rsidRPr="00712E22">
        <w:rPr>
          <w:rStyle w:val="afa"/>
          <w:b w:val="0"/>
        </w:rPr>
        <w:footnoteRef/>
      </w:r>
      <w:r w:rsidRPr="00712E22">
        <w:rPr>
          <w:b w:val="0"/>
        </w:rPr>
        <w:t xml:space="preserve"> Пункт включается в договоры, заключаемые в рамках реализации </w:t>
      </w:r>
      <w:proofErr w:type="spellStart"/>
      <w:r w:rsidRPr="00712E22">
        <w:rPr>
          <w:b w:val="0"/>
        </w:rPr>
        <w:t>гособоронзаказа</w:t>
      </w:r>
      <w:proofErr w:type="spellEnd"/>
      <w:r w:rsidRPr="00712E22">
        <w:rPr>
          <w:b w:val="0"/>
        </w:rPr>
        <w:t xml:space="preserve"> в соответствии с положениями Федерального закона от 29.12.2012 N 275-ФЗ "О государственном оборонном заказе"</w:t>
      </w:r>
      <w:r w:rsidRPr="00712E22">
        <w:rPr>
          <w:b w:val="0"/>
          <w:lang w:val="ru-RU"/>
        </w:rPr>
        <w:t>.</w:t>
      </w:r>
    </w:p>
  </w:footnote>
  <w:footnote w:id="54">
    <w:p w:rsidR="00712E22" w:rsidRPr="00712E22" w:rsidRDefault="00712E22">
      <w:pPr>
        <w:pStyle w:val="af8"/>
        <w:rPr>
          <w:b w:val="0"/>
          <w:lang w:val="ru-RU"/>
        </w:rPr>
      </w:pPr>
      <w:r w:rsidRPr="00712E22">
        <w:rPr>
          <w:rStyle w:val="afa"/>
          <w:b w:val="0"/>
        </w:rPr>
        <w:footnoteRef/>
      </w:r>
      <w:r w:rsidRPr="00712E22">
        <w:rPr>
          <w:b w:val="0"/>
        </w:rPr>
        <w:t xml:space="preserve"> Пункт включается в договоры, заключаемые в рамках реализации </w:t>
      </w:r>
      <w:proofErr w:type="spellStart"/>
      <w:r w:rsidRPr="00712E22">
        <w:rPr>
          <w:b w:val="0"/>
        </w:rPr>
        <w:t>гособоронзаказа</w:t>
      </w:r>
      <w:proofErr w:type="spellEnd"/>
      <w:r w:rsidRPr="00712E22">
        <w:rPr>
          <w:b w:val="0"/>
        </w:rPr>
        <w:t xml:space="preserve"> в соответствии с положениями Федерального закона от 29.12.2012 N 275-ФЗ "О государственном оборонном заказе"</w:t>
      </w:r>
      <w:r w:rsidRPr="00712E22">
        <w:rPr>
          <w:b w:val="0"/>
          <w:lang w:val="ru-RU"/>
        </w:rPr>
        <w:t>.</w:t>
      </w:r>
    </w:p>
  </w:footnote>
  <w:footnote w:id="55">
    <w:p w:rsidR="00712E22" w:rsidRPr="00712E22" w:rsidRDefault="00712E22" w:rsidP="003A2792">
      <w:r w:rsidRPr="00712E22">
        <w:rPr>
          <w:rStyle w:val="afa"/>
        </w:rPr>
        <w:footnoteRef/>
      </w:r>
      <w:r w:rsidRPr="00712E22">
        <w:t xml:space="preserve"> </w:t>
      </w:r>
      <w:r w:rsidRPr="00712E22">
        <w:rPr>
          <w:sz w:val="20"/>
        </w:rPr>
        <w:t>Положения данного раздела включаются в договоры по реализации инвестиционных проектов, а также, если цена Договора в соответствии с п.2.1. превышает установленное Положением об обеспечении страховой защиты ПАО «Россети Московский регион» пороговое значение (согласно нормативу обеспечения страховой защиты для комбинированного страхования строительно-монтажных работ).</w:t>
      </w:r>
    </w:p>
    <w:p w:rsidR="00712E22" w:rsidRPr="00712E22" w:rsidRDefault="00712E22" w:rsidP="004F5889">
      <w:pPr>
        <w:pStyle w:val="af8"/>
        <w:tabs>
          <w:tab w:val="left" w:pos="993"/>
        </w:tabs>
        <w:rPr>
          <w:b w:val="0"/>
        </w:rPr>
      </w:pPr>
    </w:p>
  </w:footnote>
  <w:footnote w:id="56">
    <w:p w:rsidR="00712E22" w:rsidRPr="00712E22" w:rsidRDefault="00712E22" w:rsidP="00653ECB">
      <w:pPr>
        <w:pStyle w:val="af8"/>
        <w:tabs>
          <w:tab w:val="left" w:pos="851"/>
        </w:tabs>
        <w:rPr>
          <w:b w:val="0"/>
        </w:rPr>
      </w:pPr>
      <w:r w:rsidRPr="00712E22">
        <w:rPr>
          <w:rStyle w:val="afa"/>
          <w:b w:val="0"/>
        </w:rPr>
        <w:footnoteRef/>
      </w:r>
      <w:r w:rsidRPr="00712E22">
        <w:rPr>
          <w:b w:val="0"/>
        </w:rPr>
        <w:t xml:space="preserve">  Данный пункт включается в договор, если соответствующее требование указано в закупочной документации (в техническом задании). Типовые решения </w:t>
      </w:r>
      <w:r w:rsidRPr="00712E22">
        <w:rPr>
          <w:b w:val="0"/>
          <w:lang w:val="ru-RU"/>
        </w:rPr>
        <w:t>требования</w:t>
      </w:r>
      <w:r w:rsidRPr="00712E22">
        <w:rPr>
          <w:b w:val="0"/>
        </w:rPr>
        <w:t xml:space="preserve"> </w:t>
      </w:r>
      <w:r w:rsidRPr="00712E22">
        <w:rPr>
          <w:b w:val="0"/>
          <w:lang w:val="ru-RU"/>
        </w:rPr>
        <w:t>закрепляются внутренним документом Заказчика</w:t>
      </w:r>
      <w:r w:rsidRPr="00712E22">
        <w:rPr>
          <w:b w:val="0"/>
        </w:rPr>
        <w:t>.</w:t>
      </w:r>
    </w:p>
  </w:footnote>
  <w:footnote w:id="57">
    <w:p w:rsidR="00712E22" w:rsidRPr="00712E22" w:rsidRDefault="00712E22" w:rsidP="00CC0DEB">
      <w:pPr>
        <w:pStyle w:val="af8"/>
        <w:rPr>
          <w:b w:val="0"/>
        </w:rPr>
      </w:pPr>
      <w:r w:rsidRPr="00712E22">
        <w:rPr>
          <w:rStyle w:val="afa"/>
          <w:b w:val="0"/>
        </w:rPr>
        <w:footnoteRef/>
      </w:r>
      <w:r w:rsidRPr="00712E22">
        <w:rPr>
          <w:b w:val="0"/>
        </w:rPr>
        <w:t xml:space="preserve"> Объекты культурного наследия – это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 (ст.3 Закона о культурном наследии).</w:t>
      </w:r>
    </w:p>
  </w:footnote>
  <w:footnote w:id="58">
    <w:p w:rsidR="00712E22" w:rsidRPr="00712E22" w:rsidRDefault="00712E22" w:rsidP="00CC0DEB">
      <w:pPr>
        <w:pStyle w:val="af8"/>
        <w:rPr>
          <w:b w:val="0"/>
        </w:rPr>
      </w:pPr>
      <w:r w:rsidRPr="00712E22">
        <w:rPr>
          <w:rStyle w:val="afa"/>
          <w:b w:val="0"/>
        </w:rPr>
        <w:footnoteRef/>
      </w:r>
      <w:r w:rsidRPr="00712E22">
        <w:rPr>
          <w:b w:val="0"/>
        </w:rPr>
        <w:t xml:space="preserve"> Объекты археологического наследия – это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 (ст.3 Закона о культурном наследии).</w:t>
      </w:r>
    </w:p>
  </w:footnote>
  <w:footnote w:id="59">
    <w:p w:rsidR="00712E22" w:rsidRPr="00712E22" w:rsidRDefault="00712E22" w:rsidP="00CC0DEB">
      <w:pPr>
        <w:pStyle w:val="af8"/>
        <w:rPr>
          <w:b w:val="0"/>
        </w:rPr>
      </w:pPr>
      <w:r w:rsidRPr="00712E22">
        <w:rPr>
          <w:rStyle w:val="afa"/>
          <w:b w:val="0"/>
        </w:rPr>
        <w:footnoteRef/>
      </w:r>
      <w:r w:rsidRPr="00712E22">
        <w:rPr>
          <w:b w:val="0"/>
        </w:rPr>
        <w:t xml:space="preserve"> Департамент культурного наследия г. Москвы; Главное управление культурного наследия Московской области.</w:t>
      </w:r>
    </w:p>
  </w:footnote>
  <w:footnote w:id="60">
    <w:p w:rsidR="00712E22" w:rsidRPr="00712E22" w:rsidRDefault="00712E22" w:rsidP="00CC0DEB">
      <w:pPr>
        <w:pStyle w:val="af8"/>
        <w:rPr>
          <w:b w:val="0"/>
        </w:rPr>
      </w:pPr>
      <w:r w:rsidRPr="00712E22">
        <w:rPr>
          <w:rStyle w:val="afa"/>
          <w:b w:val="0"/>
        </w:rPr>
        <w:footnoteRef/>
      </w:r>
      <w:r w:rsidRPr="00712E22">
        <w:rPr>
          <w:b w:val="0"/>
        </w:rPr>
        <w:t xml:space="preserve"> Согласно условиям Договора, Подрядчик обязан обеспечить охрану строящегося объекта, а также находящихся на строительной площадке материалов, изделий, оборудования, строительной техники и другого имущества на территории огражденной строительной площадки от начала строительства и до даты подписания Акта о выполнении всех работ по Договору. Приостановление выполнения работ не исключает необходимость исполнения данной обязанности подрядчика.</w:t>
      </w:r>
    </w:p>
  </w:footnote>
  <w:footnote w:id="61">
    <w:p w:rsidR="00712E22" w:rsidRPr="00712E22" w:rsidRDefault="00712E22" w:rsidP="00D53193">
      <w:pPr>
        <w:pStyle w:val="af8"/>
        <w:rPr>
          <w:b w:val="0"/>
        </w:rPr>
      </w:pPr>
      <w:r w:rsidRPr="00712E22">
        <w:rPr>
          <w:rStyle w:val="afa"/>
          <w:b w:val="0"/>
        </w:rPr>
        <w:footnoteRef/>
      </w:r>
      <w:r w:rsidRPr="00712E22">
        <w:rPr>
          <w:b w:val="0"/>
        </w:rPr>
        <w:t xml:space="preserve"> Для ИП заменить на «ЕГРИП».</w:t>
      </w:r>
    </w:p>
  </w:footnote>
  <w:footnote w:id="62">
    <w:p w:rsidR="00712E22" w:rsidRPr="00712E22" w:rsidRDefault="00712E22" w:rsidP="00D53193">
      <w:pPr>
        <w:pStyle w:val="af8"/>
      </w:pPr>
      <w:r w:rsidRPr="00712E22">
        <w:rPr>
          <w:rStyle w:val="afa"/>
          <w:b w:val="0"/>
        </w:rPr>
        <w:footnoteRef/>
      </w:r>
      <w:r w:rsidRPr="00712E22">
        <w:rPr>
          <w:b w:val="0"/>
        </w:rPr>
        <w:t xml:space="preserve"> Буллит не применяется к ИП.</w:t>
      </w:r>
    </w:p>
  </w:footnote>
  <w:footnote w:id="63">
    <w:p w:rsidR="00712E22" w:rsidRPr="00712E22" w:rsidRDefault="00712E22" w:rsidP="00637F26">
      <w:pPr>
        <w:pStyle w:val="af8"/>
        <w:rPr>
          <w:b w:val="0"/>
        </w:rPr>
      </w:pPr>
      <w:r w:rsidRPr="00712E22">
        <w:rPr>
          <w:rStyle w:val="afa"/>
          <w:b w:val="0"/>
        </w:rPr>
        <w:footnoteRef/>
      </w:r>
      <w:r w:rsidRPr="00712E22">
        <w:rPr>
          <w:b w:val="0"/>
        </w:rPr>
        <w:t xml:space="preserve"> Указывается один или оба документа в соответствии с условиями технического задания</w:t>
      </w:r>
    </w:p>
  </w:footnote>
  <w:footnote w:id="64">
    <w:p w:rsidR="00712E22" w:rsidRPr="00712E22" w:rsidRDefault="00712E22" w:rsidP="00637F26">
      <w:pPr>
        <w:pStyle w:val="af8"/>
        <w:rPr>
          <w:b w:val="0"/>
        </w:rPr>
      </w:pPr>
      <w:r w:rsidRPr="00712E22">
        <w:rPr>
          <w:rStyle w:val="afa"/>
          <w:b w:val="0"/>
        </w:rPr>
        <w:footnoteRef/>
      </w:r>
      <w:r w:rsidRPr="00712E22">
        <w:rPr>
          <w:b w:val="0"/>
        </w:rPr>
        <w:t xml:space="preserve"> Применяется в случае, если начальная (максимальная) цена договора (цена лота) либо цена договора с учетом дополнительных соглашений к договору (при их наличии) превышает 50 млн</w:t>
      </w:r>
      <w:r w:rsidRPr="00712E22">
        <w:rPr>
          <w:b w:val="0"/>
          <w:lang w:val="ru-RU"/>
        </w:rPr>
        <w:t>.</w:t>
      </w:r>
      <w:r w:rsidRPr="00712E22">
        <w:rPr>
          <w:b w:val="0"/>
        </w:rPr>
        <w:t xml:space="preserve"> рублей (с НДС), либо предоставление финансового обеспечения предусмотрено протоколом закупочного органа Общества, ТЗ на закупку или локальным актом Общества. </w:t>
      </w:r>
    </w:p>
  </w:footnote>
  <w:footnote w:id="65">
    <w:p w:rsidR="00712E22" w:rsidRPr="00712E22" w:rsidRDefault="00712E22" w:rsidP="00CB3103">
      <w:pPr>
        <w:pStyle w:val="af8"/>
        <w:rPr>
          <w:b w:val="0"/>
        </w:rPr>
      </w:pPr>
      <w:r w:rsidRPr="00712E22">
        <w:rPr>
          <w:rStyle w:val="afa"/>
          <w:b w:val="0"/>
        </w:rPr>
        <w:footnoteRef/>
      </w:r>
      <w:r w:rsidRPr="00712E22">
        <w:rPr>
          <w:b w:val="0"/>
        </w:rPr>
        <w:t xml:space="preserve"> Для договоров, заключаемых во исполнение обязательств Общества по договорам технологического присоединения, в иных случаях размер неустойки указывается 0,1% от цены договора</w:t>
      </w:r>
    </w:p>
  </w:footnote>
  <w:footnote w:id="66">
    <w:p w:rsidR="00712E22" w:rsidRPr="00712E22" w:rsidRDefault="00712E22" w:rsidP="004F5889">
      <w:pPr>
        <w:tabs>
          <w:tab w:val="left" w:pos="993"/>
        </w:tabs>
        <w:rPr>
          <w:sz w:val="20"/>
        </w:rPr>
      </w:pPr>
      <w:r w:rsidRPr="00712E22">
        <w:rPr>
          <w:rStyle w:val="afa"/>
          <w:sz w:val="20"/>
        </w:rPr>
        <w:footnoteRef/>
      </w:r>
      <w:r w:rsidRPr="00712E22">
        <w:rPr>
          <w:sz w:val="20"/>
        </w:rPr>
        <w:t xml:space="preserve"> </w:t>
      </w:r>
      <w:r w:rsidRPr="00712E22">
        <w:rPr>
          <w:iCs/>
          <w:sz w:val="20"/>
        </w:rPr>
        <w:t>Рекомендуемый размер неустойки - не менее 1%. В случае несогласия Подрядчика размер может быть снижен до размера, не менее чем 0,1%. Окончательный размер неустойки определяет лицо, принимающее решение о заключении Договора.</w:t>
      </w:r>
    </w:p>
  </w:footnote>
  <w:footnote w:id="67">
    <w:p w:rsidR="00712E22" w:rsidRPr="00712E22" w:rsidRDefault="00712E22" w:rsidP="004F5889">
      <w:pPr>
        <w:pStyle w:val="af8"/>
        <w:rPr>
          <w:b w:val="0"/>
          <w:lang w:val="ru-RU"/>
        </w:rPr>
      </w:pPr>
      <w:r w:rsidRPr="00712E22">
        <w:rPr>
          <w:rStyle w:val="afa"/>
          <w:b w:val="0"/>
        </w:rPr>
        <w:footnoteRef/>
      </w:r>
      <w:r w:rsidRPr="00712E22">
        <w:rPr>
          <w:b w:val="0"/>
        </w:rPr>
        <w:t xml:space="preserve"> </w:t>
      </w:r>
      <w:r w:rsidRPr="00712E22">
        <w:rPr>
          <w:b w:val="0"/>
          <w:lang w:val="ru-RU"/>
        </w:rPr>
        <w:t>Если финансовое обеспечение предусмотрено договором.</w:t>
      </w:r>
    </w:p>
  </w:footnote>
  <w:footnote w:id="68">
    <w:p w:rsidR="00712E22" w:rsidRPr="00712E22" w:rsidRDefault="00712E22" w:rsidP="004F5889">
      <w:pPr>
        <w:pStyle w:val="af8"/>
        <w:tabs>
          <w:tab w:val="left" w:pos="993"/>
        </w:tabs>
        <w:rPr>
          <w:b w:val="0"/>
        </w:rPr>
      </w:pPr>
      <w:r w:rsidRPr="00712E22">
        <w:rPr>
          <w:rStyle w:val="afa"/>
          <w:b w:val="0"/>
        </w:rPr>
        <w:footnoteRef/>
      </w:r>
      <w:r w:rsidRPr="00712E22">
        <w:rPr>
          <w:b w:val="0"/>
        </w:rPr>
        <w:t xml:space="preserve"> Исполнитель при составлении договора должен выбрать соответственно либо расчет договорной цены либо смету (в зависимости от фактического наименования соответствующего приложения).</w:t>
      </w:r>
    </w:p>
  </w:footnote>
  <w:footnote w:id="69">
    <w:p w:rsidR="00712E22" w:rsidRPr="00712E22" w:rsidRDefault="00712E22" w:rsidP="004F5889">
      <w:pPr>
        <w:pStyle w:val="af8"/>
        <w:rPr>
          <w:b w:val="0"/>
        </w:rPr>
      </w:pPr>
      <w:r w:rsidRPr="00712E22">
        <w:rPr>
          <w:rStyle w:val="afa"/>
          <w:b w:val="0"/>
        </w:rPr>
        <w:footnoteRef/>
      </w:r>
      <w:r w:rsidRPr="00712E22">
        <w:rPr>
          <w:b w:val="0"/>
        </w:rPr>
        <w:t xml:space="preserve"> Первый абзац п. 9.18 включается в текст договора, кроме тех случаев, когда договор  заключается с субъектом МСП по итогам закупки.</w:t>
      </w:r>
    </w:p>
  </w:footnote>
  <w:footnote w:id="70">
    <w:p w:rsidR="00712E22" w:rsidRPr="00712E22" w:rsidRDefault="00712E22" w:rsidP="004F5889">
      <w:pPr>
        <w:pStyle w:val="af8"/>
        <w:rPr>
          <w:b w:val="0"/>
        </w:rPr>
      </w:pPr>
      <w:r w:rsidRPr="00712E22">
        <w:rPr>
          <w:rStyle w:val="afa"/>
          <w:b w:val="0"/>
        </w:rPr>
        <w:footnoteRef/>
      </w:r>
      <w:r w:rsidRPr="00712E22">
        <w:rPr>
          <w:b w:val="0"/>
        </w:rPr>
        <w:t xml:space="preserve"> Второй абзац п. 9.1</w:t>
      </w:r>
      <w:r w:rsidRPr="00712E22">
        <w:rPr>
          <w:b w:val="0"/>
          <w:lang w:val="ru-RU"/>
        </w:rPr>
        <w:t>8</w:t>
      </w:r>
      <w:r w:rsidRPr="00712E22">
        <w:rPr>
          <w:b w:val="0"/>
        </w:rPr>
        <w:t xml:space="preserve"> включается в текст договора, заключаемого с субъектом МСП.</w:t>
      </w:r>
    </w:p>
  </w:footnote>
  <w:footnote w:id="71">
    <w:p w:rsidR="00712E22" w:rsidRPr="00712E22" w:rsidRDefault="00712E22" w:rsidP="004F5889">
      <w:pPr>
        <w:pStyle w:val="af8"/>
        <w:tabs>
          <w:tab w:val="left" w:pos="993"/>
        </w:tabs>
        <w:rPr>
          <w:b w:val="0"/>
        </w:rPr>
      </w:pPr>
      <w:r w:rsidRPr="00712E22">
        <w:rPr>
          <w:rStyle w:val="afa"/>
          <w:b w:val="0"/>
        </w:rPr>
        <w:footnoteRef/>
      </w:r>
      <w:r w:rsidRPr="00712E22">
        <w:rPr>
          <w:b w:val="0"/>
        </w:rPr>
        <w:t xml:space="preserve"> Положения данного пункта включаются в текст договора только в случае наличия в конкурсной/закупочной документации требования о привлечении субъектов малого и среднего предпринимательства на выполнение субподрядных работ, а также в случае наличия соответствующих обязательств в оферте Подрядчика, поданной на участие в закупочной процедуре. </w:t>
      </w:r>
    </w:p>
  </w:footnote>
  <w:footnote w:id="72">
    <w:p w:rsidR="00712E22" w:rsidRPr="00712E22" w:rsidRDefault="00712E22" w:rsidP="00557F39">
      <w:pPr>
        <w:pStyle w:val="af8"/>
        <w:rPr>
          <w:b w:val="0"/>
        </w:rPr>
      </w:pPr>
      <w:r w:rsidRPr="00712E22">
        <w:rPr>
          <w:rStyle w:val="afa"/>
          <w:b w:val="0"/>
        </w:rPr>
        <w:footnoteRef/>
      </w:r>
      <w:r w:rsidRPr="00712E22">
        <w:rPr>
          <w:b w:val="0"/>
        </w:rPr>
        <w:t xml:space="preserve"> Размер штрафа устанавливается в зависимости от Цены договора и составляет:</w:t>
      </w:r>
    </w:p>
    <w:p w:rsidR="00712E22" w:rsidRPr="00712E22" w:rsidRDefault="00712E22" w:rsidP="00557F39">
      <w:pPr>
        <w:pStyle w:val="af8"/>
        <w:rPr>
          <w:b w:val="0"/>
        </w:rPr>
      </w:pPr>
      <w:r w:rsidRPr="00712E22">
        <w:rPr>
          <w:b w:val="0"/>
        </w:rPr>
        <w:t>- при цене договора до 50 </w:t>
      </w:r>
      <w:proofErr w:type="spellStart"/>
      <w:r w:rsidRPr="00712E22">
        <w:rPr>
          <w:b w:val="0"/>
        </w:rPr>
        <w:t>млн.руб</w:t>
      </w:r>
      <w:proofErr w:type="spellEnd"/>
      <w:r w:rsidRPr="00712E22">
        <w:rPr>
          <w:b w:val="0"/>
        </w:rPr>
        <w:t>. (включительно) – 2% от Цены Договора, но не менее 500 000 рублей</w:t>
      </w:r>
    </w:p>
    <w:p w:rsidR="00712E22" w:rsidRPr="00712E22" w:rsidRDefault="00712E22" w:rsidP="00557F39">
      <w:pPr>
        <w:pStyle w:val="af8"/>
        <w:rPr>
          <w:b w:val="0"/>
        </w:rPr>
      </w:pPr>
      <w:r w:rsidRPr="00712E22">
        <w:rPr>
          <w:b w:val="0"/>
        </w:rPr>
        <w:t>- при цене договора от 50 до 100 </w:t>
      </w:r>
      <w:proofErr w:type="spellStart"/>
      <w:r w:rsidRPr="00712E22">
        <w:rPr>
          <w:b w:val="0"/>
        </w:rPr>
        <w:t>млн.руб</w:t>
      </w:r>
      <w:proofErr w:type="spellEnd"/>
      <w:r w:rsidRPr="00712E22">
        <w:rPr>
          <w:b w:val="0"/>
        </w:rPr>
        <w:t>. (включительно) – 1,5% от цены Договора, но не менее 1 500 000 рублей</w:t>
      </w:r>
    </w:p>
    <w:p w:rsidR="00712E22" w:rsidRPr="00712E22" w:rsidRDefault="00712E22" w:rsidP="00557F39">
      <w:pPr>
        <w:pStyle w:val="af8"/>
        <w:rPr>
          <w:b w:val="0"/>
        </w:rPr>
      </w:pPr>
      <w:r w:rsidRPr="00712E22">
        <w:rPr>
          <w:b w:val="0"/>
        </w:rPr>
        <w:t>- при цене договора  от 100 </w:t>
      </w:r>
      <w:proofErr w:type="spellStart"/>
      <w:r w:rsidRPr="00712E22">
        <w:rPr>
          <w:b w:val="0"/>
        </w:rPr>
        <w:t>млн.руб</w:t>
      </w:r>
      <w:proofErr w:type="spellEnd"/>
      <w:r w:rsidRPr="00712E22">
        <w:rPr>
          <w:b w:val="0"/>
        </w:rPr>
        <w:t>. до 1 000 </w:t>
      </w:r>
      <w:proofErr w:type="spellStart"/>
      <w:r w:rsidRPr="00712E22">
        <w:rPr>
          <w:b w:val="0"/>
        </w:rPr>
        <w:t>млн.руб</w:t>
      </w:r>
      <w:proofErr w:type="spellEnd"/>
      <w:r w:rsidRPr="00712E22">
        <w:rPr>
          <w:b w:val="0"/>
        </w:rPr>
        <w:t>.– 1% от Цены Договора, но не менее 3 000 000 рублей</w:t>
      </w:r>
    </w:p>
    <w:p w:rsidR="00712E22" w:rsidRPr="00712E22" w:rsidRDefault="00712E22" w:rsidP="00557F39">
      <w:pPr>
        <w:pStyle w:val="af8"/>
        <w:rPr>
          <w:b w:val="0"/>
        </w:rPr>
      </w:pPr>
      <w:r w:rsidRPr="00712E22">
        <w:rPr>
          <w:b w:val="0"/>
        </w:rPr>
        <w:t>- при цене договора свыше 1 000 </w:t>
      </w:r>
      <w:proofErr w:type="spellStart"/>
      <w:r w:rsidRPr="00712E22">
        <w:rPr>
          <w:b w:val="0"/>
        </w:rPr>
        <w:t>млн.руб</w:t>
      </w:r>
      <w:proofErr w:type="spellEnd"/>
      <w:r w:rsidRPr="00712E22">
        <w:rPr>
          <w:b w:val="0"/>
        </w:rPr>
        <w:t>. – 0,5% от Цены Договора</w:t>
      </w:r>
    </w:p>
  </w:footnote>
  <w:footnote w:id="73">
    <w:p w:rsidR="00712E22" w:rsidRPr="00712E22" w:rsidRDefault="00712E22" w:rsidP="00A46BB6">
      <w:pPr>
        <w:pStyle w:val="af8"/>
        <w:rPr>
          <w:b w:val="0"/>
          <w:lang w:val="ru-RU"/>
        </w:rPr>
      </w:pPr>
      <w:r w:rsidRPr="00712E22">
        <w:rPr>
          <w:rStyle w:val="afa"/>
          <w:b w:val="0"/>
        </w:rPr>
        <w:footnoteRef/>
      </w:r>
      <w:r w:rsidRPr="00712E22">
        <w:rPr>
          <w:b w:val="0"/>
          <w:lang w:val="ru-RU"/>
        </w:rPr>
        <w:t xml:space="preserve"> Размер штрафа устанавливается в зависимости от Цены договора:</w:t>
      </w:r>
    </w:p>
    <w:p w:rsidR="00712E22" w:rsidRPr="00712E22" w:rsidRDefault="00712E22" w:rsidP="00A46BB6">
      <w:pPr>
        <w:pStyle w:val="af8"/>
        <w:rPr>
          <w:b w:val="0"/>
          <w:lang w:val="ru-RU"/>
        </w:rPr>
      </w:pPr>
      <w:r w:rsidRPr="00712E22">
        <w:rPr>
          <w:b w:val="0"/>
          <w:lang w:val="ru-RU"/>
        </w:rPr>
        <w:t>- при цене договора до 50 </w:t>
      </w:r>
      <w:proofErr w:type="spellStart"/>
      <w:r w:rsidRPr="00712E22">
        <w:rPr>
          <w:b w:val="0"/>
          <w:lang w:val="ru-RU"/>
        </w:rPr>
        <w:t>млн</w:t>
      </w:r>
      <w:proofErr w:type="gramStart"/>
      <w:r w:rsidRPr="00712E22">
        <w:rPr>
          <w:b w:val="0"/>
          <w:lang w:val="ru-RU"/>
        </w:rPr>
        <w:t>.р</w:t>
      </w:r>
      <w:proofErr w:type="gramEnd"/>
      <w:r w:rsidRPr="00712E22">
        <w:rPr>
          <w:b w:val="0"/>
          <w:lang w:val="ru-RU"/>
        </w:rPr>
        <w:t>уб</w:t>
      </w:r>
      <w:proofErr w:type="spellEnd"/>
      <w:r w:rsidRPr="00712E22">
        <w:rPr>
          <w:b w:val="0"/>
          <w:lang w:val="ru-RU"/>
        </w:rPr>
        <w:t>. (включительно) – 0,1%</w:t>
      </w:r>
    </w:p>
    <w:p w:rsidR="00712E22" w:rsidRPr="00712E22" w:rsidRDefault="00712E22" w:rsidP="00A46BB6">
      <w:pPr>
        <w:pStyle w:val="af8"/>
        <w:rPr>
          <w:b w:val="0"/>
          <w:lang w:val="ru-RU"/>
        </w:rPr>
      </w:pPr>
      <w:r w:rsidRPr="00712E22">
        <w:rPr>
          <w:b w:val="0"/>
          <w:lang w:val="ru-RU"/>
        </w:rPr>
        <w:t>- при цене договора от 50 до 100 </w:t>
      </w:r>
      <w:proofErr w:type="spellStart"/>
      <w:r w:rsidRPr="00712E22">
        <w:rPr>
          <w:b w:val="0"/>
          <w:lang w:val="ru-RU"/>
        </w:rPr>
        <w:t>млн</w:t>
      </w:r>
      <w:proofErr w:type="gramStart"/>
      <w:r w:rsidRPr="00712E22">
        <w:rPr>
          <w:b w:val="0"/>
          <w:lang w:val="ru-RU"/>
        </w:rPr>
        <w:t>.р</w:t>
      </w:r>
      <w:proofErr w:type="gramEnd"/>
      <w:r w:rsidRPr="00712E22">
        <w:rPr>
          <w:b w:val="0"/>
          <w:lang w:val="ru-RU"/>
        </w:rPr>
        <w:t>уб</w:t>
      </w:r>
      <w:proofErr w:type="spellEnd"/>
      <w:r w:rsidRPr="00712E22">
        <w:rPr>
          <w:b w:val="0"/>
          <w:lang w:val="ru-RU"/>
        </w:rPr>
        <w:t>. (включительно) – 0,05%</w:t>
      </w:r>
    </w:p>
    <w:p w:rsidR="00712E22" w:rsidRPr="00712E22" w:rsidRDefault="00712E22" w:rsidP="00A46BB6">
      <w:pPr>
        <w:pStyle w:val="af8"/>
        <w:rPr>
          <w:b w:val="0"/>
          <w:lang w:val="ru-RU"/>
        </w:rPr>
      </w:pPr>
      <w:r w:rsidRPr="00712E22">
        <w:rPr>
          <w:b w:val="0"/>
          <w:lang w:val="ru-RU"/>
        </w:rPr>
        <w:t>- при цене договора  от 100 </w:t>
      </w:r>
      <w:proofErr w:type="spellStart"/>
      <w:r w:rsidRPr="00712E22">
        <w:rPr>
          <w:b w:val="0"/>
          <w:lang w:val="ru-RU"/>
        </w:rPr>
        <w:t>млн</w:t>
      </w:r>
      <w:proofErr w:type="gramStart"/>
      <w:r w:rsidRPr="00712E22">
        <w:rPr>
          <w:b w:val="0"/>
          <w:lang w:val="ru-RU"/>
        </w:rPr>
        <w:t>.р</w:t>
      </w:r>
      <w:proofErr w:type="gramEnd"/>
      <w:r w:rsidRPr="00712E22">
        <w:rPr>
          <w:b w:val="0"/>
          <w:lang w:val="ru-RU"/>
        </w:rPr>
        <w:t>уб</w:t>
      </w:r>
      <w:proofErr w:type="spellEnd"/>
      <w:r w:rsidRPr="00712E22">
        <w:rPr>
          <w:b w:val="0"/>
          <w:lang w:val="ru-RU"/>
        </w:rPr>
        <w:t>. до 1 000 </w:t>
      </w:r>
      <w:proofErr w:type="spellStart"/>
      <w:r w:rsidRPr="00712E22">
        <w:rPr>
          <w:b w:val="0"/>
          <w:lang w:val="ru-RU"/>
        </w:rPr>
        <w:t>млн.руб</w:t>
      </w:r>
      <w:proofErr w:type="spellEnd"/>
      <w:r w:rsidRPr="00712E22">
        <w:rPr>
          <w:b w:val="0"/>
          <w:lang w:val="ru-RU"/>
        </w:rPr>
        <w:t>.– 0,01%</w:t>
      </w:r>
    </w:p>
    <w:p w:rsidR="00712E22" w:rsidRPr="00712E22" w:rsidRDefault="00712E22" w:rsidP="00A46BB6">
      <w:pPr>
        <w:pStyle w:val="af8"/>
        <w:rPr>
          <w:b w:val="0"/>
          <w:lang w:val="ru-RU"/>
        </w:rPr>
      </w:pPr>
      <w:r w:rsidRPr="00712E22">
        <w:rPr>
          <w:b w:val="0"/>
          <w:lang w:val="ru-RU"/>
        </w:rPr>
        <w:t>- при цене договора свыше 1 000 </w:t>
      </w:r>
      <w:proofErr w:type="spellStart"/>
      <w:r w:rsidRPr="00712E22">
        <w:rPr>
          <w:b w:val="0"/>
          <w:lang w:val="ru-RU"/>
        </w:rPr>
        <w:t>млн</w:t>
      </w:r>
      <w:proofErr w:type="gramStart"/>
      <w:r w:rsidRPr="00712E22">
        <w:rPr>
          <w:b w:val="0"/>
          <w:lang w:val="ru-RU"/>
        </w:rPr>
        <w:t>.р</w:t>
      </w:r>
      <w:proofErr w:type="gramEnd"/>
      <w:r w:rsidRPr="00712E22">
        <w:rPr>
          <w:b w:val="0"/>
          <w:lang w:val="ru-RU"/>
        </w:rPr>
        <w:t>уб</w:t>
      </w:r>
      <w:proofErr w:type="spellEnd"/>
      <w:r w:rsidRPr="00712E22">
        <w:rPr>
          <w:b w:val="0"/>
          <w:lang w:val="ru-RU"/>
        </w:rPr>
        <w:t>. – 0,005%</w:t>
      </w:r>
    </w:p>
  </w:footnote>
  <w:footnote w:id="74">
    <w:p w:rsidR="00712E22" w:rsidRPr="00712E22" w:rsidRDefault="00712E22" w:rsidP="00A46BB6">
      <w:pPr>
        <w:pStyle w:val="af8"/>
        <w:rPr>
          <w:b w:val="0"/>
          <w:lang w:val="ru-RU"/>
        </w:rPr>
      </w:pPr>
      <w:r w:rsidRPr="00712E22">
        <w:rPr>
          <w:rStyle w:val="afa"/>
          <w:b w:val="0"/>
        </w:rPr>
        <w:footnoteRef/>
      </w:r>
      <w:r w:rsidRPr="00712E22">
        <w:rPr>
          <w:b w:val="0"/>
          <w:lang w:val="ru-RU"/>
        </w:rPr>
        <w:t xml:space="preserve"> Пун</w:t>
      </w:r>
      <w:proofErr w:type="gramStart"/>
      <w:r w:rsidRPr="00712E22">
        <w:rPr>
          <w:b w:val="0"/>
          <w:lang w:val="ru-RU"/>
        </w:rPr>
        <w:t>кт вкл</w:t>
      </w:r>
      <w:proofErr w:type="gramEnd"/>
      <w:r w:rsidRPr="00712E22">
        <w:rPr>
          <w:b w:val="0"/>
          <w:lang w:val="ru-RU"/>
        </w:rPr>
        <w:t>ючается в договоры, предусматривающие в виде основных или дополнительных обязательств Подрядчика вырубку деревьев</w:t>
      </w:r>
    </w:p>
  </w:footnote>
  <w:footnote w:id="75">
    <w:p w:rsidR="00712E22" w:rsidRPr="00712E22" w:rsidRDefault="00712E22" w:rsidP="0010423E">
      <w:pPr>
        <w:pStyle w:val="af8"/>
        <w:rPr>
          <w:b w:val="0"/>
        </w:rPr>
      </w:pPr>
      <w:r w:rsidRPr="00712E22">
        <w:rPr>
          <w:rStyle w:val="afa"/>
          <w:b w:val="0"/>
        </w:rPr>
        <w:footnoteRef/>
      </w:r>
      <w:r w:rsidRPr="00712E22">
        <w:rPr>
          <w:b w:val="0"/>
        </w:rPr>
        <w:t xml:space="preserve"> Если иной размер не установлен в</w:t>
      </w:r>
      <w:r w:rsidRPr="00712E22">
        <w:rPr>
          <w:b w:val="0"/>
          <w:lang w:val="ru-RU"/>
        </w:rPr>
        <w:t xml:space="preserve"> ТЗ или</w:t>
      </w:r>
      <w:r w:rsidRPr="00712E22">
        <w:rPr>
          <w:b w:val="0"/>
        </w:rPr>
        <w:t xml:space="preserve"> закупочной документации, то размер штрафа устанавливается в зависимости от Цены договора и составляет:</w:t>
      </w:r>
    </w:p>
    <w:p w:rsidR="00712E22" w:rsidRPr="00712E22" w:rsidRDefault="00712E22" w:rsidP="00CD52B6">
      <w:pPr>
        <w:pStyle w:val="af8"/>
        <w:rPr>
          <w:b w:val="0"/>
        </w:rPr>
      </w:pPr>
      <w:r w:rsidRPr="00712E22">
        <w:rPr>
          <w:b w:val="0"/>
        </w:rPr>
        <w:t>- при цене договора до 50 </w:t>
      </w:r>
      <w:proofErr w:type="spellStart"/>
      <w:r w:rsidRPr="00712E22">
        <w:rPr>
          <w:b w:val="0"/>
        </w:rPr>
        <w:t>млн.руб</w:t>
      </w:r>
      <w:proofErr w:type="spellEnd"/>
      <w:r w:rsidRPr="00712E22">
        <w:rPr>
          <w:b w:val="0"/>
        </w:rPr>
        <w:t>. (включительно) – 0,5%</w:t>
      </w:r>
    </w:p>
    <w:p w:rsidR="00712E22" w:rsidRPr="00712E22" w:rsidRDefault="00712E22" w:rsidP="00CD52B6">
      <w:pPr>
        <w:pStyle w:val="af8"/>
        <w:rPr>
          <w:b w:val="0"/>
        </w:rPr>
      </w:pPr>
      <w:r w:rsidRPr="00712E22">
        <w:rPr>
          <w:b w:val="0"/>
        </w:rPr>
        <w:t>- при цене договора от 50 до 100 </w:t>
      </w:r>
      <w:proofErr w:type="spellStart"/>
      <w:r w:rsidRPr="00712E22">
        <w:rPr>
          <w:b w:val="0"/>
        </w:rPr>
        <w:t>млн.руб</w:t>
      </w:r>
      <w:proofErr w:type="spellEnd"/>
      <w:r w:rsidRPr="00712E22">
        <w:rPr>
          <w:b w:val="0"/>
        </w:rPr>
        <w:t>. (включительно) – 0,1%</w:t>
      </w:r>
    </w:p>
    <w:p w:rsidR="00712E22" w:rsidRPr="00712E22" w:rsidRDefault="00712E22" w:rsidP="00CD52B6">
      <w:pPr>
        <w:pStyle w:val="af8"/>
        <w:rPr>
          <w:b w:val="0"/>
        </w:rPr>
      </w:pPr>
      <w:r w:rsidRPr="00712E22">
        <w:rPr>
          <w:b w:val="0"/>
        </w:rPr>
        <w:t>- при цене договора  от 100 </w:t>
      </w:r>
      <w:proofErr w:type="spellStart"/>
      <w:r w:rsidRPr="00712E22">
        <w:rPr>
          <w:b w:val="0"/>
        </w:rPr>
        <w:t>млн.руб</w:t>
      </w:r>
      <w:proofErr w:type="spellEnd"/>
      <w:r w:rsidRPr="00712E22">
        <w:rPr>
          <w:b w:val="0"/>
        </w:rPr>
        <w:t>.  до 1 000 </w:t>
      </w:r>
      <w:proofErr w:type="spellStart"/>
      <w:r w:rsidRPr="00712E22">
        <w:rPr>
          <w:b w:val="0"/>
        </w:rPr>
        <w:t>млн.руб</w:t>
      </w:r>
      <w:proofErr w:type="spellEnd"/>
      <w:r w:rsidRPr="00712E22">
        <w:rPr>
          <w:b w:val="0"/>
        </w:rPr>
        <w:t>.– 0,05%</w:t>
      </w:r>
    </w:p>
    <w:p w:rsidR="00712E22" w:rsidRPr="00712E22" w:rsidRDefault="00712E22" w:rsidP="00CD52B6">
      <w:pPr>
        <w:pStyle w:val="af8"/>
        <w:rPr>
          <w:b w:val="0"/>
        </w:rPr>
      </w:pPr>
      <w:r w:rsidRPr="00712E22">
        <w:rPr>
          <w:b w:val="0"/>
        </w:rPr>
        <w:t>- при цене договора свыше 1 000 </w:t>
      </w:r>
      <w:proofErr w:type="spellStart"/>
      <w:r w:rsidRPr="00712E22">
        <w:rPr>
          <w:b w:val="0"/>
        </w:rPr>
        <w:t>млн.руб</w:t>
      </w:r>
      <w:proofErr w:type="spellEnd"/>
      <w:r w:rsidRPr="00712E22">
        <w:rPr>
          <w:b w:val="0"/>
        </w:rPr>
        <w:t>. – 0,01%</w:t>
      </w:r>
    </w:p>
  </w:footnote>
  <w:footnote w:id="76">
    <w:p w:rsidR="00712E22" w:rsidRPr="00712E22" w:rsidRDefault="00712E22" w:rsidP="002B1550">
      <w:pPr>
        <w:pStyle w:val="af8"/>
        <w:rPr>
          <w:b w:val="0"/>
        </w:rPr>
      </w:pPr>
      <w:r w:rsidRPr="00712E22">
        <w:rPr>
          <w:rStyle w:val="afa"/>
          <w:b w:val="0"/>
        </w:rPr>
        <w:footnoteRef/>
      </w:r>
      <w:r w:rsidRPr="00712E22">
        <w:rPr>
          <w:b w:val="0"/>
        </w:rPr>
        <w:t xml:space="preserve"> Размер штрафа устанавливается в зависимости от Цены договора и составляет:</w:t>
      </w:r>
    </w:p>
    <w:p w:rsidR="00712E22" w:rsidRPr="00712E22" w:rsidRDefault="00712E22" w:rsidP="002B1550">
      <w:pPr>
        <w:pStyle w:val="af8"/>
        <w:rPr>
          <w:b w:val="0"/>
        </w:rPr>
      </w:pPr>
      <w:r w:rsidRPr="00712E22">
        <w:rPr>
          <w:b w:val="0"/>
        </w:rPr>
        <w:t>- при цене договора до 50 </w:t>
      </w:r>
      <w:proofErr w:type="spellStart"/>
      <w:r w:rsidRPr="00712E22">
        <w:rPr>
          <w:b w:val="0"/>
        </w:rPr>
        <w:t>млн.руб</w:t>
      </w:r>
      <w:proofErr w:type="spellEnd"/>
      <w:r w:rsidRPr="00712E22">
        <w:rPr>
          <w:b w:val="0"/>
        </w:rPr>
        <w:t>. (включительно) – 2% от Цены Договора, но не менее 500 000 рублей</w:t>
      </w:r>
    </w:p>
    <w:p w:rsidR="00712E22" w:rsidRPr="00712E22" w:rsidRDefault="00712E22" w:rsidP="002B1550">
      <w:pPr>
        <w:pStyle w:val="af8"/>
        <w:rPr>
          <w:b w:val="0"/>
        </w:rPr>
      </w:pPr>
      <w:r w:rsidRPr="00712E22">
        <w:rPr>
          <w:b w:val="0"/>
        </w:rPr>
        <w:t>- при цене договора от 50 до 100 </w:t>
      </w:r>
      <w:proofErr w:type="spellStart"/>
      <w:r w:rsidRPr="00712E22">
        <w:rPr>
          <w:b w:val="0"/>
        </w:rPr>
        <w:t>млн.руб</w:t>
      </w:r>
      <w:proofErr w:type="spellEnd"/>
      <w:r w:rsidRPr="00712E22">
        <w:rPr>
          <w:b w:val="0"/>
        </w:rPr>
        <w:t>. (включительно) – 1,5% от цены Договора, но не менее 1 500 000 рублей</w:t>
      </w:r>
    </w:p>
    <w:p w:rsidR="00712E22" w:rsidRPr="00712E22" w:rsidRDefault="00712E22" w:rsidP="002B1550">
      <w:pPr>
        <w:pStyle w:val="af8"/>
        <w:rPr>
          <w:b w:val="0"/>
        </w:rPr>
      </w:pPr>
      <w:r w:rsidRPr="00712E22">
        <w:rPr>
          <w:b w:val="0"/>
        </w:rPr>
        <w:t>- при цене договора  от 100 </w:t>
      </w:r>
      <w:proofErr w:type="spellStart"/>
      <w:r w:rsidRPr="00712E22">
        <w:rPr>
          <w:b w:val="0"/>
        </w:rPr>
        <w:t>млн.руб</w:t>
      </w:r>
      <w:proofErr w:type="spellEnd"/>
      <w:r w:rsidRPr="00712E22">
        <w:rPr>
          <w:b w:val="0"/>
        </w:rPr>
        <w:t>. до 1 000 </w:t>
      </w:r>
      <w:proofErr w:type="spellStart"/>
      <w:r w:rsidRPr="00712E22">
        <w:rPr>
          <w:b w:val="0"/>
        </w:rPr>
        <w:t>млн.руб</w:t>
      </w:r>
      <w:proofErr w:type="spellEnd"/>
      <w:r w:rsidRPr="00712E22">
        <w:rPr>
          <w:b w:val="0"/>
        </w:rPr>
        <w:t>.– 1% от Цены Договора, но не менее 3 000 000 рублей</w:t>
      </w:r>
    </w:p>
    <w:p w:rsidR="00712E22" w:rsidRPr="00712E22" w:rsidRDefault="00712E22" w:rsidP="002B1550">
      <w:pPr>
        <w:pStyle w:val="af8"/>
        <w:rPr>
          <w:b w:val="0"/>
        </w:rPr>
      </w:pPr>
      <w:r w:rsidRPr="00712E22">
        <w:rPr>
          <w:b w:val="0"/>
        </w:rPr>
        <w:t>- при цене договора свыше 1 000 </w:t>
      </w:r>
      <w:proofErr w:type="spellStart"/>
      <w:r w:rsidRPr="00712E22">
        <w:rPr>
          <w:b w:val="0"/>
        </w:rPr>
        <w:t>млн.руб</w:t>
      </w:r>
      <w:proofErr w:type="spellEnd"/>
      <w:r w:rsidRPr="00712E22">
        <w:rPr>
          <w:b w:val="0"/>
        </w:rPr>
        <w:t>. – 0,5% от Цены Договора</w:t>
      </w:r>
    </w:p>
  </w:footnote>
  <w:footnote w:id="77">
    <w:p w:rsidR="00712E22" w:rsidRPr="00712E22" w:rsidRDefault="00712E22" w:rsidP="000F6E88">
      <w:pPr>
        <w:pStyle w:val="af8"/>
        <w:ind w:firstLine="0"/>
        <w:rPr>
          <w:b w:val="0"/>
          <w:lang w:val="ru-RU"/>
        </w:rPr>
      </w:pPr>
      <w:r w:rsidRPr="00712E22">
        <w:rPr>
          <w:rStyle w:val="afa"/>
          <w:b w:val="0"/>
        </w:rPr>
        <w:footnoteRef/>
      </w:r>
      <w:r w:rsidRPr="00712E22">
        <w:rPr>
          <w:b w:val="0"/>
        </w:rPr>
        <w:t xml:space="preserve"> </w:t>
      </w:r>
      <w:r w:rsidRPr="00712E22">
        <w:rPr>
          <w:b w:val="0"/>
          <w:lang w:val="ru-RU"/>
        </w:rPr>
        <w:t>Размер штрафа устанавливается в зависимости от Цены договора:</w:t>
      </w:r>
    </w:p>
    <w:p w:rsidR="00712E22" w:rsidRPr="00712E22" w:rsidRDefault="00712E22" w:rsidP="000F6E88">
      <w:pPr>
        <w:pStyle w:val="af8"/>
        <w:ind w:firstLine="0"/>
        <w:rPr>
          <w:b w:val="0"/>
          <w:lang w:val="ru-RU"/>
        </w:rPr>
      </w:pPr>
      <w:r w:rsidRPr="00712E22">
        <w:rPr>
          <w:b w:val="0"/>
          <w:lang w:val="ru-RU"/>
        </w:rPr>
        <w:t>- при цене договора до 50 </w:t>
      </w:r>
      <w:proofErr w:type="spellStart"/>
      <w:r w:rsidRPr="00712E22">
        <w:rPr>
          <w:b w:val="0"/>
          <w:lang w:val="ru-RU"/>
        </w:rPr>
        <w:t>млн</w:t>
      </w:r>
      <w:proofErr w:type="gramStart"/>
      <w:r w:rsidRPr="00712E22">
        <w:rPr>
          <w:b w:val="0"/>
          <w:lang w:val="ru-RU"/>
        </w:rPr>
        <w:t>.р</w:t>
      </w:r>
      <w:proofErr w:type="gramEnd"/>
      <w:r w:rsidRPr="00712E22">
        <w:rPr>
          <w:b w:val="0"/>
          <w:lang w:val="ru-RU"/>
        </w:rPr>
        <w:t>уб</w:t>
      </w:r>
      <w:proofErr w:type="spellEnd"/>
      <w:r w:rsidRPr="00712E22">
        <w:rPr>
          <w:b w:val="0"/>
          <w:lang w:val="ru-RU"/>
        </w:rPr>
        <w:t>. (включительно) – 0,1%</w:t>
      </w:r>
    </w:p>
    <w:p w:rsidR="00712E22" w:rsidRPr="00712E22" w:rsidRDefault="00712E22" w:rsidP="000F6E88">
      <w:pPr>
        <w:pStyle w:val="af8"/>
        <w:ind w:firstLine="0"/>
        <w:rPr>
          <w:b w:val="0"/>
          <w:lang w:val="ru-RU"/>
        </w:rPr>
      </w:pPr>
      <w:r w:rsidRPr="00712E22">
        <w:rPr>
          <w:b w:val="0"/>
          <w:lang w:val="ru-RU"/>
        </w:rPr>
        <w:t>- при цене договора от 50 до 100 </w:t>
      </w:r>
      <w:proofErr w:type="spellStart"/>
      <w:r w:rsidRPr="00712E22">
        <w:rPr>
          <w:b w:val="0"/>
          <w:lang w:val="ru-RU"/>
        </w:rPr>
        <w:t>млн</w:t>
      </w:r>
      <w:proofErr w:type="gramStart"/>
      <w:r w:rsidRPr="00712E22">
        <w:rPr>
          <w:b w:val="0"/>
          <w:lang w:val="ru-RU"/>
        </w:rPr>
        <w:t>.р</w:t>
      </w:r>
      <w:proofErr w:type="gramEnd"/>
      <w:r w:rsidRPr="00712E22">
        <w:rPr>
          <w:b w:val="0"/>
          <w:lang w:val="ru-RU"/>
        </w:rPr>
        <w:t>уб</w:t>
      </w:r>
      <w:proofErr w:type="spellEnd"/>
      <w:r w:rsidRPr="00712E22">
        <w:rPr>
          <w:b w:val="0"/>
          <w:lang w:val="ru-RU"/>
        </w:rPr>
        <w:t>. (включительно) – 0,05%</w:t>
      </w:r>
    </w:p>
    <w:p w:rsidR="00712E22" w:rsidRPr="00712E22" w:rsidRDefault="00712E22" w:rsidP="000F6E88">
      <w:pPr>
        <w:pStyle w:val="af8"/>
        <w:ind w:firstLine="0"/>
        <w:rPr>
          <w:b w:val="0"/>
          <w:lang w:val="ru-RU"/>
        </w:rPr>
      </w:pPr>
      <w:r w:rsidRPr="00712E22">
        <w:rPr>
          <w:b w:val="0"/>
          <w:lang w:val="ru-RU"/>
        </w:rPr>
        <w:t>- при цене договора  от 100 </w:t>
      </w:r>
      <w:proofErr w:type="spellStart"/>
      <w:r w:rsidRPr="00712E22">
        <w:rPr>
          <w:b w:val="0"/>
          <w:lang w:val="ru-RU"/>
        </w:rPr>
        <w:t>млн</w:t>
      </w:r>
      <w:proofErr w:type="gramStart"/>
      <w:r w:rsidRPr="00712E22">
        <w:rPr>
          <w:b w:val="0"/>
          <w:lang w:val="ru-RU"/>
        </w:rPr>
        <w:t>.р</w:t>
      </w:r>
      <w:proofErr w:type="gramEnd"/>
      <w:r w:rsidRPr="00712E22">
        <w:rPr>
          <w:b w:val="0"/>
          <w:lang w:val="ru-RU"/>
        </w:rPr>
        <w:t>уб</w:t>
      </w:r>
      <w:proofErr w:type="spellEnd"/>
      <w:r w:rsidRPr="00712E22">
        <w:rPr>
          <w:b w:val="0"/>
          <w:lang w:val="ru-RU"/>
        </w:rPr>
        <w:t>. до 1 000 </w:t>
      </w:r>
      <w:proofErr w:type="spellStart"/>
      <w:r w:rsidRPr="00712E22">
        <w:rPr>
          <w:b w:val="0"/>
          <w:lang w:val="ru-RU"/>
        </w:rPr>
        <w:t>млн.руб</w:t>
      </w:r>
      <w:proofErr w:type="spellEnd"/>
      <w:r w:rsidRPr="00712E22">
        <w:rPr>
          <w:b w:val="0"/>
          <w:lang w:val="ru-RU"/>
        </w:rPr>
        <w:t>.– 0,01%</w:t>
      </w:r>
    </w:p>
    <w:p w:rsidR="00712E22" w:rsidRPr="00712E22" w:rsidRDefault="00712E22" w:rsidP="000F6E88">
      <w:pPr>
        <w:pStyle w:val="af8"/>
        <w:ind w:firstLine="0"/>
      </w:pPr>
      <w:r w:rsidRPr="00712E22">
        <w:rPr>
          <w:b w:val="0"/>
          <w:lang w:val="ru-RU"/>
        </w:rPr>
        <w:t>- при цене договора свыше 1 000 </w:t>
      </w:r>
      <w:proofErr w:type="spellStart"/>
      <w:r w:rsidRPr="00712E22">
        <w:rPr>
          <w:b w:val="0"/>
          <w:lang w:val="ru-RU"/>
        </w:rPr>
        <w:t>млн</w:t>
      </w:r>
      <w:proofErr w:type="gramStart"/>
      <w:r w:rsidRPr="00712E22">
        <w:rPr>
          <w:b w:val="0"/>
          <w:lang w:val="ru-RU"/>
        </w:rPr>
        <w:t>.р</w:t>
      </w:r>
      <w:proofErr w:type="gramEnd"/>
      <w:r w:rsidRPr="00712E22">
        <w:rPr>
          <w:b w:val="0"/>
          <w:lang w:val="ru-RU"/>
        </w:rPr>
        <w:t>уб</w:t>
      </w:r>
      <w:proofErr w:type="spellEnd"/>
      <w:r w:rsidRPr="00712E22">
        <w:rPr>
          <w:b w:val="0"/>
          <w:lang w:val="ru-RU"/>
        </w:rPr>
        <w:t>. – 0,005%</w:t>
      </w:r>
    </w:p>
  </w:footnote>
  <w:footnote w:id="78">
    <w:p w:rsidR="00712E22" w:rsidRPr="00712E22" w:rsidRDefault="00712E22" w:rsidP="00C0000E">
      <w:pPr>
        <w:pStyle w:val="af8"/>
        <w:rPr>
          <w:b w:val="0"/>
        </w:rPr>
      </w:pPr>
      <w:r w:rsidRPr="00712E22">
        <w:rPr>
          <w:rStyle w:val="afa"/>
          <w:b w:val="0"/>
        </w:rPr>
        <w:footnoteRef/>
      </w:r>
      <w:r w:rsidRPr="00712E22">
        <w:rPr>
          <w:b w:val="0"/>
        </w:rPr>
        <w:t xml:space="preserve"> Абзац включается, если договором предусмотрено финансовое обеспечение и/или страхование соответственно.</w:t>
      </w:r>
    </w:p>
  </w:footnote>
  <w:footnote w:id="79">
    <w:p w:rsidR="00712E22" w:rsidRPr="00712E22" w:rsidRDefault="00712E22" w:rsidP="004F5889">
      <w:pPr>
        <w:pStyle w:val="af8"/>
        <w:rPr>
          <w:b w:val="0"/>
          <w:lang w:val="ru-RU"/>
        </w:rPr>
      </w:pPr>
      <w:r w:rsidRPr="00712E22">
        <w:rPr>
          <w:rStyle w:val="afa"/>
          <w:b w:val="0"/>
        </w:rPr>
        <w:footnoteRef/>
      </w:r>
      <w:r w:rsidRPr="00712E22">
        <w:rPr>
          <w:b w:val="0"/>
        </w:rPr>
        <w:t xml:space="preserve"> </w:t>
      </w:r>
      <w:r w:rsidRPr="00712E22">
        <w:rPr>
          <w:b w:val="0"/>
          <w:lang w:val="ru-RU"/>
        </w:rPr>
        <w:t>Использовать данную формулировку первого предложения пункта, если применяется унифицированная форма КС-2.</w:t>
      </w:r>
    </w:p>
  </w:footnote>
  <w:footnote w:id="80">
    <w:p w:rsidR="00712E22" w:rsidRPr="00712E22" w:rsidRDefault="00712E22" w:rsidP="004F5889">
      <w:pPr>
        <w:pStyle w:val="af8"/>
        <w:rPr>
          <w:b w:val="0"/>
          <w:lang w:val="ru-RU"/>
        </w:rPr>
      </w:pPr>
      <w:r w:rsidRPr="00712E22">
        <w:rPr>
          <w:rStyle w:val="afa"/>
          <w:b w:val="0"/>
        </w:rPr>
        <w:footnoteRef/>
      </w:r>
      <w:r w:rsidRPr="00712E22">
        <w:rPr>
          <w:b w:val="0"/>
        </w:rPr>
        <w:t xml:space="preserve"> </w:t>
      </w:r>
      <w:r w:rsidRPr="00712E22">
        <w:rPr>
          <w:b w:val="0"/>
          <w:lang w:val="ru-RU"/>
        </w:rPr>
        <w:t>Использовать данную формулировку первого предложения пункта, если применяется неунифицированная форма КС-2.</w:t>
      </w:r>
    </w:p>
  </w:footnote>
  <w:footnote w:id="81">
    <w:p w:rsidR="00712E22" w:rsidRPr="00712E22" w:rsidRDefault="00712E22" w:rsidP="001B19D0">
      <w:pPr>
        <w:pStyle w:val="af8"/>
        <w:ind w:firstLine="709"/>
        <w:rPr>
          <w:b w:val="0"/>
        </w:rPr>
      </w:pPr>
      <w:r w:rsidRPr="00712E22">
        <w:rPr>
          <w:rStyle w:val="afa"/>
          <w:b w:val="0"/>
        </w:rPr>
        <w:footnoteRef/>
      </w:r>
      <w:r w:rsidRPr="00712E22">
        <w:rPr>
          <w:b w:val="0"/>
        </w:rPr>
        <w:t xml:space="preserve"> Указывается универсальный передаточный документ (УПД), если Поставщик не использует ТОРГ-12. При заключении договора следует указать какая форма будет применяться. При необходимости включить форму в состав Приложений.</w:t>
      </w:r>
    </w:p>
  </w:footnote>
  <w:footnote w:id="82">
    <w:p w:rsidR="00712E22" w:rsidRPr="00712E22" w:rsidRDefault="00712E22" w:rsidP="001B19D0">
      <w:pPr>
        <w:pStyle w:val="af8"/>
        <w:ind w:firstLine="709"/>
        <w:rPr>
          <w:b w:val="0"/>
        </w:rPr>
      </w:pPr>
      <w:r w:rsidRPr="00712E22">
        <w:rPr>
          <w:rStyle w:val="afa"/>
          <w:b w:val="0"/>
        </w:rPr>
        <w:footnoteRef/>
      </w:r>
      <w:r w:rsidRPr="00712E22">
        <w:rPr>
          <w:b w:val="0"/>
        </w:rPr>
        <w:t xml:space="preserve"> </w:t>
      </w:r>
      <w:r w:rsidRPr="00712E22">
        <w:rPr>
          <w:b w:val="0"/>
          <w:lang w:val="ru-RU"/>
        </w:rPr>
        <w:t>Абзац</w:t>
      </w:r>
      <w:r w:rsidRPr="00712E22">
        <w:rPr>
          <w:b w:val="0"/>
        </w:rPr>
        <w:t xml:space="preserve"> не подлежит применению в договорах, обеспечение выполнения работ оборудованием в которых осуществляется только Заказчиком</w:t>
      </w:r>
    </w:p>
  </w:footnote>
  <w:footnote w:id="83">
    <w:p w:rsidR="00712E22" w:rsidRPr="00712E22" w:rsidRDefault="00712E22" w:rsidP="004F5889">
      <w:pPr>
        <w:pStyle w:val="af8"/>
        <w:rPr>
          <w:b w:val="0"/>
        </w:rPr>
      </w:pPr>
      <w:r w:rsidRPr="00712E22">
        <w:rPr>
          <w:rStyle w:val="afa"/>
          <w:b w:val="0"/>
        </w:rPr>
        <w:footnoteRef/>
      </w:r>
      <w:r w:rsidRPr="00712E22">
        <w:rPr>
          <w:b w:val="0"/>
        </w:rPr>
        <w:t xml:space="preserve"> Включается в договор подряда, заключаемый в целях исполнения обязательств ПАО «</w:t>
      </w:r>
      <w:proofErr w:type="spellStart"/>
      <w:r w:rsidRPr="00712E22">
        <w:rPr>
          <w:b w:val="0"/>
        </w:rPr>
        <w:t>Россети</w:t>
      </w:r>
      <w:proofErr w:type="spellEnd"/>
      <w:r w:rsidRPr="00712E22">
        <w:rPr>
          <w:b w:val="0"/>
        </w:rPr>
        <w:t xml:space="preserve"> Московский регион» по технологическому присоединению к электрическим сетям ПАО «</w:t>
      </w:r>
      <w:proofErr w:type="spellStart"/>
      <w:r w:rsidRPr="00712E22">
        <w:rPr>
          <w:b w:val="0"/>
        </w:rPr>
        <w:t>Россети</w:t>
      </w:r>
      <w:proofErr w:type="spellEnd"/>
      <w:r w:rsidRPr="00712E22">
        <w:rPr>
          <w:b w:val="0"/>
        </w:rPr>
        <w:t xml:space="preserve"> Московский регион».</w:t>
      </w:r>
    </w:p>
  </w:footnote>
  <w:footnote w:id="84">
    <w:p w:rsidR="00712E22" w:rsidRPr="00712E22" w:rsidRDefault="00712E22">
      <w:pPr>
        <w:pStyle w:val="af8"/>
        <w:rPr>
          <w:b w:val="0"/>
          <w:lang w:val="ru-RU"/>
        </w:rPr>
      </w:pPr>
      <w:r w:rsidRPr="00712E22">
        <w:rPr>
          <w:rStyle w:val="afa"/>
          <w:b w:val="0"/>
        </w:rPr>
        <w:footnoteRef/>
      </w:r>
      <w:r w:rsidRPr="00712E22">
        <w:rPr>
          <w:b w:val="0"/>
        </w:rPr>
        <w:t xml:space="preserve"> В Договорах с ДЗО ПАО «</w:t>
      </w:r>
      <w:proofErr w:type="spellStart"/>
      <w:r w:rsidRPr="00712E22">
        <w:rPr>
          <w:b w:val="0"/>
        </w:rPr>
        <w:t>Россети</w:t>
      </w:r>
      <w:proofErr w:type="spellEnd"/>
      <w:r w:rsidRPr="00712E22">
        <w:rPr>
          <w:b w:val="0"/>
        </w:rPr>
        <w:t>» использовать оговорку, предусмотренную</w:t>
      </w:r>
      <w:r w:rsidRPr="00712E22">
        <w:rPr>
          <w:b w:val="0"/>
          <w:lang w:val="ru-RU"/>
        </w:rPr>
        <w:t xml:space="preserve"> приказом от 25.07.2024 № 842</w:t>
      </w:r>
    </w:p>
  </w:footnote>
  <w:footnote w:id="85">
    <w:p w:rsidR="00712E22" w:rsidRPr="00712E22" w:rsidRDefault="00712E22" w:rsidP="00557F39">
      <w:pPr>
        <w:shd w:val="clear" w:color="auto" w:fill="FFFFFF"/>
        <w:ind w:firstLine="709"/>
      </w:pPr>
      <w:r w:rsidRPr="00712E22">
        <w:rPr>
          <w:rStyle w:val="afa"/>
        </w:rPr>
        <w:footnoteRef/>
      </w:r>
      <w:r w:rsidRPr="00712E22">
        <w:t xml:space="preserve"> </w:t>
      </w:r>
      <w:r w:rsidRPr="00712E22">
        <w:rPr>
          <w:color w:val="282828"/>
          <w:sz w:val="20"/>
        </w:rPr>
        <w:t>В договоры с ДЗО ПАО «</w:t>
      </w:r>
      <w:proofErr w:type="spellStart"/>
      <w:r w:rsidRPr="00712E22">
        <w:rPr>
          <w:color w:val="282828"/>
          <w:sz w:val="20"/>
        </w:rPr>
        <w:t>Россети</w:t>
      </w:r>
      <w:proofErr w:type="spellEnd"/>
      <w:r w:rsidRPr="00712E22">
        <w:rPr>
          <w:color w:val="282828"/>
          <w:sz w:val="20"/>
        </w:rPr>
        <w:t>» включать следующие условия разрешения споров:</w:t>
      </w:r>
    </w:p>
    <w:p w:rsidR="00712E22" w:rsidRPr="00712E22" w:rsidRDefault="00712E22" w:rsidP="00E80958">
      <w:pPr>
        <w:shd w:val="clear" w:color="auto" w:fill="FFFFFF"/>
        <w:rPr>
          <w:color w:val="282828"/>
          <w:sz w:val="20"/>
        </w:rPr>
      </w:pPr>
      <w:r w:rsidRPr="00712E22">
        <w:rPr>
          <w:sz w:val="20"/>
        </w:rPr>
        <w:t>«16</w:t>
      </w:r>
      <w:r w:rsidRPr="00712E22">
        <w:rPr>
          <w:color w:val="282828"/>
          <w:sz w:val="20"/>
        </w:rPr>
        <w:t xml:space="preserve">.1. </w:t>
      </w:r>
      <w:proofErr w:type="gramStart"/>
      <w:r w:rsidRPr="00712E22">
        <w:rPr>
          <w:color w:val="282828"/>
          <w:sz w:val="20"/>
        </w:rPr>
        <w:t>Все споры, разногласия, претензии и требования, возникающие из настоящего Договора или прямо или косвенно связанные с ним, в том числе касающиеся его заключения, существования, толкования, действия, изменения, исполнения, нарушения, расторжения, прекращения и действительности, подлежат разрешению путем переговоров.</w:t>
      </w:r>
      <w:proofErr w:type="gramEnd"/>
    </w:p>
    <w:p w:rsidR="00712E22" w:rsidRPr="00712E22" w:rsidRDefault="00712E22" w:rsidP="00E80958">
      <w:pPr>
        <w:shd w:val="clear" w:color="auto" w:fill="FFFFFF"/>
        <w:rPr>
          <w:color w:val="282828"/>
          <w:sz w:val="20"/>
        </w:rPr>
      </w:pPr>
      <w:r w:rsidRPr="00712E22">
        <w:rPr>
          <w:color w:val="282828"/>
          <w:sz w:val="20"/>
        </w:rPr>
        <w:t xml:space="preserve">16.2. В случае невозможности урегулировать возникший спор путем переговоров, он подлежит разрешению путем применения альтернативной процедуры урегулирования споров (медиации) на условиях и в порядке, установленном законодательством и Регламентом рассмотрения и урегулирования споров и конфликтов интересов в группе компаний «Россети», утвержденным решением Совета директоров _____________ (протокол </w:t>
      </w:r>
      <w:proofErr w:type="gramStart"/>
      <w:r w:rsidRPr="00712E22">
        <w:rPr>
          <w:color w:val="282828"/>
          <w:sz w:val="20"/>
        </w:rPr>
        <w:t>от</w:t>
      </w:r>
      <w:proofErr w:type="gramEnd"/>
      <w:r w:rsidRPr="00712E22">
        <w:rPr>
          <w:color w:val="282828"/>
          <w:sz w:val="20"/>
        </w:rPr>
        <w:t xml:space="preserve"> _____ № _____).</w:t>
      </w:r>
    </w:p>
    <w:p w:rsidR="00712E22" w:rsidRPr="00712E22" w:rsidRDefault="00712E22" w:rsidP="00E80958">
      <w:pPr>
        <w:shd w:val="clear" w:color="auto" w:fill="FFFFFF"/>
        <w:rPr>
          <w:color w:val="282828"/>
          <w:sz w:val="20"/>
        </w:rPr>
      </w:pPr>
      <w:r w:rsidRPr="00712E22">
        <w:rPr>
          <w:color w:val="282828"/>
          <w:sz w:val="20"/>
        </w:rPr>
        <w:t xml:space="preserve">16.3. При </w:t>
      </w:r>
      <w:proofErr w:type="spellStart"/>
      <w:r w:rsidRPr="00712E22">
        <w:rPr>
          <w:color w:val="282828"/>
          <w:sz w:val="20"/>
        </w:rPr>
        <w:t>недостижении</w:t>
      </w:r>
      <w:proofErr w:type="spellEnd"/>
      <w:r w:rsidRPr="00712E22">
        <w:rPr>
          <w:color w:val="282828"/>
          <w:sz w:val="20"/>
        </w:rPr>
        <w:t xml:space="preserve"> Сторонами соглашения об урегулировании спора путем медиации, он подлежит разрешению в порядке арбитража (третейского разбирательства) в Арбитражном центре при Российском союзе промышленников и предпринимателей (РСПП) в соответствии с его правилами, действующими на дату начала арбитража.</w:t>
      </w:r>
    </w:p>
    <w:p w:rsidR="00712E22" w:rsidRPr="00712E22" w:rsidRDefault="00712E22" w:rsidP="00E80958">
      <w:pPr>
        <w:shd w:val="clear" w:color="auto" w:fill="FFFFFF"/>
        <w:rPr>
          <w:color w:val="282828"/>
          <w:sz w:val="20"/>
        </w:rPr>
      </w:pPr>
      <w:r w:rsidRPr="00712E22">
        <w:rPr>
          <w:color w:val="282828"/>
          <w:sz w:val="20"/>
        </w:rPr>
        <w:t>Стороны соглашаются, что документы и иные материалы в рамках арбитража могут направляться по следующим адресам электронной почты:</w:t>
      </w:r>
    </w:p>
    <w:p w:rsidR="00712E22" w:rsidRPr="00712E22" w:rsidRDefault="00712E22" w:rsidP="00E80958">
      <w:pPr>
        <w:shd w:val="clear" w:color="auto" w:fill="FFFFFF"/>
        <w:rPr>
          <w:color w:val="282828"/>
          <w:sz w:val="20"/>
        </w:rPr>
      </w:pPr>
      <w:r w:rsidRPr="00712E22">
        <w:rPr>
          <w:i/>
          <w:iCs/>
          <w:color w:val="282828"/>
          <w:sz w:val="20"/>
        </w:rPr>
        <w:t>[наименование Стороны]: [адрес электронной почты];</w:t>
      </w:r>
    </w:p>
    <w:p w:rsidR="00712E22" w:rsidRPr="00712E22" w:rsidRDefault="00712E22" w:rsidP="00E80958">
      <w:pPr>
        <w:shd w:val="clear" w:color="auto" w:fill="FFFFFF"/>
        <w:rPr>
          <w:color w:val="282828"/>
          <w:sz w:val="20"/>
        </w:rPr>
      </w:pPr>
      <w:r w:rsidRPr="00712E22">
        <w:rPr>
          <w:i/>
          <w:iCs/>
          <w:color w:val="282828"/>
          <w:sz w:val="20"/>
        </w:rPr>
        <w:t>[наименование Стороны]: [адрес электронной почты].</w:t>
      </w:r>
    </w:p>
    <w:p w:rsidR="00712E22" w:rsidRPr="00712E22" w:rsidRDefault="00712E22" w:rsidP="00E80958">
      <w:pPr>
        <w:shd w:val="clear" w:color="auto" w:fill="FFFFFF"/>
        <w:rPr>
          <w:color w:val="282828"/>
          <w:sz w:val="20"/>
        </w:rPr>
      </w:pPr>
      <w:r w:rsidRPr="00712E22">
        <w:rPr>
          <w:color w:val="282828"/>
          <w:sz w:val="20"/>
        </w:rPr>
        <w:t>Вынесенное третейским судом решение будет окончательным и обязательным для Сторон.</w:t>
      </w:r>
    </w:p>
    <w:p w:rsidR="00712E22" w:rsidRPr="00712E22" w:rsidRDefault="00712E22" w:rsidP="00E80958">
      <w:pPr>
        <w:pStyle w:val="af8"/>
        <w:rPr>
          <w:b w:val="0"/>
        </w:rPr>
      </w:pPr>
      <w:r w:rsidRPr="00712E22">
        <w:rPr>
          <w:b w:val="0"/>
          <w:color w:val="282828"/>
          <w:lang w:eastAsia="ru-RU"/>
        </w:rPr>
        <w:t>Заявление о выдаче исполнительного листа на принудительное исполнение решения третейского суда по выбору взыскателя может быть подано в компетентный суд по адресу должника или его имущества, в компетентный суд, на территории которого принято решение третейского суда, либо в компетентный суд по адресу взыскателя</w:t>
      </w:r>
      <w:r w:rsidRPr="00712E22">
        <w:rPr>
          <w:b w:val="0"/>
          <w:color w:val="282828"/>
        </w:rPr>
        <w:t>.»</w:t>
      </w:r>
    </w:p>
  </w:footnote>
  <w:footnote w:id="86">
    <w:p w:rsidR="00712E22" w:rsidRPr="00712E22" w:rsidRDefault="00712E22" w:rsidP="005F7A70">
      <w:pPr>
        <w:pStyle w:val="af8"/>
        <w:keepNext/>
        <w:keepLines/>
        <w:tabs>
          <w:tab w:val="left" w:pos="993"/>
        </w:tabs>
        <w:spacing w:line="200" w:lineRule="atLeast"/>
        <w:rPr>
          <w:b w:val="0"/>
        </w:rPr>
      </w:pPr>
      <w:r w:rsidRPr="00712E22">
        <w:rPr>
          <w:rStyle w:val="afa"/>
          <w:b w:val="0"/>
        </w:rPr>
        <w:footnoteRef/>
      </w:r>
      <w:r w:rsidRPr="00712E22">
        <w:rPr>
          <w:b w:val="0"/>
        </w:rPr>
        <w:t xml:space="preserve"> Данное условие о распространении действия договора на ранее сложившиеся отношения Сторон необходимо только в том случае, если дата начала выполнения работ предшествует дате подписания Договора.</w:t>
      </w:r>
    </w:p>
  </w:footnote>
  <w:footnote w:id="87">
    <w:p w:rsidR="00712E22" w:rsidRPr="00712E22" w:rsidRDefault="00712E22">
      <w:pPr>
        <w:pStyle w:val="af8"/>
        <w:rPr>
          <w:b w:val="0"/>
          <w:lang w:val="ru-RU"/>
        </w:rPr>
      </w:pPr>
      <w:r w:rsidRPr="00712E22">
        <w:rPr>
          <w:rStyle w:val="afa"/>
          <w:b w:val="0"/>
        </w:rPr>
        <w:footnoteRef/>
      </w:r>
      <w:r w:rsidRPr="00712E22">
        <w:rPr>
          <w:b w:val="0"/>
        </w:rPr>
        <w:t xml:space="preserve"> </w:t>
      </w:r>
      <w:r w:rsidRPr="00712E22">
        <w:rPr>
          <w:b w:val="0"/>
          <w:lang w:val="ru-RU"/>
        </w:rPr>
        <w:t>Перечень приложений формируется исходя из содержания договора и требований локальных актов Общества. Наименование приложений в Договоре должно соответствовать их фактическому наименованию и содержанию.</w:t>
      </w:r>
    </w:p>
  </w:footnote>
  <w:footnote w:id="88">
    <w:p w:rsidR="00712E22" w:rsidRPr="00712E22" w:rsidRDefault="00712E22">
      <w:pPr>
        <w:pStyle w:val="af8"/>
        <w:rPr>
          <w:b w:val="0"/>
          <w:lang w:val="ru-RU"/>
        </w:rPr>
      </w:pPr>
      <w:r w:rsidRPr="00712E22">
        <w:rPr>
          <w:rStyle w:val="afa"/>
          <w:b w:val="0"/>
        </w:rPr>
        <w:footnoteRef/>
      </w:r>
      <w:r w:rsidRPr="00712E22">
        <w:rPr>
          <w:b w:val="0"/>
        </w:rPr>
        <w:t xml:space="preserve"> </w:t>
      </w:r>
      <w:r w:rsidRPr="00712E22">
        <w:rPr>
          <w:b w:val="0"/>
          <w:lang w:val="ru-RU"/>
        </w:rPr>
        <w:t>Используется типовая форма, утвержденная ЛНА Общества.</w:t>
      </w:r>
    </w:p>
  </w:footnote>
  <w:footnote w:id="89">
    <w:p w:rsidR="00712E22" w:rsidRPr="00712E22" w:rsidRDefault="00712E22" w:rsidP="005F7A70">
      <w:pPr>
        <w:pStyle w:val="af8"/>
        <w:tabs>
          <w:tab w:val="left" w:pos="993"/>
        </w:tabs>
        <w:rPr>
          <w:b w:val="0"/>
        </w:rPr>
      </w:pPr>
      <w:r w:rsidRPr="00712E22">
        <w:rPr>
          <w:rStyle w:val="afa"/>
          <w:b w:val="0"/>
        </w:rPr>
        <w:footnoteRef/>
      </w:r>
      <w:r w:rsidRPr="00712E22">
        <w:rPr>
          <w:b w:val="0"/>
        </w:rPr>
        <w:t xml:space="preserve"> Все приложения должны именоваться в соответствии с фактическим наименованием прикладываемых документов.</w:t>
      </w:r>
    </w:p>
  </w:footnote>
  <w:footnote w:id="90">
    <w:p w:rsidR="00712E22" w:rsidRPr="00712E22" w:rsidRDefault="00712E22" w:rsidP="005F7A70">
      <w:pPr>
        <w:pStyle w:val="af8"/>
        <w:rPr>
          <w:b w:val="0"/>
          <w:lang w:val="ru-RU"/>
        </w:rPr>
      </w:pPr>
      <w:r w:rsidRPr="00712E22">
        <w:rPr>
          <w:rStyle w:val="afa"/>
          <w:b w:val="0"/>
        </w:rPr>
        <w:footnoteRef/>
      </w:r>
      <w:r w:rsidRPr="00712E22">
        <w:rPr>
          <w:b w:val="0"/>
        </w:rPr>
        <w:t xml:space="preserve"> </w:t>
      </w:r>
      <w:r w:rsidRPr="00712E22">
        <w:rPr>
          <w:b w:val="0"/>
          <w:lang w:val="ru-RU"/>
        </w:rPr>
        <w:t>Приложение включается в договор, если применяется неунифицированная форма КС-2.</w:t>
      </w:r>
    </w:p>
  </w:footnote>
  <w:footnote w:id="91">
    <w:p w:rsidR="00712E22" w:rsidRPr="00712E22" w:rsidRDefault="00712E22" w:rsidP="005F7A70">
      <w:pPr>
        <w:pStyle w:val="af8"/>
        <w:rPr>
          <w:b w:val="0"/>
        </w:rPr>
      </w:pPr>
      <w:r w:rsidRPr="00712E22">
        <w:rPr>
          <w:rStyle w:val="afa"/>
          <w:b w:val="0"/>
        </w:rPr>
        <w:footnoteRef/>
      </w:r>
      <w:r w:rsidRPr="00712E22">
        <w:rPr>
          <w:b w:val="0"/>
        </w:rPr>
        <w:t xml:space="preserve"> Включается в договор подряда, заключаемый в целях исполнения обязательств ПАО «Россети Московский регион» по технологическому присоединению к электрическим сетям ПАО «Россети Московский регион».</w:t>
      </w:r>
    </w:p>
  </w:footnote>
  <w:footnote w:id="92">
    <w:p w:rsidR="00712E22" w:rsidRPr="00712E22" w:rsidRDefault="00712E22" w:rsidP="00F31FC5">
      <w:pPr>
        <w:pStyle w:val="af8"/>
        <w:rPr>
          <w:b w:val="0"/>
        </w:rPr>
      </w:pPr>
      <w:r w:rsidRPr="00712E22">
        <w:rPr>
          <w:rStyle w:val="afa"/>
          <w:b w:val="0"/>
        </w:rPr>
        <w:footnoteRef/>
      </w:r>
      <w:r w:rsidRPr="00712E22">
        <w:rPr>
          <w:b w:val="0"/>
        </w:rPr>
        <w:t xml:space="preserve"> Включается в договор при условии наличия в техническом задании требований о подтверждении наличия материально-технических ресурсов для исполнения договора</w:t>
      </w:r>
    </w:p>
  </w:footnote>
  <w:footnote w:id="93">
    <w:p w:rsidR="00712E22" w:rsidRPr="00712E22" w:rsidRDefault="00712E22" w:rsidP="00F31FC5">
      <w:pPr>
        <w:pStyle w:val="af8"/>
        <w:rPr>
          <w:b w:val="0"/>
        </w:rPr>
      </w:pPr>
      <w:r w:rsidRPr="00712E22">
        <w:rPr>
          <w:rStyle w:val="afa"/>
          <w:b w:val="0"/>
        </w:rPr>
        <w:footnoteRef/>
      </w:r>
      <w:r w:rsidRPr="00712E22">
        <w:rPr>
          <w:b w:val="0"/>
        </w:rPr>
        <w:t xml:space="preserve"> Включается в договор при условии наличия в техническом задании требований о подтверждении наличия кадровых ресурсов для исполнения договора</w:t>
      </w:r>
    </w:p>
  </w:footnote>
  <w:footnote w:id="94">
    <w:p w:rsidR="00712E22" w:rsidRPr="00F6147A" w:rsidRDefault="00712E22">
      <w:pPr>
        <w:pStyle w:val="af8"/>
        <w:rPr>
          <w:b w:val="0"/>
          <w:lang w:val="ru-RU"/>
        </w:rPr>
      </w:pPr>
      <w:r w:rsidRPr="00712E22">
        <w:rPr>
          <w:rStyle w:val="afa"/>
          <w:b w:val="0"/>
        </w:rPr>
        <w:footnoteRef/>
      </w:r>
      <w:r w:rsidRPr="00712E22">
        <w:rPr>
          <w:b w:val="0"/>
        </w:rPr>
        <w:t xml:space="preserve"> </w:t>
      </w:r>
      <w:r w:rsidRPr="00712E22">
        <w:rPr>
          <w:b w:val="0"/>
          <w:szCs w:val="24"/>
          <w:lang w:eastAsia="ru-RU"/>
        </w:rPr>
        <w:t>Применяется в случае, если начальная (максимальная) цена договора (цена лота) либо цена договора с учетом дополнительных соглашений к договору (при их наличии) превышает 50 млн. рублей (с НДС), либо предоставление финансового обеспечения предусмотрено протоколом закупочного органа Общества, ТЗ на закупку или локальным актом Общества</w:t>
      </w:r>
      <w:r w:rsidRPr="00712E22">
        <w:rPr>
          <w:b w:val="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12457"/>
    <w:multiLevelType w:val="multilevel"/>
    <w:tmpl w:val="B09285F0"/>
    <w:lvl w:ilvl="0">
      <w:start w:val="2"/>
      <w:numFmt w:val="decimal"/>
      <w:lvlText w:val="%1."/>
      <w:lvlJc w:val="left"/>
      <w:pPr>
        <w:tabs>
          <w:tab w:val="num" w:pos="564"/>
        </w:tabs>
        <w:ind w:left="564" w:hanging="564"/>
      </w:pPr>
      <w:rPr>
        <w:rFonts w:cs="Times New Roman" w:hint="default"/>
      </w:rPr>
    </w:lvl>
    <w:lvl w:ilvl="1">
      <w:start w:val="1"/>
      <w:numFmt w:val="decimal"/>
      <w:lvlText w:val="%1.%2."/>
      <w:lvlJc w:val="left"/>
      <w:pPr>
        <w:tabs>
          <w:tab w:val="num" w:pos="564"/>
        </w:tabs>
        <w:ind w:left="564" w:hanging="564"/>
      </w:pPr>
      <w:rPr>
        <w:rFonts w:cs="Times New Roman" w:hint="default"/>
        <w:b/>
        <w:sz w:val="24"/>
        <w:szCs w:val="24"/>
      </w:rPr>
    </w:lvl>
    <w:lvl w:ilvl="2">
      <w:start w:val="1"/>
      <w:numFmt w:val="decimal"/>
      <w:pStyle w:val="a"/>
      <w:lvlText w:val="%1.%2.%3."/>
      <w:lvlJc w:val="left"/>
      <w:pPr>
        <w:tabs>
          <w:tab w:val="num" w:pos="720"/>
        </w:tabs>
        <w:ind w:left="720" w:hanging="720"/>
      </w:pPr>
      <w:rPr>
        <w:rFonts w:cs="Times New Roman" w:hint="default"/>
        <w:i w:val="0"/>
        <w:sz w:val="24"/>
        <w:szCs w:val="24"/>
      </w:rPr>
    </w:lvl>
    <w:lvl w:ilvl="3">
      <w:start w:val="1"/>
      <w:numFmt w:val="decimal"/>
      <w:lvlText w:val="%1.%2.%3.%4."/>
      <w:lvlJc w:val="left"/>
      <w:pPr>
        <w:tabs>
          <w:tab w:val="num" w:pos="1430"/>
        </w:tabs>
        <w:ind w:left="143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18A70067"/>
    <w:multiLevelType w:val="multilevel"/>
    <w:tmpl w:val="00A8A42E"/>
    <w:lvl w:ilvl="0">
      <w:start w:val="4"/>
      <w:numFmt w:val="decimal"/>
      <w:lvlText w:val="%1."/>
      <w:lvlJc w:val="left"/>
      <w:pPr>
        <w:ind w:left="555" w:hanging="555"/>
      </w:pPr>
      <w:rPr>
        <w:rFonts w:ascii="Verdana" w:hAnsi="Verdana" w:cs="Verdana" w:hint="default"/>
        <w:b/>
        <w:sz w:val="19"/>
      </w:rPr>
    </w:lvl>
    <w:lvl w:ilvl="1">
      <w:start w:val="27"/>
      <w:numFmt w:val="decimal"/>
      <w:lvlText w:val="%1.%2."/>
      <w:lvlJc w:val="left"/>
      <w:pPr>
        <w:ind w:left="1288" w:hanging="720"/>
      </w:pPr>
      <w:rPr>
        <w:rFonts w:ascii="Times New Roman" w:hAnsi="Times New Roman" w:cs="Times New Roman" w:hint="default"/>
        <w:b w:val="0"/>
        <w:sz w:val="24"/>
        <w:szCs w:val="24"/>
      </w:rPr>
    </w:lvl>
    <w:lvl w:ilvl="2">
      <w:start w:val="1"/>
      <w:numFmt w:val="decimal"/>
      <w:lvlText w:val="%1.%2.%3."/>
      <w:lvlJc w:val="left"/>
      <w:pPr>
        <w:ind w:left="2200" w:hanging="720"/>
      </w:pPr>
      <w:rPr>
        <w:rFonts w:ascii="Times New Roman" w:hAnsi="Times New Roman" w:cs="Times New Roman" w:hint="default"/>
        <w:b w:val="0"/>
        <w:sz w:val="24"/>
        <w:szCs w:val="24"/>
      </w:rPr>
    </w:lvl>
    <w:lvl w:ilvl="3">
      <w:start w:val="1"/>
      <w:numFmt w:val="decimal"/>
      <w:lvlText w:val="%1.%2.%3.%4."/>
      <w:lvlJc w:val="left"/>
      <w:pPr>
        <w:ind w:left="3300" w:hanging="1080"/>
      </w:pPr>
      <w:rPr>
        <w:rFonts w:ascii="Verdana" w:hAnsi="Verdana" w:cs="Verdana" w:hint="default"/>
        <w:b/>
        <w:sz w:val="19"/>
      </w:rPr>
    </w:lvl>
    <w:lvl w:ilvl="4">
      <w:start w:val="1"/>
      <w:numFmt w:val="decimal"/>
      <w:lvlText w:val="%1.%2.%3.%4.%5."/>
      <w:lvlJc w:val="left"/>
      <w:pPr>
        <w:ind w:left="4040" w:hanging="1080"/>
      </w:pPr>
      <w:rPr>
        <w:rFonts w:ascii="Verdana" w:hAnsi="Verdana" w:cs="Verdana" w:hint="default"/>
        <w:b/>
        <w:sz w:val="19"/>
      </w:rPr>
    </w:lvl>
    <w:lvl w:ilvl="5">
      <w:start w:val="1"/>
      <w:numFmt w:val="decimal"/>
      <w:lvlText w:val="%1.%2.%3.%4.%5.%6."/>
      <w:lvlJc w:val="left"/>
      <w:pPr>
        <w:ind w:left="5140" w:hanging="1440"/>
      </w:pPr>
      <w:rPr>
        <w:rFonts w:ascii="Verdana" w:hAnsi="Verdana" w:cs="Verdana" w:hint="default"/>
        <w:b/>
        <w:sz w:val="19"/>
      </w:rPr>
    </w:lvl>
    <w:lvl w:ilvl="6">
      <w:start w:val="1"/>
      <w:numFmt w:val="decimal"/>
      <w:lvlText w:val="%1.%2.%3.%4.%5.%6.%7."/>
      <w:lvlJc w:val="left"/>
      <w:pPr>
        <w:ind w:left="5880" w:hanging="1440"/>
      </w:pPr>
      <w:rPr>
        <w:rFonts w:ascii="Verdana" w:hAnsi="Verdana" w:cs="Verdana" w:hint="default"/>
        <w:b/>
        <w:sz w:val="19"/>
      </w:rPr>
    </w:lvl>
    <w:lvl w:ilvl="7">
      <w:start w:val="1"/>
      <w:numFmt w:val="decimal"/>
      <w:lvlText w:val="%1.%2.%3.%4.%5.%6.%7.%8."/>
      <w:lvlJc w:val="left"/>
      <w:pPr>
        <w:ind w:left="6980" w:hanging="1800"/>
      </w:pPr>
      <w:rPr>
        <w:rFonts w:ascii="Verdana" w:hAnsi="Verdana" w:cs="Verdana" w:hint="default"/>
        <w:b/>
        <w:sz w:val="19"/>
      </w:rPr>
    </w:lvl>
    <w:lvl w:ilvl="8">
      <w:start w:val="1"/>
      <w:numFmt w:val="decimal"/>
      <w:lvlText w:val="%1.%2.%3.%4.%5.%6.%7.%8.%9."/>
      <w:lvlJc w:val="left"/>
      <w:pPr>
        <w:ind w:left="8080" w:hanging="2160"/>
      </w:pPr>
      <w:rPr>
        <w:rFonts w:ascii="Verdana" w:hAnsi="Verdana" w:cs="Verdana" w:hint="default"/>
        <w:b/>
        <w:sz w:val="19"/>
      </w:rPr>
    </w:lvl>
  </w:abstractNum>
  <w:abstractNum w:abstractNumId="2">
    <w:nsid w:val="195B6F55"/>
    <w:multiLevelType w:val="multilevel"/>
    <w:tmpl w:val="882C8BF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30"/>
        </w:tabs>
        <w:ind w:left="1130" w:hanging="420"/>
      </w:pPr>
      <w:rPr>
        <w:rFonts w:hint="default"/>
        <w:b w:val="0"/>
        <w:i w:val="0"/>
        <w:color w:val="auto"/>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02E3437"/>
    <w:multiLevelType w:val="multilevel"/>
    <w:tmpl w:val="157EE274"/>
    <w:lvl w:ilvl="0">
      <w:start w:val="1"/>
      <w:numFmt w:val="decimal"/>
      <w:pStyle w:val="a0"/>
      <w:lvlText w:val="%1."/>
      <w:lvlJc w:val="left"/>
      <w:pPr>
        <w:tabs>
          <w:tab w:val="num" w:pos="420"/>
        </w:tabs>
        <w:ind w:left="420" w:hanging="420"/>
      </w:pPr>
      <w:rPr>
        <w:rFonts w:hint="default"/>
      </w:rPr>
    </w:lvl>
    <w:lvl w:ilvl="1">
      <w:start w:val="1"/>
      <w:numFmt w:val="decimal"/>
      <w:pStyle w:val="1"/>
      <w:lvlText w:val="%1.%2."/>
      <w:lvlJc w:val="left"/>
      <w:pPr>
        <w:tabs>
          <w:tab w:val="num" w:pos="420"/>
        </w:tabs>
        <w:ind w:left="420" w:hanging="420"/>
      </w:pPr>
      <w:rPr>
        <w:rFonts w:hint="default"/>
        <w:b w:val="0"/>
        <w:i w:val="0"/>
        <w:color w:val="auto"/>
        <w:sz w:val="24"/>
      </w:rPr>
    </w:lvl>
    <w:lvl w:ilvl="2">
      <w:start w:val="1"/>
      <w:numFmt w:val="decimal"/>
      <w:pStyle w:val="11"/>
      <w:lvlText w:val="%1.%2.%3."/>
      <w:lvlJc w:val="left"/>
      <w:pPr>
        <w:tabs>
          <w:tab w:val="num" w:pos="720"/>
        </w:tabs>
        <w:ind w:left="720" w:hanging="720"/>
      </w:pPr>
      <w:rPr>
        <w:rFonts w:hint="default"/>
        <w:b w:val="0"/>
      </w:rPr>
    </w:lvl>
    <w:lvl w:ilvl="3">
      <w:start w:val="1"/>
      <w:numFmt w:val="decimal"/>
      <w:pStyle w:val="111"/>
      <w:lvlText w:val="%1.%2.%3.%4."/>
      <w:lvlJc w:val="left"/>
      <w:pPr>
        <w:tabs>
          <w:tab w:val="num" w:pos="720"/>
        </w:tabs>
        <w:ind w:left="720" w:hanging="720"/>
      </w:pPr>
      <w:rPr>
        <w:rFonts w:hint="default"/>
        <w:b w:val="0"/>
        <w:color w:val="auto"/>
      </w:rPr>
    </w:lvl>
    <w:lvl w:ilvl="4">
      <w:start w:val="1"/>
      <w:numFmt w:val="decimal"/>
      <w:pStyle w:val="1111"/>
      <w:lvlText w:val="%1.%2.%3.%4.%5."/>
      <w:lvlJc w:val="left"/>
      <w:pPr>
        <w:tabs>
          <w:tab w:val="num" w:pos="1080"/>
        </w:tabs>
        <w:ind w:left="1080" w:hanging="1080"/>
      </w:pPr>
      <w:rPr>
        <w:rFonts w:hint="default"/>
      </w:rPr>
    </w:lvl>
    <w:lvl w:ilvl="5">
      <w:start w:val="1"/>
      <w:numFmt w:val="decimal"/>
      <w:pStyle w:val="11111"/>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1C16E6C"/>
    <w:multiLevelType w:val="hybridMultilevel"/>
    <w:tmpl w:val="30C8B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pStyle w:val="a1"/>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C362EB"/>
    <w:multiLevelType w:val="hybridMultilevel"/>
    <w:tmpl w:val="DDD85430"/>
    <w:lvl w:ilvl="0" w:tplc="0D7456F4">
      <w:start w:val="1"/>
      <w:numFmt w:val="decimal"/>
      <w:lvlText w:val="4.19.%1."/>
      <w:lvlJc w:val="left"/>
      <w:pPr>
        <w:ind w:left="1429" w:hanging="360"/>
      </w:pPr>
      <w:rPr>
        <w:rFonts w:hint="default"/>
      </w:rPr>
    </w:lvl>
    <w:lvl w:ilvl="1" w:tplc="04190019" w:tentative="1">
      <w:start w:val="1"/>
      <w:numFmt w:val="lowerLetter"/>
      <w:lvlText w:val="%2."/>
      <w:lvlJc w:val="left"/>
      <w:pPr>
        <w:ind w:left="2149" w:hanging="360"/>
      </w:pPr>
    </w:lvl>
    <w:lvl w:ilvl="2" w:tplc="0D7456F4">
      <w:start w:val="1"/>
      <w:numFmt w:val="decimal"/>
      <w:lvlText w:val="4.19.%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65181CE8"/>
    <w:multiLevelType w:val="multilevel"/>
    <w:tmpl w:val="4EC8B0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bullet"/>
      <w:lvlText w:val=""/>
      <w:lvlJc w:val="left"/>
      <w:pPr>
        <w:tabs>
          <w:tab w:val="num" w:pos="1648"/>
        </w:tabs>
        <w:ind w:left="1648" w:hanging="1080"/>
      </w:pPr>
      <w:rPr>
        <w:rFonts w:ascii="Symbol" w:hAnsi="Symbol"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67F2751D"/>
    <w:multiLevelType w:val="multilevel"/>
    <w:tmpl w:val="6648311A"/>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69E6794D"/>
    <w:multiLevelType w:val="multilevel"/>
    <w:tmpl w:val="5A865B90"/>
    <w:lvl w:ilvl="0">
      <w:start w:val="1"/>
      <w:numFmt w:val="decimal"/>
      <w:pStyle w:val="10"/>
      <w:lvlText w:val="%1."/>
      <w:lvlJc w:val="left"/>
      <w:pPr>
        <w:ind w:left="502" w:hanging="360"/>
      </w:pPr>
      <w:rPr>
        <w:rFonts w:hint="default"/>
      </w:rPr>
    </w:lvl>
    <w:lvl w:ilvl="1">
      <w:start w:val="1"/>
      <w:numFmt w:val="decimal"/>
      <w:pStyle w:val="2"/>
      <w:isLgl/>
      <w:lvlText w:val="%1.%2."/>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isLgl/>
      <w:lvlText w:val="%1.%2.%3."/>
      <w:lvlJc w:val="left"/>
      <w:pPr>
        <w:ind w:left="720" w:hanging="720"/>
      </w:pPr>
      <w:rPr>
        <w:rFonts w:hint="default"/>
        <w:i w:val="0"/>
      </w:rPr>
    </w:lvl>
    <w:lvl w:ilvl="3">
      <w:start w:val="1"/>
      <w:numFmt w:val="decimal"/>
      <w:pStyle w:val="4"/>
      <w:isLgl/>
      <w:lvlText w:val="%1.%2.%3.%4."/>
      <w:lvlJc w:val="left"/>
      <w:pPr>
        <w:ind w:left="1080" w:hanging="1080"/>
      </w:pPr>
      <w:rPr>
        <w:rFonts w:hint="default"/>
        <w:lang w:val="ru-RU"/>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6E614AA7"/>
    <w:multiLevelType w:val="singleLevel"/>
    <w:tmpl w:val="70305784"/>
    <w:lvl w:ilvl="0">
      <w:start w:val="2"/>
      <w:numFmt w:val="bullet"/>
      <w:lvlText w:val="-"/>
      <w:lvlJc w:val="left"/>
      <w:pPr>
        <w:tabs>
          <w:tab w:val="num" w:pos="600"/>
        </w:tabs>
        <w:ind w:left="600" w:hanging="360"/>
      </w:pPr>
      <w:rPr>
        <w:rFonts w:hint="default"/>
      </w:rPr>
    </w:lvl>
  </w:abstractNum>
  <w:num w:numId="1">
    <w:abstractNumId w:val="9"/>
  </w:num>
  <w:num w:numId="2">
    <w:abstractNumId w:val="4"/>
  </w:num>
  <w:num w:numId="3">
    <w:abstractNumId w:val="0"/>
  </w:num>
  <w:num w:numId="4">
    <w:abstractNumId w:val="3"/>
  </w:num>
  <w:num w:numId="5">
    <w:abstractNumId w:val="3"/>
  </w:num>
  <w:num w:numId="6">
    <w:abstractNumId w:val="6"/>
  </w:num>
  <w:num w:numId="7">
    <w:abstractNumId w:val="5"/>
  </w:num>
  <w:num w:numId="8">
    <w:abstractNumId w:val="2"/>
  </w:num>
  <w:num w:numId="9">
    <w:abstractNumId w:val="3"/>
  </w:num>
  <w:num w:numId="10">
    <w:abstractNumId w:val="3"/>
  </w:num>
  <w:num w:numId="11">
    <w:abstractNumId w:val="3"/>
  </w:num>
  <w:num w:numId="12">
    <w:abstractNumId w:val="3"/>
  </w:num>
  <w:num w:numId="13">
    <w:abstractNumId w:val="8"/>
  </w:num>
  <w:num w:numId="14">
    <w:abstractNumId w:val="3"/>
  </w:num>
  <w:num w:numId="15">
    <w:abstractNumId w:val="3"/>
  </w:num>
  <w:num w:numId="16">
    <w:abstractNumId w:val="3"/>
  </w:num>
  <w:num w:numId="17">
    <w:abstractNumId w:val="3"/>
  </w:num>
  <w:num w:numId="18">
    <w:abstractNumId w:val="3"/>
  </w:num>
  <w:num w:numId="19">
    <w:abstractNumId w:val="1"/>
  </w:num>
  <w:num w:numId="20">
    <w:abstractNumId w:val="3"/>
  </w:num>
  <w:num w:numId="21">
    <w:abstractNumId w:val="3"/>
  </w:num>
  <w:num w:numId="22">
    <w:abstractNumId w:val="7"/>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399"/>
    <w:rsid w:val="00000B93"/>
    <w:rsid w:val="00001DCF"/>
    <w:rsid w:val="00002CAB"/>
    <w:rsid w:val="000051B5"/>
    <w:rsid w:val="00005617"/>
    <w:rsid w:val="00005659"/>
    <w:rsid w:val="00010023"/>
    <w:rsid w:val="00010230"/>
    <w:rsid w:val="0001167A"/>
    <w:rsid w:val="00011806"/>
    <w:rsid w:val="00013058"/>
    <w:rsid w:val="0001532F"/>
    <w:rsid w:val="00015412"/>
    <w:rsid w:val="000171A8"/>
    <w:rsid w:val="0001725F"/>
    <w:rsid w:val="00017DDA"/>
    <w:rsid w:val="00023F90"/>
    <w:rsid w:val="000257F7"/>
    <w:rsid w:val="00026F07"/>
    <w:rsid w:val="000273C5"/>
    <w:rsid w:val="00027764"/>
    <w:rsid w:val="0003190C"/>
    <w:rsid w:val="00035920"/>
    <w:rsid w:val="0003780A"/>
    <w:rsid w:val="00037D1E"/>
    <w:rsid w:val="00037EA3"/>
    <w:rsid w:val="0004180C"/>
    <w:rsid w:val="00047BA9"/>
    <w:rsid w:val="00047E3C"/>
    <w:rsid w:val="00047E5D"/>
    <w:rsid w:val="00051BA0"/>
    <w:rsid w:val="00051E8D"/>
    <w:rsid w:val="00052BE9"/>
    <w:rsid w:val="000542B4"/>
    <w:rsid w:val="0005601F"/>
    <w:rsid w:val="00056671"/>
    <w:rsid w:val="00057ABE"/>
    <w:rsid w:val="0006189F"/>
    <w:rsid w:val="00065A86"/>
    <w:rsid w:val="00070170"/>
    <w:rsid w:val="000709C1"/>
    <w:rsid w:val="00073AD2"/>
    <w:rsid w:val="00074A71"/>
    <w:rsid w:val="00074C1A"/>
    <w:rsid w:val="00075054"/>
    <w:rsid w:val="00075714"/>
    <w:rsid w:val="00076E0C"/>
    <w:rsid w:val="000802C4"/>
    <w:rsid w:val="000823F6"/>
    <w:rsid w:val="0008353E"/>
    <w:rsid w:val="000845AA"/>
    <w:rsid w:val="00086583"/>
    <w:rsid w:val="00090705"/>
    <w:rsid w:val="000910B5"/>
    <w:rsid w:val="00095202"/>
    <w:rsid w:val="0009634F"/>
    <w:rsid w:val="0009716F"/>
    <w:rsid w:val="0009762E"/>
    <w:rsid w:val="000A01B6"/>
    <w:rsid w:val="000A1CB8"/>
    <w:rsid w:val="000A7276"/>
    <w:rsid w:val="000A7680"/>
    <w:rsid w:val="000A7D07"/>
    <w:rsid w:val="000B16D7"/>
    <w:rsid w:val="000B1C6C"/>
    <w:rsid w:val="000B2D34"/>
    <w:rsid w:val="000B3E8F"/>
    <w:rsid w:val="000B6988"/>
    <w:rsid w:val="000C185F"/>
    <w:rsid w:val="000C4E00"/>
    <w:rsid w:val="000C7CDA"/>
    <w:rsid w:val="000D1EB3"/>
    <w:rsid w:val="000D24F8"/>
    <w:rsid w:val="000D25F3"/>
    <w:rsid w:val="000D48B8"/>
    <w:rsid w:val="000D57C2"/>
    <w:rsid w:val="000E1792"/>
    <w:rsid w:val="000E2F48"/>
    <w:rsid w:val="000E6CA4"/>
    <w:rsid w:val="000E6CC3"/>
    <w:rsid w:val="000E7055"/>
    <w:rsid w:val="000F1231"/>
    <w:rsid w:val="000F16F2"/>
    <w:rsid w:val="000F23EC"/>
    <w:rsid w:val="000F2CF3"/>
    <w:rsid w:val="000F2F26"/>
    <w:rsid w:val="000F52DE"/>
    <w:rsid w:val="000F5731"/>
    <w:rsid w:val="000F5F04"/>
    <w:rsid w:val="000F6E88"/>
    <w:rsid w:val="000F7265"/>
    <w:rsid w:val="00101564"/>
    <w:rsid w:val="001017B9"/>
    <w:rsid w:val="00102D21"/>
    <w:rsid w:val="00103907"/>
    <w:rsid w:val="0010423E"/>
    <w:rsid w:val="00107FA4"/>
    <w:rsid w:val="00110113"/>
    <w:rsid w:val="00111FB6"/>
    <w:rsid w:val="001138B5"/>
    <w:rsid w:val="00114D28"/>
    <w:rsid w:val="001160BE"/>
    <w:rsid w:val="00124E7A"/>
    <w:rsid w:val="0012573B"/>
    <w:rsid w:val="00125D2C"/>
    <w:rsid w:val="001322D4"/>
    <w:rsid w:val="00132826"/>
    <w:rsid w:val="00133B5D"/>
    <w:rsid w:val="001341AA"/>
    <w:rsid w:val="001346AC"/>
    <w:rsid w:val="001359B9"/>
    <w:rsid w:val="00136357"/>
    <w:rsid w:val="0013732D"/>
    <w:rsid w:val="00140432"/>
    <w:rsid w:val="00141A37"/>
    <w:rsid w:val="00143873"/>
    <w:rsid w:val="00144A2F"/>
    <w:rsid w:val="00146D4F"/>
    <w:rsid w:val="001507CA"/>
    <w:rsid w:val="00150F2E"/>
    <w:rsid w:val="00151E03"/>
    <w:rsid w:val="00153F46"/>
    <w:rsid w:val="00155BA1"/>
    <w:rsid w:val="001579CF"/>
    <w:rsid w:val="00163478"/>
    <w:rsid w:val="00170ADF"/>
    <w:rsid w:val="00176A69"/>
    <w:rsid w:val="00181173"/>
    <w:rsid w:val="00183114"/>
    <w:rsid w:val="00184926"/>
    <w:rsid w:val="00186A50"/>
    <w:rsid w:val="001907EB"/>
    <w:rsid w:val="001932A0"/>
    <w:rsid w:val="00194E95"/>
    <w:rsid w:val="001975D1"/>
    <w:rsid w:val="001979F9"/>
    <w:rsid w:val="00197D56"/>
    <w:rsid w:val="001A024E"/>
    <w:rsid w:val="001A2F57"/>
    <w:rsid w:val="001A30C3"/>
    <w:rsid w:val="001A3385"/>
    <w:rsid w:val="001A3C09"/>
    <w:rsid w:val="001A4DA4"/>
    <w:rsid w:val="001A6C0C"/>
    <w:rsid w:val="001B19D0"/>
    <w:rsid w:val="001B356F"/>
    <w:rsid w:val="001C17DD"/>
    <w:rsid w:val="001C69B0"/>
    <w:rsid w:val="001D3D43"/>
    <w:rsid w:val="001D4392"/>
    <w:rsid w:val="001D6E6B"/>
    <w:rsid w:val="001D70F5"/>
    <w:rsid w:val="001D7E07"/>
    <w:rsid w:val="001E2324"/>
    <w:rsid w:val="001E75E9"/>
    <w:rsid w:val="001E7957"/>
    <w:rsid w:val="001F20EA"/>
    <w:rsid w:val="001F39D6"/>
    <w:rsid w:val="001F4B88"/>
    <w:rsid w:val="001F4E0E"/>
    <w:rsid w:val="001F5401"/>
    <w:rsid w:val="001F6480"/>
    <w:rsid w:val="001F7699"/>
    <w:rsid w:val="001F7AF4"/>
    <w:rsid w:val="001F7E6E"/>
    <w:rsid w:val="002022D3"/>
    <w:rsid w:val="00202732"/>
    <w:rsid w:val="00204DEC"/>
    <w:rsid w:val="00207D59"/>
    <w:rsid w:val="00210D6F"/>
    <w:rsid w:val="00210F97"/>
    <w:rsid w:val="00213D2C"/>
    <w:rsid w:val="00213EDC"/>
    <w:rsid w:val="00213F30"/>
    <w:rsid w:val="00216CFE"/>
    <w:rsid w:val="002239DC"/>
    <w:rsid w:val="00227FC5"/>
    <w:rsid w:val="0023063F"/>
    <w:rsid w:val="0023168A"/>
    <w:rsid w:val="00232204"/>
    <w:rsid w:val="00234350"/>
    <w:rsid w:val="002358CD"/>
    <w:rsid w:val="0023681E"/>
    <w:rsid w:val="00236B8D"/>
    <w:rsid w:val="00243684"/>
    <w:rsid w:val="00244D5E"/>
    <w:rsid w:val="00244E4E"/>
    <w:rsid w:val="00245929"/>
    <w:rsid w:val="00246E11"/>
    <w:rsid w:val="00247360"/>
    <w:rsid w:val="00250641"/>
    <w:rsid w:val="00253107"/>
    <w:rsid w:val="002535F7"/>
    <w:rsid w:val="00256F2E"/>
    <w:rsid w:val="00260405"/>
    <w:rsid w:val="002633BF"/>
    <w:rsid w:val="002633D3"/>
    <w:rsid w:val="00264118"/>
    <w:rsid w:val="00266E2D"/>
    <w:rsid w:val="0027091F"/>
    <w:rsid w:val="00270D18"/>
    <w:rsid w:val="00271368"/>
    <w:rsid w:val="00271899"/>
    <w:rsid w:val="00274465"/>
    <w:rsid w:val="00277CDF"/>
    <w:rsid w:val="00282020"/>
    <w:rsid w:val="00283BBE"/>
    <w:rsid w:val="00286766"/>
    <w:rsid w:val="002879F5"/>
    <w:rsid w:val="0029010D"/>
    <w:rsid w:val="00292D5F"/>
    <w:rsid w:val="00295E47"/>
    <w:rsid w:val="002A03E0"/>
    <w:rsid w:val="002A0F44"/>
    <w:rsid w:val="002A470A"/>
    <w:rsid w:val="002A78E7"/>
    <w:rsid w:val="002A79A0"/>
    <w:rsid w:val="002B1550"/>
    <w:rsid w:val="002B1B84"/>
    <w:rsid w:val="002B5333"/>
    <w:rsid w:val="002C08EA"/>
    <w:rsid w:val="002C31BF"/>
    <w:rsid w:val="002C3682"/>
    <w:rsid w:val="002C571F"/>
    <w:rsid w:val="002C5B25"/>
    <w:rsid w:val="002C5F71"/>
    <w:rsid w:val="002C6285"/>
    <w:rsid w:val="002C705B"/>
    <w:rsid w:val="002C72E9"/>
    <w:rsid w:val="002C7D99"/>
    <w:rsid w:val="002D0061"/>
    <w:rsid w:val="002D1930"/>
    <w:rsid w:val="002D42B6"/>
    <w:rsid w:val="002D5D2F"/>
    <w:rsid w:val="002D5E18"/>
    <w:rsid w:val="002D63C2"/>
    <w:rsid w:val="002E015C"/>
    <w:rsid w:val="002E01E4"/>
    <w:rsid w:val="002E0679"/>
    <w:rsid w:val="002E2DF0"/>
    <w:rsid w:val="002E2F60"/>
    <w:rsid w:val="002E479C"/>
    <w:rsid w:val="002E6440"/>
    <w:rsid w:val="002E6AE6"/>
    <w:rsid w:val="002E777A"/>
    <w:rsid w:val="002E7E74"/>
    <w:rsid w:val="002F4FE5"/>
    <w:rsid w:val="002F727C"/>
    <w:rsid w:val="002F735E"/>
    <w:rsid w:val="00300491"/>
    <w:rsid w:val="0030096D"/>
    <w:rsid w:val="00304685"/>
    <w:rsid w:val="0030512A"/>
    <w:rsid w:val="00305F10"/>
    <w:rsid w:val="003065DB"/>
    <w:rsid w:val="00310F80"/>
    <w:rsid w:val="003117AB"/>
    <w:rsid w:val="00313B1F"/>
    <w:rsid w:val="00317861"/>
    <w:rsid w:val="0032011F"/>
    <w:rsid w:val="00321100"/>
    <w:rsid w:val="00325644"/>
    <w:rsid w:val="003257E8"/>
    <w:rsid w:val="00331227"/>
    <w:rsid w:val="003334D5"/>
    <w:rsid w:val="00335003"/>
    <w:rsid w:val="00337933"/>
    <w:rsid w:val="00343A4C"/>
    <w:rsid w:val="0034702C"/>
    <w:rsid w:val="003502B2"/>
    <w:rsid w:val="00351821"/>
    <w:rsid w:val="003521A4"/>
    <w:rsid w:val="00352B5E"/>
    <w:rsid w:val="00354083"/>
    <w:rsid w:val="0035566E"/>
    <w:rsid w:val="0035721C"/>
    <w:rsid w:val="00357A46"/>
    <w:rsid w:val="00360E82"/>
    <w:rsid w:val="003638A3"/>
    <w:rsid w:val="00364009"/>
    <w:rsid w:val="0036456E"/>
    <w:rsid w:val="0036610F"/>
    <w:rsid w:val="003704A7"/>
    <w:rsid w:val="003712E5"/>
    <w:rsid w:val="003719C7"/>
    <w:rsid w:val="00372A9D"/>
    <w:rsid w:val="00377EDB"/>
    <w:rsid w:val="00380A63"/>
    <w:rsid w:val="00383C85"/>
    <w:rsid w:val="003845EA"/>
    <w:rsid w:val="00385313"/>
    <w:rsid w:val="0038745A"/>
    <w:rsid w:val="00390FD2"/>
    <w:rsid w:val="003917CE"/>
    <w:rsid w:val="00391FA3"/>
    <w:rsid w:val="00393310"/>
    <w:rsid w:val="00393AB4"/>
    <w:rsid w:val="00397116"/>
    <w:rsid w:val="003975E1"/>
    <w:rsid w:val="003A2182"/>
    <w:rsid w:val="003A2792"/>
    <w:rsid w:val="003A4AF6"/>
    <w:rsid w:val="003A4B49"/>
    <w:rsid w:val="003A59C5"/>
    <w:rsid w:val="003A7668"/>
    <w:rsid w:val="003B3456"/>
    <w:rsid w:val="003B3B20"/>
    <w:rsid w:val="003B3FC1"/>
    <w:rsid w:val="003B532F"/>
    <w:rsid w:val="003B5796"/>
    <w:rsid w:val="003B6728"/>
    <w:rsid w:val="003C0C09"/>
    <w:rsid w:val="003C18A5"/>
    <w:rsid w:val="003C63FA"/>
    <w:rsid w:val="003C68FB"/>
    <w:rsid w:val="003C79F6"/>
    <w:rsid w:val="003D0BE8"/>
    <w:rsid w:val="003D2AD0"/>
    <w:rsid w:val="003D4DCC"/>
    <w:rsid w:val="003E75EE"/>
    <w:rsid w:val="003F2C43"/>
    <w:rsid w:val="003F47FD"/>
    <w:rsid w:val="003F78EB"/>
    <w:rsid w:val="004021AF"/>
    <w:rsid w:val="004039A7"/>
    <w:rsid w:val="0040680E"/>
    <w:rsid w:val="00407BDA"/>
    <w:rsid w:val="004109F8"/>
    <w:rsid w:val="00411F04"/>
    <w:rsid w:val="00412837"/>
    <w:rsid w:val="00413114"/>
    <w:rsid w:val="00413562"/>
    <w:rsid w:val="0041421F"/>
    <w:rsid w:val="00416363"/>
    <w:rsid w:val="004207DB"/>
    <w:rsid w:val="00421649"/>
    <w:rsid w:val="00422018"/>
    <w:rsid w:val="00422AB2"/>
    <w:rsid w:val="00422B25"/>
    <w:rsid w:val="00422E2E"/>
    <w:rsid w:val="00422E2F"/>
    <w:rsid w:val="0042615B"/>
    <w:rsid w:val="0043052D"/>
    <w:rsid w:val="004310E3"/>
    <w:rsid w:val="004322D1"/>
    <w:rsid w:val="00434668"/>
    <w:rsid w:val="00435A81"/>
    <w:rsid w:val="004378F2"/>
    <w:rsid w:val="00437F88"/>
    <w:rsid w:val="00440636"/>
    <w:rsid w:val="004408D0"/>
    <w:rsid w:val="00440F46"/>
    <w:rsid w:val="004456FF"/>
    <w:rsid w:val="004459BF"/>
    <w:rsid w:val="00446B3F"/>
    <w:rsid w:val="00451111"/>
    <w:rsid w:val="00452B9E"/>
    <w:rsid w:val="00453E83"/>
    <w:rsid w:val="00456FA5"/>
    <w:rsid w:val="00457A4C"/>
    <w:rsid w:val="004609E8"/>
    <w:rsid w:val="00461B28"/>
    <w:rsid w:val="0046432B"/>
    <w:rsid w:val="00464B21"/>
    <w:rsid w:val="00465250"/>
    <w:rsid w:val="004653D5"/>
    <w:rsid w:val="004657DA"/>
    <w:rsid w:val="00466370"/>
    <w:rsid w:val="00470755"/>
    <w:rsid w:val="00470AC0"/>
    <w:rsid w:val="00473996"/>
    <w:rsid w:val="004744DC"/>
    <w:rsid w:val="0048021E"/>
    <w:rsid w:val="00481803"/>
    <w:rsid w:val="0049038F"/>
    <w:rsid w:val="0049299C"/>
    <w:rsid w:val="00492AA4"/>
    <w:rsid w:val="00492AD8"/>
    <w:rsid w:val="004939BC"/>
    <w:rsid w:val="00495E7C"/>
    <w:rsid w:val="00496A59"/>
    <w:rsid w:val="00497B2B"/>
    <w:rsid w:val="004A1DD3"/>
    <w:rsid w:val="004A1E26"/>
    <w:rsid w:val="004A1E35"/>
    <w:rsid w:val="004A24A0"/>
    <w:rsid w:val="004A3E72"/>
    <w:rsid w:val="004A5F16"/>
    <w:rsid w:val="004B0406"/>
    <w:rsid w:val="004B1F6B"/>
    <w:rsid w:val="004B311A"/>
    <w:rsid w:val="004B401A"/>
    <w:rsid w:val="004B4EC8"/>
    <w:rsid w:val="004B52F3"/>
    <w:rsid w:val="004B6BCF"/>
    <w:rsid w:val="004C2545"/>
    <w:rsid w:val="004C26B7"/>
    <w:rsid w:val="004C50A2"/>
    <w:rsid w:val="004C6E11"/>
    <w:rsid w:val="004D1255"/>
    <w:rsid w:val="004D33C0"/>
    <w:rsid w:val="004D55A8"/>
    <w:rsid w:val="004D5B5C"/>
    <w:rsid w:val="004D6285"/>
    <w:rsid w:val="004E0B4D"/>
    <w:rsid w:val="004E106A"/>
    <w:rsid w:val="004F3CCF"/>
    <w:rsid w:val="004F5215"/>
    <w:rsid w:val="004F5889"/>
    <w:rsid w:val="004F61F7"/>
    <w:rsid w:val="004F6EA2"/>
    <w:rsid w:val="00503B26"/>
    <w:rsid w:val="0050467E"/>
    <w:rsid w:val="00505DED"/>
    <w:rsid w:val="00507980"/>
    <w:rsid w:val="00510577"/>
    <w:rsid w:val="00511808"/>
    <w:rsid w:val="00512606"/>
    <w:rsid w:val="00514B04"/>
    <w:rsid w:val="00515169"/>
    <w:rsid w:val="00515FBA"/>
    <w:rsid w:val="00517BCA"/>
    <w:rsid w:val="005201EC"/>
    <w:rsid w:val="0052064A"/>
    <w:rsid w:val="005257DD"/>
    <w:rsid w:val="00527850"/>
    <w:rsid w:val="005313EA"/>
    <w:rsid w:val="00533D70"/>
    <w:rsid w:val="0053407A"/>
    <w:rsid w:val="005343B4"/>
    <w:rsid w:val="005354C5"/>
    <w:rsid w:val="005367D7"/>
    <w:rsid w:val="0053689C"/>
    <w:rsid w:val="00537D24"/>
    <w:rsid w:val="00540941"/>
    <w:rsid w:val="00540CDB"/>
    <w:rsid w:val="00542F49"/>
    <w:rsid w:val="0054388E"/>
    <w:rsid w:val="0054712B"/>
    <w:rsid w:val="00552A05"/>
    <w:rsid w:val="00555A70"/>
    <w:rsid w:val="00555E62"/>
    <w:rsid w:val="00557A15"/>
    <w:rsid w:val="00557F39"/>
    <w:rsid w:val="005621C7"/>
    <w:rsid w:val="00563A46"/>
    <w:rsid w:val="00564016"/>
    <w:rsid w:val="005641FB"/>
    <w:rsid w:val="00564B2C"/>
    <w:rsid w:val="0056521C"/>
    <w:rsid w:val="005669E2"/>
    <w:rsid w:val="005712F9"/>
    <w:rsid w:val="005720CE"/>
    <w:rsid w:val="00572EA4"/>
    <w:rsid w:val="00573EC5"/>
    <w:rsid w:val="00575E10"/>
    <w:rsid w:val="005777A3"/>
    <w:rsid w:val="00582C33"/>
    <w:rsid w:val="005839B4"/>
    <w:rsid w:val="00583F85"/>
    <w:rsid w:val="005860B4"/>
    <w:rsid w:val="00586C9E"/>
    <w:rsid w:val="00590B1F"/>
    <w:rsid w:val="00590B7B"/>
    <w:rsid w:val="0059301B"/>
    <w:rsid w:val="00593A05"/>
    <w:rsid w:val="00593E97"/>
    <w:rsid w:val="0059444F"/>
    <w:rsid w:val="005949E6"/>
    <w:rsid w:val="00595196"/>
    <w:rsid w:val="005951CA"/>
    <w:rsid w:val="005A0593"/>
    <w:rsid w:val="005A160C"/>
    <w:rsid w:val="005A363B"/>
    <w:rsid w:val="005A4AF2"/>
    <w:rsid w:val="005B13F7"/>
    <w:rsid w:val="005B21FE"/>
    <w:rsid w:val="005B6DA6"/>
    <w:rsid w:val="005B7B6F"/>
    <w:rsid w:val="005C2904"/>
    <w:rsid w:val="005C302F"/>
    <w:rsid w:val="005C3B14"/>
    <w:rsid w:val="005C4524"/>
    <w:rsid w:val="005D188A"/>
    <w:rsid w:val="005D30B2"/>
    <w:rsid w:val="005D3A79"/>
    <w:rsid w:val="005D3FAE"/>
    <w:rsid w:val="005D45AD"/>
    <w:rsid w:val="005D6844"/>
    <w:rsid w:val="005E1B30"/>
    <w:rsid w:val="005E2333"/>
    <w:rsid w:val="005E2B2D"/>
    <w:rsid w:val="005E2CC5"/>
    <w:rsid w:val="005E30D9"/>
    <w:rsid w:val="005E331B"/>
    <w:rsid w:val="005E3B00"/>
    <w:rsid w:val="005E3D1F"/>
    <w:rsid w:val="005E4970"/>
    <w:rsid w:val="005E4AFC"/>
    <w:rsid w:val="005E6CB2"/>
    <w:rsid w:val="005F01AB"/>
    <w:rsid w:val="005F1A49"/>
    <w:rsid w:val="005F6691"/>
    <w:rsid w:val="005F7A70"/>
    <w:rsid w:val="006053C3"/>
    <w:rsid w:val="00607C5F"/>
    <w:rsid w:val="00611EB1"/>
    <w:rsid w:val="00614CC9"/>
    <w:rsid w:val="0061711D"/>
    <w:rsid w:val="00617326"/>
    <w:rsid w:val="00621F04"/>
    <w:rsid w:val="00625289"/>
    <w:rsid w:val="006252CC"/>
    <w:rsid w:val="00625BB7"/>
    <w:rsid w:val="006265AD"/>
    <w:rsid w:val="006273E6"/>
    <w:rsid w:val="0063058E"/>
    <w:rsid w:val="00630E39"/>
    <w:rsid w:val="006315F5"/>
    <w:rsid w:val="00632613"/>
    <w:rsid w:val="00635DB5"/>
    <w:rsid w:val="006371B8"/>
    <w:rsid w:val="00637F26"/>
    <w:rsid w:val="00640BBE"/>
    <w:rsid w:val="006415B4"/>
    <w:rsid w:val="00643AFB"/>
    <w:rsid w:val="00645BEE"/>
    <w:rsid w:val="006537A9"/>
    <w:rsid w:val="00653ECB"/>
    <w:rsid w:val="00654C46"/>
    <w:rsid w:val="0065719E"/>
    <w:rsid w:val="00657F68"/>
    <w:rsid w:val="0066046B"/>
    <w:rsid w:val="00662674"/>
    <w:rsid w:val="00662992"/>
    <w:rsid w:val="00664D3A"/>
    <w:rsid w:val="00670496"/>
    <w:rsid w:val="00671A4D"/>
    <w:rsid w:val="00671FC0"/>
    <w:rsid w:val="00672103"/>
    <w:rsid w:val="00672B64"/>
    <w:rsid w:val="00672EE6"/>
    <w:rsid w:val="006734F6"/>
    <w:rsid w:val="00673614"/>
    <w:rsid w:val="00677763"/>
    <w:rsid w:val="00677790"/>
    <w:rsid w:val="00681E67"/>
    <w:rsid w:val="00682065"/>
    <w:rsid w:val="00682B4E"/>
    <w:rsid w:val="006840F3"/>
    <w:rsid w:val="00685435"/>
    <w:rsid w:val="006872AF"/>
    <w:rsid w:val="006900E8"/>
    <w:rsid w:val="006930FA"/>
    <w:rsid w:val="00693709"/>
    <w:rsid w:val="00694532"/>
    <w:rsid w:val="00694D76"/>
    <w:rsid w:val="0069544C"/>
    <w:rsid w:val="0069643B"/>
    <w:rsid w:val="006A1FA8"/>
    <w:rsid w:val="006A3461"/>
    <w:rsid w:val="006A3BCF"/>
    <w:rsid w:val="006A463F"/>
    <w:rsid w:val="006A4F44"/>
    <w:rsid w:val="006A7DA3"/>
    <w:rsid w:val="006A7FB5"/>
    <w:rsid w:val="006B063F"/>
    <w:rsid w:val="006B06F9"/>
    <w:rsid w:val="006B0B6D"/>
    <w:rsid w:val="006B1A53"/>
    <w:rsid w:val="006B1C68"/>
    <w:rsid w:val="006B513C"/>
    <w:rsid w:val="006B590C"/>
    <w:rsid w:val="006B79B7"/>
    <w:rsid w:val="006C06C4"/>
    <w:rsid w:val="006C14F1"/>
    <w:rsid w:val="006C4DB9"/>
    <w:rsid w:val="006C513A"/>
    <w:rsid w:val="006C518D"/>
    <w:rsid w:val="006C7831"/>
    <w:rsid w:val="006C7865"/>
    <w:rsid w:val="006D0512"/>
    <w:rsid w:val="006D1BCE"/>
    <w:rsid w:val="006D5142"/>
    <w:rsid w:val="006D52C0"/>
    <w:rsid w:val="006D55C6"/>
    <w:rsid w:val="006D7D55"/>
    <w:rsid w:val="006E0130"/>
    <w:rsid w:val="006E0F6D"/>
    <w:rsid w:val="006E32BF"/>
    <w:rsid w:val="006E5DED"/>
    <w:rsid w:val="006E6299"/>
    <w:rsid w:val="00702199"/>
    <w:rsid w:val="007052C8"/>
    <w:rsid w:val="00705C74"/>
    <w:rsid w:val="00710612"/>
    <w:rsid w:val="00710D4E"/>
    <w:rsid w:val="00712569"/>
    <w:rsid w:val="00712774"/>
    <w:rsid w:val="00712E22"/>
    <w:rsid w:val="0071485C"/>
    <w:rsid w:val="00716D58"/>
    <w:rsid w:val="00717D21"/>
    <w:rsid w:val="007203CC"/>
    <w:rsid w:val="00721AF4"/>
    <w:rsid w:val="007220C1"/>
    <w:rsid w:val="00722EC4"/>
    <w:rsid w:val="00723006"/>
    <w:rsid w:val="00724007"/>
    <w:rsid w:val="00724FAB"/>
    <w:rsid w:val="0072564D"/>
    <w:rsid w:val="00726DF6"/>
    <w:rsid w:val="007273EA"/>
    <w:rsid w:val="00727EDC"/>
    <w:rsid w:val="00727F80"/>
    <w:rsid w:val="00737A39"/>
    <w:rsid w:val="00740972"/>
    <w:rsid w:val="00746122"/>
    <w:rsid w:val="007479DA"/>
    <w:rsid w:val="00747AFE"/>
    <w:rsid w:val="00750569"/>
    <w:rsid w:val="0075127F"/>
    <w:rsid w:val="00752A0B"/>
    <w:rsid w:val="0075562D"/>
    <w:rsid w:val="00760563"/>
    <w:rsid w:val="0076355F"/>
    <w:rsid w:val="007665D1"/>
    <w:rsid w:val="00774210"/>
    <w:rsid w:val="00774A8E"/>
    <w:rsid w:val="00777F49"/>
    <w:rsid w:val="007852D2"/>
    <w:rsid w:val="007862B0"/>
    <w:rsid w:val="00787BCD"/>
    <w:rsid w:val="0079065F"/>
    <w:rsid w:val="0079170A"/>
    <w:rsid w:val="00792970"/>
    <w:rsid w:val="0079319E"/>
    <w:rsid w:val="007941E3"/>
    <w:rsid w:val="00794560"/>
    <w:rsid w:val="0079788F"/>
    <w:rsid w:val="00797A35"/>
    <w:rsid w:val="007A04B2"/>
    <w:rsid w:val="007A0B43"/>
    <w:rsid w:val="007A2547"/>
    <w:rsid w:val="007A3072"/>
    <w:rsid w:val="007A3146"/>
    <w:rsid w:val="007A3819"/>
    <w:rsid w:val="007A4FE6"/>
    <w:rsid w:val="007A6C22"/>
    <w:rsid w:val="007B0B46"/>
    <w:rsid w:val="007B235C"/>
    <w:rsid w:val="007B3E34"/>
    <w:rsid w:val="007B5421"/>
    <w:rsid w:val="007B6268"/>
    <w:rsid w:val="007B64C0"/>
    <w:rsid w:val="007B7275"/>
    <w:rsid w:val="007C099A"/>
    <w:rsid w:val="007C2AFE"/>
    <w:rsid w:val="007C36ED"/>
    <w:rsid w:val="007C3894"/>
    <w:rsid w:val="007C3E7F"/>
    <w:rsid w:val="007C5B4D"/>
    <w:rsid w:val="007C77FD"/>
    <w:rsid w:val="007C7E90"/>
    <w:rsid w:val="007D37F6"/>
    <w:rsid w:val="007D3B95"/>
    <w:rsid w:val="007D3C4D"/>
    <w:rsid w:val="007D4293"/>
    <w:rsid w:val="007D5D27"/>
    <w:rsid w:val="007E1F17"/>
    <w:rsid w:val="007E5432"/>
    <w:rsid w:val="007E662E"/>
    <w:rsid w:val="007E7B34"/>
    <w:rsid w:val="007F0596"/>
    <w:rsid w:val="007F241D"/>
    <w:rsid w:val="007F264A"/>
    <w:rsid w:val="007F2A7F"/>
    <w:rsid w:val="007F7BB9"/>
    <w:rsid w:val="00800416"/>
    <w:rsid w:val="008027D2"/>
    <w:rsid w:val="008038BF"/>
    <w:rsid w:val="00804F3F"/>
    <w:rsid w:val="00807D04"/>
    <w:rsid w:val="00807DB8"/>
    <w:rsid w:val="00810AF8"/>
    <w:rsid w:val="00810D2D"/>
    <w:rsid w:val="00811714"/>
    <w:rsid w:val="00811A9A"/>
    <w:rsid w:val="00813FAC"/>
    <w:rsid w:val="00814C56"/>
    <w:rsid w:val="00816F83"/>
    <w:rsid w:val="0082229B"/>
    <w:rsid w:val="008228CB"/>
    <w:rsid w:val="00825731"/>
    <w:rsid w:val="00826438"/>
    <w:rsid w:val="00826CD9"/>
    <w:rsid w:val="00827AEE"/>
    <w:rsid w:val="00831E4C"/>
    <w:rsid w:val="00832A98"/>
    <w:rsid w:val="00834B37"/>
    <w:rsid w:val="008355CD"/>
    <w:rsid w:val="00837467"/>
    <w:rsid w:val="008432F8"/>
    <w:rsid w:val="00851012"/>
    <w:rsid w:val="0085159E"/>
    <w:rsid w:val="00860E25"/>
    <w:rsid w:val="008616CB"/>
    <w:rsid w:val="008616EE"/>
    <w:rsid w:val="00861DD4"/>
    <w:rsid w:val="00862B3E"/>
    <w:rsid w:val="0087057D"/>
    <w:rsid w:val="0087288E"/>
    <w:rsid w:val="00872AA6"/>
    <w:rsid w:val="00874FA6"/>
    <w:rsid w:val="008750D7"/>
    <w:rsid w:val="00875283"/>
    <w:rsid w:val="0087757E"/>
    <w:rsid w:val="0088097D"/>
    <w:rsid w:val="008826EB"/>
    <w:rsid w:val="00884949"/>
    <w:rsid w:val="00884EF7"/>
    <w:rsid w:val="00885253"/>
    <w:rsid w:val="00886B44"/>
    <w:rsid w:val="008870F5"/>
    <w:rsid w:val="00890480"/>
    <w:rsid w:val="008913F6"/>
    <w:rsid w:val="008964A2"/>
    <w:rsid w:val="00896B72"/>
    <w:rsid w:val="00896DD3"/>
    <w:rsid w:val="008A3529"/>
    <w:rsid w:val="008A3AED"/>
    <w:rsid w:val="008A5674"/>
    <w:rsid w:val="008B40D0"/>
    <w:rsid w:val="008B47A8"/>
    <w:rsid w:val="008B6876"/>
    <w:rsid w:val="008C04E9"/>
    <w:rsid w:val="008C0A16"/>
    <w:rsid w:val="008C1EDF"/>
    <w:rsid w:val="008C2E48"/>
    <w:rsid w:val="008C4B25"/>
    <w:rsid w:val="008C5900"/>
    <w:rsid w:val="008C5DF8"/>
    <w:rsid w:val="008D0F34"/>
    <w:rsid w:val="008D2B3C"/>
    <w:rsid w:val="008D3EAB"/>
    <w:rsid w:val="008D53B6"/>
    <w:rsid w:val="008E3738"/>
    <w:rsid w:val="008E5051"/>
    <w:rsid w:val="008E7BA0"/>
    <w:rsid w:val="008F1F2F"/>
    <w:rsid w:val="008F323D"/>
    <w:rsid w:val="0090253A"/>
    <w:rsid w:val="00904552"/>
    <w:rsid w:val="009079E8"/>
    <w:rsid w:val="009120B8"/>
    <w:rsid w:val="009166BB"/>
    <w:rsid w:val="00920010"/>
    <w:rsid w:val="00920566"/>
    <w:rsid w:val="00923784"/>
    <w:rsid w:val="00925F89"/>
    <w:rsid w:val="00931EB9"/>
    <w:rsid w:val="009323BA"/>
    <w:rsid w:val="00933492"/>
    <w:rsid w:val="00933E7D"/>
    <w:rsid w:val="009406C4"/>
    <w:rsid w:val="009416B2"/>
    <w:rsid w:val="00941C7F"/>
    <w:rsid w:val="00942B9F"/>
    <w:rsid w:val="00945C3D"/>
    <w:rsid w:val="00946C8D"/>
    <w:rsid w:val="00950517"/>
    <w:rsid w:val="00951312"/>
    <w:rsid w:val="00953695"/>
    <w:rsid w:val="00953C9F"/>
    <w:rsid w:val="009552C7"/>
    <w:rsid w:val="0095729A"/>
    <w:rsid w:val="00961D5A"/>
    <w:rsid w:val="00965501"/>
    <w:rsid w:val="00967BF1"/>
    <w:rsid w:val="009727BA"/>
    <w:rsid w:val="00972EFF"/>
    <w:rsid w:val="0097337C"/>
    <w:rsid w:val="00976636"/>
    <w:rsid w:val="00982450"/>
    <w:rsid w:val="0098319D"/>
    <w:rsid w:val="00983945"/>
    <w:rsid w:val="00986C36"/>
    <w:rsid w:val="00986DAE"/>
    <w:rsid w:val="009903E6"/>
    <w:rsid w:val="00993D64"/>
    <w:rsid w:val="009945B6"/>
    <w:rsid w:val="00997309"/>
    <w:rsid w:val="009A3E53"/>
    <w:rsid w:val="009A5DD5"/>
    <w:rsid w:val="009A725B"/>
    <w:rsid w:val="009B05FC"/>
    <w:rsid w:val="009B2339"/>
    <w:rsid w:val="009B3991"/>
    <w:rsid w:val="009B3DBA"/>
    <w:rsid w:val="009B3FFF"/>
    <w:rsid w:val="009B6E73"/>
    <w:rsid w:val="009C1657"/>
    <w:rsid w:val="009C1FF4"/>
    <w:rsid w:val="009C50BB"/>
    <w:rsid w:val="009C72DD"/>
    <w:rsid w:val="009D1379"/>
    <w:rsid w:val="009D1E3B"/>
    <w:rsid w:val="009D337F"/>
    <w:rsid w:val="009E0238"/>
    <w:rsid w:val="009E0261"/>
    <w:rsid w:val="009E0D8B"/>
    <w:rsid w:val="009E2AEE"/>
    <w:rsid w:val="009E4BF3"/>
    <w:rsid w:val="009E5D48"/>
    <w:rsid w:val="009F0F19"/>
    <w:rsid w:val="009F3CDF"/>
    <w:rsid w:val="009F3EDC"/>
    <w:rsid w:val="00A01A05"/>
    <w:rsid w:val="00A01DFC"/>
    <w:rsid w:val="00A03009"/>
    <w:rsid w:val="00A03057"/>
    <w:rsid w:val="00A04F91"/>
    <w:rsid w:val="00A07D73"/>
    <w:rsid w:val="00A1095C"/>
    <w:rsid w:val="00A221D9"/>
    <w:rsid w:val="00A24286"/>
    <w:rsid w:val="00A25715"/>
    <w:rsid w:val="00A30D4F"/>
    <w:rsid w:val="00A33CA5"/>
    <w:rsid w:val="00A3425D"/>
    <w:rsid w:val="00A41096"/>
    <w:rsid w:val="00A4389E"/>
    <w:rsid w:val="00A46B67"/>
    <w:rsid w:val="00A46BB6"/>
    <w:rsid w:val="00A4710E"/>
    <w:rsid w:val="00A50136"/>
    <w:rsid w:val="00A54056"/>
    <w:rsid w:val="00A5433E"/>
    <w:rsid w:val="00A60C39"/>
    <w:rsid w:val="00A62611"/>
    <w:rsid w:val="00A632C3"/>
    <w:rsid w:val="00A66BF5"/>
    <w:rsid w:val="00A7570E"/>
    <w:rsid w:val="00A76997"/>
    <w:rsid w:val="00A77D32"/>
    <w:rsid w:val="00A80015"/>
    <w:rsid w:val="00A80FDC"/>
    <w:rsid w:val="00A824F2"/>
    <w:rsid w:val="00A84508"/>
    <w:rsid w:val="00A85619"/>
    <w:rsid w:val="00A86D75"/>
    <w:rsid w:val="00A87B96"/>
    <w:rsid w:val="00A9329F"/>
    <w:rsid w:val="00A96B1B"/>
    <w:rsid w:val="00A971F2"/>
    <w:rsid w:val="00AA21C9"/>
    <w:rsid w:val="00AA2F73"/>
    <w:rsid w:val="00AA3330"/>
    <w:rsid w:val="00AA7299"/>
    <w:rsid w:val="00AB063F"/>
    <w:rsid w:val="00AB0940"/>
    <w:rsid w:val="00AB63BC"/>
    <w:rsid w:val="00AB6B6E"/>
    <w:rsid w:val="00AB6EF4"/>
    <w:rsid w:val="00AB7E28"/>
    <w:rsid w:val="00AC07AE"/>
    <w:rsid w:val="00AC08D0"/>
    <w:rsid w:val="00AC1E07"/>
    <w:rsid w:val="00AC494A"/>
    <w:rsid w:val="00AC6ADF"/>
    <w:rsid w:val="00AD0160"/>
    <w:rsid w:val="00AD0E58"/>
    <w:rsid w:val="00AD126D"/>
    <w:rsid w:val="00AD17D6"/>
    <w:rsid w:val="00AD2868"/>
    <w:rsid w:val="00AD2889"/>
    <w:rsid w:val="00AD2EC3"/>
    <w:rsid w:val="00AD6975"/>
    <w:rsid w:val="00AD6F2B"/>
    <w:rsid w:val="00AD7DA2"/>
    <w:rsid w:val="00AE1175"/>
    <w:rsid w:val="00AE11F2"/>
    <w:rsid w:val="00AE1540"/>
    <w:rsid w:val="00AE269D"/>
    <w:rsid w:val="00AE3002"/>
    <w:rsid w:val="00AE3753"/>
    <w:rsid w:val="00AE3E2D"/>
    <w:rsid w:val="00AE6AEE"/>
    <w:rsid w:val="00AF01F6"/>
    <w:rsid w:val="00AF2536"/>
    <w:rsid w:val="00AF3CA9"/>
    <w:rsid w:val="00AF4870"/>
    <w:rsid w:val="00AF5177"/>
    <w:rsid w:val="00B00407"/>
    <w:rsid w:val="00B03925"/>
    <w:rsid w:val="00B073CB"/>
    <w:rsid w:val="00B07E81"/>
    <w:rsid w:val="00B118A3"/>
    <w:rsid w:val="00B12567"/>
    <w:rsid w:val="00B22959"/>
    <w:rsid w:val="00B24DA9"/>
    <w:rsid w:val="00B25513"/>
    <w:rsid w:val="00B25C52"/>
    <w:rsid w:val="00B27058"/>
    <w:rsid w:val="00B27149"/>
    <w:rsid w:val="00B27C5F"/>
    <w:rsid w:val="00B30959"/>
    <w:rsid w:val="00B31A92"/>
    <w:rsid w:val="00B33F14"/>
    <w:rsid w:val="00B35081"/>
    <w:rsid w:val="00B360B3"/>
    <w:rsid w:val="00B45AF8"/>
    <w:rsid w:val="00B46E50"/>
    <w:rsid w:val="00B50FDF"/>
    <w:rsid w:val="00B515A3"/>
    <w:rsid w:val="00B53ABC"/>
    <w:rsid w:val="00B540AB"/>
    <w:rsid w:val="00B543C0"/>
    <w:rsid w:val="00B544D7"/>
    <w:rsid w:val="00B5614C"/>
    <w:rsid w:val="00B56DDB"/>
    <w:rsid w:val="00B61B30"/>
    <w:rsid w:val="00B6282F"/>
    <w:rsid w:val="00B62877"/>
    <w:rsid w:val="00B641E2"/>
    <w:rsid w:val="00B65578"/>
    <w:rsid w:val="00B66453"/>
    <w:rsid w:val="00B668F2"/>
    <w:rsid w:val="00B7002C"/>
    <w:rsid w:val="00B705CB"/>
    <w:rsid w:val="00B70DC2"/>
    <w:rsid w:val="00B71684"/>
    <w:rsid w:val="00B753FF"/>
    <w:rsid w:val="00B76CC2"/>
    <w:rsid w:val="00B77A3A"/>
    <w:rsid w:val="00B80A5F"/>
    <w:rsid w:val="00B80D59"/>
    <w:rsid w:val="00B863D7"/>
    <w:rsid w:val="00B86518"/>
    <w:rsid w:val="00B8743D"/>
    <w:rsid w:val="00B87EC6"/>
    <w:rsid w:val="00B902CC"/>
    <w:rsid w:val="00B9081B"/>
    <w:rsid w:val="00B96637"/>
    <w:rsid w:val="00B96ABB"/>
    <w:rsid w:val="00B97E8D"/>
    <w:rsid w:val="00BA1390"/>
    <w:rsid w:val="00BA2E6A"/>
    <w:rsid w:val="00BA3906"/>
    <w:rsid w:val="00BA41AD"/>
    <w:rsid w:val="00BA64B7"/>
    <w:rsid w:val="00BA7B67"/>
    <w:rsid w:val="00BB1973"/>
    <w:rsid w:val="00BB5695"/>
    <w:rsid w:val="00BB66FB"/>
    <w:rsid w:val="00BB761B"/>
    <w:rsid w:val="00BB7FD1"/>
    <w:rsid w:val="00BC051D"/>
    <w:rsid w:val="00BC0D5C"/>
    <w:rsid w:val="00BC1B5E"/>
    <w:rsid w:val="00BC25F2"/>
    <w:rsid w:val="00BC337E"/>
    <w:rsid w:val="00BC518B"/>
    <w:rsid w:val="00BC7511"/>
    <w:rsid w:val="00BD0088"/>
    <w:rsid w:val="00BD14FE"/>
    <w:rsid w:val="00BD2541"/>
    <w:rsid w:val="00BD25CF"/>
    <w:rsid w:val="00BD3201"/>
    <w:rsid w:val="00BD3791"/>
    <w:rsid w:val="00BD3F4F"/>
    <w:rsid w:val="00BD7F72"/>
    <w:rsid w:val="00BE187B"/>
    <w:rsid w:val="00BE307F"/>
    <w:rsid w:val="00BE50DC"/>
    <w:rsid w:val="00BE5579"/>
    <w:rsid w:val="00BF0950"/>
    <w:rsid w:val="00BF1EE6"/>
    <w:rsid w:val="00BF2399"/>
    <w:rsid w:val="00BF5C1A"/>
    <w:rsid w:val="00BF72D2"/>
    <w:rsid w:val="00C0000E"/>
    <w:rsid w:val="00C003D4"/>
    <w:rsid w:val="00C00532"/>
    <w:rsid w:val="00C0235F"/>
    <w:rsid w:val="00C04D02"/>
    <w:rsid w:val="00C05B8F"/>
    <w:rsid w:val="00C05EDC"/>
    <w:rsid w:val="00C07679"/>
    <w:rsid w:val="00C1061B"/>
    <w:rsid w:val="00C10FBF"/>
    <w:rsid w:val="00C1180F"/>
    <w:rsid w:val="00C13E17"/>
    <w:rsid w:val="00C1404A"/>
    <w:rsid w:val="00C15D7D"/>
    <w:rsid w:val="00C20475"/>
    <w:rsid w:val="00C21170"/>
    <w:rsid w:val="00C21A0A"/>
    <w:rsid w:val="00C2307B"/>
    <w:rsid w:val="00C241E7"/>
    <w:rsid w:val="00C27FEF"/>
    <w:rsid w:val="00C311EC"/>
    <w:rsid w:val="00C313FF"/>
    <w:rsid w:val="00C327BC"/>
    <w:rsid w:val="00C345A6"/>
    <w:rsid w:val="00C34C7E"/>
    <w:rsid w:val="00C41866"/>
    <w:rsid w:val="00C46A13"/>
    <w:rsid w:val="00C47875"/>
    <w:rsid w:val="00C51092"/>
    <w:rsid w:val="00C51DF7"/>
    <w:rsid w:val="00C548BB"/>
    <w:rsid w:val="00C552AE"/>
    <w:rsid w:val="00C5646C"/>
    <w:rsid w:val="00C66BE9"/>
    <w:rsid w:val="00C6778B"/>
    <w:rsid w:val="00C678E8"/>
    <w:rsid w:val="00C70F09"/>
    <w:rsid w:val="00C72369"/>
    <w:rsid w:val="00C735CC"/>
    <w:rsid w:val="00C7463B"/>
    <w:rsid w:val="00C7574C"/>
    <w:rsid w:val="00C75B85"/>
    <w:rsid w:val="00C75E86"/>
    <w:rsid w:val="00C77D45"/>
    <w:rsid w:val="00C80E42"/>
    <w:rsid w:val="00C82E21"/>
    <w:rsid w:val="00C85E1B"/>
    <w:rsid w:val="00C87E5F"/>
    <w:rsid w:val="00C90F19"/>
    <w:rsid w:val="00C911F4"/>
    <w:rsid w:val="00C91ED9"/>
    <w:rsid w:val="00C924A5"/>
    <w:rsid w:val="00C92AEF"/>
    <w:rsid w:val="00C96B9A"/>
    <w:rsid w:val="00C96EBA"/>
    <w:rsid w:val="00C97F09"/>
    <w:rsid w:val="00CA002A"/>
    <w:rsid w:val="00CA343A"/>
    <w:rsid w:val="00CA7FF1"/>
    <w:rsid w:val="00CB0B41"/>
    <w:rsid w:val="00CB288F"/>
    <w:rsid w:val="00CB2BB6"/>
    <w:rsid w:val="00CB3103"/>
    <w:rsid w:val="00CB50AB"/>
    <w:rsid w:val="00CB6457"/>
    <w:rsid w:val="00CC0DEB"/>
    <w:rsid w:val="00CC1009"/>
    <w:rsid w:val="00CC3076"/>
    <w:rsid w:val="00CC3226"/>
    <w:rsid w:val="00CD14D5"/>
    <w:rsid w:val="00CD213F"/>
    <w:rsid w:val="00CD27BF"/>
    <w:rsid w:val="00CD300F"/>
    <w:rsid w:val="00CD52B6"/>
    <w:rsid w:val="00CD57FC"/>
    <w:rsid w:val="00CD5CC6"/>
    <w:rsid w:val="00CD7002"/>
    <w:rsid w:val="00CD7030"/>
    <w:rsid w:val="00CE141B"/>
    <w:rsid w:val="00CE4104"/>
    <w:rsid w:val="00CE46E4"/>
    <w:rsid w:val="00CE6713"/>
    <w:rsid w:val="00CE77DC"/>
    <w:rsid w:val="00CF0B37"/>
    <w:rsid w:val="00CF2628"/>
    <w:rsid w:val="00D02069"/>
    <w:rsid w:val="00D058C3"/>
    <w:rsid w:val="00D05E8F"/>
    <w:rsid w:val="00D10531"/>
    <w:rsid w:val="00D11595"/>
    <w:rsid w:val="00D12AFB"/>
    <w:rsid w:val="00D13D20"/>
    <w:rsid w:val="00D1576F"/>
    <w:rsid w:val="00D20F5C"/>
    <w:rsid w:val="00D216D9"/>
    <w:rsid w:val="00D22E3C"/>
    <w:rsid w:val="00D24777"/>
    <w:rsid w:val="00D249CD"/>
    <w:rsid w:val="00D252F9"/>
    <w:rsid w:val="00D261D3"/>
    <w:rsid w:val="00D318EC"/>
    <w:rsid w:val="00D325B0"/>
    <w:rsid w:val="00D412A8"/>
    <w:rsid w:val="00D469DC"/>
    <w:rsid w:val="00D46D09"/>
    <w:rsid w:val="00D53193"/>
    <w:rsid w:val="00D539B6"/>
    <w:rsid w:val="00D543B0"/>
    <w:rsid w:val="00D54869"/>
    <w:rsid w:val="00D5533B"/>
    <w:rsid w:val="00D6116C"/>
    <w:rsid w:val="00D62BEC"/>
    <w:rsid w:val="00D65758"/>
    <w:rsid w:val="00D659C0"/>
    <w:rsid w:val="00D66F57"/>
    <w:rsid w:val="00D702AB"/>
    <w:rsid w:val="00D705EC"/>
    <w:rsid w:val="00D718B6"/>
    <w:rsid w:val="00D73A5C"/>
    <w:rsid w:val="00D74A10"/>
    <w:rsid w:val="00D80F12"/>
    <w:rsid w:val="00D82C70"/>
    <w:rsid w:val="00D82D65"/>
    <w:rsid w:val="00D831B6"/>
    <w:rsid w:val="00D838DF"/>
    <w:rsid w:val="00D87175"/>
    <w:rsid w:val="00D903BF"/>
    <w:rsid w:val="00D916EB"/>
    <w:rsid w:val="00D93BD2"/>
    <w:rsid w:val="00D94010"/>
    <w:rsid w:val="00D94A24"/>
    <w:rsid w:val="00D9648E"/>
    <w:rsid w:val="00DA062A"/>
    <w:rsid w:val="00DA07A9"/>
    <w:rsid w:val="00DA12E5"/>
    <w:rsid w:val="00DA2A18"/>
    <w:rsid w:val="00DA2AE7"/>
    <w:rsid w:val="00DA3B61"/>
    <w:rsid w:val="00DA40D8"/>
    <w:rsid w:val="00DA4360"/>
    <w:rsid w:val="00DA7872"/>
    <w:rsid w:val="00DB0236"/>
    <w:rsid w:val="00DB05FF"/>
    <w:rsid w:val="00DB0766"/>
    <w:rsid w:val="00DB118D"/>
    <w:rsid w:val="00DB2448"/>
    <w:rsid w:val="00DB594D"/>
    <w:rsid w:val="00DC0DBC"/>
    <w:rsid w:val="00DC0F73"/>
    <w:rsid w:val="00DC29DE"/>
    <w:rsid w:val="00DC2E9D"/>
    <w:rsid w:val="00DD7D03"/>
    <w:rsid w:val="00DE3595"/>
    <w:rsid w:val="00DE3D67"/>
    <w:rsid w:val="00DE4020"/>
    <w:rsid w:val="00DE72F2"/>
    <w:rsid w:val="00DF0930"/>
    <w:rsid w:val="00DF0C1B"/>
    <w:rsid w:val="00DF17E7"/>
    <w:rsid w:val="00DF2189"/>
    <w:rsid w:val="00DF7304"/>
    <w:rsid w:val="00DF7D76"/>
    <w:rsid w:val="00E00133"/>
    <w:rsid w:val="00E0088B"/>
    <w:rsid w:val="00E01194"/>
    <w:rsid w:val="00E01ADE"/>
    <w:rsid w:val="00E02016"/>
    <w:rsid w:val="00E02A9D"/>
    <w:rsid w:val="00E02C6F"/>
    <w:rsid w:val="00E03AE2"/>
    <w:rsid w:val="00E0780F"/>
    <w:rsid w:val="00E10524"/>
    <w:rsid w:val="00E106FE"/>
    <w:rsid w:val="00E1080A"/>
    <w:rsid w:val="00E10D5D"/>
    <w:rsid w:val="00E10E1E"/>
    <w:rsid w:val="00E1170A"/>
    <w:rsid w:val="00E11C9D"/>
    <w:rsid w:val="00E12D4E"/>
    <w:rsid w:val="00E12FB1"/>
    <w:rsid w:val="00E15A87"/>
    <w:rsid w:val="00E16668"/>
    <w:rsid w:val="00E16C96"/>
    <w:rsid w:val="00E16F5F"/>
    <w:rsid w:val="00E1701C"/>
    <w:rsid w:val="00E21AA6"/>
    <w:rsid w:val="00E228BC"/>
    <w:rsid w:val="00E2371C"/>
    <w:rsid w:val="00E23F13"/>
    <w:rsid w:val="00E25188"/>
    <w:rsid w:val="00E25FC3"/>
    <w:rsid w:val="00E27540"/>
    <w:rsid w:val="00E27BD1"/>
    <w:rsid w:val="00E306E7"/>
    <w:rsid w:val="00E30890"/>
    <w:rsid w:val="00E31213"/>
    <w:rsid w:val="00E339A0"/>
    <w:rsid w:val="00E34DE9"/>
    <w:rsid w:val="00E37C34"/>
    <w:rsid w:val="00E42FB1"/>
    <w:rsid w:val="00E43138"/>
    <w:rsid w:val="00E47AC7"/>
    <w:rsid w:val="00E52D66"/>
    <w:rsid w:val="00E53432"/>
    <w:rsid w:val="00E53D51"/>
    <w:rsid w:val="00E54B4D"/>
    <w:rsid w:val="00E56581"/>
    <w:rsid w:val="00E56D8E"/>
    <w:rsid w:val="00E62C2B"/>
    <w:rsid w:val="00E64DBB"/>
    <w:rsid w:val="00E67125"/>
    <w:rsid w:val="00E72260"/>
    <w:rsid w:val="00E733E8"/>
    <w:rsid w:val="00E74156"/>
    <w:rsid w:val="00E77C35"/>
    <w:rsid w:val="00E80958"/>
    <w:rsid w:val="00E80995"/>
    <w:rsid w:val="00E815D7"/>
    <w:rsid w:val="00E83634"/>
    <w:rsid w:val="00E86FBD"/>
    <w:rsid w:val="00E873C2"/>
    <w:rsid w:val="00E8741E"/>
    <w:rsid w:val="00E87423"/>
    <w:rsid w:val="00E91767"/>
    <w:rsid w:val="00E92A12"/>
    <w:rsid w:val="00E9481D"/>
    <w:rsid w:val="00E9570E"/>
    <w:rsid w:val="00E95D00"/>
    <w:rsid w:val="00E96667"/>
    <w:rsid w:val="00EA0172"/>
    <w:rsid w:val="00EA1067"/>
    <w:rsid w:val="00EA1AC7"/>
    <w:rsid w:val="00EA26C3"/>
    <w:rsid w:val="00EA2B61"/>
    <w:rsid w:val="00EA3C19"/>
    <w:rsid w:val="00EA7CD5"/>
    <w:rsid w:val="00EB21F2"/>
    <w:rsid w:val="00EB4114"/>
    <w:rsid w:val="00EB598C"/>
    <w:rsid w:val="00EB5E95"/>
    <w:rsid w:val="00EB616F"/>
    <w:rsid w:val="00EB7E02"/>
    <w:rsid w:val="00EC01C0"/>
    <w:rsid w:val="00EC4175"/>
    <w:rsid w:val="00EC4334"/>
    <w:rsid w:val="00EC4511"/>
    <w:rsid w:val="00EC5BA3"/>
    <w:rsid w:val="00EC6988"/>
    <w:rsid w:val="00EC7D36"/>
    <w:rsid w:val="00ED0B62"/>
    <w:rsid w:val="00ED1385"/>
    <w:rsid w:val="00ED264B"/>
    <w:rsid w:val="00ED395C"/>
    <w:rsid w:val="00ED58EA"/>
    <w:rsid w:val="00ED590E"/>
    <w:rsid w:val="00ED5A6C"/>
    <w:rsid w:val="00ED6EF3"/>
    <w:rsid w:val="00EE23A9"/>
    <w:rsid w:val="00EE2FA2"/>
    <w:rsid w:val="00EE57A6"/>
    <w:rsid w:val="00EE732D"/>
    <w:rsid w:val="00EF0935"/>
    <w:rsid w:val="00EF15A3"/>
    <w:rsid w:val="00EF4392"/>
    <w:rsid w:val="00F00CA4"/>
    <w:rsid w:val="00F02991"/>
    <w:rsid w:val="00F07D1A"/>
    <w:rsid w:val="00F1192E"/>
    <w:rsid w:val="00F133D6"/>
    <w:rsid w:val="00F13625"/>
    <w:rsid w:val="00F1395B"/>
    <w:rsid w:val="00F13B92"/>
    <w:rsid w:val="00F14DBD"/>
    <w:rsid w:val="00F17837"/>
    <w:rsid w:val="00F2262F"/>
    <w:rsid w:val="00F22791"/>
    <w:rsid w:val="00F23C41"/>
    <w:rsid w:val="00F249F2"/>
    <w:rsid w:val="00F31012"/>
    <w:rsid w:val="00F3139E"/>
    <w:rsid w:val="00F31886"/>
    <w:rsid w:val="00F31FC5"/>
    <w:rsid w:val="00F40642"/>
    <w:rsid w:val="00F44345"/>
    <w:rsid w:val="00F469E5"/>
    <w:rsid w:val="00F47A13"/>
    <w:rsid w:val="00F50213"/>
    <w:rsid w:val="00F539F2"/>
    <w:rsid w:val="00F545C1"/>
    <w:rsid w:val="00F55B38"/>
    <w:rsid w:val="00F60128"/>
    <w:rsid w:val="00F61305"/>
    <w:rsid w:val="00F6147A"/>
    <w:rsid w:val="00F618FE"/>
    <w:rsid w:val="00F6397D"/>
    <w:rsid w:val="00F64574"/>
    <w:rsid w:val="00F73279"/>
    <w:rsid w:val="00F73897"/>
    <w:rsid w:val="00F74D8C"/>
    <w:rsid w:val="00F80C6E"/>
    <w:rsid w:val="00F83337"/>
    <w:rsid w:val="00F83A67"/>
    <w:rsid w:val="00F84E82"/>
    <w:rsid w:val="00F86BB7"/>
    <w:rsid w:val="00F90AC2"/>
    <w:rsid w:val="00F91E6A"/>
    <w:rsid w:val="00F91EFB"/>
    <w:rsid w:val="00F93172"/>
    <w:rsid w:val="00F939B1"/>
    <w:rsid w:val="00FA0771"/>
    <w:rsid w:val="00FA32E9"/>
    <w:rsid w:val="00FA3FCC"/>
    <w:rsid w:val="00FA521B"/>
    <w:rsid w:val="00FA6ED4"/>
    <w:rsid w:val="00FA7064"/>
    <w:rsid w:val="00FB004E"/>
    <w:rsid w:val="00FB0B33"/>
    <w:rsid w:val="00FB15CA"/>
    <w:rsid w:val="00FB3F54"/>
    <w:rsid w:val="00FB4B19"/>
    <w:rsid w:val="00FB62F1"/>
    <w:rsid w:val="00FB6C2F"/>
    <w:rsid w:val="00FC18BA"/>
    <w:rsid w:val="00FC1A07"/>
    <w:rsid w:val="00FC6D77"/>
    <w:rsid w:val="00FC7E1C"/>
    <w:rsid w:val="00FD0B60"/>
    <w:rsid w:val="00FD41FE"/>
    <w:rsid w:val="00FD4D0E"/>
    <w:rsid w:val="00FD52E8"/>
    <w:rsid w:val="00FD5626"/>
    <w:rsid w:val="00FE5B92"/>
    <w:rsid w:val="00FF0922"/>
    <w:rsid w:val="00FF0B54"/>
    <w:rsid w:val="00FF0D47"/>
    <w:rsid w:val="00FF1457"/>
    <w:rsid w:val="00FF4D69"/>
    <w:rsid w:val="00FF6252"/>
    <w:rsid w:val="00FF6B4E"/>
    <w:rsid w:val="00FF7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A01A05"/>
    <w:pPr>
      <w:tabs>
        <w:tab w:val="left" w:pos="1701"/>
      </w:tabs>
      <w:ind w:firstLine="567"/>
      <w:jc w:val="both"/>
    </w:pPr>
    <w:rPr>
      <w:sz w:val="24"/>
    </w:rPr>
  </w:style>
  <w:style w:type="paragraph" w:styleId="12">
    <w:name w:val="heading 1"/>
    <w:basedOn w:val="a2"/>
    <w:next w:val="a2"/>
    <w:qFormat/>
    <w:rsid w:val="00BF2399"/>
    <w:pPr>
      <w:keepNext/>
      <w:spacing w:before="240" w:after="60"/>
      <w:outlineLvl w:val="0"/>
    </w:pPr>
    <w:rPr>
      <w:rFonts w:ascii="Arial" w:hAnsi="Arial"/>
      <w:kern w:val="28"/>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lock Text"/>
    <w:basedOn w:val="a2"/>
    <w:rsid w:val="00BF2399"/>
    <w:pPr>
      <w:spacing w:line="240" w:lineRule="atLeast"/>
      <w:ind w:left="40" w:right="40"/>
    </w:pPr>
    <w:rPr>
      <w:rFonts w:ascii="Arial" w:hAnsi="Arial"/>
      <w:b/>
      <w:snapToGrid w:val="0"/>
      <w:color w:val="000000"/>
      <w:sz w:val="20"/>
      <w:lang w:val="en-AU"/>
    </w:rPr>
  </w:style>
  <w:style w:type="paragraph" w:styleId="a7">
    <w:name w:val="Body Text"/>
    <w:basedOn w:val="a2"/>
    <w:rsid w:val="00BF2399"/>
    <w:rPr>
      <w:b/>
    </w:rPr>
  </w:style>
  <w:style w:type="paragraph" w:styleId="a8">
    <w:name w:val="Body Text Indent"/>
    <w:basedOn w:val="a2"/>
    <w:link w:val="a9"/>
    <w:rsid w:val="00BF2399"/>
    <w:pPr>
      <w:spacing w:after="120"/>
      <w:ind w:left="283"/>
    </w:pPr>
    <w:rPr>
      <w:b/>
      <w:lang w:val="x-none" w:eastAsia="x-none"/>
    </w:rPr>
  </w:style>
  <w:style w:type="paragraph" w:styleId="aa">
    <w:name w:val="footer"/>
    <w:basedOn w:val="a2"/>
    <w:link w:val="ab"/>
    <w:uiPriority w:val="99"/>
    <w:rsid w:val="00BF2399"/>
    <w:pPr>
      <w:tabs>
        <w:tab w:val="center" w:pos="4677"/>
        <w:tab w:val="right" w:pos="9355"/>
      </w:tabs>
    </w:pPr>
    <w:rPr>
      <w:lang w:val="x-none" w:eastAsia="x-none"/>
    </w:rPr>
  </w:style>
  <w:style w:type="character" w:styleId="ac">
    <w:name w:val="page number"/>
    <w:basedOn w:val="a3"/>
    <w:rsid w:val="00BF2399"/>
  </w:style>
  <w:style w:type="paragraph" w:styleId="ad">
    <w:name w:val="Plain Text"/>
    <w:basedOn w:val="a2"/>
    <w:rsid w:val="00BF2399"/>
    <w:pPr>
      <w:ind w:left="567" w:right="397"/>
    </w:pPr>
    <w:rPr>
      <w:rFonts w:ascii="Courier New" w:hAnsi="Courier New"/>
      <w:b/>
      <w:sz w:val="20"/>
    </w:rPr>
  </w:style>
  <w:style w:type="paragraph" w:customStyle="1" w:styleId="ConsNormal">
    <w:name w:val="ConsNormal"/>
    <w:rsid w:val="00BF2399"/>
    <w:pPr>
      <w:widowControl w:val="0"/>
      <w:autoSpaceDE w:val="0"/>
      <w:autoSpaceDN w:val="0"/>
      <w:adjustRightInd w:val="0"/>
      <w:ind w:right="19772" w:firstLine="720"/>
    </w:pPr>
    <w:rPr>
      <w:rFonts w:ascii="Arial" w:hAnsi="Arial" w:cs="Arial"/>
    </w:rPr>
  </w:style>
  <w:style w:type="paragraph" w:styleId="20">
    <w:name w:val="Body Text Indent 2"/>
    <w:basedOn w:val="a2"/>
    <w:link w:val="21"/>
    <w:rsid w:val="00BF2399"/>
    <w:pPr>
      <w:spacing w:after="120" w:line="480" w:lineRule="auto"/>
      <w:ind w:left="283"/>
    </w:pPr>
    <w:rPr>
      <w:b/>
      <w:lang w:val="x-none" w:eastAsia="x-none"/>
    </w:rPr>
  </w:style>
  <w:style w:type="paragraph" w:styleId="30">
    <w:name w:val="Body Text 3"/>
    <w:basedOn w:val="a2"/>
    <w:rsid w:val="00BF2399"/>
    <w:pPr>
      <w:spacing w:after="120"/>
    </w:pPr>
    <w:rPr>
      <w:sz w:val="16"/>
      <w:szCs w:val="16"/>
    </w:rPr>
  </w:style>
  <w:style w:type="paragraph" w:customStyle="1" w:styleId="ConsNonformat">
    <w:name w:val="ConsNonformat"/>
    <w:rsid w:val="00BF2399"/>
    <w:pPr>
      <w:widowControl w:val="0"/>
      <w:autoSpaceDE w:val="0"/>
      <w:autoSpaceDN w:val="0"/>
      <w:adjustRightInd w:val="0"/>
      <w:ind w:right="19772"/>
    </w:pPr>
    <w:rPr>
      <w:rFonts w:ascii="Courier New" w:hAnsi="Courier New" w:cs="Courier New"/>
    </w:rPr>
  </w:style>
  <w:style w:type="paragraph" w:styleId="31">
    <w:name w:val="Body Text Indent 3"/>
    <w:basedOn w:val="a2"/>
    <w:rsid w:val="00BF2399"/>
    <w:pPr>
      <w:ind w:right="-365" w:firstLine="540"/>
    </w:pPr>
    <w:rPr>
      <w:b/>
      <w:bCs/>
      <w:sz w:val="22"/>
      <w:szCs w:val="22"/>
    </w:rPr>
  </w:style>
  <w:style w:type="paragraph" w:customStyle="1" w:styleId="ae">
    <w:name w:val="Обычный + По ширине"/>
    <w:aliases w:val="Первая строка:  0,95 см"/>
    <w:basedOn w:val="a2"/>
    <w:rsid w:val="008027D2"/>
    <w:pPr>
      <w:ind w:firstLine="540"/>
    </w:pPr>
    <w:rPr>
      <w:b/>
      <w:bCs/>
      <w:szCs w:val="24"/>
    </w:rPr>
  </w:style>
  <w:style w:type="paragraph" w:styleId="af">
    <w:name w:val="Balloon Text"/>
    <w:basedOn w:val="a2"/>
    <w:link w:val="af0"/>
    <w:rsid w:val="00A25715"/>
    <w:rPr>
      <w:rFonts w:ascii="Tahoma" w:hAnsi="Tahoma"/>
      <w:b/>
      <w:sz w:val="16"/>
      <w:szCs w:val="16"/>
      <w:lang w:val="x-none" w:eastAsia="x-none"/>
    </w:rPr>
  </w:style>
  <w:style w:type="character" w:customStyle="1" w:styleId="af0">
    <w:name w:val="Текст выноски Знак"/>
    <w:link w:val="af"/>
    <w:rsid w:val="00A25715"/>
    <w:rPr>
      <w:rFonts w:ascii="Tahoma" w:hAnsi="Tahoma" w:cs="Tahoma"/>
      <w:b/>
      <w:sz w:val="16"/>
      <w:szCs w:val="16"/>
    </w:rPr>
  </w:style>
  <w:style w:type="character" w:styleId="af1">
    <w:name w:val="annotation reference"/>
    <w:rsid w:val="00440636"/>
    <w:rPr>
      <w:sz w:val="16"/>
      <w:szCs w:val="16"/>
    </w:rPr>
  </w:style>
  <w:style w:type="paragraph" w:styleId="af2">
    <w:name w:val="annotation text"/>
    <w:basedOn w:val="a2"/>
    <w:link w:val="af3"/>
    <w:rsid w:val="00440636"/>
    <w:rPr>
      <w:b/>
      <w:sz w:val="20"/>
      <w:lang w:val="x-none" w:eastAsia="x-none"/>
    </w:rPr>
  </w:style>
  <w:style w:type="character" w:customStyle="1" w:styleId="af3">
    <w:name w:val="Текст примечания Знак"/>
    <w:link w:val="af2"/>
    <w:rsid w:val="00440636"/>
    <w:rPr>
      <w:b/>
    </w:rPr>
  </w:style>
  <w:style w:type="paragraph" w:styleId="af4">
    <w:name w:val="annotation subject"/>
    <w:basedOn w:val="af2"/>
    <w:next w:val="af2"/>
    <w:link w:val="af5"/>
    <w:rsid w:val="00440636"/>
    <w:rPr>
      <w:b w:val="0"/>
      <w:bCs/>
    </w:rPr>
  </w:style>
  <w:style w:type="character" w:customStyle="1" w:styleId="af5">
    <w:name w:val="Тема примечания Знак"/>
    <w:link w:val="af4"/>
    <w:rsid w:val="00440636"/>
    <w:rPr>
      <w:b w:val="0"/>
      <w:bCs/>
    </w:rPr>
  </w:style>
  <w:style w:type="paragraph" w:styleId="af6">
    <w:name w:val="List Paragraph"/>
    <w:aliases w:val="Нумерованый список,List Paragraph1,Абзац маркированнный,ПАРАГРАФ,Абзац списка2"/>
    <w:basedOn w:val="a2"/>
    <w:link w:val="af7"/>
    <w:uiPriority w:val="34"/>
    <w:qFormat/>
    <w:rsid w:val="004D6285"/>
    <w:pPr>
      <w:ind w:left="720"/>
      <w:contextualSpacing/>
    </w:pPr>
    <w:rPr>
      <w:lang w:val="x-none" w:eastAsia="x-none"/>
    </w:rPr>
  </w:style>
  <w:style w:type="paragraph" w:styleId="af8">
    <w:name w:val="footnote text"/>
    <w:basedOn w:val="a2"/>
    <w:link w:val="af9"/>
    <w:uiPriority w:val="99"/>
    <w:rsid w:val="006371B8"/>
    <w:rPr>
      <w:b/>
      <w:sz w:val="20"/>
      <w:lang w:val="x-none" w:eastAsia="x-none"/>
    </w:rPr>
  </w:style>
  <w:style w:type="character" w:customStyle="1" w:styleId="af9">
    <w:name w:val="Текст сноски Знак"/>
    <w:link w:val="af8"/>
    <w:uiPriority w:val="99"/>
    <w:rsid w:val="006371B8"/>
    <w:rPr>
      <w:b/>
    </w:rPr>
  </w:style>
  <w:style w:type="character" w:styleId="afa">
    <w:name w:val="footnote reference"/>
    <w:uiPriority w:val="99"/>
    <w:rsid w:val="006371B8"/>
    <w:rPr>
      <w:vertAlign w:val="superscript"/>
    </w:rPr>
  </w:style>
  <w:style w:type="paragraph" w:customStyle="1" w:styleId="Style6">
    <w:name w:val="Style6"/>
    <w:basedOn w:val="a2"/>
    <w:uiPriority w:val="99"/>
    <w:rsid w:val="00997309"/>
    <w:pPr>
      <w:widowControl w:val="0"/>
      <w:autoSpaceDE w:val="0"/>
      <w:autoSpaceDN w:val="0"/>
      <w:adjustRightInd w:val="0"/>
      <w:spacing w:line="278" w:lineRule="exact"/>
      <w:ind w:firstLine="576"/>
    </w:pPr>
    <w:rPr>
      <w:b/>
      <w:szCs w:val="24"/>
    </w:rPr>
  </w:style>
  <w:style w:type="character" w:customStyle="1" w:styleId="FontStyle90">
    <w:name w:val="Font Style90"/>
    <w:uiPriority w:val="99"/>
    <w:rsid w:val="00997309"/>
    <w:rPr>
      <w:rFonts w:ascii="Times New Roman" w:hAnsi="Times New Roman" w:cs="Times New Roman" w:hint="default"/>
      <w:sz w:val="22"/>
      <w:szCs w:val="22"/>
    </w:rPr>
  </w:style>
  <w:style w:type="paragraph" w:styleId="afb">
    <w:name w:val="header"/>
    <w:basedOn w:val="a2"/>
    <w:link w:val="afc"/>
    <w:rsid w:val="006252CC"/>
    <w:pPr>
      <w:tabs>
        <w:tab w:val="center" w:pos="4677"/>
        <w:tab w:val="right" w:pos="9355"/>
      </w:tabs>
    </w:pPr>
    <w:rPr>
      <w:b/>
      <w:lang w:val="x-none" w:eastAsia="x-none"/>
    </w:rPr>
  </w:style>
  <w:style w:type="character" w:customStyle="1" w:styleId="afc">
    <w:name w:val="Верхний колонтитул Знак"/>
    <w:link w:val="afb"/>
    <w:rsid w:val="006252CC"/>
    <w:rPr>
      <w:b/>
      <w:sz w:val="24"/>
    </w:rPr>
  </w:style>
  <w:style w:type="character" w:customStyle="1" w:styleId="5">
    <w:name w:val="Основной текст (5)_"/>
    <w:link w:val="50"/>
    <w:rsid w:val="00202732"/>
    <w:rPr>
      <w:rFonts w:ascii="Verdana" w:eastAsia="Verdana" w:hAnsi="Verdana" w:cs="Verdana"/>
      <w:sz w:val="19"/>
      <w:szCs w:val="19"/>
      <w:shd w:val="clear" w:color="auto" w:fill="FFFFFF"/>
    </w:rPr>
  </w:style>
  <w:style w:type="paragraph" w:customStyle="1" w:styleId="50">
    <w:name w:val="Основной текст (5)"/>
    <w:basedOn w:val="a2"/>
    <w:link w:val="5"/>
    <w:rsid w:val="00202732"/>
    <w:pPr>
      <w:shd w:val="clear" w:color="auto" w:fill="FFFFFF"/>
      <w:spacing w:before="420" w:after="60" w:line="240" w:lineRule="exact"/>
    </w:pPr>
    <w:rPr>
      <w:rFonts w:ascii="Verdana" w:eastAsia="Verdana" w:hAnsi="Verdana"/>
      <w:sz w:val="19"/>
      <w:szCs w:val="19"/>
      <w:lang w:val="x-none" w:eastAsia="x-none"/>
    </w:rPr>
  </w:style>
  <w:style w:type="paragraph" w:customStyle="1" w:styleId="ConsPlusNormal">
    <w:name w:val="ConsPlusNormal"/>
    <w:rsid w:val="00555E62"/>
    <w:pPr>
      <w:autoSpaceDE w:val="0"/>
      <w:autoSpaceDN w:val="0"/>
      <w:adjustRightInd w:val="0"/>
      <w:ind w:firstLine="720"/>
    </w:pPr>
    <w:rPr>
      <w:rFonts w:ascii="Arial" w:hAnsi="Arial" w:cs="Arial"/>
    </w:rPr>
  </w:style>
  <w:style w:type="paragraph" w:customStyle="1" w:styleId="-">
    <w:name w:val="_Маркер (номер) - с заголовком"/>
    <w:basedOn w:val="a2"/>
    <w:rsid w:val="00693709"/>
    <w:pPr>
      <w:spacing w:before="240" w:after="60" w:line="360" w:lineRule="auto"/>
    </w:pPr>
    <w:rPr>
      <w:bCs/>
    </w:rPr>
  </w:style>
  <w:style w:type="character" w:styleId="afd">
    <w:name w:val="Hyperlink"/>
    <w:uiPriority w:val="99"/>
    <w:unhideWhenUsed/>
    <w:rsid w:val="006900E8"/>
    <w:rPr>
      <w:color w:val="0000FF"/>
      <w:u w:val="single"/>
    </w:rPr>
  </w:style>
  <w:style w:type="paragraph" w:customStyle="1" w:styleId="a">
    <w:name w:val="Пункт"/>
    <w:basedOn w:val="a2"/>
    <w:link w:val="13"/>
    <w:rsid w:val="006900E8"/>
    <w:pPr>
      <w:numPr>
        <w:ilvl w:val="2"/>
        <w:numId w:val="3"/>
      </w:numPr>
      <w:spacing w:line="360" w:lineRule="auto"/>
    </w:pPr>
    <w:rPr>
      <w:sz w:val="22"/>
      <w:lang w:val="x-none" w:eastAsia="en-US"/>
    </w:rPr>
  </w:style>
  <w:style w:type="character" w:customStyle="1" w:styleId="13">
    <w:name w:val="Пункт Знак1"/>
    <w:link w:val="a"/>
    <w:locked/>
    <w:rsid w:val="006900E8"/>
    <w:rPr>
      <w:sz w:val="22"/>
      <w:lang w:val="x-none" w:eastAsia="en-US"/>
    </w:rPr>
  </w:style>
  <w:style w:type="paragraph" w:customStyle="1" w:styleId="a1">
    <w:name w:val="Подпункт"/>
    <w:basedOn w:val="a"/>
    <w:uiPriority w:val="99"/>
    <w:rsid w:val="006900E8"/>
    <w:pPr>
      <w:numPr>
        <w:ilvl w:val="3"/>
        <w:numId w:val="2"/>
      </w:numPr>
      <w:tabs>
        <w:tab w:val="num" w:pos="2520"/>
      </w:tabs>
      <w:ind w:left="2520" w:hanging="720"/>
    </w:pPr>
  </w:style>
  <w:style w:type="character" w:customStyle="1" w:styleId="a9">
    <w:name w:val="Основной текст с отступом Знак"/>
    <w:link w:val="a8"/>
    <w:rsid w:val="00D62BEC"/>
    <w:rPr>
      <w:b/>
      <w:sz w:val="24"/>
    </w:rPr>
  </w:style>
  <w:style w:type="character" w:customStyle="1" w:styleId="21">
    <w:name w:val="Основной текст с отступом 2 Знак"/>
    <w:link w:val="20"/>
    <w:rsid w:val="003257E8"/>
    <w:rPr>
      <w:b/>
      <w:sz w:val="24"/>
    </w:rPr>
  </w:style>
  <w:style w:type="paragraph" w:customStyle="1" w:styleId="14">
    <w:name w:val="Обычный1"/>
    <w:rsid w:val="00986DAE"/>
    <w:pPr>
      <w:widowControl w:val="0"/>
      <w:spacing w:line="300" w:lineRule="auto"/>
      <w:ind w:firstLine="680"/>
      <w:jc w:val="both"/>
    </w:pPr>
    <w:rPr>
      <w:sz w:val="24"/>
    </w:rPr>
  </w:style>
  <w:style w:type="paragraph" w:customStyle="1" w:styleId="1">
    <w:name w:val="П.1"/>
    <w:basedOn w:val="af6"/>
    <w:link w:val="1Char"/>
    <w:qFormat/>
    <w:rsid w:val="00A01A05"/>
    <w:pPr>
      <w:numPr>
        <w:ilvl w:val="1"/>
        <w:numId w:val="4"/>
      </w:numPr>
    </w:pPr>
    <w:rPr>
      <w:bCs/>
      <w:szCs w:val="24"/>
    </w:rPr>
  </w:style>
  <w:style w:type="character" w:customStyle="1" w:styleId="1Char">
    <w:name w:val="П.1 Char"/>
    <w:link w:val="1"/>
    <w:rsid w:val="00A01A05"/>
    <w:rPr>
      <w:bCs/>
      <w:sz w:val="24"/>
      <w:szCs w:val="24"/>
      <w:lang w:val="x-none" w:eastAsia="x-none"/>
    </w:rPr>
  </w:style>
  <w:style w:type="paragraph" w:customStyle="1" w:styleId="11">
    <w:name w:val="П.1.1"/>
    <w:basedOn w:val="1"/>
    <w:link w:val="11Char"/>
    <w:qFormat/>
    <w:rsid w:val="00A01A05"/>
    <w:pPr>
      <w:numPr>
        <w:ilvl w:val="2"/>
      </w:numPr>
    </w:pPr>
  </w:style>
  <w:style w:type="character" w:customStyle="1" w:styleId="11Char">
    <w:name w:val="П.1.1 Char"/>
    <w:link w:val="11"/>
    <w:rsid w:val="00A01A05"/>
    <w:rPr>
      <w:bCs/>
      <w:sz w:val="24"/>
      <w:szCs w:val="24"/>
      <w:lang w:val="x-none" w:eastAsia="x-none"/>
    </w:rPr>
  </w:style>
  <w:style w:type="paragraph" w:customStyle="1" w:styleId="111">
    <w:name w:val="П.1.1.1"/>
    <w:basedOn w:val="1"/>
    <w:link w:val="111Char"/>
    <w:qFormat/>
    <w:rsid w:val="00A01A05"/>
    <w:pPr>
      <w:numPr>
        <w:ilvl w:val="3"/>
      </w:numPr>
    </w:pPr>
    <w:rPr>
      <w:bCs w:val="0"/>
    </w:rPr>
  </w:style>
  <w:style w:type="character" w:customStyle="1" w:styleId="111Char">
    <w:name w:val="П.1.1.1 Char"/>
    <w:link w:val="111"/>
    <w:rsid w:val="00A01A05"/>
    <w:rPr>
      <w:sz w:val="24"/>
      <w:szCs w:val="24"/>
      <w:lang w:val="x-none" w:eastAsia="x-none"/>
    </w:rPr>
  </w:style>
  <w:style w:type="paragraph" w:customStyle="1" w:styleId="1111">
    <w:name w:val="П.1.1.1.1"/>
    <w:basedOn w:val="1"/>
    <w:next w:val="a2"/>
    <w:link w:val="1111Char"/>
    <w:qFormat/>
    <w:rsid w:val="00A01A05"/>
    <w:pPr>
      <w:numPr>
        <w:ilvl w:val="4"/>
      </w:numPr>
    </w:pPr>
    <w:rPr>
      <w:bCs w:val="0"/>
    </w:rPr>
  </w:style>
  <w:style w:type="character" w:customStyle="1" w:styleId="1111Char">
    <w:name w:val="П.1.1.1.1 Char"/>
    <w:link w:val="1111"/>
    <w:rsid w:val="00A01A05"/>
    <w:rPr>
      <w:sz w:val="24"/>
      <w:szCs w:val="24"/>
      <w:lang w:val="x-none" w:eastAsia="x-none"/>
    </w:rPr>
  </w:style>
  <w:style w:type="paragraph" w:customStyle="1" w:styleId="11111">
    <w:name w:val="П.1.1.1.1.1"/>
    <w:basedOn w:val="1"/>
    <w:next w:val="1111"/>
    <w:link w:val="11111Char"/>
    <w:qFormat/>
    <w:rsid w:val="00A01A05"/>
    <w:pPr>
      <w:numPr>
        <w:ilvl w:val="5"/>
      </w:numPr>
    </w:pPr>
    <w:rPr>
      <w:bCs w:val="0"/>
    </w:rPr>
  </w:style>
  <w:style w:type="character" w:customStyle="1" w:styleId="11111Char">
    <w:name w:val="П.1.1.1.1.1 Char"/>
    <w:link w:val="11111"/>
    <w:rsid w:val="00A01A05"/>
    <w:rPr>
      <w:sz w:val="24"/>
      <w:szCs w:val="24"/>
      <w:lang w:val="x-none" w:eastAsia="x-none"/>
    </w:rPr>
  </w:style>
  <w:style w:type="paragraph" w:customStyle="1" w:styleId="a0">
    <w:name w:val="П.глава"/>
    <w:basedOn w:val="af6"/>
    <w:next w:val="1"/>
    <w:link w:val="Char"/>
    <w:qFormat/>
    <w:rsid w:val="00A01A05"/>
    <w:pPr>
      <w:keepNext/>
      <w:numPr>
        <w:numId w:val="4"/>
      </w:numPr>
      <w:spacing w:before="240" w:after="240"/>
      <w:ind w:right="-6"/>
      <w:jc w:val="center"/>
    </w:pPr>
    <w:rPr>
      <w:b/>
      <w:bCs/>
      <w:szCs w:val="24"/>
    </w:rPr>
  </w:style>
  <w:style w:type="character" w:customStyle="1" w:styleId="Char">
    <w:name w:val="П.глава Char"/>
    <w:link w:val="a0"/>
    <w:rsid w:val="00A01A05"/>
    <w:rPr>
      <w:b/>
      <w:bCs/>
      <w:sz w:val="24"/>
      <w:szCs w:val="24"/>
      <w:lang w:val="x-none" w:eastAsia="x-none"/>
    </w:rPr>
  </w:style>
  <w:style w:type="paragraph" w:styleId="afe">
    <w:name w:val="Title"/>
    <w:basedOn w:val="a2"/>
    <w:next w:val="a2"/>
    <w:link w:val="aff"/>
    <w:qFormat/>
    <w:rsid w:val="00F31012"/>
    <w:pPr>
      <w:pBdr>
        <w:bottom w:val="single" w:sz="8" w:space="4" w:color="4F81BD"/>
      </w:pBdr>
      <w:tabs>
        <w:tab w:val="clear" w:pos="1701"/>
      </w:tabs>
      <w:spacing w:after="300"/>
      <w:ind w:firstLine="0"/>
      <w:contextualSpacing/>
      <w:jc w:val="left"/>
    </w:pPr>
    <w:rPr>
      <w:rFonts w:ascii="Cambria" w:hAnsi="Cambria"/>
      <w:color w:val="17365D"/>
      <w:spacing w:val="5"/>
      <w:kern w:val="28"/>
      <w:sz w:val="52"/>
      <w:szCs w:val="52"/>
      <w:lang w:val="x-none" w:eastAsia="x-none"/>
    </w:rPr>
  </w:style>
  <w:style w:type="character" w:customStyle="1" w:styleId="aff">
    <w:name w:val="Название Знак"/>
    <w:link w:val="afe"/>
    <w:rsid w:val="00F31012"/>
    <w:rPr>
      <w:rFonts w:ascii="Cambria" w:hAnsi="Cambria"/>
      <w:color w:val="17365D"/>
      <w:spacing w:val="5"/>
      <w:kern w:val="28"/>
      <w:sz w:val="52"/>
      <w:szCs w:val="52"/>
    </w:rPr>
  </w:style>
  <w:style w:type="paragraph" w:customStyle="1" w:styleId="Style4">
    <w:name w:val="Style4"/>
    <w:basedOn w:val="a2"/>
    <w:uiPriority w:val="99"/>
    <w:rsid w:val="00E34DE9"/>
    <w:pPr>
      <w:widowControl w:val="0"/>
      <w:tabs>
        <w:tab w:val="clear" w:pos="1701"/>
      </w:tabs>
      <w:autoSpaceDE w:val="0"/>
      <w:autoSpaceDN w:val="0"/>
      <w:adjustRightInd w:val="0"/>
      <w:spacing w:line="274" w:lineRule="exact"/>
      <w:ind w:firstLine="518"/>
    </w:pPr>
    <w:rPr>
      <w:szCs w:val="24"/>
    </w:rPr>
  </w:style>
  <w:style w:type="character" w:customStyle="1" w:styleId="FontStyle96">
    <w:name w:val="Font Style96"/>
    <w:uiPriority w:val="99"/>
    <w:rsid w:val="00E34DE9"/>
    <w:rPr>
      <w:rFonts w:ascii="Times New Roman" w:hAnsi="Times New Roman" w:cs="Times New Roman"/>
      <w:b/>
      <w:bCs/>
      <w:sz w:val="22"/>
      <w:szCs w:val="22"/>
    </w:rPr>
  </w:style>
  <w:style w:type="character" w:customStyle="1" w:styleId="af7">
    <w:name w:val="Абзац списка Знак"/>
    <w:aliases w:val="Нумерованый список Знак,List Paragraph1 Знак,Абзац маркированнный Знак,ПАРАГРАФ Знак,Абзац списка2 Знак"/>
    <w:link w:val="af6"/>
    <w:uiPriority w:val="34"/>
    <w:rsid w:val="003E75EE"/>
    <w:rPr>
      <w:sz w:val="24"/>
    </w:rPr>
  </w:style>
  <w:style w:type="character" w:customStyle="1" w:styleId="ab">
    <w:name w:val="Нижний колонтитул Знак"/>
    <w:link w:val="aa"/>
    <w:uiPriority w:val="99"/>
    <w:rsid w:val="00810D2D"/>
    <w:rPr>
      <w:sz w:val="24"/>
    </w:rPr>
  </w:style>
  <w:style w:type="paragraph" w:styleId="aff0">
    <w:name w:val="endnote text"/>
    <w:basedOn w:val="a2"/>
    <w:link w:val="aff1"/>
    <w:uiPriority w:val="99"/>
    <w:rsid w:val="007A2547"/>
    <w:pPr>
      <w:tabs>
        <w:tab w:val="clear" w:pos="1701"/>
      </w:tabs>
    </w:pPr>
    <w:rPr>
      <w:sz w:val="20"/>
    </w:rPr>
  </w:style>
  <w:style w:type="character" w:customStyle="1" w:styleId="aff1">
    <w:name w:val="Текст концевой сноски Знак"/>
    <w:basedOn w:val="a3"/>
    <w:link w:val="aff0"/>
    <w:uiPriority w:val="99"/>
    <w:rsid w:val="007A2547"/>
  </w:style>
  <w:style w:type="character" w:styleId="aff2">
    <w:name w:val="endnote reference"/>
    <w:uiPriority w:val="99"/>
    <w:rsid w:val="007A2547"/>
    <w:rPr>
      <w:vertAlign w:val="superscript"/>
    </w:rPr>
  </w:style>
  <w:style w:type="character" w:styleId="aff3">
    <w:name w:val="Emphasis"/>
    <w:uiPriority w:val="20"/>
    <w:qFormat/>
    <w:rsid w:val="009945B6"/>
    <w:rPr>
      <w:i/>
      <w:iCs/>
    </w:rPr>
  </w:style>
  <w:style w:type="paragraph" w:customStyle="1" w:styleId="10">
    <w:name w:val="Заголовок (уровень 1)"/>
    <w:basedOn w:val="af6"/>
    <w:qFormat/>
    <w:rsid w:val="00637F26"/>
    <w:pPr>
      <w:keepNext/>
      <w:numPr>
        <w:numId w:val="13"/>
      </w:numPr>
      <w:tabs>
        <w:tab w:val="clear" w:pos="1701"/>
      </w:tabs>
      <w:spacing w:before="200"/>
      <w:ind w:left="709" w:hanging="709"/>
      <w:contextualSpacing w:val="0"/>
    </w:pPr>
    <w:rPr>
      <w:b/>
      <w:sz w:val="28"/>
      <w:szCs w:val="28"/>
    </w:rPr>
  </w:style>
  <w:style w:type="paragraph" w:customStyle="1" w:styleId="2">
    <w:name w:val="Заголовок (уровень 2)"/>
    <w:basedOn w:val="af6"/>
    <w:qFormat/>
    <w:rsid w:val="00637F26"/>
    <w:pPr>
      <w:keepNext/>
      <w:numPr>
        <w:ilvl w:val="1"/>
        <w:numId w:val="13"/>
      </w:numPr>
      <w:tabs>
        <w:tab w:val="clear" w:pos="1701"/>
      </w:tabs>
      <w:spacing w:before="200"/>
      <w:contextualSpacing w:val="0"/>
    </w:pPr>
    <w:rPr>
      <w:b/>
      <w:sz w:val="28"/>
      <w:szCs w:val="28"/>
    </w:rPr>
  </w:style>
  <w:style w:type="paragraph" w:customStyle="1" w:styleId="3">
    <w:name w:val="Пункт (уровень 3)"/>
    <w:basedOn w:val="af6"/>
    <w:qFormat/>
    <w:rsid w:val="00637F26"/>
    <w:pPr>
      <w:numPr>
        <w:ilvl w:val="2"/>
        <w:numId w:val="13"/>
      </w:numPr>
      <w:tabs>
        <w:tab w:val="clear" w:pos="1701"/>
        <w:tab w:val="left" w:pos="1560"/>
      </w:tabs>
      <w:spacing w:before="200"/>
      <w:ind w:left="0" w:firstLine="709"/>
      <w:contextualSpacing w:val="0"/>
    </w:pPr>
    <w:rPr>
      <w:b/>
      <w:sz w:val="28"/>
      <w:szCs w:val="28"/>
    </w:rPr>
  </w:style>
  <w:style w:type="paragraph" w:customStyle="1" w:styleId="4">
    <w:name w:val="Пункт (уровень 4)"/>
    <w:basedOn w:val="af6"/>
    <w:qFormat/>
    <w:rsid w:val="00637F26"/>
    <w:pPr>
      <w:numPr>
        <w:ilvl w:val="3"/>
        <w:numId w:val="13"/>
      </w:numPr>
      <w:spacing w:before="200"/>
      <w:ind w:left="0" w:firstLine="709"/>
      <w:contextualSpacing w:val="0"/>
    </w:pPr>
    <w:rPr>
      <w:sz w:val="28"/>
      <w:szCs w:val="28"/>
    </w:rPr>
  </w:style>
  <w:style w:type="paragraph" w:customStyle="1" w:styleId="32">
    <w:name w:val="Основной текст3"/>
    <w:basedOn w:val="a2"/>
    <w:rsid w:val="00D53193"/>
    <w:pPr>
      <w:shd w:val="clear" w:color="auto" w:fill="FFFFFF"/>
      <w:tabs>
        <w:tab w:val="clear" w:pos="1701"/>
      </w:tabs>
      <w:spacing w:before="300" w:after="300" w:line="0" w:lineRule="atLeast"/>
      <w:ind w:firstLine="0"/>
    </w:pPr>
    <w:rPr>
      <w:sz w:val="23"/>
      <w:szCs w:val="23"/>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A01A05"/>
    <w:pPr>
      <w:tabs>
        <w:tab w:val="left" w:pos="1701"/>
      </w:tabs>
      <w:ind w:firstLine="567"/>
      <w:jc w:val="both"/>
    </w:pPr>
    <w:rPr>
      <w:sz w:val="24"/>
    </w:rPr>
  </w:style>
  <w:style w:type="paragraph" w:styleId="12">
    <w:name w:val="heading 1"/>
    <w:basedOn w:val="a2"/>
    <w:next w:val="a2"/>
    <w:qFormat/>
    <w:rsid w:val="00BF2399"/>
    <w:pPr>
      <w:keepNext/>
      <w:spacing w:before="240" w:after="60"/>
      <w:outlineLvl w:val="0"/>
    </w:pPr>
    <w:rPr>
      <w:rFonts w:ascii="Arial" w:hAnsi="Arial"/>
      <w:kern w:val="28"/>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lock Text"/>
    <w:basedOn w:val="a2"/>
    <w:rsid w:val="00BF2399"/>
    <w:pPr>
      <w:spacing w:line="240" w:lineRule="atLeast"/>
      <w:ind w:left="40" w:right="40"/>
    </w:pPr>
    <w:rPr>
      <w:rFonts w:ascii="Arial" w:hAnsi="Arial"/>
      <w:b/>
      <w:snapToGrid w:val="0"/>
      <w:color w:val="000000"/>
      <w:sz w:val="20"/>
      <w:lang w:val="en-AU"/>
    </w:rPr>
  </w:style>
  <w:style w:type="paragraph" w:styleId="a7">
    <w:name w:val="Body Text"/>
    <w:basedOn w:val="a2"/>
    <w:rsid w:val="00BF2399"/>
    <w:rPr>
      <w:b/>
    </w:rPr>
  </w:style>
  <w:style w:type="paragraph" w:styleId="a8">
    <w:name w:val="Body Text Indent"/>
    <w:basedOn w:val="a2"/>
    <w:link w:val="a9"/>
    <w:rsid w:val="00BF2399"/>
    <w:pPr>
      <w:spacing w:after="120"/>
      <w:ind w:left="283"/>
    </w:pPr>
    <w:rPr>
      <w:b/>
      <w:lang w:val="x-none" w:eastAsia="x-none"/>
    </w:rPr>
  </w:style>
  <w:style w:type="paragraph" w:styleId="aa">
    <w:name w:val="footer"/>
    <w:basedOn w:val="a2"/>
    <w:link w:val="ab"/>
    <w:uiPriority w:val="99"/>
    <w:rsid w:val="00BF2399"/>
    <w:pPr>
      <w:tabs>
        <w:tab w:val="center" w:pos="4677"/>
        <w:tab w:val="right" w:pos="9355"/>
      </w:tabs>
    </w:pPr>
    <w:rPr>
      <w:lang w:val="x-none" w:eastAsia="x-none"/>
    </w:rPr>
  </w:style>
  <w:style w:type="character" w:styleId="ac">
    <w:name w:val="page number"/>
    <w:basedOn w:val="a3"/>
    <w:rsid w:val="00BF2399"/>
  </w:style>
  <w:style w:type="paragraph" w:styleId="ad">
    <w:name w:val="Plain Text"/>
    <w:basedOn w:val="a2"/>
    <w:rsid w:val="00BF2399"/>
    <w:pPr>
      <w:ind w:left="567" w:right="397"/>
    </w:pPr>
    <w:rPr>
      <w:rFonts w:ascii="Courier New" w:hAnsi="Courier New"/>
      <w:b/>
      <w:sz w:val="20"/>
    </w:rPr>
  </w:style>
  <w:style w:type="paragraph" w:customStyle="1" w:styleId="ConsNormal">
    <w:name w:val="ConsNormal"/>
    <w:rsid w:val="00BF2399"/>
    <w:pPr>
      <w:widowControl w:val="0"/>
      <w:autoSpaceDE w:val="0"/>
      <w:autoSpaceDN w:val="0"/>
      <w:adjustRightInd w:val="0"/>
      <w:ind w:right="19772" w:firstLine="720"/>
    </w:pPr>
    <w:rPr>
      <w:rFonts w:ascii="Arial" w:hAnsi="Arial" w:cs="Arial"/>
    </w:rPr>
  </w:style>
  <w:style w:type="paragraph" w:styleId="20">
    <w:name w:val="Body Text Indent 2"/>
    <w:basedOn w:val="a2"/>
    <w:link w:val="21"/>
    <w:rsid w:val="00BF2399"/>
    <w:pPr>
      <w:spacing w:after="120" w:line="480" w:lineRule="auto"/>
      <w:ind w:left="283"/>
    </w:pPr>
    <w:rPr>
      <w:b/>
      <w:lang w:val="x-none" w:eastAsia="x-none"/>
    </w:rPr>
  </w:style>
  <w:style w:type="paragraph" w:styleId="30">
    <w:name w:val="Body Text 3"/>
    <w:basedOn w:val="a2"/>
    <w:rsid w:val="00BF2399"/>
    <w:pPr>
      <w:spacing w:after="120"/>
    </w:pPr>
    <w:rPr>
      <w:sz w:val="16"/>
      <w:szCs w:val="16"/>
    </w:rPr>
  </w:style>
  <w:style w:type="paragraph" w:customStyle="1" w:styleId="ConsNonformat">
    <w:name w:val="ConsNonformat"/>
    <w:rsid w:val="00BF2399"/>
    <w:pPr>
      <w:widowControl w:val="0"/>
      <w:autoSpaceDE w:val="0"/>
      <w:autoSpaceDN w:val="0"/>
      <w:adjustRightInd w:val="0"/>
      <w:ind w:right="19772"/>
    </w:pPr>
    <w:rPr>
      <w:rFonts w:ascii="Courier New" w:hAnsi="Courier New" w:cs="Courier New"/>
    </w:rPr>
  </w:style>
  <w:style w:type="paragraph" w:styleId="31">
    <w:name w:val="Body Text Indent 3"/>
    <w:basedOn w:val="a2"/>
    <w:rsid w:val="00BF2399"/>
    <w:pPr>
      <w:ind w:right="-365" w:firstLine="540"/>
    </w:pPr>
    <w:rPr>
      <w:b/>
      <w:bCs/>
      <w:sz w:val="22"/>
      <w:szCs w:val="22"/>
    </w:rPr>
  </w:style>
  <w:style w:type="paragraph" w:customStyle="1" w:styleId="ae">
    <w:name w:val="Обычный + По ширине"/>
    <w:aliases w:val="Первая строка:  0,95 см"/>
    <w:basedOn w:val="a2"/>
    <w:rsid w:val="008027D2"/>
    <w:pPr>
      <w:ind w:firstLine="540"/>
    </w:pPr>
    <w:rPr>
      <w:b/>
      <w:bCs/>
      <w:szCs w:val="24"/>
    </w:rPr>
  </w:style>
  <w:style w:type="paragraph" w:styleId="af">
    <w:name w:val="Balloon Text"/>
    <w:basedOn w:val="a2"/>
    <w:link w:val="af0"/>
    <w:rsid w:val="00A25715"/>
    <w:rPr>
      <w:rFonts w:ascii="Tahoma" w:hAnsi="Tahoma"/>
      <w:b/>
      <w:sz w:val="16"/>
      <w:szCs w:val="16"/>
      <w:lang w:val="x-none" w:eastAsia="x-none"/>
    </w:rPr>
  </w:style>
  <w:style w:type="character" w:customStyle="1" w:styleId="af0">
    <w:name w:val="Текст выноски Знак"/>
    <w:link w:val="af"/>
    <w:rsid w:val="00A25715"/>
    <w:rPr>
      <w:rFonts w:ascii="Tahoma" w:hAnsi="Tahoma" w:cs="Tahoma"/>
      <w:b/>
      <w:sz w:val="16"/>
      <w:szCs w:val="16"/>
    </w:rPr>
  </w:style>
  <w:style w:type="character" w:styleId="af1">
    <w:name w:val="annotation reference"/>
    <w:rsid w:val="00440636"/>
    <w:rPr>
      <w:sz w:val="16"/>
      <w:szCs w:val="16"/>
    </w:rPr>
  </w:style>
  <w:style w:type="paragraph" w:styleId="af2">
    <w:name w:val="annotation text"/>
    <w:basedOn w:val="a2"/>
    <w:link w:val="af3"/>
    <w:rsid w:val="00440636"/>
    <w:rPr>
      <w:b/>
      <w:sz w:val="20"/>
      <w:lang w:val="x-none" w:eastAsia="x-none"/>
    </w:rPr>
  </w:style>
  <w:style w:type="character" w:customStyle="1" w:styleId="af3">
    <w:name w:val="Текст примечания Знак"/>
    <w:link w:val="af2"/>
    <w:rsid w:val="00440636"/>
    <w:rPr>
      <w:b/>
    </w:rPr>
  </w:style>
  <w:style w:type="paragraph" w:styleId="af4">
    <w:name w:val="annotation subject"/>
    <w:basedOn w:val="af2"/>
    <w:next w:val="af2"/>
    <w:link w:val="af5"/>
    <w:rsid w:val="00440636"/>
    <w:rPr>
      <w:b w:val="0"/>
      <w:bCs/>
    </w:rPr>
  </w:style>
  <w:style w:type="character" w:customStyle="1" w:styleId="af5">
    <w:name w:val="Тема примечания Знак"/>
    <w:link w:val="af4"/>
    <w:rsid w:val="00440636"/>
    <w:rPr>
      <w:b w:val="0"/>
      <w:bCs/>
    </w:rPr>
  </w:style>
  <w:style w:type="paragraph" w:styleId="af6">
    <w:name w:val="List Paragraph"/>
    <w:aliases w:val="Нумерованый список,List Paragraph1,Абзац маркированнный,ПАРАГРАФ,Абзац списка2"/>
    <w:basedOn w:val="a2"/>
    <w:link w:val="af7"/>
    <w:uiPriority w:val="34"/>
    <w:qFormat/>
    <w:rsid w:val="004D6285"/>
    <w:pPr>
      <w:ind w:left="720"/>
      <w:contextualSpacing/>
    </w:pPr>
    <w:rPr>
      <w:lang w:val="x-none" w:eastAsia="x-none"/>
    </w:rPr>
  </w:style>
  <w:style w:type="paragraph" w:styleId="af8">
    <w:name w:val="footnote text"/>
    <w:basedOn w:val="a2"/>
    <w:link w:val="af9"/>
    <w:uiPriority w:val="99"/>
    <w:rsid w:val="006371B8"/>
    <w:rPr>
      <w:b/>
      <w:sz w:val="20"/>
      <w:lang w:val="x-none" w:eastAsia="x-none"/>
    </w:rPr>
  </w:style>
  <w:style w:type="character" w:customStyle="1" w:styleId="af9">
    <w:name w:val="Текст сноски Знак"/>
    <w:link w:val="af8"/>
    <w:uiPriority w:val="99"/>
    <w:rsid w:val="006371B8"/>
    <w:rPr>
      <w:b/>
    </w:rPr>
  </w:style>
  <w:style w:type="character" w:styleId="afa">
    <w:name w:val="footnote reference"/>
    <w:uiPriority w:val="99"/>
    <w:rsid w:val="006371B8"/>
    <w:rPr>
      <w:vertAlign w:val="superscript"/>
    </w:rPr>
  </w:style>
  <w:style w:type="paragraph" w:customStyle="1" w:styleId="Style6">
    <w:name w:val="Style6"/>
    <w:basedOn w:val="a2"/>
    <w:uiPriority w:val="99"/>
    <w:rsid w:val="00997309"/>
    <w:pPr>
      <w:widowControl w:val="0"/>
      <w:autoSpaceDE w:val="0"/>
      <w:autoSpaceDN w:val="0"/>
      <w:adjustRightInd w:val="0"/>
      <w:spacing w:line="278" w:lineRule="exact"/>
      <w:ind w:firstLine="576"/>
    </w:pPr>
    <w:rPr>
      <w:b/>
      <w:szCs w:val="24"/>
    </w:rPr>
  </w:style>
  <w:style w:type="character" w:customStyle="1" w:styleId="FontStyle90">
    <w:name w:val="Font Style90"/>
    <w:uiPriority w:val="99"/>
    <w:rsid w:val="00997309"/>
    <w:rPr>
      <w:rFonts w:ascii="Times New Roman" w:hAnsi="Times New Roman" w:cs="Times New Roman" w:hint="default"/>
      <w:sz w:val="22"/>
      <w:szCs w:val="22"/>
    </w:rPr>
  </w:style>
  <w:style w:type="paragraph" w:styleId="afb">
    <w:name w:val="header"/>
    <w:basedOn w:val="a2"/>
    <w:link w:val="afc"/>
    <w:rsid w:val="006252CC"/>
    <w:pPr>
      <w:tabs>
        <w:tab w:val="center" w:pos="4677"/>
        <w:tab w:val="right" w:pos="9355"/>
      </w:tabs>
    </w:pPr>
    <w:rPr>
      <w:b/>
      <w:lang w:val="x-none" w:eastAsia="x-none"/>
    </w:rPr>
  </w:style>
  <w:style w:type="character" w:customStyle="1" w:styleId="afc">
    <w:name w:val="Верхний колонтитул Знак"/>
    <w:link w:val="afb"/>
    <w:rsid w:val="006252CC"/>
    <w:rPr>
      <w:b/>
      <w:sz w:val="24"/>
    </w:rPr>
  </w:style>
  <w:style w:type="character" w:customStyle="1" w:styleId="5">
    <w:name w:val="Основной текст (5)_"/>
    <w:link w:val="50"/>
    <w:rsid w:val="00202732"/>
    <w:rPr>
      <w:rFonts w:ascii="Verdana" w:eastAsia="Verdana" w:hAnsi="Verdana" w:cs="Verdana"/>
      <w:sz w:val="19"/>
      <w:szCs w:val="19"/>
      <w:shd w:val="clear" w:color="auto" w:fill="FFFFFF"/>
    </w:rPr>
  </w:style>
  <w:style w:type="paragraph" w:customStyle="1" w:styleId="50">
    <w:name w:val="Основной текст (5)"/>
    <w:basedOn w:val="a2"/>
    <w:link w:val="5"/>
    <w:rsid w:val="00202732"/>
    <w:pPr>
      <w:shd w:val="clear" w:color="auto" w:fill="FFFFFF"/>
      <w:spacing w:before="420" w:after="60" w:line="240" w:lineRule="exact"/>
    </w:pPr>
    <w:rPr>
      <w:rFonts w:ascii="Verdana" w:eastAsia="Verdana" w:hAnsi="Verdana"/>
      <w:sz w:val="19"/>
      <w:szCs w:val="19"/>
      <w:lang w:val="x-none" w:eastAsia="x-none"/>
    </w:rPr>
  </w:style>
  <w:style w:type="paragraph" w:customStyle="1" w:styleId="ConsPlusNormal">
    <w:name w:val="ConsPlusNormal"/>
    <w:rsid w:val="00555E62"/>
    <w:pPr>
      <w:autoSpaceDE w:val="0"/>
      <w:autoSpaceDN w:val="0"/>
      <w:adjustRightInd w:val="0"/>
      <w:ind w:firstLine="720"/>
    </w:pPr>
    <w:rPr>
      <w:rFonts w:ascii="Arial" w:hAnsi="Arial" w:cs="Arial"/>
    </w:rPr>
  </w:style>
  <w:style w:type="paragraph" w:customStyle="1" w:styleId="-">
    <w:name w:val="_Маркер (номер) - с заголовком"/>
    <w:basedOn w:val="a2"/>
    <w:rsid w:val="00693709"/>
    <w:pPr>
      <w:spacing w:before="240" w:after="60" w:line="360" w:lineRule="auto"/>
    </w:pPr>
    <w:rPr>
      <w:bCs/>
    </w:rPr>
  </w:style>
  <w:style w:type="character" w:styleId="afd">
    <w:name w:val="Hyperlink"/>
    <w:uiPriority w:val="99"/>
    <w:unhideWhenUsed/>
    <w:rsid w:val="006900E8"/>
    <w:rPr>
      <w:color w:val="0000FF"/>
      <w:u w:val="single"/>
    </w:rPr>
  </w:style>
  <w:style w:type="paragraph" w:customStyle="1" w:styleId="a">
    <w:name w:val="Пункт"/>
    <w:basedOn w:val="a2"/>
    <w:link w:val="13"/>
    <w:rsid w:val="006900E8"/>
    <w:pPr>
      <w:numPr>
        <w:ilvl w:val="2"/>
        <w:numId w:val="3"/>
      </w:numPr>
      <w:spacing w:line="360" w:lineRule="auto"/>
    </w:pPr>
    <w:rPr>
      <w:sz w:val="22"/>
      <w:lang w:val="x-none" w:eastAsia="en-US"/>
    </w:rPr>
  </w:style>
  <w:style w:type="character" w:customStyle="1" w:styleId="13">
    <w:name w:val="Пункт Знак1"/>
    <w:link w:val="a"/>
    <w:locked/>
    <w:rsid w:val="006900E8"/>
    <w:rPr>
      <w:sz w:val="22"/>
      <w:lang w:val="x-none" w:eastAsia="en-US"/>
    </w:rPr>
  </w:style>
  <w:style w:type="paragraph" w:customStyle="1" w:styleId="a1">
    <w:name w:val="Подпункт"/>
    <w:basedOn w:val="a"/>
    <w:uiPriority w:val="99"/>
    <w:rsid w:val="006900E8"/>
    <w:pPr>
      <w:numPr>
        <w:ilvl w:val="3"/>
        <w:numId w:val="2"/>
      </w:numPr>
      <w:tabs>
        <w:tab w:val="num" w:pos="2520"/>
      </w:tabs>
      <w:ind w:left="2520" w:hanging="720"/>
    </w:pPr>
  </w:style>
  <w:style w:type="character" w:customStyle="1" w:styleId="a9">
    <w:name w:val="Основной текст с отступом Знак"/>
    <w:link w:val="a8"/>
    <w:rsid w:val="00D62BEC"/>
    <w:rPr>
      <w:b/>
      <w:sz w:val="24"/>
    </w:rPr>
  </w:style>
  <w:style w:type="character" w:customStyle="1" w:styleId="21">
    <w:name w:val="Основной текст с отступом 2 Знак"/>
    <w:link w:val="20"/>
    <w:rsid w:val="003257E8"/>
    <w:rPr>
      <w:b/>
      <w:sz w:val="24"/>
    </w:rPr>
  </w:style>
  <w:style w:type="paragraph" w:customStyle="1" w:styleId="14">
    <w:name w:val="Обычный1"/>
    <w:rsid w:val="00986DAE"/>
    <w:pPr>
      <w:widowControl w:val="0"/>
      <w:spacing w:line="300" w:lineRule="auto"/>
      <w:ind w:firstLine="680"/>
      <w:jc w:val="both"/>
    </w:pPr>
    <w:rPr>
      <w:sz w:val="24"/>
    </w:rPr>
  </w:style>
  <w:style w:type="paragraph" w:customStyle="1" w:styleId="1">
    <w:name w:val="П.1"/>
    <w:basedOn w:val="af6"/>
    <w:link w:val="1Char"/>
    <w:qFormat/>
    <w:rsid w:val="00A01A05"/>
    <w:pPr>
      <w:numPr>
        <w:ilvl w:val="1"/>
        <w:numId w:val="4"/>
      </w:numPr>
    </w:pPr>
    <w:rPr>
      <w:bCs/>
      <w:szCs w:val="24"/>
    </w:rPr>
  </w:style>
  <w:style w:type="character" w:customStyle="1" w:styleId="1Char">
    <w:name w:val="П.1 Char"/>
    <w:link w:val="1"/>
    <w:rsid w:val="00A01A05"/>
    <w:rPr>
      <w:bCs/>
      <w:sz w:val="24"/>
      <w:szCs w:val="24"/>
      <w:lang w:val="x-none" w:eastAsia="x-none"/>
    </w:rPr>
  </w:style>
  <w:style w:type="paragraph" w:customStyle="1" w:styleId="11">
    <w:name w:val="П.1.1"/>
    <w:basedOn w:val="1"/>
    <w:link w:val="11Char"/>
    <w:qFormat/>
    <w:rsid w:val="00A01A05"/>
    <w:pPr>
      <w:numPr>
        <w:ilvl w:val="2"/>
      </w:numPr>
    </w:pPr>
  </w:style>
  <w:style w:type="character" w:customStyle="1" w:styleId="11Char">
    <w:name w:val="П.1.1 Char"/>
    <w:link w:val="11"/>
    <w:rsid w:val="00A01A05"/>
    <w:rPr>
      <w:bCs/>
      <w:sz w:val="24"/>
      <w:szCs w:val="24"/>
      <w:lang w:val="x-none" w:eastAsia="x-none"/>
    </w:rPr>
  </w:style>
  <w:style w:type="paragraph" w:customStyle="1" w:styleId="111">
    <w:name w:val="П.1.1.1"/>
    <w:basedOn w:val="1"/>
    <w:link w:val="111Char"/>
    <w:qFormat/>
    <w:rsid w:val="00A01A05"/>
    <w:pPr>
      <w:numPr>
        <w:ilvl w:val="3"/>
      </w:numPr>
    </w:pPr>
    <w:rPr>
      <w:bCs w:val="0"/>
    </w:rPr>
  </w:style>
  <w:style w:type="character" w:customStyle="1" w:styleId="111Char">
    <w:name w:val="П.1.1.1 Char"/>
    <w:link w:val="111"/>
    <w:rsid w:val="00A01A05"/>
    <w:rPr>
      <w:sz w:val="24"/>
      <w:szCs w:val="24"/>
      <w:lang w:val="x-none" w:eastAsia="x-none"/>
    </w:rPr>
  </w:style>
  <w:style w:type="paragraph" w:customStyle="1" w:styleId="1111">
    <w:name w:val="П.1.1.1.1"/>
    <w:basedOn w:val="1"/>
    <w:next w:val="a2"/>
    <w:link w:val="1111Char"/>
    <w:qFormat/>
    <w:rsid w:val="00A01A05"/>
    <w:pPr>
      <w:numPr>
        <w:ilvl w:val="4"/>
      </w:numPr>
    </w:pPr>
    <w:rPr>
      <w:bCs w:val="0"/>
    </w:rPr>
  </w:style>
  <w:style w:type="character" w:customStyle="1" w:styleId="1111Char">
    <w:name w:val="П.1.1.1.1 Char"/>
    <w:link w:val="1111"/>
    <w:rsid w:val="00A01A05"/>
    <w:rPr>
      <w:sz w:val="24"/>
      <w:szCs w:val="24"/>
      <w:lang w:val="x-none" w:eastAsia="x-none"/>
    </w:rPr>
  </w:style>
  <w:style w:type="paragraph" w:customStyle="1" w:styleId="11111">
    <w:name w:val="П.1.1.1.1.1"/>
    <w:basedOn w:val="1"/>
    <w:next w:val="1111"/>
    <w:link w:val="11111Char"/>
    <w:qFormat/>
    <w:rsid w:val="00A01A05"/>
    <w:pPr>
      <w:numPr>
        <w:ilvl w:val="5"/>
      </w:numPr>
    </w:pPr>
    <w:rPr>
      <w:bCs w:val="0"/>
    </w:rPr>
  </w:style>
  <w:style w:type="character" w:customStyle="1" w:styleId="11111Char">
    <w:name w:val="П.1.1.1.1.1 Char"/>
    <w:link w:val="11111"/>
    <w:rsid w:val="00A01A05"/>
    <w:rPr>
      <w:sz w:val="24"/>
      <w:szCs w:val="24"/>
      <w:lang w:val="x-none" w:eastAsia="x-none"/>
    </w:rPr>
  </w:style>
  <w:style w:type="paragraph" w:customStyle="1" w:styleId="a0">
    <w:name w:val="П.глава"/>
    <w:basedOn w:val="af6"/>
    <w:next w:val="1"/>
    <w:link w:val="Char"/>
    <w:qFormat/>
    <w:rsid w:val="00A01A05"/>
    <w:pPr>
      <w:keepNext/>
      <w:numPr>
        <w:numId w:val="4"/>
      </w:numPr>
      <w:spacing w:before="240" w:after="240"/>
      <w:ind w:right="-6"/>
      <w:jc w:val="center"/>
    </w:pPr>
    <w:rPr>
      <w:b/>
      <w:bCs/>
      <w:szCs w:val="24"/>
    </w:rPr>
  </w:style>
  <w:style w:type="character" w:customStyle="1" w:styleId="Char">
    <w:name w:val="П.глава Char"/>
    <w:link w:val="a0"/>
    <w:rsid w:val="00A01A05"/>
    <w:rPr>
      <w:b/>
      <w:bCs/>
      <w:sz w:val="24"/>
      <w:szCs w:val="24"/>
      <w:lang w:val="x-none" w:eastAsia="x-none"/>
    </w:rPr>
  </w:style>
  <w:style w:type="paragraph" w:styleId="afe">
    <w:name w:val="Title"/>
    <w:basedOn w:val="a2"/>
    <w:next w:val="a2"/>
    <w:link w:val="aff"/>
    <w:qFormat/>
    <w:rsid w:val="00F31012"/>
    <w:pPr>
      <w:pBdr>
        <w:bottom w:val="single" w:sz="8" w:space="4" w:color="4F81BD"/>
      </w:pBdr>
      <w:tabs>
        <w:tab w:val="clear" w:pos="1701"/>
      </w:tabs>
      <w:spacing w:after="300"/>
      <w:ind w:firstLine="0"/>
      <w:contextualSpacing/>
      <w:jc w:val="left"/>
    </w:pPr>
    <w:rPr>
      <w:rFonts w:ascii="Cambria" w:hAnsi="Cambria"/>
      <w:color w:val="17365D"/>
      <w:spacing w:val="5"/>
      <w:kern w:val="28"/>
      <w:sz w:val="52"/>
      <w:szCs w:val="52"/>
      <w:lang w:val="x-none" w:eastAsia="x-none"/>
    </w:rPr>
  </w:style>
  <w:style w:type="character" w:customStyle="1" w:styleId="aff">
    <w:name w:val="Название Знак"/>
    <w:link w:val="afe"/>
    <w:rsid w:val="00F31012"/>
    <w:rPr>
      <w:rFonts w:ascii="Cambria" w:hAnsi="Cambria"/>
      <w:color w:val="17365D"/>
      <w:spacing w:val="5"/>
      <w:kern w:val="28"/>
      <w:sz w:val="52"/>
      <w:szCs w:val="52"/>
    </w:rPr>
  </w:style>
  <w:style w:type="paragraph" w:customStyle="1" w:styleId="Style4">
    <w:name w:val="Style4"/>
    <w:basedOn w:val="a2"/>
    <w:uiPriority w:val="99"/>
    <w:rsid w:val="00E34DE9"/>
    <w:pPr>
      <w:widowControl w:val="0"/>
      <w:tabs>
        <w:tab w:val="clear" w:pos="1701"/>
      </w:tabs>
      <w:autoSpaceDE w:val="0"/>
      <w:autoSpaceDN w:val="0"/>
      <w:adjustRightInd w:val="0"/>
      <w:spacing w:line="274" w:lineRule="exact"/>
      <w:ind w:firstLine="518"/>
    </w:pPr>
    <w:rPr>
      <w:szCs w:val="24"/>
    </w:rPr>
  </w:style>
  <w:style w:type="character" w:customStyle="1" w:styleId="FontStyle96">
    <w:name w:val="Font Style96"/>
    <w:uiPriority w:val="99"/>
    <w:rsid w:val="00E34DE9"/>
    <w:rPr>
      <w:rFonts w:ascii="Times New Roman" w:hAnsi="Times New Roman" w:cs="Times New Roman"/>
      <w:b/>
      <w:bCs/>
      <w:sz w:val="22"/>
      <w:szCs w:val="22"/>
    </w:rPr>
  </w:style>
  <w:style w:type="character" w:customStyle="1" w:styleId="af7">
    <w:name w:val="Абзац списка Знак"/>
    <w:aliases w:val="Нумерованый список Знак,List Paragraph1 Знак,Абзац маркированнный Знак,ПАРАГРАФ Знак,Абзац списка2 Знак"/>
    <w:link w:val="af6"/>
    <w:uiPriority w:val="34"/>
    <w:rsid w:val="003E75EE"/>
    <w:rPr>
      <w:sz w:val="24"/>
    </w:rPr>
  </w:style>
  <w:style w:type="character" w:customStyle="1" w:styleId="ab">
    <w:name w:val="Нижний колонтитул Знак"/>
    <w:link w:val="aa"/>
    <w:uiPriority w:val="99"/>
    <w:rsid w:val="00810D2D"/>
    <w:rPr>
      <w:sz w:val="24"/>
    </w:rPr>
  </w:style>
  <w:style w:type="paragraph" w:styleId="aff0">
    <w:name w:val="endnote text"/>
    <w:basedOn w:val="a2"/>
    <w:link w:val="aff1"/>
    <w:uiPriority w:val="99"/>
    <w:rsid w:val="007A2547"/>
    <w:pPr>
      <w:tabs>
        <w:tab w:val="clear" w:pos="1701"/>
      </w:tabs>
    </w:pPr>
    <w:rPr>
      <w:sz w:val="20"/>
    </w:rPr>
  </w:style>
  <w:style w:type="character" w:customStyle="1" w:styleId="aff1">
    <w:name w:val="Текст концевой сноски Знак"/>
    <w:basedOn w:val="a3"/>
    <w:link w:val="aff0"/>
    <w:uiPriority w:val="99"/>
    <w:rsid w:val="007A2547"/>
  </w:style>
  <w:style w:type="character" w:styleId="aff2">
    <w:name w:val="endnote reference"/>
    <w:uiPriority w:val="99"/>
    <w:rsid w:val="007A2547"/>
    <w:rPr>
      <w:vertAlign w:val="superscript"/>
    </w:rPr>
  </w:style>
  <w:style w:type="character" w:styleId="aff3">
    <w:name w:val="Emphasis"/>
    <w:uiPriority w:val="20"/>
    <w:qFormat/>
    <w:rsid w:val="009945B6"/>
    <w:rPr>
      <w:i/>
      <w:iCs/>
    </w:rPr>
  </w:style>
  <w:style w:type="paragraph" w:customStyle="1" w:styleId="10">
    <w:name w:val="Заголовок (уровень 1)"/>
    <w:basedOn w:val="af6"/>
    <w:qFormat/>
    <w:rsid w:val="00637F26"/>
    <w:pPr>
      <w:keepNext/>
      <w:numPr>
        <w:numId w:val="13"/>
      </w:numPr>
      <w:tabs>
        <w:tab w:val="clear" w:pos="1701"/>
      </w:tabs>
      <w:spacing w:before="200"/>
      <w:ind w:left="709" w:hanging="709"/>
      <w:contextualSpacing w:val="0"/>
    </w:pPr>
    <w:rPr>
      <w:b/>
      <w:sz w:val="28"/>
      <w:szCs w:val="28"/>
    </w:rPr>
  </w:style>
  <w:style w:type="paragraph" w:customStyle="1" w:styleId="2">
    <w:name w:val="Заголовок (уровень 2)"/>
    <w:basedOn w:val="af6"/>
    <w:qFormat/>
    <w:rsid w:val="00637F26"/>
    <w:pPr>
      <w:keepNext/>
      <w:numPr>
        <w:ilvl w:val="1"/>
        <w:numId w:val="13"/>
      </w:numPr>
      <w:tabs>
        <w:tab w:val="clear" w:pos="1701"/>
      </w:tabs>
      <w:spacing w:before="200"/>
      <w:contextualSpacing w:val="0"/>
    </w:pPr>
    <w:rPr>
      <w:b/>
      <w:sz w:val="28"/>
      <w:szCs w:val="28"/>
    </w:rPr>
  </w:style>
  <w:style w:type="paragraph" w:customStyle="1" w:styleId="3">
    <w:name w:val="Пункт (уровень 3)"/>
    <w:basedOn w:val="af6"/>
    <w:qFormat/>
    <w:rsid w:val="00637F26"/>
    <w:pPr>
      <w:numPr>
        <w:ilvl w:val="2"/>
        <w:numId w:val="13"/>
      </w:numPr>
      <w:tabs>
        <w:tab w:val="clear" w:pos="1701"/>
        <w:tab w:val="left" w:pos="1560"/>
      </w:tabs>
      <w:spacing w:before="200"/>
      <w:ind w:left="0" w:firstLine="709"/>
      <w:contextualSpacing w:val="0"/>
    </w:pPr>
    <w:rPr>
      <w:b/>
      <w:sz w:val="28"/>
      <w:szCs w:val="28"/>
    </w:rPr>
  </w:style>
  <w:style w:type="paragraph" w:customStyle="1" w:styleId="4">
    <w:name w:val="Пункт (уровень 4)"/>
    <w:basedOn w:val="af6"/>
    <w:qFormat/>
    <w:rsid w:val="00637F26"/>
    <w:pPr>
      <w:numPr>
        <w:ilvl w:val="3"/>
        <w:numId w:val="13"/>
      </w:numPr>
      <w:spacing w:before="200"/>
      <w:ind w:left="0" w:firstLine="709"/>
      <w:contextualSpacing w:val="0"/>
    </w:pPr>
    <w:rPr>
      <w:sz w:val="28"/>
      <w:szCs w:val="28"/>
    </w:rPr>
  </w:style>
  <w:style w:type="paragraph" w:customStyle="1" w:styleId="32">
    <w:name w:val="Основной текст3"/>
    <w:basedOn w:val="a2"/>
    <w:rsid w:val="00D53193"/>
    <w:pPr>
      <w:shd w:val="clear" w:color="auto" w:fill="FFFFFF"/>
      <w:tabs>
        <w:tab w:val="clear" w:pos="1701"/>
      </w:tabs>
      <w:spacing w:before="300" w:after="300" w:line="0" w:lineRule="atLeast"/>
      <w:ind w:firstLine="0"/>
    </w:pPr>
    <w:rPr>
      <w:sz w:val="23"/>
      <w:szCs w:val="23"/>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91713">
      <w:bodyDiv w:val="1"/>
      <w:marLeft w:val="0"/>
      <w:marRight w:val="0"/>
      <w:marTop w:val="0"/>
      <w:marBottom w:val="0"/>
      <w:divBdr>
        <w:top w:val="none" w:sz="0" w:space="0" w:color="auto"/>
        <w:left w:val="none" w:sz="0" w:space="0" w:color="auto"/>
        <w:bottom w:val="none" w:sz="0" w:space="0" w:color="auto"/>
        <w:right w:val="none" w:sz="0" w:space="0" w:color="auto"/>
      </w:divBdr>
    </w:div>
    <w:div w:id="91754212">
      <w:bodyDiv w:val="1"/>
      <w:marLeft w:val="0"/>
      <w:marRight w:val="0"/>
      <w:marTop w:val="0"/>
      <w:marBottom w:val="0"/>
      <w:divBdr>
        <w:top w:val="none" w:sz="0" w:space="0" w:color="auto"/>
        <w:left w:val="none" w:sz="0" w:space="0" w:color="auto"/>
        <w:bottom w:val="none" w:sz="0" w:space="0" w:color="auto"/>
        <w:right w:val="none" w:sz="0" w:space="0" w:color="auto"/>
      </w:divBdr>
    </w:div>
    <w:div w:id="206844799">
      <w:bodyDiv w:val="1"/>
      <w:marLeft w:val="0"/>
      <w:marRight w:val="0"/>
      <w:marTop w:val="0"/>
      <w:marBottom w:val="0"/>
      <w:divBdr>
        <w:top w:val="none" w:sz="0" w:space="0" w:color="auto"/>
        <w:left w:val="none" w:sz="0" w:space="0" w:color="auto"/>
        <w:bottom w:val="none" w:sz="0" w:space="0" w:color="auto"/>
        <w:right w:val="none" w:sz="0" w:space="0" w:color="auto"/>
      </w:divBdr>
    </w:div>
    <w:div w:id="303972318">
      <w:bodyDiv w:val="1"/>
      <w:marLeft w:val="0"/>
      <w:marRight w:val="0"/>
      <w:marTop w:val="0"/>
      <w:marBottom w:val="0"/>
      <w:divBdr>
        <w:top w:val="none" w:sz="0" w:space="0" w:color="auto"/>
        <w:left w:val="none" w:sz="0" w:space="0" w:color="auto"/>
        <w:bottom w:val="none" w:sz="0" w:space="0" w:color="auto"/>
        <w:right w:val="none" w:sz="0" w:space="0" w:color="auto"/>
      </w:divBdr>
    </w:div>
    <w:div w:id="387345395">
      <w:bodyDiv w:val="1"/>
      <w:marLeft w:val="0"/>
      <w:marRight w:val="0"/>
      <w:marTop w:val="0"/>
      <w:marBottom w:val="0"/>
      <w:divBdr>
        <w:top w:val="none" w:sz="0" w:space="0" w:color="auto"/>
        <w:left w:val="none" w:sz="0" w:space="0" w:color="auto"/>
        <w:bottom w:val="none" w:sz="0" w:space="0" w:color="auto"/>
        <w:right w:val="none" w:sz="0" w:space="0" w:color="auto"/>
      </w:divBdr>
    </w:div>
    <w:div w:id="434598107">
      <w:bodyDiv w:val="1"/>
      <w:marLeft w:val="0"/>
      <w:marRight w:val="0"/>
      <w:marTop w:val="0"/>
      <w:marBottom w:val="0"/>
      <w:divBdr>
        <w:top w:val="none" w:sz="0" w:space="0" w:color="auto"/>
        <w:left w:val="none" w:sz="0" w:space="0" w:color="auto"/>
        <w:bottom w:val="none" w:sz="0" w:space="0" w:color="auto"/>
        <w:right w:val="none" w:sz="0" w:space="0" w:color="auto"/>
      </w:divBdr>
    </w:div>
    <w:div w:id="446895008">
      <w:bodyDiv w:val="1"/>
      <w:marLeft w:val="0"/>
      <w:marRight w:val="0"/>
      <w:marTop w:val="0"/>
      <w:marBottom w:val="0"/>
      <w:divBdr>
        <w:top w:val="none" w:sz="0" w:space="0" w:color="auto"/>
        <w:left w:val="none" w:sz="0" w:space="0" w:color="auto"/>
        <w:bottom w:val="none" w:sz="0" w:space="0" w:color="auto"/>
        <w:right w:val="none" w:sz="0" w:space="0" w:color="auto"/>
      </w:divBdr>
    </w:div>
    <w:div w:id="479344225">
      <w:bodyDiv w:val="1"/>
      <w:marLeft w:val="0"/>
      <w:marRight w:val="0"/>
      <w:marTop w:val="0"/>
      <w:marBottom w:val="0"/>
      <w:divBdr>
        <w:top w:val="none" w:sz="0" w:space="0" w:color="auto"/>
        <w:left w:val="none" w:sz="0" w:space="0" w:color="auto"/>
        <w:bottom w:val="none" w:sz="0" w:space="0" w:color="auto"/>
        <w:right w:val="none" w:sz="0" w:space="0" w:color="auto"/>
      </w:divBdr>
    </w:div>
    <w:div w:id="493642616">
      <w:bodyDiv w:val="1"/>
      <w:marLeft w:val="0"/>
      <w:marRight w:val="0"/>
      <w:marTop w:val="0"/>
      <w:marBottom w:val="0"/>
      <w:divBdr>
        <w:top w:val="none" w:sz="0" w:space="0" w:color="auto"/>
        <w:left w:val="none" w:sz="0" w:space="0" w:color="auto"/>
        <w:bottom w:val="none" w:sz="0" w:space="0" w:color="auto"/>
        <w:right w:val="none" w:sz="0" w:space="0" w:color="auto"/>
      </w:divBdr>
    </w:div>
    <w:div w:id="594364211">
      <w:bodyDiv w:val="1"/>
      <w:marLeft w:val="0"/>
      <w:marRight w:val="0"/>
      <w:marTop w:val="0"/>
      <w:marBottom w:val="0"/>
      <w:divBdr>
        <w:top w:val="none" w:sz="0" w:space="0" w:color="auto"/>
        <w:left w:val="none" w:sz="0" w:space="0" w:color="auto"/>
        <w:bottom w:val="none" w:sz="0" w:space="0" w:color="auto"/>
        <w:right w:val="none" w:sz="0" w:space="0" w:color="auto"/>
      </w:divBdr>
    </w:div>
    <w:div w:id="730619801">
      <w:bodyDiv w:val="1"/>
      <w:marLeft w:val="0"/>
      <w:marRight w:val="0"/>
      <w:marTop w:val="0"/>
      <w:marBottom w:val="0"/>
      <w:divBdr>
        <w:top w:val="none" w:sz="0" w:space="0" w:color="auto"/>
        <w:left w:val="none" w:sz="0" w:space="0" w:color="auto"/>
        <w:bottom w:val="none" w:sz="0" w:space="0" w:color="auto"/>
        <w:right w:val="none" w:sz="0" w:space="0" w:color="auto"/>
      </w:divBdr>
    </w:div>
    <w:div w:id="785349748">
      <w:bodyDiv w:val="1"/>
      <w:marLeft w:val="0"/>
      <w:marRight w:val="0"/>
      <w:marTop w:val="0"/>
      <w:marBottom w:val="0"/>
      <w:divBdr>
        <w:top w:val="none" w:sz="0" w:space="0" w:color="auto"/>
        <w:left w:val="none" w:sz="0" w:space="0" w:color="auto"/>
        <w:bottom w:val="none" w:sz="0" w:space="0" w:color="auto"/>
        <w:right w:val="none" w:sz="0" w:space="0" w:color="auto"/>
      </w:divBdr>
    </w:div>
    <w:div w:id="922446814">
      <w:bodyDiv w:val="1"/>
      <w:marLeft w:val="0"/>
      <w:marRight w:val="0"/>
      <w:marTop w:val="0"/>
      <w:marBottom w:val="0"/>
      <w:divBdr>
        <w:top w:val="none" w:sz="0" w:space="0" w:color="auto"/>
        <w:left w:val="none" w:sz="0" w:space="0" w:color="auto"/>
        <w:bottom w:val="none" w:sz="0" w:space="0" w:color="auto"/>
        <w:right w:val="none" w:sz="0" w:space="0" w:color="auto"/>
      </w:divBdr>
    </w:div>
    <w:div w:id="1062407157">
      <w:bodyDiv w:val="1"/>
      <w:marLeft w:val="0"/>
      <w:marRight w:val="0"/>
      <w:marTop w:val="0"/>
      <w:marBottom w:val="0"/>
      <w:divBdr>
        <w:top w:val="none" w:sz="0" w:space="0" w:color="auto"/>
        <w:left w:val="none" w:sz="0" w:space="0" w:color="auto"/>
        <w:bottom w:val="none" w:sz="0" w:space="0" w:color="auto"/>
        <w:right w:val="none" w:sz="0" w:space="0" w:color="auto"/>
      </w:divBdr>
    </w:div>
    <w:div w:id="1077937889">
      <w:bodyDiv w:val="1"/>
      <w:marLeft w:val="0"/>
      <w:marRight w:val="0"/>
      <w:marTop w:val="0"/>
      <w:marBottom w:val="0"/>
      <w:divBdr>
        <w:top w:val="none" w:sz="0" w:space="0" w:color="auto"/>
        <w:left w:val="none" w:sz="0" w:space="0" w:color="auto"/>
        <w:bottom w:val="none" w:sz="0" w:space="0" w:color="auto"/>
        <w:right w:val="none" w:sz="0" w:space="0" w:color="auto"/>
      </w:divBdr>
    </w:div>
    <w:div w:id="1126696482">
      <w:bodyDiv w:val="1"/>
      <w:marLeft w:val="0"/>
      <w:marRight w:val="0"/>
      <w:marTop w:val="0"/>
      <w:marBottom w:val="0"/>
      <w:divBdr>
        <w:top w:val="none" w:sz="0" w:space="0" w:color="auto"/>
        <w:left w:val="none" w:sz="0" w:space="0" w:color="auto"/>
        <w:bottom w:val="none" w:sz="0" w:space="0" w:color="auto"/>
        <w:right w:val="none" w:sz="0" w:space="0" w:color="auto"/>
      </w:divBdr>
    </w:div>
    <w:div w:id="1171916620">
      <w:bodyDiv w:val="1"/>
      <w:marLeft w:val="0"/>
      <w:marRight w:val="0"/>
      <w:marTop w:val="0"/>
      <w:marBottom w:val="0"/>
      <w:divBdr>
        <w:top w:val="none" w:sz="0" w:space="0" w:color="auto"/>
        <w:left w:val="none" w:sz="0" w:space="0" w:color="auto"/>
        <w:bottom w:val="none" w:sz="0" w:space="0" w:color="auto"/>
        <w:right w:val="none" w:sz="0" w:space="0" w:color="auto"/>
      </w:divBdr>
    </w:div>
    <w:div w:id="1203978864">
      <w:bodyDiv w:val="1"/>
      <w:marLeft w:val="0"/>
      <w:marRight w:val="0"/>
      <w:marTop w:val="0"/>
      <w:marBottom w:val="0"/>
      <w:divBdr>
        <w:top w:val="none" w:sz="0" w:space="0" w:color="auto"/>
        <w:left w:val="none" w:sz="0" w:space="0" w:color="auto"/>
        <w:bottom w:val="none" w:sz="0" w:space="0" w:color="auto"/>
        <w:right w:val="none" w:sz="0" w:space="0" w:color="auto"/>
      </w:divBdr>
    </w:div>
    <w:div w:id="1463570239">
      <w:bodyDiv w:val="1"/>
      <w:marLeft w:val="0"/>
      <w:marRight w:val="0"/>
      <w:marTop w:val="0"/>
      <w:marBottom w:val="0"/>
      <w:divBdr>
        <w:top w:val="none" w:sz="0" w:space="0" w:color="auto"/>
        <w:left w:val="none" w:sz="0" w:space="0" w:color="auto"/>
        <w:bottom w:val="none" w:sz="0" w:space="0" w:color="auto"/>
        <w:right w:val="none" w:sz="0" w:space="0" w:color="auto"/>
      </w:divBdr>
    </w:div>
    <w:div w:id="1582642646">
      <w:bodyDiv w:val="1"/>
      <w:marLeft w:val="0"/>
      <w:marRight w:val="0"/>
      <w:marTop w:val="0"/>
      <w:marBottom w:val="0"/>
      <w:divBdr>
        <w:top w:val="none" w:sz="0" w:space="0" w:color="auto"/>
        <w:left w:val="none" w:sz="0" w:space="0" w:color="auto"/>
        <w:bottom w:val="none" w:sz="0" w:space="0" w:color="auto"/>
        <w:right w:val="none" w:sz="0" w:space="0" w:color="auto"/>
      </w:divBdr>
    </w:div>
    <w:div w:id="1670451081">
      <w:bodyDiv w:val="1"/>
      <w:marLeft w:val="0"/>
      <w:marRight w:val="0"/>
      <w:marTop w:val="0"/>
      <w:marBottom w:val="0"/>
      <w:divBdr>
        <w:top w:val="none" w:sz="0" w:space="0" w:color="auto"/>
        <w:left w:val="none" w:sz="0" w:space="0" w:color="auto"/>
        <w:bottom w:val="none" w:sz="0" w:space="0" w:color="auto"/>
        <w:right w:val="none" w:sz="0" w:space="0" w:color="auto"/>
      </w:divBdr>
    </w:div>
    <w:div w:id="1813214837">
      <w:bodyDiv w:val="1"/>
      <w:marLeft w:val="0"/>
      <w:marRight w:val="0"/>
      <w:marTop w:val="0"/>
      <w:marBottom w:val="0"/>
      <w:divBdr>
        <w:top w:val="none" w:sz="0" w:space="0" w:color="auto"/>
        <w:left w:val="none" w:sz="0" w:space="0" w:color="auto"/>
        <w:bottom w:val="none" w:sz="0" w:space="0" w:color="auto"/>
        <w:right w:val="none" w:sz="0" w:space="0" w:color="auto"/>
      </w:divBdr>
    </w:div>
    <w:div w:id="1825848808">
      <w:bodyDiv w:val="1"/>
      <w:marLeft w:val="0"/>
      <w:marRight w:val="0"/>
      <w:marTop w:val="0"/>
      <w:marBottom w:val="0"/>
      <w:divBdr>
        <w:top w:val="none" w:sz="0" w:space="0" w:color="auto"/>
        <w:left w:val="none" w:sz="0" w:space="0" w:color="auto"/>
        <w:bottom w:val="none" w:sz="0" w:space="0" w:color="auto"/>
        <w:right w:val="none" w:sz="0" w:space="0" w:color="auto"/>
      </w:divBdr>
    </w:div>
    <w:div w:id="1937904408">
      <w:bodyDiv w:val="1"/>
      <w:marLeft w:val="0"/>
      <w:marRight w:val="0"/>
      <w:marTop w:val="0"/>
      <w:marBottom w:val="0"/>
      <w:divBdr>
        <w:top w:val="none" w:sz="0" w:space="0" w:color="auto"/>
        <w:left w:val="none" w:sz="0" w:space="0" w:color="auto"/>
        <w:bottom w:val="none" w:sz="0" w:space="0" w:color="auto"/>
        <w:right w:val="none" w:sz="0" w:space="0" w:color="auto"/>
      </w:divBdr>
    </w:div>
    <w:div w:id="207087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524EDDC2AF1B5FA775C599B5D5BE816BB83CCFF0491A6D9E1876505D1D4470EAA35EB0375A9550MAT9K" TargetMode="External"/><Relationship Id="rId4" Type="http://schemas.microsoft.com/office/2007/relationships/stylesWithEffects" Target="stylesWithEffects.xml"/><Relationship Id="rId9" Type="http://schemas.openxmlformats.org/officeDocument/2006/relationships/hyperlink" Target="consultantplus://offline/ref=524EDDC2AF1B5FA775C599B5D5BE816BB83CCFF0491A6D9E1876505D1D4470EAA35EB0375A9550MAT9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62286-94D6-4D39-9FBC-A7148FE64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47</Pages>
  <Words>24180</Words>
  <Characters>137831</Characters>
  <Application>Microsoft Office Word</Application>
  <DocSecurity>0</DocSecurity>
  <Lines>1148</Lines>
  <Paragraphs>323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строительного подряда № ___</vt:lpstr>
      <vt:lpstr>Договор строительного подряда № ___</vt:lpstr>
    </vt:vector>
  </TitlesOfParts>
  <Company>MOESK</Company>
  <LinksUpToDate>false</LinksUpToDate>
  <CharactersWithSpaces>161688</CharactersWithSpaces>
  <SharedDoc>false</SharedDoc>
  <HLinks>
    <vt:vector size="12" baseType="variant">
      <vt:variant>
        <vt:i4>88</vt:i4>
      </vt:variant>
      <vt:variant>
        <vt:i4>6</vt:i4>
      </vt:variant>
      <vt:variant>
        <vt:i4>0</vt:i4>
      </vt:variant>
      <vt:variant>
        <vt:i4>5</vt:i4>
      </vt:variant>
      <vt:variant>
        <vt:lpwstr>consultantplus://offline/ref=524EDDC2AF1B5FA775C599B5D5BE816BB83CCFF0491A6D9E1876505D1D4470EAA35EB0375A9550MAT9K</vt:lpwstr>
      </vt:variant>
      <vt:variant>
        <vt:lpwstr/>
      </vt:variant>
      <vt:variant>
        <vt:i4>88</vt:i4>
      </vt:variant>
      <vt:variant>
        <vt:i4>3</vt:i4>
      </vt:variant>
      <vt:variant>
        <vt:i4>0</vt:i4>
      </vt:variant>
      <vt:variant>
        <vt:i4>5</vt:i4>
      </vt:variant>
      <vt:variant>
        <vt:lpwstr>consultantplus://offline/ref=524EDDC2AF1B5FA775C599B5D5BE816BB83CCFF0491A6D9E1876505D1D4470EAA35EB0375A9550MAT9K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строительного подряда № ___</dc:title>
  <dc:creator>IvchenkovAV / Stremousova Elena</dc:creator>
  <cp:lastModifiedBy>Кремнев Александр Сергеевич</cp:lastModifiedBy>
  <cp:revision>26</cp:revision>
  <cp:lastPrinted>2011-07-28T09:09:00Z</cp:lastPrinted>
  <dcterms:created xsi:type="dcterms:W3CDTF">2025-03-25T05:57:00Z</dcterms:created>
  <dcterms:modified xsi:type="dcterms:W3CDTF">2026-04-27T11:12:00Z</dcterms:modified>
</cp:coreProperties>
</file>