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CF" w:rsidRPr="00E4575F" w:rsidRDefault="00BE2CCF" w:rsidP="00B2775E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5897866"/>
    </w:p>
    <w:p w:rsidR="00B2775E" w:rsidRPr="00F74872" w:rsidRDefault="00DE72C2" w:rsidP="00B2775E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872">
        <w:rPr>
          <w:rFonts w:ascii="Times New Roman" w:hAnsi="Times New Roman" w:cs="Times New Roman"/>
          <w:b/>
          <w:sz w:val="24"/>
          <w:szCs w:val="24"/>
        </w:rPr>
        <w:t>ДОГОВОР ПОСТАВКИ № ___</w:t>
      </w:r>
    </w:p>
    <w:p w:rsidR="00B2775E" w:rsidRPr="00F74872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91"/>
        <w:gridCol w:w="2381"/>
        <w:gridCol w:w="5589"/>
      </w:tblGrid>
      <w:tr w:rsidR="00D11B60" w:rsidRPr="00F74872" w:rsidTr="00D9399D">
        <w:tc>
          <w:tcPr>
            <w:tcW w:w="2591" w:type="dxa"/>
            <w:hideMark/>
          </w:tcPr>
          <w:p w:rsidR="00B2775E" w:rsidRPr="00F74872" w:rsidRDefault="00DE72C2" w:rsidP="00D9399D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8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399D" w:rsidRPr="00F74872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  <w:tc>
          <w:tcPr>
            <w:tcW w:w="2381" w:type="dxa"/>
          </w:tcPr>
          <w:p w:rsidR="00B2775E" w:rsidRPr="00F74872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hideMark/>
          </w:tcPr>
          <w:p w:rsidR="00B2775E" w:rsidRPr="00F74872" w:rsidRDefault="00DE72C2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4872">
              <w:rPr>
                <w:rFonts w:ascii="Times New Roman" w:hAnsi="Times New Roman" w:cs="Times New Roman"/>
                <w:sz w:val="24"/>
                <w:szCs w:val="24"/>
              </w:rPr>
              <w:t xml:space="preserve">    «_____»________ 20___г.</w:t>
            </w:r>
          </w:p>
        </w:tc>
      </w:tr>
      <w:tr w:rsidR="00D11B60" w:rsidRPr="00F74872" w:rsidTr="00D9399D">
        <w:tc>
          <w:tcPr>
            <w:tcW w:w="2591" w:type="dxa"/>
          </w:tcPr>
          <w:p w:rsidR="00B2775E" w:rsidRPr="00F74872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2775E" w:rsidRPr="00F74872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</w:tcPr>
          <w:p w:rsidR="00B2775E" w:rsidRPr="00F74872" w:rsidRDefault="00B2775E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75E" w:rsidRPr="00F74872" w:rsidRDefault="00D9399D" w:rsidP="00D9399D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872">
        <w:rPr>
          <w:rFonts w:ascii="Times New Roman" w:hAnsi="Times New Roman" w:cs="Times New Roman"/>
          <w:b/>
          <w:bCs/>
          <w:iCs/>
          <w:sz w:val="24"/>
          <w:szCs w:val="24"/>
        </w:rPr>
        <w:t>Публичное акционерное общество «Россети Московский регион»</w:t>
      </w:r>
      <w:r w:rsidRPr="00F74872">
        <w:rPr>
          <w:rFonts w:ascii="Times New Roman" w:hAnsi="Times New Roman" w:cs="Times New Roman"/>
          <w:bCs/>
          <w:iCs/>
          <w:sz w:val="24"/>
          <w:szCs w:val="24"/>
        </w:rPr>
        <w:t xml:space="preserve"> (сокращенно: </w:t>
      </w:r>
      <w:r w:rsidRPr="00F74872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F74872">
        <w:rPr>
          <w:rFonts w:ascii="Times New Roman" w:hAnsi="Times New Roman" w:cs="Times New Roman"/>
          <w:b/>
          <w:bCs/>
          <w:iCs/>
          <w:sz w:val="24"/>
          <w:szCs w:val="24"/>
        </w:rPr>
        <w:t>ПАО «Россети М</w:t>
      </w:r>
      <w:r w:rsidR="006536CB" w:rsidRPr="00F74872">
        <w:rPr>
          <w:rFonts w:ascii="Times New Roman" w:hAnsi="Times New Roman" w:cs="Times New Roman"/>
          <w:b/>
          <w:bCs/>
          <w:iCs/>
          <w:sz w:val="24"/>
          <w:szCs w:val="24"/>
        </w:rPr>
        <w:t>Р</w:t>
      </w:r>
      <w:r w:rsidRPr="00F74872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 w:rsidRPr="00F7487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DE72C2" w:rsidRPr="00F74872">
        <w:rPr>
          <w:rFonts w:ascii="Times New Roman" w:hAnsi="Times New Roman" w:cs="Times New Roman"/>
          <w:sz w:val="24"/>
          <w:szCs w:val="24"/>
        </w:rPr>
        <w:t>, именуемое в дальнейшем «Покупатель», в лице __________________________________________, действующего на основании ________________________________________, с одной стороны, и ________________________, именуемое в дальнейшем «Поставщик», в лице __________________________________________, действующего на основании __________________, с другой стороны, в дальнейшем совместно именуемые «Стороны»</w:t>
      </w:r>
      <w:r w:rsidR="00DE72C2" w:rsidRPr="00F74872"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</w:t>
      </w:r>
      <w:r w:rsidR="00DE72C2" w:rsidRPr="00F74872">
        <w:rPr>
          <w:rFonts w:ascii="Times New Roman" w:hAnsi="Times New Roman" w:cs="Times New Roman"/>
          <w:iCs/>
          <w:sz w:val="24"/>
          <w:szCs w:val="24"/>
          <w:lang w:val="x-none"/>
        </w:rPr>
        <w:t>по результатам закупочной процедуры,</w:t>
      </w:r>
      <w:r w:rsidR="00DE72C2" w:rsidRPr="00F74872"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объявленной извещением от __________№______, на основании протокола о результатах закупочной процедуры на право заключения договора на поставку от __________ № _____</w:t>
      </w:r>
      <w:r w:rsidR="00FD2E6E" w:rsidRPr="00F74872">
        <w:rPr>
          <w:rStyle w:val="af"/>
          <w:rFonts w:ascii="Times New Roman" w:hAnsi="Times New Roman" w:cs="Times New Roman"/>
          <w:i/>
          <w:iCs/>
          <w:sz w:val="24"/>
          <w:szCs w:val="24"/>
          <w:lang w:val="x-none"/>
        </w:rPr>
        <w:footnoteReference w:id="2"/>
      </w:r>
      <w:r w:rsidR="00DE72C2" w:rsidRPr="00F74872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B10574" w:rsidRPr="00F74872" w:rsidRDefault="00B10574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775E" w:rsidRPr="00F74872" w:rsidRDefault="00DE72C2" w:rsidP="00022E74">
      <w:pPr>
        <w:widowControl w:val="0"/>
        <w:numPr>
          <w:ilvl w:val="0"/>
          <w:numId w:val="49"/>
        </w:numPr>
        <w:tabs>
          <w:tab w:val="clear" w:pos="1069"/>
        </w:tabs>
        <w:autoSpaceDE w:val="0"/>
        <w:autoSpaceDN w:val="0"/>
        <w:adjustRightInd w:val="0"/>
        <w:spacing w:after="0" w:line="300" w:lineRule="exact"/>
        <w:ind w:left="0" w:right="226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Основные понятия и определения</w:t>
      </w:r>
    </w:p>
    <w:p w:rsidR="00B2775E" w:rsidRPr="00F74872" w:rsidRDefault="00DE72C2" w:rsidP="00B2775E">
      <w:pPr>
        <w:widowControl w:val="0"/>
        <w:shd w:val="clear" w:color="auto" w:fill="FFFFFF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терминов:</w:t>
      </w:r>
    </w:p>
    <w:p w:rsidR="00B2775E" w:rsidRPr="00F74872" w:rsidRDefault="00DE72C2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Гарантийный срок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- срок,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(п. 2 ст. 470, п. 3 ст. 477 ГК РФ).</w:t>
      </w:r>
    </w:p>
    <w:p w:rsidR="00B2775E" w:rsidRPr="00F74872" w:rsidRDefault="00DE72C2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ГК РФ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- Гражданский кодекс Российской Федерации.</w:t>
      </w:r>
    </w:p>
    <w:p w:rsidR="00B2775E" w:rsidRPr="00F74872" w:rsidRDefault="00DE72C2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Договор - </w:t>
      </w:r>
      <w:r w:rsidRPr="00F74872">
        <w:rPr>
          <w:rFonts w:ascii="Times New Roman" w:hAnsi="Times New Roman" w:cs="Times New Roman"/>
          <w:sz w:val="24"/>
          <w:szCs w:val="24"/>
        </w:rPr>
        <w:t>настоящ</w:t>
      </w:r>
      <w:r w:rsidRPr="00F74872">
        <w:rPr>
          <w:rFonts w:ascii="Times New Roman" w:hAnsi="Times New Roman" w:cs="Times New Roman"/>
          <w:bCs/>
          <w:sz w:val="24"/>
          <w:szCs w:val="24"/>
        </w:rPr>
        <w:t>ий документ, включая все содержащиеся в нем приложения, а также дополнения и изменения к нему, подписанные Покупателем и Поставщиком.</w:t>
      </w:r>
    </w:p>
    <w:p w:rsidR="00B2775E" w:rsidRPr="00F74872" w:rsidRDefault="00DE72C2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Качество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- степень соответствия оборудования, комплектующих, изделий и материалов установленным требованиям проектной, технической, конструкторской и/или нормативной документации, а также требованиям Договора.</w:t>
      </w:r>
    </w:p>
    <w:p w:rsidR="00B2775E" w:rsidRPr="00F74872" w:rsidRDefault="00DE72C2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/>
          <w:sz w:val="24"/>
          <w:szCs w:val="24"/>
        </w:rPr>
        <w:t xml:space="preserve">Недостаток </w:t>
      </w:r>
      <w:r w:rsidRPr="00F74872">
        <w:rPr>
          <w:rFonts w:ascii="Times New Roman" w:hAnsi="Times New Roman" w:cs="Times New Roman"/>
          <w:sz w:val="24"/>
          <w:szCs w:val="24"/>
        </w:rPr>
        <w:t xml:space="preserve">- любой дефект, повреждение, отказ, поломка или несоответствие Товара, его комплектующих изделий, принадлежностей технической документации, закупочной документации и всем другим требованиям </w:t>
      </w:r>
      <w:r w:rsidRPr="00F74872">
        <w:rPr>
          <w:rFonts w:ascii="Times New Roman" w:hAnsi="Times New Roman" w:cs="Times New Roman"/>
          <w:spacing w:val="-4"/>
          <w:sz w:val="24"/>
          <w:szCs w:val="24"/>
        </w:rPr>
        <w:t xml:space="preserve">Договора, снижающее или исключающее пригодность Товара для использования </w:t>
      </w:r>
      <w:r w:rsidRPr="00F74872">
        <w:rPr>
          <w:rFonts w:ascii="Times New Roman" w:hAnsi="Times New Roman" w:cs="Times New Roman"/>
          <w:sz w:val="24"/>
          <w:szCs w:val="24"/>
        </w:rPr>
        <w:t>в соответствии с его обычным назначением согласно условиям Договора и ухудшающее иные характеристики Товара.</w:t>
      </w:r>
    </w:p>
    <w:p w:rsidR="00B2775E" w:rsidRPr="00F74872" w:rsidRDefault="00DE72C2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Объект поставки - </w:t>
      </w:r>
      <w:r w:rsidRPr="00F74872">
        <w:rPr>
          <w:rFonts w:ascii="Times New Roman" w:hAnsi="Times New Roman" w:cs="Times New Roman"/>
          <w:spacing w:val="-4"/>
          <w:sz w:val="24"/>
          <w:szCs w:val="24"/>
        </w:rPr>
        <w:t xml:space="preserve"> наименование и адрес нахождения места</w:t>
      </w:r>
      <w:r w:rsidRPr="00F74872">
        <w:rPr>
          <w:rFonts w:ascii="Times New Roman" w:hAnsi="Times New Roman" w:cs="Times New Roman"/>
          <w:sz w:val="24"/>
          <w:szCs w:val="24"/>
        </w:rPr>
        <w:t xml:space="preserve"> строительства / склада Покупателя, куда осуществляется поставка Товара (указаны в </w:t>
      </w:r>
      <w:r w:rsidR="00964927" w:rsidRPr="00F74872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Pr="00F74872">
        <w:rPr>
          <w:rFonts w:ascii="Times New Roman" w:hAnsi="Times New Roman" w:cs="Times New Roman"/>
          <w:sz w:val="24"/>
          <w:szCs w:val="24"/>
        </w:rPr>
        <w:t>1)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3"/>
      </w:r>
      <w:r w:rsidRPr="00F74872">
        <w:rPr>
          <w:rFonts w:ascii="Times New Roman" w:hAnsi="Times New Roman" w:cs="Times New Roman"/>
          <w:i/>
          <w:sz w:val="24"/>
          <w:szCs w:val="24"/>
        </w:rPr>
        <w:t>.</w:t>
      </w:r>
    </w:p>
    <w:p w:rsidR="00B2775E" w:rsidRPr="00F74872" w:rsidRDefault="00DE72C2" w:rsidP="00B2775E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- наименование, страна происхождения, характеристики оборудования, ма</w:t>
      </w:r>
      <w:r w:rsidRPr="00F748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териалов, иной поставляемой продукции в соответствии с </w:t>
      </w:r>
      <w:r w:rsidR="00964927" w:rsidRPr="00F74872">
        <w:rPr>
          <w:rFonts w:ascii="Times New Roman" w:hAnsi="Times New Roman" w:cs="Times New Roman"/>
          <w:bCs/>
          <w:spacing w:val="-2"/>
          <w:sz w:val="24"/>
          <w:szCs w:val="24"/>
        </w:rPr>
        <w:t>п</w:t>
      </w:r>
      <w:r w:rsidRPr="00F74872">
        <w:rPr>
          <w:rFonts w:ascii="Times New Roman" w:hAnsi="Times New Roman" w:cs="Times New Roman"/>
          <w:bCs/>
          <w:spacing w:val="-2"/>
          <w:sz w:val="24"/>
          <w:szCs w:val="24"/>
        </w:rPr>
        <w:t>риложением</w:t>
      </w:r>
      <w:r w:rsidR="007F697D" w:rsidRPr="00F74872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к Договору.</w:t>
      </w:r>
    </w:p>
    <w:p w:rsidR="00B2775E" w:rsidRPr="00F74872" w:rsidRDefault="00D236D1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74872">
        <w:rPr>
          <w:rStyle w:val="af"/>
          <w:rFonts w:ascii="Times New Roman" w:hAnsi="Times New Roman"/>
          <w:bCs/>
          <w:sz w:val="24"/>
          <w:szCs w:val="24"/>
        </w:rPr>
        <w:footnoteReference w:id="4"/>
      </w:r>
      <w:r w:rsidR="00DD1DBB">
        <w:rPr>
          <w:rFonts w:ascii="Times New Roman" w:hAnsi="Times New Roman"/>
          <w:b/>
          <w:bCs/>
          <w:sz w:val="24"/>
          <w:szCs w:val="24"/>
        </w:rPr>
        <w:t>Проверка качества оборудования/</w:t>
      </w:r>
      <w:bookmarkStart w:id="1" w:name="_GoBack"/>
      <w:bookmarkEnd w:id="1"/>
      <w:r w:rsidR="00DE72C2" w:rsidRPr="00F74872">
        <w:rPr>
          <w:rFonts w:ascii="Times New Roman" w:hAnsi="Times New Roman"/>
          <w:b/>
          <w:bCs/>
          <w:sz w:val="24"/>
          <w:szCs w:val="24"/>
        </w:rPr>
        <w:t xml:space="preserve">Товара </w:t>
      </w:r>
      <w:r w:rsidR="00DE72C2" w:rsidRPr="00F74872">
        <w:rPr>
          <w:rFonts w:ascii="Times New Roman" w:hAnsi="Times New Roman"/>
          <w:bCs/>
          <w:sz w:val="24"/>
          <w:szCs w:val="24"/>
        </w:rPr>
        <w:t xml:space="preserve">- </w:t>
      </w:r>
      <w:r w:rsidR="00740CF1" w:rsidRPr="00F74872">
        <w:rPr>
          <w:rFonts w:ascii="Times New Roman" w:hAnsi="Times New Roman"/>
          <w:bCs/>
          <w:sz w:val="24"/>
          <w:szCs w:val="24"/>
        </w:rPr>
        <w:t xml:space="preserve">инструмент проверки и подтверждения качества Товара, основанный на оценке соответствия функциональных показателей предлагаемого к использованию на объектах электросетевого хозяйства ДЗО ПАО «Россети» оборудования, материалов и систем требованиям стандартов, корпоративных нормативно-технических документов, дополнительным требованиям электросетевого комплекса, отражающим условия </w:t>
      </w:r>
      <w:r w:rsidR="00740CF1" w:rsidRPr="00F74872">
        <w:rPr>
          <w:rFonts w:ascii="Times New Roman" w:hAnsi="Times New Roman"/>
          <w:bCs/>
          <w:sz w:val="24"/>
          <w:szCs w:val="24"/>
        </w:rPr>
        <w:lastRenderedPageBreak/>
        <w:t xml:space="preserve">применения и возможности его использования на объектах ДЗО ПАО «Россети». </w:t>
      </w:r>
      <w:r w:rsidR="00740CF1" w:rsidRPr="00F74872">
        <w:rPr>
          <w:rFonts w:ascii="Times New Roman" w:hAnsi="Times New Roman"/>
          <w:bCs/>
          <w:spacing w:val="-4"/>
          <w:sz w:val="24"/>
          <w:szCs w:val="24"/>
        </w:rPr>
        <w:t>Проверка качества оборудования, материалов и систем проводится в соответствии</w:t>
      </w:r>
      <w:r w:rsidR="00740CF1" w:rsidRPr="00F74872">
        <w:rPr>
          <w:rFonts w:ascii="Times New Roman" w:hAnsi="Times New Roman"/>
          <w:bCs/>
          <w:sz w:val="24"/>
          <w:szCs w:val="24"/>
        </w:rPr>
        <w:t xml:space="preserve"> с Методикой и Порядком проведения аттестации в ПАО «</w:t>
      </w:r>
      <w:r w:rsidR="00740CF1" w:rsidRPr="00F74872">
        <w:rPr>
          <w:rFonts w:ascii="Times New Roman" w:hAnsi="Times New Roman"/>
          <w:bCs/>
          <w:spacing w:val="-4"/>
          <w:sz w:val="24"/>
          <w:szCs w:val="24"/>
        </w:rPr>
        <w:t>Россети» (</w:t>
      </w:r>
      <w:r w:rsidR="00DF5B72" w:rsidRPr="00F74872">
        <w:rPr>
          <w:rFonts w:ascii="Times New Roman" w:hAnsi="Times New Roman"/>
          <w:bCs/>
          <w:spacing w:val="-4"/>
          <w:sz w:val="24"/>
          <w:szCs w:val="24"/>
        </w:rPr>
        <w:t>Приказ ПАО «Россети» от 28.07.2020 № 329</w:t>
      </w:r>
      <w:r w:rsidR="00740CF1" w:rsidRPr="00F74872">
        <w:rPr>
          <w:rFonts w:ascii="Times New Roman" w:hAnsi="Times New Roman"/>
          <w:bCs/>
          <w:spacing w:val="-4"/>
          <w:sz w:val="24"/>
          <w:szCs w:val="24"/>
        </w:rPr>
        <w:t>) и Методикой</w:t>
      </w:r>
      <w:r w:rsidR="00740CF1" w:rsidRPr="00F74872">
        <w:rPr>
          <w:rFonts w:ascii="Times New Roman" w:hAnsi="Times New Roman"/>
          <w:sz w:val="24"/>
          <w:szCs w:val="24"/>
        </w:rPr>
        <w:t xml:space="preserve"> проведения проверки цифрового оборудования и систем на соответствие требованиям безопасности информации, в том числе проведения проверки качества технических средств защиты информации в электросетевом комплексе (протокол заседания Правления ПАО «Россети» от 18.06.2020 № 1012пр</w:t>
      </w:r>
      <w:r w:rsidR="00DF5B72" w:rsidRPr="00F74872">
        <w:rPr>
          <w:rFonts w:ascii="Times New Roman" w:hAnsi="Times New Roman"/>
          <w:sz w:val="24"/>
          <w:szCs w:val="24"/>
        </w:rPr>
        <w:t>, Приказ ПАО «Россети» от 28.08.2020 № 391)</w:t>
      </w:r>
      <w:r w:rsidR="00740CF1" w:rsidRPr="00F74872">
        <w:rPr>
          <w:rFonts w:ascii="Times New Roman" w:hAnsi="Times New Roman"/>
          <w:bCs/>
          <w:sz w:val="24"/>
          <w:szCs w:val="24"/>
        </w:rPr>
        <w:t xml:space="preserve"> (адрес в сети Интернет: </w:t>
      </w:r>
      <w:r w:rsidRPr="00F74872">
        <w:rPr>
          <w:rFonts w:ascii="Times New Roman" w:hAnsi="Times New Roman"/>
          <w:sz w:val="24"/>
          <w:szCs w:val="24"/>
        </w:rPr>
        <w:t>https://www.rosseti.ru/suppliers/technical-policy/equipment-quality-control/</w:t>
      </w:r>
      <w:r w:rsidR="00740CF1" w:rsidRPr="00F74872">
        <w:rPr>
          <w:rFonts w:ascii="Times New Roman" w:hAnsi="Times New Roman"/>
          <w:bCs/>
          <w:sz w:val="24"/>
          <w:szCs w:val="24"/>
        </w:rPr>
        <w:t>)</w:t>
      </w:r>
      <w:r w:rsidRPr="00F74872">
        <w:rPr>
          <w:rStyle w:val="af"/>
          <w:rFonts w:ascii="Times New Roman" w:hAnsi="Times New Roman"/>
          <w:bCs/>
          <w:sz w:val="24"/>
          <w:szCs w:val="24"/>
        </w:rPr>
        <w:footnoteReference w:id="5"/>
      </w:r>
      <w:r w:rsidR="00DE72C2" w:rsidRPr="00F74872">
        <w:rPr>
          <w:rFonts w:ascii="Times New Roman" w:hAnsi="Times New Roman"/>
          <w:bCs/>
          <w:sz w:val="24"/>
          <w:szCs w:val="24"/>
        </w:rPr>
        <w:t>.</w:t>
      </w:r>
    </w:p>
    <w:p w:rsidR="00B2775E" w:rsidRPr="00F74872" w:rsidRDefault="00DE72C2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74872">
        <w:rPr>
          <w:rFonts w:ascii="Times New Roman" w:hAnsi="Times New Roman"/>
          <w:b/>
          <w:bCs/>
          <w:spacing w:val="-2"/>
          <w:sz w:val="24"/>
          <w:szCs w:val="24"/>
        </w:rPr>
        <w:t>Заключение аттестационной комиссии на оборудование / Товар</w:t>
      </w:r>
      <w:r w:rsidRPr="00F74872">
        <w:rPr>
          <w:rFonts w:ascii="Times New Roman" w:hAnsi="Times New Roman"/>
          <w:bCs/>
          <w:spacing w:val="-2"/>
          <w:sz w:val="24"/>
          <w:szCs w:val="24"/>
        </w:rPr>
        <w:t xml:space="preserve"> -</w:t>
      </w:r>
      <w:r w:rsidRPr="00F74872">
        <w:rPr>
          <w:rFonts w:ascii="Times New Roman" w:hAnsi="Times New Roman"/>
          <w:bCs/>
          <w:sz w:val="24"/>
          <w:szCs w:val="24"/>
        </w:rPr>
        <w:t xml:space="preserve"> </w:t>
      </w:r>
      <w:r w:rsidRPr="00F74872">
        <w:rPr>
          <w:rFonts w:ascii="Times New Roman" w:hAnsi="Times New Roman"/>
          <w:bCs/>
          <w:spacing w:val="-4"/>
          <w:sz w:val="24"/>
          <w:szCs w:val="24"/>
        </w:rPr>
        <w:t>документ, подтверждающий либо не подтверждающий возможность применения</w:t>
      </w:r>
      <w:r w:rsidRPr="00F74872">
        <w:rPr>
          <w:rFonts w:ascii="Times New Roman" w:hAnsi="Times New Roman"/>
          <w:bCs/>
          <w:sz w:val="24"/>
          <w:szCs w:val="24"/>
        </w:rPr>
        <w:t xml:space="preserve"> </w:t>
      </w:r>
      <w:r w:rsidRPr="00F74872">
        <w:rPr>
          <w:rFonts w:ascii="Times New Roman" w:hAnsi="Times New Roman"/>
          <w:bCs/>
          <w:spacing w:val="-4"/>
          <w:sz w:val="24"/>
          <w:szCs w:val="24"/>
        </w:rPr>
        <w:t>аттестуемого оборудования на объектах и определяющий область его применения.</w:t>
      </w:r>
    </w:p>
    <w:p w:rsidR="00B2775E" w:rsidRPr="00F74872" w:rsidRDefault="00DE72C2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74872">
        <w:rPr>
          <w:rFonts w:ascii="Times New Roman" w:hAnsi="Times New Roman"/>
          <w:b/>
          <w:bCs/>
          <w:sz w:val="24"/>
          <w:szCs w:val="24"/>
        </w:rPr>
        <w:t>Перечень допущенного оборудования / Товара</w:t>
      </w:r>
      <w:r w:rsidRPr="00F74872">
        <w:rPr>
          <w:rFonts w:ascii="Times New Roman" w:hAnsi="Times New Roman"/>
          <w:bCs/>
          <w:sz w:val="24"/>
          <w:szCs w:val="24"/>
        </w:rPr>
        <w:t xml:space="preserve"> - формируется из оборудования, прошедшего проверку качества в ПАО «Россети», и размещается на официальном сайте</w:t>
      </w:r>
      <w:r w:rsidR="003B5F5A" w:rsidRPr="00F74872">
        <w:rPr>
          <w:rFonts w:ascii="Times New Roman" w:hAnsi="Times New Roman"/>
          <w:bCs/>
          <w:sz w:val="24"/>
          <w:szCs w:val="24"/>
        </w:rPr>
        <w:br/>
      </w:r>
      <w:r w:rsidRPr="00F74872">
        <w:rPr>
          <w:rFonts w:ascii="Times New Roman" w:hAnsi="Times New Roman"/>
          <w:bCs/>
          <w:sz w:val="24"/>
          <w:szCs w:val="24"/>
        </w:rPr>
        <w:t>ПАО «Россети» в разделе «</w:t>
      </w:r>
      <w:hyperlink r:id="rId8" w:tooltip="Поставщикам" w:history="1">
        <w:r w:rsidR="00D236D1" w:rsidRPr="00F74872">
          <w:rPr>
            <w:rStyle w:val="a6"/>
            <w:rFonts w:ascii="Times New Roman" w:hAnsi="Times New Roman"/>
            <w:sz w:val="24"/>
            <w:szCs w:val="24"/>
            <w:u w:val="none"/>
          </w:rPr>
          <w:t>Поставщикам</w:t>
        </w:r>
      </w:hyperlink>
      <w:r w:rsidR="00D236D1" w:rsidRPr="00F74872">
        <w:rPr>
          <w:rFonts w:ascii="Times New Roman" w:hAnsi="Times New Roman"/>
          <w:sz w:val="24"/>
          <w:szCs w:val="24"/>
          <w:shd w:val="clear" w:color="auto" w:fill="FFFFFF"/>
        </w:rPr>
        <w:t> / </w:t>
      </w:r>
      <w:hyperlink r:id="rId9" w:tooltip="Единая техническая политика" w:history="1">
        <w:r w:rsidR="00D236D1" w:rsidRPr="00F74872">
          <w:rPr>
            <w:rStyle w:val="a6"/>
            <w:rFonts w:ascii="Times New Roman" w:hAnsi="Times New Roman"/>
            <w:sz w:val="24"/>
            <w:szCs w:val="24"/>
            <w:u w:val="none"/>
          </w:rPr>
          <w:t>Единая техническая политика</w:t>
        </w:r>
      </w:hyperlink>
      <w:r w:rsidR="00D236D1" w:rsidRPr="00F74872">
        <w:rPr>
          <w:rFonts w:ascii="Times New Roman" w:hAnsi="Times New Roman"/>
          <w:sz w:val="24"/>
          <w:szCs w:val="24"/>
          <w:shd w:val="clear" w:color="auto" w:fill="FFFFFF"/>
        </w:rPr>
        <w:t> / </w:t>
      </w:r>
      <w:hyperlink r:id="rId10" w:tooltip="Проверка качества оборудования" w:history="1">
        <w:r w:rsidR="00D236D1" w:rsidRPr="00F74872">
          <w:rPr>
            <w:rStyle w:val="a6"/>
            <w:rFonts w:ascii="Times New Roman" w:hAnsi="Times New Roman"/>
            <w:sz w:val="24"/>
            <w:szCs w:val="24"/>
            <w:u w:val="none"/>
          </w:rPr>
          <w:t>Проверка качества оборудования</w:t>
        </w:r>
      </w:hyperlink>
      <w:r w:rsidRPr="00F74872">
        <w:rPr>
          <w:rFonts w:ascii="Times New Roman" w:hAnsi="Times New Roman"/>
          <w:bCs/>
          <w:sz w:val="24"/>
          <w:szCs w:val="24"/>
        </w:rPr>
        <w:t xml:space="preserve">» (адрес в сети Интернет: </w:t>
      </w:r>
      <w:r w:rsidR="00D236D1" w:rsidRPr="00F74872">
        <w:rPr>
          <w:rFonts w:ascii="Times New Roman" w:hAnsi="Times New Roman"/>
          <w:sz w:val="24"/>
          <w:szCs w:val="24"/>
        </w:rPr>
        <w:t>https://www.rosseti.ru/suppliers/technical-policy/equipment-quality-control/</w:t>
      </w:r>
      <w:r w:rsidRPr="00F74872">
        <w:rPr>
          <w:rFonts w:ascii="Times New Roman" w:hAnsi="Times New Roman"/>
          <w:bCs/>
          <w:sz w:val="24"/>
          <w:szCs w:val="24"/>
        </w:rPr>
        <w:t>)</w:t>
      </w:r>
      <w:r w:rsidR="000B41AC" w:rsidRPr="00F74872">
        <w:rPr>
          <w:rStyle w:val="af"/>
          <w:rFonts w:ascii="Times New Roman" w:hAnsi="Times New Roman"/>
          <w:bCs/>
          <w:sz w:val="24"/>
          <w:szCs w:val="24"/>
        </w:rPr>
        <w:footnoteReference w:id="6"/>
      </w:r>
      <w:r w:rsidRPr="00F74872">
        <w:rPr>
          <w:rFonts w:ascii="Times New Roman" w:hAnsi="Times New Roman"/>
          <w:bCs/>
          <w:sz w:val="24"/>
          <w:szCs w:val="24"/>
        </w:rPr>
        <w:t>.</w:t>
      </w:r>
    </w:p>
    <w:p w:rsidR="00B2775E" w:rsidRPr="00F74872" w:rsidRDefault="00DE72C2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74872">
        <w:rPr>
          <w:rFonts w:ascii="Times New Roman" w:hAnsi="Times New Roman"/>
          <w:b/>
          <w:bCs/>
          <w:sz w:val="24"/>
          <w:szCs w:val="24"/>
        </w:rPr>
        <w:t>Подтверждение страны происхождения Товара</w:t>
      </w:r>
      <w:r w:rsidRPr="00F74872">
        <w:rPr>
          <w:rFonts w:ascii="Times New Roman" w:hAnsi="Times New Roman"/>
          <w:bCs/>
          <w:sz w:val="24"/>
          <w:szCs w:val="24"/>
        </w:rPr>
        <w:t xml:space="preserve"> </w:t>
      </w:r>
      <w:r w:rsidR="00CC6304" w:rsidRPr="00F74872">
        <w:rPr>
          <w:rFonts w:ascii="Times New Roman" w:hAnsi="Times New Roman"/>
          <w:bCs/>
          <w:sz w:val="24"/>
          <w:szCs w:val="24"/>
        </w:rPr>
        <w:t>-</w:t>
      </w:r>
      <w:r w:rsidRPr="00F74872">
        <w:rPr>
          <w:rFonts w:ascii="Times New Roman" w:hAnsi="Times New Roman"/>
          <w:bCs/>
          <w:sz w:val="24"/>
          <w:szCs w:val="24"/>
        </w:rPr>
        <w:t xml:space="preserve"> предоставление документа, подтверждающего страну происхождения Товара, отвечающего требования Закона РФ от 07.07.1993 № 5340-1 «О торгово-промышленных палатах в Российской Федерации» и/или Таможенного кодекса Евразийского экономического союза. </w:t>
      </w:r>
    </w:p>
    <w:p w:rsidR="000B6A8D" w:rsidRPr="00F74872" w:rsidRDefault="00DE72C2" w:rsidP="000B6A8D">
      <w:pPr>
        <w:widowControl w:val="0"/>
        <w:tabs>
          <w:tab w:val="left" w:pos="523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pacing w:val="-4"/>
          <w:sz w:val="24"/>
          <w:szCs w:val="24"/>
        </w:rPr>
        <w:t>КДО</w:t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– Комиссия Покупателя</w:t>
      </w:r>
      <w:r w:rsidRPr="00F74872">
        <w:rPr>
          <w:rFonts w:ascii="Times New Roman" w:hAnsi="Times New Roman" w:cs="Times New Roman"/>
          <w:sz w:val="24"/>
          <w:szCs w:val="24"/>
        </w:rPr>
        <w:t xml:space="preserve"> по допуску оборудования, материалов и систем.</w:t>
      </w:r>
    </w:p>
    <w:p w:rsidR="000B6A8D" w:rsidRPr="00F74872" w:rsidRDefault="00DE72C2" w:rsidP="000B6A8D">
      <w:pPr>
        <w:widowControl w:val="0"/>
        <w:tabs>
          <w:tab w:val="left" w:pos="523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pacing w:val="-4"/>
          <w:sz w:val="24"/>
          <w:szCs w:val="24"/>
        </w:rPr>
        <w:t>Регламент работы КДО</w:t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– утверждённый Покупателем организационно-распорядительный документ, устанавливающий порядок 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работы Комиссии по допуску оборудования, материалов и систем Покупателя (размещено в сети Интернет: по адресу </w:t>
      </w:r>
      <w:r w:rsidR="00D9399D" w:rsidRPr="00F74872">
        <w:rPr>
          <w:rFonts w:ascii="Times New Roman" w:hAnsi="Times New Roman" w:cs="Times New Roman"/>
          <w:bCs/>
          <w:sz w:val="24"/>
          <w:szCs w:val="24"/>
        </w:rPr>
        <w:t>https://rossetimr.ru/zakupki/prav_obesp/</w:t>
      </w:r>
      <w:r w:rsidRPr="00F74872">
        <w:rPr>
          <w:rFonts w:ascii="Times New Roman" w:hAnsi="Times New Roman" w:cs="Times New Roman"/>
          <w:bCs/>
          <w:sz w:val="24"/>
          <w:szCs w:val="24"/>
        </w:rPr>
        <w:t>).</w:t>
      </w:r>
    </w:p>
    <w:p w:rsidR="00297764" w:rsidRPr="00F74872" w:rsidRDefault="00DE72C2" w:rsidP="00297764">
      <w:pPr>
        <w:widowControl w:val="0"/>
        <w:tabs>
          <w:tab w:val="left" w:pos="7254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pacing w:val="-4"/>
          <w:sz w:val="24"/>
          <w:szCs w:val="24"/>
        </w:rPr>
        <w:t>День</w:t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– календарный день, если прямо не указано иное</w:t>
      </w:r>
    </w:p>
    <w:p w:rsidR="000B6A8D" w:rsidRPr="00F74872" w:rsidRDefault="00297764" w:rsidP="00297764">
      <w:pPr>
        <w:widowControl w:val="0"/>
        <w:tabs>
          <w:tab w:val="left" w:pos="7254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Грузополучатель </w:t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>– подразделение</w:t>
      </w:r>
      <w:r w:rsidR="00FF2D2F" w:rsidRPr="00F74872">
        <w:rPr>
          <w:rFonts w:ascii="Times New Roman" w:hAnsi="Times New Roman" w:cs="Times New Roman"/>
          <w:bCs/>
          <w:spacing w:val="-4"/>
          <w:sz w:val="24"/>
          <w:szCs w:val="24"/>
        </w:rPr>
        <w:t>/филиал</w:t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ПАО «Россети М</w:t>
      </w:r>
      <w:r w:rsidR="006536CB" w:rsidRPr="00F74872">
        <w:rPr>
          <w:rFonts w:ascii="Times New Roman" w:hAnsi="Times New Roman" w:cs="Times New Roman"/>
          <w:bCs/>
          <w:spacing w:val="-4"/>
          <w:sz w:val="24"/>
          <w:szCs w:val="24"/>
        </w:rPr>
        <w:t>Р</w:t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>», осуществляющее приемку Товара.</w:t>
      </w:r>
      <w:r w:rsidR="00DE72C2" w:rsidRPr="00F7487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:rsidR="00B2775E" w:rsidRPr="00F74872" w:rsidRDefault="00B2775E" w:rsidP="00B2775E">
      <w:pPr>
        <w:widowControl w:val="0"/>
        <w:tabs>
          <w:tab w:val="num" w:pos="22490"/>
          <w:tab w:val="num" w:pos="22528"/>
          <w:tab w:val="num" w:pos="22732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775E" w:rsidRPr="00F74872" w:rsidRDefault="00DE72C2" w:rsidP="00FA335A">
      <w:pPr>
        <w:widowControl w:val="0"/>
        <w:numPr>
          <w:ilvl w:val="0"/>
          <w:numId w:val="49"/>
        </w:numPr>
        <w:tabs>
          <w:tab w:val="left" w:pos="284"/>
          <w:tab w:val="num" w:pos="2410"/>
        </w:tabs>
        <w:autoSpaceDE w:val="0"/>
        <w:autoSpaceDN w:val="0"/>
        <w:adjustRightInd w:val="0"/>
        <w:spacing w:after="0" w:line="300" w:lineRule="exact"/>
        <w:ind w:left="0" w:right="992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B2775E" w:rsidRPr="00F74872" w:rsidRDefault="00DE72C2" w:rsidP="00FD2E6E">
      <w:pPr>
        <w:widowControl w:val="0"/>
        <w:numPr>
          <w:ilvl w:val="1"/>
          <w:numId w:val="49"/>
        </w:numPr>
        <w:tabs>
          <w:tab w:val="clear" w:pos="1200"/>
          <w:tab w:val="num" w:pos="0"/>
          <w:tab w:val="num" w:pos="12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Поставщик в соответствии с условиями Договора обязуется в обусловленный Договором срок передать в собственность Покупателя Товар, не бывший в употреблении, </w:t>
      </w:r>
      <w:r w:rsidR="00722558" w:rsidRPr="00F74872">
        <w:rPr>
          <w:rFonts w:ascii="Times New Roman" w:hAnsi="Times New Roman" w:cs="Times New Roman"/>
          <w:sz w:val="24"/>
          <w:szCs w:val="24"/>
        </w:rPr>
        <w:t>в соответствие с наименованием</w:t>
      </w:r>
      <w:r w:rsidR="0074461C" w:rsidRPr="00F74872">
        <w:rPr>
          <w:rFonts w:ascii="Times New Roman" w:hAnsi="Times New Roman" w:cs="Times New Roman"/>
          <w:sz w:val="24"/>
          <w:szCs w:val="24"/>
        </w:rPr>
        <w:t xml:space="preserve">, определенным в </w:t>
      </w:r>
      <w:r w:rsidR="00C74598" w:rsidRPr="00F74872">
        <w:rPr>
          <w:rFonts w:ascii="Times New Roman" w:hAnsi="Times New Roman" w:cs="Times New Roman"/>
          <w:sz w:val="24"/>
          <w:szCs w:val="24"/>
        </w:rPr>
        <w:t>Заявках</w:t>
      </w:r>
      <w:r w:rsidR="00722558" w:rsidRPr="00F74872">
        <w:rPr>
          <w:rFonts w:ascii="Times New Roman" w:hAnsi="Times New Roman" w:cs="Times New Roman"/>
          <w:sz w:val="24"/>
          <w:szCs w:val="24"/>
        </w:rPr>
        <w:t xml:space="preserve"> (П</w:t>
      </w:r>
      <w:r w:rsidR="0074461C" w:rsidRPr="00F74872">
        <w:rPr>
          <w:rFonts w:ascii="Times New Roman" w:hAnsi="Times New Roman" w:cs="Times New Roman"/>
          <w:sz w:val="24"/>
          <w:szCs w:val="24"/>
        </w:rPr>
        <w:t>риложение 1 к Договору)</w:t>
      </w:r>
      <w:r w:rsidR="00722558" w:rsidRPr="00F74872">
        <w:rPr>
          <w:rFonts w:ascii="Times New Roman" w:hAnsi="Times New Roman" w:cs="Times New Roman"/>
          <w:sz w:val="24"/>
          <w:szCs w:val="24"/>
        </w:rPr>
        <w:t xml:space="preserve"> и единичными расценками (Приложение </w:t>
      </w:r>
      <w:r w:rsidR="00C74598" w:rsidRPr="00F74872">
        <w:rPr>
          <w:rFonts w:ascii="Times New Roman" w:hAnsi="Times New Roman" w:cs="Times New Roman"/>
          <w:sz w:val="24"/>
          <w:szCs w:val="24"/>
        </w:rPr>
        <w:t>6</w:t>
      </w:r>
      <w:r w:rsidR="00722558" w:rsidRPr="00F74872">
        <w:rPr>
          <w:rFonts w:ascii="Times New Roman" w:hAnsi="Times New Roman" w:cs="Times New Roman"/>
          <w:sz w:val="24"/>
          <w:szCs w:val="24"/>
        </w:rPr>
        <w:t xml:space="preserve"> к Договору)</w:t>
      </w:r>
      <w:r w:rsidR="00851BB7" w:rsidRPr="00F74872">
        <w:rPr>
          <w:rFonts w:ascii="Times New Roman" w:hAnsi="Times New Roman" w:cs="Times New Roman"/>
          <w:sz w:val="24"/>
          <w:szCs w:val="24"/>
        </w:rPr>
        <w:t>, являющим</w:t>
      </w:r>
      <w:r w:rsidR="0074461C" w:rsidRPr="00F74872">
        <w:rPr>
          <w:rFonts w:ascii="Times New Roman" w:hAnsi="Times New Roman" w:cs="Times New Roman"/>
          <w:sz w:val="24"/>
          <w:szCs w:val="24"/>
        </w:rPr>
        <w:t>и</w:t>
      </w:r>
      <w:r w:rsidR="00851BB7" w:rsidRPr="00F74872">
        <w:rPr>
          <w:rFonts w:ascii="Times New Roman" w:hAnsi="Times New Roman" w:cs="Times New Roman"/>
          <w:sz w:val="24"/>
          <w:szCs w:val="24"/>
        </w:rPr>
        <w:t>ся его неотъемлем</w:t>
      </w:r>
      <w:r w:rsidR="0074461C" w:rsidRPr="00F74872">
        <w:rPr>
          <w:rFonts w:ascii="Times New Roman" w:hAnsi="Times New Roman" w:cs="Times New Roman"/>
          <w:sz w:val="24"/>
          <w:szCs w:val="24"/>
        </w:rPr>
        <w:t>ой</w:t>
      </w:r>
      <w:r w:rsidR="00851BB7" w:rsidRPr="00F74872">
        <w:rPr>
          <w:rFonts w:ascii="Times New Roman" w:hAnsi="Times New Roman" w:cs="Times New Roman"/>
          <w:sz w:val="24"/>
          <w:szCs w:val="24"/>
        </w:rPr>
        <w:t xml:space="preserve"> част</w:t>
      </w:r>
      <w:r w:rsidR="0074461C" w:rsidRPr="00F74872">
        <w:rPr>
          <w:rFonts w:ascii="Times New Roman" w:hAnsi="Times New Roman" w:cs="Times New Roman"/>
          <w:sz w:val="24"/>
          <w:szCs w:val="24"/>
        </w:rPr>
        <w:t>ью</w:t>
      </w:r>
      <w:r w:rsidR="00851BB7" w:rsidRPr="00F74872">
        <w:rPr>
          <w:rFonts w:ascii="Times New Roman" w:hAnsi="Times New Roman" w:cs="Times New Roman"/>
          <w:sz w:val="24"/>
          <w:szCs w:val="24"/>
        </w:rPr>
        <w:t>, а Покупатель обязуется принять и оплатить Товар.</w:t>
      </w:r>
    </w:p>
    <w:p w:rsidR="004B0937" w:rsidRPr="00F74872" w:rsidRDefault="004B0937" w:rsidP="004B0937">
      <w:pPr>
        <w:widowControl w:val="0"/>
        <w:tabs>
          <w:tab w:val="left" w:pos="0"/>
          <w:tab w:val="num" w:pos="1626"/>
          <w:tab w:val="num" w:pos="190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Товар, поставляемый по настоящему Договору, приобретается Покупателем для собственных нужд, не  связанных с его последующей реализацией.</w:t>
      </w:r>
    </w:p>
    <w:p w:rsidR="00B2775E" w:rsidRPr="00F74872" w:rsidRDefault="00DE72C2" w:rsidP="00FA335A">
      <w:pPr>
        <w:widowControl w:val="0"/>
        <w:numPr>
          <w:ilvl w:val="1"/>
          <w:numId w:val="49"/>
        </w:numPr>
        <w:tabs>
          <w:tab w:val="clear" w:pos="1200"/>
          <w:tab w:val="num" w:pos="0"/>
          <w:tab w:val="num" w:pos="12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Ассортимен</w:t>
      </w:r>
      <w:r w:rsidR="003A7FDC" w:rsidRPr="00F74872">
        <w:rPr>
          <w:rFonts w:ascii="Times New Roman" w:hAnsi="Times New Roman" w:cs="Times New Roman"/>
          <w:sz w:val="24"/>
          <w:szCs w:val="24"/>
        </w:rPr>
        <w:t>т, комплектность, номенклатура</w:t>
      </w:r>
      <w:r w:rsidRPr="00F74872">
        <w:rPr>
          <w:rFonts w:ascii="Times New Roman" w:hAnsi="Times New Roman" w:cs="Times New Roman"/>
          <w:sz w:val="24"/>
          <w:szCs w:val="24"/>
        </w:rPr>
        <w:t xml:space="preserve">, характеристики, технические параметры, качество и комплектация, объект поставки, сроки поставки, страна происхождения, сведения о заводе-изготовителе, </w:t>
      </w:r>
      <w:r w:rsidR="00851BB7" w:rsidRPr="00F74872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95482B" w:rsidRPr="00F74872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</w:t>
      </w:r>
      <w:r w:rsidR="00851BB7" w:rsidRPr="00F74872">
        <w:rPr>
          <w:rFonts w:ascii="Times New Roman" w:hAnsi="Times New Roman" w:cs="Times New Roman"/>
          <w:sz w:val="24"/>
          <w:szCs w:val="24"/>
        </w:rPr>
        <w:t xml:space="preserve"> и приложени</w:t>
      </w:r>
      <w:r w:rsidR="0095482B" w:rsidRPr="00F74872">
        <w:rPr>
          <w:rFonts w:ascii="Times New Roman" w:hAnsi="Times New Roman" w:cs="Times New Roman"/>
          <w:sz w:val="24"/>
          <w:szCs w:val="24"/>
        </w:rPr>
        <w:t>й</w:t>
      </w:r>
      <w:r w:rsidR="00FA56E5" w:rsidRPr="00F74872">
        <w:rPr>
          <w:rFonts w:ascii="Times New Roman" w:hAnsi="Times New Roman" w:cs="Times New Roman"/>
          <w:sz w:val="24"/>
          <w:szCs w:val="24"/>
        </w:rPr>
        <w:t xml:space="preserve"> к </w:t>
      </w:r>
      <w:r w:rsidR="00C74598" w:rsidRPr="00F74872">
        <w:rPr>
          <w:rFonts w:ascii="Times New Roman" w:hAnsi="Times New Roman" w:cs="Times New Roman"/>
          <w:sz w:val="24"/>
          <w:szCs w:val="24"/>
        </w:rPr>
        <w:t>н</w:t>
      </w:r>
      <w:r w:rsidR="0095482B" w:rsidRPr="00F74872">
        <w:rPr>
          <w:rFonts w:ascii="Times New Roman" w:hAnsi="Times New Roman" w:cs="Times New Roman"/>
          <w:sz w:val="24"/>
          <w:szCs w:val="24"/>
        </w:rPr>
        <w:t>ему</w:t>
      </w:r>
      <w:r w:rsidR="00FA56E5" w:rsidRPr="00F74872">
        <w:rPr>
          <w:rFonts w:ascii="Times New Roman" w:hAnsi="Times New Roman" w:cs="Times New Roman"/>
          <w:sz w:val="24"/>
          <w:szCs w:val="24"/>
        </w:rPr>
        <w:t xml:space="preserve">, </w:t>
      </w:r>
      <w:r w:rsidR="00851BB7" w:rsidRPr="00F74872">
        <w:rPr>
          <w:rFonts w:ascii="Times New Roman" w:hAnsi="Times New Roman" w:cs="Times New Roman"/>
          <w:sz w:val="24"/>
          <w:szCs w:val="24"/>
        </w:rPr>
        <w:t>Документацией на Товар</w:t>
      </w:r>
      <w:r w:rsidR="00FA56E5" w:rsidRPr="00F74872">
        <w:rPr>
          <w:rFonts w:ascii="Times New Roman" w:hAnsi="Times New Roman" w:cs="Times New Roman"/>
          <w:sz w:val="24"/>
          <w:szCs w:val="24"/>
        </w:rPr>
        <w:t xml:space="preserve"> и</w:t>
      </w:r>
      <w:r w:rsidR="00F74202" w:rsidRPr="00F74872">
        <w:rPr>
          <w:rFonts w:ascii="Times New Roman" w:hAnsi="Times New Roman" w:cs="Times New Roman"/>
          <w:sz w:val="24"/>
          <w:szCs w:val="24"/>
        </w:rPr>
        <w:t xml:space="preserve"> </w:t>
      </w:r>
      <w:r w:rsidR="00FA56E5" w:rsidRPr="00F74872">
        <w:rPr>
          <w:rFonts w:ascii="Times New Roman" w:hAnsi="Times New Roman" w:cs="Times New Roman"/>
          <w:sz w:val="24"/>
          <w:szCs w:val="24"/>
        </w:rPr>
        <w:t>согласованными с Поставщико</w:t>
      </w:r>
      <w:r w:rsidR="00F74202" w:rsidRPr="00F74872">
        <w:rPr>
          <w:rFonts w:ascii="Times New Roman" w:hAnsi="Times New Roman" w:cs="Times New Roman"/>
          <w:sz w:val="24"/>
          <w:szCs w:val="24"/>
        </w:rPr>
        <w:t>м заявками Покупателя (Приложение</w:t>
      </w:r>
      <w:r w:rsidR="00FA56E5" w:rsidRPr="00F74872">
        <w:rPr>
          <w:rFonts w:ascii="Times New Roman" w:hAnsi="Times New Roman" w:cs="Times New Roman"/>
          <w:sz w:val="24"/>
          <w:szCs w:val="24"/>
        </w:rPr>
        <w:t xml:space="preserve"> </w:t>
      </w:r>
      <w:r w:rsidR="00C74598" w:rsidRPr="00F74872">
        <w:rPr>
          <w:rFonts w:ascii="Times New Roman" w:hAnsi="Times New Roman" w:cs="Times New Roman"/>
          <w:sz w:val="24"/>
          <w:szCs w:val="24"/>
        </w:rPr>
        <w:t>1</w:t>
      </w:r>
      <w:r w:rsidR="00F74202" w:rsidRPr="00F74872">
        <w:rPr>
          <w:rFonts w:ascii="Times New Roman" w:hAnsi="Times New Roman" w:cs="Times New Roman"/>
          <w:sz w:val="24"/>
          <w:szCs w:val="24"/>
        </w:rPr>
        <w:t>)</w:t>
      </w:r>
      <w:r w:rsidR="00601CE4" w:rsidRPr="00F74872">
        <w:rPr>
          <w:rFonts w:ascii="Times New Roman" w:hAnsi="Times New Roman" w:cs="Times New Roman"/>
          <w:sz w:val="24"/>
          <w:szCs w:val="24"/>
        </w:rPr>
        <w:t xml:space="preserve"> (далее – Заявка)</w:t>
      </w:r>
      <w:r w:rsidR="00851BB7" w:rsidRPr="00F74872">
        <w:rPr>
          <w:rFonts w:ascii="Times New Roman" w:hAnsi="Times New Roman" w:cs="Times New Roman"/>
          <w:sz w:val="24"/>
          <w:szCs w:val="24"/>
        </w:rPr>
        <w:t>.</w:t>
      </w:r>
    </w:p>
    <w:p w:rsidR="00722558" w:rsidRPr="00F74872" w:rsidRDefault="00445569" w:rsidP="00FD2E6E">
      <w:pPr>
        <w:pStyle w:val="a4"/>
        <w:numPr>
          <w:ilvl w:val="2"/>
          <w:numId w:val="49"/>
        </w:numPr>
        <w:tabs>
          <w:tab w:val="clear" w:pos="1909"/>
          <w:tab w:val="left" w:pos="567"/>
          <w:tab w:val="left" w:pos="851"/>
          <w:tab w:val="left" w:pos="993"/>
          <w:tab w:val="left" w:pos="1276"/>
          <w:tab w:val="num" w:pos="1701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Максимальный объем поставки</w:t>
      </w:r>
      <w:r w:rsidR="0095482B" w:rsidRPr="00F74872">
        <w:rPr>
          <w:rFonts w:ascii="Times New Roman" w:hAnsi="Times New Roman" w:cs="Times New Roman"/>
          <w:sz w:val="24"/>
          <w:szCs w:val="24"/>
        </w:rPr>
        <w:t xml:space="preserve"> каждого Товара</w:t>
      </w:r>
      <w:r w:rsidR="00AF1D81" w:rsidRPr="00F74872">
        <w:rPr>
          <w:rFonts w:ascii="Times New Roman" w:hAnsi="Times New Roman" w:cs="Times New Roman"/>
          <w:sz w:val="24"/>
          <w:szCs w:val="24"/>
        </w:rPr>
        <w:t xml:space="preserve"> и</w:t>
      </w:r>
      <w:r w:rsidR="0095482B" w:rsidRPr="00F74872">
        <w:rPr>
          <w:rFonts w:ascii="Times New Roman" w:hAnsi="Times New Roman" w:cs="Times New Roman"/>
          <w:sz w:val="24"/>
          <w:szCs w:val="24"/>
        </w:rPr>
        <w:t xml:space="preserve"> его</w:t>
      </w:r>
      <w:r w:rsidR="00AF1D81" w:rsidRPr="00F74872">
        <w:rPr>
          <w:rFonts w:ascii="Times New Roman" w:hAnsi="Times New Roman" w:cs="Times New Roman"/>
          <w:sz w:val="24"/>
          <w:szCs w:val="24"/>
        </w:rPr>
        <w:t xml:space="preserve"> цена</w:t>
      </w:r>
      <w:r w:rsidR="00577ADC" w:rsidRPr="00F74872">
        <w:rPr>
          <w:rFonts w:ascii="Times New Roman" w:hAnsi="Times New Roman" w:cs="Times New Roman"/>
          <w:sz w:val="24"/>
          <w:szCs w:val="24"/>
        </w:rPr>
        <w:t>,</w:t>
      </w:r>
      <w:r w:rsidR="00722558" w:rsidRPr="00F74872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AF1D81" w:rsidRPr="00F74872">
        <w:rPr>
          <w:rFonts w:ascii="Times New Roman" w:hAnsi="Times New Roman" w:cs="Times New Roman"/>
          <w:sz w:val="24"/>
          <w:szCs w:val="24"/>
        </w:rPr>
        <w:t>ы</w:t>
      </w:r>
      <w:r w:rsidR="00722558" w:rsidRPr="00F74872">
        <w:rPr>
          <w:rFonts w:ascii="Times New Roman" w:hAnsi="Times New Roman" w:cs="Times New Roman"/>
          <w:sz w:val="24"/>
          <w:szCs w:val="24"/>
        </w:rPr>
        <w:t xml:space="preserve">е в </w:t>
      </w:r>
      <w:r w:rsidR="0095482B" w:rsidRPr="00F74872">
        <w:rPr>
          <w:rFonts w:ascii="Times New Roman" w:hAnsi="Times New Roman" w:cs="Times New Roman"/>
          <w:sz w:val="24"/>
          <w:szCs w:val="24"/>
        </w:rPr>
        <w:t xml:space="preserve">Единичных </w:t>
      </w:r>
      <w:r w:rsidR="0095482B" w:rsidRPr="00F74872">
        <w:rPr>
          <w:rFonts w:ascii="Times New Roman" w:hAnsi="Times New Roman" w:cs="Times New Roman"/>
          <w:sz w:val="24"/>
          <w:szCs w:val="24"/>
        </w:rPr>
        <w:lastRenderedPageBreak/>
        <w:t xml:space="preserve">расценках </w:t>
      </w:r>
      <w:r w:rsidR="00722558" w:rsidRPr="00F74872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95482B" w:rsidRPr="00F74872">
        <w:rPr>
          <w:rFonts w:ascii="Times New Roman" w:hAnsi="Times New Roman" w:cs="Times New Roman"/>
          <w:sz w:val="24"/>
          <w:szCs w:val="24"/>
        </w:rPr>
        <w:t>6</w:t>
      </w:r>
      <w:r w:rsidR="00722558" w:rsidRPr="00F74872">
        <w:rPr>
          <w:rFonts w:ascii="Times New Roman" w:hAnsi="Times New Roman" w:cs="Times New Roman"/>
          <w:sz w:val="24"/>
          <w:szCs w:val="24"/>
        </w:rPr>
        <w:t>)</w:t>
      </w:r>
      <w:r w:rsidRPr="00F74872">
        <w:rPr>
          <w:rFonts w:ascii="Times New Roman" w:hAnsi="Times New Roman" w:cs="Times New Roman"/>
          <w:sz w:val="24"/>
          <w:szCs w:val="24"/>
        </w:rPr>
        <w:t>,</w:t>
      </w:r>
      <w:r w:rsidR="00722558" w:rsidRPr="00F7487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установлены для удобства Поставщика и </w:t>
      </w:r>
      <w:r w:rsidR="00722558" w:rsidRPr="00F74872">
        <w:rPr>
          <w:rFonts w:ascii="Times New Roman" w:hAnsi="Times New Roman" w:cs="Times New Roman"/>
          <w:sz w:val="24"/>
          <w:szCs w:val="24"/>
        </w:rPr>
        <w:t xml:space="preserve">расчета плановой </w:t>
      </w:r>
      <w:r w:rsidR="00577ADC" w:rsidRPr="00F74872">
        <w:rPr>
          <w:rFonts w:ascii="Times New Roman" w:hAnsi="Times New Roman" w:cs="Times New Roman"/>
          <w:sz w:val="24"/>
          <w:szCs w:val="24"/>
        </w:rPr>
        <w:t xml:space="preserve">предельной </w:t>
      </w:r>
      <w:r w:rsidRPr="00F74872">
        <w:rPr>
          <w:rFonts w:ascii="Times New Roman" w:hAnsi="Times New Roman" w:cs="Times New Roman"/>
          <w:sz w:val="24"/>
          <w:szCs w:val="24"/>
        </w:rPr>
        <w:t>Цены Д</w:t>
      </w:r>
      <w:r w:rsidR="00722558" w:rsidRPr="00F74872">
        <w:rPr>
          <w:rFonts w:ascii="Times New Roman" w:hAnsi="Times New Roman" w:cs="Times New Roman"/>
          <w:sz w:val="24"/>
          <w:szCs w:val="24"/>
        </w:rPr>
        <w:t xml:space="preserve">оговора. Количество товара, поставляемое </w:t>
      </w:r>
      <w:r w:rsidRPr="00F74872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="00722558" w:rsidRPr="00F74872">
        <w:rPr>
          <w:rFonts w:ascii="Times New Roman" w:hAnsi="Times New Roman" w:cs="Times New Roman"/>
          <w:sz w:val="24"/>
          <w:szCs w:val="24"/>
        </w:rPr>
        <w:t>по договору, указы</w:t>
      </w:r>
      <w:r w:rsidR="00845DD7" w:rsidRPr="00F74872">
        <w:rPr>
          <w:rFonts w:ascii="Times New Roman" w:hAnsi="Times New Roman" w:cs="Times New Roman"/>
          <w:sz w:val="24"/>
          <w:szCs w:val="24"/>
        </w:rPr>
        <w:t xml:space="preserve">вается Покупателем в </w:t>
      </w:r>
      <w:r w:rsidR="00601CE4" w:rsidRPr="00F74872">
        <w:rPr>
          <w:rFonts w:ascii="Times New Roman" w:hAnsi="Times New Roman" w:cs="Times New Roman"/>
          <w:sz w:val="24"/>
          <w:szCs w:val="24"/>
        </w:rPr>
        <w:t>Заявках</w:t>
      </w:r>
      <w:r w:rsidR="00845DD7" w:rsidRPr="00F74872">
        <w:rPr>
          <w:rFonts w:ascii="Times New Roman" w:hAnsi="Times New Roman" w:cs="Times New Roman"/>
          <w:sz w:val="24"/>
          <w:szCs w:val="24"/>
        </w:rPr>
        <w:t xml:space="preserve"> </w:t>
      </w:r>
      <w:r w:rsidR="00577ADC" w:rsidRPr="00F74872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95482B" w:rsidRPr="00F74872">
        <w:rPr>
          <w:rFonts w:ascii="Times New Roman" w:hAnsi="Times New Roman" w:cs="Times New Roman"/>
          <w:sz w:val="24"/>
          <w:szCs w:val="24"/>
        </w:rPr>
        <w:t>1</w:t>
      </w:r>
      <w:r w:rsidR="00577ADC" w:rsidRPr="00F74872">
        <w:rPr>
          <w:rFonts w:ascii="Times New Roman" w:hAnsi="Times New Roman" w:cs="Times New Roman"/>
          <w:sz w:val="24"/>
          <w:szCs w:val="24"/>
        </w:rPr>
        <w:t xml:space="preserve"> к Договору)</w:t>
      </w:r>
      <w:r w:rsidR="00722558" w:rsidRPr="00F74872">
        <w:rPr>
          <w:rFonts w:ascii="Times New Roman" w:hAnsi="Times New Roman" w:cs="Times New Roman"/>
          <w:sz w:val="24"/>
          <w:szCs w:val="24"/>
        </w:rPr>
        <w:t xml:space="preserve">. У Покупателя нет обязанности выбрать весь объем товара, указанный в </w:t>
      </w:r>
      <w:r w:rsidRPr="00F74872">
        <w:rPr>
          <w:rFonts w:ascii="Times New Roman" w:hAnsi="Times New Roman" w:cs="Times New Roman"/>
          <w:sz w:val="24"/>
          <w:szCs w:val="24"/>
        </w:rPr>
        <w:t>Единичных расценках (Приложение 6), но имеется право потребовать поставки конкретного товара в пределах Максимального объема поставки, указанного в Единичных расценках. У Поставщика отсутствует право требовать покупки и оплаты какого-либо объема партии Товара, но имеется обязанность поставить Товар в соответствии с условиями Договора в пределах Максимального объема поставки по Договору в отношении каждого Товара (Приложение 6)</w:t>
      </w:r>
      <w:r w:rsidR="00577ADC" w:rsidRPr="00F74872">
        <w:rPr>
          <w:rFonts w:ascii="Times New Roman" w:hAnsi="Times New Roman" w:cs="Times New Roman"/>
          <w:sz w:val="24"/>
          <w:szCs w:val="24"/>
        </w:rPr>
        <w:t>.</w:t>
      </w:r>
      <w:r w:rsidR="000B017B" w:rsidRPr="00F74872">
        <w:rPr>
          <w:rFonts w:ascii="Times New Roman" w:hAnsi="Times New Roman" w:cs="Times New Roman"/>
          <w:sz w:val="24"/>
          <w:szCs w:val="24"/>
        </w:rPr>
        <w:t xml:space="preserve"> Во исключение каких-либо сомнений Стороны установили, что оплата в соответствии с условиями настоящего Договора осуществляется только за фактически поставленный Поставщиком по Заявкам </w:t>
      </w:r>
      <w:r w:rsidR="0095482B" w:rsidRPr="00F74872">
        <w:rPr>
          <w:rFonts w:ascii="Times New Roman" w:hAnsi="Times New Roman" w:cs="Times New Roman"/>
          <w:sz w:val="24"/>
          <w:szCs w:val="24"/>
        </w:rPr>
        <w:t>Т</w:t>
      </w:r>
      <w:r w:rsidR="000B017B" w:rsidRPr="00F74872">
        <w:rPr>
          <w:rFonts w:ascii="Times New Roman" w:hAnsi="Times New Roman" w:cs="Times New Roman"/>
          <w:sz w:val="24"/>
          <w:szCs w:val="24"/>
        </w:rPr>
        <w:t>овар, опционная премия по настоящему Договору не предусмотрена.</w:t>
      </w:r>
    </w:p>
    <w:p w:rsidR="00F74202" w:rsidRPr="00F74872" w:rsidRDefault="00DE72C2" w:rsidP="00F74202">
      <w:pPr>
        <w:widowControl w:val="0"/>
        <w:numPr>
          <w:ilvl w:val="1"/>
          <w:numId w:val="49"/>
        </w:numPr>
        <w:tabs>
          <w:tab w:val="clear" w:pos="1200"/>
          <w:tab w:val="num" w:pos="0"/>
          <w:tab w:val="num" w:pos="12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случае, если в силу особенностей Товара Договором установлены пределы допустимого отклонения в количестве поставляемого Товара (толеранс), при увеличении или уменьшении фактического количества поставленного Товара в пределах толеранса не требуется подписание Сторонами дополнительного соглашения к Договору.</w:t>
      </w:r>
    </w:p>
    <w:p w:rsidR="00F74202" w:rsidRPr="00F74872" w:rsidRDefault="00F74202" w:rsidP="00F74202">
      <w:pPr>
        <w:widowControl w:val="0"/>
        <w:numPr>
          <w:ilvl w:val="1"/>
          <w:numId w:val="49"/>
        </w:numPr>
        <w:tabs>
          <w:tab w:val="clear" w:pos="1200"/>
          <w:tab w:val="num" w:pos="0"/>
          <w:tab w:val="num" w:pos="12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передачи Товара по Договору устанавливается Сторонами с «___» ___ 202_ г. по «</w:t>
      </w:r>
      <w:r w:rsidR="00B954F7" w:rsidRPr="00F74872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__________</w:t>
      </w:r>
      <w:r w:rsidRPr="00F7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B954F7" w:rsidRPr="00F748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7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10574" w:rsidRPr="00F74872" w:rsidRDefault="00F74202" w:rsidP="00B10574">
      <w:pPr>
        <w:widowControl w:val="0"/>
        <w:numPr>
          <w:ilvl w:val="1"/>
          <w:numId w:val="49"/>
        </w:numPr>
        <w:tabs>
          <w:tab w:val="clear" w:pos="1200"/>
          <w:tab w:val="num" w:pos="0"/>
          <w:tab w:val="num" w:pos="12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осуществления поставок – в течение </w:t>
      </w:r>
      <w:r w:rsidR="00B954F7" w:rsidRPr="00F7487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77DCE" w:rsidRPr="00F7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с даты отправления в адрес Поставщика заявки Покупателя. </w:t>
      </w:r>
    </w:p>
    <w:p w:rsidR="00652CC4" w:rsidRPr="00F74872" w:rsidRDefault="00652CC4" w:rsidP="00B2775E">
      <w:pPr>
        <w:widowControl w:val="0"/>
        <w:tabs>
          <w:tab w:val="left" w:pos="0"/>
          <w:tab w:val="num" w:pos="1626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775E" w:rsidRPr="00F74872" w:rsidRDefault="00DE72C2" w:rsidP="00FA335A">
      <w:pPr>
        <w:widowControl w:val="0"/>
        <w:numPr>
          <w:ilvl w:val="0"/>
          <w:numId w:val="49"/>
        </w:numPr>
        <w:tabs>
          <w:tab w:val="left" w:pos="284"/>
          <w:tab w:val="num" w:pos="2345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Цена</w:t>
      </w:r>
    </w:p>
    <w:p w:rsidR="0080005C" w:rsidRPr="00F74872" w:rsidRDefault="00BA6030" w:rsidP="0074461C">
      <w:pPr>
        <w:pStyle w:val="a4"/>
        <w:numPr>
          <w:ilvl w:val="1"/>
          <w:numId w:val="49"/>
        </w:numPr>
        <w:tabs>
          <w:tab w:val="left" w:pos="567"/>
          <w:tab w:val="left" w:pos="851"/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Итоговая </w:t>
      </w:r>
      <w:r w:rsidR="00C629E4" w:rsidRPr="00F74872">
        <w:rPr>
          <w:rFonts w:ascii="Times New Roman" w:hAnsi="Times New Roman" w:cs="Times New Roman"/>
          <w:bCs/>
          <w:sz w:val="24"/>
          <w:szCs w:val="24"/>
        </w:rPr>
        <w:t xml:space="preserve">Цена Договора определяется как произведение количества </w:t>
      </w:r>
      <w:r w:rsidRPr="00F74872">
        <w:rPr>
          <w:rFonts w:ascii="Times New Roman" w:hAnsi="Times New Roman" w:cs="Times New Roman"/>
          <w:bCs/>
          <w:sz w:val="24"/>
          <w:szCs w:val="24"/>
        </w:rPr>
        <w:t>Т</w:t>
      </w:r>
      <w:r w:rsidR="00C629E4" w:rsidRPr="00F74872">
        <w:rPr>
          <w:rFonts w:ascii="Times New Roman" w:hAnsi="Times New Roman" w:cs="Times New Roman"/>
          <w:bCs/>
          <w:sz w:val="24"/>
          <w:szCs w:val="24"/>
        </w:rPr>
        <w:t>овара</w:t>
      </w:r>
      <w:r w:rsidRPr="00F74872">
        <w:rPr>
          <w:rFonts w:ascii="Times New Roman" w:hAnsi="Times New Roman" w:cs="Times New Roman"/>
          <w:bCs/>
          <w:sz w:val="24"/>
          <w:szCs w:val="24"/>
        </w:rPr>
        <w:t>, поставленного по</w:t>
      </w:r>
      <w:r w:rsidR="00C629E4" w:rsidRPr="00F74872">
        <w:rPr>
          <w:rFonts w:ascii="Times New Roman" w:hAnsi="Times New Roman" w:cs="Times New Roman"/>
          <w:bCs/>
          <w:sz w:val="24"/>
          <w:szCs w:val="24"/>
        </w:rPr>
        <w:t xml:space="preserve"> Заявка</w:t>
      </w:r>
      <w:r w:rsidRPr="00F74872">
        <w:rPr>
          <w:rFonts w:ascii="Times New Roman" w:hAnsi="Times New Roman" w:cs="Times New Roman"/>
          <w:bCs/>
          <w:sz w:val="24"/>
          <w:szCs w:val="24"/>
        </w:rPr>
        <w:t>м</w:t>
      </w:r>
      <w:r w:rsidR="00C629E4" w:rsidRPr="00F74872">
        <w:rPr>
          <w:rFonts w:ascii="Times New Roman" w:hAnsi="Times New Roman" w:cs="Times New Roman"/>
          <w:bCs/>
          <w:sz w:val="24"/>
          <w:szCs w:val="24"/>
        </w:rPr>
        <w:t xml:space="preserve"> Покупателя</w:t>
      </w:r>
      <w:r w:rsidR="0080005C" w:rsidRPr="00F74872">
        <w:rPr>
          <w:rFonts w:ascii="Times New Roman" w:hAnsi="Times New Roman" w:cs="Times New Roman"/>
          <w:bCs/>
          <w:sz w:val="24"/>
          <w:szCs w:val="24"/>
        </w:rPr>
        <w:t xml:space="preserve"> (Приложение </w:t>
      </w:r>
      <w:r w:rsidR="00814BE9" w:rsidRPr="00F74872">
        <w:rPr>
          <w:rFonts w:ascii="Times New Roman" w:hAnsi="Times New Roman" w:cs="Times New Roman"/>
          <w:bCs/>
          <w:sz w:val="24"/>
          <w:szCs w:val="24"/>
        </w:rPr>
        <w:t>1</w:t>
      </w:r>
      <w:r w:rsidR="0080005C" w:rsidRPr="00F74872">
        <w:rPr>
          <w:rFonts w:ascii="Times New Roman" w:hAnsi="Times New Roman" w:cs="Times New Roman"/>
          <w:bCs/>
          <w:sz w:val="24"/>
          <w:szCs w:val="24"/>
        </w:rPr>
        <w:t xml:space="preserve"> к Договору)</w:t>
      </w:r>
      <w:r w:rsidR="00C629E4" w:rsidRPr="00F74872">
        <w:rPr>
          <w:rFonts w:ascii="Times New Roman" w:hAnsi="Times New Roman" w:cs="Times New Roman"/>
          <w:bCs/>
          <w:sz w:val="24"/>
          <w:szCs w:val="24"/>
        </w:rPr>
        <w:t>,  на единичные расценки</w:t>
      </w:r>
      <w:r w:rsidR="003A333B" w:rsidRPr="00F74872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C629E4" w:rsidRPr="00F74872">
        <w:rPr>
          <w:rFonts w:ascii="Times New Roman" w:hAnsi="Times New Roman" w:cs="Times New Roman"/>
          <w:bCs/>
          <w:sz w:val="24"/>
          <w:szCs w:val="24"/>
        </w:rPr>
        <w:t xml:space="preserve"> Товар, установленные Приложение</w:t>
      </w:r>
      <w:r w:rsidR="00321806" w:rsidRPr="00F74872">
        <w:rPr>
          <w:rFonts w:ascii="Times New Roman" w:hAnsi="Times New Roman" w:cs="Times New Roman"/>
          <w:bCs/>
          <w:sz w:val="24"/>
          <w:szCs w:val="24"/>
        </w:rPr>
        <w:t>м</w:t>
      </w:r>
      <w:r w:rsidR="00C629E4" w:rsidRPr="00F74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BE9" w:rsidRPr="00F74872">
        <w:rPr>
          <w:rFonts w:ascii="Times New Roman" w:hAnsi="Times New Roman" w:cs="Times New Roman"/>
          <w:bCs/>
          <w:sz w:val="24"/>
          <w:szCs w:val="24"/>
        </w:rPr>
        <w:t>6</w:t>
      </w:r>
      <w:r w:rsidR="00C629E4" w:rsidRPr="00F74872">
        <w:rPr>
          <w:rFonts w:ascii="Times New Roman" w:hAnsi="Times New Roman" w:cs="Times New Roman"/>
          <w:bCs/>
          <w:sz w:val="24"/>
          <w:szCs w:val="24"/>
        </w:rPr>
        <w:t xml:space="preserve"> к Договору.</w:t>
      </w:r>
      <w:r w:rsidR="00321806" w:rsidRPr="00F748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A6030" w:rsidRPr="00F74872" w:rsidRDefault="0080005C" w:rsidP="0080005C">
      <w:pPr>
        <w:tabs>
          <w:tab w:val="left" w:pos="567"/>
          <w:tab w:val="left" w:pos="851"/>
          <w:tab w:val="left" w:pos="993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ab/>
      </w:r>
      <w:r w:rsidR="00BA6030" w:rsidRPr="00F74872">
        <w:rPr>
          <w:rFonts w:ascii="Times New Roman" w:hAnsi="Times New Roman" w:cs="Times New Roman"/>
          <w:sz w:val="24"/>
          <w:szCs w:val="24"/>
        </w:rPr>
        <w:t>Предельная Цена Договора без НДС составляет _____________________ (цифрами и прописью) рублей, кроме того НДС ___% - ____________ рублей</w:t>
      </w:r>
      <w:r w:rsidR="00BA6030"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7"/>
      </w:r>
      <w:r w:rsidR="00BA6030" w:rsidRPr="00F74872">
        <w:rPr>
          <w:rFonts w:ascii="Times New Roman" w:hAnsi="Times New Roman" w:cs="Times New Roman"/>
          <w:sz w:val="24"/>
          <w:szCs w:val="24"/>
        </w:rPr>
        <w:t>. Всего с НДС цена Договора составляет _____________________ (цифрами и прописью) рублей.</w:t>
      </w:r>
    </w:p>
    <w:p w:rsidR="003A333B" w:rsidRPr="00F74872" w:rsidRDefault="003A333B" w:rsidP="00FD2E6E">
      <w:pPr>
        <w:pStyle w:val="a4"/>
        <w:tabs>
          <w:tab w:val="left" w:pos="851"/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Единичные расценки на Товар, указанные в </w:t>
      </w:r>
      <w:r w:rsidR="004B379B" w:rsidRPr="00F74872">
        <w:rPr>
          <w:rFonts w:ascii="Times New Roman" w:hAnsi="Times New Roman" w:cs="Times New Roman"/>
          <w:sz w:val="24"/>
          <w:szCs w:val="24"/>
        </w:rPr>
        <w:t>П</w:t>
      </w:r>
      <w:r w:rsidR="00814BE9" w:rsidRPr="00F74872">
        <w:rPr>
          <w:rFonts w:ascii="Times New Roman" w:hAnsi="Times New Roman" w:cs="Times New Roman"/>
          <w:sz w:val="24"/>
          <w:szCs w:val="24"/>
        </w:rPr>
        <w:t>риложение 6</w:t>
      </w:r>
      <w:r w:rsidR="004B379B" w:rsidRPr="00F74872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F74872">
        <w:rPr>
          <w:rFonts w:ascii="Times New Roman" w:hAnsi="Times New Roman" w:cs="Times New Roman"/>
          <w:sz w:val="24"/>
          <w:szCs w:val="24"/>
        </w:rPr>
        <w:t>, явл</w:t>
      </w:r>
      <w:r w:rsidR="00814BE9" w:rsidRPr="00F74872">
        <w:rPr>
          <w:rFonts w:ascii="Times New Roman" w:hAnsi="Times New Roman" w:cs="Times New Roman"/>
          <w:sz w:val="24"/>
          <w:szCs w:val="24"/>
        </w:rPr>
        <w:t>яются твердыми и окончательными.</w:t>
      </w:r>
    </w:p>
    <w:p w:rsidR="00CC31A7" w:rsidRPr="00F74872" w:rsidRDefault="00CC31A7" w:rsidP="0074461C">
      <w:pPr>
        <w:pStyle w:val="a4"/>
        <w:tabs>
          <w:tab w:val="left" w:pos="851"/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Стороны допускают отступление (т</w:t>
      </w:r>
      <w:r w:rsidR="003A7FDC" w:rsidRPr="00F74872">
        <w:rPr>
          <w:rFonts w:ascii="Times New Roman" w:hAnsi="Times New Roman" w:cs="Times New Roman"/>
          <w:sz w:val="24"/>
          <w:szCs w:val="24"/>
        </w:rPr>
        <w:t xml:space="preserve">олеранс) в размере, указанном в </w:t>
      </w:r>
      <w:r w:rsidR="003A7FDC" w:rsidRPr="00F74872">
        <w:rPr>
          <w:rFonts w:ascii="Times New Roman" w:hAnsi="Times New Roman" w:cs="Times New Roman"/>
          <w:bCs/>
          <w:sz w:val="24"/>
          <w:szCs w:val="24"/>
        </w:rPr>
        <w:t xml:space="preserve">Заявках Покупателя (Приложение </w:t>
      </w:r>
      <w:r w:rsidR="00CE7D1A" w:rsidRPr="00F74872">
        <w:rPr>
          <w:rFonts w:ascii="Times New Roman" w:hAnsi="Times New Roman" w:cs="Times New Roman"/>
          <w:bCs/>
          <w:sz w:val="24"/>
          <w:szCs w:val="24"/>
        </w:rPr>
        <w:t>1</w:t>
      </w:r>
      <w:r w:rsidR="003A7FDC" w:rsidRPr="00F74872">
        <w:rPr>
          <w:rFonts w:ascii="Times New Roman" w:hAnsi="Times New Roman" w:cs="Times New Roman"/>
          <w:bCs/>
          <w:sz w:val="24"/>
          <w:szCs w:val="24"/>
        </w:rPr>
        <w:t xml:space="preserve"> к Договору) в </w:t>
      </w:r>
      <w:r w:rsidRPr="00F74872">
        <w:rPr>
          <w:rFonts w:ascii="Times New Roman" w:hAnsi="Times New Roman" w:cs="Times New Roman"/>
          <w:sz w:val="24"/>
          <w:szCs w:val="24"/>
        </w:rPr>
        <w:t xml:space="preserve"> % от  количества поставляемого Товара</w:t>
      </w:r>
      <w:r w:rsidRPr="00F74872">
        <w:rPr>
          <w:rFonts w:ascii="Times New Roman" w:hAnsi="Times New Roman" w:cs="Times New Roman"/>
          <w:vertAlign w:val="superscript"/>
        </w:rPr>
        <w:footnoteReference w:id="8"/>
      </w:r>
      <w:r w:rsidRPr="00F74872">
        <w:rPr>
          <w:rFonts w:ascii="Times New Roman" w:hAnsi="Times New Roman" w:cs="Times New Roman"/>
          <w:sz w:val="24"/>
          <w:szCs w:val="24"/>
        </w:rPr>
        <w:t>, что не расценивается Сторонами как нарушение обязательств со стороны Поставщика.</w:t>
      </w:r>
    </w:p>
    <w:p w:rsidR="00CC31A7" w:rsidRPr="00F74872" w:rsidRDefault="00CC31A7" w:rsidP="00CC31A7">
      <w:pPr>
        <w:tabs>
          <w:tab w:val="left" w:pos="56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Количество Товара в указанных выше пределах подлежит принятию и оплате  Покупателем в срок, согласованный Сторонами, и засчитывается в счет объемов поставки.</w:t>
      </w:r>
    </w:p>
    <w:p w:rsidR="00B2775E" w:rsidRPr="00F74872" w:rsidRDefault="00DE72C2" w:rsidP="00FD2E6E">
      <w:pPr>
        <w:pStyle w:val="a4"/>
        <w:numPr>
          <w:ilvl w:val="1"/>
          <w:numId w:val="49"/>
        </w:numPr>
        <w:tabs>
          <w:tab w:val="left" w:pos="567"/>
          <w:tab w:val="left" w:pos="851"/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Цена Договора включает все затраты, связанные со стоимостью тары, упаковки и страховых взносов, погрузкой,</w:t>
      </w:r>
      <w:r w:rsidR="00D14450" w:rsidRPr="00F74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доставкой до Объекта поставки, заготовительно-складскими услугами, вознаграждением за предоставляемые права пользования программами для ЭВМ, входящие в состав Товара, налогами, сборами, платежами, услугами по хранению Товара </w:t>
      </w:r>
      <w:r w:rsidR="007D5A07" w:rsidRPr="00F74872">
        <w:rPr>
          <w:rFonts w:ascii="Times New Roman" w:hAnsi="Times New Roman" w:cs="Times New Roman"/>
          <w:bCs/>
          <w:sz w:val="24"/>
          <w:szCs w:val="24"/>
        </w:rPr>
        <w:t xml:space="preserve">до момента его принятия Покупателем, </w:t>
      </w:r>
      <w:r w:rsidRPr="00F74872">
        <w:rPr>
          <w:rFonts w:ascii="Times New Roman" w:hAnsi="Times New Roman" w:cs="Times New Roman"/>
          <w:bCs/>
          <w:sz w:val="24"/>
          <w:szCs w:val="24"/>
        </w:rPr>
        <w:t>а также таможенными пошлинами, расходами на таможенное</w:t>
      </w:r>
      <w:r w:rsidRPr="00F74872">
        <w:rPr>
          <w:rFonts w:ascii="Times New Roman" w:hAnsi="Times New Roman" w:cs="Times New Roman"/>
          <w:sz w:val="24"/>
          <w:szCs w:val="24"/>
        </w:rPr>
        <w:t xml:space="preserve"> оформление и декларирование Товара (для импортного товара) и другими обязательными отчислениями, которые производятся Поставщиком в соответствии с установленным законодательством Российской Федерации порядком,  а также </w:t>
      </w:r>
      <w:r w:rsidR="0060753B" w:rsidRPr="00F74872">
        <w:rPr>
          <w:rFonts w:ascii="Times New Roman" w:hAnsi="Times New Roman" w:cs="Times New Roman"/>
          <w:sz w:val="24"/>
          <w:szCs w:val="24"/>
        </w:rPr>
        <w:t xml:space="preserve">любые иные расходы Поставщика, </w:t>
      </w:r>
      <w:r w:rsidR="0060753B" w:rsidRPr="00F74872">
        <w:rPr>
          <w:rFonts w:ascii="Times New Roman" w:hAnsi="Times New Roman" w:cs="Times New Roman"/>
          <w:sz w:val="24"/>
          <w:szCs w:val="24"/>
        </w:rPr>
        <w:lastRenderedPageBreak/>
        <w:t>связанные с исполнением настоящего Договора.</w:t>
      </w:r>
      <w:r w:rsidR="0060753B" w:rsidRPr="00F74872" w:rsidDel="00607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75E" w:rsidRPr="00F74872" w:rsidRDefault="00DE72C2" w:rsidP="00FD2E6E">
      <w:pPr>
        <w:pStyle w:val="a4"/>
        <w:numPr>
          <w:ilvl w:val="1"/>
          <w:numId w:val="49"/>
        </w:numPr>
        <w:tabs>
          <w:tab w:val="left" w:pos="567"/>
          <w:tab w:val="left" w:pos="851"/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Поставщик не вправе требовать от Покупателя увеличения цены Договора, кроме случаев,</w:t>
      </w:r>
      <w:r w:rsidR="0060753B" w:rsidRPr="00F74872">
        <w:rPr>
          <w:rFonts w:ascii="Times New Roman" w:hAnsi="Times New Roman" w:cs="Times New Roman"/>
          <w:bCs/>
          <w:sz w:val="24"/>
          <w:szCs w:val="24"/>
        </w:rPr>
        <w:t xml:space="preserve"> прямо предусмотренных законом или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15CA" w:rsidRPr="00F74872">
        <w:rPr>
          <w:rFonts w:ascii="Times New Roman" w:hAnsi="Times New Roman" w:cs="Times New Roman"/>
          <w:bCs/>
          <w:sz w:val="24"/>
          <w:szCs w:val="24"/>
        </w:rPr>
        <w:t xml:space="preserve"> условиями Договора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52CC4" w:rsidRPr="00F74872" w:rsidRDefault="00652CC4" w:rsidP="00B2775E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2775E" w:rsidRPr="00F74872" w:rsidRDefault="00DE72C2" w:rsidP="00FD2E6E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Порядок и условия платежей</w:t>
      </w:r>
    </w:p>
    <w:p w:rsidR="00B2775E" w:rsidRPr="00F74872" w:rsidRDefault="00DE72C2" w:rsidP="00FD2E6E">
      <w:pPr>
        <w:pStyle w:val="a4"/>
        <w:numPr>
          <w:ilvl w:val="1"/>
          <w:numId w:val="49"/>
        </w:numPr>
        <w:tabs>
          <w:tab w:val="clear" w:pos="1200"/>
          <w:tab w:val="left" w:pos="0"/>
          <w:tab w:val="num" w:pos="851"/>
          <w:tab w:val="left" w:pos="1134"/>
          <w:tab w:val="num" w:pos="1276"/>
          <w:tab w:val="num" w:pos="1909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Оплата Покупателем по Договору производится денежными средствами в российских рублях платежными поручениями на счет Поставщика.</w:t>
      </w:r>
    </w:p>
    <w:p w:rsidR="008B3E0E" w:rsidRPr="00F74872" w:rsidRDefault="008B3E0E" w:rsidP="008B3E0E">
      <w:pPr>
        <w:tabs>
          <w:tab w:val="left" w:pos="709"/>
        </w:tabs>
        <w:spacing w:after="0" w:line="300" w:lineRule="exac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872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F74872">
        <w:rPr>
          <w:rFonts w:ascii="Times New Roman" w:hAnsi="Times New Roman" w:cs="Times New Roman"/>
          <w:b/>
          <w:i/>
          <w:sz w:val="24"/>
          <w:szCs w:val="24"/>
        </w:rPr>
        <w:t xml:space="preserve"> вариант </w:t>
      </w:r>
      <w:r w:rsidRPr="00F74872">
        <w:rPr>
          <w:rFonts w:ascii="Times New Roman" w:hAnsi="Times New Roman" w:cs="Times New Roman"/>
          <w:i/>
          <w:sz w:val="24"/>
          <w:szCs w:val="24"/>
        </w:rPr>
        <w:t>(Договором не предусмотрена авансовая форма расчетов):</w:t>
      </w:r>
    </w:p>
    <w:p w:rsidR="00B2775E" w:rsidRPr="00F74872" w:rsidRDefault="00DE72C2" w:rsidP="00FD2E6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Оплата поставленного Поставщиком Товара</w:t>
      </w:r>
      <w:r w:rsidR="00A170C3" w:rsidRPr="00F74872">
        <w:rPr>
          <w:rFonts w:ascii="Times New Roman" w:hAnsi="Times New Roman" w:cs="Times New Roman"/>
          <w:sz w:val="24"/>
          <w:szCs w:val="24"/>
        </w:rPr>
        <w:t>, принятого Покупателем на основании Товарной накладной (ТОРГ-12)</w:t>
      </w:r>
      <w:r w:rsidR="00A170C3"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9"/>
      </w:r>
      <w:r w:rsidR="00A170C3" w:rsidRPr="00F74872">
        <w:rPr>
          <w:rFonts w:ascii="Times New Roman" w:hAnsi="Times New Roman" w:cs="Times New Roman"/>
          <w:sz w:val="24"/>
          <w:szCs w:val="24"/>
        </w:rPr>
        <w:t xml:space="preserve"> и счета-фактуры</w:t>
      </w:r>
      <w:r w:rsidR="00A170C3"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10"/>
      </w:r>
      <w:r w:rsidR="00A73070" w:rsidRPr="00F74872">
        <w:rPr>
          <w:rFonts w:ascii="Times New Roman" w:hAnsi="Times New Roman" w:cs="Times New Roman"/>
          <w:sz w:val="24"/>
          <w:szCs w:val="24"/>
        </w:rPr>
        <w:t>,</w:t>
      </w:r>
      <w:r w:rsidR="001F5967" w:rsidRPr="00F74872">
        <w:rPr>
          <w:rFonts w:ascii="Times New Roman" w:hAnsi="Times New Roman" w:cs="Times New Roman"/>
          <w:sz w:val="24"/>
          <w:szCs w:val="24"/>
        </w:rPr>
        <w:t xml:space="preserve"> осуществляется Покупателем в размере 100% цены Товара, указанной в </w:t>
      </w:r>
      <w:r w:rsidR="00CE7D1A" w:rsidRPr="00F74872">
        <w:rPr>
          <w:rFonts w:ascii="Times New Roman" w:hAnsi="Times New Roman" w:cs="Times New Roman"/>
          <w:sz w:val="24"/>
          <w:szCs w:val="24"/>
        </w:rPr>
        <w:t xml:space="preserve">согласованной </w:t>
      </w:r>
      <w:r w:rsidR="001F5967" w:rsidRPr="00F74872">
        <w:rPr>
          <w:rFonts w:ascii="Times New Roman" w:hAnsi="Times New Roman" w:cs="Times New Roman"/>
          <w:sz w:val="24"/>
          <w:szCs w:val="24"/>
        </w:rPr>
        <w:t>Сторонами</w:t>
      </w:r>
      <w:r w:rsidR="00CE7D1A" w:rsidRPr="00F74872">
        <w:rPr>
          <w:rFonts w:ascii="Times New Roman" w:hAnsi="Times New Roman" w:cs="Times New Roman"/>
          <w:sz w:val="24"/>
          <w:szCs w:val="24"/>
        </w:rPr>
        <w:t xml:space="preserve"> Заявке</w:t>
      </w:r>
      <w:r w:rsidRPr="00F74872">
        <w:rPr>
          <w:rFonts w:ascii="Times New Roman" w:hAnsi="Times New Roman" w:cs="Times New Roman"/>
          <w:sz w:val="24"/>
          <w:szCs w:val="24"/>
        </w:rPr>
        <w:t xml:space="preserve"> </w:t>
      </w:r>
      <w:r w:rsidR="002E4259" w:rsidRPr="00F74872">
        <w:rPr>
          <w:rFonts w:ascii="Times New Roman" w:hAnsi="Times New Roman" w:cs="Times New Roman"/>
          <w:sz w:val="24"/>
          <w:szCs w:val="24"/>
        </w:rPr>
        <w:t>в течение ___</w:t>
      </w:r>
      <w:r w:rsidR="002E4259"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11"/>
      </w:r>
      <w:r w:rsidR="002E4259" w:rsidRPr="00F74872">
        <w:rPr>
          <w:rFonts w:ascii="Times New Roman" w:hAnsi="Times New Roman" w:cs="Times New Roman"/>
          <w:sz w:val="24"/>
          <w:szCs w:val="24"/>
        </w:rPr>
        <w:t xml:space="preserve"> (___________) дней</w:t>
      </w:r>
      <w:r w:rsidR="00C92181" w:rsidRPr="00F748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со дня фактической передачи</w:t>
      </w:r>
      <w:r w:rsidR="008540E7" w:rsidRPr="00F74872">
        <w:rPr>
          <w:rFonts w:ascii="Times New Roman" w:hAnsi="Times New Roman" w:cs="Times New Roman"/>
          <w:sz w:val="24"/>
          <w:szCs w:val="24"/>
        </w:rPr>
        <w:t xml:space="preserve"> партии</w:t>
      </w:r>
      <w:r w:rsidRPr="00F74872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8540E7" w:rsidRPr="00F74872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2C7FCB" w:rsidRPr="00F74872">
        <w:rPr>
          <w:rFonts w:ascii="Times New Roman" w:hAnsi="Times New Roman" w:cs="Times New Roman"/>
          <w:sz w:val="24"/>
          <w:szCs w:val="24"/>
        </w:rPr>
        <w:t>Заявке</w:t>
      </w:r>
      <w:r w:rsidRPr="00F74872">
        <w:rPr>
          <w:rFonts w:ascii="Times New Roman" w:hAnsi="Times New Roman" w:cs="Times New Roman"/>
          <w:sz w:val="24"/>
          <w:szCs w:val="24"/>
        </w:rPr>
        <w:t xml:space="preserve"> в собственность Покупателя, при соблюдении следующих условий: </w:t>
      </w:r>
    </w:p>
    <w:p w:rsidR="00B2775E" w:rsidRPr="00F74872" w:rsidRDefault="00DE72C2" w:rsidP="00FD2E6E">
      <w:pPr>
        <w:pStyle w:val="a4"/>
        <w:numPr>
          <w:ilvl w:val="0"/>
          <w:numId w:val="58"/>
        </w:numPr>
        <w:tabs>
          <w:tab w:val="num" w:pos="0"/>
          <w:tab w:val="left" w:pos="709"/>
          <w:tab w:val="left" w:pos="1120"/>
        </w:tabs>
        <w:spacing w:line="300" w:lineRule="exact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Поставщик предоставил, а Покупатель принял обеспечение исполнения обязательств в порядке и сроки, установленные в Приложении </w:t>
      </w:r>
      <w:r w:rsidR="008B3E0E" w:rsidRPr="00F74872">
        <w:rPr>
          <w:rFonts w:ascii="Times New Roman" w:hAnsi="Times New Roman" w:cs="Times New Roman"/>
          <w:sz w:val="24"/>
          <w:szCs w:val="24"/>
        </w:rPr>
        <w:t>5</w:t>
      </w:r>
      <w:r w:rsidR="00D745F1" w:rsidRPr="00F7487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к Договору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12"/>
      </w:r>
      <w:r w:rsidRPr="00F74872">
        <w:rPr>
          <w:rFonts w:ascii="Times New Roman" w:hAnsi="Times New Roman" w:cs="Times New Roman"/>
          <w:sz w:val="24"/>
          <w:szCs w:val="24"/>
        </w:rPr>
        <w:t>;</w:t>
      </w:r>
    </w:p>
    <w:p w:rsidR="00B2775E" w:rsidRPr="00F74872" w:rsidRDefault="00DE72C2" w:rsidP="00FD2E6E">
      <w:pPr>
        <w:pStyle w:val="a4"/>
        <w:numPr>
          <w:ilvl w:val="0"/>
          <w:numId w:val="58"/>
        </w:numPr>
        <w:tabs>
          <w:tab w:val="num" w:pos="0"/>
          <w:tab w:val="left" w:pos="709"/>
          <w:tab w:val="left" w:pos="1120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pacing w:val="-4"/>
          <w:sz w:val="24"/>
          <w:szCs w:val="24"/>
        </w:rPr>
        <w:t>Поставщик передал, а Покупатель принял все необходимые документы</w:t>
      </w:r>
      <w:r w:rsidRPr="00F74872">
        <w:rPr>
          <w:rFonts w:ascii="Times New Roman" w:hAnsi="Times New Roman" w:cs="Times New Roman"/>
          <w:sz w:val="24"/>
          <w:szCs w:val="24"/>
        </w:rPr>
        <w:t>, предусмотренные разделами 7-9 Договора.</w:t>
      </w:r>
    </w:p>
    <w:p w:rsidR="008B3E0E" w:rsidRPr="00F74872" w:rsidRDefault="008B3E0E" w:rsidP="008B3E0E">
      <w:pPr>
        <w:pStyle w:val="a4"/>
        <w:tabs>
          <w:tab w:val="left" w:pos="709"/>
        </w:tabs>
        <w:spacing w:line="300" w:lineRule="exac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872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F74872">
        <w:rPr>
          <w:rFonts w:ascii="Times New Roman" w:hAnsi="Times New Roman" w:cs="Times New Roman"/>
          <w:b/>
          <w:i/>
          <w:sz w:val="24"/>
          <w:szCs w:val="24"/>
        </w:rPr>
        <w:t xml:space="preserve"> вариант </w:t>
      </w:r>
      <w:r w:rsidRPr="00F74872">
        <w:rPr>
          <w:rFonts w:ascii="Times New Roman" w:hAnsi="Times New Roman" w:cs="Times New Roman"/>
          <w:i/>
          <w:sz w:val="24"/>
          <w:szCs w:val="24"/>
        </w:rPr>
        <w:t>(Договором предусмотрена авансовая форма расчетов):</w:t>
      </w:r>
    </w:p>
    <w:p w:rsidR="008B3E0E" w:rsidRPr="00F74872" w:rsidRDefault="008B3E0E" w:rsidP="008B3E0E">
      <w:pPr>
        <w:pStyle w:val="a4"/>
        <w:tabs>
          <w:tab w:val="left" w:pos="1400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4.2. Платежи за поставляемый Поставщиком Товар осуществляются Покупателем в следующем порядке:</w:t>
      </w:r>
    </w:p>
    <w:p w:rsidR="008B3E0E" w:rsidRPr="00F74872" w:rsidRDefault="008B3E0E" w:rsidP="008B3E0E">
      <w:pPr>
        <w:pStyle w:val="a4"/>
        <w:tabs>
          <w:tab w:val="left" w:pos="0"/>
          <w:tab w:val="left" w:pos="1134"/>
        </w:tabs>
        <w:spacing w:line="300" w:lineRule="exact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4.2.1. </w:t>
      </w:r>
      <w:r w:rsidR="00EE278A" w:rsidRPr="00F74872">
        <w:rPr>
          <w:rFonts w:ascii="Times New Roman" w:hAnsi="Times New Roman" w:cs="Times New Roman"/>
          <w:sz w:val="24"/>
          <w:szCs w:val="24"/>
        </w:rPr>
        <w:t>Покупатель производит а</w:t>
      </w:r>
      <w:r w:rsidRPr="00F74872">
        <w:rPr>
          <w:rFonts w:ascii="Times New Roman" w:hAnsi="Times New Roman" w:cs="Times New Roman"/>
          <w:sz w:val="24"/>
          <w:szCs w:val="24"/>
        </w:rPr>
        <w:t xml:space="preserve">вансовый платеж </w:t>
      </w:r>
      <w:r w:rsidR="00EE278A" w:rsidRPr="00F74872">
        <w:rPr>
          <w:rFonts w:ascii="Times New Roman" w:hAnsi="Times New Roman" w:cs="Times New Roman"/>
          <w:sz w:val="24"/>
          <w:szCs w:val="24"/>
        </w:rPr>
        <w:t xml:space="preserve">Поставщику </w:t>
      </w:r>
      <w:r w:rsidRPr="00F74872">
        <w:rPr>
          <w:rFonts w:ascii="Times New Roman" w:hAnsi="Times New Roman" w:cs="Times New Roman"/>
          <w:sz w:val="24"/>
          <w:szCs w:val="24"/>
        </w:rPr>
        <w:t>в размере ________%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13"/>
      </w:r>
      <w:r w:rsidRPr="00F74872">
        <w:rPr>
          <w:rFonts w:ascii="Times New Roman" w:hAnsi="Times New Roman" w:cs="Times New Roman"/>
          <w:sz w:val="24"/>
          <w:szCs w:val="24"/>
        </w:rPr>
        <w:t xml:space="preserve"> от определенной в п. 3.1 Договора </w:t>
      </w:r>
      <w:r w:rsidR="00F63641" w:rsidRPr="00F74872">
        <w:rPr>
          <w:rFonts w:ascii="Times New Roman" w:hAnsi="Times New Roman" w:cs="Times New Roman"/>
          <w:sz w:val="24"/>
          <w:szCs w:val="24"/>
        </w:rPr>
        <w:t>Предельной Ц</w:t>
      </w:r>
      <w:r w:rsidRPr="00F74872">
        <w:rPr>
          <w:rFonts w:ascii="Times New Roman" w:hAnsi="Times New Roman" w:cs="Times New Roman"/>
          <w:sz w:val="24"/>
          <w:szCs w:val="24"/>
        </w:rPr>
        <w:t>ены</w:t>
      </w:r>
      <w:r w:rsidR="00F63641" w:rsidRPr="00F74872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EE278A" w:rsidRPr="00F74872">
        <w:rPr>
          <w:rFonts w:ascii="Times New Roman" w:hAnsi="Times New Roman" w:cs="Times New Roman"/>
          <w:sz w:val="24"/>
          <w:szCs w:val="24"/>
        </w:rPr>
        <w:t>,</w:t>
      </w:r>
      <w:r w:rsidRPr="00F74872">
        <w:rPr>
          <w:rFonts w:ascii="Times New Roman" w:hAnsi="Times New Roman" w:cs="Times New Roman"/>
          <w:sz w:val="24"/>
          <w:szCs w:val="24"/>
        </w:rPr>
        <w:t xml:space="preserve"> </w:t>
      </w:r>
      <w:r w:rsidR="00EE278A" w:rsidRPr="00F74872">
        <w:rPr>
          <w:rFonts w:ascii="Times New Roman" w:hAnsi="Times New Roman" w:cs="Times New Roman"/>
          <w:sz w:val="24"/>
          <w:szCs w:val="24"/>
        </w:rPr>
        <w:t>что составляет _____________________ (цифрами и прописью) рублей, кроме того НДС ___% - ____________ рублей</w:t>
      </w:r>
      <w:r w:rsidR="00EE278A"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14"/>
      </w:r>
      <w:r w:rsidR="00EE278A" w:rsidRPr="00F74872">
        <w:rPr>
          <w:rFonts w:ascii="Times New Roman" w:hAnsi="Times New Roman" w:cs="Times New Roman"/>
          <w:sz w:val="24"/>
          <w:szCs w:val="24"/>
        </w:rPr>
        <w:t xml:space="preserve">, путем перечисления денежных средств на расчетный счет Поставщика </w:t>
      </w:r>
      <w:r w:rsidRPr="00F7487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63641" w:rsidRPr="00F74872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F74872">
        <w:rPr>
          <w:rFonts w:ascii="Times New Roman" w:hAnsi="Times New Roman" w:cs="Times New Roman"/>
          <w:sz w:val="24"/>
          <w:szCs w:val="24"/>
        </w:rPr>
        <w:t xml:space="preserve">дней </w:t>
      </w:r>
      <w:r w:rsidR="00EE278A" w:rsidRPr="00F74872">
        <w:rPr>
          <w:rFonts w:ascii="Times New Roman" w:hAnsi="Times New Roman" w:cs="Times New Roman"/>
          <w:sz w:val="24"/>
          <w:szCs w:val="24"/>
        </w:rPr>
        <w:t>после выставления счета на оплату авансового платежа и предоставления финансового обеспечения</w:t>
      </w:r>
      <w:r w:rsidRPr="00F74872">
        <w:rPr>
          <w:rFonts w:ascii="Times New Roman" w:hAnsi="Times New Roman" w:cs="Times New Roman"/>
          <w:sz w:val="24"/>
          <w:szCs w:val="24"/>
        </w:rPr>
        <w:t xml:space="preserve">, </w:t>
      </w:r>
      <w:r w:rsidR="00EE278A" w:rsidRPr="00F74872">
        <w:rPr>
          <w:rFonts w:ascii="Times New Roman" w:hAnsi="Times New Roman" w:cs="Times New Roman"/>
          <w:sz w:val="24"/>
          <w:szCs w:val="24"/>
        </w:rPr>
        <w:t>предусмотренного Договором (</w:t>
      </w:r>
      <w:r w:rsidRPr="00F74872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F63641" w:rsidRPr="00F74872">
        <w:rPr>
          <w:rFonts w:ascii="Times New Roman" w:hAnsi="Times New Roman" w:cs="Times New Roman"/>
          <w:sz w:val="24"/>
          <w:szCs w:val="24"/>
        </w:rPr>
        <w:t>5</w:t>
      </w:r>
      <w:r w:rsidR="00EE278A" w:rsidRPr="00F74872">
        <w:rPr>
          <w:rFonts w:ascii="Times New Roman" w:hAnsi="Times New Roman" w:cs="Times New Roman"/>
          <w:sz w:val="24"/>
          <w:szCs w:val="24"/>
        </w:rPr>
        <w:t>)</w:t>
      </w:r>
      <w:r w:rsidR="00CE7D1A" w:rsidRPr="00F74872">
        <w:rPr>
          <w:rFonts w:ascii="Times New Roman" w:hAnsi="Times New Roman" w:cs="Times New Roman"/>
          <w:sz w:val="24"/>
          <w:szCs w:val="24"/>
        </w:rPr>
        <w:t>.</w:t>
      </w:r>
      <w:r w:rsidR="00EE278A" w:rsidRPr="00F74872">
        <w:rPr>
          <w:rFonts w:ascii="Times New Roman" w:hAnsi="Times New Roman" w:cs="Times New Roman"/>
          <w:sz w:val="24"/>
          <w:szCs w:val="24"/>
        </w:rPr>
        <w:t xml:space="preserve"> Исчисление срока платежа осуществляется от наиболее поздней даты любого из указанных событий.</w:t>
      </w:r>
    </w:p>
    <w:p w:rsidR="008B3E0E" w:rsidRPr="00F74872" w:rsidRDefault="008B3E0E" w:rsidP="008B3E0E">
      <w:pPr>
        <w:pStyle w:val="a4"/>
        <w:tabs>
          <w:tab w:val="left" w:pos="0"/>
          <w:tab w:val="left" w:pos="1134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4.2.2. Поставщик обязан использовать авансовый платеж путем целевого расходования сумм авансовых платежей на приобретение Товара. Нецелевое использование авансовых платежей Поставщиком запрещено.</w:t>
      </w:r>
    </w:p>
    <w:p w:rsidR="008B3E0E" w:rsidRPr="00F74872" w:rsidRDefault="008B3E0E" w:rsidP="008B3E0E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4</w:t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>.2.3. Окончательный платеж осуществляется Покупателем на основании Товарной накладной (ТОРГ-12)</w:t>
      </w:r>
      <w:r w:rsidRPr="00F74872">
        <w:rPr>
          <w:rStyle w:val="af"/>
          <w:rFonts w:ascii="Times New Roman" w:hAnsi="Times New Roman" w:cs="Times New Roman"/>
          <w:bCs/>
          <w:spacing w:val="-4"/>
          <w:sz w:val="24"/>
          <w:szCs w:val="24"/>
        </w:rPr>
        <w:footnoteReference w:id="15"/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и счета-фактуры</w:t>
      </w:r>
      <w:r w:rsidRPr="00F74872">
        <w:rPr>
          <w:rStyle w:val="af"/>
          <w:rFonts w:ascii="Times New Roman" w:hAnsi="Times New Roman" w:cs="Times New Roman"/>
          <w:bCs/>
          <w:spacing w:val="-4"/>
          <w:sz w:val="24"/>
          <w:szCs w:val="24"/>
        </w:rPr>
        <w:footnoteReference w:id="16"/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в размере цены Товара, указанной в </w:t>
      </w:r>
      <w:r w:rsidR="002C7FCB" w:rsidRPr="00F74872">
        <w:rPr>
          <w:rFonts w:ascii="Times New Roman" w:hAnsi="Times New Roman" w:cs="Times New Roman"/>
          <w:sz w:val="24"/>
          <w:szCs w:val="24"/>
        </w:rPr>
        <w:t xml:space="preserve">согласованной </w:t>
      </w:r>
      <w:r w:rsidRPr="00F74872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2C7FCB" w:rsidRPr="00F74872">
        <w:rPr>
          <w:rFonts w:ascii="Times New Roman" w:hAnsi="Times New Roman" w:cs="Times New Roman"/>
          <w:sz w:val="24"/>
          <w:szCs w:val="24"/>
        </w:rPr>
        <w:t>Заявке</w:t>
      </w:r>
      <w:r w:rsidRPr="00F74872">
        <w:rPr>
          <w:rFonts w:ascii="Times New Roman" w:hAnsi="Times New Roman" w:cs="Times New Roman"/>
          <w:sz w:val="24"/>
          <w:szCs w:val="24"/>
        </w:rPr>
        <w:t>, за вычетом ранее выплаченного аванса</w:t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  <w:r w:rsidRPr="00F74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E0E" w:rsidRPr="00F74872" w:rsidRDefault="008B3E0E" w:rsidP="00F6364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течение ___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17"/>
      </w:r>
      <w:r w:rsidRPr="00F74872">
        <w:rPr>
          <w:rFonts w:ascii="Times New Roman" w:hAnsi="Times New Roman" w:cs="Times New Roman"/>
          <w:sz w:val="24"/>
          <w:szCs w:val="24"/>
        </w:rPr>
        <w:t xml:space="preserve"> (___________) дней</w:t>
      </w:r>
      <w:r w:rsidR="00F63641" w:rsidRPr="00F7487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со дня фактической передачи партии Товара согласно </w:t>
      </w:r>
      <w:r w:rsidR="002C7FCB" w:rsidRPr="00F74872">
        <w:rPr>
          <w:rFonts w:ascii="Times New Roman" w:hAnsi="Times New Roman" w:cs="Times New Roman"/>
          <w:sz w:val="24"/>
          <w:szCs w:val="24"/>
        </w:rPr>
        <w:lastRenderedPageBreak/>
        <w:t>Заявке</w:t>
      </w:r>
      <w:r w:rsidRPr="00F74872">
        <w:rPr>
          <w:rFonts w:ascii="Times New Roman" w:hAnsi="Times New Roman" w:cs="Times New Roman"/>
          <w:sz w:val="24"/>
          <w:szCs w:val="24"/>
        </w:rPr>
        <w:t xml:space="preserve"> в собственность Покупателя, при соблюдении следующих условий: </w:t>
      </w:r>
    </w:p>
    <w:p w:rsidR="008B3E0E" w:rsidRPr="00F74872" w:rsidRDefault="008B3E0E" w:rsidP="008B3E0E">
      <w:pPr>
        <w:pStyle w:val="a4"/>
        <w:tabs>
          <w:tab w:val="num" w:pos="0"/>
          <w:tab w:val="left" w:pos="709"/>
        </w:tabs>
        <w:spacing w:line="300" w:lineRule="exact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4872">
        <w:rPr>
          <w:rFonts w:ascii="Times New Roman" w:hAnsi="Times New Roman" w:cs="Times New Roman"/>
          <w:spacing w:val="-4"/>
          <w:sz w:val="24"/>
          <w:szCs w:val="24"/>
        </w:rPr>
        <w:t xml:space="preserve">- Поставщик предоставил, а Покупатель принял обеспечение исполнения </w:t>
      </w:r>
      <w:r w:rsidRPr="00F74872">
        <w:rPr>
          <w:rFonts w:ascii="Times New Roman" w:hAnsi="Times New Roman" w:cs="Times New Roman"/>
          <w:sz w:val="24"/>
          <w:szCs w:val="24"/>
        </w:rPr>
        <w:t xml:space="preserve">обязательств в порядке и сроки, установленные Приложением </w:t>
      </w:r>
      <w:r w:rsidR="002C7FCB" w:rsidRPr="00F74872">
        <w:rPr>
          <w:rFonts w:ascii="Times New Roman" w:hAnsi="Times New Roman" w:cs="Times New Roman"/>
          <w:sz w:val="24"/>
          <w:szCs w:val="24"/>
        </w:rPr>
        <w:t>5</w:t>
      </w:r>
      <w:r w:rsidRPr="00F74872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18"/>
      </w:r>
      <w:r w:rsidRPr="00F74872">
        <w:rPr>
          <w:rFonts w:ascii="Times New Roman" w:hAnsi="Times New Roman" w:cs="Times New Roman"/>
          <w:sz w:val="24"/>
          <w:szCs w:val="24"/>
        </w:rPr>
        <w:t>;</w:t>
      </w:r>
    </w:p>
    <w:p w:rsidR="008B3E0E" w:rsidRPr="00F74872" w:rsidRDefault="008B3E0E" w:rsidP="008B3E0E">
      <w:pPr>
        <w:pStyle w:val="a4"/>
        <w:tabs>
          <w:tab w:val="num" w:pos="0"/>
          <w:tab w:val="left" w:pos="709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pacing w:val="-4"/>
          <w:sz w:val="24"/>
          <w:szCs w:val="24"/>
        </w:rPr>
        <w:t>- Поставщик передал, а Покупатель принял все необходимые документы,</w:t>
      </w:r>
      <w:r w:rsidRPr="00F74872">
        <w:rPr>
          <w:rFonts w:ascii="Times New Roman" w:hAnsi="Times New Roman" w:cs="Times New Roman"/>
          <w:sz w:val="24"/>
          <w:szCs w:val="24"/>
        </w:rPr>
        <w:t xml:space="preserve"> предусмотренные разделами 7-9 Договора.</w:t>
      </w:r>
    </w:p>
    <w:p w:rsidR="00B2775E" w:rsidRPr="00F74872" w:rsidRDefault="00DE72C2" w:rsidP="00FD2E6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Отсутствие документов, указанных в разделах 7-9 Договора, является основанием для отказа Покупателя от оплаты Товара.</w:t>
      </w:r>
    </w:p>
    <w:p w:rsidR="00B2775E" w:rsidRPr="00F74872" w:rsidRDefault="00DE72C2" w:rsidP="00FD2E6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Датой оплаты считается дата списания денежных средств с расчетного счета Покупателя.</w:t>
      </w:r>
    </w:p>
    <w:p w:rsidR="00E76EDA" w:rsidRPr="00F74872" w:rsidRDefault="00E76EDA" w:rsidP="00FD2E6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 окончании срока действия Договора или по требованию одной из Сторон в период его действия производится сверка взаиморасчетов и по ее результатам составляется двусторонний акт.</w:t>
      </w:r>
    </w:p>
    <w:p w:rsidR="00B2775E" w:rsidRPr="00F74872" w:rsidRDefault="00DE72C2" w:rsidP="00FD2E6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отношении любых денежных сумм, подлежащих уплате Покупателем Поставщику (оплата услуг, возврат обеспечительного платежа, и т.д.), не применяются нормы о коммерческом кредите и (или) уплате процентов в качестве платы за пользование денежными средствами Поставщика.</w:t>
      </w:r>
    </w:p>
    <w:p w:rsidR="002252FB" w:rsidRPr="00F74872" w:rsidRDefault="00DE72C2" w:rsidP="00FD2E6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Обязательства Покупателя по оплате Поставщику любых денежных сумм, предусмотренных Договором, являются встречными по отношению к обязательствам Поставщика по предоставлению и переоформлению предусмотренного Договором обеспечения исполнения обязательств</w:t>
      </w:r>
      <w:r w:rsidRPr="00F74872">
        <w:rPr>
          <w:rFonts w:ascii="Times New Roman" w:hAnsi="Times New Roman" w:cs="Times New Roman"/>
          <w:vertAlign w:val="superscript"/>
        </w:rPr>
        <w:footnoteReference w:id="19"/>
      </w:r>
      <w:r w:rsidRPr="00F74872">
        <w:rPr>
          <w:rFonts w:ascii="Times New Roman" w:hAnsi="Times New Roman" w:cs="Times New Roman"/>
          <w:sz w:val="24"/>
          <w:szCs w:val="24"/>
        </w:rPr>
        <w:t xml:space="preserve"> (обязательства Покупателя обусловлены надлежащим исполнением обязательств Поставщиком). </w:t>
      </w:r>
    </w:p>
    <w:p w:rsidR="002252FB" w:rsidRPr="00F74872" w:rsidRDefault="00DE72C2" w:rsidP="00B2775E">
      <w:pPr>
        <w:widowControl w:val="0"/>
        <w:tabs>
          <w:tab w:val="left" w:pos="0"/>
          <w:tab w:val="num" w:pos="1241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 непредставления Поставщиком предусмотренного Договором обеспечения</w:t>
      </w:r>
      <w:r w:rsidR="002C7FCB" w:rsidRPr="00F74872">
        <w:rPr>
          <w:rFonts w:ascii="Times New Roman" w:hAnsi="Times New Roman" w:cs="Times New Roman"/>
          <w:sz w:val="24"/>
          <w:szCs w:val="24"/>
        </w:rPr>
        <w:t xml:space="preserve"> согласно Приложению 5, </w:t>
      </w:r>
      <w:r w:rsidRPr="00F74872">
        <w:rPr>
          <w:rFonts w:ascii="Times New Roman" w:hAnsi="Times New Roman" w:cs="Times New Roman"/>
          <w:sz w:val="24"/>
          <w:szCs w:val="24"/>
        </w:rPr>
        <w:t>обязательства Покупателя по оплате Поставщику любых денежных сумм, предусмотренных Договором, являются не наступившими и не могут считаться просроченными</w:t>
      </w:r>
      <w:r w:rsidRPr="00F74872">
        <w:rPr>
          <w:rStyle w:val="af"/>
          <w:rFonts w:ascii="Times New Roman" w:hAnsi="Times New Roman" w:cs="Times New Roman"/>
        </w:rPr>
        <w:footnoteReference w:id="20"/>
      </w:r>
      <w:r w:rsidRPr="00F74872">
        <w:rPr>
          <w:rFonts w:ascii="Times New Roman" w:hAnsi="Times New Roman" w:cs="Times New Roman"/>
        </w:rPr>
        <w:t xml:space="preserve">. </w:t>
      </w:r>
    </w:p>
    <w:p w:rsidR="00B2775E" w:rsidRPr="00F74872" w:rsidRDefault="00DE72C2" w:rsidP="00B2775E">
      <w:pPr>
        <w:widowControl w:val="0"/>
        <w:tabs>
          <w:tab w:val="left" w:pos="0"/>
          <w:tab w:val="num" w:pos="1241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Покупатель вправе продлить сроки исполнения своих встречных обязательств соразмерно просрочке Поставщика.</w:t>
      </w:r>
    </w:p>
    <w:p w:rsidR="00E76EDA" w:rsidRPr="00F74872" w:rsidRDefault="00E76EDA" w:rsidP="00FD2E6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целях надлежащего оформления исполнения Договора Стороны договорились об обязательном применении:</w:t>
      </w:r>
    </w:p>
    <w:p w:rsidR="00E76EDA" w:rsidRPr="00F74872" w:rsidRDefault="00E76EDA" w:rsidP="00652CC4">
      <w:pPr>
        <w:tabs>
          <w:tab w:val="left" w:pos="0"/>
          <w:tab w:val="left" w:pos="1276"/>
          <w:tab w:val="num" w:pos="1626"/>
          <w:tab w:val="num" w:pos="190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- унифицированной формы ТОРГ-12, утвержденной Постановлением Госкомстата России от 25.12.1998 № 132</w:t>
      </w:r>
      <w:r w:rsidRPr="00F74872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1"/>
      </w:r>
      <w:r w:rsidRPr="00F74872">
        <w:rPr>
          <w:rFonts w:ascii="Times New Roman" w:hAnsi="Times New Roman" w:cs="Times New Roman"/>
          <w:bCs/>
          <w:sz w:val="24"/>
          <w:szCs w:val="24"/>
        </w:rPr>
        <w:t>;</w:t>
      </w:r>
    </w:p>
    <w:p w:rsidR="00E76EDA" w:rsidRPr="00F74872" w:rsidRDefault="00E76EDA" w:rsidP="00652CC4">
      <w:pPr>
        <w:tabs>
          <w:tab w:val="left" w:pos="0"/>
          <w:tab w:val="left" w:pos="1276"/>
          <w:tab w:val="num" w:pos="1626"/>
          <w:tab w:val="num" w:pos="190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- универсального передаточного документа по форме, согласованной в Прил</w:t>
      </w:r>
      <w:r w:rsidR="002A08A7" w:rsidRPr="00F74872">
        <w:rPr>
          <w:rFonts w:ascii="Times New Roman" w:hAnsi="Times New Roman" w:cs="Times New Roman"/>
          <w:bCs/>
          <w:sz w:val="24"/>
          <w:szCs w:val="24"/>
        </w:rPr>
        <w:t xml:space="preserve">ожении к Договору (Приложение </w:t>
      </w:r>
      <w:r w:rsidR="008B3E0E" w:rsidRPr="00F74872">
        <w:rPr>
          <w:rFonts w:ascii="Times New Roman" w:hAnsi="Times New Roman" w:cs="Times New Roman"/>
          <w:bCs/>
          <w:sz w:val="24"/>
          <w:szCs w:val="24"/>
        </w:rPr>
        <w:t>2</w:t>
      </w:r>
      <w:r w:rsidRPr="00F74872">
        <w:rPr>
          <w:rFonts w:ascii="Times New Roman" w:hAnsi="Times New Roman" w:cs="Times New Roman"/>
          <w:bCs/>
          <w:sz w:val="24"/>
          <w:szCs w:val="24"/>
        </w:rPr>
        <w:t>)</w:t>
      </w:r>
      <w:r w:rsidRPr="00F74872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2"/>
      </w:r>
      <w:r w:rsidRPr="00F74872">
        <w:rPr>
          <w:rFonts w:ascii="Times New Roman" w:hAnsi="Times New Roman" w:cs="Times New Roman"/>
          <w:bCs/>
          <w:sz w:val="24"/>
          <w:szCs w:val="24"/>
        </w:rPr>
        <w:t>;</w:t>
      </w:r>
    </w:p>
    <w:p w:rsidR="00E76EDA" w:rsidRPr="00F74872" w:rsidRDefault="00E76EDA" w:rsidP="00652CC4">
      <w:pPr>
        <w:tabs>
          <w:tab w:val="left" w:pos="0"/>
          <w:tab w:val="left" w:pos="1276"/>
          <w:tab w:val="num" w:pos="1626"/>
          <w:tab w:val="num" w:pos="190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- унифицированной формы 1-Т, утвержденной Постановлением Госкомстата России от 28.11.1997 №  78.  </w:t>
      </w:r>
    </w:p>
    <w:p w:rsidR="00E76EDA" w:rsidRPr="00F74872" w:rsidRDefault="00E76EDA" w:rsidP="00652CC4">
      <w:pPr>
        <w:tabs>
          <w:tab w:val="left" w:pos="0"/>
          <w:tab w:val="left" w:pos="1276"/>
          <w:tab w:val="num" w:pos="1626"/>
          <w:tab w:val="num" w:pos="190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Поставщик подтверждает, что указанные унифицированные формы утверждены руководителем Поставщика. </w:t>
      </w:r>
    </w:p>
    <w:p w:rsidR="00E76EDA" w:rsidRPr="00F74872" w:rsidRDefault="00E76EDA" w:rsidP="00652CC4">
      <w:pPr>
        <w:tabs>
          <w:tab w:val="left" w:pos="0"/>
          <w:tab w:val="left" w:pos="1276"/>
          <w:tab w:val="num" w:pos="1626"/>
          <w:tab w:val="num" w:pos="190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Стороны вправе вместо указанных форм применять иные формы первичных документов, если их содержание будет согласовано Сторонами в приложении к Договору, при условии, что форма такого первичного документа утверждена руководителем Поставщика и содержит необходимые реквизиты, установленные Федеральным законом от 06.12.2011 № 402-ФЗ «О бухгалтерском учете», в т.ч. наименование документа; дата составления документа; наименование экономического </w:t>
      </w:r>
      <w:r w:rsidRPr="00F74872">
        <w:rPr>
          <w:rFonts w:ascii="Times New Roman" w:hAnsi="Times New Roman" w:cs="Times New Roman"/>
          <w:bCs/>
          <w:sz w:val="24"/>
          <w:szCs w:val="24"/>
        </w:rPr>
        <w:lastRenderedPageBreak/>
        <w:t>субъекта, составившего документ;  содержание факта хозяйственной жизни; величина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события.</w:t>
      </w:r>
    </w:p>
    <w:p w:rsidR="00652CC4" w:rsidRPr="00F74872" w:rsidRDefault="00652CC4" w:rsidP="00652CC4">
      <w:pPr>
        <w:tabs>
          <w:tab w:val="left" w:pos="0"/>
          <w:tab w:val="left" w:pos="1276"/>
          <w:tab w:val="num" w:pos="1626"/>
          <w:tab w:val="num" w:pos="190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775E" w:rsidRPr="00F74872" w:rsidRDefault="00DE72C2" w:rsidP="00FD2E6E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B2775E" w:rsidRPr="00F74872" w:rsidRDefault="00DE72C2" w:rsidP="000B4F74">
      <w:pPr>
        <w:pStyle w:val="affd"/>
        <w:widowControl w:val="0"/>
        <w:numPr>
          <w:ilvl w:val="1"/>
          <w:numId w:val="49"/>
        </w:numPr>
        <w:tabs>
          <w:tab w:val="clear" w:pos="1200"/>
          <w:tab w:val="num" w:pos="709"/>
          <w:tab w:val="left" w:pos="851"/>
          <w:tab w:val="left" w:pos="1134"/>
        </w:tabs>
        <w:spacing w:line="300" w:lineRule="exact"/>
        <w:ind w:left="0" w:right="-3" w:firstLine="567"/>
        <w:rPr>
          <w:rFonts w:ascii="Times New Roman" w:hAnsi="Times New Roman"/>
          <w:sz w:val="24"/>
          <w:szCs w:val="24"/>
        </w:rPr>
      </w:pPr>
      <w:r w:rsidRPr="00F74872">
        <w:rPr>
          <w:rFonts w:ascii="Times New Roman" w:hAnsi="Times New Roman"/>
          <w:sz w:val="24"/>
          <w:szCs w:val="24"/>
        </w:rPr>
        <w:t>Поставщик обязан:</w:t>
      </w:r>
    </w:p>
    <w:p w:rsidR="00B2775E" w:rsidRPr="00F74872" w:rsidRDefault="00DE72C2" w:rsidP="000B4F74">
      <w:pPr>
        <w:pStyle w:val="affd"/>
        <w:widowControl w:val="0"/>
        <w:numPr>
          <w:ilvl w:val="2"/>
          <w:numId w:val="49"/>
        </w:numPr>
        <w:tabs>
          <w:tab w:val="clear" w:pos="1909"/>
          <w:tab w:val="left" w:pos="1418"/>
          <w:tab w:val="num" w:pos="1701"/>
        </w:tabs>
        <w:spacing w:line="300" w:lineRule="exact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F74872">
        <w:rPr>
          <w:rFonts w:ascii="Times New Roman" w:hAnsi="Times New Roman"/>
          <w:sz w:val="24"/>
          <w:szCs w:val="24"/>
        </w:rPr>
        <w:t>Получать письменное согласие Покупателя на уступку, передачу, перепоручение прав (требований) и обязанностей Поставщика по Договору третьему лицу, за исключением случаев, указанных в Договоре;</w:t>
      </w:r>
    </w:p>
    <w:p w:rsidR="00B2775E" w:rsidRPr="00F74872" w:rsidRDefault="00DE72C2" w:rsidP="000B4F74">
      <w:pPr>
        <w:pStyle w:val="affd"/>
        <w:widowControl w:val="0"/>
        <w:numPr>
          <w:ilvl w:val="2"/>
          <w:numId w:val="49"/>
        </w:numPr>
        <w:tabs>
          <w:tab w:val="clear" w:pos="1909"/>
          <w:tab w:val="left" w:pos="1418"/>
          <w:tab w:val="num" w:pos="1701"/>
        </w:tabs>
        <w:spacing w:line="300" w:lineRule="exact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F74872">
        <w:rPr>
          <w:rFonts w:ascii="Times New Roman" w:hAnsi="Times New Roman"/>
          <w:sz w:val="24"/>
          <w:szCs w:val="24"/>
        </w:rPr>
        <w:t>Представлять Покупателю:</w:t>
      </w:r>
    </w:p>
    <w:p w:rsidR="001870E2" w:rsidRPr="00F74872" w:rsidRDefault="001870E2" w:rsidP="001870E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- информацию об изменении состава (по сравнению с существовавшим на дату заключения настоящего договора) собственников Поставщика, третьих лиц, привлеченных Поставщиком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Поставщика, третьих лиц, привлеченных Поставщиком к исполнению своих обязательств по договору. </w:t>
      </w:r>
    </w:p>
    <w:p w:rsidR="001870E2" w:rsidRPr="00F74872" w:rsidRDefault="001870E2" w:rsidP="001870E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Информация (вместе с копиями подтверждающих документов) представляется Покупателю по форме, указанной в Приложении 4 к настоящему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:rsidR="00B2775E" w:rsidRPr="00F74872" w:rsidRDefault="001870E2" w:rsidP="001870E2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В случае если информация о полной цепочке собственников Поставщика, третьего лица, привлеченного Поставщиком к исполнению своих обязательств по договору, содержит персональные данные, Поставщик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Приложении 3 к настоящему Договору.</w:t>
      </w:r>
    </w:p>
    <w:p w:rsidR="00B2775E" w:rsidRPr="00F74872" w:rsidRDefault="00DE72C2" w:rsidP="000B4F74">
      <w:pPr>
        <w:pStyle w:val="a4"/>
        <w:numPr>
          <w:ilvl w:val="2"/>
          <w:numId w:val="49"/>
        </w:numPr>
        <w:tabs>
          <w:tab w:val="clear" w:pos="1909"/>
          <w:tab w:val="left" w:pos="1276"/>
          <w:tab w:val="left" w:pos="1418"/>
          <w:tab w:val="num" w:pos="2127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eastAsia="Calibri" w:hAnsi="Times New Roman" w:cs="Times New Roman"/>
          <w:sz w:val="24"/>
          <w:szCs w:val="24"/>
        </w:rPr>
        <w:t>Предоставить обеспечение исполнения обязательств по Договору  в соответствии с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Приложением </w:t>
      </w:r>
      <w:r w:rsidR="008B3E0E" w:rsidRPr="00F74872">
        <w:rPr>
          <w:rFonts w:ascii="Times New Roman" w:hAnsi="Times New Roman" w:cs="Times New Roman"/>
          <w:bCs/>
          <w:sz w:val="24"/>
          <w:szCs w:val="24"/>
        </w:rPr>
        <w:t>5</w:t>
      </w:r>
      <w:r w:rsidR="000601CD" w:rsidRPr="00F74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bCs/>
          <w:sz w:val="24"/>
          <w:szCs w:val="24"/>
        </w:rPr>
        <w:t>к настоящему Договору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23"/>
      </w:r>
      <w:r w:rsidRPr="00F74872">
        <w:rPr>
          <w:rFonts w:ascii="Times New Roman" w:hAnsi="Times New Roman" w:cs="Times New Roman"/>
          <w:sz w:val="24"/>
          <w:szCs w:val="24"/>
        </w:rPr>
        <w:t>.</w:t>
      </w:r>
    </w:p>
    <w:p w:rsidR="00B2775E" w:rsidRPr="00F74872" w:rsidRDefault="00DE72C2" w:rsidP="000B4F74">
      <w:pPr>
        <w:pStyle w:val="a4"/>
        <w:numPr>
          <w:ilvl w:val="2"/>
          <w:numId w:val="49"/>
        </w:numPr>
        <w:tabs>
          <w:tab w:val="clear" w:pos="1909"/>
          <w:tab w:val="left" w:pos="1276"/>
          <w:tab w:val="left" w:pos="1418"/>
          <w:tab w:val="num" w:pos="2127"/>
        </w:tabs>
        <w:spacing w:line="300" w:lineRule="exact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872">
        <w:rPr>
          <w:rFonts w:ascii="Times New Roman" w:eastAsia="Calibri" w:hAnsi="Times New Roman" w:cs="Times New Roman"/>
          <w:sz w:val="24"/>
          <w:szCs w:val="24"/>
        </w:rPr>
        <w:t>Передать Покупателю вместе с Товаром все надлежащим образом оформленные документы на Товар.</w:t>
      </w:r>
    </w:p>
    <w:p w:rsidR="00B2775E" w:rsidRPr="00F74872" w:rsidRDefault="00DE72C2" w:rsidP="000B4F74">
      <w:pPr>
        <w:pStyle w:val="a4"/>
        <w:numPr>
          <w:ilvl w:val="2"/>
          <w:numId w:val="49"/>
        </w:numPr>
        <w:tabs>
          <w:tab w:val="clear" w:pos="1909"/>
          <w:tab w:val="left" w:pos="1276"/>
          <w:tab w:val="left" w:pos="1418"/>
          <w:tab w:val="num" w:pos="2127"/>
        </w:tabs>
        <w:spacing w:line="300" w:lineRule="exact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872">
        <w:rPr>
          <w:rFonts w:ascii="Times New Roman" w:eastAsia="Calibri" w:hAnsi="Times New Roman" w:cs="Times New Roman"/>
          <w:sz w:val="24"/>
          <w:szCs w:val="24"/>
        </w:rPr>
        <w:t>Поставщик не вправе передавать свои права и обязанности по настоящему Договору, в том числе в залог, без предварительного письменного согласия Покупателя.</w:t>
      </w:r>
    </w:p>
    <w:p w:rsidR="00B2775E" w:rsidRPr="00F74872" w:rsidRDefault="00DE72C2" w:rsidP="000B4F74">
      <w:pPr>
        <w:pStyle w:val="a4"/>
        <w:numPr>
          <w:ilvl w:val="2"/>
          <w:numId w:val="49"/>
        </w:numPr>
        <w:tabs>
          <w:tab w:val="clear" w:pos="1909"/>
          <w:tab w:val="left" w:pos="1276"/>
          <w:tab w:val="left" w:pos="1418"/>
          <w:tab w:val="num" w:pos="2127"/>
        </w:tabs>
        <w:spacing w:line="300" w:lineRule="exact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872">
        <w:rPr>
          <w:rFonts w:ascii="Times New Roman" w:eastAsia="Calibri" w:hAnsi="Times New Roman" w:cs="Times New Roman"/>
          <w:sz w:val="24"/>
          <w:szCs w:val="24"/>
        </w:rPr>
        <w:t>Поставщик обязуется привлекать к исполнению договора Субпоставщиков (соисполнителей) из числа субъектов малого и среднего предпринимательства, в случае привлечения его к исполнению Договора, заключенного по результатам закупки, в отношении участников которых Покупателем устанавливается требование в закупочной документации о привлечении к исполнению Договора Субпоставщиков (соисполнителей) из числа субъектов малого и среднего предпринимательства.</w:t>
      </w:r>
    </w:p>
    <w:p w:rsidR="00F63641" w:rsidRPr="00F74872" w:rsidRDefault="00F63641" w:rsidP="000B4F74">
      <w:pPr>
        <w:pStyle w:val="a4"/>
        <w:numPr>
          <w:ilvl w:val="2"/>
          <w:numId w:val="49"/>
        </w:numPr>
        <w:tabs>
          <w:tab w:val="clear" w:pos="1909"/>
          <w:tab w:val="left" w:pos="1276"/>
          <w:tab w:val="left" w:pos="1418"/>
          <w:tab w:val="num" w:pos="2127"/>
        </w:tabs>
        <w:spacing w:line="300" w:lineRule="exact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Возвратить  незачтенную часть аванса не позднее 7 дней с момента </w:t>
      </w:r>
      <w:r w:rsidR="002C7FCB" w:rsidRPr="00F74872">
        <w:rPr>
          <w:rFonts w:ascii="Times New Roman" w:hAnsi="Times New Roman" w:cs="Times New Roman"/>
          <w:bCs/>
          <w:sz w:val="24"/>
          <w:szCs w:val="24"/>
        </w:rPr>
        <w:t>прекращени</w:t>
      </w:r>
      <w:r w:rsidR="00100F38" w:rsidRPr="00F74872">
        <w:rPr>
          <w:rFonts w:ascii="Times New Roman" w:hAnsi="Times New Roman" w:cs="Times New Roman"/>
          <w:bCs/>
          <w:sz w:val="24"/>
          <w:szCs w:val="24"/>
        </w:rPr>
        <w:t>и</w:t>
      </w:r>
      <w:r w:rsidR="002C7FCB" w:rsidRPr="00F74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bCs/>
          <w:sz w:val="24"/>
          <w:szCs w:val="24"/>
        </w:rPr>
        <w:t>Договора.</w:t>
      </w:r>
      <w:r w:rsidRPr="00F74872">
        <w:rPr>
          <w:rStyle w:val="af"/>
          <w:rFonts w:ascii="Times New Roman" w:hAnsi="Times New Roman" w:cs="Times New Roman"/>
          <w:bCs/>
          <w:sz w:val="24"/>
          <w:szCs w:val="24"/>
        </w:rPr>
        <w:footnoteReference w:id="24"/>
      </w:r>
    </w:p>
    <w:p w:rsidR="00D33F2B" w:rsidRPr="00F74872" w:rsidRDefault="00DE72C2" w:rsidP="000B4F74">
      <w:pPr>
        <w:pStyle w:val="affd"/>
        <w:widowControl w:val="0"/>
        <w:numPr>
          <w:ilvl w:val="1"/>
          <w:numId w:val="49"/>
        </w:numPr>
        <w:tabs>
          <w:tab w:val="clear" w:pos="1200"/>
          <w:tab w:val="num" w:pos="709"/>
          <w:tab w:val="left" w:pos="851"/>
          <w:tab w:val="left" w:pos="1134"/>
        </w:tabs>
        <w:spacing w:line="300" w:lineRule="exact"/>
        <w:ind w:left="0" w:right="1238" w:firstLine="567"/>
        <w:rPr>
          <w:rFonts w:ascii="Times New Roman" w:hAnsi="Times New Roman"/>
          <w:sz w:val="24"/>
          <w:szCs w:val="24"/>
        </w:rPr>
      </w:pPr>
      <w:r w:rsidRPr="00F74872">
        <w:rPr>
          <w:rFonts w:ascii="Times New Roman" w:hAnsi="Times New Roman"/>
          <w:sz w:val="24"/>
          <w:szCs w:val="24"/>
        </w:rPr>
        <w:t>Поставщик имеет право:</w:t>
      </w:r>
    </w:p>
    <w:p w:rsidR="00B2775E" w:rsidRPr="00F74872" w:rsidRDefault="000B4F74" w:rsidP="000B4F74">
      <w:pPr>
        <w:pStyle w:val="a4"/>
        <w:numPr>
          <w:ilvl w:val="2"/>
          <w:numId w:val="49"/>
        </w:numPr>
        <w:tabs>
          <w:tab w:val="clear" w:pos="1909"/>
          <w:tab w:val="num" w:pos="1134"/>
        </w:tabs>
        <w:spacing w:line="300" w:lineRule="exact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DE72C2" w:rsidRPr="00F74872">
        <w:rPr>
          <w:rFonts w:ascii="Times New Roman" w:hAnsi="Times New Roman" w:cs="Times New Roman"/>
          <w:bCs/>
          <w:sz w:val="24"/>
          <w:szCs w:val="24"/>
        </w:rPr>
        <w:t>С согласия Покупателя поставить Товар досрочно;</w:t>
      </w:r>
    </w:p>
    <w:p w:rsidR="00D33F2B" w:rsidRPr="00F74872" w:rsidRDefault="000B4F74" w:rsidP="000B4F74">
      <w:pPr>
        <w:pStyle w:val="a4"/>
        <w:numPr>
          <w:ilvl w:val="2"/>
          <w:numId w:val="49"/>
        </w:numPr>
        <w:tabs>
          <w:tab w:val="clear" w:pos="1909"/>
          <w:tab w:val="left" w:pos="1134"/>
          <w:tab w:val="num" w:pos="2127"/>
        </w:tabs>
        <w:spacing w:line="300" w:lineRule="exact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E72C2" w:rsidRPr="00F74872">
        <w:rPr>
          <w:rFonts w:ascii="Times New Roman" w:hAnsi="Times New Roman" w:cs="Times New Roman"/>
          <w:iCs/>
          <w:sz w:val="24"/>
          <w:szCs w:val="24"/>
        </w:rPr>
        <w:t xml:space="preserve">Переуступить право требования оплаты по выполненным договорным обязательствам в пользу финансового агента. </w:t>
      </w:r>
      <w:r w:rsidR="00DE72C2" w:rsidRPr="00F74872">
        <w:rPr>
          <w:rFonts w:ascii="Times New Roman" w:hAnsi="Times New Roman" w:cs="Times New Roman"/>
          <w:iCs/>
          <w:spacing w:val="-4"/>
          <w:sz w:val="24"/>
          <w:szCs w:val="24"/>
        </w:rPr>
        <w:t>При этом Поставщик обязан представить в адрес Покупателя (уполномоченного</w:t>
      </w:r>
      <w:r w:rsidR="00DE72C2" w:rsidRPr="00F74872">
        <w:rPr>
          <w:rFonts w:ascii="Times New Roman" w:hAnsi="Times New Roman" w:cs="Times New Roman"/>
          <w:iCs/>
          <w:sz w:val="24"/>
          <w:szCs w:val="24"/>
        </w:rPr>
        <w:t xml:space="preserve"> представителя Покупателя) оригинал письменного уведомления об уступке денежного требования в течение 2 рабочих дней со дня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- дата подписания Соглашения о переуступке прав требований между Поставщиком и финансовым агентом (фактором). Передача </w:t>
      </w:r>
      <w:r w:rsidR="00DE72C2" w:rsidRPr="00F74872">
        <w:rPr>
          <w:rFonts w:ascii="Times New Roman" w:hAnsi="Times New Roman" w:cs="Times New Roman"/>
          <w:iCs/>
          <w:spacing w:val="-4"/>
          <w:sz w:val="24"/>
          <w:szCs w:val="24"/>
        </w:rPr>
        <w:t>права требования фактору не влияет на сроки и условия исполнения Поставщиком</w:t>
      </w:r>
      <w:r w:rsidR="00DE72C2" w:rsidRPr="00F74872">
        <w:rPr>
          <w:rFonts w:ascii="Times New Roman" w:hAnsi="Times New Roman" w:cs="Times New Roman"/>
          <w:iCs/>
          <w:sz w:val="24"/>
          <w:szCs w:val="24"/>
        </w:rPr>
        <w:t xml:space="preserve"> обязательств по Договору. Фактор должен быть уведомлен Поставщиком об условиях Договора, при наступлении которых у Покупателя возникают </w:t>
      </w:r>
      <w:r w:rsidR="00DE72C2" w:rsidRPr="00F74872">
        <w:rPr>
          <w:rFonts w:ascii="Times New Roman" w:hAnsi="Times New Roman" w:cs="Times New Roman"/>
          <w:iCs/>
          <w:spacing w:val="-4"/>
          <w:sz w:val="24"/>
          <w:szCs w:val="24"/>
        </w:rPr>
        <w:t>обязанности по осуществлению оплаты по Договору (в том числе об исполнении</w:t>
      </w:r>
      <w:r w:rsidR="00DE72C2" w:rsidRPr="00F74872">
        <w:rPr>
          <w:rFonts w:ascii="Times New Roman" w:hAnsi="Times New Roman" w:cs="Times New Roman"/>
          <w:iCs/>
          <w:sz w:val="24"/>
          <w:szCs w:val="24"/>
        </w:rPr>
        <w:t xml:space="preserve"> обязательств Поставщика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Поставщиком о переуступке права </w:t>
      </w:r>
      <w:r w:rsidR="00DE72C2" w:rsidRPr="00F74872">
        <w:rPr>
          <w:rFonts w:ascii="Times New Roman" w:hAnsi="Times New Roman" w:cs="Times New Roman"/>
          <w:iCs/>
          <w:spacing w:val="-4"/>
          <w:sz w:val="24"/>
          <w:szCs w:val="24"/>
        </w:rPr>
        <w:t>денежного требования по Договору должно содержать обязательство исполнения</w:t>
      </w:r>
      <w:r w:rsidR="00DE72C2" w:rsidRPr="00F74872">
        <w:rPr>
          <w:rFonts w:ascii="Times New Roman" w:hAnsi="Times New Roman" w:cs="Times New Roman"/>
          <w:iCs/>
          <w:sz w:val="24"/>
          <w:szCs w:val="24"/>
        </w:rPr>
        <w:t xml:space="preserve"> Поставщиком регрессных требований фактора (факторинг с правом регресса).</w:t>
      </w:r>
      <w:r w:rsidR="00DE72C2" w:rsidRPr="00F74872">
        <w:rPr>
          <w:rFonts w:ascii="Times New Roman" w:hAnsi="Times New Roman" w:cs="Times New Roman"/>
          <w:vertAlign w:val="superscript"/>
        </w:rPr>
        <w:footnoteReference w:id="25"/>
      </w:r>
    </w:p>
    <w:p w:rsidR="00B2775E" w:rsidRPr="00F74872" w:rsidRDefault="000B4F74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0"/>
      <w:bookmarkEnd w:id="2"/>
      <w:r w:rsidRPr="00F74872">
        <w:rPr>
          <w:rFonts w:ascii="Times New Roman" w:hAnsi="Times New Roman" w:cs="Times New Roman"/>
          <w:sz w:val="24"/>
          <w:szCs w:val="24"/>
        </w:rPr>
        <w:t>Покупатель обязуется п</w:t>
      </w:r>
      <w:r w:rsidR="00DE72C2" w:rsidRPr="00F74872">
        <w:rPr>
          <w:rFonts w:ascii="Times New Roman" w:hAnsi="Times New Roman" w:cs="Times New Roman"/>
          <w:sz w:val="24"/>
          <w:szCs w:val="24"/>
        </w:rPr>
        <w:t>роизводить расчеты с Поставщиком в размере и в</w:t>
      </w:r>
      <w:r w:rsidRPr="00F74872">
        <w:rPr>
          <w:rFonts w:ascii="Times New Roman" w:hAnsi="Times New Roman" w:cs="Times New Roman"/>
          <w:sz w:val="24"/>
          <w:szCs w:val="24"/>
        </w:rPr>
        <w:t xml:space="preserve"> с</w:t>
      </w:r>
      <w:r w:rsidR="00DE72C2" w:rsidRPr="00F74872">
        <w:rPr>
          <w:rFonts w:ascii="Times New Roman" w:hAnsi="Times New Roman" w:cs="Times New Roman"/>
          <w:sz w:val="24"/>
          <w:szCs w:val="24"/>
        </w:rPr>
        <w:t>роки, установленные Договором.</w:t>
      </w:r>
    </w:p>
    <w:p w:rsidR="00B2775E" w:rsidRPr="00F74872" w:rsidRDefault="00B2775E" w:rsidP="00B2775E">
      <w:pPr>
        <w:widowControl w:val="0"/>
        <w:tabs>
          <w:tab w:val="left" w:pos="4296"/>
        </w:tabs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B2775E" w:rsidRPr="00F74872" w:rsidRDefault="00DE72C2" w:rsidP="000B4F74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Порядок поставки</w:t>
      </w:r>
    </w:p>
    <w:p w:rsidR="0074693D" w:rsidRPr="00F74872" w:rsidRDefault="0074693D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Поставщиком Покупателю по адресу и в сроки, </w:t>
      </w:r>
      <w:r w:rsidR="00845DD7" w:rsidRPr="00F74872">
        <w:rPr>
          <w:rFonts w:ascii="Times New Roman" w:hAnsi="Times New Roman" w:cs="Times New Roman"/>
          <w:sz w:val="24"/>
          <w:szCs w:val="24"/>
        </w:rPr>
        <w:t xml:space="preserve">предусмотренные Заявками (Приложение </w:t>
      </w:r>
      <w:r w:rsidR="002C7FCB" w:rsidRPr="00F74872">
        <w:rPr>
          <w:rFonts w:ascii="Times New Roman" w:hAnsi="Times New Roman" w:cs="Times New Roman"/>
          <w:sz w:val="24"/>
          <w:szCs w:val="24"/>
        </w:rPr>
        <w:t>1</w:t>
      </w:r>
      <w:r w:rsidR="00845DD7" w:rsidRPr="00F74872">
        <w:rPr>
          <w:rFonts w:ascii="Times New Roman" w:hAnsi="Times New Roman" w:cs="Times New Roman"/>
          <w:sz w:val="24"/>
          <w:szCs w:val="24"/>
        </w:rPr>
        <w:t xml:space="preserve"> к Договору) </w:t>
      </w:r>
      <w:r w:rsidR="00E77DCE" w:rsidRPr="00F74872">
        <w:rPr>
          <w:rFonts w:ascii="Times New Roman" w:hAnsi="Times New Roman" w:cs="Times New Roman"/>
          <w:sz w:val="24"/>
          <w:szCs w:val="24"/>
        </w:rPr>
        <w:t xml:space="preserve">и </w:t>
      </w:r>
      <w:r w:rsidRPr="00F74872">
        <w:rPr>
          <w:rFonts w:ascii="Times New Roman" w:hAnsi="Times New Roman" w:cs="Times New Roman"/>
          <w:sz w:val="24"/>
          <w:szCs w:val="24"/>
        </w:rPr>
        <w:t>иными</w:t>
      </w:r>
      <w:r w:rsidR="008F0E36" w:rsidRPr="00F74872">
        <w:rPr>
          <w:rFonts w:ascii="Times New Roman" w:hAnsi="Times New Roman" w:cs="Times New Roman"/>
          <w:sz w:val="24"/>
          <w:szCs w:val="24"/>
        </w:rPr>
        <w:t xml:space="preserve"> условиями</w:t>
      </w:r>
      <w:r w:rsidRPr="00F74872">
        <w:rPr>
          <w:rFonts w:ascii="Times New Roman" w:hAnsi="Times New Roman" w:cs="Times New Roman"/>
          <w:sz w:val="24"/>
          <w:szCs w:val="24"/>
        </w:rPr>
        <w:t>, предусмотренными Договором.</w:t>
      </w:r>
    </w:p>
    <w:p w:rsidR="00E77DCE" w:rsidRPr="00F74872" w:rsidRDefault="00E77DCE" w:rsidP="000B4F74">
      <w:pPr>
        <w:pStyle w:val="affd"/>
        <w:widowControl w:val="0"/>
        <w:numPr>
          <w:ilvl w:val="2"/>
          <w:numId w:val="49"/>
        </w:numPr>
        <w:tabs>
          <w:tab w:val="clear" w:pos="1909"/>
          <w:tab w:val="left" w:pos="1276"/>
          <w:tab w:val="left" w:pos="1418"/>
          <w:tab w:val="num" w:pos="2127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4872">
        <w:rPr>
          <w:rFonts w:ascii="Times New Roman" w:hAnsi="Times New Roman"/>
          <w:sz w:val="24"/>
          <w:szCs w:val="24"/>
        </w:rPr>
        <w:t>Заявки на поставку Товара</w:t>
      </w:r>
      <w:r w:rsidR="00722558" w:rsidRPr="00F74872">
        <w:rPr>
          <w:rFonts w:ascii="Times New Roman" w:hAnsi="Times New Roman"/>
          <w:sz w:val="24"/>
          <w:szCs w:val="24"/>
        </w:rPr>
        <w:t xml:space="preserve"> (Приложение </w:t>
      </w:r>
      <w:r w:rsidR="002C7FCB" w:rsidRPr="00F74872">
        <w:rPr>
          <w:rFonts w:ascii="Times New Roman" w:hAnsi="Times New Roman"/>
          <w:sz w:val="24"/>
          <w:szCs w:val="24"/>
        </w:rPr>
        <w:t>1</w:t>
      </w:r>
      <w:r w:rsidR="00722558" w:rsidRPr="00F74872">
        <w:rPr>
          <w:rFonts w:ascii="Times New Roman" w:hAnsi="Times New Roman"/>
          <w:sz w:val="24"/>
          <w:szCs w:val="24"/>
        </w:rPr>
        <w:t xml:space="preserve"> к Договору)</w:t>
      </w:r>
      <w:r w:rsidRPr="00F74872">
        <w:rPr>
          <w:rFonts w:ascii="Times New Roman" w:hAnsi="Times New Roman"/>
          <w:sz w:val="24"/>
          <w:szCs w:val="24"/>
        </w:rPr>
        <w:t>, составленные в пределах номенклатуры Тов</w:t>
      </w:r>
      <w:r w:rsidR="00601CE4" w:rsidRPr="00F74872">
        <w:rPr>
          <w:rFonts w:ascii="Times New Roman" w:hAnsi="Times New Roman"/>
          <w:sz w:val="24"/>
          <w:szCs w:val="24"/>
        </w:rPr>
        <w:t xml:space="preserve">ара, </w:t>
      </w:r>
      <w:r w:rsidR="00100F38" w:rsidRPr="00F74872">
        <w:rPr>
          <w:rFonts w:ascii="Times New Roman" w:hAnsi="Times New Roman"/>
          <w:sz w:val="24"/>
          <w:szCs w:val="24"/>
        </w:rPr>
        <w:t xml:space="preserve">указанной в </w:t>
      </w:r>
      <w:r w:rsidRPr="00F74872">
        <w:rPr>
          <w:rFonts w:ascii="Times New Roman" w:hAnsi="Times New Roman"/>
          <w:sz w:val="24"/>
          <w:szCs w:val="24"/>
        </w:rPr>
        <w:t>Приложени</w:t>
      </w:r>
      <w:r w:rsidR="00100F38" w:rsidRPr="00F74872">
        <w:rPr>
          <w:rFonts w:ascii="Times New Roman" w:hAnsi="Times New Roman"/>
          <w:sz w:val="24"/>
          <w:szCs w:val="24"/>
        </w:rPr>
        <w:t>и</w:t>
      </w:r>
      <w:r w:rsidRPr="00F74872">
        <w:rPr>
          <w:rFonts w:ascii="Times New Roman" w:hAnsi="Times New Roman"/>
          <w:sz w:val="24"/>
          <w:szCs w:val="24"/>
        </w:rPr>
        <w:t xml:space="preserve"> </w:t>
      </w:r>
      <w:r w:rsidR="00100F38" w:rsidRPr="00F74872">
        <w:rPr>
          <w:rFonts w:ascii="Times New Roman" w:hAnsi="Times New Roman"/>
          <w:sz w:val="24"/>
          <w:szCs w:val="24"/>
        </w:rPr>
        <w:t>6</w:t>
      </w:r>
      <w:r w:rsidRPr="00F74872">
        <w:rPr>
          <w:rFonts w:ascii="Times New Roman" w:hAnsi="Times New Roman"/>
          <w:sz w:val="24"/>
          <w:szCs w:val="24"/>
        </w:rPr>
        <w:t xml:space="preserve"> к Договору</w:t>
      </w:r>
      <w:r w:rsidR="00100F38" w:rsidRPr="00F74872">
        <w:rPr>
          <w:rFonts w:ascii="Times New Roman" w:hAnsi="Times New Roman"/>
          <w:sz w:val="24"/>
          <w:szCs w:val="24"/>
        </w:rPr>
        <w:t xml:space="preserve"> (Единичные расценки)</w:t>
      </w:r>
      <w:r w:rsidRPr="00F74872">
        <w:rPr>
          <w:rFonts w:ascii="Times New Roman" w:hAnsi="Times New Roman"/>
          <w:sz w:val="24"/>
          <w:szCs w:val="24"/>
        </w:rPr>
        <w:t xml:space="preserve">, Покупатель направляет </w:t>
      </w:r>
      <w:r w:rsidR="00601CE4" w:rsidRPr="00F74872">
        <w:rPr>
          <w:rFonts w:ascii="Times New Roman" w:hAnsi="Times New Roman"/>
          <w:sz w:val="24"/>
          <w:szCs w:val="24"/>
        </w:rPr>
        <w:t>в адрес Поставщика электронной почтой для под</w:t>
      </w:r>
      <w:r w:rsidR="00100F38" w:rsidRPr="00F74872">
        <w:rPr>
          <w:rFonts w:ascii="Times New Roman" w:hAnsi="Times New Roman"/>
          <w:sz w:val="24"/>
          <w:szCs w:val="24"/>
        </w:rPr>
        <w:t>писания (отсканированная копия)</w:t>
      </w:r>
      <w:r w:rsidR="00601CE4" w:rsidRPr="00F74872">
        <w:rPr>
          <w:rFonts w:ascii="Times New Roman" w:hAnsi="Times New Roman"/>
          <w:sz w:val="24"/>
          <w:szCs w:val="24"/>
        </w:rPr>
        <w:t>.</w:t>
      </w:r>
      <w:r w:rsidRPr="00F74872">
        <w:rPr>
          <w:rFonts w:ascii="Times New Roman" w:hAnsi="Times New Roman"/>
          <w:sz w:val="24"/>
          <w:szCs w:val="24"/>
        </w:rPr>
        <w:t xml:space="preserve"> В течение 2 (двух) рабочих дней</w:t>
      </w:r>
      <w:r w:rsidR="00601CE4" w:rsidRPr="00F74872">
        <w:rPr>
          <w:rFonts w:ascii="Times New Roman" w:hAnsi="Times New Roman"/>
          <w:sz w:val="24"/>
          <w:szCs w:val="24"/>
        </w:rPr>
        <w:t xml:space="preserve"> Поставщик обязуется подписать З</w:t>
      </w:r>
      <w:r w:rsidRPr="00F74872">
        <w:rPr>
          <w:rFonts w:ascii="Times New Roman" w:hAnsi="Times New Roman"/>
          <w:sz w:val="24"/>
          <w:szCs w:val="24"/>
        </w:rPr>
        <w:t>аявку со своей стороны и направить копию заявки Покупателю</w:t>
      </w:r>
      <w:r w:rsidR="00EA5C48" w:rsidRPr="00F74872">
        <w:rPr>
          <w:rFonts w:ascii="Times New Roman" w:hAnsi="Times New Roman"/>
          <w:sz w:val="24"/>
          <w:szCs w:val="24"/>
        </w:rPr>
        <w:t xml:space="preserve"> по электронной почте</w:t>
      </w:r>
      <w:r w:rsidR="005C7D83" w:rsidRPr="00F74872">
        <w:rPr>
          <w:rFonts w:ascii="Times New Roman" w:hAnsi="Times New Roman"/>
          <w:sz w:val="24"/>
          <w:szCs w:val="24"/>
        </w:rPr>
        <w:t>, либо направить отказ от согласования с указанием причин отклонения Заявки</w:t>
      </w:r>
      <w:r w:rsidRPr="00F74872">
        <w:rPr>
          <w:rFonts w:ascii="Times New Roman" w:hAnsi="Times New Roman"/>
          <w:sz w:val="24"/>
          <w:szCs w:val="24"/>
        </w:rPr>
        <w:t>.</w:t>
      </w:r>
      <w:r w:rsidR="005C7D83" w:rsidRPr="00F74872">
        <w:rPr>
          <w:rFonts w:ascii="Times New Roman" w:hAnsi="Times New Roman"/>
          <w:sz w:val="24"/>
          <w:szCs w:val="24"/>
        </w:rPr>
        <w:t xml:space="preserve"> По истечении указанного срока Заявка считается согласованной и подписанной Поставщиком.</w:t>
      </w:r>
      <w:r w:rsidRPr="00F74872">
        <w:rPr>
          <w:rFonts w:ascii="Times New Roman" w:hAnsi="Times New Roman"/>
          <w:sz w:val="24"/>
          <w:szCs w:val="24"/>
        </w:rPr>
        <w:t xml:space="preserve"> Оригинал подписанной Поставщиком заявки </w:t>
      </w:r>
      <w:r w:rsidR="008344C4" w:rsidRPr="00F74872">
        <w:rPr>
          <w:rFonts w:ascii="Times New Roman" w:hAnsi="Times New Roman"/>
          <w:sz w:val="24"/>
          <w:szCs w:val="24"/>
        </w:rPr>
        <w:t>передается</w:t>
      </w:r>
      <w:r w:rsidRPr="00F74872">
        <w:rPr>
          <w:rFonts w:ascii="Times New Roman" w:hAnsi="Times New Roman"/>
          <w:sz w:val="24"/>
          <w:szCs w:val="24"/>
        </w:rPr>
        <w:t xml:space="preserve"> Покупателю при доставке Товара. Заявки на поставку Товара по мере согласования Сторонами становятся неотъемлемой частью Договора.</w:t>
      </w:r>
    </w:p>
    <w:p w:rsidR="00601CE4" w:rsidRPr="00F74872" w:rsidRDefault="00E77DCE" w:rsidP="00EA5C48">
      <w:pPr>
        <w:pStyle w:val="affd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872">
        <w:rPr>
          <w:rFonts w:ascii="Times New Roman" w:hAnsi="Times New Roman"/>
          <w:sz w:val="24"/>
          <w:szCs w:val="24"/>
        </w:rPr>
        <w:t xml:space="preserve">Место доставки Товара определяется </w:t>
      </w:r>
      <w:r w:rsidR="008344C4" w:rsidRPr="00F74872">
        <w:rPr>
          <w:rFonts w:ascii="Times New Roman" w:hAnsi="Times New Roman"/>
          <w:sz w:val="24"/>
          <w:szCs w:val="24"/>
        </w:rPr>
        <w:t xml:space="preserve">Покупателем </w:t>
      </w:r>
      <w:r w:rsidR="005C7D83" w:rsidRPr="00F74872">
        <w:rPr>
          <w:rFonts w:ascii="Times New Roman" w:hAnsi="Times New Roman"/>
          <w:sz w:val="24"/>
          <w:szCs w:val="24"/>
        </w:rPr>
        <w:t>в</w:t>
      </w:r>
      <w:r w:rsidRPr="00F74872">
        <w:rPr>
          <w:rFonts w:ascii="Times New Roman" w:hAnsi="Times New Roman"/>
          <w:sz w:val="24"/>
          <w:szCs w:val="24"/>
        </w:rPr>
        <w:t xml:space="preserve"> </w:t>
      </w:r>
      <w:r w:rsidR="00662C22" w:rsidRPr="00F74872">
        <w:rPr>
          <w:rFonts w:ascii="Times New Roman" w:hAnsi="Times New Roman"/>
          <w:sz w:val="24"/>
          <w:szCs w:val="24"/>
        </w:rPr>
        <w:t>заявка</w:t>
      </w:r>
      <w:r w:rsidR="005C7D83" w:rsidRPr="00F74872">
        <w:rPr>
          <w:rFonts w:ascii="Times New Roman" w:hAnsi="Times New Roman"/>
          <w:sz w:val="24"/>
          <w:szCs w:val="24"/>
        </w:rPr>
        <w:t>х</w:t>
      </w:r>
      <w:r w:rsidR="00662C22" w:rsidRPr="00F74872">
        <w:rPr>
          <w:rFonts w:ascii="Times New Roman" w:hAnsi="Times New Roman"/>
          <w:sz w:val="24"/>
          <w:szCs w:val="24"/>
        </w:rPr>
        <w:t xml:space="preserve"> </w:t>
      </w:r>
      <w:r w:rsidR="008344C4" w:rsidRPr="00F74872">
        <w:rPr>
          <w:rFonts w:ascii="Times New Roman" w:hAnsi="Times New Roman"/>
          <w:sz w:val="24"/>
          <w:szCs w:val="24"/>
        </w:rPr>
        <w:t xml:space="preserve">Поставщику </w:t>
      </w:r>
      <w:r w:rsidR="00662C22" w:rsidRPr="00F74872">
        <w:rPr>
          <w:rFonts w:ascii="Times New Roman" w:hAnsi="Times New Roman"/>
          <w:sz w:val="24"/>
          <w:szCs w:val="24"/>
        </w:rPr>
        <w:t>(Приложени</w:t>
      </w:r>
      <w:r w:rsidR="00722558" w:rsidRPr="00F74872">
        <w:rPr>
          <w:rFonts w:ascii="Times New Roman" w:hAnsi="Times New Roman"/>
          <w:sz w:val="24"/>
          <w:szCs w:val="24"/>
        </w:rPr>
        <w:t>е</w:t>
      </w:r>
      <w:r w:rsidR="00662C22" w:rsidRPr="00F74872">
        <w:rPr>
          <w:rFonts w:ascii="Times New Roman" w:hAnsi="Times New Roman"/>
          <w:sz w:val="24"/>
          <w:szCs w:val="24"/>
        </w:rPr>
        <w:t xml:space="preserve"> </w:t>
      </w:r>
      <w:r w:rsidR="00100F38" w:rsidRPr="00F74872">
        <w:rPr>
          <w:rFonts w:ascii="Times New Roman" w:hAnsi="Times New Roman"/>
          <w:sz w:val="24"/>
          <w:szCs w:val="24"/>
        </w:rPr>
        <w:t>1</w:t>
      </w:r>
      <w:r w:rsidR="00662C22" w:rsidRPr="00F74872">
        <w:rPr>
          <w:rFonts w:ascii="Times New Roman" w:hAnsi="Times New Roman"/>
          <w:sz w:val="24"/>
          <w:szCs w:val="24"/>
        </w:rPr>
        <w:t xml:space="preserve"> к Договору).</w:t>
      </w:r>
    </w:p>
    <w:p w:rsidR="00994249" w:rsidRPr="00F74872" w:rsidRDefault="00994249" w:rsidP="00994249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Стороны соглашаются, что обмен Заявками на поставку Товара  осуществляется со стороны:</w:t>
      </w:r>
    </w:p>
    <w:p w:rsidR="00994249" w:rsidRPr="00F74872" w:rsidRDefault="00994249" w:rsidP="00994249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- Покупателя с электронного адреса</w:t>
      </w:r>
      <w:r w:rsidR="000B017B" w:rsidRPr="00F74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54F7" w:rsidRPr="00F74872">
        <w:rPr>
          <w:rFonts w:ascii="Times New Roman" w:hAnsi="Times New Roman" w:cs="Times New Roman"/>
          <w:bCs/>
          <w:sz w:val="24"/>
          <w:szCs w:val="24"/>
        </w:rPr>
        <w:t>________</w:t>
      </w:r>
      <w:r w:rsidR="000B017B" w:rsidRPr="00F74872">
        <w:rPr>
          <w:rFonts w:ascii="Times New Roman" w:hAnsi="Times New Roman" w:cs="Times New Roman"/>
          <w:bCs/>
          <w:sz w:val="24"/>
          <w:szCs w:val="24"/>
        </w:rPr>
        <w:t>.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A6030" w:rsidRPr="00F74872" w:rsidRDefault="00994249" w:rsidP="00994249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- Поставщика с электронного адреса</w:t>
      </w:r>
      <w:r w:rsidR="000B017B" w:rsidRPr="00F74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______.</w:t>
      </w:r>
    </w:p>
    <w:p w:rsidR="00994249" w:rsidRPr="00F74872" w:rsidRDefault="00BA6030" w:rsidP="00994249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Поставщик </w:t>
      </w:r>
      <w:r w:rsidR="005C7D83" w:rsidRPr="00F74872">
        <w:rPr>
          <w:rFonts w:ascii="Times New Roman" w:hAnsi="Times New Roman" w:cs="Times New Roman"/>
          <w:bCs/>
          <w:sz w:val="24"/>
          <w:szCs w:val="24"/>
        </w:rPr>
        <w:t>вправе отклонить Заявку Покупателя исключительно при наличии явных ошибок заполнения Заявки, не позволяющих осуществить поставку Товара.</w:t>
      </w:r>
    </w:p>
    <w:p w:rsidR="00B2775E" w:rsidRPr="00F74872" w:rsidRDefault="00DE72C2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Поставщик в любом случае должен поставить Товар в таре и упаковке, гарантирующей его сохранность во время поставки. Упаковка должна выдерживать, без каких-либо ограничений, интенсивную подъемно-транспортную обработку и воздействие экстремальных температур, соли и осадков во время перевозки, а также открытое хранение.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 всех пунктах по пути следования Товара. Многооборотная тара и </w:t>
      </w:r>
      <w:r w:rsidRPr="00F74872">
        <w:rPr>
          <w:rFonts w:ascii="Times New Roman" w:hAnsi="Times New Roman" w:cs="Times New Roman"/>
          <w:sz w:val="24"/>
          <w:szCs w:val="24"/>
        </w:rPr>
        <w:lastRenderedPageBreak/>
        <w:t xml:space="preserve">средства пакетирования, в которых поступил Товар, не возвращаются Поставщику. </w:t>
      </w:r>
    </w:p>
    <w:p w:rsidR="00B2775E" w:rsidRPr="00F74872" w:rsidRDefault="00DE72C2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Разгрузка осуществляется силами </w:t>
      </w:r>
      <w:r w:rsidR="0074693D" w:rsidRPr="00F74872">
        <w:rPr>
          <w:rFonts w:ascii="Times New Roman" w:hAnsi="Times New Roman" w:cs="Times New Roman"/>
          <w:sz w:val="24"/>
          <w:szCs w:val="24"/>
        </w:rPr>
        <w:t>Грузополучателя, если иное не указано в спецификациях к договору</w:t>
      </w:r>
      <w:r w:rsidRPr="00F74872">
        <w:rPr>
          <w:rFonts w:ascii="Times New Roman" w:hAnsi="Times New Roman" w:cs="Times New Roman"/>
          <w:sz w:val="24"/>
          <w:szCs w:val="24"/>
        </w:rPr>
        <w:t>.</w:t>
      </w:r>
    </w:p>
    <w:p w:rsidR="00B2775E" w:rsidRPr="00F74872" w:rsidRDefault="00DE72C2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Поставщик может осуществить досрочную поставку Товара или поставку Товара отдельными партиями только по согласованию с Покупателем. В этом случае все расходы по хранению Товара до момента его принятия Покупателем в установленные настоящим Договором сроки несет Поставщик. </w:t>
      </w:r>
    </w:p>
    <w:p w:rsidR="00740CF1" w:rsidRPr="00F74872" w:rsidRDefault="00DE72C2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Поставщик обязан к моменту поставки Товара обеспечить за свой счет проведение Проверки качества Товара в соответствии с действующим организационно-распорядительным документом.</w:t>
      </w:r>
    </w:p>
    <w:p w:rsidR="00A73070" w:rsidRPr="00F74872" w:rsidRDefault="00A73070" w:rsidP="00A73070">
      <w:pPr>
        <w:widowControl w:val="0"/>
        <w:tabs>
          <w:tab w:val="left" w:pos="1276"/>
          <w:tab w:val="num" w:pos="16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При отсутствии Заключения аттестационной комиссии на момент заключения договора, в случаях, предусмотренных Договором,  Поставщик не позднее, чем за 30 дней до дня поставки, информирует Покупателя  о состоянии дел по процедуре Проверки качества Товара и/или, при прогнозе неполучения Заключение аттестационной комиссии к моменту поставки, направляет обращение Покупателю о необходимости проведения КДО в соответствии с регламентом работы КДО.</w:t>
      </w:r>
    </w:p>
    <w:p w:rsidR="00740CF1" w:rsidRPr="00F74872" w:rsidRDefault="00DE72C2" w:rsidP="00740CF1">
      <w:pPr>
        <w:widowControl w:val="0"/>
        <w:tabs>
          <w:tab w:val="left" w:pos="1276"/>
          <w:tab w:val="num" w:pos="16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В случае отсутствия завершенной Проверки качества Товара либо при отрицательных результатах Проверки качества Поставщик обязан обеспечить поставку согласованного с Покупателем аналогичного Товара, включенного в Перечень допущенного оборудования, либо прошедшего Проверку качества, без увеличения цены Договора и в сроки, указанные </w:t>
      </w:r>
      <w:r w:rsidR="008540E7" w:rsidRPr="00F74872">
        <w:rPr>
          <w:rFonts w:ascii="Times New Roman" w:hAnsi="Times New Roman" w:cs="Times New Roman"/>
          <w:sz w:val="24"/>
          <w:szCs w:val="24"/>
        </w:rPr>
        <w:t>в спецификациях к договору</w:t>
      </w:r>
      <w:r w:rsidRPr="00F74872">
        <w:rPr>
          <w:rFonts w:ascii="Times New Roman" w:hAnsi="Times New Roman" w:cs="Times New Roman"/>
          <w:sz w:val="24"/>
          <w:szCs w:val="24"/>
        </w:rPr>
        <w:t>.</w:t>
      </w:r>
    </w:p>
    <w:p w:rsidR="00740CF1" w:rsidRPr="00F74872" w:rsidRDefault="00DE72C2" w:rsidP="00740CF1">
      <w:pPr>
        <w:tabs>
          <w:tab w:val="num" w:pos="16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 отсутствия положительной либо завершенной Проверки качества Покупатель вправе отказаться от приемки непроверенного Товара.</w:t>
      </w:r>
    </w:p>
    <w:p w:rsidR="00740CF1" w:rsidRPr="00F74872" w:rsidRDefault="00DE72C2" w:rsidP="00740CF1">
      <w:pPr>
        <w:tabs>
          <w:tab w:val="num" w:pos="16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 поставки на объект Покупателя Товара, включенного в Перечень допущенного оборудования, Поставщик обязан в течение 1 (одного) месяца с даты заключения настоящего договора представить Покупателю официальное уведомление о содержании изменений, внесенных в оборудование с момента его включения в Перечень допущенного оборудования, в том числе в комплектацию и применяемые материалы, и техническую документацию, отражающую эти изменения.</w:t>
      </w:r>
      <w:r w:rsidR="005C7D83"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26"/>
      </w:r>
    </w:p>
    <w:p w:rsidR="00652CC4" w:rsidRPr="00F74872" w:rsidRDefault="00652CC4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775E" w:rsidRPr="00F74872" w:rsidRDefault="00DE72C2" w:rsidP="000B4F74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Документация</w:t>
      </w:r>
    </w:p>
    <w:p w:rsidR="00B2775E" w:rsidRPr="00F74872" w:rsidRDefault="00DE72C2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Товар должен соответствовать требованиям закупочной документации, обязательным нормативно-техническим документам группы компаний «Россети», быть снабжен соответствующими сертификатами, техническими паспортами, аттестатами, декларациями соответствия и другими документами на русском языке, предусмотренными действующим законодательством Российской Федерации и Договором, а также удостоверяющими качество и страну происхождения Товара, соответствие его обязательным требованиям.</w:t>
      </w:r>
    </w:p>
    <w:p w:rsidR="00B2775E" w:rsidRPr="00F74872" w:rsidRDefault="00DE72C2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При поставке Товара Поставщик должен передать </w:t>
      </w:r>
      <w:r w:rsidR="00612A84" w:rsidRPr="00F74872">
        <w:rPr>
          <w:rFonts w:ascii="Times New Roman" w:hAnsi="Times New Roman" w:cs="Times New Roman"/>
          <w:sz w:val="24"/>
          <w:szCs w:val="24"/>
        </w:rPr>
        <w:t xml:space="preserve">Грузополучателю следующие документы </w:t>
      </w:r>
      <w:r w:rsidRPr="00F74872">
        <w:rPr>
          <w:rFonts w:ascii="Times New Roman" w:hAnsi="Times New Roman" w:cs="Times New Roman"/>
          <w:sz w:val="24"/>
          <w:szCs w:val="24"/>
        </w:rPr>
        <w:t>на русском языке:</w:t>
      </w:r>
    </w:p>
    <w:p w:rsidR="00B2775E" w:rsidRPr="00F74872" w:rsidRDefault="008540E7" w:rsidP="000B4F74">
      <w:pPr>
        <w:pStyle w:val="affd"/>
        <w:widowControl w:val="0"/>
        <w:numPr>
          <w:ilvl w:val="2"/>
          <w:numId w:val="49"/>
        </w:numPr>
        <w:tabs>
          <w:tab w:val="clear" w:pos="1909"/>
          <w:tab w:val="left" w:pos="1276"/>
          <w:tab w:val="left" w:pos="1418"/>
          <w:tab w:val="num" w:pos="2127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4872">
        <w:rPr>
          <w:rFonts w:ascii="Times New Roman" w:hAnsi="Times New Roman"/>
          <w:sz w:val="24"/>
          <w:szCs w:val="24"/>
        </w:rPr>
        <w:t>Оригиналы т</w:t>
      </w:r>
      <w:r w:rsidR="00DE72C2" w:rsidRPr="00F74872">
        <w:rPr>
          <w:rFonts w:ascii="Times New Roman" w:hAnsi="Times New Roman"/>
          <w:sz w:val="24"/>
          <w:szCs w:val="24"/>
        </w:rPr>
        <w:t>ехническ</w:t>
      </w:r>
      <w:r w:rsidRPr="00F74872">
        <w:rPr>
          <w:rFonts w:ascii="Times New Roman" w:hAnsi="Times New Roman"/>
          <w:sz w:val="24"/>
          <w:szCs w:val="24"/>
        </w:rPr>
        <w:t>ого</w:t>
      </w:r>
      <w:r w:rsidR="00DE72C2" w:rsidRPr="00F74872">
        <w:rPr>
          <w:rFonts w:ascii="Times New Roman" w:hAnsi="Times New Roman"/>
          <w:sz w:val="24"/>
          <w:szCs w:val="24"/>
        </w:rPr>
        <w:t xml:space="preserve"> паспорт</w:t>
      </w:r>
      <w:r w:rsidRPr="00F74872">
        <w:rPr>
          <w:rFonts w:ascii="Times New Roman" w:hAnsi="Times New Roman"/>
          <w:sz w:val="24"/>
          <w:szCs w:val="24"/>
        </w:rPr>
        <w:t>а</w:t>
      </w:r>
      <w:r w:rsidR="00DE72C2" w:rsidRPr="00F74872">
        <w:rPr>
          <w:rFonts w:ascii="Times New Roman" w:hAnsi="Times New Roman"/>
          <w:sz w:val="24"/>
          <w:szCs w:val="24"/>
        </w:rPr>
        <w:t>, инструкции по эксплуатации и монтажу, а также иную техническую сопроводительную документацию.</w:t>
      </w:r>
    </w:p>
    <w:p w:rsidR="00B2775E" w:rsidRPr="00F74872" w:rsidRDefault="000B2DE7" w:rsidP="000B4F74">
      <w:pPr>
        <w:pStyle w:val="affd"/>
        <w:widowControl w:val="0"/>
        <w:numPr>
          <w:ilvl w:val="2"/>
          <w:numId w:val="49"/>
        </w:numPr>
        <w:tabs>
          <w:tab w:val="clear" w:pos="1909"/>
          <w:tab w:val="left" w:pos="1276"/>
          <w:tab w:val="left" w:pos="1418"/>
          <w:tab w:val="num" w:pos="2127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4872">
        <w:rPr>
          <w:rFonts w:ascii="Times New Roman" w:hAnsi="Times New Roman"/>
          <w:sz w:val="24"/>
          <w:szCs w:val="24"/>
        </w:rPr>
        <w:t>Оригиналы г</w:t>
      </w:r>
      <w:r w:rsidR="00DE72C2" w:rsidRPr="00F74872">
        <w:rPr>
          <w:rFonts w:ascii="Times New Roman" w:hAnsi="Times New Roman"/>
          <w:sz w:val="24"/>
          <w:szCs w:val="24"/>
        </w:rPr>
        <w:t>арантийны</w:t>
      </w:r>
      <w:r w:rsidRPr="00F74872">
        <w:rPr>
          <w:rFonts w:ascii="Times New Roman" w:hAnsi="Times New Roman"/>
          <w:sz w:val="24"/>
          <w:szCs w:val="24"/>
        </w:rPr>
        <w:t>х</w:t>
      </w:r>
      <w:r w:rsidR="00DE72C2" w:rsidRPr="00F74872">
        <w:rPr>
          <w:rFonts w:ascii="Times New Roman" w:hAnsi="Times New Roman"/>
          <w:sz w:val="24"/>
          <w:szCs w:val="24"/>
        </w:rPr>
        <w:t xml:space="preserve"> свидетельств.</w:t>
      </w:r>
    </w:p>
    <w:p w:rsidR="000B2DE7" w:rsidRPr="00F74872" w:rsidRDefault="00612A84" w:rsidP="000B4F74">
      <w:pPr>
        <w:pStyle w:val="affd"/>
        <w:widowControl w:val="0"/>
        <w:numPr>
          <w:ilvl w:val="2"/>
          <w:numId w:val="49"/>
        </w:numPr>
        <w:tabs>
          <w:tab w:val="clear" w:pos="1909"/>
          <w:tab w:val="left" w:pos="1276"/>
          <w:tab w:val="left" w:pos="1418"/>
          <w:tab w:val="num" w:pos="2127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4872">
        <w:rPr>
          <w:rFonts w:ascii="Times New Roman" w:hAnsi="Times New Roman"/>
          <w:sz w:val="24"/>
          <w:szCs w:val="24"/>
        </w:rPr>
        <w:t>К</w:t>
      </w:r>
      <w:r w:rsidR="000B2DE7" w:rsidRPr="00F74872">
        <w:rPr>
          <w:rFonts w:ascii="Times New Roman" w:hAnsi="Times New Roman"/>
          <w:sz w:val="24"/>
          <w:szCs w:val="24"/>
        </w:rPr>
        <w:t>опии сертификатов и деклараций соответствия.</w:t>
      </w:r>
    </w:p>
    <w:p w:rsidR="00B2775E" w:rsidRPr="00F74872" w:rsidRDefault="00DE72C2" w:rsidP="000B4F74">
      <w:pPr>
        <w:pStyle w:val="affd"/>
        <w:widowControl w:val="0"/>
        <w:numPr>
          <w:ilvl w:val="2"/>
          <w:numId w:val="49"/>
        </w:numPr>
        <w:tabs>
          <w:tab w:val="clear" w:pos="1909"/>
          <w:tab w:val="left" w:pos="1276"/>
          <w:tab w:val="left" w:pos="1418"/>
          <w:tab w:val="num" w:pos="2127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4872">
        <w:rPr>
          <w:rFonts w:ascii="Times New Roman" w:hAnsi="Times New Roman"/>
          <w:sz w:val="24"/>
          <w:szCs w:val="24"/>
        </w:rPr>
        <w:t>Сертификат о происхождении</w:t>
      </w:r>
      <w:r w:rsidR="008F0E36" w:rsidRPr="00F74872">
        <w:rPr>
          <w:rFonts w:ascii="Times New Roman" w:hAnsi="Times New Roman"/>
          <w:sz w:val="24"/>
          <w:szCs w:val="24"/>
        </w:rPr>
        <w:t xml:space="preserve"> (ст. 31 Таможенного кодекса ЕЭС)</w:t>
      </w:r>
      <w:r w:rsidRPr="00F74872">
        <w:rPr>
          <w:rFonts w:ascii="Times New Roman" w:hAnsi="Times New Roman"/>
          <w:sz w:val="24"/>
          <w:szCs w:val="24"/>
        </w:rPr>
        <w:t xml:space="preserve"> Товара в случае поставки Товара, произведенного за пределами Российской Федерации</w:t>
      </w:r>
      <w:r w:rsidR="002828B5" w:rsidRPr="00F74872">
        <w:rPr>
          <w:rFonts w:ascii="Times New Roman" w:hAnsi="Times New Roman"/>
          <w:sz w:val="24"/>
          <w:szCs w:val="24"/>
        </w:rPr>
        <w:t>.</w:t>
      </w:r>
    </w:p>
    <w:p w:rsidR="00B2775E" w:rsidRPr="00F74872" w:rsidRDefault="000B4F74" w:rsidP="000B4F74">
      <w:pPr>
        <w:pStyle w:val="affd"/>
        <w:widowControl w:val="0"/>
        <w:numPr>
          <w:ilvl w:val="2"/>
          <w:numId w:val="49"/>
        </w:numPr>
        <w:tabs>
          <w:tab w:val="clear" w:pos="1909"/>
          <w:tab w:val="left" w:pos="1276"/>
          <w:tab w:val="left" w:pos="1418"/>
          <w:tab w:val="num" w:pos="2127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4872">
        <w:rPr>
          <w:rStyle w:val="af"/>
          <w:rFonts w:ascii="Times New Roman" w:hAnsi="Times New Roman"/>
          <w:sz w:val="24"/>
          <w:szCs w:val="24"/>
        </w:rPr>
        <w:footnoteReference w:id="27"/>
      </w:r>
      <w:r w:rsidR="00235036" w:rsidRPr="00F74872">
        <w:rPr>
          <w:rFonts w:ascii="Times New Roman" w:hAnsi="Times New Roman"/>
          <w:sz w:val="24"/>
          <w:szCs w:val="24"/>
        </w:rPr>
        <w:t xml:space="preserve">Копию заключения о Проверке качества или протокол КДО, подтверждающие </w:t>
      </w:r>
      <w:r w:rsidR="00235036" w:rsidRPr="00F74872">
        <w:rPr>
          <w:rFonts w:ascii="Times New Roman" w:hAnsi="Times New Roman"/>
          <w:sz w:val="24"/>
          <w:szCs w:val="24"/>
        </w:rPr>
        <w:lastRenderedPageBreak/>
        <w:t>возможность применения Товара на объектах группы компаний «Россети», либо подтверждение включения Товара в Перечень допущенного оборудования (кроме случаев, когда Товар допущен к применению КДО в случаях, предусмотренных Регламент</w:t>
      </w:r>
      <w:r w:rsidR="00F34797" w:rsidRPr="00F74872">
        <w:rPr>
          <w:rFonts w:ascii="Times New Roman" w:hAnsi="Times New Roman"/>
          <w:sz w:val="24"/>
          <w:szCs w:val="24"/>
        </w:rPr>
        <w:t>ом</w:t>
      </w:r>
      <w:r w:rsidR="00235036" w:rsidRPr="00F74872">
        <w:rPr>
          <w:rFonts w:ascii="Times New Roman" w:hAnsi="Times New Roman"/>
          <w:sz w:val="24"/>
          <w:szCs w:val="24"/>
        </w:rPr>
        <w:t xml:space="preserve"> работы КДО).</w:t>
      </w:r>
    </w:p>
    <w:p w:rsidR="00652CC4" w:rsidRPr="00F74872" w:rsidRDefault="00652CC4" w:rsidP="00B2775E">
      <w:pPr>
        <w:widowControl w:val="0"/>
        <w:tabs>
          <w:tab w:val="left" w:pos="142"/>
          <w:tab w:val="num" w:pos="2345"/>
        </w:tabs>
        <w:spacing w:after="0" w:line="300" w:lineRule="exact"/>
        <w:ind w:right="566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75E" w:rsidRPr="00F74872" w:rsidRDefault="00DE72C2" w:rsidP="000B4F74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Порядок приема-передачи Товара</w:t>
      </w:r>
    </w:p>
    <w:p w:rsidR="00B2775E" w:rsidRPr="00F74872" w:rsidRDefault="00DE72C2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Поставщик обязан не позднее чем за </w:t>
      </w:r>
      <w:r w:rsidR="00A17903" w:rsidRPr="00F74872">
        <w:rPr>
          <w:rFonts w:ascii="Times New Roman" w:hAnsi="Times New Roman" w:cs="Times New Roman"/>
          <w:sz w:val="24"/>
          <w:szCs w:val="24"/>
        </w:rPr>
        <w:t>5</w:t>
      </w:r>
      <w:r w:rsidRPr="00F74872">
        <w:rPr>
          <w:rFonts w:ascii="Times New Roman" w:hAnsi="Times New Roman" w:cs="Times New Roman"/>
          <w:sz w:val="24"/>
          <w:szCs w:val="24"/>
        </w:rPr>
        <w:t xml:space="preserve"> рабочих дня до отгрузки Товара со склада Поставщика уведомить Покупателя</w:t>
      </w:r>
      <w:r w:rsidR="005B6993" w:rsidRPr="00F74872">
        <w:rPr>
          <w:rFonts w:ascii="Times New Roman" w:hAnsi="Times New Roman" w:cs="Times New Roman"/>
          <w:sz w:val="24"/>
          <w:szCs w:val="24"/>
        </w:rPr>
        <w:t xml:space="preserve"> и Грузополучателя</w:t>
      </w:r>
      <w:r w:rsidRPr="00F74872">
        <w:rPr>
          <w:rFonts w:ascii="Times New Roman" w:hAnsi="Times New Roman" w:cs="Times New Roman"/>
          <w:sz w:val="24"/>
          <w:szCs w:val="24"/>
        </w:rPr>
        <w:t xml:space="preserve"> о дате отгрузки Товара, согласовать дату его прибытия на Объект поставки и его предъявления </w:t>
      </w:r>
      <w:r w:rsidR="00612A84" w:rsidRPr="00F74872">
        <w:rPr>
          <w:rFonts w:ascii="Times New Roman" w:hAnsi="Times New Roman" w:cs="Times New Roman"/>
          <w:sz w:val="24"/>
          <w:szCs w:val="24"/>
        </w:rPr>
        <w:t xml:space="preserve">Грузополучателю </w:t>
      </w:r>
      <w:r w:rsidRPr="00F74872">
        <w:rPr>
          <w:rFonts w:ascii="Times New Roman" w:hAnsi="Times New Roman" w:cs="Times New Roman"/>
          <w:sz w:val="24"/>
          <w:szCs w:val="24"/>
        </w:rPr>
        <w:t xml:space="preserve">для осмотра (если конкретная дата не определена Договором). </w:t>
      </w:r>
    </w:p>
    <w:p w:rsidR="00B2775E" w:rsidRPr="00F74872" w:rsidRDefault="00DE72C2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Приемка по качеству производится в соответствии с законодательством Российской Федерации (ст. 513 ГК РФ) и условиями Договора.</w:t>
      </w:r>
    </w:p>
    <w:p w:rsidR="00B2775E" w:rsidRPr="00F74872" w:rsidRDefault="00DE72C2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Приемка по количеству производится в соответствии с законодательством Российской Федерации (ст. 513 ГК РФ) и условиями Договора.</w:t>
      </w:r>
    </w:p>
    <w:p w:rsidR="00B2775E" w:rsidRPr="00F74872" w:rsidRDefault="00DE72C2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Поставщик предъявляет Товар для осмотра </w:t>
      </w:r>
      <w:r w:rsidR="00612A84" w:rsidRPr="00F74872">
        <w:rPr>
          <w:rFonts w:ascii="Times New Roman" w:hAnsi="Times New Roman" w:cs="Times New Roman"/>
          <w:sz w:val="24"/>
          <w:szCs w:val="24"/>
        </w:rPr>
        <w:t xml:space="preserve">Грузополучателю </w:t>
      </w:r>
      <w:r w:rsidRPr="00F74872">
        <w:rPr>
          <w:rFonts w:ascii="Times New Roman" w:hAnsi="Times New Roman" w:cs="Times New Roman"/>
          <w:sz w:val="24"/>
          <w:szCs w:val="24"/>
        </w:rPr>
        <w:t xml:space="preserve">и передает документы, указанные в п. 7.2 Договора. При приемке Товара представители Поставщика и </w:t>
      </w:r>
      <w:r w:rsidR="00612A84" w:rsidRPr="00F74872">
        <w:rPr>
          <w:rFonts w:ascii="Times New Roman" w:hAnsi="Times New Roman" w:cs="Times New Roman"/>
          <w:sz w:val="24"/>
          <w:szCs w:val="24"/>
        </w:rPr>
        <w:t xml:space="preserve">Грузополучателя </w:t>
      </w:r>
      <w:r w:rsidRPr="00F74872">
        <w:rPr>
          <w:rFonts w:ascii="Times New Roman" w:hAnsi="Times New Roman" w:cs="Times New Roman"/>
          <w:sz w:val="24"/>
          <w:szCs w:val="24"/>
        </w:rPr>
        <w:t>осуществляют:</w:t>
      </w:r>
    </w:p>
    <w:p w:rsidR="00B2775E" w:rsidRPr="00F74872" w:rsidRDefault="00DE72C2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внешний осмотр тары и упаковки;</w:t>
      </w:r>
    </w:p>
    <w:p w:rsidR="00B2775E" w:rsidRPr="00F74872" w:rsidRDefault="00DE72C2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проверку соответствия количества отгруженных и поступивших поставочных мест;</w:t>
      </w:r>
    </w:p>
    <w:p w:rsidR="00B2775E" w:rsidRPr="00F74872" w:rsidRDefault="00DE72C2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проверку соответствия содержимого </w:t>
      </w:r>
      <w:r w:rsidRPr="00F74872">
        <w:rPr>
          <w:rFonts w:ascii="Times New Roman" w:hAnsi="Times New Roman" w:cs="Times New Roman"/>
          <w:iCs/>
          <w:sz w:val="24"/>
          <w:szCs w:val="24"/>
        </w:rPr>
        <w:t xml:space="preserve">упаковки </w:t>
      </w:r>
      <w:r w:rsidRPr="00F74872">
        <w:rPr>
          <w:rFonts w:ascii="Times New Roman" w:hAnsi="Times New Roman" w:cs="Times New Roman"/>
          <w:sz w:val="24"/>
          <w:szCs w:val="24"/>
        </w:rPr>
        <w:t>предмету Договора, упаковочным листам и характеристикам, указанным в товаросопроводительной документации (общий обычный осмотр).</w:t>
      </w:r>
    </w:p>
    <w:p w:rsidR="00B2775E" w:rsidRPr="00F74872" w:rsidRDefault="00DE72C2" w:rsidP="00B2775E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Результаты приемки оформляются Товарной накладной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28"/>
      </w:r>
      <w:r w:rsidRPr="00F748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75E" w:rsidRPr="00F74872" w:rsidRDefault="00DE72C2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Передача товара без уполномоченного представителя </w:t>
      </w:r>
      <w:r w:rsidR="00612A84" w:rsidRPr="00F74872">
        <w:rPr>
          <w:rFonts w:ascii="Times New Roman" w:hAnsi="Times New Roman" w:cs="Times New Roman"/>
          <w:sz w:val="24"/>
          <w:szCs w:val="24"/>
        </w:rPr>
        <w:t xml:space="preserve">Грузополучателя </w:t>
      </w:r>
      <w:r w:rsidRPr="00F74872">
        <w:rPr>
          <w:rFonts w:ascii="Times New Roman" w:hAnsi="Times New Roman" w:cs="Times New Roman"/>
          <w:sz w:val="24"/>
          <w:szCs w:val="24"/>
        </w:rPr>
        <w:t>не допускается.</w:t>
      </w:r>
    </w:p>
    <w:p w:rsidR="00612A84" w:rsidRPr="00F74872" w:rsidRDefault="00612A84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 необходимости Грузополучатель может осуществить комиссионную приемку Товара с привлечением уполномоченных представителей Грузополучателя  и Покупателя.</w:t>
      </w:r>
    </w:p>
    <w:p w:rsidR="00B2775E" w:rsidRPr="00F74872" w:rsidRDefault="00DE72C2" w:rsidP="000B4F74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Поставщик одновременно с передачей Товара направляет </w:t>
      </w:r>
      <w:r w:rsidR="00612A84" w:rsidRPr="00F74872">
        <w:rPr>
          <w:rFonts w:ascii="Times New Roman" w:hAnsi="Times New Roman" w:cs="Times New Roman"/>
          <w:sz w:val="24"/>
          <w:szCs w:val="24"/>
        </w:rPr>
        <w:t>Грузополучателю</w:t>
      </w:r>
      <w:r w:rsidRPr="00F74872">
        <w:rPr>
          <w:rFonts w:ascii="Times New Roman" w:hAnsi="Times New Roman" w:cs="Times New Roman"/>
          <w:sz w:val="24"/>
          <w:szCs w:val="24"/>
        </w:rPr>
        <w:t>:</w:t>
      </w:r>
    </w:p>
    <w:p w:rsidR="00B2775E" w:rsidRPr="00F74872" w:rsidRDefault="00DE72C2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Счет-фактуру, оформленн</w:t>
      </w:r>
      <w:r w:rsidR="000F3F30" w:rsidRPr="00F74872">
        <w:rPr>
          <w:rFonts w:ascii="Times New Roman" w:hAnsi="Times New Roman" w:cs="Times New Roman"/>
          <w:sz w:val="24"/>
          <w:szCs w:val="24"/>
        </w:rPr>
        <w:t>ый</w:t>
      </w:r>
      <w:r w:rsidRPr="00F7487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налогового законодательства Российской Федерации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29"/>
      </w:r>
      <w:r w:rsidRPr="00F74872">
        <w:rPr>
          <w:rFonts w:ascii="Times New Roman" w:hAnsi="Times New Roman" w:cs="Times New Roman"/>
          <w:sz w:val="24"/>
          <w:szCs w:val="24"/>
        </w:rPr>
        <w:t>.</w:t>
      </w:r>
    </w:p>
    <w:p w:rsidR="00F60E01" w:rsidRPr="00F74872" w:rsidRDefault="00DE72C2" w:rsidP="00F60E01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соответствии с п.1. ст.169 НК РФ при совершении операций с товарами, входящими в перечень товаров, подлежащих прослеживаемости, утвержденный Постановлением Правительства РФ от 01.07.2021 № 1110 «Об утверждении перечня товаров, подлежащих прослеживаемости», Поставщик выставляет счета-фактуры, в том числе корректировочные счета-фактуры, в электронной форме по телекоммуникационным каналам связи через оператора электронного документооборота (далее - ЭДО),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сборов. Электронные счета-фактуры должны содержать  регистрационный номер партии товара, подлежащего прослеживаемости, количественную единицу измерения и количество прослеживаемых товаров.</w:t>
      </w:r>
    </w:p>
    <w:p w:rsidR="00F60E01" w:rsidRPr="00F74872" w:rsidRDefault="00DE72C2" w:rsidP="00F60E01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Поставщик вправе запросить у Покупателя информацию об операторе ЭДО Покупателя в целях организации процедуры выставления электронных счетов-фактур.</w:t>
      </w:r>
    </w:p>
    <w:p w:rsidR="00B2775E" w:rsidRPr="00F74872" w:rsidRDefault="00DE72C2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лиц, подписывающих акты, накладные, счета, счета-фактуры и иные первичные учетные документы (заверенные надлежащим образом приказы, распоряжения, доверенности или иные аналогичные документы), в случае, если право их подписи предоставлено иным лицам, кроме руководителя Поставщика.</w:t>
      </w:r>
    </w:p>
    <w:p w:rsidR="00B2775E" w:rsidRPr="00F74872" w:rsidRDefault="00DE72C2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При поставке импортного Товара - документы, указанные в п. 7.2.3</w:t>
      </w:r>
      <w:r w:rsidR="00100F38" w:rsidRPr="00F74872">
        <w:rPr>
          <w:rFonts w:ascii="Times New Roman" w:hAnsi="Times New Roman" w:cs="Times New Roman"/>
          <w:sz w:val="24"/>
          <w:szCs w:val="24"/>
        </w:rPr>
        <w:t xml:space="preserve"> и 7.2.4</w:t>
      </w:r>
      <w:r w:rsidRPr="00F7487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2775E" w:rsidRPr="00F74872" w:rsidRDefault="00DF5B72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Транспортную накладную, утвержденную Постановлением Правительства РФ от </w:t>
      </w:r>
      <w:r w:rsidRPr="00F74872">
        <w:rPr>
          <w:rFonts w:ascii="Times New Roman" w:hAnsi="Times New Roman" w:cs="Times New Roman"/>
          <w:sz w:val="24"/>
          <w:szCs w:val="24"/>
        </w:rPr>
        <w:lastRenderedPageBreak/>
        <w:t>21.12.2020 N 2200 (в случае, если доставка Товара осуществлялась автомобильным транспортом).</w:t>
      </w:r>
    </w:p>
    <w:p w:rsidR="00B2775E" w:rsidRPr="00F74872" w:rsidRDefault="00DE72C2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Транспортную железнодорожную накладную (в случае, если доставка Товара осуществлялась железнодорожным транспортом).</w:t>
      </w:r>
    </w:p>
    <w:p w:rsidR="00B2775E" w:rsidRPr="00F74872" w:rsidRDefault="00DE72C2" w:rsidP="00DC7943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При обнаружении </w:t>
      </w:r>
      <w:r w:rsidR="00612A84" w:rsidRPr="00F74872">
        <w:rPr>
          <w:rFonts w:ascii="Times New Roman" w:hAnsi="Times New Roman" w:cs="Times New Roman"/>
          <w:sz w:val="24"/>
          <w:szCs w:val="24"/>
        </w:rPr>
        <w:t xml:space="preserve">Грузополучателем </w:t>
      </w:r>
      <w:r w:rsidRPr="00F74872">
        <w:rPr>
          <w:rFonts w:ascii="Times New Roman" w:hAnsi="Times New Roman" w:cs="Times New Roman"/>
          <w:sz w:val="24"/>
          <w:szCs w:val="24"/>
        </w:rPr>
        <w:t>в ходе приемки Товара нарушений требований Договора Сторонами в свободной форме составляется рекламационный акт, в котором указываются общее количество принятого Товара, выявленные нарушения, сроки устранения недостатков, иные необходимые сведения. Рекламационный акт является основанием для Покупателя не принимать и не оплачивать Товар, поставленный с нарушением условий Договора.</w:t>
      </w:r>
    </w:p>
    <w:p w:rsidR="00B2775E" w:rsidRPr="00F74872" w:rsidRDefault="00DE72C2" w:rsidP="00B2775E">
      <w:pPr>
        <w:widowControl w:val="0"/>
        <w:tabs>
          <w:tab w:val="num" w:pos="23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pacing w:val="-4"/>
          <w:sz w:val="24"/>
          <w:szCs w:val="24"/>
        </w:rPr>
        <w:t xml:space="preserve">В случае если приемка Товара осуществляется в отсутствие представителя </w:t>
      </w:r>
      <w:r w:rsidRPr="00F74872">
        <w:rPr>
          <w:rFonts w:ascii="Times New Roman" w:hAnsi="Times New Roman" w:cs="Times New Roman"/>
          <w:sz w:val="24"/>
          <w:szCs w:val="24"/>
        </w:rPr>
        <w:t>Поставщика, Покупатель обязан приостановить приемку и незамедлительно направить Поставщику уведомление об обнаружении недостатков, о дате и времени возобновления приемки Товара. В случае неявки для приемки Товара уполномоченных представителей Поставщика приемка Товара производится Покупателем в одностороннем порядке, а в рекламационном акте делается соответствующая отметка о причине его оформления в отсутствие уполномоченного представителя Поставщика. Поставщик обязан возместить расходы Покупателя, вызванные задержкой приемки Товара, в том числе в связи с простоем и хранением груза.</w:t>
      </w:r>
    </w:p>
    <w:p w:rsidR="00DC7943" w:rsidRPr="00F74872" w:rsidRDefault="00612A84" w:rsidP="00B2775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  <w:tab w:val="num" w:pos="1701"/>
          <w:tab w:val="num" w:pos="1909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 выявления во время приемки Товара без</w:t>
      </w:r>
      <w:r w:rsidR="000A47CC" w:rsidRPr="00F74872">
        <w:rPr>
          <w:rFonts w:ascii="Times New Roman" w:hAnsi="Times New Roman" w:cs="Times New Roman"/>
          <w:sz w:val="24"/>
          <w:szCs w:val="24"/>
        </w:rPr>
        <w:t xml:space="preserve"> сопроводительных</w:t>
      </w:r>
      <w:r w:rsidR="00FB5D3E" w:rsidRPr="00F74872">
        <w:rPr>
          <w:rFonts w:ascii="Times New Roman" w:hAnsi="Times New Roman" w:cs="Times New Roman"/>
          <w:sz w:val="24"/>
          <w:szCs w:val="24"/>
        </w:rPr>
        <w:t xml:space="preserve"> документов по п.7.2.5</w:t>
      </w:r>
      <w:r w:rsidRPr="00F74872">
        <w:rPr>
          <w:rFonts w:ascii="Times New Roman" w:hAnsi="Times New Roman" w:cs="Times New Roman"/>
          <w:sz w:val="24"/>
          <w:szCs w:val="24"/>
        </w:rPr>
        <w:t xml:space="preserve">. Грузополучатель составляет рекламационный акт и направляет его </w:t>
      </w:r>
      <w:r w:rsidR="000A47CC" w:rsidRPr="00F74872">
        <w:rPr>
          <w:rFonts w:ascii="Times New Roman" w:hAnsi="Times New Roman" w:cs="Times New Roman"/>
          <w:sz w:val="24"/>
          <w:szCs w:val="24"/>
        </w:rPr>
        <w:t>Поставщику.</w:t>
      </w:r>
      <w:r w:rsidR="00DC7943"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30"/>
      </w:r>
      <w:r w:rsidRPr="00F74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943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  <w:tab w:val="num" w:pos="1626"/>
          <w:tab w:val="num" w:pos="1701"/>
          <w:tab w:val="num" w:pos="1909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В случаях, когда повреждения упаковки или недостача Товара или отдельных его частей не могли быть обнаружены при общем обычном осмотре, Покупатель вправе заявлять претензии по количеству Товара в течение </w:t>
      </w:r>
      <w:r w:rsidR="000A47CC" w:rsidRPr="00F74872">
        <w:rPr>
          <w:rFonts w:ascii="Times New Roman" w:hAnsi="Times New Roman" w:cs="Times New Roman"/>
          <w:sz w:val="24"/>
          <w:szCs w:val="24"/>
        </w:rPr>
        <w:t>2-х недель</w:t>
      </w:r>
      <w:r w:rsidRPr="00F74872">
        <w:rPr>
          <w:rFonts w:ascii="Times New Roman" w:hAnsi="Times New Roman" w:cs="Times New Roman"/>
          <w:sz w:val="24"/>
          <w:szCs w:val="24"/>
        </w:rPr>
        <w:t xml:space="preserve"> с даты подписания Товарной накладной (ТОРГ-12)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31"/>
      </w:r>
      <w:r w:rsidRPr="00F74872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Pr="00F74872">
        <w:rPr>
          <w:rFonts w:ascii="Times New Roman" w:hAnsi="Times New Roman" w:cs="Times New Roman"/>
          <w:spacing w:val="-4"/>
          <w:sz w:val="24"/>
          <w:szCs w:val="24"/>
        </w:rPr>
        <w:t>Поставщик обязан устранить выявленные нарушения в сроки, указанные в п. </w:t>
      </w:r>
      <w:r w:rsidR="00F549EF" w:rsidRPr="00F74872"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F74872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DC7943" w:rsidRPr="00F74872">
        <w:rPr>
          <w:rFonts w:ascii="Times New Roman" w:hAnsi="Times New Roman" w:cs="Times New Roman"/>
          <w:spacing w:val="-4"/>
          <w:sz w:val="24"/>
          <w:szCs w:val="24"/>
        </w:rPr>
        <w:t>10</w:t>
      </w:r>
      <w:r w:rsidRPr="00F7487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7943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  <w:tab w:val="num" w:pos="1626"/>
          <w:tab w:val="num" w:pos="1701"/>
          <w:tab w:val="num" w:pos="1909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Покупатель вправе принять Товар без проведения предварительной проверки его качества, если Товар находится в надлежащей таре и упаковке и у него отсутствуют видимые недостатки. Покупатель вправе после приемки Товара по количеству в течение 60 рабочих дней проверить качество Товара, в том числе путем проведения необходимых испытаний и, в случае обнаружения недостатков, письменно уведомить об этом Поставщика. В этом случае Поставщик обязан устранить выявленные нарушения в сроки, указанные в п. </w:t>
      </w:r>
      <w:r w:rsidR="00F549EF" w:rsidRPr="00F74872">
        <w:rPr>
          <w:rFonts w:ascii="Times New Roman" w:hAnsi="Times New Roman" w:cs="Times New Roman"/>
          <w:sz w:val="24"/>
          <w:szCs w:val="24"/>
        </w:rPr>
        <w:t>8</w:t>
      </w:r>
      <w:r w:rsidR="00DC7943" w:rsidRPr="00F74872">
        <w:rPr>
          <w:rFonts w:ascii="Times New Roman" w:hAnsi="Times New Roman" w:cs="Times New Roman"/>
          <w:sz w:val="24"/>
          <w:szCs w:val="24"/>
        </w:rPr>
        <w:t>.11</w:t>
      </w:r>
      <w:r w:rsidRPr="00F7487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7943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  <w:tab w:val="num" w:pos="1626"/>
          <w:tab w:val="num" w:pos="1701"/>
          <w:tab w:val="num" w:pos="1909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В случае несоответствия поставленного Товара условиям Договора по комплектности, количеству и/или качеству, Поставщик обязан за свой счет по требованию Покупателя и в согласованный с ним срок, но не позднее </w:t>
      </w:r>
      <w:r w:rsidR="000A47CC" w:rsidRPr="00F74872">
        <w:rPr>
          <w:rFonts w:ascii="Times New Roman" w:hAnsi="Times New Roman" w:cs="Times New Roman"/>
          <w:sz w:val="24"/>
          <w:szCs w:val="24"/>
        </w:rPr>
        <w:t xml:space="preserve">30 календарных </w:t>
      </w:r>
      <w:r w:rsidRPr="00F74872">
        <w:rPr>
          <w:rFonts w:ascii="Times New Roman" w:hAnsi="Times New Roman" w:cs="Times New Roman"/>
          <w:sz w:val="24"/>
          <w:szCs w:val="24"/>
        </w:rPr>
        <w:t>дней со дня получения требования Покупателя, восполнить недопоставку Товара, заменить его другим Товаром или выплатить Покупателю соответствующую денежную компенсацию согласно п. 1</w:t>
      </w:r>
      <w:r w:rsidR="00DC7943" w:rsidRPr="00F74872">
        <w:rPr>
          <w:rFonts w:ascii="Times New Roman" w:hAnsi="Times New Roman" w:cs="Times New Roman"/>
          <w:sz w:val="24"/>
          <w:szCs w:val="24"/>
        </w:rPr>
        <w:t>0</w:t>
      </w:r>
      <w:r w:rsidRPr="00F74872">
        <w:rPr>
          <w:rFonts w:ascii="Times New Roman" w:hAnsi="Times New Roman" w:cs="Times New Roman"/>
          <w:sz w:val="24"/>
          <w:szCs w:val="24"/>
        </w:rPr>
        <w:t>.8 Договора. С согласия Покупателя допускается восполнение Товара за пределами срока действия Договора. 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:rsidR="00DC7943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  <w:tab w:val="num" w:pos="1626"/>
          <w:tab w:val="num" w:pos="1701"/>
          <w:tab w:val="num" w:pos="1909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pacing w:val="-4"/>
          <w:sz w:val="24"/>
          <w:szCs w:val="24"/>
        </w:rPr>
        <w:t>Покупатель вправе отказаться от Товара, поставленного с нарушением</w:t>
      </w:r>
      <w:r w:rsidRPr="00F74872">
        <w:rPr>
          <w:rFonts w:ascii="Times New Roman" w:hAnsi="Times New Roman" w:cs="Times New Roman"/>
          <w:sz w:val="24"/>
          <w:szCs w:val="24"/>
        </w:rPr>
        <w:t xml:space="preserve"> номенклатуры, комплектности, количества и/или качества, срока поставки. В этом случае Товар не принимается, не оплачивается и передается на ответственное хранение за счет Поставщика. Принятым на ответственное хранение Товаром Поставщик обязан распорядиться в пятидневный срок с момента получения извещения </w:t>
      </w:r>
      <w:r w:rsidRPr="00F74872">
        <w:rPr>
          <w:rFonts w:ascii="Times New Roman" w:hAnsi="Times New Roman" w:cs="Times New Roman"/>
          <w:spacing w:val="-4"/>
          <w:sz w:val="24"/>
          <w:szCs w:val="24"/>
        </w:rPr>
        <w:t>об этом от Покупателя. В случае невыполнения этого условия Покупатель вправе</w:t>
      </w:r>
      <w:r w:rsidRPr="00F74872">
        <w:rPr>
          <w:rFonts w:ascii="Times New Roman" w:hAnsi="Times New Roman" w:cs="Times New Roman"/>
          <w:sz w:val="24"/>
          <w:szCs w:val="24"/>
        </w:rPr>
        <w:t xml:space="preserve"> распорядиться Товаром согласно ст. 514 ГК РФ.</w:t>
      </w:r>
    </w:p>
    <w:p w:rsidR="00DC7943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  <w:tab w:val="num" w:pos="1626"/>
          <w:tab w:val="num" w:pos="1701"/>
          <w:tab w:val="num" w:pos="1909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lastRenderedPageBreak/>
        <w:t>Поставщик компенсирует Покупателю расходы на осуществление приемки в случаях выявления некачественного товара (на услуги эксперта, на охрану во время приемки и т.п.). Покупатель должен документально подтвердить эти затраты.</w:t>
      </w:r>
    </w:p>
    <w:p w:rsidR="000A47CC" w:rsidRPr="00F74872" w:rsidRDefault="000A47CC" w:rsidP="00B2775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  <w:tab w:val="num" w:pos="1626"/>
          <w:tab w:val="num" w:pos="1701"/>
          <w:tab w:val="num" w:pos="1909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Реквизиты Грузополучателя Товара указываются в Спецификациях.</w:t>
      </w:r>
    </w:p>
    <w:p w:rsidR="00652CC4" w:rsidRPr="00F74872" w:rsidRDefault="00DE72C2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75E" w:rsidRPr="00F74872" w:rsidRDefault="00DE72C2" w:rsidP="00DC7943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Переход права собственности на Товар</w:t>
      </w:r>
    </w:p>
    <w:p w:rsidR="00DC7943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Право собственности на Товар переходит к Покупателю после фактической передачи Товара </w:t>
      </w:r>
      <w:r w:rsidR="000A47CC" w:rsidRPr="00F74872">
        <w:rPr>
          <w:rFonts w:ascii="Times New Roman" w:hAnsi="Times New Roman" w:cs="Times New Roman"/>
          <w:sz w:val="24"/>
          <w:szCs w:val="24"/>
        </w:rPr>
        <w:t xml:space="preserve">Грузополучателю </w:t>
      </w:r>
      <w:r w:rsidRPr="00F74872">
        <w:rPr>
          <w:rFonts w:ascii="Times New Roman" w:hAnsi="Times New Roman" w:cs="Times New Roman"/>
          <w:sz w:val="24"/>
          <w:szCs w:val="24"/>
        </w:rPr>
        <w:t>по Товарной накладной</w:t>
      </w:r>
      <w:r w:rsidR="00DF5B72" w:rsidRPr="00F74872">
        <w:rPr>
          <w:rFonts w:ascii="Times New Roman" w:hAnsi="Times New Roman" w:cs="Times New Roman"/>
          <w:sz w:val="24"/>
          <w:szCs w:val="24"/>
        </w:rPr>
        <w:t xml:space="preserve"> (ТОРГ-12)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32"/>
      </w:r>
      <w:r w:rsidRPr="00F74872">
        <w:rPr>
          <w:rFonts w:ascii="Times New Roman" w:hAnsi="Times New Roman" w:cs="Times New Roman"/>
          <w:sz w:val="24"/>
          <w:szCs w:val="24"/>
        </w:rPr>
        <w:t xml:space="preserve">. </w:t>
      </w:r>
      <w:r w:rsidR="00DC7943" w:rsidRPr="00F74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943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Риски случайной гибели или случайного повреждения Товара несет Поставщик до подписания Товарной накладной</w:t>
      </w:r>
      <w:r w:rsidR="00DF5B72" w:rsidRPr="00F74872">
        <w:rPr>
          <w:rFonts w:ascii="Times New Roman" w:hAnsi="Times New Roman" w:cs="Times New Roman"/>
          <w:sz w:val="24"/>
          <w:szCs w:val="24"/>
        </w:rPr>
        <w:t xml:space="preserve"> (ТОРГ-12)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33"/>
      </w:r>
      <w:r w:rsidRPr="00F74872">
        <w:rPr>
          <w:rFonts w:ascii="Times New Roman" w:hAnsi="Times New Roman" w:cs="Times New Roman"/>
          <w:sz w:val="24"/>
          <w:szCs w:val="24"/>
        </w:rPr>
        <w:t>.</w:t>
      </w:r>
    </w:p>
    <w:p w:rsidR="00B2775E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С момента фактической передачи Товар не считается находящимся в залоге у Поставщика, и Покупатель вправе, без согласия Поставщика, самостоятельно распоряжаться переданным ему по Договору Товаром, независимо от осуществления оплаты.</w:t>
      </w:r>
    </w:p>
    <w:p w:rsidR="00652CC4" w:rsidRPr="00F74872" w:rsidRDefault="00652CC4" w:rsidP="00B2775E">
      <w:pPr>
        <w:widowControl w:val="0"/>
        <w:spacing w:after="0" w:line="300" w:lineRule="exact"/>
        <w:ind w:right="113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775E" w:rsidRPr="00F74872" w:rsidRDefault="00DE72C2" w:rsidP="00DC7943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Гарантии качества</w:t>
      </w:r>
    </w:p>
    <w:p w:rsidR="00B2775E" w:rsidRPr="00F74872" w:rsidRDefault="00DE72C2" w:rsidP="00DC7943">
      <w:pPr>
        <w:pStyle w:val="a4"/>
        <w:numPr>
          <w:ilvl w:val="1"/>
          <w:numId w:val="49"/>
        </w:numPr>
        <w:tabs>
          <w:tab w:val="clear" w:pos="1200"/>
          <w:tab w:val="left" w:pos="1134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Поставщик гарантирует, что Товар, включая его комплектующие изделия, поставленный в рамках Договора, соответствует требованиям </w:t>
      </w:r>
      <w:r w:rsidR="000A47CC" w:rsidRPr="00F74872">
        <w:rPr>
          <w:rFonts w:ascii="Times New Roman" w:hAnsi="Times New Roman" w:cs="Times New Roman"/>
          <w:sz w:val="24"/>
          <w:szCs w:val="24"/>
        </w:rPr>
        <w:t>Договора</w:t>
      </w:r>
      <w:r w:rsidRPr="00F74872">
        <w:rPr>
          <w:rFonts w:ascii="Times New Roman" w:hAnsi="Times New Roman" w:cs="Times New Roman"/>
          <w:sz w:val="24"/>
          <w:szCs w:val="24"/>
        </w:rPr>
        <w:t xml:space="preserve">. Поставщик гарантирует соответствие качества Товара требованиям Договора, сертификатам качества, требованиям ГОСТов, технических регламентов, национальных стандартов. </w:t>
      </w:r>
    </w:p>
    <w:p w:rsidR="00DC7943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Покупатель обязан оперативно уведомить Поставщика в письменной форме обо всех претензиях, связанных с невыполнением требований п. 1</w:t>
      </w:r>
      <w:r w:rsidR="00F549EF" w:rsidRPr="00F74872">
        <w:rPr>
          <w:rFonts w:ascii="Times New Roman" w:hAnsi="Times New Roman" w:cs="Times New Roman"/>
          <w:sz w:val="24"/>
          <w:szCs w:val="24"/>
        </w:rPr>
        <w:t>0</w:t>
      </w:r>
      <w:r w:rsidRPr="00F74872">
        <w:rPr>
          <w:rFonts w:ascii="Times New Roman" w:hAnsi="Times New Roman" w:cs="Times New Roman"/>
          <w:sz w:val="24"/>
          <w:szCs w:val="24"/>
        </w:rPr>
        <w:t>.1 Договора. После получения уведомления Поставщик обязан за свой счет устранить выявленные недостатки в сроки, не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превышающие </w:t>
      </w:r>
      <w:r w:rsidR="000A47CC" w:rsidRPr="00F74872">
        <w:rPr>
          <w:rFonts w:ascii="Times New Roman" w:hAnsi="Times New Roman" w:cs="Times New Roman"/>
          <w:bCs/>
          <w:sz w:val="24"/>
          <w:szCs w:val="24"/>
        </w:rPr>
        <w:t xml:space="preserve">10 </w:t>
      </w:r>
      <w:r w:rsidRPr="00F74872">
        <w:rPr>
          <w:rFonts w:ascii="Times New Roman" w:hAnsi="Times New Roman" w:cs="Times New Roman"/>
          <w:bCs/>
          <w:sz w:val="24"/>
          <w:szCs w:val="24"/>
        </w:rPr>
        <w:t>дней.</w:t>
      </w:r>
    </w:p>
    <w:p w:rsidR="00B2775E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Если Поставщик, получив уведомление, не исправит недос</w:t>
      </w:r>
      <w:r w:rsidR="00F549EF" w:rsidRPr="00F74872">
        <w:rPr>
          <w:rFonts w:ascii="Times New Roman" w:hAnsi="Times New Roman" w:cs="Times New Roman"/>
          <w:sz w:val="24"/>
          <w:szCs w:val="24"/>
        </w:rPr>
        <w:t>татки в сроки, указанные в п. 10</w:t>
      </w:r>
      <w:r w:rsidRPr="00F74872">
        <w:rPr>
          <w:rFonts w:ascii="Times New Roman" w:hAnsi="Times New Roman" w:cs="Times New Roman"/>
          <w:sz w:val="24"/>
          <w:szCs w:val="24"/>
        </w:rPr>
        <w:t>.2 Договора, Покупатель вправе применить санкции, указанные в п. 1</w:t>
      </w:r>
      <w:r w:rsidR="00DC7943" w:rsidRPr="00F74872">
        <w:rPr>
          <w:rFonts w:ascii="Times New Roman" w:hAnsi="Times New Roman" w:cs="Times New Roman"/>
          <w:sz w:val="24"/>
          <w:szCs w:val="24"/>
        </w:rPr>
        <w:t>3</w:t>
      </w:r>
      <w:r w:rsidRPr="00F74872">
        <w:rPr>
          <w:rFonts w:ascii="Times New Roman" w:hAnsi="Times New Roman" w:cs="Times New Roman"/>
          <w:sz w:val="24"/>
          <w:szCs w:val="24"/>
        </w:rPr>
        <w:t xml:space="preserve">.1 Договора, без какого-либо ущерба любым другим правам, которые Покупатель может иметь в отношении Поставщика по Договору. </w:t>
      </w:r>
    </w:p>
    <w:p w:rsidR="00B2775E" w:rsidRPr="00F74872" w:rsidRDefault="00DE72C2" w:rsidP="00DC7943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Гарантийный срок на Товар устанавливаются в </w:t>
      </w:r>
      <w:r w:rsidR="000A47CC" w:rsidRPr="00F74872">
        <w:rPr>
          <w:rFonts w:ascii="Times New Roman" w:hAnsi="Times New Roman" w:cs="Times New Roman"/>
          <w:sz w:val="24"/>
          <w:szCs w:val="24"/>
        </w:rPr>
        <w:t>спецификации к Договору</w:t>
      </w:r>
      <w:r w:rsidRPr="00F74872">
        <w:rPr>
          <w:rFonts w:ascii="Times New Roman" w:hAnsi="Times New Roman" w:cs="Times New Roman"/>
          <w:sz w:val="24"/>
          <w:szCs w:val="24"/>
        </w:rPr>
        <w:t>.</w:t>
      </w:r>
      <w:r w:rsidR="00CC4C14" w:rsidRPr="00F74872">
        <w:rPr>
          <w:rFonts w:ascii="Times New Roman" w:hAnsi="Times New Roman" w:cs="Times New Roman"/>
          <w:sz w:val="24"/>
          <w:szCs w:val="24"/>
        </w:rPr>
        <w:t xml:space="preserve"> Если иное не предусмотрено в спецификациях, гарантийный срок исчисляется с даты ввода в эксплуатацию Товара/объекта, на котором Товар используется. Гарантия распространяется также на период с момента перехода права собственности на Товар к Покупателю до даты ввода в эксплуатацию Товара/соответствующего объекта.</w:t>
      </w:r>
      <w:r w:rsidRPr="00F748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775E" w:rsidRPr="00F74872" w:rsidRDefault="00DE72C2" w:rsidP="00DC7943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Поставщик обязан за свой счет устранить недостатки Товара, выявленные в течение гарантийного срока, произведя его ремонт или заменив Товар и/или его части (комплектующие) в согласованный Сторонами срок, но не позднее </w:t>
      </w:r>
      <w:r w:rsidR="00CC4C14" w:rsidRPr="00F74872">
        <w:rPr>
          <w:rFonts w:ascii="Times New Roman" w:hAnsi="Times New Roman" w:cs="Times New Roman"/>
          <w:sz w:val="24"/>
          <w:szCs w:val="24"/>
        </w:rPr>
        <w:t xml:space="preserve">30 </w:t>
      </w:r>
      <w:r w:rsidRPr="00F74872">
        <w:rPr>
          <w:rFonts w:ascii="Times New Roman" w:hAnsi="Times New Roman" w:cs="Times New Roman"/>
          <w:sz w:val="24"/>
          <w:szCs w:val="24"/>
        </w:rPr>
        <w:t>дней с даты получения письменного уведомления Покупателя.</w:t>
      </w:r>
    </w:p>
    <w:p w:rsidR="00B2775E" w:rsidRPr="00F74872" w:rsidRDefault="00DE72C2" w:rsidP="00DC7943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Гарантийный срок продлевается на время, в течение которого Товар либо комплектующие его изделия не использовались Покупателем из-за обнаруженных недостатков. </w:t>
      </w:r>
    </w:p>
    <w:p w:rsidR="00B2775E" w:rsidRPr="00F74872" w:rsidRDefault="00DE72C2" w:rsidP="00DC7943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Части, поставляемые для замены дефектных частей, или новые части, поставляемые для выполнения гарантийного ремонта, будут предметом нового гарантийного срока, одинакового с тем, который указан в </w:t>
      </w:r>
      <w:r w:rsidR="00CC4C14" w:rsidRPr="00F74872">
        <w:rPr>
          <w:rFonts w:ascii="Times New Roman" w:hAnsi="Times New Roman" w:cs="Times New Roman"/>
          <w:sz w:val="24"/>
          <w:szCs w:val="24"/>
        </w:rPr>
        <w:t>спецификации к договору</w:t>
      </w:r>
      <w:r w:rsidRPr="00F74872">
        <w:rPr>
          <w:rFonts w:ascii="Times New Roman" w:hAnsi="Times New Roman" w:cs="Times New Roman"/>
          <w:sz w:val="24"/>
          <w:szCs w:val="24"/>
        </w:rPr>
        <w:t xml:space="preserve">, и применяемого на тех же условиях. Эта мера не распространяется на остальные части Товара, в отношении которых гарантийный срок будет продлен на время, в течение которого Товар не использовался из-за обнаруженных в нем недостатков. </w:t>
      </w:r>
    </w:p>
    <w:p w:rsidR="00B2775E" w:rsidRPr="00F74872" w:rsidRDefault="00DE72C2" w:rsidP="00DC7943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lastRenderedPageBreak/>
        <w:t>По выбору Покупателя вместо устранения недостатков по требованию Покупателя Поставщик обязан вернуть Покупателю уплаченные за Товар денежные средства в течение 20 рабочих дней со дня предъявления Покупателем соответствующего требования.</w:t>
      </w:r>
    </w:p>
    <w:p w:rsidR="00B2775E" w:rsidRPr="00F74872" w:rsidRDefault="00DE72C2" w:rsidP="00DC7943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Истечение срока и/или досрочное расторжение (отказ от исполнения и/или прекращение по иным основаниям) Договора не затрагивает обязательства Поставщика, предусмотренные разделом 1</w:t>
      </w:r>
      <w:r w:rsidR="00F549EF" w:rsidRPr="00F74872">
        <w:rPr>
          <w:rFonts w:ascii="Times New Roman" w:hAnsi="Times New Roman" w:cs="Times New Roman"/>
          <w:sz w:val="24"/>
          <w:szCs w:val="24"/>
        </w:rPr>
        <w:t>0</w:t>
      </w:r>
      <w:r w:rsidRPr="00F7487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652CC4" w:rsidRPr="00F74872" w:rsidRDefault="00652CC4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775E" w:rsidRPr="00F74872" w:rsidRDefault="00DE72C2" w:rsidP="00DC7943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Антикоррупционная оговорка</w:t>
      </w:r>
      <w:r w:rsidR="00EC0017" w:rsidRPr="00F74872">
        <w:rPr>
          <w:rStyle w:val="af"/>
          <w:rFonts w:ascii="Times New Roman" w:hAnsi="Times New Roman" w:cs="Times New Roman"/>
          <w:b/>
          <w:bCs/>
          <w:sz w:val="24"/>
          <w:szCs w:val="24"/>
        </w:rPr>
        <w:footnoteReference w:id="34"/>
      </w:r>
    </w:p>
    <w:p w:rsidR="00B2775E" w:rsidRPr="00F74872" w:rsidRDefault="00277DFB" w:rsidP="00EC001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Поставщику известно о том, что Покупатель реализует требования статьи 1</w:t>
      </w:r>
      <w:r w:rsidR="00F549EF" w:rsidRPr="00F74872">
        <w:rPr>
          <w:rFonts w:ascii="Times New Roman" w:hAnsi="Times New Roman" w:cs="Times New Roman"/>
          <w:sz w:val="24"/>
          <w:szCs w:val="24"/>
        </w:rPr>
        <w:t>2</w:t>
      </w:r>
      <w:r w:rsidRPr="00F74872">
        <w:rPr>
          <w:rFonts w:ascii="Times New Roman" w:hAnsi="Times New Roman" w:cs="Times New Roman"/>
          <w:sz w:val="24"/>
          <w:szCs w:val="24"/>
        </w:rPr>
        <w:t>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25.05.2015 № 2087),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DC7943" w:rsidRPr="00F74872" w:rsidRDefault="00277DFB" w:rsidP="00EC001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Поставщик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(представленными в разделе «Мы против коррупции» на официальном сайте ПАО «Россети М</w:t>
      </w:r>
      <w:r w:rsidR="006536CB" w:rsidRPr="00F74872">
        <w:rPr>
          <w:rFonts w:ascii="Times New Roman" w:hAnsi="Times New Roman" w:cs="Times New Roman"/>
          <w:sz w:val="24"/>
          <w:szCs w:val="24"/>
        </w:rPr>
        <w:t>Р</w:t>
      </w:r>
      <w:r w:rsidRPr="00F74872">
        <w:rPr>
          <w:rFonts w:ascii="Times New Roman" w:hAnsi="Times New Roman" w:cs="Times New Roman"/>
          <w:sz w:val="24"/>
          <w:szCs w:val="24"/>
        </w:rPr>
        <w:t>»), полностью принимает положения Антикоррупционной политики ПАО «Россети» и ДЗО «ПАО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B2775E" w:rsidRPr="00F74872" w:rsidRDefault="003127B2" w:rsidP="00EC001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(прямо или косвенно) любым лицам для оказания влияния на действия или решения этих лиц с целью получить какие-либо неправомерные преимущества или достичь иных неправомерных целей</w:t>
      </w:r>
      <w:r w:rsidR="00DE72C2" w:rsidRPr="00F74872">
        <w:rPr>
          <w:rFonts w:ascii="Times New Roman" w:hAnsi="Times New Roman" w:cs="Times New Roman"/>
          <w:sz w:val="24"/>
          <w:szCs w:val="24"/>
        </w:rPr>
        <w:t>.</w:t>
      </w:r>
    </w:p>
    <w:p w:rsidR="00B2775E" w:rsidRPr="00F74872" w:rsidRDefault="00DE72C2" w:rsidP="00EC0017">
      <w:pPr>
        <w:widowControl w:val="0"/>
        <w:tabs>
          <w:tab w:val="left" w:pos="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eastAsia="Times New Roman" w:hAnsi="Times New Roman" w:cs="Times New Roman"/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 пользу стимулирующей его стороны (Поставщика и Покупателя)</w:t>
      </w:r>
      <w:r w:rsidRPr="00F74872">
        <w:rPr>
          <w:rFonts w:ascii="Times New Roman" w:hAnsi="Times New Roman" w:cs="Times New Roman"/>
          <w:sz w:val="24"/>
          <w:szCs w:val="24"/>
        </w:rPr>
        <w:t>.</w:t>
      </w:r>
    </w:p>
    <w:p w:rsidR="00B2775E" w:rsidRPr="00F74872" w:rsidRDefault="003127B2" w:rsidP="00EC001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 возникновения у одной из Сторон подозрений, что произошло или может произойти нарушение каких-либо положений пунктов 1</w:t>
      </w:r>
      <w:r w:rsidR="00F549EF" w:rsidRPr="00F74872">
        <w:rPr>
          <w:rFonts w:ascii="Times New Roman" w:hAnsi="Times New Roman" w:cs="Times New Roman"/>
          <w:sz w:val="24"/>
          <w:szCs w:val="24"/>
        </w:rPr>
        <w:t>1</w:t>
      </w:r>
      <w:r w:rsidRPr="00F74872">
        <w:rPr>
          <w:rFonts w:ascii="Times New Roman" w:hAnsi="Times New Roman" w:cs="Times New Roman"/>
          <w:sz w:val="24"/>
          <w:szCs w:val="24"/>
        </w:rPr>
        <w:t>.1. – 1</w:t>
      </w:r>
      <w:r w:rsidR="00F549EF" w:rsidRPr="00F74872">
        <w:rPr>
          <w:rFonts w:ascii="Times New Roman" w:hAnsi="Times New Roman" w:cs="Times New Roman"/>
          <w:sz w:val="24"/>
          <w:szCs w:val="24"/>
        </w:rPr>
        <w:t>1</w:t>
      </w:r>
      <w:r w:rsidRPr="00F74872">
        <w:rPr>
          <w:rFonts w:ascii="Times New Roman" w:hAnsi="Times New Roman" w:cs="Times New Roman"/>
          <w:sz w:val="24"/>
          <w:szCs w:val="24"/>
        </w:rPr>
        <w:t>.3.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Договора до получения подтверждения, 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</w:t>
      </w:r>
      <w:r w:rsidR="00DE72C2" w:rsidRPr="00F74872">
        <w:rPr>
          <w:rFonts w:ascii="Times New Roman" w:hAnsi="Times New Roman" w:cs="Times New Roman"/>
          <w:sz w:val="24"/>
          <w:szCs w:val="24"/>
        </w:rPr>
        <w:t>.</w:t>
      </w:r>
    </w:p>
    <w:p w:rsidR="00B2775E" w:rsidRPr="00F74872" w:rsidRDefault="00DE72C2" w:rsidP="00EC0017">
      <w:pPr>
        <w:widowControl w:val="0"/>
        <w:tabs>
          <w:tab w:val="left" w:pos="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</w:t>
      </w:r>
      <w:r w:rsidR="00F549EF" w:rsidRPr="00F74872">
        <w:rPr>
          <w:rFonts w:ascii="Times New Roman" w:hAnsi="Times New Roman" w:cs="Times New Roman"/>
          <w:sz w:val="24"/>
          <w:szCs w:val="24"/>
        </w:rPr>
        <w:t>1</w:t>
      </w:r>
      <w:r w:rsidRPr="00F74872">
        <w:rPr>
          <w:rFonts w:ascii="Times New Roman" w:hAnsi="Times New Roman" w:cs="Times New Roman"/>
          <w:sz w:val="24"/>
          <w:szCs w:val="24"/>
        </w:rPr>
        <w:t>.1, 1</w:t>
      </w:r>
      <w:r w:rsidR="00F549EF" w:rsidRPr="00F74872">
        <w:rPr>
          <w:rFonts w:ascii="Times New Roman" w:hAnsi="Times New Roman" w:cs="Times New Roman"/>
          <w:sz w:val="24"/>
          <w:szCs w:val="24"/>
        </w:rPr>
        <w:t>1</w:t>
      </w:r>
      <w:r w:rsidRPr="00F74872">
        <w:rPr>
          <w:rFonts w:ascii="Times New Roman" w:hAnsi="Times New Roman" w:cs="Times New Roman"/>
          <w:sz w:val="24"/>
          <w:szCs w:val="24"/>
        </w:rPr>
        <w:t>.2 Антикоррупционной оговорки любой из Сторон, аффилированными лицами, работниками или посредниками.</w:t>
      </w:r>
    </w:p>
    <w:p w:rsidR="00B2775E" w:rsidRPr="00F74872" w:rsidRDefault="003127B2" w:rsidP="00EC001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 нарушения одной из Сторон обязательств по соблюдению требований Антикоррупционной политики, предусмотренных пунктами 1</w:t>
      </w:r>
      <w:r w:rsidR="00F549EF" w:rsidRPr="00F74872">
        <w:rPr>
          <w:rFonts w:ascii="Times New Roman" w:hAnsi="Times New Roman" w:cs="Times New Roman"/>
          <w:sz w:val="24"/>
          <w:szCs w:val="24"/>
        </w:rPr>
        <w:t>1</w:t>
      </w:r>
      <w:r w:rsidRPr="00F74872">
        <w:rPr>
          <w:rFonts w:ascii="Times New Roman" w:hAnsi="Times New Roman" w:cs="Times New Roman"/>
          <w:sz w:val="24"/>
          <w:szCs w:val="24"/>
        </w:rPr>
        <w:t>.1, 1</w:t>
      </w:r>
      <w:r w:rsidR="00F549EF" w:rsidRPr="00F74872">
        <w:rPr>
          <w:rFonts w:ascii="Times New Roman" w:hAnsi="Times New Roman" w:cs="Times New Roman"/>
          <w:sz w:val="24"/>
          <w:szCs w:val="24"/>
        </w:rPr>
        <w:t>1</w:t>
      </w:r>
      <w:r w:rsidRPr="00F74872">
        <w:rPr>
          <w:rFonts w:ascii="Times New Roman" w:hAnsi="Times New Roman" w:cs="Times New Roman"/>
          <w:sz w:val="24"/>
          <w:szCs w:val="24"/>
        </w:rPr>
        <w:t>.2 Антикоррупционной оговорки, и обязательств воздерживаться от запрещенных в пункте 1</w:t>
      </w:r>
      <w:r w:rsidR="00F549EF" w:rsidRPr="00F74872">
        <w:rPr>
          <w:rFonts w:ascii="Times New Roman" w:hAnsi="Times New Roman" w:cs="Times New Roman"/>
          <w:sz w:val="24"/>
          <w:szCs w:val="24"/>
        </w:rPr>
        <w:t>1</w:t>
      </w:r>
      <w:r w:rsidRPr="00F74872">
        <w:rPr>
          <w:rFonts w:ascii="Times New Roman" w:hAnsi="Times New Roman" w:cs="Times New Roman"/>
          <w:sz w:val="24"/>
          <w:szCs w:val="24"/>
        </w:rPr>
        <w:t xml:space="preserve">.3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Поставщик или Покупатель имеет право расторгнуть </w:t>
      </w:r>
      <w:r w:rsidRPr="00F74872">
        <w:rPr>
          <w:rFonts w:ascii="Times New Roman" w:hAnsi="Times New Roman" w:cs="Times New Roman"/>
          <w:sz w:val="24"/>
          <w:szCs w:val="24"/>
        </w:rPr>
        <w:lastRenderedPageBreak/>
        <w:t>Договор в одностороннем порядке,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</w:t>
      </w:r>
      <w:r w:rsidR="00DE72C2" w:rsidRPr="00F74872">
        <w:rPr>
          <w:rFonts w:ascii="Times New Roman" w:hAnsi="Times New Roman" w:cs="Times New Roman"/>
          <w:sz w:val="24"/>
          <w:szCs w:val="24"/>
        </w:rPr>
        <w:t>.</w:t>
      </w:r>
    </w:p>
    <w:p w:rsidR="00652CC4" w:rsidRPr="00F74872" w:rsidRDefault="00652CC4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27B2" w:rsidRPr="00F74872" w:rsidRDefault="00DE72C2" w:rsidP="00DC7943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Соблюдение требований к заключению Договора. </w:t>
      </w:r>
    </w:p>
    <w:p w:rsidR="00B2775E" w:rsidRPr="00F74872" w:rsidRDefault="00DE72C2" w:rsidP="00B2775E">
      <w:pPr>
        <w:widowControl w:val="0"/>
        <w:shd w:val="clear" w:color="auto" w:fill="FFFFFF"/>
        <w:tabs>
          <w:tab w:val="left" w:pos="284"/>
          <w:tab w:val="left" w:pos="426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Гарантии и заверения. Конфиденциальность.</w:t>
      </w:r>
    </w:p>
    <w:p w:rsidR="00B2775E" w:rsidRPr="00F74872" w:rsidRDefault="00DE72C2" w:rsidP="00071C6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Поставщик гарантирует, что:</w:t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 зарегистрирован в ЕГРЮЛ</w:t>
      </w:r>
      <w:r w:rsidRPr="00F74872">
        <w:rPr>
          <w:rStyle w:val="af"/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footnoteReference w:id="35"/>
      </w: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надлежащим образом;</w:t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  <w:r w:rsidRPr="00F74872">
        <w:rPr>
          <w:rStyle w:val="af"/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footnoteReference w:id="36"/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 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 своевременно и в полном объеме уплачивает налоги, сборы и страховые взносы;</w:t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highlight w:val="yellow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 отражает в налоговой отчетности по НДС все суммы НДС, предъявленные Покупателю</w:t>
      </w:r>
      <w:r w:rsidRPr="00F74872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;</w:t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отражает реквизиты прослеживаемости товаров в первичных документах и счет-фактурах, выставленных Покупателю, в соответствии с требованиями законодательства, в случае поставки товаров, подлежащих прослеживаемости.</w:t>
      </w:r>
    </w:p>
    <w:p w:rsidR="00F74872" w:rsidRPr="00F74872" w:rsidRDefault="00F74872" w:rsidP="00F748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информирует Покупателя о признании Поставщика банкротом, в срок не позднее 10 (десяти) рабочих дней, с даты вступления в законную силу решения арбитражного суда.</w:t>
      </w:r>
    </w:p>
    <w:p w:rsidR="00B2775E" w:rsidRPr="00F74872" w:rsidRDefault="00F74872" w:rsidP="00F74872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Указанные заверения являются существенными для Покупателя.</w:t>
      </w:r>
    </w:p>
    <w:p w:rsidR="00B2775E" w:rsidRPr="00F74872" w:rsidRDefault="00DE72C2" w:rsidP="00071C6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lastRenderedPageBreak/>
        <w:t>Если Поставщик нарушит гарантии (любую одну, несколько или все вместе), указанные в п. 1</w:t>
      </w:r>
      <w:r w:rsidR="008C08E5" w:rsidRPr="00F74872">
        <w:rPr>
          <w:rFonts w:ascii="Times New Roman" w:hAnsi="Times New Roman" w:cs="Times New Roman"/>
          <w:sz w:val="24"/>
          <w:szCs w:val="24"/>
        </w:rPr>
        <w:t>2</w:t>
      </w:r>
      <w:r w:rsidRPr="00F74872">
        <w:rPr>
          <w:rFonts w:ascii="Times New Roman" w:hAnsi="Times New Roman" w:cs="Times New Roman"/>
          <w:sz w:val="24"/>
          <w:szCs w:val="24"/>
        </w:rPr>
        <w:t>.1 Договора, и это повлечет:</w:t>
      </w:r>
    </w:p>
    <w:p w:rsidR="00F74872" w:rsidRPr="00F74872" w:rsidRDefault="00DE72C2" w:rsidP="00F74872">
      <w:pPr>
        <w:widowControl w:val="0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 </w:t>
      </w:r>
      <w:r w:rsidR="00F74872"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 предъявление налоговыми органами требований к Покупателю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:rsidR="00F74872" w:rsidRPr="00F74872" w:rsidRDefault="00F74872" w:rsidP="00F74872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- предъявление третьими лицами, купившими у Покупателя товары (работы, услуги), имущественные права, являющиеся предметом настоящего Договора, требований к Покупателю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</w:t>
      </w:r>
    </w:p>
    <w:p w:rsidR="00B2775E" w:rsidRPr="00F74872" w:rsidRDefault="00F74872" w:rsidP="00F74872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 Поставщик обязуется возместить Покупателю убытки, которые Покупатель понес вследствие таких нарушений.</w:t>
      </w:r>
    </w:p>
    <w:p w:rsidR="00B2775E" w:rsidRPr="00F74872" w:rsidRDefault="00DE72C2" w:rsidP="00071C6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74872">
        <w:rPr>
          <w:rFonts w:ascii="Times New Roman" w:hAnsi="Times New Roman" w:cs="Times New Roman"/>
          <w:sz w:val="24"/>
          <w:szCs w:val="24"/>
          <w:highlight w:val="yellow"/>
        </w:rPr>
        <w:t xml:space="preserve">Поставщик </w:t>
      </w:r>
      <w:r w:rsidR="00F74872" w:rsidRPr="00F74872">
        <w:rPr>
          <w:rFonts w:ascii="Times New Roman" w:hAnsi="Times New Roman" w:cs="Times New Roman"/>
          <w:sz w:val="24"/>
          <w:szCs w:val="24"/>
          <w:highlight w:val="yellow"/>
        </w:rPr>
        <w:t>в соответствии со ст. 406.1 Гражданского кодекса Российской Федерации возмещает Покупателю все убытки последнего, возникшие в случаях, указанных в п.12.2. настоящего Договора.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Поставщика возместить имущественные потери</w:t>
      </w:r>
      <w:r w:rsidRPr="00F7487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B2775E" w:rsidRPr="00F74872" w:rsidRDefault="00DE72C2" w:rsidP="00071C6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Поставщик заверяет Покупателя и гарантирует ему, что:</w:t>
      </w:r>
    </w:p>
    <w:p w:rsidR="00B2775E" w:rsidRPr="00F74872" w:rsidRDefault="00DE72C2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74872">
        <w:rPr>
          <w:rFonts w:ascii="Times New Roman" w:hAnsi="Times New Roman" w:cs="Times New Roman"/>
          <w:spacing w:val="1"/>
          <w:sz w:val="24"/>
          <w:szCs w:val="24"/>
        </w:rPr>
        <w:t>вправе совершить сделку на условиях Договора, осуществлять свои права и исполнять свои обязанности по Договору, и никакие ограничения не будут возложены органами управления Поставщика на правомочия Поставщика по заключению и исполнению Договора;</w:t>
      </w:r>
    </w:p>
    <w:p w:rsidR="00B2775E" w:rsidRPr="00F74872" w:rsidRDefault="00DE72C2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74872">
        <w:rPr>
          <w:rFonts w:ascii="Times New Roman" w:hAnsi="Times New Roman" w:cs="Times New Roman"/>
          <w:spacing w:val="1"/>
          <w:sz w:val="24"/>
          <w:szCs w:val="24"/>
        </w:rPr>
        <w:t>органы/представители Поставщика, заключающие Договор, наделены должным образом полномочиями на его заключение, получены все необходимые разрешения и/или одобрения</w:t>
      </w:r>
      <w:r w:rsidRPr="00F74872">
        <w:rPr>
          <w:rFonts w:ascii="Times New Roman" w:hAnsi="Times New Roman" w:cs="Times New Roman"/>
          <w:spacing w:val="4"/>
          <w:sz w:val="24"/>
          <w:szCs w:val="24"/>
        </w:rPr>
        <w:t xml:space="preserve"> органов управления </w:t>
      </w:r>
      <w:r w:rsidRPr="00F74872">
        <w:rPr>
          <w:rFonts w:ascii="Times New Roman" w:hAnsi="Times New Roman" w:cs="Times New Roman"/>
          <w:spacing w:val="1"/>
          <w:sz w:val="24"/>
          <w:szCs w:val="24"/>
        </w:rPr>
        <w:t xml:space="preserve">Поставщика, и заключением Договора они не нарушают ни одно из положений уставных, </w:t>
      </w:r>
      <w:r w:rsidRPr="00F74872">
        <w:rPr>
          <w:rFonts w:ascii="Times New Roman" w:hAnsi="Times New Roman" w:cs="Times New Roman"/>
          <w:sz w:val="24"/>
          <w:szCs w:val="24"/>
        </w:rPr>
        <w:t>внутренних документов и решений органов управления;</w:t>
      </w:r>
    </w:p>
    <w:p w:rsidR="00B2775E" w:rsidRPr="00F74872" w:rsidRDefault="00DE72C2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74872">
        <w:rPr>
          <w:rFonts w:ascii="Times New Roman" w:hAnsi="Times New Roman" w:cs="Times New Roman"/>
          <w:spacing w:val="1"/>
          <w:sz w:val="24"/>
          <w:szCs w:val="24"/>
        </w:rPr>
        <w:t>- если в период действия Договора в полномочиях органов/представителей Поставщика</w:t>
      </w:r>
      <w:r w:rsidRPr="00F74872">
        <w:rPr>
          <w:rFonts w:ascii="Times New Roman" w:hAnsi="Times New Roman" w:cs="Times New Roman"/>
          <w:spacing w:val="3"/>
          <w:sz w:val="24"/>
          <w:szCs w:val="24"/>
        </w:rPr>
        <w:t xml:space="preserve"> произойдут какие-либо изменения либо произойдет изменение органов/представителей </w:t>
      </w:r>
      <w:r w:rsidRPr="00F74872">
        <w:rPr>
          <w:rFonts w:ascii="Times New Roman" w:hAnsi="Times New Roman" w:cs="Times New Roman"/>
          <w:spacing w:val="1"/>
          <w:sz w:val="24"/>
          <w:szCs w:val="24"/>
        </w:rPr>
        <w:t xml:space="preserve">Поставщика, Поставщик обязуется предоставить Покупателю соответствующие документальные </w:t>
      </w:r>
      <w:r w:rsidRPr="00F74872">
        <w:rPr>
          <w:rFonts w:ascii="Times New Roman" w:hAnsi="Times New Roman" w:cs="Times New Roman"/>
          <w:spacing w:val="-1"/>
          <w:sz w:val="24"/>
          <w:szCs w:val="24"/>
        </w:rPr>
        <w:t>подтверждения. Е</w:t>
      </w:r>
      <w:r w:rsidRPr="00F74872">
        <w:rPr>
          <w:rFonts w:ascii="Times New Roman" w:hAnsi="Times New Roman" w:cs="Times New Roman"/>
          <w:spacing w:val="6"/>
          <w:sz w:val="24"/>
          <w:szCs w:val="24"/>
        </w:rPr>
        <w:t xml:space="preserve">сли в связи с вышеуказанными </w:t>
      </w:r>
      <w:r w:rsidRPr="00F74872">
        <w:rPr>
          <w:rFonts w:ascii="Times New Roman" w:hAnsi="Times New Roman" w:cs="Times New Roman"/>
          <w:sz w:val="24"/>
          <w:szCs w:val="24"/>
        </w:rPr>
        <w:t xml:space="preserve">изменениями потребуется разрешение и/или одобрение органов управления </w:t>
      </w:r>
      <w:r w:rsidRPr="00F74872">
        <w:rPr>
          <w:rFonts w:ascii="Times New Roman" w:hAnsi="Times New Roman" w:cs="Times New Roman"/>
          <w:spacing w:val="1"/>
          <w:sz w:val="24"/>
          <w:szCs w:val="24"/>
        </w:rPr>
        <w:t>Поставщика</w:t>
      </w:r>
      <w:r w:rsidRPr="00F74872">
        <w:rPr>
          <w:rFonts w:ascii="Times New Roman" w:hAnsi="Times New Roman" w:cs="Times New Roman"/>
          <w:sz w:val="24"/>
          <w:szCs w:val="24"/>
        </w:rPr>
        <w:t xml:space="preserve">, Поставщик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 w:rsidRPr="00F74872">
        <w:rPr>
          <w:rFonts w:ascii="Times New Roman" w:hAnsi="Times New Roman" w:cs="Times New Roman"/>
          <w:spacing w:val="1"/>
          <w:sz w:val="24"/>
          <w:szCs w:val="24"/>
        </w:rPr>
        <w:t>Поставщик</w:t>
      </w:r>
      <w:r w:rsidRPr="00F74872">
        <w:rPr>
          <w:rFonts w:ascii="Times New Roman" w:hAnsi="Times New Roman" w:cs="Times New Roman"/>
          <w:sz w:val="24"/>
          <w:szCs w:val="24"/>
        </w:rPr>
        <w:t>.</w:t>
      </w:r>
      <w:r w:rsidRPr="00F748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2775E" w:rsidRPr="00F74872" w:rsidRDefault="00DE72C2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74872">
        <w:rPr>
          <w:rFonts w:ascii="Times New Roman" w:hAnsi="Times New Roman" w:cs="Times New Roman"/>
          <w:spacing w:val="-1"/>
          <w:sz w:val="24"/>
          <w:szCs w:val="24"/>
        </w:rPr>
        <w:t>Указанные заверения являются существенными для Покупателя</w:t>
      </w:r>
    </w:p>
    <w:p w:rsidR="00B2775E" w:rsidRPr="00F74872" w:rsidRDefault="00DE72C2" w:rsidP="00071C6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Если окажется, что какое-либо из заверений и гарантий, данных Поставщиком в Договоре, не соответствует действительности или Поставщик не выполнит обязательств, взятых на себя в соответствии с п. 1</w:t>
      </w:r>
      <w:r w:rsidR="008C08E5" w:rsidRPr="00F74872">
        <w:rPr>
          <w:rFonts w:ascii="Times New Roman" w:hAnsi="Times New Roman" w:cs="Times New Roman"/>
          <w:sz w:val="24"/>
          <w:szCs w:val="24"/>
        </w:rPr>
        <w:t>2</w:t>
      </w:r>
      <w:r w:rsidRPr="00F74872">
        <w:rPr>
          <w:rFonts w:ascii="Times New Roman" w:hAnsi="Times New Roman" w:cs="Times New Roman"/>
          <w:sz w:val="24"/>
          <w:szCs w:val="24"/>
        </w:rPr>
        <w:t>.4 Договора, Покупатель вправе отказаться от исполнения Договора и требовать от Поставщика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п. 1</w:t>
      </w:r>
      <w:r w:rsidR="008C08E5" w:rsidRPr="00F74872">
        <w:rPr>
          <w:rFonts w:ascii="Times New Roman" w:hAnsi="Times New Roman" w:cs="Times New Roman"/>
          <w:sz w:val="24"/>
          <w:szCs w:val="24"/>
        </w:rPr>
        <w:t>2</w:t>
      </w:r>
      <w:r w:rsidRPr="00F74872">
        <w:rPr>
          <w:rFonts w:ascii="Times New Roman" w:hAnsi="Times New Roman" w:cs="Times New Roman"/>
          <w:sz w:val="24"/>
          <w:szCs w:val="24"/>
        </w:rPr>
        <w:t>.4 Договора, что повлекло признание недействительным Договора или его части в судебном порядке.</w:t>
      </w:r>
    </w:p>
    <w:p w:rsidR="00B2775E" w:rsidRPr="00F74872" w:rsidRDefault="00DE72C2" w:rsidP="00071C6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Поставщик гарантирует, что Товар находится в его собственности и поставка Товара в соответствии с Договором не нарушает права и законные интересы третьих лиц, Товар не обременен какими бы то ни было обязательствами перед третьими лицами, не находится под </w:t>
      </w:r>
      <w:r w:rsidRPr="00F74872">
        <w:rPr>
          <w:rFonts w:ascii="Times New Roman" w:hAnsi="Times New Roman" w:cs="Times New Roman"/>
          <w:sz w:val="24"/>
          <w:szCs w:val="24"/>
        </w:rPr>
        <w:lastRenderedPageBreak/>
        <w:t xml:space="preserve">залогом и арестом, а также не нарушает чьих-либо прав на результаты интеллектуальной деятельности, в том числе патентных прав, лицензионных прав, а также прав на средства индивидуализации юридических лиц, товаров, работ, услуг и предприятий, прав на секреты производства (ноу-хау), связанных с использованием оборудования или любой его части в стране Покупателя. </w:t>
      </w:r>
    </w:p>
    <w:p w:rsidR="00B2775E" w:rsidRPr="00F74872" w:rsidRDefault="00DE72C2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Поставщик гарантирует, что обладает всеми необходимыми правами и полномочиями на поставку и реализацию Товара, выданными заводом-изготовителем (в случае, если Поставщик не является изготовителем Товара), и обеспечит предоставление гарантии завода-изготовителя на товар.</w:t>
      </w:r>
    </w:p>
    <w:p w:rsidR="00B2775E" w:rsidRPr="00F74872" w:rsidRDefault="00DE72C2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При поставке импортного Товара Поставщик гарантирует, что Товар введен в свободное обращение на территории Российской Федерации и прошел таможенную очистку.</w:t>
      </w:r>
    </w:p>
    <w:p w:rsidR="00B2775E" w:rsidRPr="00F74872" w:rsidRDefault="00DE72C2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В случае нарушения настоящего пункта Поставщик самостоятельно и за свой счет обязуется устранить эти нарушения и препятствия для свободного </w:t>
      </w:r>
      <w:r w:rsidRPr="00F74872">
        <w:rPr>
          <w:rFonts w:ascii="Times New Roman" w:hAnsi="Times New Roman" w:cs="Times New Roman"/>
          <w:spacing w:val="-4"/>
          <w:sz w:val="24"/>
          <w:szCs w:val="24"/>
        </w:rPr>
        <w:t>владения и распоряжения Товаром, его использования Покупателем, и возместить</w:t>
      </w:r>
      <w:r w:rsidRPr="00F74872">
        <w:rPr>
          <w:rFonts w:ascii="Times New Roman" w:hAnsi="Times New Roman" w:cs="Times New Roman"/>
          <w:sz w:val="24"/>
          <w:szCs w:val="24"/>
        </w:rPr>
        <w:t xml:space="preserve"> Покупателю убытки, понесенные в связи с указанными нарушениями.</w:t>
      </w:r>
    </w:p>
    <w:p w:rsidR="00B2775E" w:rsidRPr="00F74872" w:rsidRDefault="00DE72C2" w:rsidP="00071C6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 если Покупатель будет привлечен к ответственности за нарушение прав третьих лиц, вытекающих из продажи или использования Товара, поставленного в соответствии с Договором, Покупатель имеет право привлечь Поставщика к участию в указанном деле, и Поставщик обязуется выступать на стороне Покупателя в качестве третьего лица, не заявляющего самостоятельных требований. Поставщик обязуется представлять Покупателю по его первому требованию любую необходимую документацию.</w:t>
      </w:r>
    </w:p>
    <w:p w:rsidR="00B2775E" w:rsidRPr="00F74872" w:rsidRDefault="00DE72C2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том случае, если привлечение Покупателя к ответственности за нарушение прав третьих лиц происходит не по вине Покупателя, Поставщик обязуется возместить Покупателю все расходы по ведению судебного процесса и иные расходы, которые будет нести Покупатель в связи с вступлением решения суда в законную силу, а также все иные убытки, понесенные Покупателем, включая расходы на оплату юридических услуг.</w:t>
      </w:r>
    </w:p>
    <w:p w:rsidR="00B2775E" w:rsidRPr="00F74872" w:rsidRDefault="00DE72C2" w:rsidP="00071C6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Покупатель оставляет за собой право по своему усмотрению проводить проверку деятельности Поставщика, его документов и записей в связи с исполнением Договора.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стороны.</w:t>
      </w:r>
    </w:p>
    <w:p w:rsidR="00B2775E" w:rsidRPr="00F74872" w:rsidRDefault="00DE72C2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872">
        <w:rPr>
          <w:rFonts w:ascii="Times New Roman" w:eastAsia="Calibri" w:hAnsi="Times New Roman" w:cs="Times New Roman"/>
          <w:sz w:val="24"/>
          <w:szCs w:val="24"/>
        </w:rPr>
        <w:t xml:space="preserve">Поставщик должен подтвердить получение указанного уведомления </w:t>
      </w:r>
      <w:r w:rsidRPr="00F74872">
        <w:rPr>
          <w:rFonts w:ascii="Times New Roman" w:eastAsia="Calibri" w:hAnsi="Times New Roman" w:cs="Times New Roman"/>
          <w:sz w:val="24"/>
          <w:szCs w:val="24"/>
        </w:rPr>
        <w:br/>
        <w:t xml:space="preserve">от Покупателя не позднее 5 рабочих дней с даты получения уведомления </w:t>
      </w:r>
      <w:r w:rsidRPr="00F74872">
        <w:rPr>
          <w:rFonts w:ascii="Times New Roman" w:eastAsia="Calibri" w:hAnsi="Times New Roman" w:cs="Times New Roman"/>
          <w:sz w:val="24"/>
          <w:szCs w:val="24"/>
        </w:rPr>
        <w:br/>
        <w:t>и подтвердить дату проведения проверки в течение 10 рабочих дней после получения такого уведомления. Покупатель или уполномоченная третья сторона могут интервьюировать работника Поставщика в связи с проведением проверки.</w:t>
      </w:r>
    </w:p>
    <w:p w:rsidR="00B2775E" w:rsidRPr="00F74872" w:rsidRDefault="00DE72C2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872">
        <w:rPr>
          <w:rFonts w:ascii="Times New Roman" w:eastAsia="Calibri" w:hAnsi="Times New Roman" w:cs="Times New Roman"/>
          <w:sz w:val="24"/>
          <w:szCs w:val="24"/>
        </w:rPr>
        <w:t xml:space="preserve">Если в результате проверки выявятся случаи несоблюдения Поставщиком предоставленных им гарантий и заверений,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</w:t>
      </w:r>
      <w:r w:rsidRPr="00F74872">
        <w:rPr>
          <w:rFonts w:ascii="Times New Roman" w:eastAsia="Calibri" w:hAnsi="Times New Roman" w:cs="Times New Roman"/>
          <w:spacing w:val="-4"/>
          <w:sz w:val="24"/>
          <w:szCs w:val="24"/>
        </w:rPr>
        <w:t>форме. Меры по устранению несоответствий должны приниматься Поставщиком</w:t>
      </w:r>
      <w:r w:rsidRPr="00F74872">
        <w:rPr>
          <w:rFonts w:ascii="Times New Roman" w:eastAsia="Calibri" w:hAnsi="Times New Roman" w:cs="Times New Roman"/>
          <w:sz w:val="24"/>
          <w:szCs w:val="24"/>
        </w:rPr>
        <w:t xml:space="preserve"> за свой счет.</w:t>
      </w:r>
    </w:p>
    <w:p w:rsidR="00B2775E" w:rsidRPr="00F74872" w:rsidRDefault="00DE72C2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872">
        <w:rPr>
          <w:rFonts w:ascii="Times New Roman" w:eastAsia="Calibri" w:hAnsi="Times New Roman" w:cs="Times New Roman"/>
          <w:sz w:val="24"/>
          <w:szCs w:val="24"/>
        </w:rPr>
        <w:t xml:space="preserve">В случае если Поставщик отказывается от проведения проверки либо </w:t>
      </w:r>
      <w:r w:rsidRPr="00F74872">
        <w:rPr>
          <w:rFonts w:ascii="Times New Roman" w:eastAsia="Calibri" w:hAnsi="Times New Roman" w:cs="Times New Roman"/>
          <w:sz w:val="24"/>
          <w:szCs w:val="24"/>
        </w:rPr>
        <w:br/>
        <w:t xml:space="preserve">не принимает меры по устранению несоответствий или если несоответствия </w:t>
      </w:r>
      <w:r w:rsidRPr="00F74872">
        <w:rPr>
          <w:rFonts w:ascii="Times New Roman" w:eastAsia="Calibri" w:hAnsi="Times New Roman" w:cs="Times New Roman"/>
          <w:spacing w:val="-4"/>
          <w:sz w:val="24"/>
          <w:szCs w:val="24"/>
        </w:rPr>
        <w:t>невозможно устранить, то Покупатель оставляет за собой право в одностороннем</w:t>
      </w:r>
      <w:r w:rsidRPr="00F74872">
        <w:rPr>
          <w:rFonts w:ascii="Times New Roman" w:eastAsia="Calibri" w:hAnsi="Times New Roman" w:cs="Times New Roman"/>
          <w:sz w:val="24"/>
          <w:szCs w:val="24"/>
        </w:rPr>
        <w:t xml:space="preserve"> внесудебном порядке отказаться от исполнения Договора путем направления соответствующего письменного уведомления нарушившей стороне.</w:t>
      </w:r>
    </w:p>
    <w:p w:rsidR="00B2775E" w:rsidRPr="00F74872" w:rsidRDefault="00DE72C2" w:rsidP="00071C6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Передача и использование Сторонами по Договору информации, составляющей </w:t>
      </w:r>
      <w:r w:rsidRPr="00F74872">
        <w:rPr>
          <w:rFonts w:ascii="Times New Roman" w:hAnsi="Times New Roman" w:cs="Times New Roman"/>
          <w:sz w:val="24"/>
          <w:szCs w:val="24"/>
        </w:rPr>
        <w:lastRenderedPageBreak/>
        <w:t>коммерческую тайну, осуществляются на основании соглашения о конфиденциальности, заключаемого Сторонами по типовой форме, утвержденной Покупателем.</w:t>
      </w:r>
    </w:p>
    <w:p w:rsidR="003127B2" w:rsidRPr="00F74872" w:rsidRDefault="00DE72C2" w:rsidP="00071C6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Поставщику известно, что Покупатель в своей деятельности руководствуется положениями и принципами Федерального закона от 18.07.2011 № 223-ФЗ «О закупках товаров, работ, услуг отдельными видами юридических лиц» и требования Покупателя, изложенные в закупочной документации, носят для Покупателя существенный характер. </w:t>
      </w:r>
    </w:p>
    <w:p w:rsidR="003127B2" w:rsidRPr="00F74872" w:rsidRDefault="00DE72C2" w:rsidP="003127B2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Поставщику известно и понятно, что при заключении Договора Покупатель исходит из действительности и соответствия представленных Поставщиком информации, документов и сведений, требованиям, изложенным в закупочной документации.  Поставщик заверяет Покупателя и гарантирует, что на этапе заключения договора, участвуя в проводимой Покупателем процедуре закупки, предоставил полную и достоверную информацию, в том числе не умолчал об обстоятельствах, которые в силу характера настоящего Договора и требований закупочной документации или законодательства РФ должны быть доведены до сведения Покупателя, не исказил предоставленную информацию, предоставил достоверные и действительные документы и сведения.</w:t>
      </w:r>
    </w:p>
    <w:p w:rsidR="003127B2" w:rsidRPr="00F74872" w:rsidRDefault="00DE72C2" w:rsidP="003127B2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При исполнении настоящего Договора Поставщик обязуется предоставлять Покупателю полные и достоверные информацию, сведения и документы.</w:t>
      </w:r>
    </w:p>
    <w:p w:rsidR="00071C67" w:rsidRPr="00F74872" w:rsidRDefault="00DE72C2" w:rsidP="00F60E01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случаях, если деятельность Поставщика или исполнение обязательств по настоящему договору требуют наличия лицензии и/или иного установленного законодательством РФ разрешения, Поставщик обязуется на протяжении всего срока действия договора обеспечить наличие, непрерывность и действительность таких лицензии и/или разрешений. Поставщик должен предпринять все необходимые меры по получению лицензии, не допуская перерыва в исполнении лицензируемой/ разрешительной деятельности по договору (в т. ч. своевременно и в полном объеме подготовить все необходимые документы, обратиться в лицензирующий/ разрешительный орган, обеспечить выполнение лицензионных/ разрешительных условий и т.д.). При нарушении Поставщиком обязательства, предусмотренного настоящим пунктом договора, Покупатель вправе в одностороннем внесудебном порядке отказаться от договора без каких-либо выплат и компенсаций Поставщику (за исключением оплаты выполненных надлежащим образом и принятых Покупателем до совершения нарушения товаров/работ/услуг), направив Поставщику уведомление о расторжении договора, а также потребовать от Поставщика возмещения убытков в полном размере. В этом случае договор считается расторгнутым со дня, следующего за днем получения Поставщиком уведомления, предусмотренного настоящим пунктом договора. Возмещение убытков в соответствии с настоящим пунктом договора не освобождает Поставщика от ответственности, предусмотренной иными положениями настоящего договора за данное нарушение.</w:t>
      </w:r>
    </w:p>
    <w:p w:rsidR="00F60E01" w:rsidRPr="00F74872" w:rsidRDefault="00DE72C2" w:rsidP="00F60E01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случае, если по условиям настоящего Договора поставляется товар, подлежащий прослеживаемости в соответствии с требованиями законодательства РФ, Поставщик обязуется на протяжении всего срока действия Договора обеспечить условия, необходимые для выставления и получения электронных счетов-фактур, и совершить следующие действия:</w:t>
      </w:r>
    </w:p>
    <w:p w:rsidR="00F60E01" w:rsidRPr="00F74872" w:rsidRDefault="00DE72C2" w:rsidP="00F60E01">
      <w:pPr>
        <w:pStyle w:val="a4"/>
        <w:widowControl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заключить договор с оператором ЭДО, включенным в перечень, опубликованный на официальном сайте ФНС России, через которого будут выставляться счета-фактуры;</w:t>
      </w:r>
    </w:p>
    <w:p w:rsidR="00F60E01" w:rsidRPr="00F74872" w:rsidRDefault="00DE72C2" w:rsidP="00F60E01">
      <w:pPr>
        <w:pStyle w:val="a4"/>
        <w:widowControl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предоставить оператору ЭДО заявление об участии в электронном документообороте;</w:t>
      </w:r>
    </w:p>
    <w:p w:rsidR="00F60E01" w:rsidRPr="00F74872" w:rsidRDefault="00DE72C2" w:rsidP="00F60E01">
      <w:pPr>
        <w:pStyle w:val="a4"/>
        <w:widowControl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получить у оператора ЭДО идентификатор участника ЭДО, реквизиты доступа и другие данные, необходимые для подключения к ЭДО, и предоставить Покупателю идентификатор ЭДО и информацию об операторе ЭДО Поставщика для организации получения Покупателем электронных счетов-фактур;</w:t>
      </w:r>
    </w:p>
    <w:p w:rsidR="00F60E01" w:rsidRPr="00F74872" w:rsidRDefault="00DE72C2" w:rsidP="00F60E01">
      <w:pPr>
        <w:pStyle w:val="a4"/>
        <w:widowControl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предпринять все необходимые меры, направленные на получение покупателем счетов-фактур в электронной форме.</w:t>
      </w:r>
    </w:p>
    <w:p w:rsidR="00F60E01" w:rsidRPr="00F74872" w:rsidRDefault="00DE72C2" w:rsidP="00F60E01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Поставщик должен предпринять все необходимые меры по заключению договора с оператором ЭДО, не допуская перерыва в участии в ЭДО (в т. ч. своевременно и в полном объеме </w:t>
      </w:r>
      <w:r w:rsidRPr="00F74872">
        <w:rPr>
          <w:rFonts w:ascii="Times New Roman" w:hAnsi="Times New Roman" w:cs="Times New Roman"/>
          <w:sz w:val="24"/>
          <w:szCs w:val="24"/>
        </w:rPr>
        <w:lastRenderedPageBreak/>
        <w:t>подготовить все необходимые документы, обратиться к оператору ЭДО, приобрести и поддерживать в работоспособном состоянии технические средства, необходимые для ЭДО). При нарушении Поставщиком обязательства, предусмотренного настоящим пунктом договора, Покупатель вправе в одностороннем внесудебном порядке отказаться от договора без каких-либо выплат и компенсаций Поставщику (за исключением оплаты поставленных и принятых Покупателем до совершения нарушения товаров), направив Поставщику уведомление о расторжении договора, а также потребовать от Поставщика возмещения убытков в полном размере. В этом случае договор считается расторгнутым со дня, следующего за днем получения Поставщиком уведомления, предусмотренного настоящим пунктом договора. Возмещение убытков в соответствии с настоящим пунктом договора не освобождает Поставщика от ответственности, предусмотренной иными положениями настоящего договора за данное нарушение.</w:t>
      </w:r>
    </w:p>
    <w:p w:rsidR="00652CC4" w:rsidRPr="00F74872" w:rsidRDefault="005C7D83" w:rsidP="009A2A66">
      <w:pPr>
        <w:pStyle w:val="a4"/>
        <w:numPr>
          <w:ilvl w:val="1"/>
          <w:numId w:val="49"/>
        </w:numPr>
        <w:tabs>
          <w:tab w:val="clear" w:pos="1200"/>
          <w:tab w:val="num" w:pos="1418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Style w:val="af"/>
          <w:rFonts w:ascii="Times New Roman" w:hAnsi="Times New Roman" w:cs="Times New Roman"/>
          <w:bCs/>
          <w:sz w:val="24"/>
          <w:szCs w:val="24"/>
        </w:rPr>
        <w:footnoteReference w:id="37"/>
      </w:r>
      <w:r w:rsidRPr="00F74872">
        <w:rPr>
          <w:rFonts w:ascii="Times New Roman" w:hAnsi="Times New Roman" w:cs="Times New Roman"/>
          <w:sz w:val="24"/>
        </w:rPr>
        <w:t xml:space="preserve">Поставщик гарантирует, что передаваемые им Покупателю вместе с Товаром неисключительные права на программы для ЭВМ получены Поставщиком </w:t>
      </w:r>
      <w:r w:rsidRPr="00F74872">
        <w:rPr>
          <w:rFonts w:ascii="Times New Roman" w:hAnsi="Times New Roman" w:cs="Times New Roman"/>
          <w:sz w:val="24"/>
          <w:szCs w:val="24"/>
        </w:rPr>
        <w:t>на законных основаниях и с согласия обладателя исключительных прав; Поставщиком решены с обладателем исключительных прав все вопросы касательно лицензионных и иных платежей в отношении прав на программы для ЭВМ, в связи с чем Покупатель не будет нести обязательств по уплате лицензионных и иных платежей обладателю исключительных прав и любым иным лицам. Поставщик гарантирует действительность всех предоставляемых Покупателю прав использования программ для ЭВМ, а также гарантирует, что в результате заключения и исполнения Договора не нарушены права третьих лиц.</w:t>
      </w:r>
      <w:r w:rsidR="00DE72C2" w:rsidRPr="00F74872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B2775E" w:rsidRPr="00F74872" w:rsidRDefault="00DE72C2" w:rsidP="006536CB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  <w:tab w:val="left" w:pos="10206"/>
        </w:tabs>
        <w:autoSpaceDE w:val="0"/>
        <w:autoSpaceDN w:val="0"/>
        <w:adjustRightInd w:val="0"/>
        <w:spacing w:after="0" w:line="300" w:lineRule="exact"/>
        <w:ind w:left="0" w:right="-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B2775E" w:rsidRPr="00F74872" w:rsidRDefault="00DE72C2" w:rsidP="00071C6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При нарушении Поставщиком договорных обязательств Покупатель вправе потребовать от Поставщика:</w:t>
      </w:r>
    </w:p>
    <w:p w:rsidR="00B2775E" w:rsidRPr="00F74872" w:rsidRDefault="00DE72C2" w:rsidP="00BE2CCF">
      <w:pPr>
        <w:pStyle w:val="a4"/>
        <w:numPr>
          <w:ilvl w:val="2"/>
          <w:numId w:val="49"/>
        </w:numPr>
        <w:tabs>
          <w:tab w:val="clear" w:pos="1909"/>
          <w:tab w:val="left" w:pos="1418"/>
          <w:tab w:val="right" w:pos="1600"/>
        </w:tabs>
        <w:ind w:left="0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74872">
        <w:rPr>
          <w:rFonts w:ascii="Times New Roman" w:hAnsi="Times New Roman" w:cs="Times New Roman"/>
          <w:spacing w:val="-4"/>
          <w:sz w:val="24"/>
          <w:szCs w:val="24"/>
        </w:rPr>
        <w:t>При несвоевременном выполнении обязательств по поставке</w:t>
      </w:r>
      <w:r w:rsidRPr="00F74872">
        <w:rPr>
          <w:rFonts w:ascii="Times New Roman" w:hAnsi="Times New Roman" w:cs="Times New Roman"/>
          <w:sz w:val="24"/>
          <w:szCs w:val="24"/>
        </w:rPr>
        <w:t xml:space="preserve"> Товара и/или при поставке некачественного Товара (запасных частей к Товару, указанных в </w:t>
      </w:r>
      <w:r w:rsidR="00CC4C14" w:rsidRPr="00F74872">
        <w:rPr>
          <w:rFonts w:ascii="Times New Roman" w:hAnsi="Times New Roman" w:cs="Times New Roman"/>
          <w:sz w:val="24"/>
          <w:szCs w:val="24"/>
        </w:rPr>
        <w:t>спецификациях</w:t>
      </w:r>
      <w:r w:rsidRPr="00F74872">
        <w:rPr>
          <w:rFonts w:ascii="Times New Roman" w:hAnsi="Times New Roman" w:cs="Times New Roman"/>
          <w:sz w:val="24"/>
          <w:szCs w:val="24"/>
        </w:rPr>
        <w:t xml:space="preserve"> к Договору) и/или недопоставки Товара (запасных частей к Товару) - неустойку в размере 0,2% от стоимости не поставленного в срок / недопоставленного или некачественного Товара (запасных частей к Товару) за каждый день просрочки исполнения Поставщиком обязательств до момента поставки Товара (запасных частей к Товару) либо до замены некачественного Товара (</w:t>
      </w:r>
      <w:r w:rsidRPr="00F74872">
        <w:rPr>
          <w:rFonts w:ascii="Times New Roman" w:hAnsi="Times New Roman" w:cs="Times New Roman"/>
          <w:spacing w:val="-2"/>
          <w:sz w:val="24"/>
          <w:szCs w:val="24"/>
        </w:rPr>
        <w:t>запасных частей к Товару).</w:t>
      </w:r>
    </w:p>
    <w:p w:rsidR="00071C67" w:rsidRPr="00F74872" w:rsidRDefault="00E41010" w:rsidP="00BE2CCF">
      <w:pPr>
        <w:pStyle w:val="a4"/>
        <w:numPr>
          <w:ilvl w:val="2"/>
          <w:numId w:val="49"/>
        </w:numPr>
        <w:tabs>
          <w:tab w:val="clear" w:pos="1909"/>
          <w:tab w:val="left" w:pos="1418"/>
          <w:tab w:val="right" w:pos="16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pacing w:val="-4"/>
          <w:sz w:val="24"/>
          <w:szCs w:val="24"/>
        </w:rPr>
        <w:t xml:space="preserve">За непредставление согласованной заявки (Приложение </w:t>
      </w:r>
      <w:r w:rsidR="008B3E0E" w:rsidRPr="00F74872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F74872">
        <w:rPr>
          <w:rFonts w:ascii="Times New Roman" w:hAnsi="Times New Roman" w:cs="Times New Roman"/>
          <w:spacing w:val="-4"/>
          <w:sz w:val="24"/>
          <w:szCs w:val="24"/>
        </w:rPr>
        <w:t xml:space="preserve"> к Договору) в срок, предусмотренный п. 6.1.1. Договора,  неустойку в размере 0,2% от стоимости Товара, указанного в заявке Покупателя.</w:t>
      </w:r>
    </w:p>
    <w:p w:rsidR="00071C67" w:rsidRPr="00F74872" w:rsidRDefault="00DE72C2" w:rsidP="00BE2CCF">
      <w:pPr>
        <w:pStyle w:val="a4"/>
        <w:numPr>
          <w:ilvl w:val="2"/>
          <w:numId w:val="49"/>
        </w:numPr>
        <w:tabs>
          <w:tab w:val="clear" w:pos="1909"/>
          <w:tab w:val="left" w:pos="1418"/>
          <w:tab w:val="right" w:pos="16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pacing w:val="-4"/>
          <w:sz w:val="24"/>
          <w:szCs w:val="24"/>
        </w:rPr>
        <w:t>За неисполнение и/или несвоевременное исполнение Поставщиком</w:t>
      </w:r>
      <w:r w:rsidRPr="00F74872">
        <w:rPr>
          <w:rFonts w:ascii="Times New Roman" w:hAnsi="Times New Roman" w:cs="Times New Roman"/>
          <w:sz w:val="24"/>
          <w:szCs w:val="24"/>
        </w:rPr>
        <w:t xml:space="preserve"> обязательств по предоставлению обеспечения, в том числе по продлению и/или замене </w:t>
      </w:r>
      <w:r w:rsidR="000B0338" w:rsidRPr="00F74872">
        <w:rPr>
          <w:rFonts w:ascii="Times New Roman" w:hAnsi="Times New Roman" w:cs="Times New Roman"/>
          <w:sz w:val="24"/>
          <w:szCs w:val="24"/>
        </w:rPr>
        <w:t xml:space="preserve">независимых </w:t>
      </w:r>
      <w:r w:rsidRPr="00F74872">
        <w:rPr>
          <w:rFonts w:ascii="Times New Roman" w:hAnsi="Times New Roman" w:cs="Times New Roman"/>
          <w:sz w:val="24"/>
          <w:szCs w:val="24"/>
        </w:rPr>
        <w:t xml:space="preserve">гарантий, восстановлению сумм обеспечительного платежа, предусмотренных Приложением </w:t>
      </w:r>
      <w:r w:rsidR="008B3E0E" w:rsidRPr="00F74872">
        <w:rPr>
          <w:rFonts w:ascii="Times New Roman" w:hAnsi="Times New Roman" w:cs="Times New Roman"/>
          <w:sz w:val="24"/>
          <w:szCs w:val="24"/>
        </w:rPr>
        <w:t>5</w:t>
      </w:r>
      <w:r w:rsidRPr="00F74872">
        <w:rPr>
          <w:rFonts w:ascii="Times New Roman" w:hAnsi="Times New Roman" w:cs="Times New Roman"/>
          <w:sz w:val="24"/>
          <w:szCs w:val="24"/>
        </w:rPr>
        <w:t xml:space="preserve"> к Договору, - неустойку в размере 0,01% от цены Договора за каждый день просрочки исполнения Поставщиком своих обязательств</w:t>
      </w:r>
      <w:r w:rsidR="00E41010" w:rsidRPr="00F74872">
        <w:rPr>
          <w:rStyle w:val="af"/>
          <w:rFonts w:ascii="Times New Roman" w:hAnsi="Times New Roman" w:cs="Times New Roman"/>
          <w:bCs/>
          <w:sz w:val="24"/>
          <w:szCs w:val="24"/>
        </w:rPr>
        <w:footnoteReference w:id="38"/>
      </w:r>
      <w:r w:rsidRPr="00F74872">
        <w:rPr>
          <w:rFonts w:ascii="Times New Roman" w:hAnsi="Times New Roman" w:cs="Times New Roman"/>
          <w:sz w:val="24"/>
          <w:szCs w:val="24"/>
        </w:rPr>
        <w:t>.</w:t>
      </w:r>
    </w:p>
    <w:p w:rsidR="00B2775E" w:rsidRPr="00F74872" w:rsidRDefault="00DE72C2" w:rsidP="00BE2CCF">
      <w:pPr>
        <w:pStyle w:val="a4"/>
        <w:numPr>
          <w:ilvl w:val="2"/>
          <w:numId w:val="49"/>
        </w:numPr>
        <w:tabs>
          <w:tab w:val="clear" w:pos="1909"/>
          <w:tab w:val="left" w:pos="1418"/>
          <w:tab w:val="right" w:pos="16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За непредставление/нарушение сроков представления заключения аттестационной комиссии на Товар </w:t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>(кроме случаев, когда Товар допущен к применению КДО в случаях, предусмотренных</w:t>
      </w:r>
      <w:r w:rsidR="00415EBE" w:rsidRPr="00F7487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>Регламент</w:t>
      </w:r>
      <w:r w:rsidR="00F34797" w:rsidRPr="00F74872">
        <w:rPr>
          <w:rFonts w:ascii="Times New Roman" w:hAnsi="Times New Roman" w:cs="Times New Roman"/>
          <w:bCs/>
          <w:spacing w:val="-4"/>
          <w:sz w:val="24"/>
          <w:szCs w:val="24"/>
        </w:rPr>
        <w:t>ом</w:t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работы КДО) </w:t>
      </w:r>
      <w:r w:rsidRPr="00F74872">
        <w:rPr>
          <w:rFonts w:ascii="Times New Roman" w:hAnsi="Times New Roman" w:cs="Times New Roman"/>
          <w:bCs/>
          <w:sz w:val="24"/>
          <w:szCs w:val="24"/>
        </w:rPr>
        <w:t>или непредставление/нарушение сроков представления документов, предусмотренных п. п. 7.2.1-7.2.3 Договора, - неустойку в размере 0,2%</w:t>
      </w:r>
      <w:r w:rsidRPr="00F7487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bCs/>
          <w:sz w:val="24"/>
          <w:szCs w:val="24"/>
        </w:rPr>
        <w:t>от стоимости Товара за каждый день просрочки выполнения Поставщиком своих обязательств до фактического исполнения данного обязательства.</w:t>
      </w:r>
    </w:p>
    <w:p w:rsidR="00B2775E" w:rsidRPr="00F74872" w:rsidRDefault="00DE72C2" w:rsidP="00BE2CCF">
      <w:pPr>
        <w:pStyle w:val="a4"/>
        <w:numPr>
          <w:ilvl w:val="2"/>
          <w:numId w:val="49"/>
        </w:numPr>
        <w:tabs>
          <w:tab w:val="clear" w:pos="1909"/>
          <w:tab w:val="left" w:pos="1418"/>
          <w:tab w:val="right" w:pos="1600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За нарушение обязанности, предусмотренной п. 5.1.1 Договора, - неустойку в размере </w:t>
      </w:r>
      <w:r w:rsidR="00CC4C14" w:rsidRPr="00F74872">
        <w:rPr>
          <w:rFonts w:ascii="Times New Roman" w:hAnsi="Times New Roman" w:cs="Times New Roman"/>
          <w:bCs/>
          <w:sz w:val="24"/>
          <w:szCs w:val="24"/>
        </w:rPr>
        <w:t>1 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% от суммы, являющейся предметом уступки, перевода долга, иной передачи третьему лицу соответственно. </w:t>
      </w:r>
    </w:p>
    <w:p w:rsidR="00B2775E" w:rsidRPr="00F74872" w:rsidRDefault="00DE72C2" w:rsidP="00BE2CCF">
      <w:pPr>
        <w:pStyle w:val="a4"/>
        <w:numPr>
          <w:ilvl w:val="2"/>
          <w:numId w:val="49"/>
        </w:numPr>
        <w:tabs>
          <w:tab w:val="clear" w:pos="1909"/>
          <w:tab w:val="left" w:pos="1418"/>
          <w:tab w:val="right" w:pos="1600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lastRenderedPageBreak/>
        <w:t>За несоблюдение про</w:t>
      </w:r>
      <w:r w:rsidR="009C4856" w:rsidRPr="00F74872">
        <w:rPr>
          <w:rFonts w:ascii="Times New Roman" w:hAnsi="Times New Roman" w:cs="Times New Roman"/>
          <w:bCs/>
          <w:sz w:val="24"/>
          <w:szCs w:val="24"/>
        </w:rPr>
        <w:t>цедуры, предусмотренной п. 5.2.2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Договора, - неустойку в размере 1 % от суммы, являющейся предметом уступки (факторинга).</w:t>
      </w:r>
    </w:p>
    <w:p w:rsidR="00B2775E" w:rsidRPr="00F74872" w:rsidRDefault="00DE72C2" w:rsidP="00BE2CCF">
      <w:pPr>
        <w:pStyle w:val="a4"/>
        <w:numPr>
          <w:ilvl w:val="2"/>
          <w:numId w:val="49"/>
        </w:numPr>
        <w:tabs>
          <w:tab w:val="clear" w:pos="1909"/>
          <w:tab w:val="left" w:pos="1418"/>
          <w:tab w:val="right" w:pos="1600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В случае непредставления или представления ненадлежащих документов, подтверждающих страну происхождения поставляемого Товара, - штраф в размере 10 % от цены Договора.</w:t>
      </w:r>
    </w:p>
    <w:p w:rsidR="00F63641" w:rsidRPr="00F74872" w:rsidRDefault="00F63641" w:rsidP="00BE2CCF">
      <w:pPr>
        <w:pStyle w:val="a4"/>
        <w:numPr>
          <w:ilvl w:val="2"/>
          <w:numId w:val="49"/>
        </w:numPr>
        <w:tabs>
          <w:tab w:val="clear" w:pos="1909"/>
          <w:tab w:val="left" w:pos="1418"/>
          <w:tab w:val="right" w:pos="1600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39"/>
      </w:r>
      <w:r w:rsidRPr="00F74872">
        <w:rPr>
          <w:rFonts w:ascii="Times New Roman" w:hAnsi="Times New Roman" w:cs="Times New Roman"/>
          <w:sz w:val="24"/>
          <w:szCs w:val="24"/>
        </w:rPr>
        <w:t> За непредставление или несвоевременное предоставление счета-фактуры по авансовым платежам в сроки, установленные действующим налоговым законодательством, - штраф в размере 100 000 руб. за каждый случай</w:t>
      </w:r>
      <w:r w:rsidRPr="00F74872">
        <w:rPr>
          <w:rStyle w:val="af"/>
          <w:rFonts w:ascii="Times New Roman" w:hAnsi="Times New Roman" w:cs="Times New Roman"/>
          <w:spacing w:val="-2"/>
          <w:sz w:val="24"/>
          <w:szCs w:val="24"/>
        </w:rPr>
        <w:footnoteReference w:id="40"/>
      </w:r>
      <w:r w:rsidRPr="00F74872">
        <w:rPr>
          <w:rFonts w:ascii="Times New Roman" w:hAnsi="Times New Roman" w:cs="Times New Roman"/>
          <w:sz w:val="24"/>
          <w:szCs w:val="24"/>
        </w:rPr>
        <w:t>.</w:t>
      </w:r>
    </w:p>
    <w:p w:rsidR="00B2775E" w:rsidRPr="00F74872" w:rsidRDefault="00DE72C2" w:rsidP="00BE2CCF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Уплата неустойки и штрафных санкций за нарушение обязательств </w:t>
      </w:r>
      <w:r w:rsidR="00CC4C14" w:rsidRPr="00F74872">
        <w:rPr>
          <w:rFonts w:ascii="Times New Roman" w:hAnsi="Times New Roman" w:cs="Times New Roman"/>
          <w:sz w:val="24"/>
          <w:szCs w:val="24"/>
        </w:rPr>
        <w:t xml:space="preserve">по </w:t>
      </w:r>
      <w:r w:rsidRPr="00F74872">
        <w:rPr>
          <w:rFonts w:ascii="Times New Roman" w:hAnsi="Times New Roman" w:cs="Times New Roman"/>
          <w:sz w:val="24"/>
          <w:szCs w:val="24"/>
        </w:rPr>
        <w:t>Договору не освобождает Поставщика от надлежащего исполнения нарушенного обязательства по Договору. Срок уплаты неустойки за неисполнение обязательств по Договору - в течение 20 дней со дня получения претензии.</w:t>
      </w:r>
    </w:p>
    <w:p w:rsidR="00071C67" w:rsidRPr="00F74872" w:rsidRDefault="00DE72C2" w:rsidP="00BE2CCF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Покупатель вправе сверх неустойки, предусмотренной Договором, требовать возмещения причиненных ему убытков в полном объеме, в том числе упущенную выгоду, при любом неисполнении или ненадлежащем исполнении Поставщиком своих обязательств по Договору.</w:t>
      </w:r>
    </w:p>
    <w:p w:rsidR="00B2775E" w:rsidRPr="00F74872" w:rsidRDefault="00DE72C2" w:rsidP="00BE2CCF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В случае просрочки оплаты принятого Товара Покупатель по требованию Поставщика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принятого Товара, </w:t>
      </w:r>
      <w:r w:rsidRPr="00F74872">
        <w:rPr>
          <w:rFonts w:ascii="Times New Roman" w:hAnsi="Times New Roman" w:cs="Times New Roman"/>
          <w:i/>
          <w:sz w:val="24"/>
          <w:szCs w:val="24"/>
        </w:rPr>
        <w:t xml:space="preserve">но не более 5% от </w:t>
      </w:r>
      <w:r w:rsidR="00EA190B" w:rsidRPr="00F74872">
        <w:rPr>
          <w:rFonts w:ascii="Times New Roman" w:hAnsi="Times New Roman" w:cs="Times New Roman"/>
          <w:i/>
          <w:sz w:val="24"/>
          <w:szCs w:val="24"/>
        </w:rPr>
        <w:t>суммы просроченного платежа</w:t>
      </w:r>
      <w:r w:rsidRPr="00F74872">
        <w:rPr>
          <w:rStyle w:val="af"/>
          <w:rFonts w:ascii="Times New Roman" w:hAnsi="Times New Roman" w:cs="Times New Roman"/>
          <w:i/>
          <w:sz w:val="24"/>
          <w:szCs w:val="24"/>
        </w:rPr>
        <w:footnoteReference w:id="41"/>
      </w:r>
      <w:r w:rsidRPr="00F74872">
        <w:rPr>
          <w:rFonts w:ascii="Times New Roman" w:hAnsi="Times New Roman" w:cs="Times New Roman"/>
          <w:sz w:val="24"/>
          <w:szCs w:val="24"/>
        </w:rPr>
        <w:t>.</w:t>
      </w:r>
    </w:p>
    <w:p w:rsidR="003127B2" w:rsidRPr="00F74872" w:rsidRDefault="00DE72C2" w:rsidP="00BE2CCF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случае, если в нарушение представленных заверений и гарантий Поставщик на этапе заключения или исполнения настоящего Договора предоставил Покупателю недостоверные информацию, документы или сведения (в том числе путем исправлений, искажений, подделки документов), Поставщик обязуется уплатить Покупателю штраф в размере 500 000 (пятьсот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:rsidR="00071C67" w:rsidRPr="00F74872" w:rsidRDefault="00C4077D" w:rsidP="00BE2CCF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случае, если Поставщик не предоставил Покупателю необходимую в соответствии с условиями Договора информацию, документы или сведения, Поставщик обязуется уплатить Покупателю штраф в размере 100 000 (сто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:rsidR="00C4077D" w:rsidRPr="00F74872" w:rsidRDefault="00DE72C2" w:rsidP="00BE2CCF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За непредставление либо несвоевременное представление/ переоформление (нарушение непрерывности действия) Поставщиком необходимой для исполнения договора лицензии и/или иного установленного законодательством РФ разрешения Покупатель имеет право начислить и взыскать с Поставщика неустойку в размере</w:t>
      </w:r>
      <w:r w:rsidRPr="00F74872">
        <w:rPr>
          <w:rFonts w:ascii="Times New Roman" w:hAnsi="Times New Roman" w:cs="Times New Roman"/>
          <w:sz w:val="52"/>
          <w:szCs w:val="52"/>
        </w:rPr>
        <w:t xml:space="preserve"> </w:t>
      </w:r>
      <w:r w:rsidR="003B3874" w:rsidRPr="00F74872">
        <w:rPr>
          <w:rFonts w:ascii="Times New Roman" w:hAnsi="Times New Roman" w:cs="Times New Roman"/>
          <w:sz w:val="24"/>
          <w:szCs w:val="24"/>
        </w:rPr>
        <w:t>0,01</w:t>
      </w:r>
      <w:r w:rsidRPr="00F74872">
        <w:rPr>
          <w:rFonts w:ascii="Times New Roman" w:hAnsi="Times New Roman" w:cs="Times New Roman"/>
          <w:sz w:val="24"/>
          <w:szCs w:val="24"/>
        </w:rPr>
        <w:t>%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42"/>
      </w:r>
      <w:r w:rsidRPr="00F74872">
        <w:rPr>
          <w:rFonts w:ascii="Times New Roman" w:hAnsi="Times New Roman" w:cs="Times New Roman"/>
          <w:sz w:val="24"/>
          <w:szCs w:val="24"/>
        </w:rPr>
        <w:t xml:space="preserve"> от цены договора за каждый день просрочки до фактического исполнения обязательства (устранения нарушения)</w:t>
      </w:r>
      <w:r w:rsidR="00071C67" w:rsidRPr="00F74872">
        <w:rPr>
          <w:rFonts w:ascii="Times New Roman" w:hAnsi="Times New Roman" w:cs="Times New Roman"/>
          <w:sz w:val="24"/>
          <w:szCs w:val="24"/>
        </w:rPr>
        <w:t>.</w:t>
      </w:r>
    </w:p>
    <w:p w:rsidR="00F60E01" w:rsidRPr="00F74872" w:rsidRDefault="00DE72C2" w:rsidP="00071C67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За нарушение Поставщиком гарантий и заверений, предусмотренных п.1</w:t>
      </w:r>
      <w:r w:rsidR="008C08E5" w:rsidRPr="00F74872">
        <w:rPr>
          <w:rFonts w:ascii="Times New Roman" w:hAnsi="Times New Roman" w:cs="Times New Roman"/>
          <w:sz w:val="24"/>
          <w:szCs w:val="24"/>
        </w:rPr>
        <w:t>2</w:t>
      </w:r>
      <w:r w:rsidRPr="00F74872">
        <w:rPr>
          <w:rFonts w:ascii="Times New Roman" w:hAnsi="Times New Roman" w:cs="Times New Roman"/>
          <w:sz w:val="24"/>
          <w:szCs w:val="24"/>
        </w:rPr>
        <w:t>.1</w:t>
      </w:r>
      <w:r w:rsidR="000B0338" w:rsidRPr="00F74872">
        <w:rPr>
          <w:rFonts w:ascii="Times New Roman" w:hAnsi="Times New Roman" w:cs="Times New Roman"/>
          <w:sz w:val="24"/>
          <w:szCs w:val="24"/>
        </w:rPr>
        <w:t>2</w:t>
      </w:r>
      <w:r w:rsidRPr="00F74872">
        <w:rPr>
          <w:rFonts w:ascii="Times New Roman" w:hAnsi="Times New Roman" w:cs="Times New Roman"/>
          <w:sz w:val="24"/>
          <w:szCs w:val="24"/>
        </w:rPr>
        <w:t>. Договора, Покупатель имеет право начислить и взыскать с Поставщика штраф в размере 10 000 (десять тысяч) рублей за каждый выявленный факт нарушения.</w:t>
      </w:r>
    </w:p>
    <w:p w:rsidR="00071C67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Стоимость подлежащего оплате Покупателем Товара по Договору может быть уменьшена Покупателем на сумму начисленных в отношении Поставщика неустоек, убытков и иных санкций (в том числе, путем проведения зачета встречных однородных требований). Если стоимость Товара по Договору ниже суммы наложенных неустоек, убытков и иных санкций, </w:t>
      </w:r>
      <w:r w:rsidRPr="00F74872">
        <w:rPr>
          <w:rFonts w:ascii="Times New Roman" w:hAnsi="Times New Roman" w:cs="Times New Roman"/>
          <w:sz w:val="24"/>
          <w:szCs w:val="24"/>
        </w:rPr>
        <w:lastRenderedPageBreak/>
        <w:t>Покупатель вправе выставить Поставщику счет на оплату санкций, превышающих стоимость Товара по Договору.</w:t>
      </w:r>
    </w:p>
    <w:p w:rsidR="00352AFB" w:rsidRPr="00F74872" w:rsidRDefault="00352AFB" w:rsidP="00B2775E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43"/>
      </w:r>
      <w:r w:rsidRPr="00F74872">
        <w:rPr>
          <w:rFonts w:ascii="Times New Roman" w:hAnsi="Times New Roman" w:cs="Times New Roman"/>
          <w:sz w:val="24"/>
          <w:szCs w:val="24"/>
        </w:rPr>
        <w:t> В случае нарушения Поставщиком обязательств, предусмотренных п. 4.2.2 Договора, Поставщик обязан по требованию Покупателя в течение 20 рабочих дней со дня предъявления данного требования вернуть авансовые платежи в полном объеме, а также уплатить проценты на сумму аванса с момента его получения за фактическое время использования по ставке, определенной в порядке ст. 395 ГК РФ (проценты за пользование чужими денежными средствами).</w:t>
      </w:r>
    </w:p>
    <w:p w:rsidR="00B2775E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Штрафы, неустойки, пени, убытки, включая упущенную выгоду, проценты за пользование чужими денежными средствами, неосновательное обогащение, судебные издержки и расходы могут быть удержаны Покупателем в безусловном бесспорном внесудебном порядке </w:t>
      </w:r>
      <w:r w:rsidRPr="00F74872">
        <w:rPr>
          <w:rFonts w:ascii="Times New Roman" w:hAnsi="Times New Roman" w:cs="Times New Roman"/>
          <w:i/>
          <w:sz w:val="24"/>
          <w:szCs w:val="24"/>
        </w:rPr>
        <w:t>из суммы обеспечения исполнения обязательств по Договору</w:t>
      </w:r>
      <w:r w:rsidRPr="00F74872">
        <w:rPr>
          <w:rFonts w:ascii="Times New Roman" w:hAnsi="Times New Roman" w:cs="Times New Roman"/>
          <w:sz w:val="24"/>
          <w:szCs w:val="24"/>
        </w:rPr>
        <w:t>.</w:t>
      </w:r>
      <w:r w:rsidRPr="00F74872">
        <w:rPr>
          <w:rFonts w:ascii="Times New Roman" w:hAnsi="Times New Roman" w:cs="Times New Roman"/>
          <w:vertAlign w:val="superscript"/>
        </w:rPr>
        <w:footnoteReference w:id="44"/>
      </w:r>
      <w:r w:rsidRPr="00F74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75E" w:rsidRPr="00F74872" w:rsidRDefault="00B2775E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75E" w:rsidRPr="00F74872" w:rsidRDefault="00DE72C2" w:rsidP="00CE3524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-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Изменение, прекращение и расторжение Договора</w:t>
      </w:r>
    </w:p>
    <w:p w:rsidR="00B2775E" w:rsidRPr="00F74872" w:rsidRDefault="00DE72C2" w:rsidP="00CE352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Любые изменения и дополнения Договора (за исключением случаев, прямо предусмотренных в законодательстве РФ и Договоре) вносятся по взаимному согласию Сторон и оформляются дополнительным соглашением, становящимся со дня его подписания неотъемлемой частью Договора. </w:t>
      </w:r>
    </w:p>
    <w:p w:rsidR="00B2775E" w:rsidRPr="00F74872" w:rsidRDefault="00DE72C2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В случае изменения реквизитов, указанных в Договоре, соответствующие изменения считаются внесенными с даты получения Стороной (Сторонами) соответствующего уведомления, подписанного уполномоченным лицом и заверенного печатью соответствующей Стороны. </w:t>
      </w:r>
    </w:p>
    <w:p w:rsidR="00B2775E" w:rsidRPr="00F74872" w:rsidRDefault="00DE72C2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Поставщик обязуется сообщать Покупателю об изменении своих реквизитов не позднее 10 дней с даты соответствующего изменения.</w:t>
      </w:r>
    </w:p>
    <w:p w:rsidR="00B2775E" w:rsidRPr="00F74872" w:rsidRDefault="00DE72C2" w:rsidP="00CE352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Договор может быть расторгнут по соглашению Сторон.</w:t>
      </w:r>
    </w:p>
    <w:p w:rsidR="00B2775E" w:rsidRPr="00F74872" w:rsidRDefault="00DE72C2" w:rsidP="00352AFB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Покупатель вправе в одностороннем внесудебном порядке досрочно отказаться от исполнения Договора в одностороннем порядке в случаях:</w:t>
      </w:r>
    </w:p>
    <w:p w:rsidR="00B2775E" w:rsidRPr="00F74872" w:rsidRDefault="00DE72C2" w:rsidP="00352AFB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непредставления информации, предусмотренной Договором, в том числе документов, подтверждающих страну происхождения Товара;</w:t>
      </w:r>
    </w:p>
    <w:p w:rsidR="00B2775E" w:rsidRPr="00F74872" w:rsidRDefault="00DE72C2" w:rsidP="00352AFB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отказа Поставщика выполнять часть или весь объем поставок, предусмотренных Договором;</w:t>
      </w:r>
    </w:p>
    <w:p w:rsidR="00B2775E" w:rsidRPr="00F74872" w:rsidRDefault="00DE72C2" w:rsidP="00352AFB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нарушения Поставщиком сроков начала или окончания поставки, нарушения периодичности поставки</w:t>
      </w:r>
      <w:r w:rsidRPr="00F74872">
        <w:rPr>
          <w:rFonts w:ascii="Times New Roman" w:hAnsi="Times New Roman" w:cs="Times New Roman"/>
          <w:sz w:val="24"/>
          <w:szCs w:val="24"/>
        </w:rPr>
        <w:t xml:space="preserve"> предусмотренной </w:t>
      </w:r>
      <w:r w:rsidR="00C94431" w:rsidRPr="00F74872">
        <w:rPr>
          <w:rFonts w:ascii="Times New Roman" w:hAnsi="Times New Roman" w:cs="Times New Roman"/>
          <w:sz w:val="24"/>
          <w:szCs w:val="24"/>
        </w:rPr>
        <w:t>спецификациями к Договору</w:t>
      </w:r>
      <w:r w:rsidRPr="00F74872">
        <w:rPr>
          <w:rFonts w:ascii="Times New Roman" w:hAnsi="Times New Roman" w:cs="Times New Roman"/>
          <w:sz w:val="24"/>
          <w:szCs w:val="24"/>
        </w:rPr>
        <w:t xml:space="preserve"> более чем на 15</w:t>
      </w:r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дней по причинам, не зависящим от Покупателя;</w:t>
      </w:r>
    </w:p>
    <w:p w:rsidR="00B2775E" w:rsidRPr="00F74872" w:rsidRDefault="00DE72C2" w:rsidP="00352AFB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нарушения Поставщиком 2 и более раза сроков поставок Товара, предусмотренных </w:t>
      </w:r>
      <w:r w:rsidR="00C94431" w:rsidRPr="00F74872">
        <w:rPr>
          <w:rFonts w:ascii="Times New Roman" w:hAnsi="Times New Roman" w:cs="Times New Roman"/>
          <w:sz w:val="24"/>
          <w:szCs w:val="24"/>
        </w:rPr>
        <w:t>спецификациями к Договору</w:t>
      </w:r>
      <w:r w:rsidRPr="00F74872">
        <w:rPr>
          <w:rFonts w:ascii="Times New Roman" w:hAnsi="Times New Roman" w:cs="Times New Roman"/>
          <w:sz w:val="24"/>
          <w:szCs w:val="24"/>
        </w:rPr>
        <w:t xml:space="preserve"> более чем на </w:t>
      </w:r>
      <w:r w:rsidR="00C94431" w:rsidRPr="00F74872">
        <w:rPr>
          <w:rFonts w:ascii="Times New Roman" w:hAnsi="Times New Roman" w:cs="Times New Roman"/>
          <w:sz w:val="24"/>
          <w:szCs w:val="24"/>
        </w:rPr>
        <w:t xml:space="preserve">14 </w:t>
      </w:r>
      <w:r w:rsidRPr="00F74872">
        <w:rPr>
          <w:rFonts w:ascii="Times New Roman" w:hAnsi="Times New Roman" w:cs="Times New Roman"/>
          <w:sz w:val="24"/>
          <w:szCs w:val="24"/>
        </w:rPr>
        <w:t>дней;</w:t>
      </w:r>
    </w:p>
    <w:p w:rsidR="00B2775E" w:rsidRPr="00F74872" w:rsidRDefault="00DE72C2" w:rsidP="00352AFB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несоблюдения Поставщиком требований по качеству Товара - если Покупателем обнаружены неустранимые недостатки Товара, недостатки, которые не могут быть устранены без несоразмерных расходов или затрат времени, иных существенных нарушений, предусмотренных п. 2. ст. 475 ГК РФ; либо непредставление з</w:t>
      </w:r>
      <w:r w:rsidRPr="00F74872">
        <w:rPr>
          <w:rFonts w:ascii="Times New Roman" w:hAnsi="Times New Roman" w:cs="Times New Roman"/>
          <w:bCs/>
          <w:sz w:val="24"/>
          <w:szCs w:val="24"/>
        </w:rPr>
        <w:t>аключения аттестационной комиссии на Товар или документов, предусмотренных п. 7.2;</w:t>
      </w:r>
    </w:p>
    <w:p w:rsidR="00B2775E" w:rsidRPr="00F74872" w:rsidRDefault="00DE72C2" w:rsidP="00352AFB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аннулирования лицензий на соответствующую профессиональную деятельность, других актов государственных органов в рамках действующего законодательства, лишающих Поставщика права на выполнение поставок, отзыва или аннулирования выданных сертификатов;</w:t>
      </w:r>
    </w:p>
    <w:p w:rsidR="00B2775E" w:rsidRPr="00F74872" w:rsidRDefault="00DE72C2" w:rsidP="00352AFB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если в отношении Поставщика принято судом заявление о признании Поставщика (несостоятельным) банкротом; </w:t>
      </w:r>
    </w:p>
    <w:p w:rsidR="00B2775E" w:rsidRPr="00F74872" w:rsidRDefault="00DE72C2" w:rsidP="00352AFB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неисполнения Поставщиком обязательств по предоставлению финансового обеспечения в соответствии с требованиями Приложения </w:t>
      </w:r>
      <w:r w:rsidR="008B3E0E" w:rsidRPr="00F74872">
        <w:rPr>
          <w:rFonts w:ascii="Times New Roman" w:hAnsi="Times New Roman" w:cs="Times New Roman"/>
          <w:sz w:val="24"/>
          <w:szCs w:val="24"/>
        </w:rPr>
        <w:t>5</w:t>
      </w:r>
      <w:r w:rsidRPr="00F74872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45"/>
      </w:r>
      <w:r w:rsidRPr="00F74872">
        <w:rPr>
          <w:rFonts w:ascii="Times New Roman" w:hAnsi="Times New Roman" w:cs="Times New Roman"/>
          <w:sz w:val="24"/>
          <w:szCs w:val="24"/>
        </w:rPr>
        <w:t>;</w:t>
      </w:r>
    </w:p>
    <w:p w:rsidR="00352AFB" w:rsidRPr="00F74872" w:rsidRDefault="00352AFB" w:rsidP="00352AFB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отказа Поставщика от возврата авансовых платежей в порядке, предусмотренном </w:t>
      </w:r>
      <w:r w:rsidRPr="00F74872">
        <w:rPr>
          <w:rFonts w:ascii="Times New Roman" w:hAnsi="Times New Roman" w:cs="Times New Roman"/>
          <w:sz w:val="24"/>
          <w:szCs w:val="24"/>
        </w:rPr>
        <w:lastRenderedPageBreak/>
        <w:t>Договором</w:t>
      </w:r>
      <w:r w:rsidRPr="00F74872">
        <w:rPr>
          <w:rStyle w:val="af"/>
          <w:rFonts w:ascii="Times New Roman" w:hAnsi="Times New Roman" w:cs="Times New Roman"/>
          <w:sz w:val="24"/>
          <w:szCs w:val="24"/>
        </w:rPr>
        <w:footnoteReference w:id="46"/>
      </w:r>
      <w:r w:rsidRPr="00F74872">
        <w:rPr>
          <w:rFonts w:ascii="Times New Roman" w:hAnsi="Times New Roman" w:cs="Times New Roman"/>
          <w:sz w:val="24"/>
          <w:szCs w:val="24"/>
        </w:rPr>
        <w:t>;</w:t>
      </w:r>
    </w:p>
    <w:p w:rsidR="00B2775E" w:rsidRPr="00F74872" w:rsidRDefault="00DE72C2" w:rsidP="00352AFB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иных случаях, предусмотренных Договором и законодательством Российской Федерации.</w:t>
      </w:r>
    </w:p>
    <w:p w:rsidR="00B2775E" w:rsidRPr="00F74872" w:rsidRDefault="00DE72C2" w:rsidP="00352AFB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Досрочное расторжение (отказ от исполнения) Договора в соответствии с п. 1</w:t>
      </w:r>
      <w:r w:rsidR="00B27C8C" w:rsidRPr="00F74872">
        <w:rPr>
          <w:rFonts w:ascii="Times New Roman" w:hAnsi="Times New Roman" w:cs="Times New Roman"/>
          <w:sz w:val="24"/>
          <w:szCs w:val="24"/>
        </w:rPr>
        <w:t>4</w:t>
      </w:r>
      <w:r w:rsidRPr="00F74872">
        <w:rPr>
          <w:rFonts w:ascii="Times New Roman" w:hAnsi="Times New Roman" w:cs="Times New Roman"/>
          <w:sz w:val="24"/>
          <w:szCs w:val="24"/>
        </w:rPr>
        <w:t xml:space="preserve">.3 Договора осуществляется путем направления уведомления с указанием основания и даты расторжения Договора. Договор считается прекращенным с даты, указанной в уведомлении об отказе от исполнения Договора. </w:t>
      </w:r>
    </w:p>
    <w:p w:rsidR="00B2775E" w:rsidRPr="00F74872" w:rsidRDefault="00DE72C2" w:rsidP="00352AFB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При этом Поставщик обязан продолжить выполнение Договора той части, в которой Покупатель не отказался от его исполнения.</w:t>
      </w:r>
    </w:p>
    <w:p w:rsidR="00B2775E" w:rsidRPr="00F74872" w:rsidRDefault="00DE72C2" w:rsidP="00352A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pacing w:val="-4"/>
          <w:sz w:val="24"/>
          <w:szCs w:val="24"/>
        </w:rPr>
        <w:t>Односторонний отказ Покупателя от исполнения Договора не освобождает</w:t>
      </w:r>
      <w:r w:rsidRPr="00F74872">
        <w:rPr>
          <w:rFonts w:ascii="Times New Roman" w:hAnsi="Times New Roman" w:cs="Times New Roman"/>
          <w:sz w:val="24"/>
          <w:szCs w:val="24"/>
        </w:rPr>
        <w:t xml:space="preserve"> Поставщика от обязанности возместить убытки, связанные с нарушением обязательств по Договору.</w:t>
      </w:r>
    </w:p>
    <w:p w:rsidR="00B2775E" w:rsidRPr="00F74872" w:rsidRDefault="00DE72C2" w:rsidP="00352A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 отказа Покупателя от исполнения Договора по основаниям, указанным в п. 1</w:t>
      </w:r>
      <w:r w:rsidR="00B27C8C" w:rsidRPr="00F74872">
        <w:rPr>
          <w:rFonts w:ascii="Times New Roman" w:hAnsi="Times New Roman" w:cs="Times New Roman"/>
          <w:sz w:val="24"/>
          <w:szCs w:val="24"/>
        </w:rPr>
        <w:t>4</w:t>
      </w:r>
      <w:r w:rsidRPr="00F74872">
        <w:rPr>
          <w:rFonts w:ascii="Times New Roman" w:hAnsi="Times New Roman" w:cs="Times New Roman"/>
          <w:sz w:val="24"/>
          <w:szCs w:val="24"/>
        </w:rPr>
        <w:t>.3 Договора, Поставщик не вправе требовать от Покупателя возмещения убытков, причиненных таким отказом.</w:t>
      </w:r>
    </w:p>
    <w:p w:rsidR="00352AFB" w:rsidRPr="00F74872" w:rsidRDefault="00352AFB" w:rsidP="00352AFB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  <w:vertAlign w:val="superscript"/>
        </w:rPr>
        <w:footnoteReference w:id="47"/>
      </w:r>
      <w:r w:rsidRPr="00F74872">
        <w:rPr>
          <w:rFonts w:ascii="Times New Roman" w:hAnsi="Times New Roman" w:cs="Times New Roman"/>
          <w:sz w:val="24"/>
          <w:szCs w:val="24"/>
        </w:rPr>
        <w:t>В случае наступления событий, установленных в пп. 14.2-14.4 Договора, Поставщик обязан возвратить сумму авансовых платежей в течение 7 (семи) рабочих дней с даты направления Покупателем соответствующего уведомления.</w:t>
      </w:r>
    </w:p>
    <w:p w:rsidR="00352AFB" w:rsidRPr="00F74872" w:rsidRDefault="00352AFB" w:rsidP="00352AFB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Style w:val="af"/>
          <w:rFonts w:ascii="Times New Roman" w:hAnsi="Times New Roman" w:cs="Times New Roman"/>
          <w:bCs/>
          <w:sz w:val="24"/>
          <w:szCs w:val="24"/>
        </w:rPr>
        <w:footnoteReference w:id="48"/>
      </w:r>
      <w:r w:rsidRPr="00F74872">
        <w:rPr>
          <w:rFonts w:ascii="Times New Roman" w:hAnsi="Times New Roman" w:cs="Times New Roman"/>
          <w:bCs/>
          <w:sz w:val="24"/>
          <w:szCs w:val="24"/>
        </w:rPr>
        <w:t> В случае одностороннего расторжения Договора Покупатель вправе в одностороннем порядке произвести зачет суммы аванса в счет оплаты фактически поставленного Товара на дату расторжения Договора.</w:t>
      </w:r>
    </w:p>
    <w:p w:rsidR="00B2775E" w:rsidRPr="00F74872" w:rsidRDefault="001870E2" w:rsidP="00352AFB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случае неисполнения Поставщиком обязанностей, установленных п. 5.1.2 Договора, Покупатель вправе в одностороннем внесудебном порядке без возмещения Поставщику убытков отказаться от исполнения настоящего Договора, письменно уведомив об этом Поставщика. Договор считается расторгнутым по истечении 5 дней с момента получения Поставщиком указанного письменного уведомления Покупателя.</w:t>
      </w:r>
    </w:p>
    <w:p w:rsidR="00B2775E" w:rsidRPr="00F74872" w:rsidRDefault="00DE72C2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ab/>
      </w:r>
    </w:p>
    <w:p w:rsidR="00B2775E" w:rsidRPr="00F74872" w:rsidRDefault="00DE72C2" w:rsidP="00CE3524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-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</w:t>
      </w:r>
    </w:p>
    <w:p w:rsidR="00B2775E" w:rsidRPr="00F74872" w:rsidRDefault="00DE72C2" w:rsidP="00CE352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ответственности, если неисполнение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B2775E" w:rsidRPr="00F74872" w:rsidRDefault="00DE72C2" w:rsidP="00352AFB">
      <w:pPr>
        <w:widowControl w:val="0"/>
        <w:tabs>
          <w:tab w:val="left" w:pos="703"/>
          <w:tab w:val="left" w:pos="14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Сторона, ссылающаяся на обстоятельства непреодолимой силы,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 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</w:t>
      </w:r>
      <w:r w:rsidRPr="00F74872">
        <w:rPr>
          <w:rFonts w:ascii="Times New Roman" w:hAnsi="Times New Roman" w:cs="Times New Roman"/>
          <w:bCs/>
          <w:spacing w:val="-4"/>
          <w:sz w:val="24"/>
          <w:szCs w:val="24"/>
        </w:rPr>
        <w:t>непреодолимой силы, а также (по возможности) оценку их влияния на исполнение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Стороной своих обязательств по Договору и на срок исполнения обязательств.</w:t>
      </w:r>
    </w:p>
    <w:p w:rsidR="00B2775E" w:rsidRPr="00F74872" w:rsidRDefault="00DE72C2" w:rsidP="00352AFB">
      <w:pPr>
        <w:widowControl w:val="0"/>
        <w:tabs>
          <w:tab w:val="left" w:pos="703"/>
          <w:tab w:val="left" w:pos="14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Договору, либо обосновать невозможность их исполнения.</w:t>
      </w:r>
    </w:p>
    <w:p w:rsidR="00B2775E" w:rsidRPr="00F74872" w:rsidRDefault="00DE72C2" w:rsidP="00CE352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 случаях, предусмотренных в п. 1</w:t>
      </w:r>
      <w:r w:rsidR="00B27C8C" w:rsidRPr="00F74872">
        <w:rPr>
          <w:rFonts w:ascii="Times New Roman" w:hAnsi="Times New Roman" w:cs="Times New Roman"/>
          <w:sz w:val="24"/>
          <w:szCs w:val="24"/>
        </w:rPr>
        <w:t>5</w:t>
      </w:r>
      <w:r w:rsidRPr="00F74872">
        <w:rPr>
          <w:rFonts w:ascii="Times New Roman" w:hAnsi="Times New Roman" w:cs="Times New Roman"/>
          <w:sz w:val="24"/>
          <w:szCs w:val="24"/>
        </w:rPr>
        <w:t xml:space="preserve">.1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месяцев, любая из Сторон вправе в одностороннем порядке отказаться от дальнейшего исполнения Договора без возникновения </w:t>
      </w:r>
      <w:r w:rsidRPr="00F74872">
        <w:rPr>
          <w:rFonts w:ascii="Times New Roman" w:hAnsi="Times New Roman" w:cs="Times New Roman"/>
          <w:sz w:val="24"/>
          <w:szCs w:val="24"/>
        </w:rPr>
        <w:lastRenderedPageBreak/>
        <w:t>обязательств по возмещению убытков, связанных с прекращением Договора.</w:t>
      </w:r>
    </w:p>
    <w:p w:rsidR="00B2775E" w:rsidRPr="00F74872" w:rsidRDefault="00DE72C2" w:rsidP="00CE352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652CC4" w:rsidRPr="00F74872" w:rsidRDefault="00DE72C2" w:rsidP="00B2775E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  <w:tab w:val="left" w:pos="3168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 возникновения обстоятельств непреодолимой силы.</w:t>
      </w:r>
    </w:p>
    <w:p w:rsidR="00B2775E" w:rsidRPr="00F74872" w:rsidRDefault="00DE72C2" w:rsidP="00CE3524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-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Разрешение споров</w:t>
      </w:r>
    </w:p>
    <w:p w:rsidR="00E4575F" w:rsidRPr="00F74872" w:rsidRDefault="00E4575F" w:rsidP="00E4575F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Все споры, разногласия, претензии и требования (далее – Споры), возникающие из настоящего Договора или прямо или косвенно связанные с ним, в том числе касающиеся его заключения, существования, толкования, расторжения, прекращения и действительности,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(третейского разбирательства) в Арбитражном центре при Российском союзе промышленников и предпринимателей (РСПП) (место нахождения - г. Москва) в соответствии с его правилами, действующими на дату начала арбитража.</w:t>
      </w:r>
    </w:p>
    <w:p w:rsidR="00E4575F" w:rsidRPr="00F74872" w:rsidRDefault="00E4575F" w:rsidP="00E4575F">
      <w:pPr>
        <w:widowControl w:val="0"/>
        <w:tabs>
          <w:tab w:val="left" w:pos="703"/>
          <w:tab w:val="left" w:pos="14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E4575F" w:rsidRPr="00F74872" w:rsidRDefault="00E4575F" w:rsidP="00E4575F">
      <w:pPr>
        <w:widowControl w:val="0"/>
        <w:tabs>
          <w:tab w:val="left" w:pos="703"/>
          <w:tab w:val="left" w:pos="14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[наименование Стороны]: [адрес электронной почты]</w:t>
      </w:r>
    </w:p>
    <w:p w:rsidR="00E4575F" w:rsidRPr="00F74872" w:rsidRDefault="00E4575F" w:rsidP="00E4575F">
      <w:pPr>
        <w:widowControl w:val="0"/>
        <w:tabs>
          <w:tab w:val="left" w:pos="703"/>
          <w:tab w:val="left" w:pos="14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[наименование Стороны]: [адрес электронной почты].</w:t>
      </w:r>
    </w:p>
    <w:p w:rsidR="00B2775E" w:rsidRPr="00F74872" w:rsidRDefault="00E4575F" w:rsidP="00E4575F">
      <w:pPr>
        <w:widowControl w:val="0"/>
        <w:tabs>
          <w:tab w:val="left" w:pos="703"/>
          <w:tab w:val="left" w:pos="14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 территории которого принято решение третейского суда, либо в компетентный суд по адресу взыскателя.</w:t>
      </w:r>
    </w:p>
    <w:p w:rsidR="00B2775E" w:rsidRPr="00F74872" w:rsidRDefault="00DE72C2" w:rsidP="00CE352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Досудебный порядок урегулирования спора является обязательным. Срок ответа на претензию - </w:t>
      </w:r>
      <w:r w:rsidR="007C09AF" w:rsidRPr="00F74872">
        <w:rPr>
          <w:rFonts w:ascii="Times New Roman" w:hAnsi="Times New Roman" w:cs="Times New Roman"/>
          <w:sz w:val="24"/>
          <w:szCs w:val="24"/>
        </w:rPr>
        <w:t xml:space="preserve">7 (семи) </w:t>
      </w:r>
      <w:r w:rsidRPr="00F74872">
        <w:rPr>
          <w:rFonts w:ascii="Times New Roman" w:hAnsi="Times New Roman" w:cs="Times New Roman"/>
          <w:sz w:val="24"/>
          <w:szCs w:val="24"/>
        </w:rPr>
        <w:t>календарных дней со дня ее получения. Спор по имущественным требованиям Покупателя может быть передан на разре</w:t>
      </w:r>
      <w:r w:rsidR="00C4077D" w:rsidRPr="00F74872">
        <w:rPr>
          <w:rFonts w:ascii="Times New Roman" w:hAnsi="Times New Roman" w:cs="Times New Roman"/>
          <w:sz w:val="24"/>
          <w:szCs w:val="24"/>
        </w:rPr>
        <w:t xml:space="preserve">шение суда по истечении </w:t>
      </w:r>
      <w:r w:rsidR="00E4575F" w:rsidRPr="00F74872">
        <w:rPr>
          <w:rFonts w:ascii="Times New Roman" w:hAnsi="Times New Roman" w:cs="Times New Roman"/>
          <w:sz w:val="24"/>
          <w:szCs w:val="24"/>
        </w:rPr>
        <w:t>7</w:t>
      </w:r>
      <w:r w:rsidRPr="00F74872">
        <w:rPr>
          <w:rFonts w:ascii="Times New Roman" w:hAnsi="Times New Roman" w:cs="Times New Roman"/>
          <w:sz w:val="24"/>
          <w:szCs w:val="24"/>
        </w:rPr>
        <w:t> календарных дней  с момента направления Покупателем претензии (требования) Поставщику.</w:t>
      </w:r>
    </w:p>
    <w:p w:rsidR="00652CC4" w:rsidRPr="00F74872" w:rsidRDefault="00652CC4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2775E" w:rsidRPr="00F74872" w:rsidRDefault="00DE72C2" w:rsidP="00CE3524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-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Толкование</w:t>
      </w:r>
    </w:p>
    <w:p w:rsidR="00B2775E" w:rsidRPr="00F74872" w:rsidRDefault="00DE72C2" w:rsidP="00CE352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Договор толкуется в соответствии с нормами этого языка.</w:t>
      </w:r>
    </w:p>
    <w:p w:rsidR="00B2775E" w:rsidRPr="00F74872" w:rsidRDefault="00DE72C2" w:rsidP="00CE352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Договор в соответствии со ст. 431 ГК РФ подлежит толкованию с учетом буквального значения содержащихся в нем слов и выражений.</w:t>
      </w:r>
    </w:p>
    <w:p w:rsidR="00652CC4" w:rsidRPr="00F74872" w:rsidRDefault="00652CC4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2775E" w:rsidRPr="00F74872" w:rsidRDefault="00DE72C2" w:rsidP="00CE3524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-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B2775E" w:rsidRPr="00F74872" w:rsidRDefault="00DE72C2" w:rsidP="00CE352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 полного исполнения Стор</w:t>
      </w:r>
      <w:r w:rsidR="00852AB6" w:rsidRPr="00F74872">
        <w:rPr>
          <w:rFonts w:ascii="Times New Roman" w:hAnsi="Times New Roman" w:cs="Times New Roman"/>
          <w:sz w:val="24"/>
          <w:szCs w:val="24"/>
        </w:rPr>
        <w:t>онами всех обязательств по нему</w:t>
      </w:r>
      <w:r w:rsidR="000137AD" w:rsidRPr="00F74872">
        <w:rPr>
          <w:rFonts w:ascii="Times New Roman" w:hAnsi="Times New Roman" w:cs="Times New Roman"/>
          <w:sz w:val="24"/>
          <w:szCs w:val="24"/>
        </w:rPr>
        <w:t>.</w:t>
      </w:r>
    </w:p>
    <w:p w:rsidR="00B2775E" w:rsidRPr="00F74872" w:rsidRDefault="00DE72C2" w:rsidP="00CE352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B2775E" w:rsidRPr="00F74872" w:rsidRDefault="00DE72C2" w:rsidP="00CE352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Любые изменения, дополнения и приложения к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CE3524" w:rsidRPr="00F74872" w:rsidRDefault="00DE72C2" w:rsidP="00022E7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Стороны обязаны письменно уведомлять друг друга об изменении реквизитов, места нахождения, почтового адреса, номеров телефонов в течение </w:t>
      </w:r>
      <w:r w:rsidR="007C09AF" w:rsidRPr="00F74872">
        <w:rPr>
          <w:rFonts w:ascii="Times New Roman" w:hAnsi="Times New Roman" w:cs="Times New Roman"/>
          <w:sz w:val="24"/>
          <w:szCs w:val="24"/>
        </w:rPr>
        <w:t xml:space="preserve">3 (трех) </w:t>
      </w:r>
      <w:r w:rsidRPr="00F74872">
        <w:rPr>
          <w:rFonts w:ascii="Times New Roman" w:hAnsi="Times New Roman" w:cs="Times New Roman"/>
          <w:sz w:val="24"/>
          <w:szCs w:val="24"/>
        </w:rPr>
        <w:t>рабочих дней с даты таких изменений.</w:t>
      </w:r>
    </w:p>
    <w:p w:rsidR="00CE3524" w:rsidRPr="00F74872" w:rsidRDefault="00DE72C2" w:rsidP="00022E7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При заключении, исполнении и расторжении Договора Стороны могут использовать документооборот с применением электронной подписи в соответствии с законодательством </w:t>
      </w:r>
      <w:r w:rsidRPr="00F74872">
        <w:rPr>
          <w:rFonts w:ascii="Times New Roman" w:hAnsi="Times New Roman" w:cs="Times New Roman"/>
          <w:bCs/>
          <w:sz w:val="24"/>
          <w:szCs w:val="24"/>
        </w:rPr>
        <w:lastRenderedPageBreak/>
        <w:t>Российской Федерации</w:t>
      </w:r>
      <w:r w:rsidRPr="00F74872">
        <w:rPr>
          <w:rStyle w:val="af"/>
          <w:rFonts w:ascii="Times New Roman" w:hAnsi="Times New Roman" w:cs="Times New Roman"/>
          <w:bCs/>
          <w:sz w:val="24"/>
          <w:szCs w:val="24"/>
        </w:rPr>
        <w:footnoteReference w:id="49"/>
      </w:r>
      <w:r w:rsidRPr="00F748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E3524" w:rsidRPr="00F74872" w:rsidRDefault="00DE72C2" w:rsidP="00022E7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Вопросы, не урегулированные Договором, регламентируются нормами законодательства Российской Федерации.</w:t>
      </w:r>
    </w:p>
    <w:p w:rsidR="00CE3524" w:rsidRPr="00F74872" w:rsidRDefault="00DE72C2" w:rsidP="00022E7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Все указанные в Договоре приложения являются его неотъемлемой частью.</w:t>
      </w:r>
    </w:p>
    <w:p w:rsidR="00B2775E" w:rsidRPr="00F74872" w:rsidRDefault="00DE72C2" w:rsidP="00022E74">
      <w:pPr>
        <w:pStyle w:val="a4"/>
        <w:numPr>
          <w:ilvl w:val="1"/>
          <w:numId w:val="49"/>
        </w:numPr>
        <w:tabs>
          <w:tab w:val="clear" w:pos="1200"/>
          <w:tab w:val="left" w:pos="0"/>
          <w:tab w:val="left" w:pos="1134"/>
          <w:tab w:val="left" w:pos="1260"/>
          <w:tab w:val="num" w:pos="1418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872">
        <w:rPr>
          <w:rFonts w:ascii="Times New Roman" w:eastAsia="Calibri" w:hAnsi="Times New Roman" w:cs="Times New Roman"/>
          <w:sz w:val="24"/>
          <w:szCs w:val="24"/>
        </w:rPr>
        <w:t>Договор составлен на русском языке в 2 экземплярах, имеющих равную юридическую силу, по одному для каждой из Сторон.</w:t>
      </w:r>
    </w:p>
    <w:p w:rsidR="00652CC4" w:rsidRPr="00F74872" w:rsidRDefault="00652CC4" w:rsidP="00022E7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775E" w:rsidRPr="00F74872" w:rsidRDefault="00DE72C2" w:rsidP="00CE3524">
      <w:pPr>
        <w:widowControl w:val="0"/>
        <w:numPr>
          <w:ilvl w:val="0"/>
          <w:numId w:val="49"/>
        </w:numPr>
        <w:tabs>
          <w:tab w:val="left" w:pos="284"/>
          <w:tab w:val="num" w:pos="2345"/>
          <w:tab w:val="left" w:pos="3261"/>
        </w:tabs>
        <w:autoSpaceDE w:val="0"/>
        <w:autoSpaceDN w:val="0"/>
        <w:adjustRightInd w:val="0"/>
        <w:spacing w:after="0" w:line="300" w:lineRule="exact"/>
        <w:ind w:left="0" w:right="-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Перечень документов, прилагаемых к настоящему Договору</w:t>
      </w:r>
    </w:p>
    <w:p w:rsidR="00D745F1" w:rsidRPr="00F74872" w:rsidRDefault="00D745F1" w:rsidP="00D745F1">
      <w:pPr>
        <w:pStyle w:val="a4"/>
        <w:autoSpaceDE/>
        <w:autoSpaceDN/>
        <w:adjustRightInd/>
        <w:ind w:left="0" w:firstLine="525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Приложения к настоящему Договору:</w:t>
      </w:r>
    </w:p>
    <w:p w:rsidR="003B3874" w:rsidRPr="00F74872" w:rsidRDefault="007F697D" w:rsidP="00D745F1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Приложение 1</w:t>
      </w:r>
      <w:r w:rsidR="00D745F1" w:rsidRPr="00F7487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74598" w:rsidRPr="00F74872">
        <w:rPr>
          <w:rFonts w:ascii="Times New Roman" w:hAnsi="Times New Roman" w:cs="Times New Roman"/>
          <w:bCs/>
          <w:sz w:val="24"/>
          <w:szCs w:val="24"/>
        </w:rPr>
        <w:t>Форма заявки Покупателя</w:t>
      </w:r>
      <w:r w:rsidR="00D745F1" w:rsidRPr="00F7487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3B3874" w:rsidRPr="00F74872" w:rsidRDefault="007F697D" w:rsidP="00D745F1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Приложение 2</w:t>
      </w:r>
      <w:r w:rsidR="003B3874" w:rsidRPr="00F74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bCs/>
          <w:sz w:val="24"/>
          <w:szCs w:val="24"/>
        </w:rPr>
        <w:t>–</w:t>
      </w:r>
      <w:r w:rsidR="003B3874" w:rsidRPr="00F74872">
        <w:rPr>
          <w:rFonts w:ascii="Times New Roman" w:hAnsi="Times New Roman" w:cs="Times New Roman"/>
          <w:bCs/>
          <w:sz w:val="24"/>
          <w:szCs w:val="24"/>
        </w:rPr>
        <w:t xml:space="preserve"> Форма первичного документа;</w:t>
      </w:r>
    </w:p>
    <w:p w:rsidR="007F697D" w:rsidRPr="00F74872" w:rsidRDefault="007F697D" w:rsidP="007F697D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Приложение 3 – Согласие на обработку персональных данных</w:t>
      </w:r>
      <w:r w:rsidRPr="00F74872">
        <w:rPr>
          <w:rStyle w:val="af"/>
          <w:rFonts w:ascii="Times New Roman" w:hAnsi="Times New Roman" w:cs="Times New Roman"/>
          <w:bCs/>
          <w:sz w:val="24"/>
          <w:szCs w:val="24"/>
        </w:rPr>
        <w:footnoteReference w:id="50"/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D745F1" w:rsidRPr="00F74872" w:rsidRDefault="00D745F1" w:rsidP="00D745F1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7F697D" w:rsidRPr="00F74872">
        <w:rPr>
          <w:rFonts w:ascii="Times New Roman" w:hAnsi="Times New Roman" w:cs="Times New Roman"/>
          <w:bCs/>
          <w:sz w:val="24"/>
          <w:szCs w:val="24"/>
        </w:rPr>
        <w:t>4</w:t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 – Форма Справки о цепочке собственников поставщика, включая бенефициаров (в том числе конечных)</w:t>
      </w:r>
      <w:r w:rsidRPr="00F74872">
        <w:rPr>
          <w:rStyle w:val="af"/>
          <w:rFonts w:ascii="Times New Roman" w:hAnsi="Times New Roman" w:cs="Times New Roman"/>
          <w:bCs/>
          <w:sz w:val="24"/>
          <w:szCs w:val="24"/>
        </w:rPr>
        <w:footnoteReference w:id="51"/>
      </w:r>
      <w:r w:rsidRPr="00F7487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B2775E" w:rsidRPr="00F74872" w:rsidRDefault="00DE72C2" w:rsidP="0087301B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7F697D" w:rsidRPr="00F74872">
        <w:rPr>
          <w:rFonts w:ascii="Times New Roman" w:hAnsi="Times New Roman" w:cs="Times New Roman"/>
          <w:bCs/>
          <w:sz w:val="24"/>
          <w:szCs w:val="24"/>
        </w:rPr>
        <w:t>5</w:t>
      </w:r>
      <w:r w:rsidR="0087301B" w:rsidRPr="00F7487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45ED0" w:rsidRPr="00F74872">
        <w:rPr>
          <w:rFonts w:ascii="Times New Roman" w:hAnsi="Times New Roman" w:cs="Times New Roman"/>
          <w:bCs/>
          <w:sz w:val="24"/>
          <w:szCs w:val="24"/>
        </w:rPr>
        <w:t>Условия о</w:t>
      </w:r>
      <w:r w:rsidRPr="00F74872">
        <w:rPr>
          <w:rFonts w:ascii="Times New Roman" w:hAnsi="Times New Roman" w:cs="Times New Roman"/>
          <w:bCs/>
          <w:sz w:val="24"/>
          <w:szCs w:val="24"/>
        </w:rPr>
        <w:t>бес</w:t>
      </w:r>
      <w:r w:rsidR="00F34797" w:rsidRPr="00F74872">
        <w:rPr>
          <w:rFonts w:ascii="Times New Roman" w:hAnsi="Times New Roman" w:cs="Times New Roman"/>
          <w:bCs/>
          <w:sz w:val="24"/>
          <w:szCs w:val="24"/>
        </w:rPr>
        <w:t>печени</w:t>
      </w:r>
      <w:r w:rsidR="00B45ED0" w:rsidRPr="00F74872">
        <w:rPr>
          <w:rFonts w:ascii="Times New Roman" w:hAnsi="Times New Roman" w:cs="Times New Roman"/>
          <w:bCs/>
          <w:sz w:val="24"/>
          <w:szCs w:val="24"/>
        </w:rPr>
        <w:t>я</w:t>
      </w:r>
      <w:r w:rsidR="00F34797" w:rsidRPr="00F74872">
        <w:rPr>
          <w:rFonts w:ascii="Times New Roman" w:hAnsi="Times New Roman" w:cs="Times New Roman"/>
          <w:bCs/>
          <w:sz w:val="24"/>
          <w:szCs w:val="24"/>
        </w:rPr>
        <w:t xml:space="preserve"> исполнения обязательств</w:t>
      </w:r>
      <w:r w:rsidR="00E41010" w:rsidRPr="00F74872">
        <w:rPr>
          <w:rStyle w:val="af"/>
          <w:rFonts w:ascii="Times New Roman" w:hAnsi="Times New Roman" w:cs="Times New Roman"/>
          <w:bCs/>
          <w:sz w:val="24"/>
          <w:szCs w:val="24"/>
        </w:rPr>
        <w:footnoteReference w:id="52"/>
      </w:r>
      <w:r w:rsidR="00B27C8C" w:rsidRPr="00F74872">
        <w:rPr>
          <w:rFonts w:ascii="Times New Roman" w:hAnsi="Times New Roman" w:cs="Times New Roman"/>
          <w:bCs/>
          <w:sz w:val="24"/>
          <w:szCs w:val="24"/>
        </w:rPr>
        <w:t>;</w:t>
      </w:r>
    </w:p>
    <w:p w:rsidR="00722558" w:rsidRPr="00F74872" w:rsidRDefault="00C74598" w:rsidP="0087301B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Приложение 6</w:t>
      </w:r>
      <w:r w:rsidR="00722558" w:rsidRPr="00F74872">
        <w:rPr>
          <w:rFonts w:ascii="Times New Roman" w:hAnsi="Times New Roman" w:cs="Times New Roman"/>
          <w:bCs/>
          <w:sz w:val="24"/>
          <w:szCs w:val="24"/>
        </w:rPr>
        <w:t xml:space="preserve"> – Единичные расценки Товара.</w:t>
      </w:r>
    </w:p>
    <w:p w:rsidR="00580203" w:rsidRPr="00F74872" w:rsidRDefault="00580203" w:rsidP="0087301B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bCs/>
          <w:sz w:val="24"/>
          <w:szCs w:val="24"/>
        </w:rPr>
        <w:t>Приложение 7 - Условия привлечения и допуска иностранной рабочей силы в целях исполнения обязательств по договору</w:t>
      </w:r>
      <w:r w:rsidR="00080ABB" w:rsidRPr="00F74872">
        <w:rPr>
          <w:rFonts w:ascii="Times New Roman" w:hAnsi="Times New Roman" w:cs="Times New Roman"/>
          <w:bCs/>
          <w:sz w:val="24"/>
          <w:szCs w:val="24"/>
        </w:rPr>
        <w:t>.</w:t>
      </w:r>
    </w:p>
    <w:p w:rsidR="00080ABB" w:rsidRPr="00F74872" w:rsidRDefault="00080ABB" w:rsidP="0087301B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>Приложение 8 - Дополнительные условия, обязательные к применению при исполнении обязательств по договору в случае выплаты аванса.</w:t>
      </w:r>
    </w:p>
    <w:p w:rsidR="00B2775E" w:rsidRPr="00F74872" w:rsidRDefault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775E" w:rsidRPr="00F74872" w:rsidRDefault="00DE72C2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27C8C" w:rsidRPr="00F74872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74872">
        <w:rPr>
          <w:rFonts w:ascii="Times New Roman" w:eastAsia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W w:w="10281" w:type="dxa"/>
        <w:tblLook w:val="01E0" w:firstRow="1" w:lastRow="1" w:firstColumn="1" w:lastColumn="1" w:noHBand="0" w:noVBand="0"/>
      </w:tblPr>
      <w:tblGrid>
        <w:gridCol w:w="4820"/>
        <w:gridCol w:w="435"/>
        <w:gridCol w:w="4591"/>
        <w:gridCol w:w="435"/>
      </w:tblGrid>
      <w:tr w:rsidR="00D11B60" w:rsidRPr="00F74872" w:rsidTr="00B2775E">
        <w:trPr>
          <w:trHeight w:val="288"/>
        </w:trPr>
        <w:tc>
          <w:tcPr>
            <w:tcW w:w="5255" w:type="dxa"/>
            <w:gridSpan w:val="2"/>
            <w:vAlign w:val="center"/>
          </w:tcPr>
          <w:p w:rsidR="00B2775E" w:rsidRPr="00F74872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75E" w:rsidRPr="00F74872" w:rsidRDefault="00DE72C2">
            <w:pPr>
              <w:widowControl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B2775E" w:rsidRPr="00F74872" w:rsidRDefault="00B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gridSpan w:val="2"/>
            <w:vAlign w:val="center"/>
          </w:tcPr>
          <w:p w:rsidR="00B2775E" w:rsidRPr="00F74872" w:rsidRDefault="00B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75E" w:rsidRPr="00F74872" w:rsidRDefault="00DE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F74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D11B60" w:rsidRPr="00F74872" w:rsidTr="00B2775E">
        <w:trPr>
          <w:gridAfter w:val="1"/>
          <w:wAfter w:w="435" w:type="dxa"/>
          <w:trHeight w:val="576"/>
        </w:trPr>
        <w:tc>
          <w:tcPr>
            <w:tcW w:w="4820" w:type="dxa"/>
            <w:hideMark/>
          </w:tcPr>
          <w:p w:rsidR="00B2775E" w:rsidRPr="00F74872" w:rsidRDefault="00DE72C2" w:rsidP="00C407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="00C4077D"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26" w:type="dxa"/>
            <w:gridSpan w:val="2"/>
            <w:hideMark/>
          </w:tcPr>
          <w:p w:rsidR="00B2775E" w:rsidRPr="00F74872" w:rsidRDefault="00DE72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</w:t>
            </w:r>
            <w:r w:rsidR="00C4077D" w:rsidRPr="00F74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(наименование)</w:t>
            </w:r>
          </w:p>
        </w:tc>
      </w:tr>
      <w:tr w:rsidR="00D11B60" w:rsidRPr="00F74872" w:rsidTr="00B2775E">
        <w:trPr>
          <w:gridAfter w:val="1"/>
          <w:wAfter w:w="435" w:type="dxa"/>
          <w:trHeight w:val="592"/>
        </w:trPr>
        <w:tc>
          <w:tcPr>
            <w:tcW w:w="4820" w:type="dxa"/>
          </w:tcPr>
          <w:p w:rsidR="00B2775E" w:rsidRPr="00F74872" w:rsidRDefault="00DE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юридического лица:</w:t>
            </w:r>
          </w:p>
          <w:p w:rsidR="00B2775E" w:rsidRPr="00F74872" w:rsidRDefault="00DE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B2775E" w:rsidRPr="00F74872" w:rsidRDefault="00B2775E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gridSpan w:val="2"/>
          </w:tcPr>
          <w:p w:rsidR="00B2775E" w:rsidRPr="00F74872" w:rsidRDefault="00DE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юридического лица:</w:t>
            </w:r>
          </w:p>
          <w:p w:rsidR="00B2775E" w:rsidRPr="00F74872" w:rsidRDefault="00DE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B2775E" w:rsidRPr="00F74872" w:rsidRDefault="00B277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B60" w:rsidRPr="00F74872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______________/______________________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р/с:  ________ в  ________________________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  ________________________________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к/с:  __________________________________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ОКПО/ОГРН/ОКТМО:__________________ </w:t>
            </w:r>
          </w:p>
        </w:tc>
        <w:tc>
          <w:tcPr>
            <w:tcW w:w="5026" w:type="dxa"/>
            <w:gridSpan w:val="2"/>
            <w:hideMark/>
          </w:tcPr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______________/______________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р/с:  ____________ в  ____________________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  _________________________________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к/с:  ___________________________________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ОКПО/ОГРН/ОКТМО: ___________________ </w:t>
            </w:r>
          </w:p>
        </w:tc>
      </w:tr>
      <w:tr w:rsidR="00D11B60" w:rsidRPr="00E4575F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:rsidR="00B2775E" w:rsidRPr="00F74872" w:rsidRDefault="00DE72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(Ф.И.О.)                      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_____________20___г.                     </w:t>
            </w:r>
          </w:p>
        </w:tc>
        <w:tc>
          <w:tcPr>
            <w:tcW w:w="5026" w:type="dxa"/>
            <w:gridSpan w:val="2"/>
            <w:hideMark/>
          </w:tcPr>
          <w:p w:rsidR="00B2775E" w:rsidRPr="00F74872" w:rsidRDefault="00DE72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(Ф.И.О.)          </w:t>
            </w:r>
          </w:p>
          <w:p w:rsidR="00B2775E" w:rsidRPr="00F74872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 </w:t>
            </w:r>
          </w:p>
          <w:p w:rsidR="00B2775E" w:rsidRPr="00E4575F" w:rsidRDefault="00DE72C2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_____________20___г.</w:t>
            </w:r>
            <w:r w:rsidRPr="00E4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</w:tr>
      <w:bookmarkEnd w:id="0"/>
    </w:tbl>
    <w:p w:rsidR="00B2775E" w:rsidRPr="00E4575F" w:rsidRDefault="00B2775E" w:rsidP="00352AF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775E" w:rsidRPr="00E4575F" w:rsidSect="00697F64">
      <w:headerReference w:type="default" r:id="rId11"/>
      <w:headerReference w:type="first" r:id="rId12"/>
      <w:footerReference w:type="first" r:id="rId13"/>
      <w:pgSz w:w="11906" w:h="16838"/>
      <w:pgMar w:top="1134" w:right="568" w:bottom="1134" w:left="993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932" w:rsidRDefault="00DB6932">
      <w:pPr>
        <w:spacing w:after="0" w:line="240" w:lineRule="auto"/>
      </w:pPr>
      <w:r>
        <w:separator/>
      </w:r>
    </w:p>
  </w:endnote>
  <w:endnote w:type="continuationSeparator" w:id="0">
    <w:p w:rsidR="00DB6932" w:rsidRDefault="00DB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-sans">
    <w:altName w:val="Times New Roman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FCB" w:rsidRDefault="002C7FCB" w:rsidP="00434B8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932" w:rsidRDefault="00DB6932" w:rsidP="00316717">
      <w:pPr>
        <w:spacing w:after="0" w:line="240" w:lineRule="auto"/>
      </w:pPr>
      <w:r>
        <w:separator/>
      </w:r>
    </w:p>
  </w:footnote>
  <w:footnote w:type="continuationSeparator" w:id="0">
    <w:p w:rsidR="00DB6932" w:rsidRDefault="00DB6932" w:rsidP="00316717">
      <w:pPr>
        <w:spacing w:after="0" w:line="240" w:lineRule="auto"/>
      </w:pPr>
      <w:r>
        <w:continuationSeparator/>
      </w:r>
    </w:p>
  </w:footnote>
  <w:footnote w:type="continuationNotice" w:id="1">
    <w:p w:rsidR="00DB6932" w:rsidRDefault="00DB6932">
      <w:pPr>
        <w:spacing w:after="0" w:line="240" w:lineRule="auto"/>
      </w:pPr>
    </w:p>
  </w:footnote>
  <w:footnote w:id="2">
    <w:p w:rsidR="002C7FCB" w:rsidRPr="00E4575F" w:rsidRDefault="002C7FCB" w:rsidP="00B45ED0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Текст курсивом включается в договор, заключаемый по результатам закупочной процедуры</w:t>
      </w:r>
    </w:p>
  </w:footnote>
  <w:footnote w:id="3">
    <w:p w:rsidR="002C7FCB" w:rsidRPr="00E4575F" w:rsidRDefault="002C7FCB" w:rsidP="00B2775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4575F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E4575F">
        <w:rPr>
          <w:rFonts w:ascii="Times New Roman" w:hAnsi="Times New Roman" w:cs="Times New Roman"/>
          <w:sz w:val="20"/>
          <w:szCs w:val="20"/>
        </w:rPr>
        <w:t xml:space="preserve"> </w:t>
      </w:r>
      <w:r w:rsidRPr="00E4575F">
        <w:rPr>
          <w:rFonts w:ascii="Times New Roman" w:hAnsi="Times New Roman" w:cs="Times New Roman"/>
          <w:spacing w:val="-4"/>
          <w:sz w:val="20"/>
          <w:szCs w:val="20"/>
        </w:rPr>
        <w:t>Наименование Объекта поставки должно соответствовать</w:t>
      </w:r>
      <w:r w:rsidRPr="00E4575F">
        <w:rPr>
          <w:rFonts w:ascii="Times New Roman" w:hAnsi="Times New Roman" w:cs="Times New Roman"/>
          <w:sz w:val="20"/>
          <w:szCs w:val="20"/>
        </w:rPr>
        <w:t xml:space="preserve"> наименованию, указанному в закупочной документации.</w:t>
      </w:r>
      <w:r w:rsidRPr="00E4575F">
        <w:rPr>
          <w:rFonts w:ascii="Times New Roman" w:hAnsi="Times New Roman" w:cs="Times New Roman"/>
          <w:sz w:val="20"/>
          <w:szCs w:val="20"/>
        </w:rPr>
        <w:tab/>
      </w:r>
    </w:p>
  </w:footnote>
  <w:footnote w:id="4">
    <w:p w:rsidR="002C7FCB" w:rsidRPr="00E4575F" w:rsidRDefault="002C7FCB" w:rsidP="00D236D1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Включается в договор  при  наличии в Техническом задании к закупочной документации требования об аттестации.</w:t>
      </w:r>
    </w:p>
  </w:footnote>
  <w:footnote w:id="5">
    <w:p w:rsidR="002C7FCB" w:rsidRPr="00E4575F" w:rsidRDefault="002C7FCB" w:rsidP="00D236D1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При необходимости Перечень включается в качестве приложения к договору. Ссылка и локальные акты могут быть изменены. В случае изменения Поставщик вправе запросить актуальную информацию у Покупателя.</w:t>
      </w:r>
    </w:p>
  </w:footnote>
  <w:footnote w:id="6">
    <w:p w:rsidR="002C7FCB" w:rsidRPr="00E4575F" w:rsidRDefault="002C7FCB" w:rsidP="000B41AC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При необходимости Перечень включается в качестве приложения к договору. Ссылка может быть изменена. В случае изменения Поставщик вправе запросить актуальную информацию у Покупателя.</w:t>
      </w:r>
    </w:p>
  </w:footnote>
  <w:footnote w:id="7">
    <w:p w:rsidR="002C7FCB" w:rsidRPr="00E4575F" w:rsidRDefault="002C7FCB" w:rsidP="00BA6030">
      <w:pPr>
        <w:pStyle w:val="ad"/>
        <w:tabs>
          <w:tab w:val="left" w:pos="-142"/>
        </w:tabs>
        <w:ind w:firstLine="709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 В том случае, если контрагент не является плательщиком НДС, в пункте необходимо указать «НДС не облагается» и указать, как основание, соответствующую главу НК РФ. Добавить ссылку на информационное письмо/уведомление ФНС, подтверждающие освобождение Поставщика от уплаты НДС. </w:t>
      </w:r>
    </w:p>
  </w:footnote>
  <w:footnote w:id="8">
    <w:p w:rsidR="002C7FCB" w:rsidRPr="00E4575F" w:rsidRDefault="002C7FCB" w:rsidP="00CC31A7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Размер толеранса по каждой позиции Товара определяется Покупателем в закупочной документации</w:t>
      </w:r>
    </w:p>
  </w:footnote>
  <w:footnote w:id="9">
    <w:p w:rsidR="002C7FCB" w:rsidRPr="00E4575F" w:rsidRDefault="002C7FCB" w:rsidP="00FD2E6E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Указывается универсальный передаточный документ (УПД), если Поставщик не использует ТОРГ-12</w:t>
      </w:r>
    </w:p>
  </w:footnote>
  <w:footnote w:id="10">
    <w:p w:rsidR="002C7FCB" w:rsidRPr="00E4575F" w:rsidRDefault="002C7FCB" w:rsidP="00FD2E6E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Счет-фактура указывается, если Поставщик является плательщиком НДС и не применяет универсальный передаточный документ (УПД)</w:t>
      </w:r>
    </w:p>
  </w:footnote>
  <w:footnote w:id="11">
    <w:p w:rsidR="002C7FCB" w:rsidRPr="00E4575F" w:rsidRDefault="002C7FCB" w:rsidP="00FD2E6E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Срок оплаты устанавливается в Техническом задании на закупку в соответствии с требованиями законодательства, Единого стандарта закупок ПАО «Россети» (Положение о закупке)», решением центрального закупочного органа и локальными актами Общества</w:t>
      </w:r>
      <w:r w:rsidRPr="00E4575F">
        <w:rPr>
          <w:rFonts w:ascii="Times New Roman" w:hAnsi="Times New Roman" w:cs="Times New Roman"/>
          <w:bCs/>
        </w:rPr>
        <w:t xml:space="preserve">. </w:t>
      </w:r>
    </w:p>
  </w:footnote>
  <w:footnote w:id="12">
    <w:p w:rsidR="002C7FCB" w:rsidRPr="00E4575F" w:rsidRDefault="002C7FCB" w:rsidP="00FD2E6E">
      <w:pPr>
        <w:pStyle w:val="a4"/>
        <w:tabs>
          <w:tab w:val="left" w:pos="7513"/>
        </w:tabs>
        <w:ind w:left="0" w:firstLine="709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Если обеспечение предусмотрено договором. </w:t>
      </w:r>
    </w:p>
  </w:footnote>
  <w:footnote w:id="13">
    <w:p w:rsidR="002C7FCB" w:rsidRPr="00E4575F" w:rsidRDefault="002C7FCB" w:rsidP="008B3E0E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Размер аванса указывается в соответствии с ОРД Общества и закупочной документацией.</w:t>
      </w:r>
    </w:p>
  </w:footnote>
  <w:footnote w:id="14">
    <w:p w:rsidR="00EE278A" w:rsidRPr="00E4575F" w:rsidRDefault="00EE278A" w:rsidP="00EE278A">
      <w:pPr>
        <w:pStyle w:val="ad"/>
        <w:tabs>
          <w:tab w:val="left" w:pos="-142"/>
        </w:tabs>
        <w:ind w:firstLine="709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 В том случае, если контрагент не является плательщиком НДС, в пункте необходимо указать «НДС не облагается» и указать, как основание, соответствующую главу НК РФ. Добавить ссылку на информационное письмо/уведомление ФНС, подтверждающие освобождение Поставщика от уплаты НДС. </w:t>
      </w:r>
    </w:p>
  </w:footnote>
  <w:footnote w:id="15">
    <w:p w:rsidR="002C7FCB" w:rsidRPr="00E4575F" w:rsidRDefault="002C7FCB" w:rsidP="00F63641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Указывается универсальный передаточный документ (УПД), если Поставщик не использует ТОРГ-12</w:t>
      </w:r>
    </w:p>
  </w:footnote>
  <w:footnote w:id="16">
    <w:p w:rsidR="002C7FCB" w:rsidRPr="00E4575F" w:rsidRDefault="002C7FCB" w:rsidP="00F63641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Счет-фактура указывается, если Поставщик является плательщиком НДС и не применяет универсальный передаточный документ (УПД)</w:t>
      </w:r>
    </w:p>
  </w:footnote>
  <w:footnote w:id="17">
    <w:p w:rsidR="002C7FCB" w:rsidRPr="00E4575F" w:rsidRDefault="002C7FCB" w:rsidP="002C7FCB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Срок оплаты устанавливается в Техническом задании на закупку в соответствии с требованиями законодательства, Единого стандарта закупок ПАО «Россети» (Положение о закупке)», решением центрального закупочного органа и локальными актами Общества.</w:t>
      </w:r>
    </w:p>
  </w:footnote>
  <w:footnote w:id="18">
    <w:p w:rsidR="002C7FCB" w:rsidRPr="00E4575F" w:rsidRDefault="002C7FCB" w:rsidP="002C7FCB">
      <w:pPr>
        <w:pStyle w:val="ad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Если договором предусмотрено обеспечение обязательств.</w:t>
      </w:r>
    </w:p>
  </w:footnote>
  <w:footnote w:id="19">
    <w:p w:rsidR="002C7FCB" w:rsidRPr="00E4575F" w:rsidRDefault="002C7FCB" w:rsidP="002C7FCB">
      <w:pPr>
        <w:pStyle w:val="a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Если обеспечение предусмотрено договором.</w:t>
      </w:r>
    </w:p>
  </w:footnote>
  <w:footnote w:id="20">
    <w:p w:rsidR="002C7FCB" w:rsidRPr="00E4575F" w:rsidRDefault="002C7FCB" w:rsidP="002C7FCB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Если обеспечение предусмотрено договором.</w:t>
      </w:r>
    </w:p>
  </w:footnote>
  <w:footnote w:id="21">
    <w:p w:rsidR="002C7FCB" w:rsidRPr="00E4575F" w:rsidRDefault="002C7FCB" w:rsidP="002C7FCB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ТОРГ-12  указывается, если Поставщик не применяет универсальный передаточный документ.</w:t>
      </w:r>
    </w:p>
  </w:footnote>
  <w:footnote w:id="22">
    <w:p w:rsidR="002C7FCB" w:rsidRPr="00E4575F" w:rsidRDefault="002C7FCB" w:rsidP="002C7FCB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Если Поставщик применяет универсальный передаточный документ (вместо накладной по форме ТОРГ-12).</w:t>
      </w:r>
    </w:p>
  </w:footnote>
  <w:footnote w:id="23">
    <w:p w:rsidR="002C7FCB" w:rsidRPr="00E4575F" w:rsidRDefault="002C7FCB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Применяется в случае принятия соответствующего решения закупочным органом Покупателя, а также в иных случаях в соответствии с ОРД Покупателя. </w:t>
      </w:r>
    </w:p>
  </w:footnote>
  <w:footnote w:id="24">
    <w:p w:rsidR="002C7FCB" w:rsidRPr="00E4575F" w:rsidRDefault="002C7FCB" w:rsidP="00F63641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Применяется в случае авансовой схемы расчетов по договору.</w:t>
      </w:r>
    </w:p>
  </w:footnote>
  <w:footnote w:id="25">
    <w:p w:rsidR="002C7FCB" w:rsidRPr="00E4575F" w:rsidRDefault="002C7FCB" w:rsidP="00D33F2B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Пункт включается в текст Договора, заключаемого с субъектом малого и среднего предпринимательства.</w:t>
      </w:r>
    </w:p>
  </w:footnote>
  <w:footnote w:id="26">
    <w:p w:rsidR="002C7FCB" w:rsidRPr="00E4575F" w:rsidRDefault="002C7FCB" w:rsidP="005C7D83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Пункт включается в договор  при  наличии в Техническом задании к закупочной документации требования об аттестации</w:t>
      </w:r>
    </w:p>
  </w:footnote>
  <w:footnote w:id="27">
    <w:p w:rsidR="002C7FCB" w:rsidRPr="00E4575F" w:rsidRDefault="002C7FCB" w:rsidP="000B4F74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Включается в договор  при  наличии в Техническом задании к закупочной документации требования об аттестации.</w:t>
      </w:r>
    </w:p>
  </w:footnote>
  <w:footnote w:id="28">
    <w:p w:rsidR="002C7FCB" w:rsidRPr="00E4575F" w:rsidRDefault="002C7FCB" w:rsidP="00B2775E">
      <w:pPr>
        <w:pStyle w:val="ad"/>
        <w:ind w:left="142"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Заменить товарную накладную на универсальный передаточный документ, если Поставщик применяет его.</w:t>
      </w:r>
    </w:p>
  </w:footnote>
  <w:footnote w:id="29">
    <w:p w:rsidR="002C7FCB" w:rsidRPr="00E4575F" w:rsidRDefault="002C7FCB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Если Поставщик применяет УПД, счет-фактуру заменить на УПД.</w:t>
      </w:r>
    </w:p>
  </w:footnote>
  <w:footnote w:id="30">
    <w:p w:rsidR="002C7FCB" w:rsidRPr="00E4575F" w:rsidRDefault="002C7FCB" w:rsidP="00DC7943">
      <w:pPr>
        <w:pStyle w:val="ad"/>
        <w:ind w:firstLine="709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Пункт применяется  при  наличии в Техническом задании к закупочной документации требования об аттестации</w:t>
      </w:r>
    </w:p>
  </w:footnote>
  <w:footnote w:id="31">
    <w:p w:rsidR="002C7FCB" w:rsidRPr="00E4575F" w:rsidRDefault="002C7FCB" w:rsidP="00F34797">
      <w:pPr>
        <w:pStyle w:val="ad"/>
        <w:ind w:left="142"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Заменить ТОРГ-12 на универсальный передаточный документ, если Поставщик применяет его.</w:t>
      </w:r>
    </w:p>
  </w:footnote>
  <w:footnote w:id="32">
    <w:p w:rsidR="002C7FCB" w:rsidRPr="00E4575F" w:rsidRDefault="002C7FCB" w:rsidP="00B2775E">
      <w:pPr>
        <w:pStyle w:val="ad"/>
        <w:ind w:left="142"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Указать УПД, если его применяет Поставщик.</w:t>
      </w:r>
    </w:p>
  </w:footnote>
  <w:footnote w:id="33">
    <w:p w:rsidR="002C7FCB" w:rsidRPr="00E4575F" w:rsidRDefault="002C7FCB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Указать УПД, если его применяет Поставщик.</w:t>
      </w:r>
    </w:p>
  </w:footnote>
  <w:footnote w:id="34">
    <w:p w:rsidR="002C7FCB" w:rsidRPr="00E4575F" w:rsidRDefault="002C7FCB" w:rsidP="00EC0017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В договоры, заключаемые с ДЗО ПАО «Россети» включается Антикоррупционная оговорка для договоров, заключаемых между ДЗО ПАО «Россети» в соответствии с локальными актами Общества</w:t>
      </w:r>
    </w:p>
  </w:footnote>
  <w:footnote w:id="35">
    <w:p w:rsidR="00F74872" w:rsidRPr="00463984" w:rsidRDefault="00F74872" w:rsidP="00F74872">
      <w:pPr>
        <w:pStyle w:val="ad"/>
        <w:rPr>
          <w:rFonts w:ascii="Times New Roman" w:hAnsi="Times New Roman" w:cs="Times New Roman"/>
        </w:rPr>
      </w:pPr>
      <w:r w:rsidRPr="00463984">
        <w:rPr>
          <w:rStyle w:val="af"/>
          <w:rFonts w:ascii="Times New Roman" w:hAnsi="Times New Roman" w:cs="Times New Roman"/>
        </w:rPr>
        <w:footnoteRef/>
      </w:r>
      <w:r w:rsidRPr="00463984">
        <w:rPr>
          <w:rFonts w:ascii="Times New Roman" w:hAnsi="Times New Roman" w:cs="Times New Roman"/>
        </w:rPr>
        <w:t xml:space="preserve"> </w:t>
      </w:r>
      <w:r w:rsidRPr="00463984">
        <w:rPr>
          <w:rFonts w:ascii="Times New Roman" w:eastAsia="Times New Roman" w:hAnsi="Times New Roman" w:cs="Times New Roman"/>
        </w:rPr>
        <w:t>Для ИП заменить на «ЕГРИП»</w:t>
      </w:r>
      <w:r>
        <w:rPr>
          <w:rFonts w:ascii="Times New Roman" w:eastAsia="Times New Roman" w:hAnsi="Times New Roman" w:cs="Times New Roman"/>
        </w:rPr>
        <w:t>.</w:t>
      </w:r>
    </w:p>
  </w:footnote>
  <w:footnote w:id="36">
    <w:p w:rsidR="00F74872" w:rsidRPr="0086690D" w:rsidRDefault="00F74872" w:rsidP="00F74872">
      <w:pPr>
        <w:pStyle w:val="ad"/>
        <w:rPr>
          <w:rFonts w:ascii="Times New Roman" w:hAnsi="Times New Roman" w:cs="Times New Roman"/>
        </w:rPr>
      </w:pPr>
      <w:r w:rsidRPr="0086690D">
        <w:rPr>
          <w:rStyle w:val="af"/>
          <w:rFonts w:ascii="Times New Roman" w:hAnsi="Times New Roman" w:cs="Times New Roman"/>
        </w:rPr>
        <w:footnoteRef/>
      </w:r>
      <w:r w:rsidRPr="0086690D">
        <w:rPr>
          <w:rFonts w:ascii="Times New Roman" w:hAnsi="Times New Roman" w:cs="Times New Roman"/>
        </w:rPr>
        <w:t xml:space="preserve"> Буллит не применяется к ИП</w:t>
      </w:r>
      <w:r>
        <w:rPr>
          <w:rFonts w:ascii="Times New Roman" w:hAnsi="Times New Roman" w:cs="Times New Roman"/>
        </w:rPr>
        <w:t>.</w:t>
      </w:r>
    </w:p>
  </w:footnote>
  <w:footnote w:id="37">
    <w:p w:rsidR="002C7FCB" w:rsidRPr="00E4575F" w:rsidRDefault="002C7FCB" w:rsidP="00100F38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Пункт применяется при необходимости (если в товар встроено программное обеспечение). В зависимости от особенностей товара и ПО условие может быть изменено.</w:t>
      </w:r>
    </w:p>
  </w:footnote>
  <w:footnote w:id="38">
    <w:p w:rsidR="002C7FCB" w:rsidRPr="00E4575F" w:rsidRDefault="002C7FCB" w:rsidP="00100F38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Если обеспечение предусмотрено договором.</w:t>
      </w:r>
    </w:p>
  </w:footnote>
  <w:footnote w:id="39">
    <w:p w:rsidR="002C7FCB" w:rsidRPr="00E4575F" w:rsidRDefault="002C7FCB" w:rsidP="00F63641">
      <w:pPr>
        <w:pStyle w:val="ad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Применяется, если договором предусмотрено авансирование.</w:t>
      </w:r>
    </w:p>
  </w:footnote>
  <w:footnote w:id="40">
    <w:p w:rsidR="002C7FCB" w:rsidRPr="00E4575F" w:rsidRDefault="002C7FCB" w:rsidP="00F63641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При необходимости может быть установлен предел ответственности.</w:t>
      </w:r>
    </w:p>
  </w:footnote>
  <w:footnote w:id="41">
    <w:p w:rsidR="002C7FCB" w:rsidRPr="00E4575F" w:rsidRDefault="002C7FCB" w:rsidP="00F63641">
      <w:pPr>
        <w:pStyle w:val="ad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Курсив не включается в договоры с субъектами МСП. </w:t>
      </w:r>
    </w:p>
  </w:footnote>
  <w:footnote w:id="42">
    <w:p w:rsidR="002C7FCB" w:rsidRPr="00E4575F" w:rsidRDefault="002C7FCB" w:rsidP="00F63641">
      <w:pPr>
        <w:pStyle w:val="ad"/>
        <w:ind w:firstLine="567"/>
        <w:rPr>
          <w:rFonts w:ascii="Times New Roman" w:hAnsi="Times New Roman" w:cs="Times New Roman"/>
          <w:b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Размер штрафа устанавливается в зависимости от Цены договора:</w:t>
      </w:r>
    </w:p>
    <w:p w:rsidR="002C7FCB" w:rsidRPr="00E4575F" w:rsidRDefault="002C7FCB" w:rsidP="00F63641">
      <w:pPr>
        <w:pStyle w:val="ad"/>
        <w:ind w:firstLine="567"/>
        <w:rPr>
          <w:rFonts w:ascii="Times New Roman" w:hAnsi="Times New Roman" w:cs="Times New Roman"/>
        </w:rPr>
      </w:pPr>
      <w:r w:rsidRPr="00E4575F">
        <w:rPr>
          <w:rFonts w:ascii="Times New Roman" w:hAnsi="Times New Roman" w:cs="Times New Roman"/>
        </w:rPr>
        <w:t>- при цене договора до 50 млн.руб. (включительно) – 0,1%</w:t>
      </w:r>
    </w:p>
    <w:p w:rsidR="002C7FCB" w:rsidRPr="00E4575F" w:rsidRDefault="002C7FCB" w:rsidP="00F63641">
      <w:pPr>
        <w:pStyle w:val="ad"/>
        <w:ind w:firstLine="567"/>
        <w:rPr>
          <w:rFonts w:ascii="Times New Roman" w:hAnsi="Times New Roman" w:cs="Times New Roman"/>
        </w:rPr>
      </w:pPr>
      <w:r w:rsidRPr="00E4575F">
        <w:rPr>
          <w:rFonts w:ascii="Times New Roman" w:hAnsi="Times New Roman" w:cs="Times New Roman"/>
        </w:rPr>
        <w:t>- при цене договора от 50 до 100 млн.руб. (включительно) – 0,05%</w:t>
      </w:r>
    </w:p>
    <w:p w:rsidR="002C7FCB" w:rsidRPr="00E4575F" w:rsidRDefault="002C7FCB" w:rsidP="00F63641">
      <w:pPr>
        <w:pStyle w:val="ad"/>
        <w:ind w:firstLine="567"/>
        <w:rPr>
          <w:rFonts w:ascii="Times New Roman" w:hAnsi="Times New Roman" w:cs="Times New Roman"/>
          <w:b/>
        </w:rPr>
      </w:pPr>
      <w:r w:rsidRPr="00E4575F">
        <w:rPr>
          <w:rFonts w:ascii="Times New Roman" w:hAnsi="Times New Roman" w:cs="Times New Roman"/>
        </w:rPr>
        <w:t>- при цене договора  от 100 млн.руб. до 1 000 млн.руб.– 0,01%</w:t>
      </w:r>
    </w:p>
    <w:p w:rsidR="002C7FCB" w:rsidRPr="00E4575F" w:rsidRDefault="002C7FCB" w:rsidP="00F63641">
      <w:pPr>
        <w:pStyle w:val="ad"/>
        <w:ind w:firstLine="567"/>
        <w:rPr>
          <w:rFonts w:ascii="Times New Roman" w:hAnsi="Times New Roman" w:cs="Times New Roman"/>
          <w:b/>
        </w:rPr>
      </w:pPr>
      <w:r w:rsidRPr="00E4575F">
        <w:rPr>
          <w:rFonts w:ascii="Times New Roman" w:hAnsi="Times New Roman" w:cs="Times New Roman"/>
        </w:rPr>
        <w:t>- при цене договора свыше 1 000 млн.руб. – 0,005%</w:t>
      </w:r>
    </w:p>
  </w:footnote>
  <w:footnote w:id="43">
    <w:p w:rsidR="002C7FCB" w:rsidRPr="00E4575F" w:rsidRDefault="002C7FCB" w:rsidP="00352AFB">
      <w:pPr>
        <w:pStyle w:val="ad"/>
        <w:tabs>
          <w:tab w:val="left" w:pos="-142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 Применяется, если договором предусмотрено авансирование.</w:t>
      </w:r>
    </w:p>
  </w:footnote>
  <w:footnote w:id="44">
    <w:p w:rsidR="002C7FCB" w:rsidRPr="00E4575F" w:rsidRDefault="002C7FCB" w:rsidP="00352AFB">
      <w:pPr>
        <w:pStyle w:val="ad"/>
        <w:ind w:firstLine="567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</w:t>
      </w:r>
      <w:r w:rsidR="00100F38" w:rsidRPr="00E4575F">
        <w:rPr>
          <w:rFonts w:ascii="Times New Roman" w:hAnsi="Times New Roman" w:cs="Times New Roman"/>
        </w:rPr>
        <w:t>Текст курсивом применяется, е</w:t>
      </w:r>
      <w:r w:rsidRPr="00E4575F">
        <w:rPr>
          <w:rFonts w:ascii="Times New Roman" w:hAnsi="Times New Roman" w:cs="Times New Roman"/>
        </w:rPr>
        <w:t>сли обеспечение предусмотрено договором.</w:t>
      </w:r>
    </w:p>
  </w:footnote>
  <w:footnote w:id="45">
    <w:p w:rsidR="002C7FCB" w:rsidRPr="00E4575F" w:rsidRDefault="002C7FCB" w:rsidP="00352AFB">
      <w:pPr>
        <w:pStyle w:val="ad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</w:t>
      </w:r>
      <w:r w:rsidR="00100F38" w:rsidRPr="00E4575F">
        <w:rPr>
          <w:rFonts w:ascii="Times New Roman" w:hAnsi="Times New Roman" w:cs="Times New Roman"/>
        </w:rPr>
        <w:t>Применяется, е</w:t>
      </w:r>
      <w:r w:rsidRPr="00E4575F">
        <w:rPr>
          <w:rFonts w:ascii="Times New Roman" w:hAnsi="Times New Roman" w:cs="Times New Roman"/>
        </w:rPr>
        <w:t>сли обеспечение предусмотрено договором.</w:t>
      </w:r>
    </w:p>
  </w:footnote>
  <w:footnote w:id="46">
    <w:p w:rsidR="002C7FCB" w:rsidRPr="00E4575F" w:rsidRDefault="002C7FCB" w:rsidP="00352AFB">
      <w:pPr>
        <w:pStyle w:val="ad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 Применяется, если договором предусмотрено авансирование.</w:t>
      </w:r>
    </w:p>
  </w:footnote>
  <w:footnote w:id="47">
    <w:p w:rsidR="002C7FCB" w:rsidRPr="00E4575F" w:rsidRDefault="002C7FCB" w:rsidP="00352AFB">
      <w:pPr>
        <w:pStyle w:val="ad"/>
        <w:tabs>
          <w:tab w:val="left" w:pos="-142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 Применяется, если договором предусмотрено авансирование.</w:t>
      </w:r>
    </w:p>
  </w:footnote>
  <w:footnote w:id="48">
    <w:p w:rsidR="002C7FCB" w:rsidRPr="00E4575F" w:rsidRDefault="002C7FCB" w:rsidP="00352AFB">
      <w:pPr>
        <w:pStyle w:val="ad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Применяется, если договором предусмотрено авансирование.</w:t>
      </w:r>
    </w:p>
  </w:footnote>
  <w:footnote w:id="49">
    <w:p w:rsidR="002C7FCB" w:rsidRPr="00E4575F" w:rsidRDefault="002C7FCB" w:rsidP="00F34797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При необходимости включаются условия, регламентирующие такой документооборот.</w:t>
      </w:r>
    </w:p>
  </w:footnote>
  <w:footnote w:id="50">
    <w:p w:rsidR="002C7FCB" w:rsidRPr="00E4575F" w:rsidRDefault="002C7FCB" w:rsidP="007F697D">
      <w:pPr>
        <w:pStyle w:val="ad"/>
        <w:ind w:firstLine="567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Приводится в соответствии формой, утвержденной локальным актом Покупателя</w:t>
      </w:r>
    </w:p>
  </w:footnote>
  <w:footnote w:id="51">
    <w:p w:rsidR="002C7FCB" w:rsidRPr="00E4575F" w:rsidRDefault="002C7FCB" w:rsidP="00F34797">
      <w:pPr>
        <w:pStyle w:val="ad"/>
        <w:ind w:firstLine="567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Приводится в соответствии формой, утвержденной локальным актом Покупателя.</w:t>
      </w:r>
    </w:p>
  </w:footnote>
  <w:footnote w:id="52">
    <w:p w:rsidR="002C7FCB" w:rsidRPr="00E4575F" w:rsidRDefault="002C7FCB" w:rsidP="00E4101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E4575F">
        <w:rPr>
          <w:rStyle w:val="af"/>
          <w:rFonts w:ascii="Times New Roman" w:hAnsi="Times New Roman" w:cs="Times New Roman"/>
        </w:rPr>
        <w:footnoteRef/>
      </w:r>
      <w:r w:rsidRPr="00E4575F">
        <w:rPr>
          <w:rFonts w:ascii="Times New Roman" w:hAnsi="Times New Roman" w:cs="Times New Roman"/>
        </w:rPr>
        <w:t xml:space="preserve"> Применяется при условии применения обеспечения по договору. Приводится в соответствии формой, утвержденной локальным актом Покупателя.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2782053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C7FCB" w:rsidRPr="0017316B" w:rsidRDefault="002C7FCB" w:rsidP="00434B86">
        <w:pPr>
          <w:pStyle w:val="af2"/>
          <w:jc w:val="center"/>
          <w:rPr>
            <w:rFonts w:ascii="Times New Roman" w:hAnsi="Times New Roman" w:cs="Times New Roman"/>
          </w:rPr>
        </w:pPr>
        <w:r w:rsidRPr="00E03450">
          <w:rPr>
            <w:rFonts w:ascii="Times New Roman" w:hAnsi="Times New Roman" w:cs="Times New Roman"/>
            <w:sz w:val="24"/>
          </w:rPr>
          <w:fldChar w:fldCharType="begin"/>
        </w:r>
        <w:r w:rsidRPr="00F96A48">
          <w:rPr>
            <w:rFonts w:ascii="Times New Roman" w:hAnsi="Times New Roman" w:cs="Times New Roman"/>
            <w:sz w:val="24"/>
          </w:rPr>
          <w:instrText>PAGE   \* MERGEFORMAT</w:instrText>
        </w:r>
        <w:r w:rsidRPr="00E03450">
          <w:rPr>
            <w:rFonts w:ascii="Times New Roman" w:hAnsi="Times New Roman" w:cs="Times New Roman"/>
            <w:sz w:val="24"/>
          </w:rPr>
          <w:fldChar w:fldCharType="separate"/>
        </w:r>
        <w:r w:rsidR="00DD1DBB">
          <w:rPr>
            <w:rFonts w:ascii="Times New Roman" w:hAnsi="Times New Roman" w:cs="Times New Roman"/>
            <w:noProof/>
            <w:sz w:val="24"/>
          </w:rPr>
          <w:t>3</w:t>
        </w:r>
        <w:r w:rsidRPr="00E0345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C7FCB" w:rsidRDefault="002C7F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FCB" w:rsidRDefault="002C7FCB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891895"/>
    <w:multiLevelType w:val="hybridMultilevel"/>
    <w:tmpl w:val="98D23174"/>
    <w:styleLink w:val="7"/>
    <w:lvl w:ilvl="0" w:tplc="F198EDCE">
      <w:start w:val="1"/>
      <w:numFmt w:val="bullet"/>
      <w:lvlText w:val="•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94685C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E2257CC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46C2044">
      <w:start w:val="1"/>
      <w:numFmt w:val="bullet"/>
      <w:lvlText w:val="•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AAB68E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06A80C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247F76">
      <w:start w:val="1"/>
      <w:numFmt w:val="bullet"/>
      <w:lvlText w:val="•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F0CC8A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04DA1E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3E277A"/>
    <w:multiLevelType w:val="hybridMultilevel"/>
    <w:tmpl w:val="3E628BBC"/>
    <w:styleLink w:val="19"/>
    <w:lvl w:ilvl="0" w:tplc="8E0AB04C">
      <w:start w:val="1"/>
      <w:numFmt w:val="bullet"/>
      <w:lvlText w:val="-"/>
      <w:lvlJc w:val="left"/>
      <w:pPr>
        <w:tabs>
          <w:tab w:val="left" w:pos="360"/>
          <w:tab w:val="num" w:pos="851"/>
          <w:tab w:val="left" w:pos="993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30C57A">
      <w:start w:val="1"/>
      <w:numFmt w:val="bullet"/>
      <w:lvlText w:val="o"/>
      <w:lvlJc w:val="left"/>
      <w:pPr>
        <w:tabs>
          <w:tab w:val="left" w:pos="360"/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362BFE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4C1790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83CB1C8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BD822B2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3ADA4A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EC4A28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4EB7B0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6469"/>
        </w:tabs>
        <w:ind w:left="5760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5048A3"/>
    <w:multiLevelType w:val="hybridMultilevel"/>
    <w:tmpl w:val="C9AAF85A"/>
    <w:styleLink w:val="33"/>
    <w:lvl w:ilvl="0" w:tplc="54EA12A2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29ED794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1800"/>
        </w:tabs>
        <w:ind w:left="10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9020E2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520"/>
        </w:tabs>
        <w:ind w:left="18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B626D6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240"/>
        </w:tabs>
        <w:ind w:left="25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2242E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960"/>
        </w:tabs>
        <w:ind w:left="325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2A401E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4680"/>
        </w:tabs>
        <w:ind w:left="39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B8F6F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400"/>
        </w:tabs>
        <w:ind w:left="46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676F052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120"/>
        </w:tabs>
        <w:ind w:left="54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764CFE6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840"/>
        </w:tabs>
        <w:ind w:left="61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986AD6"/>
    <w:multiLevelType w:val="multilevel"/>
    <w:tmpl w:val="A84E38EA"/>
    <w:lvl w:ilvl="0">
      <w:start w:val="4"/>
      <w:numFmt w:val="decimal"/>
      <w:pStyle w:val="3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 w15:restartNumberingAfterBreak="0">
    <w:nsid w:val="0B3D41AA"/>
    <w:multiLevelType w:val="hybridMultilevel"/>
    <w:tmpl w:val="8FA063E4"/>
    <w:styleLink w:val="20"/>
    <w:lvl w:ilvl="0" w:tplc="C268CC3E">
      <w:start w:val="1"/>
      <w:numFmt w:val="bullet"/>
      <w:lvlText w:val="-"/>
      <w:lvlJc w:val="left"/>
      <w:pPr>
        <w:tabs>
          <w:tab w:val="left" w:pos="363"/>
          <w:tab w:val="num" w:pos="1100"/>
        </w:tabs>
        <w:ind w:left="400" w:firstLine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120282">
      <w:start w:val="1"/>
      <w:numFmt w:val="bullet"/>
      <w:lvlText w:val="o"/>
      <w:lvlJc w:val="left"/>
      <w:pPr>
        <w:tabs>
          <w:tab w:val="left" w:pos="363"/>
          <w:tab w:val="num" w:pos="1420"/>
        </w:tabs>
        <w:ind w:left="720" w:hanging="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9AA96E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2140"/>
        </w:tabs>
        <w:ind w:left="1440" w:firstLine="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8A96DA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2860"/>
        </w:tabs>
        <w:ind w:left="2160" w:firstLine="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4EDF60">
      <w:start w:val="1"/>
      <w:numFmt w:val="bullet"/>
      <w:lvlText w:val="o"/>
      <w:lvlJc w:val="left"/>
      <w:pPr>
        <w:tabs>
          <w:tab w:val="left" w:pos="363"/>
          <w:tab w:val="left" w:pos="1100"/>
          <w:tab w:val="num" w:pos="3580"/>
        </w:tabs>
        <w:ind w:left="2880" w:firstLine="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E82F2E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4300"/>
        </w:tabs>
        <w:ind w:left="3600" w:firstLine="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ACB6E0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5020"/>
        </w:tabs>
        <w:ind w:left="4320" w:firstLine="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842FA">
      <w:start w:val="1"/>
      <w:numFmt w:val="bullet"/>
      <w:lvlText w:val="o"/>
      <w:lvlJc w:val="left"/>
      <w:pPr>
        <w:tabs>
          <w:tab w:val="left" w:pos="363"/>
          <w:tab w:val="left" w:pos="1100"/>
          <w:tab w:val="num" w:pos="5740"/>
        </w:tabs>
        <w:ind w:left="5040" w:firstLine="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BC32B8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6460"/>
        </w:tabs>
        <w:ind w:left="576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1B6FEA"/>
    <w:multiLevelType w:val="hybridMultilevel"/>
    <w:tmpl w:val="692A0F00"/>
    <w:styleLink w:val="22"/>
    <w:lvl w:ilvl="0" w:tplc="AC1E7092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1FA0A4A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B409D6">
      <w:start w:val="1"/>
      <w:numFmt w:val="bullet"/>
      <w:lvlText w:val="▪"/>
      <w:lvlJc w:val="left"/>
      <w:pPr>
        <w:tabs>
          <w:tab w:val="left" w:pos="1134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689EAE">
      <w:start w:val="1"/>
      <w:numFmt w:val="bullet"/>
      <w:lvlText w:val="•"/>
      <w:lvlJc w:val="left"/>
      <w:pPr>
        <w:tabs>
          <w:tab w:val="left" w:pos="1134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B676BC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3A1C5E">
      <w:start w:val="1"/>
      <w:numFmt w:val="bullet"/>
      <w:lvlText w:val="▪"/>
      <w:lvlJc w:val="left"/>
      <w:pPr>
        <w:tabs>
          <w:tab w:val="left" w:pos="1134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A59CC">
      <w:start w:val="1"/>
      <w:numFmt w:val="bullet"/>
      <w:lvlText w:val="•"/>
      <w:lvlJc w:val="left"/>
      <w:pPr>
        <w:tabs>
          <w:tab w:val="left" w:pos="1134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01A7942">
      <w:start w:val="1"/>
      <w:numFmt w:val="bullet"/>
      <w:lvlText w:val="o"/>
      <w:lvlJc w:val="left"/>
      <w:pPr>
        <w:tabs>
          <w:tab w:val="left" w:pos="1134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6E3310">
      <w:start w:val="1"/>
      <w:numFmt w:val="bullet"/>
      <w:lvlText w:val="▪"/>
      <w:lvlJc w:val="left"/>
      <w:pPr>
        <w:tabs>
          <w:tab w:val="left" w:pos="1134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B474E7"/>
    <w:multiLevelType w:val="multilevel"/>
    <w:tmpl w:val="66622B1E"/>
    <w:styleLink w:val="40"/>
    <w:lvl w:ilvl="0">
      <w:start w:val="1"/>
      <w:numFmt w:val="decimal"/>
      <w:lvlText w:val="%1."/>
      <w:lvlJc w:val="left"/>
      <w:pPr>
        <w:tabs>
          <w:tab w:val="left" w:pos="1620"/>
        </w:tabs>
        <w:ind w:left="87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1418"/>
          <w:tab w:val="left" w:pos="1620"/>
        </w:tabs>
        <w:ind w:left="567" w:firstLine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C3324A"/>
    <w:multiLevelType w:val="multilevel"/>
    <w:tmpl w:val="A21464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120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9" w15:restartNumberingAfterBreak="0">
    <w:nsid w:val="13C77CEE"/>
    <w:multiLevelType w:val="hybridMultilevel"/>
    <w:tmpl w:val="093A5292"/>
    <w:lvl w:ilvl="0" w:tplc="E2EE5784">
      <w:start w:val="1"/>
      <w:numFmt w:val="decimal"/>
      <w:lvlText w:val="%1)"/>
      <w:lvlJc w:val="left"/>
      <w:pPr>
        <w:ind w:left="1392" w:hanging="82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67731F"/>
    <w:multiLevelType w:val="hybridMultilevel"/>
    <w:tmpl w:val="700CF12E"/>
    <w:styleLink w:val="13"/>
    <w:lvl w:ilvl="0" w:tplc="D5D83606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30B5D6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FA55AC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A82003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D2C296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4C6D1BC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FA3948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B982AA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F235E0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A5A36AC"/>
    <w:multiLevelType w:val="hybridMultilevel"/>
    <w:tmpl w:val="5D0637EA"/>
    <w:styleLink w:val="31"/>
    <w:lvl w:ilvl="0" w:tplc="ED929430">
      <w:start w:val="1"/>
      <w:numFmt w:val="bullet"/>
      <w:lvlText w:val="•"/>
      <w:lvlJc w:val="left"/>
      <w:pPr>
        <w:tabs>
          <w:tab w:val="left" w:pos="180"/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DE6948">
      <w:start w:val="1"/>
      <w:numFmt w:val="bullet"/>
      <w:lvlText w:val="o"/>
      <w:lvlJc w:val="left"/>
      <w:pPr>
        <w:tabs>
          <w:tab w:val="left" w:pos="180"/>
          <w:tab w:val="left" w:pos="284"/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90ED7D0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DEF880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CC4DC4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DEBF22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7203E2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5E5790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D4E0CE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9502A5"/>
    <w:multiLevelType w:val="hybridMultilevel"/>
    <w:tmpl w:val="BCB4F0DA"/>
    <w:lvl w:ilvl="0" w:tplc="6004E9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SimSun-ExtB" w:hAnsi="Times New Roman CYR" w:hint="default"/>
      </w:rPr>
    </w:lvl>
    <w:lvl w:ilvl="1" w:tplc="B672C29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AAC4E2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E22CF8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14602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2C001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DDC68C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9E4EE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25252A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5A5C79"/>
    <w:multiLevelType w:val="hybridMultilevel"/>
    <w:tmpl w:val="A834858C"/>
    <w:styleLink w:val="10"/>
    <w:lvl w:ilvl="0" w:tplc="7202209E">
      <w:start w:val="1"/>
      <w:numFmt w:val="bullet"/>
      <w:lvlText w:val="−"/>
      <w:lvlJc w:val="left"/>
      <w:pPr>
        <w:tabs>
          <w:tab w:val="left" w:pos="1080"/>
          <w:tab w:val="num" w:pos="1861"/>
        </w:tabs>
        <w:ind w:left="115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12102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C67852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7814E2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FCDAEE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81221E8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6A70C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744596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8BA0328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0F100DB"/>
    <w:multiLevelType w:val="multilevel"/>
    <w:tmpl w:val="76B8FB18"/>
    <w:styleLink w:val="38"/>
    <w:lvl w:ilvl="0">
      <w:start w:val="1"/>
      <w:numFmt w:val="decimal"/>
      <w:lvlText w:val="%1."/>
      <w:lvlJc w:val="left"/>
      <w:pPr>
        <w:tabs>
          <w:tab w:val="left" w:pos="360"/>
          <w:tab w:val="num" w:pos="1134"/>
          <w:tab w:val="left" w:pos="1418"/>
        </w:tabs>
        <w:ind w:left="425" w:firstLine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1134"/>
          <w:tab w:val="left" w:pos="1418"/>
          <w:tab w:val="num" w:pos="1519"/>
        </w:tabs>
        <w:ind w:left="810" w:firstLine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1134"/>
          <w:tab w:val="left" w:pos="1418"/>
          <w:tab w:val="num" w:pos="2059"/>
        </w:tabs>
        <w:ind w:left="1350" w:firstLine="3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1134"/>
          <w:tab w:val="left" w:pos="1418"/>
          <w:tab w:val="num" w:pos="2959"/>
        </w:tabs>
        <w:ind w:left="2250" w:firstLine="2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1134"/>
          <w:tab w:val="left" w:pos="1418"/>
          <w:tab w:val="num" w:pos="3499"/>
        </w:tabs>
        <w:ind w:left="279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1134"/>
          <w:tab w:val="left" w:pos="1418"/>
          <w:tab w:val="num" w:pos="4399"/>
        </w:tabs>
        <w:ind w:left="3690" w:firstLine="4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1134"/>
          <w:tab w:val="left" w:pos="1418"/>
          <w:tab w:val="num" w:pos="5299"/>
        </w:tabs>
        <w:ind w:left="459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1134"/>
          <w:tab w:val="left" w:pos="1418"/>
          <w:tab w:val="num" w:pos="5839"/>
        </w:tabs>
        <w:ind w:left="513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1134"/>
          <w:tab w:val="left" w:pos="1418"/>
        </w:tabs>
        <w:ind w:left="6030" w:hanging="2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30B135F"/>
    <w:multiLevelType w:val="hybridMultilevel"/>
    <w:tmpl w:val="CBA27FCE"/>
    <w:styleLink w:val="110"/>
    <w:lvl w:ilvl="0" w:tplc="E67A8348">
      <w:start w:val="1"/>
      <w:numFmt w:val="decimal"/>
      <w:lvlText w:val="%1)"/>
      <w:lvlJc w:val="left"/>
      <w:pPr>
        <w:tabs>
          <w:tab w:val="left" w:pos="709"/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B0CBA2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8CA798">
      <w:start w:val="1"/>
      <w:numFmt w:val="lowerRoman"/>
      <w:lvlText w:val="%3."/>
      <w:lvlJc w:val="left"/>
      <w:pPr>
        <w:tabs>
          <w:tab w:val="left" w:pos="709"/>
          <w:tab w:val="left" w:pos="1134"/>
          <w:tab w:val="num" w:pos="2149"/>
        </w:tabs>
        <w:ind w:left="1440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70FF8C">
      <w:start w:val="1"/>
      <w:numFmt w:val="decimal"/>
      <w:lvlText w:val="%4."/>
      <w:lvlJc w:val="left"/>
      <w:pPr>
        <w:tabs>
          <w:tab w:val="left" w:pos="709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4011FC">
      <w:start w:val="1"/>
      <w:numFmt w:val="lowerLetter"/>
      <w:lvlText w:val="%5."/>
      <w:lvlJc w:val="left"/>
      <w:pPr>
        <w:tabs>
          <w:tab w:val="left" w:pos="709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7A48B6">
      <w:start w:val="1"/>
      <w:numFmt w:val="lowerRoman"/>
      <w:lvlText w:val="%6."/>
      <w:lvlJc w:val="left"/>
      <w:pPr>
        <w:tabs>
          <w:tab w:val="left" w:pos="709"/>
          <w:tab w:val="left" w:pos="1134"/>
          <w:tab w:val="num" w:pos="4309"/>
        </w:tabs>
        <w:ind w:left="3600" w:firstLine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CED886">
      <w:start w:val="1"/>
      <w:numFmt w:val="decimal"/>
      <w:lvlText w:val="%7."/>
      <w:lvlJc w:val="left"/>
      <w:pPr>
        <w:tabs>
          <w:tab w:val="left" w:pos="709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C4212E">
      <w:start w:val="1"/>
      <w:numFmt w:val="lowerLetter"/>
      <w:lvlText w:val="%8."/>
      <w:lvlJc w:val="left"/>
      <w:pPr>
        <w:tabs>
          <w:tab w:val="left" w:pos="709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B64C66">
      <w:start w:val="1"/>
      <w:numFmt w:val="lowerRoman"/>
      <w:lvlText w:val="%9."/>
      <w:lvlJc w:val="left"/>
      <w:pPr>
        <w:tabs>
          <w:tab w:val="left" w:pos="709"/>
          <w:tab w:val="left" w:pos="1134"/>
          <w:tab w:val="num" w:pos="6469"/>
        </w:tabs>
        <w:ind w:left="5760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829583A"/>
    <w:multiLevelType w:val="hybridMultilevel"/>
    <w:tmpl w:val="F1F27A30"/>
    <w:styleLink w:val="18"/>
    <w:lvl w:ilvl="0" w:tplc="FCDA0476">
      <w:start w:val="1"/>
      <w:numFmt w:val="bullet"/>
      <w:lvlText w:val="–"/>
      <w:lvlJc w:val="left"/>
      <w:pPr>
        <w:tabs>
          <w:tab w:val="num" w:pos="993"/>
        </w:tabs>
        <w:ind w:left="284" w:firstLine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66AF278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BC0FFE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firstLine="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F6A13A">
      <w:start w:val="1"/>
      <w:numFmt w:val="bullet"/>
      <w:lvlText w:val="•"/>
      <w:lvlJc w:val="left"/>
      <w:pPr>
        <w:tabs>
          <w:tab w:val="left" w:pos="993"/>
          <w:tab w:val="num" w:pos="2869"/>
        </w:tabs>
        <w:ind w:left="2160" w:firstLine="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7EEBDE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firstLine="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2C1088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firstLine="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D2FA56">
      <w:start w:val="1"/>
      <w:numFmt w:val="bullet"/>
      <w:lvlText w:val="•"/>
      <w:lvlJc w:val="left"/>
      <w:pPr>
        <w:tabs>
          <w:tab w:val="left" w:pos="993"/>
          <w:tab w:val="num" w:pos="5029"/>
        </w:tabs>
        <w:ind w:left="4320" w:firstLine="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DA1D70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firstLine="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AA5B08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firstLine="9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8A87A34"/>
    <w:multiLevelType w:val="hybridMultilevel"/>
    <w:tmpl w:val="F7285262"/>
    <w:styleLink w:val="15"/>
    <w:lvl w:ilvl="0" w:tplc="B0D43A84">
      <w:start w:val="1"/>
      <w:numFmt w:val="decimal"/>
      <w:lvlText w:val="%1."/>
      <w:lvlJc w:val="left"/>
      <w:pPr>
        <w:tabs>
          <w:tab w:val="num" w:pos="1418"/>
          <w:tab w:val="left" w:pos="1560"/>
        </w:tabs>
        <w:ind w:left="709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F0FF34">
      <w:start w:val="1"/>
      <w:numFmt w:val="lowerLetter"/>
      <w:lvlText w:val="%2."/>
      <w:lvlJc w:val="left"/>
      <w:pPr>
        <w:tabs>
          <w:tab w:val="num" w:pos="1227"/>
          <w:tab w:val="left" w:pos="1418"/>
          <w:tab w:val="left" w:pos="1560"/>
        </w:tabs>
        <w:ind w:left="518" w:firstLine="5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E0D952">
      <w:start w:val="1"/>
      <w:numFmt w:val="lowerRoman"/>
      <w:lvlText w:val="%3."/>
      <w:lvlJc w:val="left"/>
      <w:pPr>
        <w:tabs>
          <w:tab w:val="num" w:pos="1947"/>
        </w:tabs>
        <w:ind w:left="1238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DC97DE">
      <w:start w:val="1"/>
      <w:numFmt w:val="decimal"/>
      <w:lvlText w:val="%4."/>
      <w:lvlJc w:val="left"/>
      <w:pPr>
        <w:tabs>
          <w:tab w:val="left" w:pos="1418"/>
          <w:tab w:val="left" w:pos="1560"/>
          <w:tab w:val="num" w:pos="2667"/>
        </w:tabs>
        <w:ind w:left="1958" w:firstLine="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388DE8">
      <w:start w:val="1"/>
      <w:numFmt w:val="lowerLetter"/>
      <w:lvlText w:val="%5."/>
      <w:lvlJc w:val="left"/>
      <w:pPr>
        <w:tabs>
          <w:tab w:val="left" w:pos="1418"/>
          <w:tab w:val="left" w:pos="1560"/>
          <w:tab w:val="num" w:pos="3387"/>
        </w:tabs>
        <w:ind w:left="2678" w:firstLine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2CE14E">
      <w:start w:val="1"/>
      <w:numFmt w:val="lowerRoman"/>
      <w:lvlText w:val="%6."/>
      <w:lvlJc w:val="left"/>
      <w:pPr>
        <w:tabs>
          <w:tab w:val="left" w:pos="1418"/>
          <w:tab w:val="left" w:pos="1560"/>
          <w:tab w:val="num" w:pos="4107"/>
        </w:tabs>
        <w:ind w:left="3398" w:hanging="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6EAE10">
      <w:start w:val="1"/>
      <w:numFmt w:val="decimal"/>
      <w:lvlText w:val="%7."/>
      <w:lvlJc w:val="left"/>
      <w:pPr>
        <w:tabs>
          <w:tab w:val="left" w:pos="1418"/>
          <w:tab w:val="left" w:pos="1560"/>
          <w:tab w:val="num" w:pos="4827"/>
        </w:tabs>
        <w:ind w:left="4118" w:firstLine="5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8E7A9A">
      <w:start w:val="1"/>
      <w:numFmt w:val="lowerLetter"/>
      <w:lvlText w:val="%8."/>
      <w:lvlJc w:val="left"/>
      <w:pPr>
        <w:tabs>
          <w:tab w:val="left" w:pos="1418"/>
          <w:tab w:val="left" w:pos="1560"/>
          <w:tab w:val="num" w:pos="5547"/>
        </w:tabs>
        <w:ind w:left="4838" w:firstLine="5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9004046">
      <w:start w:val="1"/>
      <w:numFmt w:val="lowerRoman"/>
      <w:lvlText w:val="%9."/>
      <w:lvlJc w:val="left"/>
      <w:pPr>
        <w:tabs>
          <w:tab w:val="left" w:pos="1418"/>
          <w:tab w:val="left" w:pos="1560"/>
          <w:tab w:val="num" w:pos="6267"/>
        </w:tabs>
        <w:ind w:left="5558" w:hanging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BB909B6"/>
    <w:multiLevelType w:val="multilevel"/>
    <w:tmpl w:val="85BACF00"/>
    <w:styleLink w:val="9"/>
    <w:lvl w:ilvl="0">
      <w:start w:val="1"/>
      <w:numFmt w:val="decimal"/>
      <w:lvlText w:val="%1."/>
      <w:lvlJc w:val="left"/>
      <w:pPr>
        <w:tabs>
          <w:tab w:val="num" w:pos="1501"/>
          <w:tab w:val="left" w:pos="1560"/>
        </w:tabs>
        <w:ind w:left="792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560"/>
          <w:tab w:val="num" w:pos="2343"/>
        </w:tabs>
        <w:ind w:left="1634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1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551"/>
          <w:tab w:val="left" w:pos="1560"/>
        </w:tabs>
        <w:ind w:left="842" w:firstLine="1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560"/>
          <w:tab w:val="num" w:pos="2753"/>
        </w:tabs>
        <w:ind w:left="2044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tabs>
          <w:tab w:val="left" w:pos="1560"/>
          <w:tab w:val="num" w:pos="3595"/>
        </w:tabs>
        <w:ind w:left="2886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tabs>
          <w:tab w:val="left" w:pos="1560"/>
          <w:tab w:val="num" w:pos="4797"/>
        </w:tabs>
        <w:ind w:left="4088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tabs>
          <w:tab w:val="left" w:pos="1560"/>
          <w:tab w:val="num" w:pos="5639"/>
        </w:tabs>
        <w:ind w:left="4930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tabs>
          <w:tab w:val="left" w:pos="1560"/>
          <w:tab w:val="num" w:pos="6841"/>
        </w:tabs>
        <w:ind w:left="6132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D3747B0"/>
    <w:multiLevelType w:val="multilevel"/>
    <w:tmpl w:val="B400F8F4"/>
    <w:styleLink w:val="43"/>
    <w:lvl w:ilvl="0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14" w:hanging="1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97"/>
        </w:tabs>
        <w:ind w:left="630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12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827"/>
        </w:tabs>
        <w:ind w:left="12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1755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25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85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E327A40"/>
    <w:multiLevelType w:val="hybridMultilevel"/>
    <w:tmpl w:val="5FA228F6"/>
    <w:styleLink w:val="21"/>
    <w:lvl w:ilvl="0" w:tplc="2E3059A8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68AE7FA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92F502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74CD94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605F6C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C2B6DC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3E6E60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3CEC9E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88BB2E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E71705B"/>
    <w:multiLevelType w:val="hybridMultilevel"/>
    <w:tmpl w:val="531233A0"/>
    <w:styleLink w:val="44"/>
    <w:lvl w:ilvl="0" w:tplc="DFB0EF86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90BA08">
      <w:start w:val="1"/>
      <w:numFmt w:val="decimal"/>
      <w:lvlText w:val="%2)"/>
      <w:lvlJc w:val="left"/>
      <w:pPr>
        <w:tabs>
          <w:tab w:val="num" w:pos="1428"/>
        </w:tabs>
        <w:ind w:left="8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52062A">
      <w:start w:val="1"/>
      <w:numFmt w:val="decimal"/>
      <w:lvlText w:val="%3)"/>
      <w:lvlJc w:val="left"/>
      <w:pPr>
        <w:tabs>
          <w:tab w:val="num" w:pos="2148"/>
        </w:tabs>
        <w:ind w:left="15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9A3E96">
      <w:start w:val="1"/>
      <w:numFmt w:val="decimal"/>
      <w:lvlText w:val="%4)"/>
      <w:lvlJc w:val="left"/>
      <w:pPr>
        <w:tabs>
          <w:tab w:val="num" w:pos="2868"/>
        </w:tabs>
        <w:ind w:left="23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144C58">
      <w:start w:val="1"/>
      <w:numFmt w:val="decimal"/>
      <w:lvlText w:val="%5)"/>
      <w:lvlJc w:val="left"/>
      <w:pPr>
        <w:tabs>
          <w:tab w:val="num" w:pos="3588"/>
        </w:tabs>
        <w:ind w:left="302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EDE015E">
      <w:start w:val="1"/>
      <w:numFmt w:val="decimal"/>
      <w:lvlText w:val="%6)"/>
      <w:lvlJc w:val="left"/>
      <w:pPr>
        <w:tabs>
          <w:tab w:val="num" w:pos="4308"/>
        </w:tabs>
        <w:ind w:left="37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D2D26C">
      <w:start w:val="1"/>
      <w:numFmt w:val="decimal"/>
      <w:lvlText w:val="%7)"/>
      <w:lvlJc w:val="left"/>
      <w:pPr>
        <w:tabs>
          <w:tab w:val="num" w:pos="5028"/>
        </w:tabs>
        <w:ind w:left="44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ACE5F6">
      <w:start w:val="1"/>
      <w:numFmt w:val="decimal"/>
      <w:lvlText w:val="%8)"/>
      <w:lvlJc w:val="left"/>
      <w:pPr>
        <w:tabs>
          <w:tab w:val="num" w:pos="5748"/>
        </w:tabs>
        <w:ind w:left="51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24111A">
      <w:start w:val="1"/>
      <w:numFmt w:val="decimal"/>
      <w:lvlText w:val="%9)"/>
      <w:lvlJc w:val="left"/>
      <w:pPr>
        <w:tabs>
          <w:tab w:val="num" w:pos="6468"/>
        </w:tabs>
        <w:ind w:left="59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2D84CB9"/>
    <w:multiLevelType w:val="hybridMultilevel"/>
    <w:tmpl w:val="4012520A"/>
    <w:styleLink w:val="17"/>
    <w:lvl w:ilvl="0" w:tplc="D368E572">
      <w:start w:val="1"/>
      <w:numFmt w:val="bullet"/>
      <w:lvlText w:val="–"/>
      <w:lvlJc w:val="left"/>
      <w:pPr>
        <w:tabs>
          <w:tab w:val="left" w:pos="3960"/>
        </w:tabs>
        <w:ind w:left="129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7AEB18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01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541F18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73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600E40">
      <w:start w:val="1"/>
      <w:numFmt w:val="bullet"/>
      <w:lvlText w:val="–"/>
      <w:lvlJc w:val="left"/>
      <w:pPr>
        <w:tabs>
          <w:tab w:val="left" w:pos="993"/>
        </w:tabs>
        <w:ind w:left="345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46A66AC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96065E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721DE4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546868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E067C6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3517001"/>
    <w:multiLevelType w:val="hybridMultilevel"/>
    <w:tmpl w:val="58C86402"/>
    <w:lvl w:ilvl="0" w:tplc="775C9F5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8A817FE">
      <w:start w:val="1"/>
      <w:numFmt w:val="bullet"/>
      <w:pStyle w:val="lev2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A06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A782B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9EB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404D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E845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8E5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CE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03C08EF"/>
    <w:multiLevelType w:val="hybridMultilevel"/>
    <w:tmpl w:val="D7D481D0"/>
    <w:styleLink w:val="26"/>
    <w:lvl w:ilvl="0" w:tplc="CD0CCC2C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34EB78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2F21B62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6E5F80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728D28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D0798C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9CC94C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185AE2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C48CC4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05B3442"/>
    <w:multiLevelType w:val="multilevel"/>
    <w:tmpl w:val="3DA2FFA2"/>
    <w:styleLink w:val="45"/>
    <w:lvl w:ilvl="0">
      <w:start w:val="1"/>
      <w:numFmt w:val="decimal"/>
      <w:lvlText w:val="%1."/>
      <w:lvlJc w:val="left"/>
      <w:pPr>
        <w:tabs>
          <w:tab w:val="num" w:pos="1134"/>
        </w:tabs>
        <w:ind w:left="432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14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73"/>
        </w:tabs>
        <w:ind w:left="771" w:firstLine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175"/>
        </w:tabs>
        <w:ind w:left="1473" w:firstLine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237"/>
        </w:tabs>
        <w:ind w:left="2535" w:firstLine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939"/>
        </w:tabs>
        <w:ind w:left="3237" w:firstLine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01"/>
        </w:tabs>
        <w:ind w:left="4299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5703"/>
        </w:tabs>
        <w:ind w:left="5001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6765"/>
        </w:tabs>
        <w:ind w:left="6063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3525B39"/>
    <w:multiLevelType w:val="multilevel"/>
    <w:tmpl w:val="C3C600D8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pStyle w:val="-4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8" w15:restartNumberingAfterBreak="0">
    <w:nsid w:val="46DB120A"/>
    <w:multiLevelType w:val="hybridMultilevel"/>
    <w:tmpl w:val="D19A8B72"/>
    <w:lvl w:ilvl="0" w:tplc="5C488D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SimSun-ExtB" w:hAnsi="Times New Roman CYR" w:hint="default"/>
      </w:rPr>
    </w:lvl>
    <w:lvl w:ilvl="1" w:tplc="287442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6879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A61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F465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CC0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A73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10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ECC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A0963"/>
    <w:multiLevelType w:val="hybridMultilevel"/>
    <w:tmpl w:val="ACEA1270"/>
    <w:styleLink w:val="23"/>
    <w:lvl w:ilvl="0" w:tplc="489C0620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8E3A46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B0B694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A6A570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AE5ED6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1C4D074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58993C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F82EAC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EC49CE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9E7756B"/>
    <w:multiLevelType w:val="multilevel"/>
    <w:tmpl w:val="823E29FA"/>
    <w:styleLink w:val="30"/>
    <w:lvl w:ilvl="0">
      <w:start w:val="1"/>
      <w:numFmt w:val="decimal"/>
      <w:lvlText w:val="%1."/>
      <w:lvlJc w:val="left"/>
      <w:pPr>
        <w:ind w:left="1728" w:hanging="101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18"/>
        </w:tabs>
        <w:ind w:left="551" w:firstLine="15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249"/>
          <w:tab w:val="left" w:pos="1260"/>
          <w:tab w:val="left" w:pos="1418"/>
        </w:tabs>
        <w:ind w:left="540" w:firstLine="5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631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8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18"/>
        </w:tabs>
        <w:ind w:left="270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18"/>
        </w:tabs>
        <w:ind w:left="378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18"/>
        </w:tabs>
        <w:ind w:left="450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18"/>
        </w:tabs>
        <w:ind w:left="5580" w:hanging="16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BDB5351"/>
    <w:multiLevelType w:val="hybridMultilevel"/>
    <w:tmpl w:val="2F2863BC"/>
    <w:styleLink w:val="42"/>
    <w:lvl w:ilvl="0" w:tplc="869CAFDE">
      <w:start w:val="1"/>
      <w:numFmt w:val="bullet"/>
      <w:lvlText w:val="−"/>
      <w:lvlJc w:val="left"/>
      <w:pPr>
        <w:tabs>
          <w:tab w:val="left" w:pos="360"/>
          <w:tab w:val="left" w:pos="993"/>
          <w:tab w:val="left" w:pos="2235"/>
          <w:tab w:val="num" w:pos="3052"/>
        </w:tabs>
        <w:ind w:left="2343" w:firstLine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7A58C8">
      <w:start w:val="1"/>
      <w:numFmt w:val="bullet"/>
      <w:lvlText w:val="-"/>
      <w:lvlJc w:val="left"/>
      <w:pPr>
        <w:tabs>
          <w:tab w:val="left" w:pos="360"/>
          <w:tab w:val="num" w:pos="993"/>
          <w:tab w:val="left" w:pos="2235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AA5BDC">
      <w:start w:val="1"/>
      <w:numFmt w:val="bullet"/>
      <w:lvlText w:val="▪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A24C7E">
      <w:start w:val="1"/>
      <w:numFmt w:val="bullet"/>
      <w:lvlText w:val="•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8EC528">
      <w:start w:val="1"/>
      <w:numFmt w:val="bullet"/>
      <w:lvlText w:val="o"/>
      <w:lvlJc w:val="left"/>
      <w:pPr>
        <w:tabs>
          <w:tab w:val="left" w:pos="360"/>
          <w:tab w:val="left" w:pos="993"/>
        </w:tabs>
        <w:ind w:left="216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18AEE8">
      <w:start w:val="1"/>
      <w:numFmt w:val="bullet"/>
      <w:lvlText w:val="▪"/>
      <w:lvlJc w:val="left"/>
      <w:pPr>
        <w:tabs>
          <w:tab w:val="left" w:pos="360"/>
          <w:tab w:val="left" w:pos="993"/>
        </w:tabs>
        <w:ind w:left="288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F48410">
      <w:start w:val="1"/>
      <w:numFmt w:val="bullet"/>
      <w:lvlText w:val="•"/>
      <w:lvlJc w:val="left"/>
      <w:pPr>
        <w:tabs>
          <w:tab w:val="left" w:pos="360"/>
          <w:tab w:val="left" w:pos="993"/>
          <w:tab w:val="left" w:pos="2235"/>
        </w:tabs>
        <w:ind w:left="360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DEE28E">
      <w:start w:val="1"/>
      <w:numFmt w:val="bullet"/>
      <w:lvlText w:val="o"/>
      <w:lvlJc w:val="left"/>
      <w:pPr>
        <w:tabs>
          <w:tab w:val="left" w:pos="360"/>
          <w:tab w:val="left" w:pos="993"/>
          <w:tab w:val="left" w:pos="2235"/>
        </w:tabs>
        <w:ind w:left="432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EA382E">
      <w:start w:val="1"/>
      <w:numFmt w:val="bullet"/>
      <w:lvlText w:val="▪"/>
      <w:lvlJc w:val="left"/>
      <w:pPr>
        <w:tabs>
          <w:tab w:val="left" w:pos="360"/>
          <w:tab w:val="left" w:pos="993"/>
          <w:tab w:val="left" w:pos="2235"/>
        </w:tabs>
        <w:ind w:left="504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D546728"/>
    <w:multiLevelType w:val="hybridMultilevel"/>
    <w:tmpl w:val="7068C8BE"/>
    <w:styleLink w:val="16"/>
    <w:lvl w:ilvl="0" w:tplc="3ECCACA2">
      <w:start w:val="1"/>
      <w:numFmt w:val="bullet"/>
      <w:lvlText w:val="−"/>
      <w:lvlJc w:val="left"/>
      <w:pPr>
        <w:tabs>
          <w:tab w:val="left" w:pos="900"/>
          <w:tab w:val="left" w:pos="1080"/>
          <w:tab w:val="left" w:pos="1440"/>
          <w:tab w:val="num" w:pos="2221"/>
        </w:tabs>
        <w:ind w:left="151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127DFE">
      <w:start w:val="1"/>
      <w:numFmt w:val="bullet"/>
      <w:lvlText w:val="−"/>
      <w:lvlJc w:val="left"/>
      <w:pPr>
        <w:tabs>
          <w:tab w:val="num" w:pos="900"/>
          <w:tab w:val="left" w:pos="1080"/>
          <w:tab w:val="left" w:pos="1440"/>
        </w:tabs>
        <w:ind w:left="191" w:firstLine="5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6C9740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2301"/>
        </w:tabs>
        <w:ind w:left="15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50C754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3021"/>
        </w:tabs>
        <w:ind w:left="231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5A4A88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3741"/>
        </w:tabs>
        <w:ind w:left="303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9ACD06A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4461"/>
        </w:tabs>
        <w:ind w:left="375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A65432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5181"/>
        </w:tabs>
        <w:ind w:left="447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86B592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5901"/>
        </w:tabs>
        <w:ind w:left="51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BE0966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6621"/>
        </w:tabs>
        <w:ind w:left="591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851BBB"/>
    <w:multiLevelType w:val="multilevel"/>
    <w:tmpl w:val="CA5E0CC0"/>
    <w:styleLink w:val="8"/>
    <w:lvl w:ilvl="0">
      <w:start w:val="1"/>
      <w:numFmt w:val="decimal"/>
      <w:lvlText w:val="%1."/>
      <w:lvlJc w:val="left"/>
      <w:pPr>
        <w:tabs>
          <w:tab w:val="num" w:pos="1141"/>
          <w:tab w:val="left" w:pos="1260"/>
          <w:tab w:val="left" w:pos="1440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40"/>
        </w:tabs>
        <w:ind w:left="551" w:firstLine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778"/>
        </w:tabs>
        <w:ind w:left="1069" w:firstLine="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260"/>
          <w:tab w:val="left" w:pos="1440"/>
          <w:tab w:val="num" w:pos="2487"/>
        </w:tabs>
        <w:ind w:left="1778" w:firstLine="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260"/>
          <w:tab w:val="left" w:pos="1440"/>
          <w:tab w:val="num" w:pos="3556"/>
        </w:tabs>
        <w:ind w:left="2847" w:firstLine="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40"/>
          <w:tab w:val="num" w:pos="4265"/>
        </w:tabs>
        <w:ind w:left="3556" w:firstLine="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40"/>
          <w:tab w:val="num" w:pos="5334"/>
        </w:tabs>
        <w:ind w:left="4625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40"/>
          <w:tab w:val="num" w:pos="6043"/>
        </w:tabs>
        <w:ind w:left="5334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40"/>
          <w:tab w:val="num" w:pos="7112"/>
        </w:tabs>
        <w:ind w:left="6403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4B5EB1"/>
    <w:multiLevelType w:val="hybridMultilevel"/>
    <w:tmpl w:val="D1CAD480"/>
    <w:styleLink w:val="4"/>
    <w:lvl w:ilvl="0" w:tplc="BE9E67F0">
      <w:start w:val="1"/>
      <w:numFmt w:val="bullet"/>
      <w:lvlText w:val="•"/>
      <w:lvlJc w:val="left"/>
      <w:pPr>
        <w:ind w:left="14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90A1EE">
      <w:start w:val="1"/>
      <w:numFmt w:val="bullet"/>
      <w:lvlText w:val="o"/>
      <w:lvlJc w:val="left"/>
      <w:pPr>
        <w:ind w:left="2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5CB06C">
      <w:start w:val="1"/>
      <w:numFmt w:val="bullet"/>
      <w:lvlText w:val="▪"/>
      <w:lvlJc w:val="left"/>
      <w:pPr>
        <w:ind w:left="28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5CC1028">
      <w:start w:val="1"/>
      <w:numFmt w:val="bullet"/>
      <w:lvlText w:val="•"/>
      <w:lvlJc w:val="left"/>
      <w:pPr>
        <w:ind w:left="35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B23E8A">
      <w:start w:val="1"/>
      <w:numFmt w:val="bullet"/>
      <w:lvlText w:val="o"/>
      <w:lvlJc w:val="left"/>
      <w:pPr>
        <w:ind w:left="4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726A88C">
      <w:start w:val="1"/>
      <w:numFmt w:val="bullet"/>
      <w:lvlText w:val="▪"/>
      <w:lvlJc w:val="left"/>
      <w:pPr>
        <w:ind w:left="5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FAEE80">
      <w:start w:val="1"/>
      <w:numFmt w:val="bullet"/>
      <w:lvlText w:val="•"/>
      <w:lvlJc w:val="left"/>
      <w:pPr>
        <w:ind w:left="57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5E5358">
      <w:start w:val="1"/>
      <w:numFmt w:val="bullet"/>
      <w:lvlText w:val="o"/>
      <w:lvlJc w:val="left"/>
      <w:pPr>
        <w:ind w:left="64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48C186">
      <w:start w:val="1"/>
      <w:numFmt w:val="bullet"/>
      <w:lvlText w:val="▪"/>
      <w:lvlJc w:val="left"/>
      <w:pPr>
        <w:ind w:left="71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4545A40"/>
    <w:multiLevelType w:val="hybridMultilevel"/>
    <w:tmpl w:val="00C2710C"/>
    <w:styleLink w:val="29"/>
    <w:lvl w:ilvl="0" w:tplc="A7945D2A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1DE8C9C">
      <w:start w:val="1"/>
      <w:numFmt w:val="bullet"/>
      <w:lvlText w:val="o"/>
      <w:lvlJc w:val="left"/>
      <w:pPr>
        <w:tabs>
          <w:tab w:val="left" w:pos="284"/>
          <w:tab w:val="num" w:pos="1429"/>
        </w:tabs>
        <w:ind w:left="72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4EAE3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FB035D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DE7B4C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429A52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EAC074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E21084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E477CA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49C1D72"/>
    <w:multiLevelType w:val="hybridMultilevel"/>
    <w:tmpl w:val="BFC8F460"/>
    <w:styleLink w:val="39"/>
    <w:lvl w:ilvl="0" w:tplc="E5EAEF86">
      <w:start w:val="1"/>
      <w:numFmt w:val="bullet"/>
      <w:lvlText w:val="-"/>
      <w:lvlJc w:val="left"/>
      <w:pPr>
        <w:tabs>
          <w:tab w:val="num" w:pos="993"/>
          <w:tab w:val="left" w:pos="2149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025B64">
      <w:start w:val="1"/>
      <w:numFmt w:val="bullet"/>
      <w:lvlText w:val="-"/>
      <w:lvlJc w:val="left"/>
      <w:pPr>
        <w:tabs>
          <w:tab w:val="num" w:pos="928"/>
          <w:tab w:val="left" w:pos="993"/>
          <w:tab w:val="left" w:pos="1211"/>
        </w:tabs>
        <w:ind w:left="219" w:firstLine="4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480280">
      <w:start w:val="1"/>
      <w:numFmt w:val="bullet"/>
      <w:lvlText w:val="▪"/>
      <w:lvlJc w:val="left"/>
      <w:pPr>
        <w:ind w:left="13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B4894C">
      <w:start w:val="1"/>
      <w:numFmt w:val="bullet"/>
      <w:lvlText w:val="•"/>
      <w:lvlJc w:val="left"/>
      <w:pPr>
        <w:ind w:left="14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29ABD88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216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95833D8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28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EBA20BA">
      <w:start w:val="1"/>
      <w:numFmt w:val="bullet"/>
      <w:lvlText w:val="•"/>
      <w:lvlJc w:val="left"/>
      <w:pPr>
        <w:tabs>
          <w:tab w:val="left" w:pos="928"/>
          <w:tab w:val="left" w:pos="993"/>
          <w:tab w:val="left" w:pos="1211"/>
        </w:tabs>
        <w:ind w:left="360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F61A94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432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9E48AA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50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4B864D5"/>
    <w:multiLevelType w:val="hybridMultilevel"/>
    <w:tmpl w:val="077A3B50"/>
    <w:styleLink w:val="300"/>
    <w:lvl w:ilvl="0" w:tplc="E90AA5B6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00281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DA1948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763890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24AD5A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BEC55DE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3C7E70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4CF0BA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B449C00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5543AFF"/>
    <w:multiLevelType w:val="hybridMultilevel"/>
    <w:tmpl w:val="01067A64"/>
    <w:styleLink w:val="34"/>
    <w:lvl w:ilvl="0" w:tplc="4E36C532">
      <w:start w:val="1"/>
      <w:numFmt w:val="decimal"/>
      <w:lvlText w:val="%1)"/>
      <w:lvlJc w:val="left"/>
      <w:pPr>
        <w:tabs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74EF04">
      <w:start w:val="1"/>
      <w:numFmt w:val="lowerLetter"/>
      <w:lvlText w:val="%2."/>
      <w:lvlJc w:val="left"/>
      <w:pPr>
        <w:tabs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7CD326">
      <w:start w:val="1"/>
      <w:numFmt w:val="lowerRoman"/>
      <w:lvlText w:val="%3."/>
      <w:lvlJc w:val="left"/>
      <w:pPr>
        <w:tabs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B05714">
      <w:start w:val="1"/>
      <w:numFmt w:val="decimal"/>
      <w:lvlText w:val="%4."/>
      <w:lvlJc w:val="left"/>
      <w:pPr>
        <w:tabs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5E0208">
      <w:start w:val="1"/>
      <w:numFmt w:val="lowerLetter"/>
      <w:lvlText w:val="%5."/>
      <w:lvlJc w:val="left"/>
      <w:pPr>
        <w:tabs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2E5AA0">
      <w:start w:val="1"/>
      <w:numFmt w:val="lowerRoman"/>
      <w:lvlText w:val="%6."/>
      <w:lvlJc w:val="left"/>
      <w:pPr>
        <w:tabs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083136">
      <w:start w:val="1"/>
      <w:numFmt w:val="decimal"/>
      <w:lvlText w:val="%7."/>
      <w:lvlJc w:val="left"/>
      <w:pPr>
        <w:tabs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4477E0">
      <w:start w:val="1"/>
      <w:numFmt w:val="lowerLetter"/>
      <w:lvlText w:val="%8."/>
      <w:lvlJc w:val="left"/>
      <w:pPr>
        <w:tabs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385E0E">
      <w:start w:val="1"/>
      <w:numFmt w:val="lowerRoman"/>
      <w:lvlText w:val="%9."/>
      <w:lvlJc w:val="left"/>
      <w:pPr>
        <w:tabs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65D7383"/>
    <w:multiLevelType w:val="hybridMultilevel"/>
    <w:tmpl w:val="7DBCF774"/>
    <w:lvl w:ilvl="0" w:tplc="F0965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B7A72"/>
    <w:multiLevelType w:val="hybridMultilevel"/>
    <w:tmpl w:val="8F040668"/>
    <w:styleLink w:val="5"/>
    <w:lvl w:ilvl="0" w:tplc="599C3A2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96B9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3619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06670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0F5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0602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5E5E1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BAD1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BA99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7326048"/>
    <w:multiLevelType w:val="hybridMultilevel"/>
    <w:tmpl w:val="D95E7836"/>
    <w:lvl w:ilvl="0" w:tplc="ABBE1E54">
      <w:start w:val="1"/>
      <w:numFmt w:val="bullet"/>
      <w:lvlText w:val="-"/>
      <w:lvlJc w:val="left"/>
      <w:pPr>
        <w:ind w:left="1429" w:hanging="360"/>
      </w:pPr>
      <w:rPr>
        <w:rFonts w:ascii="Times New Roman CYR" w:eastAsia="SimSun-ExtB" w:hAnsi="Times New Roman CYR" w:hint="default"/>
      </w:rPr>
    </w:lvl>
    <w:lvl w:ilvl="1" w:tplc="F41A2E8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08BA0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52DFD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E76EE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0E94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FC2036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774EBB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92861C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96D7ED7"/>
    <w:multiLevelType w:val="multilevel"/>
    <w:tmpl w:val="A11061B8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3" w15:restartNumberingAfterBreak="0">
    <w:nsid w:val="5B743D77"/>
    <w:multiLevelType w:val="hybridMultilevel"/>
    <w:tmpl w:val="84866A0E"/>
    <w:styleLink w:val="24"/>
    <w:lvl w:ilvl="0" w:tplc="1CE84DFE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F4A8E24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E035D0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9884E2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0A8890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B88EFC6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0AE5A2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620806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F4286A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DE72F32"/>
    <w:multiLevelType w:val="hybridMultilevel"/>
    <w:tmpl w:val="AFB0686A"/>
    <w:styleLink w:val="37"/>
    <w:lvl w:ilvl="0" w:tplc="D23AB6C8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DF849F4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A65A7A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D90DFB6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647E5C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6C5DFE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4E0516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541CA8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288B4AA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E0109C5"/>
    <w:multiLevelType w:val="hybridMultilevel"/>
    <w:tmpl w:val="E8CA3BDC"/>
    <w:styleLink w:val="36"/>
    <w:lvl w:ilvl="0" w:tplc="8892F17C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749B06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C16508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E876CC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218D3C6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6A0544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4022EC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BADA58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2841DE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0666B95"/>
    <w:multiLevelType w:val="hybridMultilevel"/>
    <w:tmpl w:val="DDFA8414"/>
    <w:lvl w:ilvl="0" w:tplc="A9326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A79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20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AE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CA9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4E6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67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08C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8E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76087"/>
    <w:multiLevelType w:val="multilevel"/>
    <w:tmpl w:val="E1DA1224"/>
    <w:lvl w:ilvl="0">
      <w:start w:val="1"/>
      <w:numFmt w:val="decimal"/>
      <w:pStyle w:val="1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8" w15:restartNumberingAfterBreak="0">
    <w:nsid w:val="65181CE8"/>
    <w:multiLevelType w:val="multilevel"/>
    <w:tmpl w:val="4EC8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49" w15:restartNumberingAfterBreak="0">
    <w:nsid w:val="6D7C0D33"/>
    <w:multiLevelType w:val="multilevel"/>
    <w:tmpl w:val="A21464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120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50" w15:restartNumberingAfterBreak="0">
    <w:nsid w:val="71841BE7"/>
    <w:multiLevelType w:val="hybridMultilevel"/>
    <w:tmpl w:val="5056709E"/>
    <w:styleLink w:val="25"/>
    <w:lvl w:ilvl="0" w:tplc="02FA6BA8">
      <w:start w:val="1"/>
      <w:numFmt w:val="bullet"/>
      <w:lvlText w:val="-"/>
      <w:lvlJc w:val="left"/>
      <w:pPr>
        <w:tabs>
          <w:tab w:val="left" w:pos="284"/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C0A1C8">
      <w:start w:val="1"/>
      <w:numFmt w:val="bullet"/>
      <w:lvlText w:val="o"/>
      <w:lvlJc w:val="left"/>
      <w:pPr>
        <w:tabs>
          <w:tab w:val="left" w:pos="284"/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7892C4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46DBF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3CEAC4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9FAA2FA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34DF04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0654C2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96F622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1A069AE"/>
    <w:multiLevelType w:val="hybridMultilevel"/>
    <w:tmpl w:val="EBA4A28E"/>
    <w:styleLink w:val="28"/>
    <w:lvl w:ilvl="0" w:tplc="D074817C">
      <w:start w:val="1"/>
      <w:numFmt w:val="decimal"/>
      <w:lvlText w:val="%1.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707B20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429"/>
        </w:tabs>
        <w:ind w:left="7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E74C76A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149"/>
        </w:tabs>
        <w:ind w:left="144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2C79C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2869"/>
        </w:tabs>
        <w:ind w:left="216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FA7740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589"/>
        </w:tabs>
        <w:ind w:left="28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504570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309"/>
        </w:tabs>
        <w:ind w:left="360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3011F2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029"/>
        </w:tabs>
        <w:ind w:left="43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C2CC84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5749"/>
        </w:tabs>
        <w:ind w:left="504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2C609BE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469"/>
        </w:tabs>
        <w:ind w:left="576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1E52344"/>
    <w:multiLevelType w:val="hybridMultilevel"/>
    <w:tmpl w:val="5DE692D0"/>
    <w:styleLink w:val="6"/>
    <w:lvl w:ilvl="0" w:tplc="167AB46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5AE6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7E5F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2C73F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8ACAF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90A7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EC2A5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F297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1EA3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2E87D9E"/>
    <w:multiLevelType w:val="hybridMultilevel"/>
    <w:tmpl w:val="B412B36C"/>
    <w:styleLink w:val="41"/>
    <w:lvl w:ilvl="0" w:tplc="BC7A4338">
      <w:start w:val="1"/>
      <w:numFmt w:val="bullet"/>
      <w:lvlText w:val="-"/>
      <w:lvlJc w:val="left"/>
      <w:pPr>
        <w:tabs>
          <w:tab w:val="left" w:pos="502"/>
          <w:tab w:val="left" w:pos="720"/>
          <w:tab w:val="num" w:pos="993"/>
          <w:tab w:val="left" w:pos="144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426FB2">
      <w:start w:val="1"/>
      <w:numFmt w:val="bullet"/>
      <w:lvlText w:val="o"/>
      <w:lvlJc w:val="left"/>
      <w:pPr>
        <w:tabs>
          <w:tab w:val="left" w:pos="502"/>
          <w:tab w:val="left" w:pos="720"/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724A14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2149"/>
        </w:tabs>
        <w:ind w:left="14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8CDABE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2869"/>
        </w:tabs>
        <w:ind w:left="21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4E4C8EA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3589"/>
        </w:tabs>
        <w:ind w:left="28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00FEA6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4309"/>
        </w:tabs>
        <w:ind w:left="360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DE62DE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5029"/>
        </w:tabs>
        <w:ind w:left="432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F008FE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5749"/>
        </w:tabs>
        <w:ind w:left="50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48413C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6469"/>
        </w:tabs>
        <w:ind w:left="57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3B23B5E"/>
    <w:multiLevelType w:val="hybridMultilevel"/>
    <w:tmpl w:val="74846BEC"/>
    <w:styleLink w:val="35"/>
    <w:lvl w:ilvl="0" w:tplc="58064DE0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66F756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AC998A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50F110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A4DC28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7246FE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5C797E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87AF20E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0EA4A2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5E3455A"/>
    <w:multiLevelType w:val="hybridMultilevel"/>
    <w:tmpl w:val="B0F0535E"/>
    <w:styleLink w:val="32"/>
    <w:lvl w:ilvl="0" w:tplc="E804614E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D44761C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D0A807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38B6FE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BD0E3B0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EE8F4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F9670B2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B61D2C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947C28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79ED46AB"/>
    <w:multiLevelType w:val="hybridMultilevel"/>
    <w:tmpl w:val="84CE59E4"/>
    <w:styleLink w:val="27"/>
    <w:lvl w:ilvl="0" w:tplc="448AF504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1C3FEC">
      <w:start w:val="1"/>
      <w:numFmt w:val="bullet"/>
      <w:lvlText w:val="o"/>
      <w:lvlJc w:val="left"/>
      <w:pPr>
        <w:ind w:left="1145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1CE9DE">
      <w:start w:val="1"/>
      <w:numFmt w:val="bullet"/>
      <w:lvlText w:val="▪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6D679AE">
      <w:start w:val="1"/>
      <w:numFmt w:val="bullet"/>
      <w:lvlText w:val="•"/>
      <w:lvlJc w:val="left"/>
      <w:pPr>
        <w:tabs>
          <w:tab w:val="left" w:pos="1134"/>
        </w:tabs>
        <w:ind w:left="216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FED7EA">
      <w:start w:val="1"/>
      <w:numFmt w:val="bullet"/>
      <w:lvlText w:val="o"/>
      <w:lvlJc w:val="left"/>
      <w:pPr>
        <w:tabs>
          <w:tab w:val="left" w:pos="1134"/>
        </w:tabs>
        <w:ind w:left="28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300E1C2">
      <w:start w:val="1"/>
      <w:numFmt w:val="bullet"/>
      <w:lvlText w:val="▪"/>
      <w:lvlJc w:val="left"/>
      <w:pPr>
        <w:tabs>
          <w:tab w:val="left" w:pos="1134"/>
        </w:tabs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8608E70">
      <w:start w:val="1"/>
      <w:numFmt w:val="bullet"/>
      <w:lvlText w:val="•"/>
      <w:lvlJc w:val="left"/>
      <w:pPr>
        <w:tabs>
          <w:tab w:val="left" w:pos="1134"/>
        </w:tabs>
        <w:ind w:left="432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F4C146">
      <w:start w:val="1"/>
      <w:numFmt w:val="bullet"/>
      <w:lvlText w:val="o"/>
      <w:lvlJc w:val="left"/>
      <w:pPr>
        <w:tabs>
          <w:tab w:val="left" w:pos="1134"/>
        </w:tabs>
        <w:ind w:left="50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ECA7E6">
      <w:start w:val="1"/>
      <w:numFmt w:val="bullet"/>
      <w:lvlText w:val="▪"/>
      <w:lvlJc w:val="left"/>
      <w:pPr>
        <w:tabs>
          <w:tab w:val="left" w:pos="1134"/>
        </w:tabs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7CC858E8"/>
    <w:multiLevelType w:val="multilevel"/>
    <w:tmpl w:val="666A8DBA"/>
    <w:styleLink w:val="120"/>
    <w:lvl w:ilvl="0">
      <w:start w:val="1"/>
      <w:numFmt w:val="decimal"/>
      <w:lvlText w:val="%1."/>
      <w:lvlJc w:val="left"/>
      <w:pPr>
        <w:tabs>
          <w:tab w:val="num" w:pos="1141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909"/>
        </w:tabs>
        <w:ind w:left="1200" w:firstLine="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749"/>
        </w:tabs>
        <w:ind w:left="2040" w:firstLine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949"/>
        </w:tabs>
        <w:ind w:left="324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4789"/>
        </w:tabs>
        <w:ind w:left="4080" w:firstLine="5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989"/>
        </w:tabs>
        <w:ind w:left="52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6829"/>
        </w:tabs>
        <w:ind w:left="61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8029"/>
        </w:tabs>
        <w:ind w:left="7320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34"/>
  </w:num>
  <w:num w:numId="3">
    <w:abstractNumId w:val="40"/>
  </w:num>
  <w:num w:numId="4">
    <w:abstractNumId w:val="52"/>
  </w:num>
  <w:num w:numId="5">
    <w:abstractNumId w:val="1"/>
  </w:num>
  <w:num w:numId="6">
    <w:abstractNumId w:val="33"/>
  </w:num>
  <w:num w:numId="7">
    <w:abstractNumId w:val="19"/>
  </w:num>
  <w:num w:numId="8">
    <w:abstractNumId w:val="13"/>
  </w:num>
  <w:num w:numId="9">
    <w:abstractNumId w:val="16"/>
  </w:num>
  <w:num w:numId="10">
    <w:abstractNumId w:val="57"/>
  </w:num>
  <w:num w:numId="11">
    <w:abstractNumId w:val="10"/>
  </w:num>
  <w:num w:numId="12">
    <w:abstractNumId w:val="18"/>
  </w:num>
  <w:num w:numId="13">
    <w:abstractNumId w:val="32"/>
  </w:num>
  <w:num w:numId="14">
    <w:abstractNumId w:val="23"/>
  </w:num>
  <w:num w:numId="15">
    <w:abstractNumId w:val="17"/>
  </w:num>
  <w:num w:numId="16">
    <w:abstractNumId w:val="2"/>
  </w:num>
  <w:num w:numId="17">
    <w:abstractNumId w:val="5"/>
  </w:num>
  <w:num w:numId="18">
    <w:abstractNumId w:val="21"/>
  </w:num>
  <w:num w:numId="19">
    <w:abstractNumId w:val="6"/>
  </w:num>
  <w:num w:numId="20">
    <w:abstractNumId w:val="29"/>
  </w:num>
  <w:num w:numId="21">
    <w:abstractNumId w:val="43"/>
  </w:num>
  <w:num w:numId="22">
    <w:abstractNumId w:val="50"/>
  </w:num>
  <w:num w:numId="23">
    <w:abstractNumId w:val="25"/>
  </w:num>
  <w:num w:numId="24">
    <w:abstractNumId w:val="56"/>
  </w:num>
  <w:num w:numId="25">
    <w:abstractNumId w:val="51"/>
  </w:num>
  <w:num w:numId="26">
    <w:abstractNumId w:val="35"/>
  </w:num>
  <w:num w:numId="27">
    <w:abstractNumId w:val="37"/>
  </w:num>
  <w:num w:numId="28">
    <w:abstractNumId w:val="11"/>
  </w:num>
  <w:num w:numId="29">
    <w:abstractNumId w:val="55"/>
  </w:num>
  <w:num w:numId="30">
    <w:abstractNumId w:val="3"/>
  </w:num>
  <w:num w:numId="31">
    <w:abstractNumId w:val="38"/>
  </w:num>
  <w:num w:numId="32">
    <w:abstractNumId w:val="54"/>
  </w:num>
  <w:num w:numId="33">
    <w:abstractNumId w:val="45"/>
  </w:num>
  <w:num w:numId="34">
    <w:abstractNumId w:val="44"/>
  </w:num>
  <w:num w:numId="35">
    <w:abstractNumId w:val="15"/>
  </w:num>
  <w:num w:numId="36">
    <w:abstractNumId w:val="36"/>
  </w:num>
  <w:num w:numId="37">
    <w:abstractNumId w:val="7"/>
  </w:num>
  <w:num w:numId="38">
    <w:abstractNumId w:val="53"/>
  </w:num>
  <w:num w:numId="39">
    <w:abstractNumId w:val="31"/>
  </w:num>
  <w:num w:numId="40">
    <w:abstractNumId w:val="20"/>
  </w:num>
  <w:num w:numId="41">
    <w:abstractNumId w:val="22"/>
  </w:num>
  <w:num w:numId="42">
    <w:abstractNumId w:val="26"/>
  </w:num>
  <w:num w:numId="43">
    <w:abstractNumId w:val="47"/>
  </w:num>
  <w:num w:numId="4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27"/>
  </w:num>
  <w:num w:numId="4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8">
    <w:abstractNumId w:val="14"/>
  </w:num>
  <w:num w:numId="49">
    <w:abstractNumId w:val="8"/>
  </w:num>
  <w:num w:numId="50">
    <w:abstractNumId w:val="4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8"/>
  </w:num>
  <w:num w:numId="52">
    <w:abstractNumId w:val="41"/>
  </w:num>
  <w:num w:numId="53">
    <w:abstractNumId w:val="12"/>
  </w:num>
  <w:num w:numId="5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</w:num>
  <w:num w:numId="56">
    <w:abstractNumId w:val="46"/>
  </w:num>
  <w:num w:numId="57">
    <w:abstractNumId w:val="39"/>
  </w:num>
  <w:num w:numId="58">
    <w:abstractNumId w:val="9"/>
  </w:num>
  <w:num w:numId="59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17"/>
    <w:rsid w:val="00004438"/>
    <w:rsid w:val="00005B1F"/>
    <w:rsid w:val="00005CB9"/>
    <w:rsid w:val="000100F3"/>
    <w:rsid w:val="000137AD"/>
    <w:rsid w:val="00014F4D"/>
    <w:rsid w:val="00021DED"/>
    <w:rsid w:val="00022743"/>
    <w:rsid w:val="000227A0"/>
    <w:rsid w:val="00022E74"/>
    <w:rsid w:val="00024713"/>
    <w:rsid w:val="00031824"/>
    <w:rsid w:val="00043182"/>
    <w:rsid w:val="00044A0F"/>
    <w:rsid w:val="000536E9"/>
    <w:rsid w:val="000601CD"/>
    <w:rsid w:val="00061E81"/>
    <w:rsid w:val="00067684"/>
    <w:rsid w:val="000706A9"/>
    <w:rsid w:val="00071C67"/>
    <w:rsid w:val="000769E9"/>
    <w:rsid w:val="000771AA"/>
    <w:rsid w:val="00080ABB"/>
    <w:rsid w:val="000849AC"/>
    <w:rsid w:val="00085022"/>
    <w:rsid w:val="000872D2"/>
    <w:rsid w:val="000967D0"/>
    <w:rsid w:val="000A47CC"/>
    <w:rsid w:val="000A4FBB"/>
    <w:rsid w:val="000A5C44"/>
    <w:rsid w:val="000B017B"/>
    <w:rsid w:val="000B0338"/>
    <w:rsid w:val="000B2DE7"/>
    <w:rsid w:val="000B41AC"/>
    <w:rsid w:val="000B4F74"/>
    <w:rsid w:val="000B540C"/>
    <w:rsid w:val="000B6637"/>
    <w:rsid w:val="000B6A8D"/>
    <w:rsid w:val="000C0025"/>
    <w:rsid w:val="000C094E"/>
    <w:rsid w:val="000C10B5"/>
    <w:rsid w:val="000C6533"/>
    <w:rsid w:val="000C75EC"/>
    <w:rsid w:val="000D237F"/>
    <w:rsid w:val="000D5034"/>
    <w:rsid w:val="000D539E"/>
    <w:rsid w:val="000D5619"/>
    <w:rsid w:val="000E3A00"/>
    <w:rsid w:val="000F3EC5"/>
    <w:rsid w:val="000F3F30"/>
    <w:rsid w:val="000F4677"/>
    <w:rsid w:val="00100423"/>
    <w:rsid w:val="00100F38"/>
    <w:rsid w:val="00103C8A"/>
    <w:rsid w:val="001073D3"/>
    <w:rsid w:val="00112FDA"/>
    <w:rsid w:val="001171B8"/>
    <w:rsid w:val="0012350B"/>
    <w:rsid w:val="00126C55"/>
    <w:rsid w:val="00135BD4"/>
    <w:rsid w:val="001450E6"/>
    <w:rsid w:val="00165B36"/>
    <w:rsid w:val="00165BDB"/>
    <w:rsid w:val="00166CFD"/>
    <w:rsid w:val="0017316B"/>
    <w:rsid w:val="001870E2"/>
    <w:rsid w:val="00190E9C"/>
    <w:rsid w:val="00193AED"/>
    <w:rsid w:val="00196333"/>
    <w:rsid w:val="001C1210"/>
    <w:rsid w:val="001C42C8"/>
    <w:rsid w:val="001C71E6"/>
    <w:rsid w:val="001D0919"/>
    <w:rsid w:val="001E269C"/>
    <w:rsid w:val="001E5440"/>
    <w:rsid w:val="001F01F2"/>
    <w:rsid w:val="001F107A"/>
    <w:rsid w:val="001F3CDB"/>
    <w:rsid w:val="001F4C7C"/>
    <w:rsid w:val="001F4F41"/>
    <w:rsid w:val="001F5967"/>
    <w:rsid w:val="002032F8"/>
    <w:rsid w:val="002052F5"/>
    <w:rsid w:val="002106E3"/>
    <w:rsid w:val="002133CC"/>
    <w:rsid w:val="002135C0"/>
    <w:rsid w:val="00214923"/>
    <w:rsid w:val="002252FB"/>
    <w:rsid w:val="00226BFA"/>
    <w:rsid w:val="00233951"/>
    <w:rsid w:val="00234474"/>
    <w:rsid w:val="00235036"/>
    <w:rsid w:val="00235807"/>
    <w:rsid w:val="00244F93"/>
    <w:rsid w:val="00256348"/>
    <w:rsid w:val="002573B1"/>
    <w:rsid w:val="00257BD7"/>
    <w:rsid w:val="00272E8E"/>
    <w:rsid w:val="00277DFB"/>
    <w:rsid w:val="002828B5"/>
    <w:rsid w:val="00283742"/>
    <w:rsid w:val="002841DA"/>
    <w:rsid w:val="0028446A"/>
    <w:rsid w:val="00297764"/>
    <w:rsid w:val="002A08A7"/>
    <w:rsid w:val="002A10C9"/>
    <w:rsid w:val="002B00D2"/>
    <w:rsid w:val="002B198B"/>
    <w:rsid w:val="002B27BA"/>
    <w:rsid w:val="002B3531"/>
    <w:rsid w:val="002C1BC4"/>
    <w:rsid w:val="002C7FCB"/>
    <w:rsid w:val="002D067E"/>
    <w:rsid w:val="002D3DAD"/>
    <w:rsid w:val="002D40F7"/>
    <w:rsid w:val="002E2D1E"/>
    <w:rsid w:val="002E4259"/>
    <w:rsid w:val="002E49E7"/>
    <w:rsid w:val="002E6C0F"/>
    <w:rsid w:val="002E7B0A"/>
    <w:rsid w:val="0030318A"/>
    <w:rsid w:val="00307460"/>
    <w:rsid w:val="00307E43"/>
    <w:rsid w:val="003127B2"/>
    <w:rsid w:val="00316717"/>
    <w:rsid w:val="00321806"/>
    <w:rsid w:val="00323B80"/>
    <w:rsid w:val="00325DE5"/>
    <w:rsid w:val="00325F8E"/>
    <w:rsid w:val="0033403D"/>
    <w:rsid w:val="00347273"/>
    <w:rsid w:val="00351CE0"/>
    <w:rsid w:val="00352AFB"/>
    <w:rsid w:val="00361EB8"/>
    <w:rsid w:val="00365A45"/>
    <w:rsid w:val="00372489"/>
    <w:rsid w:val="0037754D"/>
    <w:rsid w:val="00382508"/>
    <w:rsid w:val="00383F70"/>
    <w:rsid w:val="00384877"/>
    <w:rsid w:val="00384C72"/>
    <w:rsid w:val="003870EA"/>
    <w:rsid w:val="00390746"/>
    <w:rsid w:val="00393B2F"/>
    <w:rsid w:val="00396CD8"/>
    <w:rsid w:val="003A235E"/>
    <w:rsid w:val="003A333B"/>
    <w:rsid w:val="003A5659"/>
    <w:rsid w:val="003A6625"/>
    <w:rsid w:val="003A6917"/>
    <w:rsid w:val="003A7FDC"/>
    <w:rsid w:val="003B0941"/>
    <w:rsid w:val="003B0C62"/>
    <w:rsid w:val="003B1F5B"/>
    <w:rsid w:val="003B29BF"/>
    <w:rsid w:val="003B3874"/>
    <w:rsid w:val="003B5F5A"/>
    <w:rsid w:val="003B66B5"/>
    <w:rsid w:val="003C5F25"/>
    <w:rsid w:val="003E45E6"/>
    <w:rsid w:val="003E7223"/>
    <w:rsid w:val="003F14AB"/>
    <w:rsid w:val="00400CA5"/>
    <w:rsid w:val="00415EBE"/>
    <w:rsid w:val="00417C04"/>
    <w:rsid w:val="00420E38"/>
    <w:rsid w:val="00422B15"/>
    <w:rsid w:val="00424762"/>
    <w:rsid w:val="00424F27"/>
    <w:rsid w:val="00430307"/>
    <w:rsid w:val="00431793"/>
    <w:rsid w:val="00434B86"/>
    <w:rsid w:val="004405C4"/>
    <w:rsid w:val="0044446D"/>
    <w:rsid w:val="00445569"/>
    <w:rsid w:val="00445BB5"/>
    <w:rsid w:val="00450018"/>
    <w:rsid w:val="0045783F"/>
    <w:rsid w:val="00474F46"/>
    <w:rsid w:val="00483413"/>
    <w:rsid w:val="004928FB"/>
    <w:rsid w:val="00496B5D"/>
    <w:rsid w:val="004A458A"/>
    <w:rsid w:val="004B0937"/>
    <w:rsid w:val="004B0B89"/>
    <w:rsid w:val="004B379B"/>
    <w:rsid w:val="004B7412"/>
    <w:rsid w:val="004D0A39"/>
    <w:rsid w:val="004D0CC8"/>
    <w:rsid w:val="004D3F93"/>
    <w:rsid w:val="004D6658"/>
    <w:rsid w:val="004E0760"/>
    <w:rsid w:val="004E324E"/>
    <w:rsid w:val="004E3B65"/>
    <w:rsid w:val="004E5029"/>
    <w:rsid w:val="004E7668"/>
    <w:rsid w:val="004F0263"/>
    <w:rsid w:val="004F0A96"/>
    <w:rsid w:val="004F1339"/>
    <w:rsid w:val="004F56B9"/>
    <w:rsid w:val="005004BB"/>
    <w:rsid w:val="005020A1"/>
    <w:rsid w:val="00503AF5"/>
    <w:rsid w:val="00503C96"/>
    <w:rsid w:val="00507AD6"/>
    <w:rsid w:val="00522811"/>
    <w:rsid w:val="00531B0E"/>
    <w:rsid w:val="00534016"/>
    <w:rsid w:val="005351AA"/>
    <w:rsid w:val="005362EA"/>
    <w:rsid w:val="005363F0"/>
    <w:rsid w:val="00537C24"/>
    <w:rsid w:val="00542ED1"/>
    <w:rsid w:val="00545213"/>
    <w:rsid w:val="005605FC"/>
    <w:rsid w:val="005708B2"/>
    <w:rsid w:val="0057099A"/>
    <w:rsid w:val="0057186A"/>
    <w:rsid w:val="0057580D"/>
    <w:rsid w:val="00577ADC"/>
    <w:rsid w:val="00580203"/>
    <w:rsid w:val="00582271"/>
    <w:rsid w:val="00582DA0"/>
    <w:rsid w:val="005A0117"/>
    <w:rsid w:val="005A7CA5"/>
    <w:rsid w:val="005B1981"/>
    <w:rsid w:val="005B2234"/>
    <w:rsid w:val="005B6993"/>
    <w:rsid w:val="005B6E8A"/>
    <w:rsid w:val="005B7AF7"/>
    <w:rsid w:val="005C1F40"/>
    <w:rsid w:val="005C390A"/>
    <w:rsid w:val="005C7D28"/>
    <w:rsid w:val="005C7D83"/>
    <w:rsid w:val="005D7B15"/>
    <w:rsid w:val="005E6215"/>
    <w:rsid w:val="005E726A"/>
    <w:rsid w:val="005F1977"/>
    <w:rsid w:val="005F6A67"/>
    <w:rsid w:val="005F7A38"/>
    <w:rsid w:val="005F7D85"/>
    <w:rsid w:val="00600577"/>
    <w:rsid w:val="00601CE4"/>
    <w:rsid w:val="006068DC"/>
    <w:rsid w:val="0060753B"/>
    <w:rsid w:val="00612A84"/>
    <w:rsid w:val="006145FE"/>
    <w:rsid w:val="00616C19"/>
    <w:rsid w:val="00623FAD"/>
    <w:rsid w:val="006243FF"/>
    <w:rsid w:val="006251CD"/>
    <w:rsid w:val="0063175A"/>
    <w:rsid w:val="006346C6"/>
    <w:rsid w:val="00634B64"/>
    <w:rsid w:val="0063593A"/>
    <w:rsid w:val="0063601A"/>
    <w:rsid w:val="006515F0"/>
    <w:rsid w:val="00652CC4"/>
    <w:rsid w:val="006536CB"/>
    <w:rsid w:val="00657F6A"/>
    <w:rsid w:val="00662362"/>
    <w:rsid w:val="006624E8"/>
    <w:rsid w:val="00662C22"/>
    <w:rsid w:val="006712D4"/>
    <w:rsid w:val="006743A6"/>
    <w:rsid w:val="0067465F"/>
    <w:rsid w:val="00684CAB"/>
    <w:rsid w:val="00687DC2"/>
    <w:rsid w:val="00697F64"/>
    <w:rsid w:val="006A3108"/>
    <w:rsid w:val="006A33F6"/>
    <w:rsid w:val="006A43F6"/>
    <w:rsid w:val="006A4E63"/>
    <w:rsid w:val="006B0A3B"/>
    <w:rsid w:val="006B2C30"/>
    <w:rsid w:val="006B5F20"/>
    <w:rsid w:val="006B7E40"/>
    <w:rsid w:val="006C0062"/>
    <w:rsid w:val="006C338B"/>
    <w:rsid w:val="006C3A9A"/>
    <w:rsid w:val="006D31F9"/>
    <w:rsid w:val="006D37BA"/>
    <w:rsid w:val="006D5304"/>
    <w:rsid w:val="006D62A4"/>
    <w:rsid w:val="006D62EA"/>
    <w:rsid w:val="006E0657"/>
    <w:rsid w:val="007001D9"/>
    <w:rsid w:val="00700C29"/>
    <w:rsid w:val="00701E37"/>
    <w:rsid w:val="00705984"/>
    <w:rsid w:val="00707A2B"/>
    <w:rsid w:val="00714B21"/>
    <w:rsid w:val="00722558"/>
    <w:rsid w:val="007228C9"/>
    <w:rsid w:val="00724DE4"/>
    <w:rsid w:val="00730704"/>
    <w:rsid w:val="00734ED6"/>
    <w:rsid w:val="00740CF1"/>
    <w:rsid w:val="00743CCD"/>
    <w:rsid w:val="0074461C"/>
    <w:rsid w:val="00744F8D"/>
    <w:rsid w:val="0074693D"/>
    <w:rsid w:val="00746ED7"/>
    <w:rsid w:val="00751A17"/>
    <w:rsid w:val="00756751"/>
    <w:rsid w:val="00757DD9"/>
    <w:rsid w:val="007650BA"/>
    <w:rsid w:val="00765257"/>
    <w:rsid w:val="00771B29"/>
    <w:rsid w:val="007758F1"/>
    <w:rsid w:val="0078732F"/>
    <w:rsid w:val="007932C8"/>
    <w:rsid w:val="007A2D4D"/>
    <w:rsid w:val="007A5253"/>
    <w:rsid w:val="007A5518"/>
    <w:rsid w:val="007A5F42"/>
    <w:rsid w:val="007B1F3F"/>
    <w:rsid w:val="007B3FEF"/>
    <w:rsid w:val="007B4F9B"/>
    <w:rsid w:val="007C09AF"/>
    <w:rsid w:val="007C2347"/>
    <w:rsid w:val="007C2CC7"/>
    <w:rsid w:val="007C594A"/>
    <w:rsid w:val="007D01A7"/>
    <w:rsid w:val="007D5A07"/>
    <w:rsid w:val="007E2BCF"/>
    <w:rsid w:val="007E3FF3"/>
    <w:rsid w:val="007E5812"/>
    <w:rsid w:val="007E7E9E"/>
    <w:rsid w:val="007F66C5"/>
    <w:rsid w:val="007F697D"/>
    <w:rsid w:val="0080005C"/>
    <w:rsid w:val="00804FC1"/>
    <w:rsid w:val="00810A38"/>
    <w:rsid w:val="008136F3"/>
    <w:rsid w:val="00813ED7"/>
    <w:rsid w:val="00814BE9"/>
    <w:rsid w:val="0081783F"/>
    <w:rsid w:val="00821365"/>
    <w:rsid w:val="00830FE3"/>
    <w:rsid w:val="008338CB"/>
    <w:rsid w:val="008344C4"/>
    <w:rsid w:val="00834858"/>
    <w:rsid w:val="00835C60"/>
    <w:rsid w:val="00837FD7"/>
    <w:rsid w:val="00845DD7"/>
    <w:rsid w:val="00851BB7"/>
    <w:rsid w:val="00852AB6"/>
    <w:rsid w:val="008540E7"/>
    <w:rsid w:val="00861DF1"/>
    <w:rsid w:val="00862D90"/>
    <w:rsid w:val="00863D42"/>
    <w:rsid w:val="00867F97"/>
    <w:rsid w:val="00872722"/>
    <w:rsid w:val="0087301B"/>
    <w:rsid w:val="008739E6"/>
    <w:rsid w:val="00873F7C"/>
    <w:rsid w:val="008754A9"/>
    <w:rsid w:val="00876D7E"/>
    <w:rsid w:val="0088166A"/>
    <w:rsid w:val="0088213F"/>
    <w:rsid w:val="00894177"/>
    <w:rsid w:val="00895628"/>
    <w:rsid w:val="008A0B1D"/>
    <w:rsid w:val="008B1549"/>
    <w:rsid w:val="008B3E0E"/>
    <w:rsid w:val="008B6035"/>
    <w:rsid w:val="008C08E5"/>
    <w:rsid w:val="008E0474"/>
    <w:rsid w:val="008E5C06"/>
    <w:rsid w:val="008E6A0A"/>
    <w:rsid w:val="008F06B6"/>
    <w:rsid w:val="008F0E36"/>
    <w:rsid w:val="008F371D"/>
    <w:rsid w:val="008F4F2B"/>
    <w:rsid w:val="008F6EAF"/>
    <w:rsid w:val="0090223D"/>
    <w:rsid w:val="00902FC6"/>
    <w:rsid w:val="00904B9A"/>
    <w:rsid w:val="00904FE0"/>
    <w:rsid w:val="009304DF"/>
    <w:rsid w:val="00931D16"/>
    <w:rsid w:val="00933AD2"/>
    <w:rsid w:val="0094303A"/>
    <w:rsid w:val="0095482B"/>
    <w:rsid w:val="00960B3B"/>
    <w:rsid w:val="00962F19"/>
    <w:rsid w:val="00963C46"/>
    <w:rsid w:val="00964927"/>
    <w:rsid w:val="00970EA8"/>
    <w:rsid w:val="00980B7A"/>
    <w:rsid w:val="009868D5"/>
    <w:rsid w:val="009916C0"/>
    <w:rsid w:val="00994249"/>
    <w:rsid w:val="009949B4"/>
    <w:rsid w:val="0099599C"/>
    <w:rsid w:val="00996662"/>
    <w:rsid w:val="009A0303"/>
    <w:rsid w:val="009A1409"/>
    <w:rsid w:val="009A2A66"/>
    <w:rsid w:val="009A57E1"/>
    <w:rsid w:val="009A657E"/>
    <w:rsid w:val="009B0983"/>
    <w:rsid w:val="009B1F50"/>
    <w:rsid w:val="009B3DEB"/>
    <w:rsid w:val="009C2119"/>
    <w:rsid w:val="009C2166"/>
    <w:rsid w:val="009C4856"/>
    <w:rsid w:val="009C6E6B"/>
    <w:rsid w:val="009D1687"/>
    <w:rsid w:val="009D5DB2"/>
    <w:rsid w:val="009E461F"/>
    <w:rsid w:val="009F33C7"/>
    <w:rsid w:val="009F38A4"/>
    <w:rsid w:val="00A029C6"/>
    <w:rsid w:val="00A03155"/>
    <w:rsid w:val="00A034F6"/>
    <w:rsid w:val="00A06873"/>
    <w:rsid w:val="00A108C3"/>
    <w:rsid w:val="00A15C3F"/>
    <w:rsid w:val="00A15EA7"/>
    <w:rsid w:val="00A170C3"/>
    <w:rsid w:val="00A1762B"/>
    <w:rsid w:val="00A17903"/>
    <w:rsid w:val="00A217EC"/>
    <w:rsid w:val="00A221FF"/>
    <w:rsid w:val="00A227D4"/>
    <w:rsid w:val="00A361E3"/>
    <w:rsid w:val="00A50A3B"/>
    <w:rsid w:val="00A649C8"/>
    <w:rsid w:val="00A64C3D"/>
    <w:rsid w:val="00A67D8D"/>
    <w:rsid w:val="00A71AAE"/>
    <w:rsid w:val="00A73070"/>
    <w:rsid w:val="00A753A6"/>
    <w:rsid w:val="00A8509C"/>
    <w:rsid w:val="00A9317F"/>
    <w:rsid w:val="00A93742"/>
    <w:rsid w:val="00A970F7"/>
    <w:rsid w:val="00AA1F15"/>
    <w:rsid w:val="00AA7174"/>
    <w:rsid w:val="00AA79A7"/>
    <w:rsid w:val="00AB60B1"/>
    <w:rsid w:val="00AC089C"/>
    <w:rsid w:val="00AC12BC"/>
    <w:rsid w:val="00AC1DFA"/>
    <w:rsid w:val="00AC2A10"/>
    <w:rsid w:val="00AC610E"/>
    <w:rsid w:val="00AC783D"/>
    <w:rsid w:val="00AD1C48"/>
    <w:rsid w:val="00AD5E5B"/>
    <w:rsid w:val="00AD785E"/>
    <w:rsid w:val="00AE4660"/>
    <w:rsid w:val="00AE4F5F"/>
    <w:rsid w:val="00AF1D81"/>
    <w:rsid w:val="00AF4238"/>
    <w:rsid w:val="00B07303"/>
    <w:rsid w:val="00B10574"/>
    <w:rsid w:val="00B115DB"/>
    <w:rsid w:val="00B14B1F"/>
    <w:rsid w:val="00B16538"/>
    <w:rsid w:val="00B22474"/>
    <w:rsid w:val="00B2775E"/>
    <w:rsid w:val="00B27C8C"/>
    <w:rsid w:val="00B3204F"/>
    <w:rsid w:val="00B35CDF"/>
    <w:rsid w:val="00B4068C"/>
    <w:rsid w:val="00B42BA9"/>
    <w:rsid w:val="00B45A6B"/>
    <w:rsid w:val="00B45ED0"/>
    <w:rsid w:val="00B466C2"/>
    <w:rsid w:val="00B51493"/>
    <w:rsid w:val="00B52FB3"/>
    <w:rsid w:val="00B556C9"/>
    <w:rsid w:val="00B6016E"/>
    <w:rsid w:val="00B6307A"/>
    <w:rsid w:val="00B648E8"/>
    <w:rsid w:val="00B71693"/>
    <w:rsid w:val="00B73A48"/>
    <w:rsid w:val="00B808A8"/>
    <w:rsid w:val="00B85678"/>
    <w:rsid w:val="00B874F2"/>
    <w:rsid w:val="00B87980"/>
    <w:rsid w:val="00B90E40"/>
    <w:rsid w:val="00B92267"/>
    <w:rsid w:val="00B954F7"/>
    <w:rsid w:val="00B97FAF"/>
    <w:rsid w:val="00BA13D6"/>
    <w:rsid w:val="00BA4265"/>
    <w:rsid w:val="00BA5A29"/>
    <w:rsid w:val="00BA6030"/>
    <w:rsid w:val="00BA70EA"/>
    <w:rsid w:val="00BB03EC"/>
    <w:rsid w:val="00BB0E2B"/>
    <w:rsid w:val="00BB22BD"/>
    <w:rsid w:val="00BB32E4"/>
    <w:rsid w:val="00BB408A"/>
    <w:rsid w:val="00BD22FB"/>
    <w:rsid w:val="00BD291F"/>
    <w:rsid w:val="00BE2CCF"/>
    <w:rsid w:val="00BE7880"/>
    <w:rsid w:val="00BF52EF"/>
    <w:rsid w:val="00C02669"/>
    <w:rsid w:val="00C04F3E"/>
    <w:rsid w:val="00C11C42"/>
    <w:rsid w:val="00C21032"/>
    <w:rsid w:val="00C2149C"/>
    <w:rsid w:val="00C2462A"/>
    <w:rsid w:val="00C30585"/>
    <w:rsid w:val="00C30C76"/>
    <w:rsid w:val="00C4077D"/>
    <w:rsid w:val="00C61862"/>
    <w:rsid w:val="00C62331"/>
    <w:rsid w:val="00C629E4"/>
    <w:rsid w:val="00C74598"/>
    <w:rsid w:val="00C91A12"/>
    <w:rsid w:val="00C92181"/>
    <w:rsid w:val="00C94431"/>
    <w:rsid w:val="00C95950"/>
    <w:rsid w:val="00CA0357"/>
    <w:rsid w:val="00CA0865"/>
    <w:rsid w:val="00CA27AB"/>
    <w:rsid w:val="00CA30F8"/>
    <w:rsid w:val="00CA7A6A"/>
    <w:rsid w:val="00CB1906"/>
    <w:rsid w:val="00CB2013"/>
    <w:rsid w:val="00CB287D"/>
    <w:rsid w:val="00CB4745"/>
    <w:rsid w:val="00CB724A"/>
    <w:rsid w:val="00CC31A7"/>
    <w:rsid w:val="00CC46B2"/>
    <w:rsid w:val="00CC4C14"/>
    <w:rsid w:val="00CC6304"/>
    <w:rsid w:val="00CD4C8B"/>
    <w:rsid w:val="00CE1B2D"/>
    <w:rsid w:val="00CE265E"/>
    <w:rsid w:val="00CE3524"/>
    <w:rsid w:val="00CE7D1A"/>
    <w:rsid w:val="00CF5ECB"/>
    <w:rsid w:val="00D0087A"/>
    <w:rsid w:val="00D00975"/>
    <w:rsid w:val="00D053E7"/>
    <w:rsid w:val="00D06162"/>
    <w:rsid w:val="00D11070"/>
    <w:rsid w:val="00D11B60"/>
    <w:rsid w:val="00D14450"/>
    <w:rsid w:val="00D1573E"/>
    <w:rsid w:val="00D17B55"/>
    <w:rsid w:val="00D21971"/>
    <w:rsid w:val="00D234AE"/>
    <w:rsid w:val="00D236D1"/>
    <w:rsid w:val="00D24996"/>
    <w:rsid w:val="00D321DF"/>
    <w:rsid w:val="00D33F2B"/>
    <w:rsid w:val="00D40A51"/>
    <w:rsid w:val="00D40C71"/>
    <w:rsid w:val="00D420E9"/>
    <w:rsid w:val="00D43F22"/>
    <w:rsid w:val="00D51D58"/>
    <w:rsid w:val="00D536CF"/>
    <w:rsid w:val="00D53C52"/>
    <w:rsid w:val="00D552B7"/>
    <w:rsid w:val="00D56216"/>
    <w:rsid w:val="00D57490"/>
    <w:rsid w:val="00D67A8C"/>
    <w:rsid w:val="00D7072D"/>
    <w:rsid w:val="00D745F1"/>
    <w:rsid w:val="00D81360"/>
    <w:rsid w:val="00D82611"/>
    <w:rsid w:val="00D828C3"/>
    <w:rsid w:val="00D86F0C"/>
    <w:rsid w:val="00D87AA3"/>
    <w:rsid w:val="00D9399D"/>
    <w:rsid w:val="00DA145C"/>
    <w:rsid w:val="00DA15C9"/>
    <w:rsid w:val="00DB1E24"/>
    <w:rsid w:val="00DB6932"/>
    <w:rsid w:val="00DC7943"/>
    <w:rsid w:val="00DD15CA"/>
    <w:rsid w:val="00DD1DBB"/>
    <w:rsid w:val="00DD2CFB"/>
    <w:rsid w:val="00DE14CD"/>
    <w:rsid w:val="00DE72C2"/>
    <w:rsid w:val="00DE7E20"/>
    <w:rsid w:val="00DF2AB8"/>
    <w:rsid w:val="00DF5B72"/>
    <w:rsid w:val="00DF71D8"/>
    <w:rsid w:val="00E02F0A"/>
    <w:rsid w:val="00E05278"/>
    <w:rsid w:val="00E1328C"/>
    <w:rsid w:val="00E20E27"/>
    <w:rsid w:val="00E22CCE"/>
    <w:rsid w:val="00E23687"/>
    <w:rsid w:val="00E31C34"/>
    <w:rsid w:val="00E35D90"/>
    <w:rsid w:val="00E407E5"/>
    <w:rsid w:val="00E40EF5"/>
    <w:rsid w:val="00E41010"/>
    <w:rsid w:val="00E4567C"/>
    <w:rsid w:val="00E4575F"/>
    <w:rsid w:val="00E53B6F"/>
    <w:rsid w:val="00E544AF"/>
    <w:rsid w:val="00E57576"/>
    <w:rsid w:val="00E579D1"/>
    <w:rsid w:val="00E60070"/>
    <w:rsid w:val="00E6352D"/>
    <w:rsid w:val="00E752AA"/>
    <w:rsid w:val="00E75922"/>
    <w:rsid w:val="00E76EDA"/>
    <w:rsid w:val="00E77DCE"/>
    <w:rsid w:val="00E87BED"/>
    <w:rsid w:val="00E97603"/>
    <w:rsid w:val="00EA190B"/>
    <w:rsid w:val="00EA39E2"/>
    <w:rsid w:val="00EA3F50"/>
    <w:rsid w:val="00EA5C48"/>
    <w:rsid w:val="00EB1DB4"/>
    <w:rsid w:val="00EC0017"/>
    <w:rsid w:val="00EC001F"/>
    <w:rsid w:val="00EC07C5"/>
    <w:rsid w:val="00EC58DB"/>
    <w:rsid w:val="00EC62F1"/>
    <w:rsid w:val="00ED0957"/>
    <w:rsid w:val="00ED423D"/>
    <w:rsid w:val="00EE1EE0"/>
    <w:rsid w:val="00EE278A"/>
    <w:rsid w:val="00EE3506"/>
    <w:rsid w:val="00EE61C5"/>
    <w:rsid w:val="00EE6CF1"/>
    <w:rsid w:val="00F04938"/>
    <w:rsid w:val="00F10BAE"/>
    <w:rsid w:val="00F137A1"/>
    <w:rsid w:val="00F2238B"/>
    <w:rsid w:val="00F22E3C"/>
    <w:rsid w:val="00F23477"/>
    <w:rsid w:val="00F27078"/>
    <w:rsid w:val="00F34421"/>
    <w:rsid w:val="00F34797"/>
    <w:rsid w:val="00F41551"/>
    <w:rsid w:val="00F46238"/>
    <w:rsid w:val="00F512E9"/>
    <w:rsid w:val="00F549EF"/>
    <w:rsid w:val="00F551FB"/>
    <w:rsid w:val="00F60E01"/>
    <w:rsid w:val="00F60E21"/>
    <w:rsid w:val="00F63641"/>
    <w:rsid w:val="00F6551E"/>
    <w:rsid w:val="00F65B34"/>
    <w:rsid w:val="00F667DF"/>
    <w:rsid w:val="00F73834"/>
    <w:rsid w:val="00F74202"/>
    <w:rsid w:val="00F74872"/>
    <w:rsid w:val="00F775C9"/>
    <w:rsid w:val="00F85C77"/>
    <w:rsid w:val="00F879DF"/>
    <w:rsid w:val="00F96A48"/>
    <w:rsid w:val="00FA335A"/>
    <w:rsid w:val="00FA56E5"/>
    <w:rsid w:val="00FB2DF0"/>
    <w:rsid w:val="00FB3EE1"/>
    <w:rsid w:val="00FB5D3E"/>
    <w:rsid w:val="00FB64C5"/>
    <w:rsid w:val="00FB6D59"/>
    <w:rsid w:val="00FC3436"/>
    <w:rsid w:val="00FC57F9"/>
    <w:rsid w:val="00FC6507"/>
    <w:rsid w:val="00FD2E6E"/>
    <w:rsid w:val="00FD3B60"/>
    <w:rsid w:val="00FE17E9"/>
    <w:rsid w:val="00FF2D2F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667E"/>
  <w15:docId w15:val="{18C8899E-0F11-4DB0-9878-BC059ED3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6717"/>
    <w:pPr>
      <w:spacing w:after="200" w:line="276" w:lineRule="auto"/>
    </w:pPr>
  </w:style>
  <w:style w:type="paragraph" w:styleId="14">
    <w:name w:val="heading 1"/>
    <w:aliases w:val="Document Header1,H1,Заголовок 1 Знак Знак Знак Знак Знак Знак Знак Знак Знак Знак Знак Знак Знак Знак Знак Знак Знак Знак Знак Знак Знак Знак Знак Знак Знак Знак,Знак"/>
    <w:next w:val="a0"/>
    <w:link w:val="1a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line="240" w:lineRule="exact"/>
      <w:outlineLvl w:val="0"/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paragraph" w:styleId="2">
    <w:name w:val="heading 2"/>
    <w:aliases w:val="2,H2,RTC,h2,iz2,sub-sect,Б2"/>
    <w:next w:val="a0"/>
    <w:link w:val="2a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3a">
    <w:name w:val="heading 3"/>
    <w:aliases w:val="H3"/>
    <w:basedOn w:val="a0"/>
    <w:next w:val="a0"/>
    <w:link w:val="3b"/>
    <w:qFormat/>
    <w:rsid w:val="00316717"/>
    <w:pPr>
      <w:keepNext/>
      <w:tabs>
        <w:tab w:val="num" w:pos="1134"/>
      </w:tabs>
      <w:suppressAutoHyphens/>
      <w:spacing w:before="120" w:after="120" w:line="240" w:lineRule="auto"/>
      <w:ind w:left="1134" w:hanging="1134"/>
      <w:outlineLvl w:val="2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46">
    <w:name w:val="heading 4"/>
    <w:next w:val="a0"/>
    <w:link w:val="47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  <w:tab w:val="left" w:pos="1701"/>
      </w:tabs>
      <w:suppressAutoHyphens/>
      <w:spacing w:before="240" w:after="120" w:line="240" w:lineRule="auto"/>
      <w:ind w:left="567" w:hanging="567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50">
    <w:name w:val="heading 5"/>
    <w:aliases w:val="Block Label,H5,H51,Level 3 - i,h5,h51,h52,test"/>
    <w:basedOn w:val="a0"/>
    <w:next w:val="a0"/>
    <w:link w:val="51"/>
    <w:unhideWhenUsed/>
    <w:qFormat/>
    <w:rsid w:val="003167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0">
    <w:name w:val="heading 6"/>
    <w:aliases w:val="RTC 6"/>
    <w:basedOn w:val="a0"/>
    <w:next w:val="a0"/>
    <w:link w:val="61"/>
    <w:unhideWhenUsed/>
    <w:qFormat/>
    <w:rsid w:val="003167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0">
    <w:name w:val="heading 7"/>
    <w:aliases w:val="RTC7"/>
    <w:basedOn w:val="a0"/>
    <w:next w:val="a0"/>
    <w:link w:val="7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rFonts w:ascii="Times New Roman" w:eastAsia="Calibri" w:hAnsi="Times New Roman" w:cs="Times New Roman"/>
      <w:sz w:val="26"/>
      <w:szCs w:val="26"/>
    </w:rPr>
  </w:style>
  <w:style w:type="paragraph" w:styleId="80">
    <w:name w:val="heading 8"/>
    <w:basedOn w:val="a0"/>
    <w:next w:val="a0"/>
    <w:link w:val="8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0">
    <w:name w:val="heading 9"/>
    <w:basedOn w:val="a0"/>
    <w:next w:val="a0"/>
    <w:link w:val="9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a">
    <w:name w:val="Заголовок 1 Знак"/>
    <w:aliases w:val="Document Header1 Знак1,H1 Знак,Заголовок 1 Знак Знак Знак Знак Знак Знак Знак Знак Знак Знак Знак Знак Знак Знак Знак Знак Знак Знак Знак Знак Знак Знак Знак Знак Знак Знак Знак1,Знак Знак"/>
    <w:basedOn w:val="a1"/>
    <w:link w:val="14"/>
    <w:rsid w:val="00316717"/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character" w:customStyle="1" w:styleId="2a">
    <w:name w:val="Заголовок 2 Знак"/>
    <w:aliases w:val="2 Знак1,H2 Знак1,RTC Знак1,h2 Знак1,iz2 Знак,sub-sect Знак1,Б2 Знак1"/>
    <w:basedOn w:val="a1"/>
    <w:link w:val="2"/>
    <w:rsid w:val="00316717"/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3b">
    <w:name w:val="Заголовок 3 Знак"/>
    <w:aliases w:val="H3 Знак"/>
    <w:basedOn w:val="a1"/>
    <w:link w:val="3a"/>
    <w:rsid w:val="0031671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47">
    <w:name w:val="Заголовок 4 Знак"/>
    <w:basedOn w:val="a1"/>
    <w:link w:val="46"/>
    <w:rsid w:val="0031671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51">
    <w:name w:val="Заголовок 5 Знак"/>
    <w:aliases w:val="Block Label Знак,H5 Знак,H51 Знак,Level 3 - i Знак,h5 Знак,h51 Знак,h52 Знак,test Знак"/>
    <w:basedOn w:val="a1"/>
    <w:link w:val="50"/>
    <w:rsid w:val="003167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1">
    <w:name w:val="Заголовок 6 Знак"/>
    <w:aliases w:val="RTC 6 Знак"/>
    <w:basedOn w:val="a1"/>
    <w:link w:val="60"/>
    <w:rsid w:val="0031671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1">
    <w:name w:val="Заголовок 7 Знак"/>
    <w:aliases w:val="RTC7 Знак"/>
    <w:basedOn w:val="a1"/>
    <w:link w:val="70"/>
    <w:rsid w:val="00316717"/>
    <w:rPr>
      <w:rFonts w:ascii="Times New Roman" w:eastAsia="Calibri" w:hAnsi="Times New Roman" w:cs="Times New Roman"/>
      <w:sz w:val="26"/>
      <w:szCs w:val="26"/>
    </w:rPr>
  </w:style>
  <w:style w:type="character" w:customStyle="1" w:styleId="81">
    <w:name w:val="Заголовок 8 Знак"/>
    <w:basedOn w:val="a1"/>
    <w:link w:val="80"/>
    <w:rsid w:val="00316717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1">
    <w:name w:val="Заголовок 9 Знак"/>
    <w:basedOn w:val="a1"/>
    <w:link w:val="90"/>
    <w:rsid w:val="00316717"/>
    <w:rPr>
      <w:rFonts w:ascii="Arial" w:eastAsia="Times New Roman" w:hAnsi="Arial" w:cs="Times New Roman"/>
    </w:rPr>
  </w:style>
  <w:style w:type="paragraph" w:styleId="a4">
    <w:name w:val="List Paragraph"/>
    <w:aliases w:val="3_Абзац списка,List Paragraph1,RSHB_Table-Normal,Table-Normal,Абзац маркированнный,Абзац списка2,Нумерованый список,ПАРАГРАФ"/>
    <w:basedOn w:val="a0"/>
    <w:link w:val="a5"/>
    <w:uiPriority w:val="34"/>
    <w:qFormat/>
    <w:rsid w:val="003167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316717"/>
    <w:rPr>
      <w:u w:val="single"/>
    </w:rPr>
  </w:style>
  <w:style w:type="table" w:customStyle="1" w:styleId="TableNormal0">
    <w:name w:val="Table Normal_0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8">
    <w:name w:val="footer"/>
    <w:link w:val="a9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Title"/>
    <w:link w:val="ab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character" w:customStyle="1" w:styleId="ab">
    <w:name w:val="Заголовок Знак"/>
    <w:basedOn w:val="a1"/>
    <w:link w:val="aa"/>
    <w:rsid w:val="00316717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customStyle="1" w:styleId="ConsPlusNormal">
    <w:name w:val="ConsPlusNormal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styleId="3c">
    <w:name w:val="Body Text Indent 3"/>
    <w:link w:val="3d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d">
    <w:name w:val="Основной текст с отступом 3 Знак"/>
    <w:basedOn w:val="a1"/>
    <w:link w:val="3c"/>
    <w:rsid w:val="00316717"/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30">
    <w:name w:val="Импортированный стиль 3"/>
    <w:rsid w:val="00316717"/>
    <w:pPr>
      <w:numPr>
        <w:numId w:val="1"/>
      </w:numPr>
    </w:pPr>
  </w:style>
  <w:style w:type="numbering" w:customStyle="1" w:styleId="4">
    <w:name w:val="Импортированный стиль 4"/>
    <w:rsid w:val="00316717"/>
    <w:pPr>
      <w:numPr>
        <w:numId w:val="2"/>
      </w:numPr>
    </w:pPr>
  </w:style>
  <w:style w:type="paragraph" w:customStyle="1" w:styleId="ac">
    <w:name w:val="Ариал"/>
    <w:link w:val="1b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ind w:firstLine="851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numbering" w:customStyle="1" w:styleId="5">
    <w:name w:val="Импортированный стиль 5"/>
    <w:rsid w:val="00316717"/>
    <w:pPr>
      <w:numPr>
        <w:numId w:val="3"/>
      </w:numPr>
    </w:pPr>
  </w:style>
  <w:style w:type="numbering" w:customStyle="1" w:styleId="6">
    <w:name w:val="Импортированный стиль 6"/>
    <w:rsid w:val="00316717"/>
    <w:pPr>
      <w:numPr>
        <w:numId w:val="4"/>
      </w:numPr>
    </w:pPr>
  </w:style>
  <w:style w:type="paragraph" w:styleId="ad">
    <w:name w:val="footnote text"/>
    <w:link w:val="ae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e">
    <w:name w:val="Текст сноски Знак"/>
    <w:basedOn w:val="a1"/>
    <w:link w:val="ad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styleId="af">
    <w:name w:val="footnote reference"/>
    <w:uiPriority w:val="99"/>
    <w:rsid w:val="00316717"/>
    <w:rPr>
      <w:vertAlign w:val="superscript"/>
    </w:rPr>
  </w:style>
  <w:style w:type="paragraph" w:styleId="2b">
    <w:name w:val="Body Text Indent 2"/>
    <w:link w:val="2c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c">
    <w:name w:val="Основной текст с отступом 2 Знак"/>
    <w:basedOn w:val="a1"/>
    <w:link w:val="2b"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7">
    <w:name w:val="Импортированный стиль 7"/>
    <w:rsid w:val="00316717"/>
    <w:pPr>
      <w:numPr>
        <w:numId w:val="5"/>
      </w:numPr>
    </w:pPr>
  </w:style>
  <w:style w:type="paragraph" w:customStyle="1" w:styleId="1c">
    <w:name w:val="Обычный1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8">
    <w:name w:val="Импортированный стиль 8"/>
    <w:rsid w:val="00316717"/>
    <w:pPr>
      <w:numPr>
        <w:numId w:val="6"/>
      </w:numPr>
    </w:pPr>
  </w:style>
  <w:style w:type="numbering" w:customStyle="1" w:styleId="9">
    <w:name w:val="Импортированный стиль 9"/>
    <w:rsid w:val="00316717"/>
    <w:pPr>
      <w:numPr>
        <w:numId w:val="7"/>
      </w:numPr>
    </w:pPr>
  </w:style>
  <w:style w:type="numbering" w:customStyle="1" w:styleId="10">
    <w:name w:val="Импортированный стиль 10"/>
    <w:rsid w:val="00316717"/>
    <w:pPr>
      <w:numPr>
        <w:numId w:val="8"/>
      </w:numPr>
    </w:pPr>
  </w:style>
  <w:style w:type="numbering" w:customStyle="1" w:styleId="110">
    <w:name w:val="Импортированный стиль 11"/>
    <w:rsid w:val="00316717"/>
    <w:pPr>
      <w:numPr>
        <w:numId w:val="9"/>
      </w:numPr>
    </w:pPr>
  </w:style>
  <w:style w:type="numbering" w:customStyle="1" w:styleId="120">
    <w:name w:val="Импортированный стиль 12"/>
    <w:rsid w:val="00316717"/>
    <w:pPr>
      <w:numPr>
        <w:numId w:val="10"/>
      </w:numPr>
    </w:pPr>
  </w:style>
  <w:style w:type="numbering" w:customStyle="1" w:styleId="13">
    <w:name w:val="Импортированный стиль 13"/>
    <w:rsid w:val="00316717"/>
    <w:pPr>
      <w:numPr>
        <w:numId w:val="11"/>
      </w:numPr>
    </w:pPr>
  </w:style>
  <w:style w:type="paragraph" w:styleId="2d">
    <w:name w:val="List 2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980"/>
      </w:tabs>
      <w:spacing w:after="0" w:line="360" w:lineRule="auto"/>
      <w:ind w:left="126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f0">
    <w:name w:val="Body Text"/>
    <w:aliases w:val="Основной текст таблиц,Письмо в Интернет,в таблицах,в таблице,таблицы"/>
    <w:link w:val="af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1">
    <w:name w:val="Основной текст Знак"/>
    <w:aliases w:val="Основной текст таблиц Знак,Письмо в Интернет Знак,в таблицах Знак,в таблице Знак,таблицы Знак"/>
    <w:basedOn w:val="a1"/>
    <w:link w:val="af0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15">
    <w:name w:val="Импортированный стиль 15"/>
    <w:rsid w:val="00316717"/>
    <w:pPr>
      <w:numPr>
        <w:numId w:val="12"/>
      </w:numPr>
    </w:pPr>
  </w:style>
  <w:style w:type="numbering" w:customStyle="1" w:styleId="16">
    <w:name w:val="Импортированный стиль 16"/>
    <w:rsid w:val="00316717"/>
    <w:pPr>
      <w:numPr>
        <w:numId w:val="13"/>
      </w:numPr>
    </w:pPr>
  </w:style>
  <w:style w:type="numbering" w:customStyle="1" w:styleId="17">
    <w:name w:val="Импортированный стиль 17"/>
    <w:rsid w:val="00316717"/>
    <w:pPr>
      <w:numPr>
        <w:numId w:val="14"/>
      </w:numPr>
    </w:pPr>
  </w:style>
  <w:style w:type="paragraph" w:customStyle="1" w:styleId="-">
    <w:name w:val="_Маркер (номер) - с заголовком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36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numbering" w:customStyle="1" w:styleId="18">
    <w:name w:val="Импортированный стиль 18"/>
    <w:rsid w:val="00316717"/>
    <w:pPr>
      <w:numPr>
        <w:numId w:val="15"/>
      </w:numPr>
    </w:pPr>
  </w:style>
  <w:style w:type="paragraph" w:styleId="af2">
    <w:name w:val="header"/>
    <w:aliases w:val=" Знак,Linie,АВИАКОМПАНИЯ &quot;ТЮМЕНТРАНСГАЗАВИА&quot;  СВИДЕТЕЛЬСТВО  ЭКСПЛУАТАНТА  N 433,АВИАКОМПАНИЯ &quot;ТЮМЕНТРАНСГАЗАВИА&quot;  СВИДЕТЕЛЬСТВО ЭКСПЛУАТАНТА  N 433,ВерхКолонтитул-1я-строкa"/>
    <w:link w:val="af3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f3">
    <w:name w:val="Верхний колонтитул Знак"/>
    <w:aliases w:val=" Знак Знак,Linie Знак,АВИАКОМПАНИЯ &quot;ТЮМЕНТРАНСГАЗАВИА&quot;  СВИДЕТЕЛЬСТВО  ЭКСПЛУАТАНТА  N 433 Знак,АВИАКОМПАНИЯ &quot;ТЮМЕНТРАНСГАЗАВИА&quot;  СВИДЕТЕЛЬСТВО ЭКСПЛУАТАНТА  N 433 Знак,ВерхКолонтитул-1я-строкa Знак"/>
    <w:basedOn w:val="a1"/>
    <w:link w:val="af2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customStyle="1" w:styleId="Times12">
    <w:name w:val="Times 12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19">
    <w:name w:val="Импортированный стиль 19"/>
    <w:rsid w:val="00316717"/>
    <w:pPr>
      <w:numPr>
        <w:numId w:val="16"/>
      </w:numPr>
    </w:pPr>
  </w:style>
  <w:style w:type="numbering" w:customStyle="1" w:styleId="20">
    <w:name w:val="Импортированный стиль 20"/>
    <w:rsid w:val="00316717"/>
    <w:pPr>
      <w:numPr>
        <w:numId w:val="17"/>
      </w:numPr>
    </w:pPr>
  </w:style>
  <w:style w:type="paragraph" w:customStyle="1" w:styleId="CCLegal1">
    <w:name w:val="CC Legal 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Book Antiqua" w:eastAsia="Arial Unicode MS" w:hAnsi="Book Antiqua" w:cs="Arial Unicode MS"/>
      <w:color w:val="000000"/>
      <w:u w:color="000000"/>
      <w:bdr w:val="nil"/>
      <w:lang w:val="en-US" w:eastAsia="ru-RU"/>
    </w:rPr>
  </w:style>
  <w:style w:type="paragraph" w:customStyle="1" w:styleId="af4">
    <w:name w:val="Пункт б/н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0" w:line="360" w:lineRule="auto"/>
      <w:ind w:firstLine="567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customStyle="1" w:styleId="Iniiaiieoaeno">
    <w:name w:val="Iniiaiie oaeno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firstLine="720"/>
    </w:pPr>
    <w:rPr>
      <w:rFonts w:ascii="Tms Rmn" w:eastAsia="Tms Rmn" w:hAnsi="Tms Rmn" w:cs="Tms Rmn"/>
      <w:color w:val="000000"/>
      <w:sz w:val="20"/>
      <w:szCs w:val="20"/>
      <w:u w:color="000000"/>
      <w:bdr w:val="nil"/>
      <w:lang w:eastAsia="ru-RU"/>
    </w:rPr>
  </w:style>
  <w:style w:type="numbering" w:customStyle="1" w:styleId="21">
    <w:name w:val="Импортированный стиль 21"/>
    <w:rsid w:val="00316717"/>
    <w:pPr>
      <w:numPr>
        <w:numId w:val="18"/>
      </w:numPr>
    </w:pPr>
  </w:style>
  <w:style w:type="paragraph" w:styleId="af5">
    <w:name w:val="Body Text Indent"/>
    <w:aliases w:val="текст"/>
    <w:link w:val="af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6">
    <w:name w:val="Основной текст с отступом Знак"/>
    <w:aliases w:val="текст Знак"/>
    <w:basedOn w:val="a1"/>
    <w:link w:val="af5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22">
    <w:name w:val="Импортированный стиль 22"/>
    <w:rsid w:val="00316717"/>
    <w:pPr>
      <w:numPr>
        <w:numId w:val="19"/>
      </w:numPr>
    </w:pPr>
  </w:style>
  <w:style w:type="paragraph" w:customStyle="1" w:styleId="BodyTextIndent21">
    <w:name w:val="Body Text Indent 21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numbering" w:customStyle="1" w:styleId="23">
    <w:name w:val="Импортированный стиль 23"/>
    <w:rsid w:val="00316717"/>
    <w:pPr>
      <w:numPr>
        <w:numId w:val="20"/>
      </w:numPr>
    </w:pPr>
  </w:style>
  <w:style w:type="numbering" w:customStyle="1" w:styleId="24">
    <w:name w:val="Импортированный стиль 24"/>
    <w:rsid w:val="00316717"/>
    <w:pPr>
      <w:numPr>
        <w:numId w:val="21"/>
      </w:numPr>
    </w:pPr>
  </w:style>
  <w:style w:type="numbering" w:customStyle="1" w:styleId="25">
    <w:name w:val="Импортированный стиль 25"/>
    <w:rsid w:val="00316717"/>
    <w:pPr>
      <w:numPr>
        <w:numId w:val="22"/>
      </w:numPr>
    </w:pPr>
  </w:style>
  <w:style w:type="paragraph" w:customStyle="1" w:styleId="af7">
    <w:name w:val="бычный"/>
    <w:link w:val="af8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PreformattedText">
    <w:name w:val="Preformatted Text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uiue">
    <w:name w:val="au?iue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BodyText21">
    <w:name w:val="Body Text 2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6">
    <w:name w:val="Импортированный стиль 26"/>
    <w:rsid w:val="00316717"/>
    <w:pPr>
      <w:numPr>
        <w:numId w:val="23"/>
      </w:numPr>
    </w:pPr>
  </w:style>
  <w:style w:type="paragraph" w:customStyle="1" w:styleId="BodyText23">
    <w:name w:val="Body Text 23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ind w:firstLine="567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3e">
    <w:name w:val="Body Text 3"/>
    <w:link w:val="3f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f">
    <w:name w:val="Основной текст 3 Знак"/>
    <w:basedOn w:val="a1"/>
    <w:link w:val="3e"/>
    <w:rsid w:val="00316717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27">
    <w:name w:val="Импортированный стиль 27"/>
    <w:rsid w:val="00316717"/>
    <w:pPr>
      <w:numPr>
        <w:numId w:val="24"/>
      </w:numPr>
    </w:pPr>
  </w:style>
  <w:style w:type="paragraph" w:customStyle="1" w:styleId="af9">
    <w:name w:val="Абзац правил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ind w:firstLine="567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numbering" w:customStyle="1" w:styleId="28">
    <w:name w:val="Импортированный стиль 28"/>
    <w:rsid w:val="00316717"/>
    <w:pPr>
      <w:numPr>
        <w:numId w:val="25"/>
      </w:numPr>
    </w:pPr>
  </w:style>
  <w:style w:type="numbering" w:customStyle="1" w:styleId="29">
    <w:name w:val="Импортированный стиль 29"/>
    <w:rsid w:val="00316717"/>
    <w:pPr>
      <w:numPr>
        <w:numId w:val="26"/>
      </w:numPr>
    </w:pPr>
  </w:style>
  <w:style w:type="numbering" w:customStyle="1" w:styleId="300">
    <w:name w:val="Импортированный стиль 30"/>
    <w:rsid w:val="00316717"/>
    <w:pPr>
      <w:numPr>
        <w:numId w:val="27"/>
      </w:numPr>
    </w:pPr>
  </w:style>
  <w:style w:type="numbering" w:customStyle="1" w:styleId="31">
    <w:name w:val="Импортированный стиль 31"/>
    <w:rsid w:val="00316717"/>
    <w:pPr>
      <w:numPr>
        <w:numId w:val="28"/>
      </w:numPr>
    </w:pPr>
  </w:style>
  <w:style w:type="paragraph" w:styleId="afa">
    <w:name w:val="annotation text"/>
    <w:link w:val="afb"/>
    <w:uiPriority w:val="99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31671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32">
    <w:name w:val="Импортированный стиль 32"/>
    <w:rsid w:val="00316717"/>
    <w:pPr>
      <w:numPr>
        <w:numId w:val="29"/>
      </w:numPr>
    </w:pPr>
  </w:style>
  <w:style w:type="numbering" w:customStyle="1" w:styleId="33">
    <w:name w:val="Импортированный стиль 33"/>
    <w:rsid w:val="00316717"/>
    <w:pPr>
      <w:numPr>
        <w:numId w:val="30"/>
      </w:numPr>
    </w:pPr>
  </w:style>
  <w:style w:type="numbering" w:customStyle="1" w:styleId="34">
    <w:name w:val="Импортированный стиль 34"/>
    <w:rsid w:val="00316717"/>
    <w:pPr>
      <w:numPr>
        <w:numId w:val="31"/>
      </w:numPr>
    </w:pPr>
  </w:style>
  <w:style w:type="numbering" w:customStyle="1" w:styleId="35">
    <w:name w:val="Импортированный стиль 35"/>
    <w:rsid w:val="00316717"/>
    <w:pPr>
      <w:numPr>
        <w:numId w:val="32"/>
      </w:numPr>
    </w:pPr>
  </w:style>
  <w:style w:type="numbering" w:customStyle="1" w:styleId="36">
    <w:name w:val="Импортированный стиль 36"/>
    <w:rsid w:val="00316717"/>
    <w:pPr>
      <w:numPr>
        <w:numId w:val="33"/>
      </w:numPr>
    </w:pPr>
  </w:style>
  <w:style w:type="numbering" w:customStyle="1" w:styleId="37">
    <w:name w:val="Импортированный стиль 37"/>
    <w:rsid w:val="00316717"/>
    <w:pPr>
      <w:numPr>
        <w:numId w:val="34"/>
      </w:numPr>
    </w:pPr>
  </w:style>
  <w:style w:type="paragraph" w:customStyle="1" w:styleId="afc">
    <w:name w:val="Текст в документе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17">
    <w:name w:val="Style17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7" w:lineRule="exact"/>
      <w:ind w:firstLine="64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22">
    <w:name w:val="Style2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36" w:lineRule="exact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8">
    <w:name w:val="Импортированный стиль 38"/>
    <w:rsid w:val="00316717"/>
    <w:pPr>
      <w:numPr>
        <w:numId w:val="35"/>
      </w:numPr>
    </w:pPr>
  </w:style>
  <w:style w:type="paragraph" w:customStyle="1" w:styleId="Style16">
    <w:name w:val="Style1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9">
    <w:name w:val="Импортированный стиль 39"/>
    <w:rsid w:val="00316717"/>
    <w:pPr>
      <w:numPr>
        <w:numId w:val="36"/>
      </w:numPr>
    </w:pPr>
  </w:style>
  <w:style w:type="paragraph" w:customStyle="1" w:styleId="Style32">
    <w:name w:val="Style3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6" w:lineRule="exact"/>
      <w:ind w:firstLine="65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0">
    <w:name w:val="Импортированный стиль 40"/>
    <w:rsid w:val="00316717"/>
    <w:pPr>
      <w:numPr>
        <w:numId w:val="37"/>
      </w:numPr>
    </w:pPr>
  </w:style>
  <w:style w:type="numbering" w:customStyle="1" w:styleId="41">
    <w:name w:val="Импортированный стиль 41"/>
    <w:rsid w:val="00316717"/>
    <w:pPr>
      <w:numPr>
        <w:numId w:val="38"/>
      </w:numPr>
    </w:pPr>
  </w:style>
  <w:style w:type="numbering" w:customStyle="1" w:styleId="42">
    <w:name w:val="Импортированный стиль 42"/>
    <w:rsid w:val="00316717"/>
    <w:pPr>
      <w:numPr>
        <w:numId w:val="39"/>
      </w:numPr>
    </w:pPr>
  </w:style>
  <w:style w:type="paragraph" w:styleId="afd">
    <w:name w:val="Block Text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numbering" w:customStyle="1" w:styleId="43">
    <w:name w:val="Импортированный стиль 43"/>
    <w:rsid w:val="00316717"/>
    <w:pPr>
      <w:numPr>
        <w:numId w:val="40"/>
      </w:numPr>
    </w:pPr>
  </w:style>
  <w:style w:type="numbering" w:customStyle="1" w:styleId="44">
    <w:name w:val="Импортированный стиль 44"/>
    <w:rsid w:val="00316717"/>
    <w:pPr>
      <w:numPr>
        <w:numId w:val="41"/>
      </w:numPr>
    </w:pPr>
  </w:style>
  <w:style w:type="numbering" w:customStyle="1" w:styleId="45">
    <w:name w:val="Импортированный стиль 45"/>
    <w:rsid w:val="00316717"/>
    <w:pPr>
      <w:numPr>
        <w:numId w:val="42"/>
      </w:numPr>
    </w:pPr>
  </w:style>
  <w:style w:type="paragraph" w:styleId="afe">
    <w:name w:val="Balloon Text"/>
    <w:basedOn w:val="a0"/>
    <w:link w:val="aff"/>
    <w:semiHidden/>
    <w:unhideWhenUsed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1"/>
    <w:link w:val="afe"/>
    <w:semiHidden/>
    <w:rsid w:val="00316717"/>
    <w:rPr>
      <w:rFonts w:ascii="Tahoma" w:eastAsia="Times New Roman" w:hAnsi="Tahoma" w:cs="Tahoma"/>
      <w:sz w:val="16"/>
      <w:szCs w:val="16"/>
      <w:lang w:eastAsia="ru-RU"/>
    </w:rPr>
  </w:style>
  <w:style w:type="paragraph" w:styleId="2e">
    <w:name w:val="Body Text 2"/>
    <w:basedOn w:val="a0"/>
    <w:link w:val="2f"/>
    <w:unhideWhenUsed/>
    <w:rsid w:val="00316717"/>
    <w:pPr>
      <w:spacing w:after="120" w:line="480" w:lineRule="auto"/>
    </w:pPr>
  </w:style>
  <w:style w:type="character" w:customStyle="1" w:styleId="2f">
    <w:name w:val="Основной текст 2 Знак"/>
    <w:basedOn w:val="a1"/>
    <w:link w:val="2e"/>
    <w:rsid w:val="00316717"/>
  </w:style>
  <w:style w:type="paragraph" w:customStyle="1" w:styleId="aff0">
    <w:name w:val="Стиль начало"/>
    <w:basedOn w:val="a0"/>
    <w:rsid w:val="00316717"/>
    <w:pPr>
      <w:widowControl w:val="0"/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1">
    <w:name w:val="Table Grid"/>
    <w:basedOn w:val="a2"/>
    <w:uiPriority w:val="99"/>
    <w:rsid w:val="0031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316717"/>
    <w:pPr>
      <w:spacing w:after="0" w:line="240" w:lineRule="auto"/>
    </w:pPr>
  </w:style>
  <w:style w:type="character" w:styleId="aff3">
    <w:name w:val="page number"/>
    <w:basedOn w:val="a1"/>
    <w:rsid w:val="00316717"/>
    <w:rPr>
      <w:rFonts w:cs="Times New Roman"/>
    </w:rPr>
  </w:style>
  <w:style w:type="paragraph" w:styleId="aff4">
    <w:name w:val="Plain Text"/>
    <w:basedOn w:val="a0"/>
    <w:link w:val="aff5"/>
    <w:unhideWhenUsed/>
    <w:rsid w:val="00316717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316717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ru-RU"/>
    </w:rPr>
  </w:style>
  <w:style w:type="paragraph" w:customStyle="1" w:styleId="Preformat">
    <w:name w:val="Preformat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xl30">
    <w:name w:val="xl30"/>
    <w:basedOn w:val="a0"/>
    <w:rsid w:val="003167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32"/>
      <w:szCs w:val="32"/>
      <w:lang w:eastAsia="ru-RU"/>
    </w:rPr>
  </w:style>
  <w:style w:type="character" w:styleId="aff6">
    <w:name w:val="annotation reference"/>
    <w:basedOn w:val="a1"/>
    <w:unhideWhenUsed/>
    <w:rsid w:val="00316717"/>
    <w:rPr>
      <w:sz w:val="16"/>
      <w:szCs w:val="16"/>
    </w:rPr>
  </w:style>
  <w:style w:type="paragraph" w:styleId="aff7">
    <w:name w:val="annotation subject"/>
    <w:basedOn w:val="afa"/>
    <w:next w:val="afa"/>
    <w:link w:val="aff8"/>
    <w:semiHidden/>
    <w:unhideWhenUsed/>
    <w:rsid w:val="003167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aff8">
    <w:name w:val="Тема примечания Знак"/>
    <w:basedOn w:val="afb"/>
    <w:link w:val="aff7"/>
    <w:semiHidden/>
    <w:rsid w:val="00316717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HTML">
    <w:name w:val="HTML Preformatted"/>
    <w:basedOn w:val="a0"/>
    <w:link w:val="HTML0"/>
    <w:unhideWhenUsed/>
    <w:rsid w:val="00316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rsid w:val="0031671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s10">
    <w:name w:val="s_10"/>
    <w:basedOn w:val="a1"/>
    <w:rsid w:val="00316717"/>
  </w:style>
  <w:style w:type="character" w:customStyle="1" w:styleId="ecatbody">
    <w:name w:val="ecatbody"/>
    <w:basedOn w:val="a1"/>
    <w:rsid w:val="00316717"/>
  </w:style>
  <w:style w:type="character" w:customStyle="1" w:styleId="ecattext">
    <w:name w:val="ecattext"/>
    <w:basedOn w:val="a1"/>
    <w:rsid w:val="00316717"/>
  </w:style>
  <w:style w:type="character" w:styleId="aff9">
    <w:name w:val="Emphasis"/>
    <w:basedOn w:val="a1"/>
    <w:uiPriority w:val="20"/>
    <w:qFormat/>
    <w:rsid w:val="00316717"/>
    <w:rPr>
      <w:i/>
      <w:iCs/>
    </w:rPr>
  </w:style>
  <w:style w:type="paragraph" w:styleId="affa">
    <w:name w:val="Normal Indent"/>
    <w:basedOn w:val="a0"/>
    <w:rsid w:val="003167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3_Абзац списка Знак,List Paragraph1 Знак,RSHB_Table-Normal Знак,Table-Normal Знак,Абзац маркированнный Знак,Абзац списка2 Знак,Нумерованый список Знак,ПАРАГРАФ Знак"/>
    <w:basedOn w:val="a1"/>
    <w:link w:val="a4"/>
    <w:uiPriority w:val="34"/>
    <w:rsid w:val="00316717"/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Normal (Web)"/>
    <w:basedOn w:val="a0"/>
    <w:rsid w:val="0031671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styleId="2f0">
    <w:name w:val="toc 2"/>
    <w:basedOn w:val="a0"/>
    <w:next w:val="a0"/>
    <w:autoRedefine/>
    <w:uiPriority w:val="39"/>
    <w:qFormat/>
    <w:rsid w:val="00316717"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ffc">
    <w:name w:val="TOC Heading"/>
    <w:basedOn w:val="14"/>
    <w:next w:val="a0"/>
    <w:uiPriority w:val="39"/>
    <w:unhideWhenUsed/>
    <w:qFormat/>
    <w:rsid w:val="003167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bdr w:val="none" w:sz="0" w:space="0" w:color="auto"/>
      <w:lang w:val="ru-RU" w:eastAsia="en-US"/>
    </w:rPr>
  </w:style>
  <w:style w:type="paragraph" w:styleId="1d">
    <w:name w:val="toc 1"/>
    <w:basedOn w:val="a0"/>
    <w:next w:val="a0"/>
    <w:autoRedefine/>
    <w:uiPriority w:val="39"/>
    <w:qFormat/>
    <w:rsid w:val="00316717"/>
    <w:pPr>
      <w:spacing w:before="360" w:after="0" w:line="240" w:lineRule="auto"/>
    </w:pPr>
    <w:rPr>
      <w:rFonts w:asciiTheme="majorHAnsi" w:eastAsia="Times New Roman" w:hAnsiTheme="majorHAnsi" w:cs="Times New Roman"/>
      <w:b/>
      <w:bCs/>
      <w:caps/>
      <w:sz w:val="24"/>
      <w:szCs w:val="24"/>
      <w:lang w:eastAsia="ru-RU"/>
    </w:rPr>
  </w:style>
  <w:style w:type="paragraph" w:styleId="affd">
    <w:name w:val="No Spacing"/>
    <w:uiPriority w:val="1"/>
    <w:qFormat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">
    <w:name w:val="Текст1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62">
    <w:name w:val="Стиль6"/>
    <w:basedOn w:val="3c"/>
    <w:link w:val="63"/>
    <w:qFormat/>
    <w:rsid w:val="0031671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142"/>
        <w:tab w:val="left" w:pos="284"/>
      </w:tabs>
      <w:spacing w:after="0"/>
      <w:ind w:left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63">
    <w:name w:val="Стиль6 Знак"/>
    <w:basedOn w:val="3d"/>
    <w:link w:val="62"/>
    <w:rsid w:val="00316717"/>
    <w:rPr>
      <w:rFonts w:ascii="Times New Roman" w:eastAsia="Times New Roman" w:hAnsi="Times New Roman" w:cs="Times New Roman"/>
      <w:b/>
      <w:color w:val="000000"/>
      <w:sz w:val="28"/>
      <w:szCs w:val="28"/>
      <w:u w:color="000000"/>
      <w:bdr w:val="nil"/>
      <w:lang w:eastAsia="ru-RU"/>
    </w:rPr>
  </w:style>
  <w:style w:type="paragraph" w:customStyle="1" w:styleId="f">
    <w:name w:val="f"/>
    <w:basedOn w:val="a0"/>
    <w:rsid w:val="00316717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316717"/>
    <w:rPr>
      <w:rFonts w:cs="Times New Roman"/>
      <w:b/>
      <w:bCs/>
    </w:rPr>
  </w:style>
  <w:style w:type="character" w:customStyle="1" w:styleId="dept1">
    <w:name w:val="dept1"/>
    <w:uiPriority w:val="99"/>
    <w:rsid w:val="00316717"/>
    <w:rPr>
      <w:b/>
      <w:color w:val="auto"/>
      <w:sz w:val="16"/>
    </w:rPr>
  </w:style>
  <w:style w:type="paragraph" w:customStyle="1" w:styleId="ConsPlusNonformat">
    <w:name w:val="ConsPlusNonformat"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">
    <w:name w:val="Цитата1"/>
    <w:basedOn w:val="a0"/>
    <w:rsid w:val="00316717"/>
    <w:pPr>
      <w:widowControl w:val="0"/>
      <w:spacing w:after="0" w:line="300" w:lineRule="auto"/>
      <w:ind w:left="760" w:right="1004" w:hanging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f0">
    <w:name w:val="toc 3"/>
    <w:basedOn w:val="a0"/>
    <w:next w:val="a0"/>
    <w:autoRedefine/>
    <w:uiPriority w:val="39"/>
    <w:qFormat/>
    <w:rsid w:val="00316717"/>
    <w:pPr>
      <w:spacing w:after="0" w:line="240" w:lineRule="auto"/>
      <w:ind w:left="200"/>
    </w:pPr>
    <w:rPr>
      <w:rFonts w:eastAsia="Times New Roman" w:cs="Times New Roman"/>
      <w:sz w:val="20"/>
      <w:szCs w:val="20"/>
      <w:lang w:eastAsia="ru-RU"/>
    </w:rPr>
  </w:style>
  <w:style w:type="paragraph" w:styleId="48">
    <w:name w:val="toc 4"/>
    <w:basedOn w:val="a0"/>
    <w:next w:val="a0"/>
    <w:autoRedefine/>
    <w:uiPriority w:val="39"/>
    <w:rsid w:val="00316717"/>
    <w:pPr>
      <w:spacing w:after="0" w:line="240" w:lineRule="auto"/>
      <w:ind w:left="40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0"/>
    <w:next w:val="a0"/>
    <w:autoRedefine/>
    <w:uiPriority w:val="39"/>
    <w:rsid w:val="00316717"/>
    <w:pPr>
      <w:spacing w:after="0" w:line="240" w:lineRule="auto"/>
      <w:ind w:left="600"/>
    </w:pPr>
    <w:rPr>
      <w:rFonts w:eastAsia="Times New Roman" w:cs="Times New Roman"/>
      <w:sz w:val="20"/>
      <w:szCs w:val="20"/>
      <w:lang w:eastAsia="ru-RU"/>
    </w:rPr>
  </w:style>
  <w:style w:type="paragraph" w:styleId="64">
    <w:name w:val="toc 6"/>
    <w:basedOn w:val="a0"/>
    <w:next w:val="a0"/>
    <w:autoRedefine/>
    <w:uiPriority w:val="39"/>
    <w:rsid w:val="00316717"/>
    <w:pPr>
      <w:spacing w:after="0" w:line="240" w:lineRule="auto"/>
      <w:ind w:left="800"/>
    </w:pPr>
    <w:rPr>
      <w:rFonts w:eastAsia="Times New Roman" w:cs="Times New Roman"/>
      <w:sz w:val="20"/>
      <w:szCs w:val="20"/>
      <w:lang w:eastAsia="ru-RU"/>
    </w:rPr>
  </w:style>
  <w:style w:type="paragraph" w:styleId="72">
    <w:name w:val="toc 7"/>
    <w:basedOn w:val="a0"/>
    <w:next w:val="a0"/>
    <w:autoRedefine/>
    <w:uiPriority w:val="39"/>
    <w:rsid w:val="00316717"/>
    <w:pPr>
      <w:spacing w:after="0" w:line="240" w:lineRule="auto"/>
      <w:ind w:left="1000"/>
    </w:pPr>
    <w:rPr>
      <w:rFonts w:eastAsia="Times New Roman" w:cs="Times New Roman"/>
      <w:sz w:val="20"/>
      <w:szCs w:val="20"/>
      <w:lang w:eastAsia="ru-RU"/>
    </w:rPr>
  </w:style>
  <w:style w:type="paragraph" w:styleId="82">
    <w:name w:val="toc 8"/>
    <w:basedOn w:val="a0"/>
    <w:next w:val="a0"/>
    <w:autoRedefine/>
    <w:uiPriority w:val="39"/>
    <w:rsid w:val="00316717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92">
    <w:name w:val="toc 9"/>
    <w:basedOn w:val="a0"/>
    <w:next w:val="a0"/>
    <w:autoRedefine/>
    <w:uiPriority w:val="39"/>
    <w:rsid w:val="00316717"/>
    <w:pPr>
      <w:spacing w:after="0" w:line="240" w:lineRule="auto"/>
      <w:ind w:left="1400"/>
    </w:pPr>
    <w:rPr>
      <w:rFonts w:eastAsia="Times New Roman" w:cs="Times New Roman"/>
      <w:sz w:val="20"/>
      <w:szCs w:val="20"/>
      <w:lang w:eastAsia="ru-RU"/>
    </w:rPr>
  </w:style>
  <w:style w:type="paragraph" w:customStyle="1" w:styleId="afff">
    <w:name w:val="Знак Знак Знак Знак Знак Знак"/>
    <w:basedOn w:val="a0"/>
    <w:rsid w:val="00316717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0"/>
    <w:rsid w:val="0031671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1">
    <w:name w:val="Тезисы"/>
    <w:basedOn w:val="a0"/>
    <w:rsid w:val="00316717"/>
    <w:pPr>
      <w:tabs>
        <w:tab w:val="left" w:pos="35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2">
    <w:name w:val="Заголовок таблицы"/>
    <w:basedOn w:val="a0"/>
    <w:link w:val="afff3"/>
    <w:rsid w:val="00316717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3">
    <w:name w:val="Заголовок таблицы Знак"/>
    <w:link w:val="afff2"/>
    <w:rsid w:val="00316717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12">
    <w:name w:val="Стиль1"/>
    <w:basedOn w:val="14"/>
    <w:link w:val="1f0"/>
    <w:qFormat/>
    <w:rsid w:val="00316717"/>
    <w:pPr>
      <w:numPr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27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1f0">
    <w:name w:val="Стиль1 Знак"/>
    <w:basedOn w:val="1a"/>
    <w:link w:val="12"/>
    <w:rsid w:val="00316717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u w:color="000000"/>
      <w:bdr w:val="nil"/>
      <w:lang w:val="en-US" w:eastAsia="ru-RU"/>
    </w:rPr>
  </w:style>
  <w:style w:type="paragraph" w:customStyle="1" w:styleId="2f1">
    <w:name w:val="Текст2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4">
    <w:name w:val="Основной текст_"/>
    <w:basedOn w:val="a1"/>
    <w:link w:val="1f1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1">
    <w:name w:val="Основной текст1"/>
    <w:basedOn w:val="a0"/>
    <w:link w:val="afff4"/>
    <w:rsid w:val="00316717"/>
    <w:pPr>
      <w:shd w:val="clear" w:color="auto" w:fill="FFFFFF"/>
      <w:spacing w:after="240" w:line="322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2f2">
    <w:name w:val="Заголовок №2_"/>
    <w:basedOn w:val="a1"/>
    <w:link w:val="2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f3">
    <w:name w:val="Заголовок №2"/>
    <w:basedOn w:val="a0"/>
    <w:link w:val="2f2"/>
    <w:rsid w:val="00316717"/>
    <w:pPr>
      <w:shd w:val="clear" w:color="auto" w:fill="FFFFFF"/>
      <w:spacing w:before="240" w:after="240" w:line="322" w:lineRule="exact"/>
      <w:jc w:val="center"/>
      <w:outlineLvl w:val="1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5">
    <w:name w:val="Основной текст + Полужирный"/>
    <w:basedOn w:val="afff4"/>
    <w:rsid w:val="0031671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fff6">
    <w:name w:val="Подпись к таблице_"/>
    <w:basedOn w:val="a1"/>
    <w:link w:val="afff7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ff7">
    <w:name w:val="Подпись к таблице"/>
    <w:basedOn w:val="a0"/>
    <w:link w:val="afff6"/>
    <w:rsid w:val="00316717"/>
    <w:pPr>
      <w:shd w:val="clear" w:color="auto" w:fill="FFFFFF"/>
      <w:spacing w:after="0" w:line="0" w:lineRule="atLeas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8">
    <w:name w:val="Сноска_"/>
    <w:basedOn w:val="a1"/>
    <w:link w:val="afff9"/>
    <w:rsid w:val="00316717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afff9">
    <w:name w:val="Сноска"/>
    <w:basedOn w:val="a0"/>
    <w:link w:val="afff8"/>
    <w:rsid w:val="00316717"/>
    <w:pPr>
      <w:shd w:val="clear" w:color="auto" w:fill="FFFFFF"/>
      <w:spacing w:after="0" w:line="211" w:lineRule="exact"/>
    </w:pPr>
    <w:rPr>
      <w:rFonts w:ascii="Times New Roman" w:hAnsi="Times New Roman" w:cs="Times New Roman"/>
      <w:spacing w:val="-2"/>
      <w:sz w:val="16"/>
      <w:szCs w:val="16"/>
    </w:rPr>
  </w:style>
  <w:style w:type="character" w:customStyle="1" w:styleId="1f2">
    <w:name w:val="Заголовок №1_"/>
    <w:basedOn w:val="a1"/>
    <w:link w:val="1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3">
    <w:name w:val="Заголовок №1"/>
    <w:basedOn w:val="a0"/>
    <w:link w:val="1f2"/>
    <w:rsid w:val="00316717"/>
    <w:pPr>
      <w:shd w:val="clear" w:color="auto" w:fill="FFFFFF"/>
      <w:spacing w:after="0" w:line="317" w:lineRule="exact"/>
      <w:jc w:val="both"/>
      <w:outlineLvl w:val="0"/>
    </w:pPr>
    <w:rPr>
      <w:rFonts w:ascii="Times New Roman" w:hAnsi="Times New Roman" w:cs="Times New Roman"/>
      <w:spacing w:val="3"/>
      <w:sz w:val="21"/>
      <w:szCs w:val="21"/>
    </w:rPr>
  </w:style>
  <w:style w:type="paragraph" w:customStyle="1" w:styleId="1f4">
    <w:name w:val="Абзац списка1"/>
    <w:basedOn w:val="a0"/>
    <w:rsid w:val="00316717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FontStyle43">
    <w:name w:val="Font Style43"/>
    <w:basedOn w:val="a1"/>
    <w:uiPriority w:val="99"/>
    <w:rsid w:val="00316717"/>
    <w:rPr>
      <w:rFonts w:ascii="Times New Roman" w:hAnsi="Times New Roman" w:cs="Times New Roman"/>
      <w:sz w:val="24"/>
      <w:szCs w:val="24"/>
    </w:rPr>
  </w:style>
  <w:style w:type="character" w:styleId="afffa">
    <w:name w:val="Placeholder Text"/>
    <w:basedOn w:val="a1"/>
    <w:uiPriority w:val="99"/>
    <w:semiHidden/>
    <w:rsid w:val="00316717"/>
    <w:rPr>
      <w:color w:val="808080"/>
    </w:rPr>
  </w:style>
  <w:style w:type="character" w:customStyle="1" w:styleId="webofficeattributevalue">
    <w:name w:val="webofficeattributevalue"/>
    <w:basedOn w:val="a1"/>
    <w:rsid w:val="00316717"/>
  </w:style>
  <w:style w:type="character" w:customStyle="1" w:styleId="Bodytext2">
    <w:name w:val="Body text (2)_"/>
    <w:basedOn w:val="a1"/>
    <w:link w:val="Bodytext20"/>
    <w:locked/>
    <w:rsid w:val="003167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16717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character" w:styleId="afffb">
    <w:name w:val="FollowedHyperlink"/>
    <w:basedOn w:val="a1"/>
    <w:unhideWhenUsed/>
    <w:rsid w:val="00316717"/>
    <w:rPr>
      <w:color w:val="800080"/>
      <w:u w:val="single"/>
    </w:rPr>
  </w:style>
  <w:style w:type="paragraph" w:customStyle="1" w:styleId="xl65">
    <w:name w:val="xl65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31671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167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3167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167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3167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efaultlabelstyle3">
    <w:name w:val="defaultlabelstyle3"/>
    <w:basedOn w:val="a1"/>
    <w:rsid w:val="00316717"/>
    <w:rPr>
      <w:rFonts w:ascii="open-sans" w:hAnsi="open-sans" w:hint="default"/>
      <w:b w:val="0"/>
      <w:bCs w:val="0"/>
      <w:color w:val="333333"/>
      <w:sz w:val="20"/>
      <w:szCs w:val="20"/>
    </w:rPr>
  </w:style>
  <w:style w:type="character" w:customStyle="1" w:styleId="Heading1Char">
    <w:name w:val="Heading 1 Char"/>
    <w:locked/>
    <w:rsid w:val="003167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f5">
    <w:name w:val="Текст выноски Знак1"/>
    <w:basedOn w:val="a1"/>
    <w:uiPriority w:val="99"/>
    <w:semiHidden/>
    <w:rsid w:val="00316717"/>
    <w:rPr>
      <w:rFonts w:ascii="Tahoma" w:hAnsi="Tahoma" w:cs="Tahoma"/>
      <w:sz w:val="16"/>
      <w:szCs w:val="16"/>
    </w:rPr>
  </w:style>
  <w:style w:type="character" w:customStyle="1" w:styleId="TitleChar">
    <w:name w:val="Title Char"/>
    <w:locked/>
    <w:rsid w:val="0031671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ebofficeattributevalue1">
    <w:name w:val="webofficeattributevalue1"/>
    <w:rsid w:val="0031671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53">
    <w:name w:val="Абзац списка5"/>
    <w:basedOn w:val="a0"/>
    <w:uiPriority w:val="34"/>
    <w:qFormat/>
    <w:rsid w:val="0031671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6">
    <w:name w:val="Текст примечания Знак1"/>
    <w:basedOn w:val="a1"/>
    <w:uiPriority w:val="99"/>
    <w:semiHidden/>
    <w:rsid w:val="00316717"/>
    <w:rPr>
      <w:rFonts w:ascii="Arial" w:hAnsi="Arial" w:cs="Arial"/>
    </w:rPr>
  </w:style>
  <w:style w:type="character" w:customStyle="1" w:styleId="1b">
    <w:name w:val="Ариал Знак1"/>
    <w:link w:val="ac"/>
    <w:locked/>
    <w:rsid w:val="00316717"/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character" w:styleId="HTML1">
    <w:name w:val="HTML Typewriter"/>
    <w:uiPriority w:val="99"/>
    <w:semiHidden/>
    <w:rsid w:val="00316717"/>
    <w:rPr>
      <w:rFonts w:ascii="Courier New" w:hAnsi="Courier New" w:cs="Courier New"/>
      <w:sz w:val="20"/>
      <w:szCs w:val="20"/>
    </w:rPr>
  </w:style>
  <w:style w:type="character" w:customStyle="1" w:styleId="HeaderChar">
    <w:name w:val="Header Char"/>
    <w:semiHidden/>
    <w:locked/>
    <w:rsid w:val="00316717"/>
    <w:rPr>
      <w:rFonts w:ascii="Arial" w:hAnsi="Arial" w:cs="Arial"/>
      <w:sz w:val="20"/>
      <w:szCs w:val="20"/>
    </w:rPr>
  </w:style>
  <w:style w:type="paragraph" w:customStyle="1" w:styleId="1f7">
    <w:name w:val="Без интервала1"/>
    <w:rsid w:val="0031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8">
    <w:name w:val="Тема примечания Знак1"/>
    <w:basedOn w:val="1f6"/>
    <w:uiPriority w:val="99"/>
    <w:semiHidden/>
    <w:rsid w:val="00316717"/>
    <w:rPr>
      <w:rFonts w:ascii="Arial" w:hAnsi="Arial" w:cs="Arial"/>
      <w:b/>
      <w:bCs/>
    </w:rPr>
  </w:style>
  <w:style w:type="character" w:customStyle="1" w:styleId="65">
    <w:name w:val="Знак Знак6"/>
    <w:uiPriority w:val="99"/>
    <w:locked/>
    <w:rsid w:val="00316717"/>
    <w:rPr>
      <w:rFonts w:ascii="Arial" w:hAnsi="Arial" w:cs="Arial"/>
      <w:sz w:val="16"/>
      <w:szCs w:val="16"/>
      <w:lang w:eastAsia="ru-RU"/>
    </w:rPr>
  </w:style>
  <w:style w:type="character" w:customStyle="1" w:styleId="BodyTextIndent3Char">
    <w:name w:val="Body Text Indent 3 Char"/>
    <w:semiHidden/>
    <w:locked/>
    <w:rsid w:val="00316717"/>
    <w:rPr>
      <w:rFonts w:ascii="Arial" w:hAnsi="Arial" w:cs="Arial"/>
      <w:sz w:val="16"/>
      <w:szCs w:val="16"/>
    </w:rPr>
  </w:style>
  <w:style w:type="character" w:customStyle="1" w:styleId="BodyTextChar">
    <w:name w:val="Body Text Char"/>
    <w:semiHidden/>
    <w:locked/>
    <w:rsid w:val="00316717"/>
    <w:rPr>
      <w:rFonts w:ascii="Arial" w:hAnsi="Arial" w:cs="Arial"/>
      <w:sz w:val="20"/>
      <w:szCs w:val="20"/>
    </w:rPr>
  </w:style>
  <w:style w:type="character" w:customStyle="1" w:styleId="310">
    <w:name w:val="Основной текст 3 Знак1"/>
    <w:rsid w:val="00316717"/>
    <w:rPr>
      <w:rFonts w:ascii="Times New Roman" w:eastAsia="Times New Roman" w:hAnsi="Times New Roman" w:cs="Times New Roman"/>
      <w:sz w:val="16"/>
      <w:szCs w:val="16"/>
    </w:rPr>
  </w:style>
  <w:style w:type="character" w:customStyle="1" w:styleId="1f9">
    <w:name w:val="Заголовок 1 Знак Знак Знак Знак Знак Знак Знак Знак Знак Знак Знак Знак Знак Знак Знак Знак Знак Знак Знак Знак Знак Знак Знак Знак Знак Знак Знак"/>
    <w:aliases w:val="Document Header1 Знак,H1 Знак Знак,H1 Знак1,Заголовок 1 Знак1,Знак Знак1"/>
    <w:uiPriority w:val="99"/>
    <w:rsid w:val="00316717"/>
    <w:rPr>
      <w:sz w:val="24"/>
      <w:szCs w:val="24"/>
      <w:lang w:val="ru-RU" w:eastAsia="ru-RU" w:bidi="ar-SA"/>
    </w:rPr>
  </w:style>
  <w:style w:type="character" w:customStyle="1" w:styleId="2f4">
    <w:name w:val="2 Знак"/>
    <w:aliases w:val="H2 Знак,RTC Знак,h2 Знак,iz2 Знак Знак,iz2 Знак1,sub-sect Знак,Б2 Знак,Заголовок 2 Знак Знак,Заголовок 2 Знак1"/>
    <w:locked/>
    <w:rsid w:val="00316717"/>
    <w:rPr>
      <w:b/>
      <w:bCs/>
      <w:sz w:val="32"/>
      <w:szCs w:val="32"/>
      <w:lang w:val="ru-RU" w:eastAsia="ru-RU" w:bidi="ar-SA"/>
    </w:rPr>
  </w:style>
  <w:style w:type="character" w:customStyle="1" w:styleId="afffc">
    <w:name w:val="текст Знак Знак"/>
    <w:rsid w:val="00316717"/>
    <w:rPr>
      <w:sz w:val="28"/>
      <w:szCs w:val="28"/>
      <w:lang w:val="ru-RU" w:eastAsia="ru-RU" w:bidi="ar-SA"/>
    </w:rPr>
  </w:style>
  <w:style w:type="character" w:customStyle="1" w:styleId="afffd">
    <w:name w:val="комментарий"/>
    <w:rsid w:val="00316717"/>
    <w:rPr>
      <w:b/>
      <w:bCs/>
      <w:i/>
      <w:iCs/>
      <w:shd w:val="clear" w:color="auto" w:fill="FFFF99"/>
    </w:rPr>
  </w:style>
  <w:style w:type="paragraph" w:customStyle="1" w:styleId="ConsNormal">
    <w:name w:val="ConsNormal"/>
    <w:rsid w:val="00316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e">
    <w:name w:val="Íîðìàëüíûé"/>
    <w:rsid w:val="0031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affff">
    <w:name w:val="Т"/>
    <w:basedOn w:val="a0"/>
    <w:link w:val="affff0"/>
    <w:uiPriority w:val="99"/>
    <w:rsid w:val="0031671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f0">
    <w:name w:val="Т Знак"/>
    <w:link w:val="affff"/>
    <w:uiPriority w:val="99"/>
    <w:locked/>
    <w:rsid w:val="0031671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a">
    <w:name w:val="Знак Знак Знак1"/>
    <w:basedOn w:val="a0"/>
    <w:rsid w:val="0031671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1">
    <w:name w:val="caption"/>
    <w:basedOn w:val="a0"/>
    <w:next w:val="a0"/>
    <w:uiPriority w:val="99"/>
    <w:qFormat/>
    <w:rsid w:val="00316717"/>
    <w:pPr>
      <w:autoSpaceDE w:val="0"/>
      <w:autoSpaceDN w:val="0"/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0"/>
    <w:rsid w:val="00316717"/>
    <w:pPr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affff2">
    <w:name w:val="Таблицы (моноширинный)"/>
    <w:basedOn w:val="a0"/>
    <w:next w:val="a0"/>
    <w:rsid w:val="0031671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  <w:lang w:eastAsia="ru-RU"/>
    </w:rPr>
  </w:style>
  <w:style w:type="character" w:customStyle="1" w:styleId="affff3">
    <w:name w:val="Цветовое выделение"/>
    <w:rsid w:val="00316717"/>
    <w:rPr>
      <w:b/>
      <w:bCs/>
      <w:color w:val="000080"/>
      <w:sz w:val="28"/>
      <w:szCs w:val="28"/>
    </w:rPr>
  </w:style>
  <w:style w:type="paragraph" w:customStyle="1" w:styleId="affff4">
    <w:name w:val="Прижатый влево"/>
    <w:basedOn w:val="a0"/>
    <w:next w:val="a0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5">
    <w:name w:val="Гипертекстовая ссылка"/>
    <w:rsid w:val="00316717"/>
    <w:rPr>
      <w:b/>
      <w:bCs/>
      <w:color w:val="008000"/>
      <w:sz w:val="28"/>
      <w:szCs w:val="28"/>
    </w:rPr>
  </w:style>
  <w:style w:type="character" w:customStyle="1" w:styleId="HTML10">
    <w:name w:val="Стандартный HTML Знак1"/>
    <w:basedOn w:val="a1"/>
    <w:uiPriority w:val="99"/>
    <w:semiHidden/>
    <w:rsid w:val="00316717"/>
    <w:rPr>
      <w:rFonts w:ascii="Consolas" w:hAnsi="Consolas" w:cs="Consolas"/>
    </w:rPr>
  </w:style>
  <w:style w:type="character" w:customStyle="1" w:styleId="RTFNum21">
    <w:name w:val="RTF_Num 2 1"/>
    <w:rsid w:val="00316717"/>
    <w:rPr>
      <w:rFonts w:ascii="Symbol" w:hAnsi="Symbol"/>
    </w:rPr>
  </w:style>
  <w:style w:type="character" w:customStyle="1" w:styleId="af8">
    <w:name w:val="бычный Знак"/>
    <w:link w:val="af7"/>
    <w:locked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311">
    <w:name w:val="Заголовок 3 Знак1"/>
    <w:aliases w:val="H3 Знак1"/>
    <w:semiHidden/>
    <w:rsid w:val="00316717"/>
    <w:rPr>
      <w:rFonts w:ascii="Cambria" w:eastAsia="Times New Roman" w:hAnsi="Cambria" w:cs="Times New Roman"/>
      <w:b/>
      <w:bCs/>
      <w:color w:val="4F81BD"/>
    </w:rPr>
  </w:style>
  <w:style w:type="character" w:customStyle="1" w:styleId="510">
    <w:name w:val="Заголовок 5 Знак1"/>
    <w:aliases w:val="Block Label Знак1,H5 Знак1,H51 Знак1,Level 3 - i Знак1,h5 Знак1,h51 Знак1,h52 Знак1,test Знак1"/>
    <w:semiHidden/>
    <w:rsid w:val="00316717"/>
    <w:rPr>
      <w:rFonts w:ascii="Cambria" w:eastAsia="Times New Roman" w:hAnsi="Cambria" w:cs="Times New Roman"/>
      <w:color w:val="243F60"/>
    </w:rPr>
  </w:style>
  <w:style w:type="character" w:customStyle="1" w:styleId="610">
    <w:name w:val="Заголовок 6 Знак1"/>
    <w:aliases w:val="RTC 6 Знак1"/>
    <w:semiHidden/>
    <w:rsid w:val="00316717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aliases w:val="RTC7 Знак1"/>
    <w:semiHidden/>
    <w:rsid w:val="00316717"/>
    <w:rPr>
      <w:rFonts w:ascii="Cambria" w:eastAsia="Times New Roman" w:hAnsi="Cambria" w:cs="Times New Roman"/>
      <w:i/>
      <w:iCs/>
      <w:color w:val="404040"/>
    </w:rPr>
  </w:style>
  <w:style w:type="character" w:customStyle="1" w:styleId="1fb">
    <w:name w:val="Основной текст с отступом Знак1"/>
    <w:aliases w:val="текст Знак1"/>
    <w:semiHidden/>
    <w:rsid w:val="00316717"/>
    <w:rPr>
      <w:rFonts w:ascii="Arial" w:hAnsi="Arial" w:cs="Arial"/>
    </w:rPr>
  </w:style>
  <w:style w:type="paragraph" w:customStyle="1" w:styleId="121">
    <w:name w:val="Без интервала1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c">
    <w:name w:val="Рецензия1"/>
    <w:hidden/>
    <w:uiPriority w:val="99"/>
    <w:semiHidden/>
    <w:rsid w:val="00316717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fff6">
    <w:name w:val="List Bullet"/>
    <w:basedOn w:val="a0"/>
    <w:unhideWhenUsed/>
    <w:rsid w:val="0031671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0"/>
    <w:autoRedefine/>
    <w:unhideWhenUsed/>
    <w:rsid w:val="00316717"/>
    <w:pPr>
      <w:numPr>
        <w:numId w:val="45"/>
      </w:numPr>
      <w:tabs>
        <w:tab w:val="num" w:pos="1620"/>
      </w:tabs>
      <w:autoSpaceDE w:val="0"/>
      <w:autoSpaceDN w:val="0"/>
      <w:spacing w:after="0" w:line="240" w:lineRule="auto"/>
      <w:ind w:left="162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Подподпункт"/>
    <w:basedOn w:val="a0"/>
    <w:rsid w:val="00316717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3f1">
    <w:name w:val="Абзац списка3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_Маркер (номер) - без заголовка"/>
    <w:basedOn w:val="a0"/>
    <w:rsid w:val="00316717"/>
    <w:pPr>
      <w:spacing w:after="0" w:line="360" w:lineRule="auto"/>
      <w:ind w:left="1304" w:hanging="59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M4">
    <w:name w:val="CM4"/>
    <w:basedOn w:val="a0"/>
    <w:next w:val="a0"/>
    <w:rsid w:val="00316717"/>
    <w:pPr>
      <w:widowControl w:val="0"/>
      <w:suppressAutoHyphens/>
      <w:autoSpaceDE w:val="0"/>
      <w:spacing w:after="0" w:line="246" w:lineRule="atLeast"/>
    </w:pPr>
    <w:rPr>
      <w:rFonts w:ascii="HiddenHorzOCl" w:eastAsia="Calibri" w:hAnsi="HiddenHorzOCl" w:cs="Times New Roman"/>
      <w:sz w:val="24"/>
      <w:szCs w:val="24"/>
      <w:lang w:eastAsia="ar-SA"/>
    </w:rPr>
  </w:style>
  <w:style w:type="paragraph" w:customStyle="1" w:styleId="xl48">
    <w:name w:val="xl4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ffff8">
    <w:name w:val="Пункт"/>
    <w:basedOn w:val="a0"/>
    <w:rsid w:val="00316717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9">
    <w:name w:val="Подпункт"/>
    <w:basedOn w:val="affff8"/>
    <w:rsid w:val="00316717"/>
    <w:pPr>
      <w:tabs>
        <w:tab w:val="clear" w:pos="720"/>
        <w:tab w:val="num" w:pos="864"/>
      </w:tabs>
      <w:ind w:left="864" w:hanging="864"/>
    </w:pPr>
  </w:style>
  <w:style w:type="paragraph" w:customStyle="1" w:styleId="-4">
    <w:name w:val="пункт-4"/>
    <w:basedOn w:val="a0"/>
    <w:rsid w:val="00316717"/>
    <w:pPr>
      <w:numPr>
        <w:ilvl w:val="3"/>
        <w:numId w:val="46"/>
      </w:numPr>
      <w:tabs>
        <w:tab w:val="num" w:pos="1418"/>
      </w:tabs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2">
    <w:name w:val="lev2"/>
    <w:basedOn w:val="af0"/>
    <w:rsid w:val="00316717"/>
    <w:pPr>
      <w:widowControl/>
      <w:numPr>
        <w:ilvl w:val="1"/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jc w:val="both"/>
    </w:pPr>
    <w:rPr>
      <w:rFonts w:ascii="Times New Roman" w:eastAsia="Times New Roman" w:hAnsi="Times New Roman" w:cs="Arial"/>
      <w:sz w:val="24"/>
      <w:szCs w:val="24"/>
      <w:bdr w:val="none" w:sz="0" w:space="0" w:color="auto"/>
    </w:rPr>
  </w:style>
  <w:style w:type="paragraph" w:customStyle="1" w:styleId="-1">
    <w:name w:val="Контракт-пункт"/>
    <w:basedOn w:val="a0"/>
    <w:rsid w:val="00316717"/>
    <w:pPr>
      <w:tabs>
        <w:tab w:val="num" w:pos="576"/>
        <w:tab w:val="left" w:pos="1134"/>
      </w:tabs>
      <w:spacing w:after="0" w:line="36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ункт"/>
    <w:basedOn w:val="a0"/>
    <w:rsid w:val="00316717"/>
    <w:pPr>
      <w:tabs>
        <w:tab w:val="num" w:pos="720"/>
        <w:tab w:val="left" w:pos="1134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font7">
    <w:name w:val="font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font8">
    <w:name w:val="font8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font9">
    <w:name w:val="font9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23">
    <w:name w:val="xl23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4">
    <w:name w:val="xl24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5">
    <w:name w:val="xl2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6">
    <w:name w:val="xl2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27">
    <w:name w:val="xl27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29">
    <w:name w:val="xl29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">
    <w:name w:val="xl31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sz w:val="16"/>
      <w:szCs w:val="16"/>
      <w:lang w:eastAsia="ru-RU"/>
    </w:rPr>
  </w:style>
  <w:style w:type="paragraph" w:customStyle="1" w:styleId="xl32">
    <w:name w:val="xl32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xl33">
    <w:name w:val="xl33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4">
    <w:name w:val="xl34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5">
    <w:name w:val="xl3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6">
    <w:name w:val="xl3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7">
    <w:name w:val="xl37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8">
    <w:name w:val="xl38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39">
    <w:name w:val="xl39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0">
    <w:name w:val="xl40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">
    <w:name w:val="xl41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2">
    <w:name w:val="xl42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3">
    <w:name w:val="xl4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4">
    <w:name w:val="xl44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5">
    <w:name w:val="xl4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6">
    <w:name w:val="xl4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7">
    <w:name w:val="xl47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49">
    <w:name w:val="xl4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0">
    <w:name w:val="xl50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1">
    <w:name w:val="xl5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52">
    <w:name w:val="xl52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color w:val="0000FF"/>
      <w:sz w:val="16"/>
      <w:szCs w:val="16"/>
      <w:lang w:eastAsia="ru-RU"/>
    </w:rPr>
  </w:style>
  <w:style w:type="paragraph" w:customStyle="1" w:styleId="xl53">
    <w:name w:val="xl53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4">
    <w:name w:val="xl54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5">
    <w:name w:val="xl55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6">
    <w:name w:val="xl56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7">
    <w:name w:val="xl5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8">
    <w:name w:val="xl58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9">
    <w:name w:val="xl59"/>
    <w:basedOn w:val="a0"/>
    <w:rsid w:val="0031671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60">
    <w:name w:val="xl60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1">
    <w:name w:val="xl6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2">
    <w:name w:val="xl62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3">
    <w:name w:val="xl63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4">
    <w:name w:val="xl64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92">
    <w:name w:val="xl92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0"/>
    <w:rsid w:val="00316717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3f2">
    <w:name w:val="3 Знак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a">
    <w:name w:val="a"/>
    <w:basedOn w:val="a0"/>
    <w:rsid w:val="00316717"/>
    <w:pPr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horttext">
    <w:name w:val="short_text"/>
    <w:basedOn w:val="a1"/>
    <w:rsid w:val="00316717"/>
  </w:style>
  <w:style w:type="paragraph" w:customStyle="1" w:styleId="Noeeu14">
    <w:name w:val="Noeeu14"/>
    <w:basedOn w:val="a0"/>
    <w:rsid w:val="00316717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d">
    <w:name w:val="Знак1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83">
    <w:name w:val="Знак Знак8"/>
    <w:locked/>
    <w:rsid w:val="003167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3">
    <w:name w:val="Знак Знак7"/>
    <w:locked/>
    <w:rsid w:val="0031671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54">
    <w:name w:val="Знак Знак5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9">
    <w:name w:val="Знак Знак4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f3">
    <w:name w:val="Знак Знак3"/>
    <w:locked/>
    <w:rsid w:val="003167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5">
    <w:name w:val="Знак Знак2"/>
    <w:locked/>
    <w:rsid w:val="00316717"/>
    <w:rPr>
      <w:rFonts w:ascii="Consolas" w:eastAsia="Times New Roman" w:hAnsi="Consolas" w:cs="Times New Roman"/>
      <w:sz w:val="21"/>
      <w:szCs w:val="21"/>
    </w:rPr>
  </w:style>
  <w:style w:type="paragraph" w:customStyle="1" w:styleId="3f4">
    <w:name w:val="Без интервала3"/>
    <w:uiPriority w:val="99"/>
    <w:qFormat/>
    <w:rsid w:val="003167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vts12">
    <w:name w:val="rvts12"/>
    <w:rsid w:val="00316717"/>
    <w:rPr>
      <w:rFonts w:ascii="Verdana" w:hAnsi="Verdana" w:hint="default"/>
      <w:sz w:val="18"/>
      <w:szCs w:val="18"/>
    </w:rPr>
  </w:style>
  <w:style w:type="character" w:customStyle="1" w:styleId="CommentTextChar">
    <w:name w:val="Comment Text Char"/>
    <w:semiHidden/>
    <w:locked/>
    <w:rsid w:val="00316717"/>
    <w:rPr>
      <w:rFonts w:eastAsia="Times New Roman"/>
      <w:sz w:val="20"/>
      <w:lang w:eastAsia="ru-RU"/>
    </w:rPr>
  </w:style>
  <w:style w:type="paragraph" w:customStyle="1" w:styleId="2f6">
    <w:name w:val="Без интервала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a">
    <w:name w:val="Абзац списка4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Без интервала11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0"/>
    <w:uiPriority w:val="99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text0">
    <w:name w:val="text"/>
    <w:basedOn w:val="a0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e">
    <w:name w:val="Основной текст таблиц Знак1"/>
    <w:aliases w:val="Основной текст Знак1,Письмо в Интернет Знак Знак1,Письмо в Интернет Знак1,в таблицах Знак1,в таблице Знак1,таблицы Знак1"/>
    <w:rsid w:val="00316717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316717"/>
    <w:rPr>
      <w:rFonts w:ascii="Arial" w:hAnsi="Arial"/>
    </w:rPr>
  </w:style>
  <w:style w:type="character" w:customStyle="1" w:styleId="1Char">
    <w:name w:val="П.1 Char"/>
    <w:link w:val="1"/>
    <w:locked/>
    <w:rsid w:val="00DD2CFB"/>
    <w:rPr>
      <w:bCs/>
      <w:sz w:val="24"/>
      <w:szCs w:val="24"/>
      <w:lang w:eastAsia="ru-RU"/>
    </w:rPr>
  </w:style>
  <w:style w:type="paragraph" w:customStyle="1" w:styleId="1">
    <w:name w:val="П.1"/>
    <w:basedOn w:val="a4"/>
    <w:link w:val="1Char"/>
    <w:qFormat/>
    <w:rsid w:val="00DD2CFB"/>
    <w:pPr>
      <w:widowControl/>
      <w:numPr>
        <w:ilvl w:val="1"/>
        <w:numId w:val="48"/>
      </w:numPr>
      <w:tabs>
        <w:tab w:val="left" w:pos="1701"/>
      </w:tabs>
      <w:autoSpaceDE/>
      <w:autoSpaceDN/>
      <w:adjustRightInd/>
      <w:jc w:val="both"/>
    </w:pPr>
    <w:rPr>
      <w:rFonts w:asciiTheme="minorHAnsi" w:eastAsiaTheme="minorHAnsi" w:hAnsiTheme="minorHAnsi" w:cstheme="minorBidi"/>
      <w:bCs/>
      <w:sz w:val="24"/>
      <w:szCs w:val="24"/>
    </w:rPr>
  </w:style>
  <w:style w:type="character" w:customStyle="1" w:styleId="11Char">
    <w:name w:val="П.1.1 Char"/>
    <w:link w:val="11"/>
    <w:locked/>
    <w:rsid w:val="00DD2CFB"/>
    <w:rPr>
      <w:bCs/>
      <w:sz w:val="24"/>
      <w:szCs w:val="24"/>
      <w:lang w:eastAsia="ru-RU"/>
    </w:rPr>
  </w:style>
  <w:style w:type="paragraph" w:customStyle="1" w:styleId="11">
    <w:name w:val="П.1.1"/>
    <w:basedOn w:val="1"/>
    <w:link w:val="11Char"/>
    <w:qFormat/>
    <w:rsid w:val="00DD2CFB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DD2CFB"/>
    <w:pPr>
      <w:numPr>
        <w:ilvl w:val="3"/>
      </w:numPr>
      <w:tabs>
        <w:tab w:val="clear" w:pos="720"/>
        <w:tab w:val="num" w:pos="360"/>
        <w:tab w:val="num" w:pos="420"/>
      </w:tabs>
      <w:ind w:left="2880" w:hanging="360"/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0"/>
    <w:qFormat/>
    <w:rsid w:val="00DD2CFB"/>
    <w:pPr>
      <w:numPr>
        <w:ilvl w:val="4"/>
      </w:numPr>
      <w:tabs>
        <w:tab w:val="clear" w:pos="1080"/>
        <w:tab w:val="num" w:pos="360"/>
        <w:tab w:val="num" w:pos="420"/>
      </w:tabs>
      <w:ind w:left="3600" w:hanging="360"/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rsid w:val="00DD2CFB"/>
    <w:pPr>
      <w:numPr>
        <w:ilvl w:val="5"/>
      </w:numPr>
      <w:tabs>
        <w:tab w:val="clear" w:pos="1080"/>
        <w:tab w:val="num" w:pos="360"/>
        <w:tab w:val="num" w:pos="420"/>
      </w:tabs>
      <w:ind w:left="4320" w:hanging="360"/>
    </w:pPr>
    <w:rPr>
      <w:rFonts w:ascii="Calibri" w:eastAsia="Calibri" w:hAnsi="Calibri"/>
      <w:bCs w:val="0"/>
    </w:rPr>
  </w:style>
  <w:style w:type="paragraph" w:customStyle="1" w:styleId="a">
    <w:name w:val="П.глава"/>
    <w:basedOn w:val="a4"/>
    <w:next w:val="1"/>
    <w:qFormat/>
    <w:rsid w:val="00DD2CFB"/>
    <w:pPr>
      <w:keepNext/>
      <w:widowControl/>
      <w:numPr>
        <w:numId w:val="48"/>
      </w:numPr>
      <w:tabs>
        <w:tab w:val="left" w:pos="1701"/>
      </w:tabs>
      <w:autoSpaceDE/>
      <w:autoSpaceDN/>
      <w:adjustRightInd/>
      <w:spacing w:before="240" w:after="240"/>
      <w:ind w:right="-6"/>
      <w:jc w:val="center"/>
    </w:pPr>
    <w:rPr>
      <w:rFonts w:ascii="Calibri" w:eastAsia="Calibri" w:hAnsi="Calibri" w:cs="Times New Roman"/>
      <w:b/>
      <w:bCs/>
      <w:sz w:val="24"/>
      <w:szCs w:val="24"/>
    </w:rPr>
  </w:style>
  <w:style w:type="paragraph" w:customStyle="1" w:styleId="msonormal0">
    <w:name w:val="msonormal"/>
    <w:basedOn w:val="a0"/>
    <w:rsid w:val="00B2775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customStyle="1" w:styleId="Default">
    <w:name w:val="Default"/>
    <w:rsid w:val="00277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seti.ru/supplier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osseti.ru/suppliers/technical-policy/equipment-quality-contr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seti.ru/suppliers/technic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A37E-7032-40F9-A58E-432E7339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22</Pages>
  <Words>10322</Words>
  <Characters>58840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69024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Илья Владимирович</dc:creator>
  <cp:lastModifiedBy>Чернятина Надежда Ивановна</cp:lastModifiedBy>
  <cp:revision>18</cp:revision>
  <cp:lastPrinted>2023-04-05T07:06:00Z</cp:lastPrinted>
  <dcterms:created xsi:type="dcterms:W3CDTF">2023-04-04T07:07:00Z</dcterms:created>
  <dcterms:modified xsi:type="dcterms:W3CDTF">2026-04-22T10:32:00Z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bjectId">
    <vt:lpwstr>0900005a8704f1a1</vt:lpwstr>
  </property>
  <property fmtid="{D5CDD505-2E9C-101B-9397-08002B2CF9AE}" pid="3" name="CustomObjectState">
    <vt:lpwstr>180939569</vt:lpwstr>
  </property>
  <property fmtid="{D5CDD505-2E9C-101B-9397-08002B2CF9AE}" pid="4" name="CustomServerURL">
    <vt:lpwstr>http://asud2.rosseti.ru/asud_hmrsk/doc-upload</vt:lpwstr>
  </property>
  <property fmtid="{D5CDD505-2E9C-101B-9397-08002B2CF9AE}" pid="5" name="CustomUserId">
    <vt:lpwstr>BalyukNN</vt:lpwstr>
  </property>
  <property fmtid="{D5CDD505-2E9C-101B-9397-08002B2CF9AE}" pid="6" name="localFileProperties">
    <vt:lpwstr/>
  </property>
</Properties>
</file>