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61235" w14:textId="3BBD031F" w:rsidR="00D16518" w:rsidRDefault="00D16518" w:rsidP="00D16518">
      <w:pPr>
        <w:keepNext/>
        <w:keepLines/>
        <w:rPr>
          <w:sz w:val="26"/>
          <w:szCs w:val="26"/>
        </w:rPr>
      </w:pPr>
    </w:p>
    <w:p w14:paraId="5D2D8FBB" w14:textId="1C6CD8E0" w:rsidR="00DE2494" w:rsidRDefault="00DE2494" w:rsidP="00D16518">
      <w:pPr>
        <w:keepNext/>
        <w:keepLines/>
        <w:rPr>
          <w:sz w:val="26"/>
          <w:szCs w:val="26"/>
        </w:rPr>
      </w:pPr>
    </w:p>
    <w:p w14:paraId="16C8CD90" w14:textId="3082CC07" w:rsidR="00DE2494" w:rsidRDefault="00DE2494" w:rsidP="00D16518">
      <w:pPr>
        <w:keepNext/>
        <w:keepLines/>
        <w:rPr>
          <w:sz w:val="26"/>
          <w:szCs w:val="26"/>
        </w:rPr>
      </w:pPr>
    </w:p>
    <w:p w14:paraId="24DA03A8" w14:textId="5ACB1913" w:rsidR="00DE2494" w:rsidRDefault="00DE2494" w:rsidP="00D16518">
      <w:pPr>
        <w:keepNext/>
        <w:keepLines/>
        <w:rPr>
          <w:sz w:val="26"/>
          <w:szCs w:val="26"/>
        </w:rPr>
      </w:pPr>
    </w:p>
    <w:p w14:paraId="3C8DCDF6" w14:textId="27232AF7" w:rsidR="00DE2494" w:rsidRDefault="00DE2494" w:rsidP="00D16518">
      <w:pPr>
        <w:keepNext/>
        <w:keepLines/>
        <w:rPr>
          <w:sz w:val="26"/>
          <w:szCs w:val="26"/>
        </w:rPr>
      </w:pPr>
    </w:p>
    <w:p w14:paraId="0B33FBFB" w14:textId="1B44E905" w:rsidR="00DE2494" w:rsidRDefault="00DE2494" w:rsidP="00D16518">
      <w:pPr>
        <w:keepNext/>
        <w:keepLines/>
        <w:rPr>
          <w:sz w:val="26"/>
          <w:szCs w:val="26"/>
        </w:rPr>
      </w:pPr>
    </w:p>
    <w:p w14:paraId="3DAC17B1" w14:textId="77777777" w:rsidR="00DE2494" w:rsidRPr="00A81284" w:rsidRDefault="00DE2494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4CDD7BF8" w:rsidR="00D16518" w:rsidRDefault="00D16518" w:rsidP="00D16518">
      <w:pPr>
        <w:keepNext/>
        <w:keepLines/>
        <w:rPr>
          <w:sz w:val="26"/>
          <w:szCs w:val="26"/>
        </w:rPr>
      </w:pPr>
    </w:p>
    <w:p w14:paraId="67E9BC85" w14:textId="0CF23BF2" w:rsidR="00810E39" w:rsidRDefault="00810E39" w:rsidP="00D16518">
      <w:pPr>
        <w:keepNext/>
        <w:keepLines/>
        <w:rPr>
          <w:sz w:val="26"/>
          <w:szCs w:val="26"/>
        </w:rPr>
      </w:pPr>
    </w:p>
    <w:p w14:paraId="43F26F88" w14:textId="46AD8C39" w:rsidR="00810E39" w:rsidRDefault="00810E39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2FA15C1" w14:textId="77777777" w:rsidR="00333161" w:rsidRPr="00333161" w:rsidRDefault="00333161" w:rsidP="00D16518">
      <w:pPr>
        <w:keepNext/>
        <w:keepLines/>
        <w:jc w:val="center"/>
        <w:rPr>
          <w:rFonts w:eastAsia="Calibri"/>
          <w:i/>
          <w:sz w:val="26"/>
          <w:szCs w:val="26"/>
        </w:rPr>
      </w:pPr>
      <w:r w:rsidRPr="00333161">
        <w:rPr>
          <w:rFonts w:eastAsia="Calibri"/>
          <w:i/>
          <w:sz w:val="26"/>
          <w:szCs w:val="26"/>
        </w:rPr>
        <w:t>ОКПД2 36.00.11.000 Вода питьевая для нужд АО "Чукотэнерго"</w:t>
      </w:r>
    </w:p>
    <w:p w14:paraId="4D377B03" w14:textId="0F216635" w:rsidR="00432872" w:rsidRDefault="009365F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9365FA">
        <w:rPr>
          <w:rFonts w:eastAsia="Calibri"/>
          <w:b/>
          <w:sz w:val="26"/>
          <w:szCs w:val="26"/>
        </w:rPr>
        <w:t>Лот №</w:t>
      </w:r>
      <w:r>
        <w:rPr>
          <w:rFonts w:eastAsia="Calibri"/>
          <w:b/>
          <w:sz w:val="26"/>
          <w:szCs w:val="26"/>
        </w:rPr>
        <w:t xml:space="preserve"> 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5512D56" w14:textId="6912F244" w:rsidR="003358AB" w:rsidRDefault="00C517DE" w:rsidP="00DF0D7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53458063" w:history="1">
        <w:r w:rsidR="003358AB" w:rsidRPr="006E2501">
          <w:rPr>
            <w:rStyle w:val="af6"/>
            <w:noProof/>
          </w:rPr>
          <w:t>1.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Общие сведения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_Toc153458063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564511CF" w14:textId="6DC4ADC5" w:rsidR="003358AB" w:rsidRDefault="00BC4E0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5" w:history="1">
        <w:r w:rsidR="003358AB" w:rsidRPr="006E2501">
          <w:rPr>
            <w:rStyle w:val="af6"/>
            <w:iCs/>
            <w:noProof/>
          </w:rPr>
          <w:t>1.</w:t>
        </w:r>
        <w:r w:rsidR="00DF0D71">
          <w:rPr>
            <w:rStyle w:val="af6"/>
            <w:iCs/>
            <w:noProof/>
          </w:rPr>
          <w:t>1</w:t>
        </w:r>
        <w:r w:rsidR="003358AB" w:rsidRPr="006E2501">
          <w:rPr>
            <w:rStyle w:val="af6"/>
            <w:iCs/>
            <w:noProof/>
          </w:rPr>
          <w:t>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Наименование закупаемой продукции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_Toc153458065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32C91CAC" w14:textId="3E79E902" w:rsidR="003358AB" w:rsidRDefault="00BC4E0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6" w:history="1">
        <w:r w:rsidR="003358AB" w:rsidRPr="006E2501">
          <w:rPr>
            <w:rStyle w:val="af6"/>
            <w:iCs/>
            <w:noProof/>
          </w:rPr>
          <w:t>1.</w:t>
        </w:r>
        <w:r w:rsidR="00DF0D71">
          <w:rPr>
            <w:rStyle w:val="af6"/>
            <w:iCs/>
            <w:noProof/>
          </w:rPr>
          <w:t>2</w:t>
        </w:r>
        <w:r w:rsidR="003358AB" w:rsidRPr="006E2501">
          <w:rPr>
            <w:rStyle w:val="af6"/>
            <w:iCs/>
            <w:noProof/>
          </w:rPr>
          <w:t>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Цель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_Toc153458066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685DD098" w14:textId="65E0257B" w:rsidR="003358AB" w:rsidRDefault="00BC4E0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67" w:history="1">
        <w:r w:rsidR="003358AB" w:rsidRPr="006E2501">
          <w:rPr>
            <w:rStyle w:val="af6"/>
            <w:noProof/>
          </w:rPr>
          <w:t>2.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iCs/>
            <w:noProof/>
          </w:rPr>
          <w:t>Требования к продукции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_Toc153458067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72183673" w14:textId="30C37597" w:rsidR="003358AB" w:rsidRDefault="00BC4E0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8" w:history="1">
        <w:r w:rsidR="003358AB" w:rsidRPr="006E2501">
          <w:rPr>
            <w:rStyle w:val="af6"/>
            <w:iCs/>
            <w:noProof/>
          </w:rPr>
          <w:t>2.1.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объемам и срокам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_Toc153458068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25EDD4D0" w14:textId="1AD1066D" w:rsidR="003358AB" w:rsidRDefault="00BC4E0E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69" w:history="1">
        <w:r w:rsidR="003358AB" w:rsidRPr="006E2501">
          <w:rPr>
            <w:rStyle w:val="af6"/>
            <w:noProof/>
          </w:rPr>
          <w:t>2.1.1.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перечню и объему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_Toc153458069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3009ECEE" w14:textId="22406EBE" w:rsidR="003358AB" w:rsidRDefault="00BC4E0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0" w:history="1">
        <w:r w:rsidR="003358AB" w:rsidRPr="006E2501">
          <w:rPr>
            <w:rStyle w:val="af6"/>
            <w:noProof/>
          </w:rPr>
          <w:t>Таблица 1. Перечень и объем оказываемых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_Toc153458070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07D3373D" w14:textId="1FF2FCF2" w:rsidR="003358AB" w:rsidRDefault="00BC4E0E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71" w:history="1">
        <w:r w:rsidR="003358AB" w:rsidRPr="006E2501">
          <w:rPr>
            <w:rStyle w:val="af6"/>
            <w:noProof/>
          </w:rPr>
          <w:t>2.1.2.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срокам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_Toc153458071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4CFACB4B" w14:textId="4279B5ED" w:rsidR="003358AB" w:rsidRDefault="00BC4E0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2" w:history="1">
        <w:r w:rsidR="003358AB" w:rsidRPr="006E2501">
          <w:rPr>
            <w:rStyle w:val="af6"/>
            <w:noProof/>
          </w:rPr>
          <w:t>Таблица 2. Требования к срокам оказания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_Toc153458072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3</w:t>
        </w:r>
        <w:r w:rsidR="003358AB">
          <w:rPr>
            <w:noProof/>
            <w:webHidden/>
          </w:rPr>
          <w:fldChar w:fldCharType="end"/>
        </w:r>
      </w:hyperlink>
    </w:p>
    <w:p w14:paraId="4C55D58F" w14:textId="4019F65C" w:rsidR="003358AB" w:rsidRDefault="00BC4E0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58073" w:history="1">
        <w:r w:rsidR="003358AB" w:rsidRPr="006E2501">
          <w:rPr>
            <w:rStyle w:val="af6"/>
            <w:iCs/>
            <w:noProof/>
          </w:rPr>
          <w:t>2.2.</w:t>
        </w:r>
        <w:r w:rsidR="003358A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качеству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_Toc153458073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4</w:t>
        </w:r>
        <w:r w:rsidR="003358AB">
          <w:rPr>
            <w:noProof/>
            <w:webHidden/>
          </w:rPr>
          <w:fldChar w:fldCharType="end"/>
        </w:r>
      </w:hyperlink>
    </w:p>
    <w:p w14:paraId="13EEBC93" w14:textId="72382A86" w:rsidR="003358AB" w:rsidRDefault="00BC4E0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4" w:history="1">
        <w:r w:rsidR="003358AB" w:rsidRPr="006E2501">
          <w:rPr>
            <w:rStyle w:val="af6"/>
            <w:noProof/>
          </w:rPr>
          <w:t>Таблица 3. Требования к качеству услуг</w:t>
        </w:r>
        <w:r w:rsidR="003358AB">
          <w:rPr>
            <w:noProof/>
            <w:webHidden/>
          </w:rPr>
          <w:tab/>
        </w:r>
        <w:r w:rsidR="003358AB">
          <w:rPr>
            <w:noProof/>
            <w:webHidden/>
          </w:rPr>
          <w:fldChar w:fldCharType="begin"/>
        </w:r>
        <w:r w:rsidR="003358AB">
          <w:rPr>
            <w:noProof/>
            <w:webHidden/>
          </w:rPr>
          <w:instrText xml:space="preserve"> PAGEREF _Toc153458074 \h </w:instrText>
        </w:r>
        <w:r w:rsidR="003358AB">
          <w:rPr>
            <w:noProof/>
            <w:webHidden/>
          </w:rPr>
        </w:r>
        <w:r w:rsidR="003358AB">
          <w:rPr>
            <w:noProof/>
            <w:webHidden/>
          </w:rPr>
          <w:fldChar w:fldCharType="separate"/>
        </w:r>
        <w:r w:rsidR="00D9692A">
          <w:rPr>
            <w:noProof/>
            <w:webHidden/>
          </w:rPr>
          <w:t>4</w:t>
        </w:r>
        <w:r w:rsidR="003358AB">
          <w:rPr>
            <w:noProof/>
            <w:webHidden/>
          </w:rPr>
          <w:fldChar w:fldCharType="end"/>
        </w:r>
      </w:hyperlink>
    </w:p>
    <w:p w14:paraId="4827689C" w14:textId="4EB21B66" w:rsidR="003358AB" w:rsidRDefault="00BC4E0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6" w:history="1">
        <w:r w:rsidR="003358AB" w:rsidRPr="006E2501">
          <w:rPr>
            <w:rStyle w:val="af6"/>
            <w:noProof/>
          </w:rPr>
          <w:t>3.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документации по ценообразованию на этапе закупки</w:t>
        </w:r>
        <w:r w:rsidR="003358AB">
          <w:rPr>
            <w:noProof/>
            <w:webHidden/>
          </w:rPr>
          <w:tab/>
        </w:r>
        <w:r w:rsidR="00DF0D71">
          <w:rPr>
            <w:noProof/>
            <w:webHidden/>
          </w:rPr>
          <w:t>5</w:t>
        </w:r>
      </w:hyperlink>
    </w:p>
    <w:p w14:paraId="2AE50D14" w14:textId="2AB6FCAB" w:rsidR="003358AB" w:rsidRDefault="00BC4E0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3458077" w:history="1">
        <w:r w:rsidR="003358AB" w:rsidRPr="006E2501">
          <w:rPr>
            <w:rStyle w:val="af6"/>
            <w:noProof/>
          </w:rPr>
          <w:t>4.</w:t>
        </w:r>
        <w:r w:rsidR="003358A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358AB" w:rsidRPr="006E2501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3358AB">
          <w:rPr>
            <w:noProof/>
            <w:webHidden/>
          </w:rPr>
          <w:tab/>
        </w:r>
        <w:r w:rsidR="00DF0D71">
          <w:rPr>
            <w:noProof/>
            <w:webHidden/>
          </w:rPr>
          <w:t>6</w:t>
        </w:r>
      </w:hyperlink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53458063"/>
      <w:r w:rsidRPr="00D66E81">
        <w:rPr>
          <w:lang w:val="ru-RU"/>
        </w:rPr>
        <w:lastRenderedPageBreak/>
        <w:t>Общие сведения</w:t>
      </w:r>
      <w:bookmarkEnd w:id="0"/>
    </w:p>
    <w:p w14:paraId="13D69687" w14:textId="185DDD23" w:rsidR="00B16377" w:rsidRPr="00DF0D71" w:rsidRDefault="00B16377" w:rsidP="00DF0D71">
      <w:pPr>
        <w:pStyle w:val="4"/>
        <w:numPr>
          <w:ilvl w:val="0"/>
          <w:numId w:val="0"/>
        </w:numPr>
        <w:ind w:left="432"/>
      </w:pPr>
    </w:p>
    <w:p w14:paraId="5D015D96" w14:textId="59A9A368" w:rsidR="00E917D0" w:rsidRDefault="001A685D" w:rsidP="00213F03">
      <w:pPr>
        <w:pStyle w:val="4"/>
        <w:rPr>
          <w:lang w:val="ru-RU"/>
        </w:rPr>
      </w:pPr>
      <w:bookmarkStart w:id="1" w:name="_Toc46743506"/>
      <w:bookmarkStart w:id="2" w:name="_Toc153458065"/>
      <w:r w:rsidRPr="00C4463B"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0F5AB19C" w14:textId="792C4946" w:rsidR="00333161" w:rsidRPr="00333161" w:rsidRDefault="00333161" w:rsidP="00333161">
      <w:pPr>
        <w:rPr>
          <w:lang w:eastAsia="x-none"/>
        </w:rPr>
      </w:pPr>
      <w:r w:rsidRPr="00333161">
        <w:rPr>
          <w:i/>
          <w:lang w:eastAsia="x-none"/>
        </w:rPr>
        <w:t>ОКПД2 36.00.11.000 Вода питьевая для нужд АО "Чукотэнерго"</w:t>
      </w:r>
    </w:p>
    <w:p w14:paraId="34219270" w14:textId="19E83CE8" w:rsidR="00E917D0" w:rsidRDefault="00B7169F" w:rsidP="002E5016">
      <w:pPr>
        <w:pStyle w:val="4"/>
        <w:spacing w:before="240"/>
        <w:ind w:left="431" w:hanging="431"/>
        <w:rPr>
          <w:lang w:val="ru-RU"/>
        </w:rPr>
      </w:pPr>
      <w:bookmarkStart w:id="3" w:name="_Toc46743507"/>
      <w:bookmarkStart w:id="4" w:name="_Toc153458066"/>
      <w:r w:rsidRPr="00C4463B">
        <w:t>Цель</w:t>
      </w:r>
      <w:r w:rsidRPr="00D849AA">
        <w:t xml:space="preserve"> </w:t>
      </w:r>
      <w:bookmarkEnd w:id="3"/>
      <w:r w:rsidR="00A57026">
        <w:rPr>
          <w:lang w:val="ru-RU"/>
        </w:rPr>
        <w:t>оказания услуг</w:t>
      </w:r>
      <w:bookmarkEnd w:id="4"/>
      <w:r w:rsidR="00213F03" w:rsidRPr="00D849AA">
        <w:t xml:space="preserve"> </w:t>
      </w:r>
    </w:p>
    <w:p w14:paraId="790EB551" w14:textId="3500FE48" w:rsidR="00333161" w:rsidRPr="00333161" w:rsidRDefault="00333161" w:rsidP="00333161">
      <w:pPr>
        <w:rPr>
          <w:lang w:eastAsia="x-none"/>
        </w:rPr>
      </w:pPr>
      <w:r>
        <w:rPr>
          <w:lang w:eastAsia="x-none"/>
        </w:rPr>
        <w:t>О</w:t>
      </w:r>
      <w:r w:rsidRPr="00333161">
        <w:rPr>
          <w:lang w:eastAsia="x-none"/>
        </w:rPr>
        <w:t>беспечени</w:t>
      </w:r>
      <w:r>
        <w:rPr>
          <w:lang w:eastAsia="x-none"/>
        </w:rPr>
        <w:t>е</w:t>
      </w:r>
      <w:r w:rsidRPr="00333161">
        <w:rPr>
          <w:lang w:eastAsia="x-none"/>
        </w:rPr>
        <w:t xml:space="preserve"> питьевой водой сотрудников </w:t>
      </w:r>
      <w:r>
        <w:rPr>
          <w:lang w:eastAsia="x-none"/>
        </w:rPr>
        <w:t>АО «Чукотэнерго»</w:t>
      </w:r>
      <w:r w:rsidRPr="00333161">
        <w:rPr>
          <w:lang w:eastAsia="x-none"/>
        </w:rPr>
        <w:t>.</w:t>
      </w:r>
    </w:p>
    <w:p w14:paraId="55E6BFDD" w14:textId="77777777" w:rsidR="00333161" w:rsidRPr="00333161" w:rsidRDefault="00333161" w:rsidP="00333161">
      <w:pPr>
        <w:rPr>
          <w:lang w:eastAsia="x-none"/>
        </w:rPr>
      </w:pP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5" w:name="_Toc51339693"/>
      <w:bookmarkStart w:id="6" w:name="_Toc153458067"/>
      <w:bookmarkStart w:id="7" w:name="_Toc50125126"/>
      <w:bookmarkStart w:id="8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5"/>
      <w:bookmarkEnd w:id="6"/>
    </w:p>
    <w:p w14:paraId="13CBFA43" w14:textId="1FF9A9B9" w:rsidR="00943CA0" w:rsidRPr="00C4463B" w:rsidRDefault="00C9139A" w:rsidP="00C9139A">
      <w:pPr>
        <w:pStyle w:val="4"/>
      </w:pPr>
      <w:bookmarkStart w:id="9" w:name="_Toc153458068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9"/>
    </w:p>
    <w:p w14:paraId="58D95BB4" w14:textId="6E1F09B5" w:rsidR="00C9139A" w:rsidRPr="00C4463B" w:rsidRDefault="00CE753A" w:rsidP="00C9139A">
      <w:pPr>
        <w:pStyle w:val="30"/>
      </w:pPr>
      <w:bookmarkStart w:id="10" w:name="_Toc153458069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0"/>
    </w:p>
    <w:p w14:paraId="4137319F" w14:textId="18D540AF" w:rsidR="004F7743" w:rsidRPr="006940F9" w:rsidRDefault="00DF17ED" w:rsidP="006940F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1339695"/>
      <w:bookmarkStart w:id="12" w:name="_Toc153458070"/>
      <w:r>
        <w:rPr>
          <w:sz w:val="24"/>
          <w:szCs w:val="24"/>
        </w:rPr>
        <w:t xml:space="preserve">Таблица </w:t>
      </w:r>
      <w:r w:rsidR="00CA4B1C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1"/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2"/>
    </w:p>
    <w:p w14:paraId="57EE1F0A" w14:textId="4AE8F682" w:rsidR="00752D45" w:rsidRPr="00333161" w:rsidRDefault="00333161" w:rsidP="00333161">
      <w:r w:rsidRPr="00333161">
        <w:t>- Вода питьевая для нужд АО "Чукотэнерго" 18 л.;</w:t>
      </w:r>
    </w:p>
    <w:p w14:paraId="6645C6D8" w14:textId="47A19CF1" w:rsidR="00333161" w:rsidRPr="00333161" w:rsidRDefault="00333161" w:rsidP="00333161">
      <w:r w:rsidRPr="00333161">
        <w:t>- Вода питьевая для нужд АО "Чукотэнерго" 0,5 л. (газированная);</w:t>
      </w:r>
    </w:p>
    <w:p w14:paraId="1E0EAF9B" w14:textId="1B6A73B9" w:rsidR="00333161" w:rsidRPr="00333161" w:rsidRDefault="00333161" w:rsidP="00333161">
      <w:r w:rsidRPr="00333161">
        <w:t>- Вода питьевая для нужд АО "Чукотэнерго" 0,5 л (негазированная).</w:t>
      </w: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3" w:name="_Toc51339696"/>
      <w:bookmarkStart w:id="14" w:name="_Toc153458071"/>
      <w:r w:rsidRPr="00C4463B">
        <w:rPr>
          <w:lang w:val="ru-RU"/>
        </w:rPr>
        <w:t xml:space="preserve">Требования </w:t>
      </w:r>
      <w:bookmarkEnd w:id="1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3F88986C" w14:textId="450B76B2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153458072"/>
      <w:bookmarkEnd w:id="7"/>
      <w:r w:rsidRPr="00C4463B">
        <w:rPr>
          <w:sz w:val="24"/>
          <w:szCs w:val="24"/>
        </w:rPr>
        <w:t xml:space="preserve">Таблица </w:t>
      </w:r>
      <w:r w:rsidR="00CA4B1C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1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5"/>
      <w:bookmarkEnd w:id="16"/>
      <w:bookmarkEnd w:id="1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2977"/>
        <w:gridCol w:w="3680"/>
      </w:tblGrid>
      <w:tr w:rsidR="00940404" w:rsidRPr="00D57409" w14:paraId="4A8BD487" w14:textId="77777777" w:rsidTr="00B71895">
        <w:trPr>
          <w:jc w:val="center"/>
        </w:trPr>
        <w:tc>
          <w:tcPr>
            <w:tcW w:w="562" w:type="dxa"/>
            <w:vAlign w:val="center"/>
          </w:tcPr>
          <w:p w14:paraId="6359B985" w14:textId="77777777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vAlign w:val="center"/>
          </w:tcPr>
          <w:p w14:paraId="042F13F0" w14:textId="5BCDC2D6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680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B71895">
        <w:trPr>
          <w:jc w:val="center"/>
        </w:trPr>
        <w:tc>
          <w:tcPr>
            <w:tcW w:w="562" w:type="dxa"/>
          </w:tcPr>
          <w:p w14:paraId="71652697" w14:textId="77777777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14:paraId="5086701B" w14:textId="77777777" w:rsidR="00940404" w:rsidRPr="00D57409" w:rsidRDefault="00940404" w:rsidP="00E45CE3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E45CE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7E6D7CFD" w14:textId="77777777" w:rsidR="00940404" w:rsidRPr="00D57409" w:rsidRDefault="00940404" w:rsidP="00E45CE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B71895">
        <w:trPr>
          <w:jc w:val="center"/>
        </w:trPr>
        <w:tc>
          <w:tcPr>
            <w:tcW w:w="562" w:type="dxa"/>
            <w:vAlign w:val="center"/>
          </w:tcPr>
          <w:p w14:paraId="6ACD29D2" w14:textId="4330A068" w:rsidR="00940404" w:rsidRPr="00D57409" w:rsidRDefault="00940404" w:rsidP="00B71895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2982" w:type="dxa"/>
            <w:vAlign w:val="center"/>
          </w:tcPr>
          <w:p w14:paraId="5BCA3FAB" w14:textId="7F1340BD" w:rsidR="00940404" w:rsidRPr="00D57409" w:rsidRDefault="009418E6" w:rsidP="00974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Таблицей </w:t>
            </w:r>
            <w:r w:rsidR="009747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8F96FFD" w14:textId="37BB0081" w:rsidR="00940404" w:rsidRPr="00D57409" w:rsidRDefault="00DE2494" w:rsidP="00303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680" w:type="dxa"/>
            <w:vAlign w:val="center"/>
          </w:tcPr>
          <w:p w14:paraId="144A3A31" w14:textId="49B6834B" w:rsidR="00940404" w:rsidRPr="00D57409" w:rsidRDefault="009418E6" w:rsidP="00974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«31» </w:t>
            </w:r>
            <w:r w:rsidR="0097477F">
              <w:rPr>
                <w:sz w:val="24"/>
                <w:szCs w:val="24"/>
              </w:rPr>
              <w:t>июля</w:t>
            </w:r>
            <w:r>
              <w:rPr>
                <w:sz w:val="24"/>
                <w:szCs w:val="24"/>
              </w:rPr>
              <w:t xml:space="preserve"> 202</w:t>
            </w:r>
            <w:r w:rsidR="0097477F">
              <w:rPr>
                <w:sz w:val="24"/>
                <w:szCs w:val="24"/>
              </w:rPr>
              <w:t>7</w:t>
            </w:r>
            <w:r w:rsidR="00391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9" w:name="_Toc50125131"/>
      <w:bookmarkEnd w:id="8"/>
    </w:p>
    <w:p w14:paraId="33635954" w14:textId="77777777" w:rsidR="00241402" w:rsidRPr="00C4463B" w:rsidRDefault="00241402" w:rsidP="00241402">
      <w:pPr>
        <w:pStyle w:val="4"/>
      </w:pPr>
      <w:bookmarkStart w:id="20" w:name="_Toc46743511"/>
      <w:bookmarkStart w:id="21" w:name="_Toc153458073"/>
      <w:bookmarkStart w:id="22" w:name="_Toc51339698"/>
      <w:r w:rsidRPr="00C4463B">
        <w:lastRenderedPageBreak/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1"/>
    </w:p>
    <w:p w14:paraId="0900BD13" w14:textId="1B29610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153458074"/>
      <w:r w:rsidRPr="00D16518">
        <w:rPr>
          <w:sz w:val="24"/>
          <w:szCs w:val="24"/>
        </w:rPr>
        <w:t>Таблица </w:t>
      </w:r>
      <w:r w:rsidR="00CA4B1C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Требования к </w:t>
      </w:r>
      <w:bookmarkEnd w:id="19"/>
      <w:bookmarkEnd w:id="22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3"/>
      <w:r w:rsidRPr="00D16518">
        <w:rPr>
          <w:sz w:val="24"/>
          <w:szCs w:val="24"/>
        </w:rPr>
        <w:t xml:space="preserve"> </w:t>
      </w:r>
    </w:p>
    <w:p w14:paraId="31576D66" w14:textId="77777777" w:rsidR="0097477F" w:rsidRPr="0097477F" w:rsidRDefault="00A12E50" w:rsidP="0097477F">
      <w:pPr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</w:t>
      </w:r>
      <w:r w:rsidR="009418E6">
        <w:rPr>
          <w:b/>
          <w:bCs/>
          <w:sz w:val="24"/>
          <w:szCs w:val="24"/>
        </w:rPr>
        <w:t xml:space="preserve">№1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97477F" w:rsidRPr="0097477F">
        <w:rPr>
          <w:bCs/>
          <w:i/>
          <w:sz w:val="24"/>
          <w:szCs w:val="24"/>
        </w:rPr>
        <w:t>ОКПД2 36.00.11.000 Вода питьевая для нужд АО "Чукотэнерго"</w:t>
      </w:r>
    </w:p>
    <w:p w14:paraId="5A2A58AF" w14:textId="79D7B580" w:rsidR="009418E6" w:rsidRPr="00D63F6C" w:rsidRDefault="009418E6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19"/>
        <w:gridCol w:w="2757"/>
        <w:gridCol w:w="4646"/>
        <w:gridCol w:w="2268"/>
        <w:gridCol w:w="2266"/>
        <w:gridCol w:w="2129"/>
      </w:tblGrid>
      <w:tr w:rsidR="00241402" w:rsidRPr="009951BA" w14:paraId="49582535" w14:textId="77777777" w:rsidTr="008179B6">
        <w:tc>
          <w:tcPr>
            <w:tcW w:w="819" w:type="dxa"/>
            <w:vMerge w:val="restart"/>
            <w:vAlign w:val="center"/>
          </w:tcPr>
          <w:p w14:paraId="76C43BA8" w14:textId="77777777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57" w:type="dxa"/>
            <w:vMerge w:val="restart"/>
            <w:vAlign w:val="center"/>
          </w:tcPr>
          <w:p w14:paraId="61318993" w14:textId="77777777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46" w:type="dxa"/>
            <w:vMerge w:val="restart"/>
            <w:vAlign w:val="center"/>
          </w:tcPr>
          <w:p w14:paraId="4477BBD2" w14:textId="79366D46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34" w:type="dxa"/>
            <w:gridSpan w:val="2"/>
            <w:vAlign w:val="center"/>
          </w:tcPr>
          <w:p w14:paraId="406D44F3" w14:textId="0DAB3A66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3AFAFA11" w14:textId="50B03101" w:rsidR="00241402" w:rsidRPr="00B71895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7189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41402" w:rsidRPr="009951BA" w14:paraId="10180FB0" w14:textId="77777777" w:rsidTr="00B71895">
        <w:tc>
          <w:tcPr>
            <w:tcW w:w="819" w:type="dxa"/>
            <w:vMerge/>
            <w:vAlign w:val="center"/>
          </w:tcPr>
          <w:p w14:paraId="55984396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vAlign w:val="center"/>
          </w:tcPr>
          <w:p w14:paraId="4D65A975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vMerge/>
            <w:vAlign w:val="center"/>
          </w:tcPr>
          <w:p w14:paraId="5022D0C9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B07C58" w14:textId="09F911C8" w:rsidR="00241402" w:rsidRPr="009951BA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6" w:type="dxa"/>
            <w:vAlign w:val="center"/>
          </w:tcPr>
          <w:p w14:paraId="279F2731" w14:textId="5851831D" w:rsidR="00241402" w:rsidRPr="009951BA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25177609" w14:textId="77777777" w:rsidR="00241402" w:rsidRPr="009951BA" w:rsidRDefault="00241402" w:rsidP="00E45C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9951BA" w14:paraId="41B2F13D" w14:textId="77777777" w:rsidTr="00B71895">
        <w:tc>
          <w:tcPr>
            <w:tcW w:w="819" w:type="dxa"/>
            <w:vAlign w:val="center"/>
          </w:tcPr>
          <w:p w14:paraId="0C3C0B4B" w14:textId="53591439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 w:rsidRPr="009951BA">
              <w:rPr>
                <w:b/>
                <w:bCs/>
                <w:sz w:val="24"/>
                <w:szCs w:val="24"/>
              </w:rPr>
              <w:t>1</w:t>
            </w:r>
            <w:bookmarkEnd w:id="24"/>
          </w:p>
        </w:tc>
        <w:tc>
          <w:tcPr>
            <w:tcW w:w="2757" w:type="dxa"/>
            <w:vAlign w:val="center"/>
          </w:tcPr>
          <w:p w14:paraId="7689FBA2" w14:textId="20BD37E1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6" w:type="dxa"/>
            <w:vAlign w:val="center"/>
          </w:tcPr>
          <w:p w14:paraId="26876951" w14:textId="16156BFD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3E01ED2" w14:textId="4EDC73B2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center"/>
          </w:tcPr>
          <w:p w14:paraId="380B2253" w14:textId="7A4F42A3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4AA89D9A" w14:textId="4A1FE04D" w:rsidR="00241402" w:rsidRPr="009951BA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9951BA" w14:paraId="1F6D7D4C" w14:textId="2DE04F2F" w:rsidTr="00B71895">
        <w:tc>
          <w:tcPr>
            <w:tcW w:w="819" w:type="dxa"/>
            <w:vAlign w:val="center"/>
          </w:tcPr>
          <w:p w14:paraId="061E934E" w14:textId="77777777" w:rsidR="00241402" w:rsidRPr="009951BA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5E05CBEF" w14:textId="77777777" w:rsidR="00241402" w:rsidRPr="009951BA" w:rsidRDefault="00241402" w:rsidP="00241402">
            <w:pPr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268" w:type="dxa"/>
            <w:vAlign w:val="center"/>
          </w:tcPr>
          <w:p w14:paraId="337EDF46" w14:textId="18065BB6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3956DF62" w14:textId="46F9261D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114A7D8B" w14:textId="5F380DEF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9951BA" w14:paraId="540EE0FB" w14:textId="33B0DB76" w:rsidTr="00B71895">
        <w:tc>
          <w:tcPr>
            <w:tcW w:w="819" w:type="dxa"/>
            <w:vAlign w:val="center"/>
          </w:tcPr>
          <w:p w14:paraId="466C8E8C" w14:textId="77777777" w:rsidR="00241402" w:rsidRPr="009951BA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403" w:type="dxa"/>
            <w:gridSpan w:val="2"/>
            <w:vAlign w:val="center"/>
          </w:tcPr>
          <w:p w14:paraId="442ED785" w14:textId="2FD25EB5" w:rsidR="00241402" w:rsidRPr="009951BA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268" w:type="dxa"/>
            <w:vAlign w:val="center"/>
          </w:tcPr>
          <w:p w14:paraId="4DB3DF5B" w14:textId="76081BF1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4FCAAC8C" w14:textId="3024ED94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22E017EF" w14:textId="13BB1884" w:rsidR="00241402" w:rsidRPr="009951BA" w:rsidRDefault="00241402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A0147F" w:rsidRPr="009951BA" w14:paraId="7481CEFA" w14:textId="77777777" w:rsidTr="00B71895">
        <w:tc>
          <w:tcPr>
            <w:tcW w:w="819" w:type="dxa"/>
            <w:vAlign w:val="center"/>
          </w:tcPr>
          <w:p w14:paraId="59D9EAF4" w14:textId="77777777" w:rsidR="00A0147F" w:rsidRPr="009951BA" w:rsidRDefault="00A0147F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6C45F2AC" w14:textId="62FB6AB0" w:rsidR="00A0147F" w:rsidRPr="009951BA" w:rsidRDefault="00A0147F" w:rsidP="00CA4B1C">
            <w:pPr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 xml:space="preserve">Перечень и объем оказываемых услуг согласно позиции № 1 Таблицы </w:t>
            </w:r>
            <w:r w:rsidR="00CA4B1C" w:rsidRPr="009951B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27B90EB" w14:textId="40171C80" w:rsidR="00A0147F" w:rsidRPr="009951BA" w:rsidRDefault="00A0147F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0917B54B" w14:textId="77777777" w:rsidR="00A0147F" w:rsidRPr="009951BA" w:rsidRDefault="00A0147F" w:rsidP="00B71895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29" w:type="dxa"/>
            <w:vAlign w:val="center"/>
          </w:tcPr>
          <w:p w14:paraId="324DFA23" w14:textId="11734FFF" w:rsidR="00A0147F" w:rsidRPr="009951BA" w:rsidRDefault="00A0147F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11F0905A" w14:textId="77777777" w:rsidTr="00192942">
        <w:tc>
          <w:tcPr>
            <w:tcW w:w="819" w:type="dxa"/>
            <w:vAlign w:val="center"/>
          </w:tcPr>
          <w:p w14:paraId="51C1E9DC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7C1C45D9" w14:textId="4C2C339B" w:rsidR="00E6195D" w:rsidRPr="00DE2494" w:rsidRDefault="00333161" w:rsidP="00DE2494">
            <w:pPr>
              <w:rPr>
                <w:sz w:val="24"/>
                <w:szCs w:val="24"/>
              </w:rPr>
            </w:pPr>
            <w:r w:rsidRPr="0097477F">
              <w:rPr>
                <w:sz w:val="24"/>
                <w:szCs w:val="24"/>
              </w:rPr>
              <w:t>Вода питьевая для нужд АО "Чукотэнерго" 18 л.</w:t>
            </w:r>
          </w:p>
        </w:tc>
        <w:tc>
          <w:tcPr>
            <w:tcW w:w="2268" w:type="dxa"/>
            <w:vAlign w:val="center"/>
          </w:tcPr>
          <w:p w14:paraId="63B09DAD" w14:textId="06EEAD0A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099DDBD4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08070FAA" w14:textId="0D70FC6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2524A2A2" w14:textId="77777777" w:rsidTr="00192942">
        <w:tc>
          <w:tcPr>
            <w:tcW w:w="819" w:type="dxa"/>
            <w:vAlign w:val="center"/>
          </w:tcPr>
          <w:p w14:paraId="54DE8AE3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5350D1C9" w14:textId="56C4A184" w:rsidR="00E6195D" w:rsidRPr="00DE2494" w:rsidRDefault="00333161" w:rsidP="00DE2494">
            <w:pPr>
              <w:rPr>
                <w:sz w:val="24"/>
                <w:szCs w:val="24"/>
              </w:rPr>
            </w:pPr>
            <w:r w:rsidRPr="0097477F">
              <w:rPr>
                <w:sz w:val="24"/>
                <w:szCs w:val="24"/>
              </w:rPr>
              <w:t>Вода питьевая для нужд АО "Чукотэнерго" 0,5 л. (газированная)</w:t>
            </w:r>
          </w:p>
        </w:tc>
        <w:tc>
          <w:tcPr>
            <w:tcW w:w="2268" w:type="dxa"/>
            <w:vAlign w:val="center"/>
          </w:tcPr>
          <w:p w14:paraId="5E8CE974" w14:textId="428EBB0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5EE4F462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10804D5D" w14:textId="78A8DDD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05E2913C" w14:textId="77777777" w:rsidTr="00192942">
        <w:tc>
          <w:tcPr>
            <w:tcW w:w="819" w:type="dxa"/>
            <w:vAlign w:val="center"/>
          </w:tcPr>
          <w:p w14:paraId="51512F9A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329C0967" w14:textId="23B6DC16" w:rsidR="00E6195D" w:rsidRPr="00DE2494" w:rsidRDefault="00333161" w:rsidP="00DE2494">
            <w:pPr>
              <w:rPr>
                <w:sz w:val="24"/>
                <w:szCs w:val="24"/>
              </w:rPr>
            </w:pPr>
            <w:r w:rsidRPr="0097477F">
              <w:rPr>
                <w:sz w:val="24"/>
                <w:szCs w:val="24"/>
              </w:rPr>
              <w:t>Вода питьевая для нужд АО "Чукотэнерго" 0,5 л (негазированная)</w:t>
            </w:r>
          </w:p>
        </w:tc>
        <w:tc>
          <w:tcPr>
            <w:tcW w:w="2268" w:type="dxa"/>
            <w:vAlign w:val="center"/>
          </w:tcPr>
          <w:p w14:paraId="272181D2" w14:textId="01528D92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B7E211E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40C94ED8" w14:textId="570DCA38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3C8558C4" w14:textId="77777777" w:rsidTr="00192942">
        <w:tc>
          <w:tcPr>
            <w:tcW w:w="819" w:type="dxa"/>
            <w:vAlign w:val="center"/>
          </w:tcPr>
          <w:p w14:paraId="2A886858" w14:textId="77777777" w:rsidR="00E6195D" w:rsidRPr="009951BA" w:rsidRDefault="00E6195D" w:rsidP="00DE249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4E17BFAD" w14:textId="134365BE" w:rsidR="00E6195D" w:rsidRPr="00DE2494" w:rsidRDefault="00E6195D" w:rsidP="00DE2494">
            <w:pPr>
              <w:rPr>
                <w:sz w:val="24"/>
                <w:szCs w:val="24"/>
              </w:rPr>
            </w:pPr>
            <w:r w:rsidRPr="00E6195D">
              <w:rPr>
                <w:color w:val="000000"/>
                <w:sz w:val="24"/>
                <w:szCs w:val="24"/>
              </w:rPr>
              <w:t>2-я, 3-я, 24-я полосы с ТВ-</w:t>
            </w:r>
            <w:r w:rsidRPr="00E6195D">
              <w:rPr>
                <w:color w:val="000000"/>
                <w:spacing w:val="-2"/>
                <w:sz w:val="24"/>
                <w:szCs w:val="24"/>
              </w:rPr>
              <w:t xml:space="preserve">программой при размещении </w:t>
            </w:r>
            <w:r w:rsidRPr="00E6195D">
              <w:rPr>
                <w:color w:val="000000"/>
                <w:spacing w:val="-1"/>
                <w:sz w:val="24"/>
                <w:szCs w:val="24"/>
              </w:rPr>
              <w:t>публикации</w:t>
            </w:r>
          </w:p>
        </w:tc>
        <w:tc>
          <w:tcPr>
            <w:tcW w:w="2268" w:type="dxa"/>
            <w:vAlign w:val="center"/>
          </w:tcPr>
          <w:p w14:paraId="0021232C" w14:textId="529AB05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124F01DD" w14:textId="77777777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C073B92" w14:textId="136BE821" w:rsidR="00E6195D" w:rsidRPr="009951BA" w:rsidRDefault="00E6195D" w:rsidP="00DE2494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4A374DC7" w14:textId="61905A2F" w:rsidTr="00B71895">
        <w:tc>
          <w:tcPr>
            <w:tcW w:w="819" w:type="dxa"/>
            <w:vAlign w:val="center"/>
          </w:tcPr>
          <w:p w14:paraId="5EE7F89C" w14:textId="77777777" w:rsidR="00E6195D" w:rsidRPr="009951BA" w:rsidRDefault="00E6195D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</w:tcPr>
          <w:p w14:paraId="3D7B9CB3" w14:textId="73D30CE8" w:rsidR="00E6195D" w:rsidRPr="009951BA" w:rsidRDefault="00E6195D" w:rsidP="008179B6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268" w:type="dxa"/>
            <w:vAlign w:val="center"/>
          </w:tcPr>
          <w:p w14:paraId="253FA963" w14:textId="06C0BE9C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172F806B" w14:textId="2B5D16B4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79E0A299" w14:textId="2D3CBB6D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E6195D" w:rsidRPr="009951BA" w14:paraId="521F6D9A" w14:textId="77777777" w:rsidTr="00B71895">
        <w:tc>
          <w:tcPr>
            <w:tcW w:w="819" w:type="dxa"/>
            <w:vAlign w:val="center"/>
          </w:tcPr>
          <w:p w14:paraId="46AFA176" w14:textId="77777777" w:rsidR="00E6195D" w:rsidRPr="009951BA" w:rsidRDefault="00E6195D" w:rsidP="008179B6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31514F26" w14:textId="22431510" w:rsidR="00E6195D" w:rsidRPr="009951BA" w:rsidRDefault="00E6195D" w:rsidP="008179B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Услуги оказываются Исполнителем в соответствии с Договором, а в части не согласованной в Договоре в соответствии с нормативными правовыми актами РФ.</w:t>
            </w:r>
          </w:p>
        </w:tc>
        <w:tc>
          <w:tcPr>
            <w:tcW w:w="2268" w:type="dxa"/>
            <w:vAlign w:val="center"/>
          </w:tcPr>
          <w:p w14:paraId="1756313D" w14:textId="04EA094F" w:rsidR="00E6195D" w:rsidRPr="009951BA" w:rsidRDefault="00E6195D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60AB9FC4" w14:textId="77777777" w:rsidR="00E6195D" w:rsidRPr="009951BA" w:rsidRDefault="00E6195D" w:rsidP="00B71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9E144F5" w14:textId="2173BCF8" w:rsidR="00E6195D" w:rsidRPr="009951BA" w:rsidRDefault="00E6195D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E6195D" w:rsidRPr="009951BA" w14:paraId="1B7EC0EE" w14:textId="1F4BB7EC" w:rsidTr="00B71895">
        <w:tc>
          <w:tcPr>
            <w:tcW w:w="819" w:type="dxa"/>
            <w:vAlign w:val="center"/>
          </w:tcPr>
          <w:p w14:paraId="289BAF9A" w14:textId="77777777" w:rsidR="00E6195D" w:rsidRPr="009951BA" w:rsidRDefault="00E6195D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7403" w:type="dxa"/>
            <w:gridSpan w:val="2"/>
            <w:vAlign w:val="center"/>
          </w:tcPr>
          <w:p w14:paraId="2EA56E21" w14:textId="242B2689" w:rsidR="00E6195D" w:rsidRPr="009951BA" w:rsidRDefault="00E6195D" w:rsidP="008179B6">
            <w:pPr>
              <w:spacing w:before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268" w:type="dxa"/>
            <w:vAlign w:val="center"/>
          </w:tcPr>
          <w:p w14:paraId="7AD8ABED" w14:textId="4D2CEEDA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4FBCDB09" w14:textId="4FD3FA0F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36DBA683" w14:textId="122CFBA0" w:rsidR="00E6195D" w:rsidRPr="009951BA" w:rsidRDefault="00E6195D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E6195D" w:rsidRPr="009951BA" w14:paraId="600DF166" w14:textId="77777777" w:rsidTr="00B71895">
        <w:tc>
          <w:tcPr>
            <w:tcW w:w="819" w:type="dxa"/>
            <w:vAlign w:val="center"/>
          </w:tcPr>
          <w:p w14:paraId="2F09EDFA" w14:textId="77777777" w:rsidR="00E6195D" w:rsidRPr="009951BA" w:rsidRDefault="00E6195D" w:rsidP="00E45CE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0864FD57" w14:textId="1C450EF2" w:rsidR="00E6195D" w:rsidRPr="009951BA" w:rsidRDefault="0044048A" w:rsidP="0097477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</w:t>
            </w:r>
            <w:r w:rsidRPr="0044048A">
              <w:rPr>
                <w:sz w:val="24"/>
                <w:szCs w:val="24"/>
              </w:rPr>
              <w:t xml:space="preserve">ринять </w:t>
            </w:r>
            <w:r w:rsidR="0097477F">
              <w:rPr>
                <w:sz w:val="24"/>
                <w:szCs w:val="24"/>
              </w:rPr>
              <w:t>заказ Заказчика</w:t>
            </w:r>
            <w:r w:rsidRPr="0044048A">
              <w:rPr>
                <w:sz w:val="24"/>
                <w:szCs w:val="24"/>
              </w:rPr>
              <w:t xml:space="preserve"> </w:t>
            </w:r>
            <w:r w:rsidR="0097477F">
              <w:rPr>
                <w:sz w:val="24"/>
                <w:szCs w:val="24"/>
              </w:rPr>
              <w:t xml:space="preserve">и </w:t>
            </w:r>
            <w:r w:rsidR="00146EBA">
              <w:rPr>
                <w:sz w:val="24"/>
                <w:szCs w:val="24"/>
              </w:rPr>
              <w:t>поставить питьевую воду</w:t>
            </w:r>
          </w:p>
        </w:tc>
        <w:tc>
          <w:tcPr>
            <w:tcW w:w="2268" w:type="dxa"/>
            <w:vAlign w:val="center"/>
          </w:tcPr>
          <w:p w14:paraId="2557A5DC" w14:textId="528FAD05" w:rsidR="00E6195D" w:rsidRPr="009951BA" w:rsidRDefault="00E6195D" w:rsidP="00B71895">
            <w:pPr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2E82A5B1" w14:textId="77777777" w:rsidR="00E6195D" w:rsidRPr="009951BA" w:rsidRDefault="00E6195D" w:rsidP="00B71895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vAlign w:val="center"/>
          </w:tcPr>
          <w:p w14:paraId="651B36B0" w14:textId="6CED7FFE" w:rsidR="00E6195D" w:rsidRPr="009951BA" w:rsidRDefault="00E6195D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5FA59173" w14:textId="702D32ED" w:rsidTr="00B71895">
        <w:tc>
          <w:tcPr>
            <w:tcW w:w="819" w:type="dxa"/>
            <w:vAlign w:val="center"/>
          </w:tcPr>
          <w:p w14:paraId="4C933349" w14:textId="77777777" w:rsidR="0044048A" w:rsidRPr="009951BA" w:rsidRDefault="0044048A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  <w:bookmarkStart w:id="25" w:name="_GoBack"/>
            <w:bookmarkEnd w:id="25"/>
          </w:p>
        </w:tc>
        <w:tc>
          <w:tcPr>
            <w:tcW w:w="7403" w:type="dxa"/>
            <w:gridSpan w:val="2"/>
            <w:vAlign w:val="center"/>
          </w:tcPr>
          <w:p w14:paraId="0DF7347E" w14:textId="0C069C11" w:rsidR="0044048A" w:rsidRPr="009951BA" w:rsidRDefault="0044048A" w:rsidP="008179B6">
            <w:pPr>
              <w:spacing w:before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68" w:type="dxa"/>
            <w:vAlign w:val="center"/>
          </w:tcPr>
          <w:p w14:paraId="0AB10FBD" w14:textId="0B1D1A32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52946602" w14:textId="7682A40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1107B040" w14:textId="0CDAFB9B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4BC9C91F" w14:textId="77777777" w:rsidTr="00B71895">
        <w:tc>
          <w:tcPr>
            <w:tcW w:w="819" w:type="dxa"/>
            <w:vAlign w:val="center"/>
          </w:tcPr>
          <w:p w14:paraId="3391BC7A" w14:textId="77777777" w:rsidR="0044048A" w:rsidRPr="009951BA" w:rsidRDefault="0044048A" w:rsidP="008179B6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78F85DBF" w14:textId="165CC762" w:rsidR="0044048A" w:rsidRPr="009951BA" w:rsidRDefault="0044048A" w:rsidP="008179B6">
            <w:pPr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Исполнитель должен иметь достаточную материально-техническую базу и необходимое инструментальное обеспечение для оказания услуг.</w:t>
            </w:r>
          </w:p>
        </w:tc>
        <w:tc>
          <w:tcPr>
            <w:tcW w:w="2268" w:type="dxa"/>
            <w:vAlign w:val="center"/>
          </w:tcPr>
          <w:p w14:paraId="6B3168E3" w14:textId="6941AEEF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6191BA15" w14:textId="77777777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2E9CADF1" w14:textId="17E0ED41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49242D33" w14:textId="32AA7722" w:rsidTr="00B71895">
        <w:tc>
          <w:tcPr>
            <w:tcW w:w="819" w:type="dxa"/>
            <w:vAlign w:val="center"/>
          </w:tcPr>
          <w:p w14:paraId="00336694" w14:textId="77777777" w:rsidR="0044048A" w:rsidRPr="009951BA" w:rsidRDefault="0044048A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</w:tcPr>
          <w:p w14:paraId="1D7914EB" w14:textId="039A2357" w:rsidR="0044048A" w:rsidRPr="009951BA" w:rsidRDefault="0044048A" w:rsidP="008179B6">
            <w:pPr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268" w:type="dxa"/>
            <w:vAlign w:val="center"/>
          </w:tcPr>
          <w:p w14:paraId="45B464C3" w14:textId="05C6DB68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0583F784" w14:textId="38DBD962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50A91C8E" w14:textId="652F4BB5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4F1E50FD" w14:textId="77777777" w:rsidTr="00B71895">
        <w:tc>
          <w:tcPr>
            <w:tcW w:w="819" w:type="dxa"/>
            <w:vAlign w:val="center"/>
          </w:tcPr>
          <w:p w14:paraId="0BE6CF5A" w14:textId="77777777" w:rsidR="0044048A" w:rsidRPr="009951BA" w:rsidRDefault="0044048A" w:rsidP="008179B6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3E841FE6" w14:textId="70A89AF3" w:rsidR="0044048A" w:rsidRPr="009951BA" w:rsidRDefault="0044048A" w:rsidP="00E45CE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 xml:space="preserve">Исполнитель обязуется оказывать услуги силами квалифицированного персонала, имеющего все соответствующие допуски, разрешения, полномочия, предусмотренные для данного вида услуг действующим законодательством РФ, а также требованиями Договора. </w:t>
            </w:r>
          </w:p>
        </w:tc>
        <w:tc>
          <w:tcPr>
            <w:tcW w:w="2268" w:type="dxa"/>
            <w:vAlign w:val="center"/>
          </w:tcPr>
          <w:p w14:paraId="6DC89358" w14:textId="6B5D0AEA" w:rsidR="0044048A" w:rsidRPr="009951BA" w:rsidRDefault="0044048A" w:rsidP="00B71895">
            <w:pPr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2C97A2D" w14:textId="77777777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0C19A6BD" w14:textId="6B78A738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30724527" w14:textId="5B968F65" w:rsidTr="00B71895">
        <w:tc>
          <w:tcPr>
            <w:tcW w:w="819" w:type="dxa"/>
            <w:vAlign w:val="center"/>
          </w:tcPr>
          <w:p w14:paraId="663FC959" w14:textId="77777777" w:rsidR="0044048A" w:rsidRPr="009951BA" w:rsidRDefault="0044048A" w:rsidP="008179B6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381C4AE7" w14:textId="77777777" w:rsidR="0044048A" w:rsidRPr="009951BA" w:rsidRDefault="0044048A" w:rsidP="008179B6">
            <w:pPr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9951BA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268" w:type="dxa"/>
            <w:vAlign w:val="center"/>
          </w:tcPr>
          <w:p w14:paraId="09F79C2E" w14:textId="0182090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416B2613" w14:textId="74A06AAA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3A07EF4E" w14:textId="4928ECE7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5A45499B" w14:textId="67D9CD31" w:rsidTr="00B71895">
        <w:tc>
          <w:tcPr>
            <w:tcW w:w="819" w:type="dxa"/>
            <w:vAlign w:val="center"/>
          </w:tcPr>
          <w:p w14:paraId="2AD3BCB7" w14:textId="77777777" w:rsidR="0044048A" w:rsidRPr="009951BA" w:rsidRDefault="0044048A" w:rsidP="008179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267464A1" w14:textId="1020D120" w:rsidR="0044048A" w:rsidRPr="009951BA" w:rsidRDefault="0044048A" w:rsidP="008179B6">
            <w:pPr>
              <w:rPr>
                <w:b/>
                <w:bCs/>
                <w:sz w:val="24"/>
                <w:szCs w:val="24"/>
              </w:rPr>
            </w:pPr>
            <w:r w:rsidRPr="009951BA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268" w:type="dxa"/>
            <w:vAlign w:val="center"/>
          </w:tcPr>
          <w:p w14:paraId="0482270D" w14:textId="0D00E662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37BDB626" w14:textId="7692E3D0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29A1AC11" w14:textId="7C3A94D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14A73FE8" w14:textId="77777777" w:rsidTr="00B71895">
        <w:tc>
          <w:tcPr>
            <w:tcW w:w="819" w:type="dxa"/>
            <w:vAlign w:val="center"/>
          </w:tcPr>
          <w:p w14:paraId="2F25A656" w14:textId="77777777" w:rsidR="0044048A" w:rsidRPr="009951BA" w:rsidRDefault="0044048A" w:rsidP="009951BA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68580D07" w14:textId="2F66B6D8" w:rsidR="0044048A" w:rsidRPr="009951BA" w:rsidRDefault="0044048A" w:rsidP="00DE2494">
            <w:pPr>
              <w:jc w:val="both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Сдача-приемка оказанных услуг осуществляется по факту их оказания и оформляется Актом оказанных услуг.</w:t>
            </w:r>
          </w:p>
        </w:tc>
        <w:tc>
          <w:tcPr>
            <w:tcW w:w="2268" w:type="dxa"/>
            <w:vAlign w:val="center"/>
          </w:tcPr>
          <w:p w14:paraId="14F8B1AB" w14:textId="58F134F9" w:rsidR="0044048A" w:rsidRPr="009951BA" w:rsidRDefault="0044048A" w:rsidP="00B71895">
            <w:pPr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9EFF824" w14:textId="77777777" w:rsidR="0044048A" w:rsidRPr="009951BA" w:rsidRDefault="0044048A" w:rsidP="00B71895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vAlign w:val="center"/>
          </w:tcPr>
          <w:p w14:paraId="65FC21BD" w14:textId="388A217A" w:rsidR="0044048A" w:rsidRPr="009951BA" w:rsidRDefault="0044048A" w:rsidP="00B718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0DEF8F9E" w14:textId="671B8E0B" w:rsidTr="00B71895">
        <w:tc>
          <w:tcPr>
            <w:tcW w:w="819" w:type="dxa"/>
            <w:vAlign w:val="center"/>
          </w:tcPr>
          <w:p w14:paraId="11DCE17B" w14:textId="77777777" w:rsidR="0044048A" w:rsidRPr="009951BA" w:rsidRDefault="0044048A" w:rsidP="009951BA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4920E49F" w14:textId="43C742B4" w:rsidR="0044048A" w:rsidRPr="009951BA" w:rsidRDefault="0044048A" w:rsidP="009951BA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268" w:type="dxa"/>
            <w:vAlign w:val="center"/>
          </w:tcPr>
          <w:p w14:paraId="3FCB0079" w14:textId="42608CCF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0C215D70" w14:textId="0D06ADB4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272525A6" w14:textId="54429753" w:rsidR="0044048A" w:rsidRPr="009951BA" w:rsidRDefault="0044048A" w:rsidP="00B7189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71B069C5" w14:textId="77777777" w:rsidTr="00B71895">
        <w:tc>
          <w:tcPr>
            <w:tcW w:w="819" w:type="dxa"/>
            <w:vAlign w:val="center"/>
          </w:tcPr>
          <w:p w14:paraId="3A654A6F" w14:textId="77777777" w:rsidR="0044048A" w:rsidRPr="009951BA" w:rsidRDefault="0044048A" w:rsidP="009951BA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7403" w:type="dxa"/>
            <w:gridSpan w:val="2"/>
          </w:tcPr>
          <w:p w14:paraId="25BF656E" w14:textId="532E662B" w:rsidR="0044048A" w:rsidRPr="009951BA" w:rsidRDefault="0044048A" w:rsidP="0044048A">
            <w:pPr>
              <w:rPr>
                <w:sz w:val="24"/>
                <w:szCs w:val="24"/>
              </w:rPr>
            </w:pPr>
            <w:r w:rsidRPr="0044048A"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 xml:space="preserve">просрочки исполнения Заказчиком, </w:t>
            </w:r>
            <w:r w:rsidRPr="0044048A">
              <w:rPr>
                <w:sz w:val="24"/>
                <w:szCs w:val="24"/>
              </w:rPr>
              <w:t>Исполнитель вправе потребовать уплату неустойки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AA2E814" w14:textId="6328539D" w:rsidR="0044048A" w:rsidRPr="009951BA" w:rsidRDefault="0044048A" w:rsidP="00B71895">
            <w:pPr>
              <w:jc w:val="center"/>
              <w:rPr>
                <w:bCs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16AE2D2C" w14:textId="77777777" w:rsidR="0044048A" w:rsidRPr="009951BA" w:rsidRDefault="0044048A" w:rsidP="00B718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476B1278" w14:textId="1D1C8ED8" w:rsidR="0044048A" w:rsidRPr="009951BA" w:rsidRDefault="0044048A" w:rsidP="00B71895">
            <w:pPr>
              <w:jc w:val="center"/>
              <w:rPr>
                <w:bCs/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  <w:tr w:rsidR="0044048A" w:rsidRPr="009951BA" w14:paraId="46EB406F" w14:textId="09530478" w:rsidTr="00B71895">
        <w:tc>
          <w:tcPr>
            <w:tcW w:w="819" w:type="dxa"/>
            <w:vAlign w:val="center"/>
          </w:tcPr>
          <w:p w14:paraId="337108FC" w14:textId="77777777" w:rsidR="0044048A" w:rsidRPr="009951BA" w:rsidRDefault="0044048A" w:rsidP="009951BA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4A916562" w14:textId="32F7765F" w:rsidR="0044048A" w:rsidRPr="009951BA" w:rsidRDefault="0044048A" w:rsidP="009951BA">
            <w:pPr>
              <w:spacing w:before="60" w:after="60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268" w:type="dxa"/>
            <w:vAlign w:val="center"/>
          </w:tcPr>
          <w:p w14:paraId="754BA9B1" w14:textId="27744D03" w:rsidR="0044048A" w:rsidRPr="009951BA" w:rsidRDefault="0044048A" w:rsidP="00B7189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6" w:type="dxa"/>
            <w:vAlign w:val="center"/>
          </w:tcPr>
          <w:p w14:paraId="19353EFE" w14:textId="33BB3A2B" w:rsidR="0044048A" w:rsidRPr="009951BA" w:rsidRDefault="0044048A" w:rsidP="00B7189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50DF3055" w14:textId="30B34170" w:rsidR="0044048A" w:rsidRPr="009951BA" w:rsidRDefault="0044048A" w:rsidP="00B7189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951BA">
              <w:rPr>
                <w:b/>
                <w:sz w:val="24"/>
                <w:szCs w:val="24"/>
              </w:rPr>
              <w:t>-//-</w:t>
            </w:r>
          </w:p>
        </w:tc>
      </w:tr>
      <w:tr w:rsidR="0044048A" w:rsidRPr="009951BA" w14:paraId="21E6FD86" w14:textId="77777777" w:rsidTr="00606192">
        <w:trPr>
          <w:trHeight w:val="1151"/>
        </w:trPr>
        <w:tc>
          <w:tcPr>
            <w:tcW w:w="819" w:type="dxa"/>
            <w:vAlign w:val="center"/>
          </w:tcPr>
          <w:p w14:paraId="4A13C860" w14:textId="77777777" w:rsidR="0044048A" w:rsidRPr="009951BA" w:rsidRDefault="0044048A" w:rsidP="009951BA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14:paraId="7D69B806" w14:textId="02B2F2BA" w:rsidR="0044048A" w:rsidRPr="009951BA" w:rsidRDefault="0044048A" w:rsidP="009951BA">
            <w:pPr>
              <w:pStyle w:val="afff4"/>
              <w:keepNext w:val="0"/>
              <w:jc w:val="both"/>
              <w:outlineLvl w:val="2"/>
              <w:rPr>
                <w:b w:val="0"/>
              </w:rPr>
            </w:pPr>
            <w:bookmarkStart w:id="26" w:name="_Toc153458075"/>
            <w:r w:rsidRPr="009951BA">
              <w:rPr>
                <w:b w:val="0"/>
              </w:rPr>
    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  <w:bookmarkEnd w:id="26"/>
          </w:p>
        </w:tc>
        <w:tc>
          <w:tcPr>
            <w:tcW w:w="2268" w:type="dxa"/>
            <w:vAlign w:val="center"/>
          </w:tcPr>
          <w:p w14:paraId="5BC5C978" w14:textId="28816176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6" w:type="dxa"/>
            <w:vAlign w:val="center"/>
          </w:tcPr>
          <w:p w14:paraId="4DCEF435" w14:textId="77777777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6F14B69" w14:textId="0684BBE5" w:rsidR="0044048A" w:rsidRPr="009951BA" w:rsidRDefault="0044048A" w:rsidP="00B71895">
            <w:pPr>
              <w:jc w:val="center"/>
              <w:rPr>
                <w:sz w:val="24"/>
                <w:szCs w:val="24"/>
              </w:rPr>
            </w:pPr>
            <w:r w:rsidRPr="009951BA">
              <w:rPr>
                <w:sz w:val="24"/>
                <w:szCs w:val="24"/>
              </w:rPr>
              <w:t>Согласие с требованием</w:t>
            </w:r>
          </w:p>
        </w:tc>
      </w:tr>
    </w:tbl>
    <w:p w14:paraId="3424CDD8" w14:textId="65AA6A0B" w:rsidR="00467F4F" w:rsidRPr="00383615" w:rsidRDefault="00467F4F" w:rsidP="00383615">
      <w:pPr>
        <w:pStyle w:val="1"/>
        <w:keepLines/>
        <w:ind w:left="357" w:hanging="357"/>
        <w:jc w:val="center"/>
        <w:rPr>
          <w:rStyle w:val="afff6"/>
          <w:b/>
          <w:i w:val="0"/>
          <w:shd w:val="clear" w:color="auto" w:fill="auto"/>
          <w:lang w:val="ru-RU"/>
        </w:rPr>
      </w:pPr>
      <w:bookmarkStart w:id="27" w:name="_Toc53393312"/>
      <w:bookmarkStart w:id="28" w:name="_Toc53395937"/>
      <w:bookmarkStart w:id="29" w:name="_Toc153458076"/>
      <w:bookmarkStart w:id="30" w:name="_Toc46743519"/>
      <w:bookmarkStart w:id="31" w:name="_Toc51339699"/>
      <w:r>
        <w:rPr>
          <w:lang w:val="ru-RU"/>
        </w:rPr>
        <w:t>Требования к документации по ценообразованию</w:t>
      </w:r>
      <w:bookmarkEnd w:id="27"/>
      <w:bookmarkEnd w:id="28"/>
      <w:r w:rsidR="00640C9A">
        <w:rPr>
          <w:lang w:val="ru-RU"/>
        </w:rPr>
        <w:t xml:space="preserve"> на этапе закупки</w:t>
      </w:r>
      <w:bookmarkEnd w:id="29"/>
      <w:r w:rsidR="00383615" w:rsidRPr="00383615">
        <w:rPr>
          <w:rStyle w:val="afff6"/>
          <w:bCs/>
          <w:iCs/>
          <w:sz w:val="24"/>
          <w:szCs w:val="24"/>
        </w:rPr>
        <w:t xml:space="preserve"> </w:t>
      </w:r>
    </w:p>
    <w:p w14:paraId="34A62C64" w14:textId="6DDA5972" w:rsidR="00383615" w:rsidRPr="002258B4" w:rsidRDefault="00383615" w:rsidP="00383615">
      <w:pPr>
        <w:jc w:val="both"/>
        <w:rPr>
          <w:rStyle w:val="afff6"/>
          <w:b w:val="0"/>
          <w:i w:val="0"/>
          <w:iCs/>
        </w:rPr>
      </w:pPr>
      <w:bookmarkStart w:id="32" w:name="_Toc151558998"/>
      <w:r>
        <w:rPr>
          <w:rStyle w:val="afff6"/>
          <w:b w:val="0"/>
          <w:i w:val="0"/>
          <w:iCs/>
          <w:sz w:val="24"/>
          <w:szCs w:val="24"/>
          <w:shd w:val="clear" w:color="auto" w:fill="auto"/>
        </w:rPr>
        <w:t xml:space="preserve">3.1. </w:t>
      </w:r>
      <w:r w:rsidRPr="002258B4">
        <w:rPr>
          <w:rStyle w:val="afff6"/>
          <w:b w:val="0"/>
          <w:i w:val="0"/>
          <w:iCs/>
          <w:sz w:val="24"/>
          <w:szCs w:val="24"/>
          <w:shd w:val="clear" w:color="auto" w:fill="auto"/>
        </w:rPr>
        <w:t>В обоснование стоимости своей заявки Участник предоставляет Коммерческое предложение по предложенной форме (с учетом прилагаемой к ней инструкции по заполнению), приведенной в запросе Технико-коммерческих предложений.</w:t>
      </w:r>
      <w:bookmarkStart w:id="33" w:name="_Toc151558999"/>
      <w:bookmarkEnd w:id="32"/>
    </w:p>
    <w:p w14:paraId="6601CB1F" w14:textId="77777777" w:rsidR="00383615" w:rsidRPr="002258B4" w:rsidRDefault="00383615" w:rsidP="00383615">
      <w:pPr>
        <w:rPr>
          <w:rStyle w:val="afff6"/>
          <w:b w:val="0"/>
          <w:i w:val="0"/>
          <w:iCs/>
          <w:sz w:val="24"/>
          <w:szCs w:val="24"/>
        </w:rPr>
      </w:pPr>
      <w:r>
        <w:rPr>
          <w:rStyle w:val="afff6"/>
          <w:b w:val="0"/>
          <w:i w:val="0"/>
          <w:iCs/>
          <w:sz w:val="24"/>
          <w:szCs w:val="24"/>
          <w:shd w:val="clear" w:color="auto" w:fill="auto"/>
        </w:rPr>
        <w:t xml:space="preserve">3.2. </w:t>
      </w:r>
      <w:r w:rsidRPr="002258B4">
        <w:rPr>
          <w:rStyle w:val="afff6"/>
          <w:b w:val="0"/>
          <w:i w:val="0"/>
          <w:iCs/>
          <w:sz w:val="24"/>
          <w:szCs w:val="24"/>
          <w:shd w:val="clear" w:color="auto" w:fill="auto"/>
        </w:rPr>
        <w:t>Дополнительные документы по ценообразованию в состав заявки не включаются.</w:t>
      </w:r>
      <w:bookmarkEnd w:id="33"/>
    </w:p>
    <w:p w14:paraId="23AE2916" w14:textId="1C3DBE05" w:rsidR="00D57409" w:rsidRDefault="00D57409">
      <w:pPr>
        <w:rPr>
          <w:iCs/>
          <w:caps/>
        </w:rPr>
      </w:pPr>
    </w:p>
    <w:p w14:paraId="139127FC" w14:textId="4847D73A" w:rsidR="00D57409" w:rsidRDefault="00D57409" w:rsidP="00383615">
      <w:pPr>
        <w:pStyle w:val="1"/>
        <w:keepLines/>
        <w:ind w:left="357" w:hanging="357"/>
        <w:jc w:val="center"/>
        <w:rPr>
          <w:lang w:val="ru-RU"/>
        </w:rPr>
      </w:pPr>
      <w:bookmarkStart w:id="34" w:name="_Toc54281228"/>
      <w:bookmarkStart w:id="35" w:name="_Toc153458077"/>
      <w:r>
        <w:rPr>
          <w:lang w:val="ru-RU"/>
        </w:rPr>
        <w:lastRenderedPageBreak/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4"/>
      <w:bookmarkEnd w:id="35"/>
    </w:p>
    <w:p w14:paraId="481962D3" w14:textId="2AD8AD48" w:rsidR="00383615" w:rsidRDefault="00383615" w:rsidP="00383615">
      <w:pPr>
        <w:pStyle w:val="4"/>
        <w:rPr>
          <w:rStyle w:val="afff6"/>
          <w:b/>
          <w:i w:val="0"/>
          <w:iCs/>
          <w:shd w:val="clear" w:color="auto" w:fill="auto"/>
        </w:rPr>
      </w:pPr>
      <w:bookmarkStart w:id="36" w:name="_Toc151559001"/>
      <w:bookmarkStart w:id="37" w:name="_Toc153458078"/>
      <w:r w:rsidRPr="002258B4">
        <w:rPr>
          <w:rStyle w:val="afff6"/>
          <w:i w:val="0"/>
          <w:iCs/>
          <w:shd w:val="clear" w:color="auto" w:fill="auto"/>
        </w:rPr>
        <w:t>Требования к документации по ценообразованию на этапе заключения (исполнения) договора не установлены.</w:t>
      </w:r>
      <w:bookmarkEnd w:id="36"/>
      <w:bookmarkEnd w:id="37"/>
    </w:p>
    <w:tbl>
      <w:tblPr>
        <w:tblStyle w:val="af"/>
        <w:tblW w:w="13996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  <w:gridCol w:w="2427"/>
        <w:gridCol w:w="3279"/>
      </w:tblGrid>
      <w:tr w:rsidR="006A41AB" w:rsidRPr="006A41AB" w14:paraId="44A102E6" w14:textId="77777777" w:rsidTr="00810E39">
        <w:trPr>
          <w:trHeight w:val="1629"/>
        </w:trPr>
        <w:tc>
          <w:tcPr>
            <w:tcW w:w="8290" w:type="dxa"/>
            <w:vAlign w:val="bottom"/>
          </w:tcPr>
          <w:p w14:paraId="1A230525" w14:textId="77777777" w:rsidR="00832D07" w:rsidRDefault="00832D0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439300C1" w14:textId="77777777" w:rsidR="00832D07" w:rsidRDefault="00832D0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43E13DF9" w14:textId="401FDD88" w:rsidR="00832D07" w:rsidRDefault="00832D0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218293FB" w14:textId="77777777" w:rsidR="00810E39" w:rsidRDefault="00810E39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5CB4C260" w14:textId="77777777" w:rsidR="00810E39" w:rsidRDefault="00810E39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4A1EA505" w14:textId="77777777" w:rsidR="00732BF7" w:rsidRDefault="00810E39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  <w:p w14:paraId="5E6B5AB2" w14:textId="77777777" w:rsidR="00732BF7" w:rsidRDefault="00732BF7" w:rsidP="00832D07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</w:p>
          <w:p w14:paraId="13BB93C8" w14:textId="1FAA4D02" w:rsidR="00DE2494" w:rsidRDefault="0044048A" w:rsidP="00DE2494">
            <w:pPr>
              <w:keepNext/>
              <w:tabs>
                <w:tab w:val="right" w:pos="9355"/>
              </w:tabs>
              <w:spacing w:line="20" w:lineRule="atLeas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</w:t>
            </w:r>
            <w:r w:rsidR="00DE2494">
              <w:rPr>
                <w:snapToGrid w:val="0"/>
                <w:sz w:val="24"/>
                <w:szCs w:val="24"/>
              </w:rPr>
              <w:t>ачальник отдела управления делами</w:t>
            </w:r>
          </w:p>
          <w:p w14:paraId="1BA3DF9D" w14:textId="6652983C" w:rsidR="006A41AB" w:rsidRPr="00832D07" w:rsidRDefault="00732BF7" w:rsidP="00732BF7">
            <w:pPr>
              <w:tabs>
                <w:tab w:val="left" w:pos="142"/>
              </w:tabs>
              <w:spacing w:line="20" w:lineRule="atLeas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427" w:type="dxa"/>
            <w:vAlign w:val="bottom"/>
          </w:tcPr>
          <w:p w14:paraId="78C65DA7" w14:textId="7CC7FA73" w:rsidR="006A41AB" w:rsidRPr="006A41AB" w:rsidRDefault="00732BF7" w:rsidP="00391EC0">
            <w:pPr>
              <w:keepNext/>
              <w:keepLines/>
              <w:spacing w:before="120" w:after="60"/>
              <w:jc w:val="center"/>
              <w:outlineLvl w:val="0"/>
              <w:rPr>
                <w:rFonts w:eastAsia="Calibri"/>
                <w:i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val="x-none" w:eastAsia="x-none"/>
              </w:rPr>
              <w:t xml:space="preserve">                                      </w:t>
            </w:r>
            <w:r w:rsidR="00CC72B6">
              <w:rPr>
                <w:rFonts w:eastAsia="Calibri"/>
                <w:iCs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3279" w:type="dxa"/>
            <w:vAlign w:val="bottom"/>
          </w:tcPr>
          <w:p w14:paraId="6D03C4C7" w14:textId="40362538" w:rsidR="006A41AB" w:rsidRPr="006A41AB" w:rsidRDefault="0044048A" w:rsidP="00DE2494">
            <w:pPr>
              <w:keepNext/>
              <w:keepLines/>
              <w:spacing w:before="120" w:after="60"/>
              <w:outlineLvl w:val="0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В.С. Долматова</w:t>
            </w:r>
            <w:r w:rsidR="00CC72B6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  <w:bookmarkEnd w:id="30"/>
      <w:bookmarkEnd w:id="31"/>
    </w:tbl>
    <w:p w14:paraId="7A541F3B" w14:textId="197739AB" w:rsidR="003B7692" w:rsidRPr="00D61111" w:rsidRDefault="003B7692" w:rsidP="000B2F49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8179B6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BB190" w14:textId="77777777" w:rsidR="00BC4E0E" w:rsidRDefault="00BC4E0E">
      <w:r>
        <w:separator/>
      </w:r>
    </w:p>
  </w:endnote>
  <w:endnote w:type="continuationSeparator" w:id="0">
    <w:p w14:paraId="0EBE918B" w14:textId="77777777" w:rsidR="00BC4E0E" w:rsidRDefault="00BC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42101" w14:textId="77777777" w:rsidR="00BC4E0E" w:rsidRDefault="00BC4E0E">
      <w:r>
        <w:separator/>
      </w:r>
    </w:p>
  </w:footnote>
  <w:footnote w:type="continuationSeparator" w:id="0">
    <w:p w14:paraId="6CB8C1A0" w14:textId="77777777" w:rsidR="00BC4E0E" w:rsidRDefault="00BC4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E45CE3" w:rsidRDefault="00E45CE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E45CE3" w:rsidRDefault="00E45CE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7E6D93FE" w:rsidR="00E45CE3" w:rsidRDefault="00E45CE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46EB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E45CE3" w:rsidRDefault="00E45CE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73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15"/>
  </w:num>
  <w:num w:numId="5">
    <w:abstractNumId w:val="17"/>
  </w:num>
  <w:num w:numId="6">
    <w:abstractNumId w:val="5"/>
  </w:num>
  <w:num w:numId="7">
    <w:abstractNumId w:val="21"/>
  </w:num>
  <w:num w:numId="8">
    <w:abstractNumId w:val="26"/>
  </w:num>
  <w:num w:numId="9">
    <w:abstractNumId w:val="16"/>
  </w:num>
  <w:num w:numId="10">
    <w:abstractNumId w:val="23"/>
  </w:num>
  <w:num w:numId="11">
    <w:abstractNumId w:val="30"/>
  </w:num>
  <w:num w:numId="12">
    <w:abstractNumId w:val="28"/>
  </w:num>
  <w:num w:numId="13">
    <w:abstractNumId w:val="25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0"/>
  </w:num>
  <w:num w:numId="21">
    <w:abstractNumId w:val="8"/>
  </w:num>
  <w:num w:numId="22">
    <w:abstractNumId w:val="14"/>
  </w:num>
  <w:num w:numId="23">
    <w:abstractNumId w:val="18"/>
  </w:num>
  <w:num w:numId="24">
    <w:abstractNumId w:val="22"/>
  </w:num>
  <w:num w:numId="25">
    <w:abstractNumId w:val="6"/>
  </w:num>
  <w:num w:numId="26">
    <w:abstractNumId w:val="11"/>
  </w:num>
  <w:num w:numId="27">
    <w:abstractNumId w:val="29"/>
  </w:num>
  <w:num w:numId="28">
    <w:abstractNumId w:val="9"/>
  </w:num>
  <w:num w:numId="29">
    <w:abstractNumId w:val="3"/>
  </w:num>
  <w:num w:numId="30">
    <w:abstractNumId w:val="19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8F5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1BC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389"/>
    <w:rsid w:val="00074481"/>
    <w:rsid w:val="00074B7B"/>
    <w:rsid w:val="00075E6D"/>
    <w:rsid w:val="0007739A"/>
    <w:rsid w:val="00077502"/>
    <w:rsid w:val="00077ADB"/>
    <w:rsid w:val="00077D2F"/>
    <w:rsid w:val="0008030C"/>
    <w:rsid w:val="000815F1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49"/>
    <w:rsid w:val="000B2FE7"/>
    <w:rsid w:val="000B36EB"/>
    <w:rsid w:val="000B392F"/>
    <w:rsid w:val="000B46D6"/>
    <w:rsid w:val="000B7841"/>
    <w:rsid w:val="000B7CBE"/>
    <w:rsid w:val="000C0A88"/>
    <w:rsid w:val="000C0AB7"/>
    <w:rsid w:val="000C1302"/>
    <w:rsid w:val="000C1D54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575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AEC"/>
    <w:rsid w:val="0012764A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6EBA"/>
    <w:rsid w:val="00147CAD"/>
    <w:rsid w:val="00147E7D"/>
    <w:rsid w:val="00147FB9"/>
    <w:rsid w:val="001514B6"/>
    <w:rsid w:val="001525C0"/>
    <w:rsid w:val="0015285E"/>
    <w:rsid w:val="00153FF8"/>
    <w:rsid w:val="00154541"/>
    <w:rsid w:val="00154D5F"/>
    <w:rsid w:val="00155094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8AE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934"/>
    <w:rsid w:val="001C610F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1F7D1E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92A"/>
    <w:rsid w:val="00220BE5"/>
    <w:rsid w:val="00221327"/>
    <w:rsid w:val="00221B46"/>
    <w:rsid w:val="00221BF3"/>
    <w:rsid w:val="0022246F"/>
    <w:rsid w:val="002231B5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37A6F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3DF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375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1E6C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33EE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E96"/>
    <w:rsid w:val="003175B2"/>
    <w:rsid w:val="00317EF2"/>
    <w:rsid w:val="00320EF9"/>
    <w:rsid w:val="003224E9"/>
    <w:rsid w:val="003226CA"/>
    <w:rsid w:val="00322E2D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161"/>
    <w:rsid w:val="00333890"/>
    <w:rsid w:val="00333971"/>
    <w:rsid w:val="00334994"/>
    <w:rsid w:val="003355C7"/>
    <w:rsid w:val="00335790"/>
    <w:rsid w:val="003358AB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615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C0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872"/>
    <w:rsid w:val="004329A7"/>
    <w:rsid w:val="00432AC0"/>
    <w:rsid w:val="00433279"/>
    <w:rsid w:val="0043421A"/>
    <w:rsid w:val="004344B9"/>
    <w:rsid w:val="00434ACD"/>
    <w:rsid w:val="0043649B"/>
    <w:rsid w:val="0044048A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4A5A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9C5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A7F6E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C07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270C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B7B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A11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50A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84B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192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F94"/>
    <w:rsid w:val="006278B9"/>
    <w:rsid w:val="00627D8F"/>
    <w:rsid w:val="00630960"/>
    <w:rsid w:val="00630D26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2DC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0F9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1AB"/>
    <w:rsid w:val="006A5EAF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093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61D"/>
    <w:rsid w:val="00713C5D"/>
    <w:rsid w:val="00713DF5"/>
    <w:rsid w:val="00713F2D"/>
    <w:rsid w:val="007148A4"/>
    <w:rsid w:val="00715430"/>
    <w:rsid w:val="00715C48"/>
    <w:rsid w:val="00715FC3"/>
    <w:rsid w:val="007167FB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D0E"/>
    <w:rsid w:val="00726352"/>
    <w:rsid w:val="007268DE"/>
    <w:rsid w:val="00726F39"/>
    <w:rsid w:val="007305D7"/>
    <w:rsid w:val="0073177A"/>
    <w:rsid w:val="007320A1"/>
    <w:rsid w:val="00732BF7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0E39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9B6"/>
    <w:rsid w:val="00817A2B"/>
    <w:rsid w:val="00817D1E"/>
    <w:rsid w:val="00817E77"/>
    <w:rsid w:val="008229FE"/>
    <w:rsid w:val="0082499D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2D07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1EF"/>
    <w:rsid w:val="008739B1"/>
    <w:rsid w:val="00874649"/>
    <w:rsid w:val="008761AF"/>
    <w:rsid w:val="008766F0"/>
    <w:rsid w:val="00876A22"/>
    <w:rsid w:val="00880544"/>
    <w:rsid w:val="0088096B"/>
    <w:rsid w:val="00880C60"/>
    <w:rsid w:val="00881CA5"/>
    <w:rsid w:val="00881CF3"/>
    <w:rsid w:val="008825EF"/>
    <w:rsid w:val="00882B4C"/>
    <w:rsid w:val="00882E72"/>
    <w:rsid w:val="00882FBC"/>
    <w:rsid w:val="00883DCA"/>
    <w:rsid w:val="008853F5"/>
    <w:rsid w:val="0088650F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5732"/>
    <w:rsid w:val="00895E6E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CF7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DEA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65FA"/>
    <w:rsid w:val="0093748D"/>
    <w:rsid w:val="00940404"/>
    <w:rsid w:val="0094073D"/>
    <w:rsid w:val="0094176C"/>
    <w:rsid w:val="009418E6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569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77F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1BA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384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0A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47F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6C5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6BB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A7"/>
    <w:rsid w:val="00AA7327"/>
    <w:rsid w:val="00AA7B31"/>
    <w:rsid w:val="00AB006F"/>
    <w:rsid w:val="00AB0645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2D9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388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658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1895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6EC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026"/>
    <w:rsid w:val="00BB76B3"/>
    <w:rsid w:val="00BB7C4D"/>
    <w:rsid w:val="00BC0E66"/>
    <w:rsid w:val="00BC1535"/>
    <w:rsid w:val="00BC39DA"/>
    <w:rsid w:val="00BC4DBE"/>
    <w:rsid w:val="00BC4E0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484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1C"/>
    <w:rsid w:val="00CA4B36"/>
    <w:rsid w:val="00CA5831"/>
    <w:rsid w:val="00CA66C6"/>
    <w:rsid w:val="00CA7657"/>
    <w:rsid w:val="00CB0707"/>
    <w:rsid w:val="00CB1BC7"/>
    <w:rsid w:val="00CB23A8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2B6"/>
    <w:rsid w:val="00CD0ABD"/>
    <w:rsid w:val="00CD18CC"/>
    <w:rsid w:val="00CD1FAB"/>
    <w:rsid w:val="00CD2D1A"/>
    <w:rsid w:val="00CD314B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75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CF7BD0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00BB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D6C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299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3DCA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692A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494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0D71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5CE3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95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897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6E8F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946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299"/>
    <w:rsid w:val="00F8454E"/>
    <w:rsid w:val="00F8461A"/>
    <w:rsid w:val="00F8572B"/>
    <w:rsid w:val="00F85EE8"/>
    <w:rsid w:val="00F86D12"/>
    <w:rsid w:val="00F928B9"/>
    <w:rsid w:val="00F92C77"/>
    <w:rsid w:val="00F930D7"/>
    <w:rsid w:val="00F93730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6D7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18E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18E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8206-48BD-4D5F-AB01-FA4181AD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Услуги погрузчика</vt:lpstr>
    </vt:vector>
  </TitlesOfParts>
  <Company>Microsoft</Company>
  <LinksUpToDate>false</LinksUpToDate>
  <CharactersWithSpaces>6181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Услуги погрузчика</dc:title>
  <dc:creator>Евсеев Евгений Сергеевич</dc:creator>
  <cp:lastModifiedBy>Кошурникова Мария Николаевна</cp:lastModifiedBy>
  <cp:revision>2</cp:revision>
  <cp:lastPrinted>2025-09-25T23:42:00Z</cp:lastPrinted>
  <dcterms:created xsi:type="dcterms:W3CDTF">2026-07-22T03:02:00Z</dcterms:created>
  <dcterms:modified xsi:type="dcterms:W3CDTF">2026-07-22T03:02:00Z</dcterms:modified>
</cp:coreProperties>
</file>