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/>
      </w:pPr>
      <w:r>
        <w:rPr>
          <w:rFonts w:eastAsia="Calibri"/>
          <w:sz w:val="18"/>
          <w:szCs w:val="24"/>
        </w:rPr>
        <w:t xml:space="preserve"> </w:t>
      </w:r>
      <w:r>
        <w:rPr>
          <w:rFonts w:eastAsia="Calibri"/>
        </w:rPr>
        <w:t>ОКПД2 27.20.22.000 Поставка аккумулятора 6-СТ132 для нужд филиала ПАО «РусГидро» - «Зейская ГЭС»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/>
          <w:b/>
        </w:rPr>
        <w:t xml:space="preserve">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  <w:t xml:space="preserve">Лот: </w:t>
      </w:r>
      <w:r>
        <w:rPr>
          <w:rFonts w:eastAsia="Calibri" w:ascii="Times New Roman" w:hAnsi="Times New Roman"/>
          <w:b/>
          <w:i w:val="false"/>
          <w:caps w:val="false"/>
          <w:smallCaps w:val="false"/>
          <w:color w:val="777777"/>
          <w:spacing w:val="0"/>
          <w:sz w:val="28"/>
          <w:szCs w:val="28"/>
          <w:shd w:fill="FFFF00" w:val="clear"/>
        </w:rPr>
        <w:t>0002-РЕМ БЕЗ-2026-ЗГЭС</w:t>
      </w:r>
    </w:p>
    <w:p>
      <w:pPr>
        <w:pStyle w:val="Normal"/>
        <w:jc w:val="center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</w:rPr>
              <w:t>Цель использования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sz w:val="20"/>
                <w:szCs w:val="20"/>
              </w:rPr>
              <w:t>2.</w:t>
            </w:r>
            <w:r>
              <w:rPr>
                <w:rStyle w:val="Style11"/>
                <w:iCs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sz w:val="20"/>
              <w:szCs w:val="20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sz w:val="20"/>
              <w:szCs w:val="20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</w:rPr>
              <w:t>Требования к качеству продукции</w:t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</w:rPr>
            <w:t>5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</w:rPr>
              <w:tab/>
            </w:r>
          </w:hyperlink>
          <w:r>
            <w:rPr/>
            <w:t>6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требованиям……………………………………………..……………..7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Поставка аккумулятора 6-СТ132</w:t>
      </w:r>
      <w:r>
        <w:rPr>
          <w:sz w:val="24"/>
          <w:szCs w:val="24"/>
        </w:rPr>
        <w:t xml:space="preserve"> для нужд филиала ПАО «РусГидро» - «Зейская ГЭС»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филиала ПАО «РусГидро» -«Зейская ГЭС» в 2026 г. материалами для выполнения ремонта и эксплуатации оборудования.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дата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в течение 30 календарных дней с даты подписания Договора.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1"/>
        <w:gridCol w:w="1498"/>
        <w:gridCol w:w="71"/>
        <w:gridCol w:w="625"/>
        <w:gridCol w:w="1355"/>
        <w:gridCol w:w="1060"/>
        <w:gridCol w:w="139"/>
        <w:gridCol w:w="1974"/>
        <w:gridCol w:w="1776"/>
        <w:gridCol w:w="33"/>
        <w:gridCol w:w="241"/>
        <w:gridCol w:w="231"/>
      </w:tblGrid>
      <w:tr>
        <w:trPr/>
        <w:tc>
          <w:tcPr>
            <w:tcW w:w="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194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3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06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4394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4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19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1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60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60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1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60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25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 ул.Магистральная, СООР.1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4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25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1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4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Гарантийный срок</w:t>
            </w:r>
          </w:p>
        </w:tc>
        <w:tc>
          <w:tcPr>
            <w:tcW w:w="3250" w:type="dxa"/>
            <w:gridSpan w:val="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Гарантийный срок на Товар должен составлять не менее 12 (двенадцати) месяцев с даты поставки.</w:t>
            </w:r>
          </w:p>
        </w:tc>
        <w:tc>
          <w:tcPr>
            <w:tcW w:w="19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0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cstheme="majorBidi"/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4748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" w:cstheme="majorBidi"/>
                <w:b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8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748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 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19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0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60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1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60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60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1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60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1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4609" w:type="dxa"/>
            <w:gridSpan w:val="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требования и сведения общего характера:</w:t>
            </w:r>
          </w:p>
        </w:tc>
        <w:tc>
          <w:tcPr>
            <w:tcW w:w="211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96" w:hRule="atLeast"/>
        </w:trPr>
        <w:tc>
          <w:tcPr>
            <w:tcW w:w="8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5.1.</w:t>
            </w:r>
          </w:p>
        </w:tc>
        <w:tc>
          <w:tcPr>
            <w:tcW w:w="156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ascii="Times New Roman;Times;serif" w:hAnsi="Times New Roman;Times;serif"/>
                <w:bCs/>
                <w:kern w:val="0"/>
                <w:sz w:val="22"/>
                <w:szCs w:val="22"/>
                <w:lang w:val="ru-RU" w:bidi="ar-SA"/>
              </w:rPr>
              <w:t>Требования к происхождению поставляемой продукции</w:t>
            </w:r>
          </w:p>
        </w:tc>
        <w:tc>
          <w:tcPr>
            <w:tcW w:w="3040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;Times;serif" w:hAnsi="Times New Roman;Times;serif"/>
                <w:bCs/>
                <w:sz w:val="22"/>
                <w:szCs w:val="22"/>
              </w:rPr>
            </w:pPr>
            <w:r>
              <w:rPr>
                <w:rFonts w:ascii="Times New Roman;Times;serif" w:hAnsi="Times New Roman;Times;serif"/>
                <w:bCs/>
                <w:kern w:val="0"/>
                <w:sz w:val="22"/>
                <w:szCs w:val="22"/>
                <w:lang w:val="ru-RU" w:bidi="ar-SA"/>
              </w:rPr>
              <w:t>В соответствии с нормами Постановления Правительства РФ от 23.12.2024 №1875 при проведении настоящей закупки устанавливается ограничение поставки товаров, происходящих из иностранных государств.</w:t>
            </w:r>
          </w:p>
        </w:tc>
        <w:tc>
          <w:tcPr>
            <w:tcW w:w="211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Cs/>
                <w:color w:val="212121"/>
                <w:kern w:val="0"/>
                <w:sz w:val="18"/>
                <w:szCs w:val="18"/>
                <w:lang w:val="ru-RU" w:bidi="ar-SA"/>
              </w:rPr>
      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 или гарантийное письмо (в соответствие с разъяснением Министерства Финансов РФ от 31.01.2025 №24-01-06/8697) о представлении поставщиком информации и документов, подтверждающих страну происхождения товара в соответствии с требованиями Постановления № 1875 до момента поставки товара заказчику (указанные требования должны быть отражены в гарантийном письме)</w:t>
            </w: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Стоимость продукции должна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altName w:val="Times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17062077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 w:customStyle="1">
    <w:name w:val="Ссылка указателя"/>
    <w:qFormat/>
    <w:rPr/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b">
    <w:name w:val="Table Grid"/>
    <w:basedOn w:val="a3"/>
    <w:uiPriority w:val="39"/>
    <w:rsid w:val="00ba7a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AF29-8E80-4E52-AA74-05647511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AlterOffice/3.4.0.9$Linux_X86_64 LibreOffice_project/b8daf9e823b1a5463a2f48435ddc2e8696e7d4fc</Application>
  <AppVersion>15.0000</AppVersion>
  <DocSecurity>8</DocSecurity>
  <Pages>5</Pages>
  <Words>721</Words>
  <Characters>4891</Characters>
  <CharactersWithSpaces>5511</CharactersWithSpaces>
  <Paragraphs>118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2025-05-28T01:17:00Z</dcterms:created>
  <dc:creator>Смирнов Константин Русланович</dc:creator>
  <dc:description/>
  <dc:language>ru-RU</dc:language>
  <cp:lastModifiedBy>demyanovaan@corp.gidroogk.com</cp:lastModifiedBy>
  <cp:lastPrinted>2023-01-12T00:12:00Z</cp:lastPrinted>
  <dcterms:modified xsi:type="dcterms:W3CDTF">2026-07-23T13:35:04Z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