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55E3" w14:textId="77777777" w:rsidR="00C23CD2" w:rsidRDefault="00C23CD2">
      <w:pPr>
        <w:keepNext/>
        <w:keepLines/>
        <w:jc w:val="right"/>
        <w:rPr>
          <w:b/>
          <w:bCs/>
          <w:sz w:val="26"/>
          <w:szCs w:val="26"/>
        </w:rPr>
      </w:pPr>
    </w:p>
    <w:p w14:paraId="6940DC13" w14:textId="77777777" w:rsidR="00C23CD2" w:rsidRDefault="00BB3798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7847B358" w14:textId="3606765D" w:rsidR="00C23CD2" w:rsidRPr="00513D37" w:rsidRDefault="00BB3798">
      <w:pPr>
        <w:autoSpaceDE w:val="0"/>
        <w:autoSpaceDN w:val="0"/>
        <w:adjustRightInd w:val="0"/>
        <w:spacing w:line="360" w:lineRule="auto"/>
        <w:ind w:left="-567" w:right="-1"/>
        <w:jc w:val="center"/>
        <w:rPr>
          <w:rFonts w:eastAsia="Calibri"/>
          <w:b/>
          <w:sz w:val="26"/>
          <w:szCs w:val="26"/>
        </w:rPr>
      </w:pPr>
      <w:r w:rsidRPr="009009EB">
        <w:rPr>
          <w:rFonts w:eastAsia="Calibri"/>
          <w:b/>
          <w:sz w:val="26"/>
          <w:szCs w:val="26"/>
          <w:highlight w:val="yellow"/>
        </w:rPr>
        <w:t xml:space="preserve">«ОКПД2 33.12.11.000. </w:t>
      </w:r>
      <w:r w:rsidRPr="00513D37">
        <w:rPr>
          <w:rFonts w:eastAsia="Calibri"/>
          <w:b/>
          <w:sz w:val="26"/>
          <w:szCs w:val="26"/>
        </w:rPr>
        <w:t>Техническое обслуживание газо</w:t>
      </w:r>
      <w:r w:rsidR="001E5D44" w:rsidRPr="00513D37">
        <w:rPr>
          <w:rFonts w:eastAsia="Calibri"/>
          <w:b/>
          <w:sz w:val="26"/>
          <w:szCs w:val="26"/>
        </w:rPr>
        <w:t>поршнев</w:t>
      </w:r>
      <w:r w:rsidRPr="00513D37">
        <w:rPr>
          <w:rFonts w:eastAsia="Calibri"/>
          <w:b/>
          <w:sz w:val="26"/>
          <w:szCs w:val="26"/>
        </w:rPr>
        <w:t xml:space="preserve">ых и </w:t>
      </w:r>
    </w:p>
    <w:p w14:paraId="71B82D21" w14:textId="4E9D05BB" w:rsidR="00C23CD2" w:rsidRPr="009009EB" w:rsidRDefault="00BB3798">
      <w:pPr>
        <w:autoSpaceDE w:val="0"/>
        <w:autoSpaceDN w:val="0"/>
        <w:adjustRightInd w:val="0"/>
        <w:spacing w:line="360" w:lineRule="auto"/>
        <w:ind w:left="-567" w:right="-1"/>
        <w:jc w:val="center"/>
        <w:rPr>
          <w:b/>
          <w:color w:val="000000"/>
          <w:sz w:val="26"/>
          <w:szCs w:val="26"/>
          <w:highlight w:val="yellow"/>
        </w:rPr>
      </w:pPr>
      <w:r w:rsidRPr="00513D37">
        <w:rPr>
          <w:rFonts w:eastAsia="Calibri"/>
          <w:b/>
          <w:sz w:val="26"/>
          <w:szCs w:val="26"/>
        </w:rPr>
        <w:t xml:space="preserve">дизельных двигателей </w:t>
      </w:r>
      <w:r w:rsidR="00FA2E99" w:rsidRPr="00513D37">
        <w:rPr>
          <w:rFonts w:eastAsia="Calibri"/>
          <w:b/>
          <w:sz w:val="26"/>
          <w:szCs w:val="26"/>
        </w:rPr>
        <w:t>Газомоторной ТЭЦ</w:t>
      </w:r>
      <w:r w:rsidRPr="00513D37">
        <w:rPr>
          <w:rFonts w:eastAsia="Calibri"/>
          <w:b/>
          <w:sz w:val="26"/>
          <w:szCs w:val="26"/>
        </w:rPr>
        <w:t>»</w:t>
      </w:r>
    </w:p>
    <w:p w14:paraId="41A83610" w14:textId="39089F15" w:rsidR="00C23CD2" w:rsidRPr="008B206E" w:rsidRDefault="00BB3798">
      <w:pPr>
        <w:widowControl w:val="0"/>
        <w:tabs>
          <w:tab w:val="left" w:pos="426"/>
        </w:tabs>
        <w:spacing w:before="120" w:after="120" w:line="360" w:lineRule="auto"/>
        <w:jc w:val="center"/>
        <w:rPr>
          <w:rFonts w:eastAsia="Calibri"/>
          <w:b/>
          <w:iCs/>
          <w:sz w:val="26"/>
          <w:szCs w:val="26"/>
        </w:rPr>
      </w:pPr>
      <w:bookmarkStart w:id="0" w:name="_GoBack"/>
      <w:r w:rsidRPr="008B206E">
        <w:rPr>
          <w:rFonts w:eastAsia="Calibri"/>
          <w:b/>
          <w:iCs/>
          <w:sz w:val="26"/>
          <w:szCs w:val="26"/>
          <w:highlight w:val="yellow"/>
        </w:rPr>
        <w:t>Лот № 0220-ЭКСП ПРОД-202</w:t>
      </w:r>
      <w:r w:rsidR="009009EB" w:rsidRPr="008B206E">
        <w:rPr>
          <w:rFonts w:eastAsia="Calibri"/>
          <w:b/>
          <w:iCs/>
          <w:sz w:val="26"/>
          <w:szCs w:val="26"/>
          <w:highlight w:val="yellow"/>
        </w:rPr>
        <w:t>7</w:t>
      </w:r>
      <w:r w:rsidRPr="008B206E">
        <w:rPr>
          <w:rFonts w:eastAsia="Calibri"/>
          <w:b/>
          <w:iCs/>
          <w:sz w:val="26"/>
          <w:szCs w:val="26"/>
          <w:highlight w:val="yellow"/>
        </w:rPr>
        <w:t>-ЧЭ-АТЭЦ</w:t>
      </w:r>
    </w:p>
    <w:bookmarkEnd w:id="0"/>
    <w:p w14:paraId="6D2ECD04" w14:textId="77777777" w:rsidR="00C23CD2" w:rsidRDefault="00C23CD2">
      <w:pPr>
        <w:keepNext/>
        <w:keepLines/>
        <w:jc w:val="both"/>
        <w:rPr>
          <w:sz w:val="26"/>
          <w:szCs w:val="26"/>
        </w:rPr>
      </w:pPr>
    </w:p>
    <w:p w14:paraId="377BFE0D" w14:textId="77777777" w:rsidR="00C23CD2" w:rsidRDefault="00BB379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ACE0C45" w14:textId="77777777" w:rsidR="00C23CD2" w:rsidRDefault="00BB3798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DB97AD9" w14:textId="77777777" w:rsidR="00C23CD2" w:rsidRDefault="00C23CD2">
      <w:pPr>
        <w:pStyle w:val="22"/>
        <w:numPr>
          <w:ilvl w:val="0"/>
          <w:numId w:val="0"/>
        </w:numPr>
        <w:rPr>
          <w:b w:val="0"/>
          <w:i/>
          <w:lang w:val="ru-RU"/>
        </w:rPr>
      </w:pPr>
    </w:p>
    <w:p w14:paraId="0FAAB120" w14:textId="6D39DB79" w:rsidR="00C23CD2" w:rsidRDefault="00BB3798" w:rsidP="00842DCB">
      <w:pPr>
        <w:pStyle w:val="12"/>
        <w:tabs>
          <w:tab w:val="left" w:pos="560"/>
          <w:tab w:val="right" w:leader="dot" w:pos="9911"/>
        </w:tabs>
        <w:spacing w:line="360" w:lineRule="auto"/>
        <w:rPr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29587000" w:history="1">
        <w:r w:rsidRPr="00C97678">
          <w:rPr>
            <w:rStyle w:val="ab"/>
            <w:noProof/>
          </w:rPr>
          <w:t>1.</w:t>
        </w:r>
        <w:r w:rsidRPr="00C97678">
          <w:rPr>
            <w:rFonts w:asciiTheme="minorHAnsi" w:eastAsiaTheme="minorEastAsia" w:hAnsiTheme="minorHAnsi" w:cstheme="minorBidi"/>
            <w:noProof/>
          </w:rPr>
          <w:tab/>
        </w:r>
        <w:r w:rsidRPr="00C97678">
          <w:rPr>
            <w:rStyle w:val="ab"/>
            <w:noProof/>
          </w:rPr>
          <w:t>Общие сведения</w:t>
        </w:r>
        <w:r w:rsidRPr="00C97678">
          <w:rPr>
            <w:noProof/>
            <w:webHidden/>
          </w:rPr>
          <w:tab/>
        </w:r>
        <w:r w:rsidRPr="00C97678">
          <w:rPr>
            <w:noProof/>
            <w:webHidden/>
          </w:rPr>
          <w:fldChar w:fldCharType="begin"/>
        </w:r>
        <w:r w:rsidRPr="00C97678">
          <w:rPr>
            <w:noProof/>
            <w:webHidden/>
          </w:rPr>
          <w:instrText xml:space="preserve"> PAGEREF _Toc129587000 \h </w:instrText>
        </w:r>
        <w:r w:rsidRPr="00C97678">
          <w:rPr>
            <w:noProof/>
            <w:webHidden/>
          </w:rPr>
        </w:r>
        <w:r w:rsidRPr="00C97678">
          <w:rPr>
            <w:noProof/>
            <w:webHidden/>
          </w:rPr>
          <w:fldChar w:fldCharType="separate"/>
        </w:r>
        <w:r w:rsidR="001E5D44">
          <w:rPr>
            <w:noProof/>
            <w:webHidden/>
          </w:rPr>
          <w:t>3</w:t>
        </w:r>
        <w:r w:rsidRPr="00C97678">
          <w:rPr>
            <w:noProof/>
            <w:webHidden/>
          </w:rPr>
          <w:fldChar w:fldCharType="end"/>
        </w:r>
      </w:hyperlink>
    </w:p>
    <w:bookmarkStart w:id="1" w:name="_Hlk232410373"/>
    <w:p w14:paraId="1D21773E" w14:textId="77777777" w:rsidR="00842DCB" w:rsidRPr="00842DCB" w:rsidRDefault="005D2B92" w:rsidP="00842DCB">
      <w:pPr>
        <w:pStyle w:val="41"/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fldChar w:fldCharType="begin"/>
      </w:r>
      <w:r>
        <w:instrText xml:space="preserve"> HYPERLINK \l "_Toc173744793" </w:instrText>
      </w:r>
      <w:r>
        <w:fldChar w:fldCharType="separate"/>
      </w:r>
      <w:r w:rsidR="00842DCB" w:rsidRPr="00842DCB">
        <w:rPr>
          <w:rStyle w:val="ab"/>
          <w:sz w:val="24"/>
          <w:szCs w:val="24"/>
        </w:rPr>
        <w:t>1.1. Обозначения и сокращения</w:t>
      </w:r>
      <w:r w:rsidR="00842DCB" w:rsidRPr="00842DCB">
        <w:rPr>
          <w:webHidden/>
          <w:sz w:val="24"/>
          <w:szCs w:val="24"/>
        </w:rPr>
        <w:tab/>
      </w:r>
      <w:r w:rsidR="00842DCB" w:rsidRPr="00842DCB">
        <w:rPr>
          <w:webHidden/>
          <w:sz w:val="24"/>
          <w:szCs w:val="24"/>
        </w:rPr>
        <w:fldChar w:fldCharType="begin"/>
      </w:r>
      <w:r w:rsidR="00842DCB" w:rsidRPr="00842DCB">
        <w:rPr>
          <w:webHidden/>
          <w:sz w:val="24"/>
          <w:szCs w:val="24"/>
        </w:rPr>
        <w:instrText xml:space="preserve"> PAGEREF _Toc173744793 \h </w:instrText>
      </w:r>
      <w:r w:rsidR="00842DCB" w:rsidRPr="00842DCB">
        <w:rPr>
          <w:webHidden/>
          <w:sz w:val="24"/>
          <w:szCs w:val="24"/>
        </w:rPr>
      </w:r>
      <w:r w:rsidR="00842DCB" w:rsidRPr="00842DCB">
        <w:rPr>
          <w:webHidden/>
          <w:sz w:val="24"/>
          <w:szCs w:val="24"/>
        </w:rPr>
        <w:fldChar w:fldCharType="separate"/>
      </w:r>
      <w:r w:rsidR="00842DCB" w:rsidRPr="00842DCB">
        <w:rPr>
          <w:webHidden/>
          <w:sz w:val="24"/>
          <w:szCs w:val="24"/>
        </w:rPr>
        <w:t>3</w:t>
      </w:r>
      <w:r w:rsidR="00842DCB" w:rsidRPr="00842DCB">
        <w:rPr>
          <w:webHidden/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259C762" w14:textId="26C0F1B1" w:rsidR="00C23CD2" w:rsidRPr="00842DCB" w:rsidRDefault="00B361EF" w:rsidP="00842DCB">
      <w:pPr>
        <w:pStyle w:val="41"/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1" w:history="1">
        <w:r w:rsidR="00BB3798" w:rsidRPr="00842DCB">
          <w:rPr>
            <w:rStyle w:val="ab"/>
            <w:iCs/>
            <w:noProof/>
            <w:sz w:val="24"/>
            <w:szCs w:val="24"/>
          </w:rPr>
          <w:t>1.</w:t>
        </w:r>
        <w:r w:rsidR="00842DCB">
          <w:rPr>
            <w:rStyle w:val="ab"/>
            <w:iCs/>
            <w:noProof/>
            <w:sz w:val="24"/>
            <w:szCs w:val="24"/>
          </w:rPr>
          <w:t>2</w:t>
        </w:r>
        <w:r w:rsidR="00BB3798" w:rsidRPr="00842DCB">
          <w:rPr>
            <w:rStyle w:val="ab"/>
            <w:iCs/>
            <w:noProof/>
            <w:sz w:val="24"/>
            <w:szCs w:val="24"/>
          </w:rPr>
          <w:t>.</w:t>
        </w:r>
        <w:r w:rsidR="00BB3798" w:rsidRPr="00842DC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BB3798" w:rsidRPr="00842DCB">
          <w:rPr>
            <w:rStyle w:val="ab"/>
            <w:noProof/>
            <w:sz w:val="24"/>
            <w:szCs w:val="24"/>
          </w:rPr>
          <w:t>Наименование закупаемой продукции</w:t>
        </w:r>
        <w:r w:rsidR="00BB3798" w:rsidRPr="00842DCB">
          <w:rPr>
            <w:noProof/>
            <w:webHidden/>
            <w:sz w:val="24"/>
            <w:szCs w:val="24"/>
          </w:rPr>
          <w:tab/>
        </w:r>
        <w:r w:rsidR="00BB3798" w:rsidRPr="00842DCB">
          <w:rPr>
            <w:noProof/>
            <w:webHidden/>
            <w:sz w:val="24"/>
            <w:szCs w:val="24"/>
          </w:rPr>
          <w:fldChar w:fldCharType="begin"/>
        </w:r>
        <w:r w:rsidR="00BB3798" w:rsidRPr="00842DCB">
          <w:rPr>
            <w:noProof/>
            <w:webHidden/>
            <w:sz w:val="24"/>
            <w:szCs w:val="24"/>
          </w:rPr>
          <w:instrText xml:space="preserve"> PAGEREF _Toc129587001 \h </w:instrText>
        </w:r>
        <w:r w:rsidR="00BB3798" w:rsidRPr="00842DCB">
          <w:rPr>
            <w:noProof/>
            <w:webHidden/>
            <w:sz w:val="24"/>
            <w:szCs w:val="24"/>
          </w:rPr>
        </w:r>
        <w:r w:rsidR="00BB3798" w:rsidRPr="00842DCB">
          <w:rPr>
            <w:noProof/>
            <w:webHidden/>
            <w:sz w:val="24"/>
            <w:szCs w:val="24"/>
          </w:rPr>
          <w:fldChar w:fldCharType="separate"/>
        </w:r>
        <w:r w:rsidR="001E5D44" w:rsidRPr="00842DCB">
          <w:rPr>
            <w:noProof/>
            <w:webHidden/>
            <w:sz w:val="24"/>
            <w:szCs w:val="24"/>
          </w:rPr>
          <w:t>4</w:t>
        </w:r>
        <w:r w:rsidR="00BB3798" w:rsidRPr="00842DCB">
          <w:rPr>
            <w:noProof/>
            <w:webHidden/>
            <w:sz w:val="24"/>
            <w:szCs w:val="24"/>
          </w:rPr>
          <w:fldChar w:fldCharType="end"/>
        </w:r>
      </w:hyperlink>
    </w:p>
    <w:p w14:paraId="6942BB43" w14:textId="7E3B590F" w:rsidR="00C23CD2" w:rsidRDefault="00B361EF" w:rsidP="00842DCB">
      <w:pPr>
        <w:pStyle w:val="41"/>
        <w:spacing w:line="360" w:lineRule="auto"/>
        <w:rPr>
          <w:noProof/>
          <w:sz w:val="24"/>
          <w:szCs w:val="24"/>
        </w:rPr>
      </w:pPr>
      <w:hyperlink w:anchor="_Toc129587002" w:history="1">
        <w:r w:rsidR="00BB3798" w:rsidRPr="00842DCB">
          <w:rPr>
            <w:rStyle w:val="ab"/>
            <w:iCs/>
            <w:noProof/>
            <w:sz w:val="24"/>
            <w:szCs w:val="24"/>
          </w:rPr>
          <w:t>1.</w:t>
        </w:r>
        <w:r w:rsidR="00842DCB">
          <w:rPr>
            <w:rStyle w:val="ab"/>
            <w:iCs/>
            <w:noProof/>
            <w:sz w:val="24"/>
            <w:szCs w:val="24"/>
          </w:rPr>
          <w:t>3</w:t>
        </w:r>
        <w:r w:rsidR="00BB3798" w:rsidRPr="00842DCB">
          <w:rPr>
            <w:rStyle w:val="ab"/>
            <w:iCs/>
            <w:noProof/>
            <w:sz w:val="24"/>
            <w:szCs w:val="24"/>
          </w:rPr>
          <w:t>.</w:t>
        </w:r>
        <w:r w:rsidR="00BB3798" w:rsidRPr="00842DC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BB3798" w:rsidRPr="00842DCB">
          <w:rPr>
            <w:rStyle w:val="ab"/>
            <w:noProof/>
            <w:sz w:val="24"/>
            <w:szCs w:val="24"/>
          </w:rPr>
          <w:t>Цель оказания услуг</w:t>
        </w:r>
        <w:r w:rsidR="00BB3798" w:rsidRPr="00842DCB">
          <w:rPr>
            <w:noProof/>
            <w:webHidden/>
            <w:sz w:val="24"/>
            <w:szCs w:val="24"/>
          </w:rPr>
          <w:tab/>
        </w:r>
        <w:r w:rsidR="00BB3798" w:rsidRPr="00842DCB">
          <w:rPr>
            <w:noProof/>
            <w:webHidden/>
            <w:sz w:val="24"/>
            <w:szCs w:val="24"/>
          </w:rPr>
          <w:fldChar w:fldCharType="begin"/>
        </w:r>
        <w:r w:rsidR="00BB3798" w:rsidRPr="00842DCB">
          <w:rPr>
            <w:noProof/>
            <w:webHidden/>
            <w:sz w:val="24"/>
            <w:szCs w:val="24"/>
          </w:rPr>
          <w:instrText xml:space="preserve"> PAGEREF _Toc129587002 \h </w:instrText>
        </w:r>
        <w:r w:rsidR="00BB3798" w:rsidRPr="00842DCB">
          <w:rPr>
            <w:noProof/>
            <w:webHidden/>
            <w:sz w:val="24"/>
            <w:szCs w:val="24"/>
          </w:rPr>
        </w:r>
        <w:r w:rsidR="00BB3798" w:rsidRPr="00842DCB">
          <w:rPr>
            <w:noProof/>
            <w:webHidden/>
            <w:sz w:val="24"/>
            <w:szCs w:val="24"/>
          </w:rPr>
          <w:fldChar w:fldCharType="separate"/>
        </w:r>
        <w:r w:rsidR="001E5D44" w:rsidRPr="00842DCB">
          <w:rPr>
            <w:noProof/>
            <w:webHidden/>
            <w:sz w:val="24"/>
            <w:szCs w:val="24"/>
          </w:rPr>
          <w:t>4</w:t>
        </w:r>
        <w:r w:rsidR="00BB3798" w:rsidRPr="00842DCB">
          <w:rPr>
            <w:noProof/>
            <w:webHidden/>
            <w:sz w:val="24"/>
            <w:szCs w:val="24"/>
          </w:rPr>
          <w:fldChar w:fldCharType="end"/>
        </w:r>
      </w:hyperlink>
    </w:p>
    <w:p w14:paraId="3D88F95D" w14:textId="77777777" w:rsidR="00842DCB" w:rsidRPr="00842DCB" w:rsidRDefault="00B361EF" w:rsidP="00842DCB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173744796" w:history="1">
        <w:r w:rsidR="00842DCB" w:rsidRPr="00842DCB">
          <w:rPr>
            <w:rStyle w:val="ab"/>
            <w:bCs/>
            <w:sz w:val="24"/>
            <w:szCs w:val="24"/>
          </w:rPr>
          <w:t>1.4. Существующее положение</w:t>
        </w:r>
        <w:r w:rsidR="00842DCB" w:rsidRPr="00842DCB">
          <w:rPr>
            <w:webHidden/>
            <w:sz w:val="24"/>
            <w:szCs w:val="24"/>
          </w:rPr>
          <w:tab/>
        </w:r>
        <w:r w:rsidR="00842DCB" w:rsidRPr="00842DCB">
          <w:rPr>
            <w:webHidden/>
            <w:sz w:val="24"/>
            <w:szCs w:val="24"/>
          </w:rPr>
          <w:fldChar w:fldCharType="begin"/>
        </w:r>
        <w:r w:rsidR="00842DCB" w:rsidRPr="00842DCB">
          <w:rPr>
            <w:webHidden/>
            <w:sz w:val="24"/>
            <w:szCs w:val="24"/>
          </w:rPr>
          <w:instrText xml:space="preserve"> PAGEREF _Toc173744796 \h </w:instrText>
        </w:r>
        <w:r w:rsidR="00842DCB" w:rsidRPr="00842DCB">
          <w:rPr>
            <w:webHidden/>
            <w:sz w:val="24"/>
            <w:szCs w:val="24"/>
          </w:rPr>
        </w:r>
        <w:r w:rsidR="00842DCB" w:rsidRPr="00842DCB">
          <w:rPr>
            <w:webHidden/>
            <w:sz w:val="24"/>
            <w:szCs w:val="24"/>
          </w:rPr>
          <w:fldChar w:fldCharType="separate"/>
        </w:r>
        <w:r w:rsidR="00842DCB" w:rsidRPr="00842DCB">
          <w:rPr>
            <w:webHidden/>
            <w:sz w:val="24"/>
            <w:szCs w:val="24"/>
          </w:rPr>
          <w:t>4</w:t>
        </w:r>
        <w:r w:rsidR="00842DCB" w:rsidRPr="00842DCB">
          <w:rPr>
            <w:webHidden/>
            <w:sz w:val="24"/>
            <w:szCs w:val="24"/>
          </w:rPr>
          <w:fldChar w:fldCharType="end"/>
        </w:r>
      </w:hyperlink>
    </w:p>
    <w:bookmarkEnd w:id="1"/>
    <w:p w14:paraId="4016F02D" w14:textId="05625270" w:rsidR="00C23CD2" w:rsidRPr="00C97678" w:rsidRDefault="005D2B92" w:rsidP="00842DCB">
      <w:pPr>
        <w:pStyle w:val="1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HYPERLINK \l "_Toc129587005" </w:instrText>
      </w:r>
      <w:r>
        <w:fldChar w:fldCharType="separate"/>
      </w:r>
      <w:r w:rsidR="00BB3798" w:rsidRPr="00C97678">
        <w:rPr>
          <w:rStyle w:val="ab"/>
          <w:noProof/>
        </w:rPr>
        <w:t>Таблица 1. Перечень объектов заказчика</w:t>
      </w:r>
      <w:r w:rsidR="00BB3798" w:rsidRPr="00C97678">
        <w:rPr>
          <w:noProof/>
          <w:webHidden/>
        </w:rPr>
        <w:tab/>
      </w:r>
      <w:r w:rsidR="00BB3798" w:rsidRPr="00C97678">
        <w:rPr>
          <w:noProof/>
          <w:webHidden/>
        </w:rPr>
        <w:fldChar w:fldCharType="begin"/>
      </w:r>
      <w:r w:rsidR="00BB3798" w:rsidRPr="00C97678">
        <w:rPr>
          <w:noProof/>
          <w:webHidden/>
        </w:rPr>
        <w:instrText xml:space="preserve"> PAGEREF _Toc129587005 \h </w:instrText>
      </w:r>
      <w:r w:rsidR="00BB3798" w:rsidRPr="00C97678">
        <w:rPr>
          <w:noProof/>
          <w:webHidden/>
        </w:rPr>
      </w:r>
      <w:r w:rsidR="00BB3798" w:rsidRPr="00C97678">
        <w:rPr>
          <w:noProof/>
          <w:webHidden/>
        </w:rPr>
        <w:fldChar w:fldCharType="separate"/>
      </w:r>
      <w:r w:rsidR="001E5D44">
        <w:rPr>
          <w:noProof/>
          <w:webHidden/>
        </w:rPr>
        <w:t>4</w:t>
      </w:r>
      <w:r w:rsidR="00BB3798" w:rsidRPr="00C97678"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14:paraId="4B08CB55" w14:textId="3E895A4F" w:rsidR="00C23CD2" w:rsidRPr="00C97678" w:rsidRDefault="00B361EF" w:rsidP="00842DCB">
      <w:pPr>
        <w:pStyle w:val="41"/>
        <w:spacing w:line="360" w:lineRule="auto"/>
        <w:rPr>
          <w:rFonts w:asciiTheme="minorHAnsi" w:eastAsiaTheme="minorEastAsia" w:hAnsiTheme="minorHAnsi" w:cstheme="minorBidi"/>
          <w:b/>
          <w:bCs/>
          <w:noProof/>
          <w:sz w:val="24"/>
          <w:szCs w:val="24"/>
        </w:rPr>
      </w:pPr>
      <w:hyperlink w:anchor="_Toc129587006" w:history="1">
        <w:r w:rsidR="00BB3798" w:rsidRPr="00842DCB">
          <w:rPr>
            <w:rStyle w:val="ab"/>
            <w:iCs/>
            <w:noProof/>
            <w:sz w:val="24"/>
            <w:szCs w:val="24"/>
          </w:rPr>
          <w:t>1.</w:t>
        </w:r>
        <w:r w:rsidR="002C4F76">
          <w:rPr>
            <w:rStyle w:val="ab"/>
            <w:iCs/>
            <w:noProof/>
            <w:sz w:val="24"/>
            <w:szCs w:val="24"/>
          </w:rPr>
          <w:t>5</w:t>
        </w:r>
        <w:r w:rsidR="00BB3798" w:rsidRPr="00842DCB">
          <w:rPr>
            <w:rStyle w:val="ab"/>
            <w:iCs/>
            <w:noProof/>
            <w:sz w:val="24"/>
            <w:szCs w:val="24"/>
          </w:rPr>
          <w:t>.</w:t>
        </w:r>
        <w:r w:rsidR="00BB3798" w:rsidRPr="00842DC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BB3798" w:rsidRPr="00842DCB">
          <w:rPr>
            <w:rStyle w:val="ab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BB3798" w:rsidRPr="00842DCB">
          <w:rPr>
            <w:noProof/>
            <w:webHidden/>
            <w:sz w:val="24"/>
            <w:szCs w:val="24"/>
          </w:rPr>
          <w:tab/>
        </w:r>
      </w:hyperlink>
      <w:r w:rsidR="007C5FC4">
        <w:rPr>
          <w:b/>
          <w:bCs/>
          <w:noProof/>
          <w:sz w:val="24"/>
          <w:szCs w:val="24"/>
        </w:rPr>
        <w:t>4</w:t>
      </w:r>
    </w:p>
    <w:p w14:paraId="2B6D65AE" w14:textId="4263D23F" w:rsidR="00C23CD2" w:rsidRPr="00C97678" w:rsidRDefault="00B361EF" w:rsidP="00842DCB">
      <w:pPr>
        <w:pStyle w:val="12"/>
        <w:tabs>
          <w:tab w:val="left" w:pos="5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129587007" w:history="1">
        <w:r w:rsidR="00BB3798" w:rsidRPr="00C97678">
          <w:rPr>
            <w:rStyle w:val="ab"/>
            <w:noProof/>
          </w:rPr>
          <w:t>2.</w:t>
        </w:r>
        <w:r w:rsidR="00BB3798" w:rsidRPr="00C97678">
          <w:rPr>
            <w:rFonts w:asciiTheme="minorHAnsi" w:eastAsiaTheme="minorEastAsia" w:hAnsiTheme="minorHAnsi" w:cstheme="minorBidi"/>
            <w:noProof/>
          </w:rPr>
          <w:tab/>
        </w:r>
        <w:r w:rsidR="00BB3798" w:rsidRPr="00C97678">
          <w:rPr>
            <w:rStyle w:val="ab"/>
            <w:iCs/>
            <w:noProof/>
          </w:rPr>
          <w:t>Требования к продукции</w:t>
        </w:r>
        <w:r w:rsidR="00BB3798" w:rsidRPr="00C97678">
          <w:rPr>
            <w:noProof/>
            <w:webHidden/>
          </w:rPr>
          <w:tab/>
        </w:r>
      </w:hyperlink>
      <w:r w:rsidR="007C5FC4">
        <w:rPr>
          <w:noProof/>
        </w:rPr>
        <w:t>4</w:t>
      </w:r>
    </w:p>
    <w:p w14:paraId="1EE289F9" w14:textId="70BAB2D3" w:rsidR="00C23CD2" w:rsidRPr="00C97678" w:rsidRDefault="00B361EF" w:rsidP="00842DCB">
      <w:pPr>
        <w:pStyle w:val="41"/>
        <w:spacing w:line="360" w:lineRule="auto"/>
        <w:rPr>
          <w:rFonts w:asciiTheme="minorHAnsi" w:eastAsiaTheme="minorEastAsia" w:hAnsiTheme="minorHAnsi" w:cstheme="minorBidi"/>
          <w:b/>
          <w:bCs/>
          <w:noProof/>
          <w:sz w:val="24"/>
          <w:szCs w:val="24"/>
        </w:rPr>
      </w:pPr>
      <w:hyperlink w:anchor="_Toc129587008" w:history="1">
        <w:r w:rsidR="00BB3798" w:rsidRPr="00C97678">
          <w:rPr>
            <w:rStyle w:val="ab"/>
            <w:b/>
            <w:bCs/>
            <w:iCs/>
            <w:noProof/>
            <w:sz w:val="24"/>
            <w:szCs w:val="24"/>
          </w:rPr>
          <w:t>2.1.</w:t>
        </w:r>
        <w:r w:rsidR="00BB3798" w:rsidRPr="00C97678">
          <w:rPr>
            <w:rFonts w:asciiTheme="minorHAnsi" w:eastAsiaTheme="minorEastAsia" w:hAnsiTheme="minorHAnsi" w:cstheme="minorBidi"/>
            <w:b/>
            <w:bCs/>
            <w:noProof/>
            <w:sz w:val="24"/>
            <w:szCs w:val="24"/>
          </w:rPr>
          <w:tab/>
        </w:r>
        <w:r w:rsidR="00BB3798" w:rsidRPr="00C97678">
          <w:rPr>
            <w:rStyle w:val="ab"/>
            <w:b/>
            <w:bCs/>
            <w:noProof/>
            <w:sz w:val="24"/>
            <w:szCs w:val="24"/>
          </w:rPr>
          <w:t>Требования к объемам и срокам оказания услуг</w:t>
        </w:r>
        <w:r w:rsidR="00BB3798" w:rsidRPr="00C97678">
          <w:rPr>
            <w:b/>
            <w:bCs/>
            <w:noProof/>
            <w:webHidden/>
            <w:sz w:val="24"/>
            <w:szCs w:val="24"/>
          </w:rPr>
          <w:tab/>
        </w:r>
      </w:hyperlink>
      <w:r w:rsidR="007C5FC4">
        <w:rPr>
          <w:b/>
          <w:bCs/>
          <w:noProof/>
          <w:sz w:val="24"/>
          <w:szCs w:val="24"/>
        </w:rPr>
        <w:t>4</w:t>
      </w:r>
    </w:p>
    <w:p w14:paraId="73D3CD0D" w14:textId="1FB76D58" w:rsidR="00C23CD2" w:rsidRPr="00C97678" w:rsidRDefault="00B361EF" w:rsidP="00842DCB">
      <w:pPr>
        <w:pStyle w:val="34"/>
        <w:tabs>
          <w:tab w:val="left" w:pos="567"/>
          <w:tab w:val="left" w:pos="1120"/>
          <w:tab w:val="right" w:leader="dot" w:pos="9911"/>
        </w:tabs>
        <w:spacing w:line="360" w:lineRule="auto"/>
        <w:ind w:firstLine="287"/>
        <w:rPr>
          <w:rFonts w:asciiTheme="minorHAnsi" w:eastAsiaTheme="minorEastAsia" w:hAnsiTheme="minorHAnsi" w:cstheme="minorBidi"/>
          <w:b/>
          <w:bCs/>
          <w:noProof/>
          <w:sz w:val="24"/>
          <w:szCs w:val="24"/>
        </w:rPr>
      </w:pPr>
      <w:hyperlink w:anchor="_Toc129587009" w:history="1">
        <w:r w:rsidR="00BB3798" w:rsidRPr="00C97678">
          <w:rPr>
            <w:rStyle w:val="ab"/>
            <w:b/>
            <w:bCs/>
            <w:noProof/>
            <w:sz w:val="24"/>
            <w:szCs w:val="24"/>
          </w:rPr>
          <w:t>2.1.1.</w:t>
        </w:r>
        <w:r w:rsidR="00BB3798" w:rsidRPr="00C97678">
          <w:rPr>
            <w:rFonts w:asciiTheme="minorHAnsi" w:eastAsiaTheme="minorEastAsia" w:hAnsiTheme="minorHAnsi" w:cstheme="minorBidi"/>
            <w:b/>
            <w:bCs/>
            <w:noProof/>
            <w:sz w:val="24"/>
            <w:szCs w:val="24"/>
          </w:rPr>
          <w:tab/>
        </w:r>
        <w:r w:rsidR="00BB3798" w:rsidRPr="00C97678">
          <w:rPr>
            <w:rStyle w:val="ab"/>
            <w:b/>
            <w:bCs/>
            <w:noProof/>
            <w:sz w:val="24"/>
            <w:szCs w:val="24"/>
          </w:rPr>
          <w:t xml:space="preserve">Требования к </w:t>
        </w:r>
        <w:r w:rsidR="002C4F76">
          <w:rPr>
            <w:rStyle w:val="ab"/>
            <w:b/>
            <w:bCs/>
            <w:noProof/>
            <w:sz w:val="24"/>
            <w:szCs w:val="24"/>
          </w:rPr>
          <w:t>видам</w:t>
        </w:r>
        <w:r w:rsidR="00BB3798" w:rsidRPr="00C97678">
          <w:rPr>
            <w:rStyle w:val="ab"/>
            <w:b/>
            <w:bCs/>
            <w:noProof/>
            <w:sz w:val="24"/>
            <w:szCs w:val="24"/>
          </w:rPr>
          <w:t xml:space="preserve"> и объем</w:t>
        </w:r>
        <w:r w:rsidR="002C4F76">
          <w:rPr>
            <w:rStyle w:val="ab"/>
            <w:b/>
            <w:bCs/>
            <w:noProof/>
            <w:sz w:val="24"/>
            <w:szCs w:val="24"/>
          </w:rPr>
          <w:t>ам</w:t>
        </w:r>
        <w:r w:rsidR="00BB3798" w:rsidRPr="00C97678">
          <w:rPr>
            <w:rStyle w:val="ab"/>
            <w:b/>
            <w:bCs/>
            <w:noProof/>
            <w:sz w:val="24"/>
            <w:szCs w:val="24"/>
          </w:rPr>
          <w:t xml:space="preserve"> услуг</w:t>
        </w:r>
        <w:r w:rsidR="00BB3798" w:rsidRPr="00C97678">
          <w:rPr>
            <w:b/>
            <w:bCs/>
            <w:noProof/>
            <w:webHidden/>
            <w:sz w:val="24"/>
            <w:szCs w:val="24"/>
          </w:rPr>
          <w:tab/>
        </w:r>
      </w:hyperlink>
      <w:r w:rsidR="007C5FC4">
        <w:rPr>
          <w:b/>
          <w:bCs/>
          <w:noProof/>
          <w:sz w:val="24"/>
          <w:szCs w:val="24"/>
        </w:rPr>
        <w:t>4</w:t>
      </w:r>
    </w:p>
    <w:p w14:paraId="1F6E6363" w14:textId="554D8DC2" w:rsidR="00C23CD2" w:rsidRPr="00C97678" w:rsidRDefault="00B361EF" w:rsidP="00842DCB">
      <w:pPr>
        <w:pStyle w:val="1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129587010" w:history="1">
        <w:r w:rsidR="00BB3798" w:rsidRPr="00C97678">
          <w:rPr>
            <w:rStyle w:val="ab"/>
            <w:noProof/>
          </w:rPr>
          <w:t>Таблица 2. Перечень и объем оказываемых услуг</w:t>
        </w:r>
        <w:r w:rsidR="00BB3798" w:rsidRPr="00C97678">
          <w:rPr>
            <w:noProof/>
            <w:webHidden/>
          </w:rPr>
          <w:tab/>
        </w:r>
      </w:hyperlink>
      <w:r w:rsidR="007C5FC4">
        <w:rPr>
          <w:noProof/>
        </w:rPr>
        <w:t>4</w:t>
      </w:r>
    </w:p>
    <w:p w14:paraId="68E78396" w14:textId="77777777" w:rsidR="00C23CD2" w:rsidRPr="00C97678" w:rsidRDefault="00B361EF" w:rsidP="00842DCB">
      <w:pPr>
        <w:pStyle w:val="34"/>
        <w:tabs>
          <w:tab w:val="left" w:pos="1120"/>
          <w:tab w:val="right" w:leader="dot" w:pos="9911"/>
        </w:tabs>
        <w:spacing w:line="360" w:lineRule="auto"/>
        <w:ind w:left="567"/>
        <w:rPr>
          <w:rFonts w:asciiTheme="minorHAnsi" w:eastAsiaTheme="minorEastAsia" w:hAnsiTheme="minorHAnsi" w:cstheme="minorBidi"/>
          <w:b/>
          <w:bCs/>
          <w:noProof/>
          <w:sz w:val="24"/>
          <w:szCs w:val="24"/>
          <w:lang w:val="en-US"/>
        </w:rPr>
      </w:pPr>
      <w:hyperlink w:anchor="_Toc129587011" w:history="1">
        <w:r w:rsidR="00BB3798" w:rsidRPr="00C97678">
          <w:rPr>
            <w:rStyle w:val="ab"/>
            <w:b/>
            <w:bCs/>
            <w:noProof/>
            <w:sz w:val="24"/>
            <w:szCs w:val="24"/>
          </w:rPr>
          <w:t>2.1.2.</w:t>
        </w:r>
        <w:r w:rsidR="00BB3798" w:rsidRPr="00C97678">
          <w:rPr>
            <w:rFonts w:asciiTheme="minorHAnsi" w:eastAsiaTheme="minorEastAsia" w:hAnsiTheme="minorHAnsi" w:cstheme="minorBidi"/>
            <w:b/>
            <w:bCs/>
            <w:noProof/>
            <w:sz w:val="24"/>
            <w:szCs w:val="24"/>
          </w:rPr>
          <w:tab/>
        </w:r>
        <w:r w:rsidR="00BB3798" w:rsidRPr="00C97678">
          <w:rPr>
            <w:rStyle w:val="ab"/>
            <w:b/>
            <w:bCs/>
            <w:noProof/>
            <w:sz w:val="24"/>
            <w:szCs w:val="24"/>
          </w:rPr>
          <w:t>Требования к срокам оказания услуг</w:t>
        </w:r>
        <w:r w:rsidR="00BB3798" w:rsidRPr="00C97678">
          <w:rPr>
            <w:b/>
            <w:bCs/>
            <w:noProof/>
            <w:webHidden/>
            <w:sz w:val="24"/>
            <w:szCs w:val="24"/>
          </w:rPr>
          <w:tab/>
        </w:r>
      </w:hyperlink>
      <w:r w:rsidR="00BB3798" w:rsidRPr="00C97678">
        <w:rPr>
          <w:b/>
          <w:bCs/>
          <w:noProof/>
          <w:sz w:val="24"/>
          <w:szCs w:val="24"/>
        </w:rPr>
        <w:t>5</w:t>
      </w:r>
    </w:p>
    <w:p w14:paraId="14AFFB4B" w14:textId="77777777" w:rsidR="00C23CD2" w:rsidRPr="00C97678" w:rsidRDefault="00B361EF" w:rsidP="00842DCB">
      <w:pPr>
        <w:pStyle w:val="1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129587012" w:history="1">
        <w:r w:rsidR="00BB3798" w:rsidRPr="00C97678">
          <w:rPr>
            <w:rStyle w:val="ab"/>
            <w:noProof/>
          </w:rPr>
          <w:t>Таблица 3. Требования к срокам оказания услуг</w:t>
        </w:r>
        <w:r w:rsidR="00BB3798" w:rsidRPr="00C97678">
          <w:rPr>
            <w:noProof/>
            <w:webHidden/>
          </w:rPr>
          <w:tab/>
          <w:t>5</w:t>
        </w:r>
      </w:hyperlink>
    </w:p>
    <w:p w14:paraId="3E483201" w14:textId="77777777" w:rsidR="00C23CD2" w:rsidRPr="00C97678" w:rsidRDefault="00B361EF" w:rsidP="00842DCB">
      <w:pPr>
        <w:pStyle w:val="41"/>
        <w:spacing w:line="360" w:lineRule="auto"/>
        <w:rPr>
          <w:rFonts w:asciiTheme="minorHAnsi" w:eastAsiaTheme="minorEastAsia" w:hAnsiTheme="minorHAnsi" w:cstheme="minorBidi"/>
          <w:b/>
          <w:bCs/>
          <w:noProof/>
          <w:sz w:val="24"/>
          <w:szCs w:val="24"/>
        </w:rPr>
      </w:pPr>
      <w:hyperlink w:anchor="_Toc129587013" w:history="1">
        <w:r w:rsidR="00BB3798" w:rsidRPr="00C97678">
          <w:rPr>
            <w:rStyle w:val="ab"/>
            <w:b/>
            <w:bCs/>
            <w:iCs/>
            <w:noProof/>
            <w:sz w:val="24"/>
            <w:szCs w:val="24"/>
          </w:rPr>
          <w:t>2.2.</w:t>
        </w:r>
        <w:r w:rsidR="00BB3798" w:rsidRPr="00C97678">
          <w:rPr>
            <w:rFonts w:asciiTheme="minorHAnsi" w:eastAsiaTheme="minorEastAsia" w:hAnsiTheme="minorHAnsi" w:cstheme="minorBidi"/>
            <w:b/>
            <w:bCs/>
            <w:noProof/>
            <w:sz w:val="24"/>
            <w:szCs w:val="24"/>
          </w:rPr>
          <w:tab/>
        </w:r>
        <w:r w:rsidR="00BB3798" w:rsidRPr="00C97678">
          <w:rPr>
            <w:rStyle w:val="ab"/>
            <w:b/>
            <w:bCs/>
            <w:noProof/>
            <w:sz w:val="24"/>
            <w:szCs w:val="24"/>
          </w:rPr>
          <w:t>Требования к качеству услуг</w:t>
        </w:r>
        <w:r w:rsidR="00BB3798" w:rsidRPr="00C97678">
          <w:rPr>
            <w:b/>
            <w:bCs/>
            <w:noProof/>
            <w:webHidden/>
            <w:sz w:val="24"/>
            <w:szCs w:val="24"/>
          </w:rPr>
          <w:tab/>
          <w:t>6</w:t>
        </w:r>
      </w:hyperlink>
    </w:p>
    <w:p w14:paraId="72B32E52" w14:textId="77777777" w:rsidR="00C23CD2" w:rsidRPr="00C97678" w:rsidRDefault="00B361EF" w:rsidP="00842DCB">
      <w:pPr>
        <w:pStyle w:val="1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129587014" w:history="1">
        <w:r w:rsidR="00BB3798" w:rsidRPr="00C97678">
          <w:rPr>
            <w:rStyle w:val="ab"/>
            <w:noProof/>
          </w:rPr>
          <w:t>Таблица 4. Требования к качеству услуг</w:t>
        </w:r>
        <w:r w:rsidR="00BB3798" w:rsidRPr="00C97678">
          <w:rPr>
            <w:noProof/>
            <w:webHidden/>
          </w:rPr>
          <w:tab/>
          <w:t>6</w:t>
        </w:r>
      </w:hyperlink>
    </w:p>
    <w:p w14:paraId="5F04F773" w14:textId="5B7AE63B" w:rsidR="00C23CD2" w:rsidRPr="00C97678" w:rsidRDefault="00B361EF" w:rsidP="00842DCB">
      <w:pPr>
        <w:pStyle w:val="12"/>
        <w:tabs>
          <w:tab w:val="left" w:pos="560"/>
          <w:tab w:val="right" w:leader="dot" w:pos="9911"/>
        </w:tabs>
        <w:spacing w:line="360" w:lineRule="auto"/>
        <w:rPr>
          <w:noProof/>
        </w:rPr>
      </w:pPr>
      <w:hyperlink w:anchor="_Toc129587018" w:history="1">
        <w:r w:rsidR="00BB3798" w:rsidRPr="00C97678">
          <w:rPr>
            <w:rStyle w:val="ab"/>
            <w:noProof/>
          </w:rPr>
          <w:t>3.</w:t>
        </w:r>
        <w:r w:rsidR="00BB3798" w:rsidRPr="00C97678">
          <w:rPr>
            <w:rFonts w:asciiTheme="minorHAnsi" w:eastAsiaTheme="minorEastAsia" w:hAnsiTheme="minorHAnsi" w:cstheme="minorBidi"/>
            <w:noProof/>
          </w:rPr>
          <w:tab/>
        </w:r>
        <w:r w:rsidR="00BB3798" w:rsidRPr="00C97678">
          <w:rPr>
            <w:rStyle w:val="ab"/>
            <w:noProof/>
          </w:rPr>
          <w:t>Требования к документации по ценообразованию на этапе закупки</w:t>
        </w:r>
        <w:r w:rsidR="00BB3798" w:rsidRPr="00C97678">
          <w:rPr>
            <w:noProof/>
            <w:webHidden/>
          </w:rPr>
          <w:tab/>
        </w:r>
        <w:r w:rsidR="00BB3798" w:rsidRPr="00C97678">
          <w:rPr>
            <w:noProof/>
            <w:webHidden/>
          </w:rPr>
          <w:fldChar w:fldCharType="begin"/>
        </w:r>
        <w:r w:rsidR="00BB3798" w:rsidRPr="00C97678">
          <w:rPr>
            <w:noProof/>
            <w:webHidden/>
          </w:rPr>
          <w:instrText xml:space="preserve"> PAGEREF _Toc129587018 \h </w:instrText>
        </w:r>
        <w:r w:rsidR="00BB3798" w:rsidRPr="00C97678">
          <w:rPr>
            <w:noProof/>
            <w:webHidden/>
          </w:rPr>
        </w:r>
        <w:r w:rsidR="00BB3798" w:rsidRPr="00C97678">
          <w:rPr>
            <w:noProof/>
            <w:webHidden/>
          </w:rPr>
          <w:fldChar w:fldCharType="separate"/>
        </w:r>
        <w:r w:rsidR="001E5D44">
          <w:rPr>
            <w:noProof/>
            <w:webHidden/>
          </w:rPr>
          <w:t>13</w:t>
        </w:r>
        <w:r w:rsidR="00BB3798" w:rsidRPr="00C97678">
          <w:rPr>
            <w:noProof/>
            <w:webHidden/>
          </w:rPr>
          <w:fldChar w:fldCharType="end"/>
        </w:r>
      </w:hyperlink>
    </w:p>
    <w:p w14:paraId="2ABD3FF1" w14:textId="36DCF891" w:rsidR="00C97678" w:rsidRPr="00C97678" w:rsidRDefault="00C97678" w:rsidP="00842DCB">
      <w:pPr>
        <w:spacing w:line="360" w:lineRule="auto"/>
        <w:rPr>
          <w:rFonts w:eastAsiaTheme="minorEastAsia"/>
          <w:sz w:val="24"/>
          <w:szCs w:val="24"/>
        </w:rPr>
      </w:pPr>
      <w:r w:rsidRPr="00C97678">
        <w:rPr>
          <w:rFonts w:eastAsiaTheme="minorEastAsia"/>
          <w:b/>
          <w:bCs/>
          <w:sz w:val="24"/>
          <w:szCs w:val="24"/>
        </w:rPr>
        <w:t>4.     Приложени</w:t>
      </w:r>
      <w:r w:rsidR="007C5FC4">
        <w:rPr>
          <w:rFonts w:eastAsiaTheme="minorEastAsia"/>
          <w:b/>
          <w:bCs/>
          <w:sz w:val="24"/>
          <w:szCs w:val="24"/>
        </w:rPr>
        <w:t>я…………...</w:t>
      </w:r>
      <w:r>
        <w:rPr>
          <w:rFonts w:eastAsiaTheme="minorEastAsia"/>
          <w:b/>
          <w:bCs/>
          <w:sz w:val="24"/>
          <w:szCs w:val="24"/>
        </w:rPr>
        <w:t xml:space="preserve"> .</w:t>
      </w:r>
      <w:r w:rsidRPr="00C97678">
        <w:rPr>
          <w:rFonts w:eastAsiaTheme="minorEastAsia"/>
          <w:b/>
          <w:bCs/>
          <w:sz w:val="24"/>
          <w:szCs w:val="24"/>
        </w:rPr>
        <w:t>……………………………………………………………………….14</w:t>
      </w:r>
    </w:p>
    <w:p w14:paraId="5C95D3C3" w14:textId="77777777" w:rsidR="00C23CD2" w:rsidRDefault="00BB3798" w:rsidP="00842DCB">
      <w:pPr>
        <w:pStyle w:val="22"/>
        <w:numPr>
          <w:ilvl w:val="0"/>
          <w:numId w:val="0"/>
        </w:numPr>
        <w:spacing w:line="360" w:lineRule="auto"/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AE9C9A3" w14:textId="77777777" w:rsidR="00C23CD2" w:rsidRDefault="00BB379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4D4E748" w14:textId="77777777" w:rsidR="00C23CD2" w:rsidRDefault="00BB3798" w:rsidP="001E5D44">
      <w:pPr>
        <w:pStyle w:val="1"/>
        <w:numPr>
          <w:ilvl w:val="0"/>
          <w:numId w:val="19"/>
        </w:numPr>
        <w:tabs>
          <w:tab w:val="num" w:pos="360"/>
        </w:tabs>
        <w:ind w:hanging="5038"/>
        <w:rPr>
          <w:b w:val="0"/>
          <w:caps/>
          <w:sz w:val="24"/>
          <w:szCs w:val="24"/>
        </w:rPr>
      </w:pPr>
      <w:bookmarkStart w:id="2" w:name="_Toc51339692"/>
      <w:bookmarkStart w:id="3" w:name="_Toc129526432"/>
      <w:bookmarkStart w:id="4" w:name="_Toc129587000"/>
      <w:r>
        <w:rPr>
          <w:sz w:val="24"/>
          <w:szCs w:val="24"/>
        </w:rPr>
        <w:lastRenderedPageBreak/>
        <w:t>Общие сведения</w:t>
      </w:r>
      <w:bookmarkEnd w:id="2"/>
      <w:bookmarkEnd w:id="3"/>
    </w:p>
    <w:p w14:paraId="46B96722" w14:textId="77777777" w:rsidR="00C23CD2" w:rsidRPr="00842DCB" w:rsidRDefault="00BB3798">
      <w:pPr>
        <w:pStyle w:val="4"/>
        <w:ind w:left="0" w:firstLine="0"/>
        <w:rPr>
          <w:rStyle w:val="afff4"/>
          <w:b/>
          <w:bCs w:val="0"/>
          <w:i w:val="0"/>
        </w:rPr>
      </w:pPr>
      <w:bookmarkStart w:id="5" w:name="_Toc46743505"/>
      <w:bookmarkStart w:id="6" w:name="_Toc129526433"/>
      <w:bookmarkStart w:id="7" w:name="_Hlk232410632"/>
      <w:r w:rsidRPr="00842DCB">
        <w:rPr>
          <w:b w:val="0"/>
          <w:bCs w:val="0"/>
        </w:rPr>
        <w:t>Обозначения и сокращения</w:t>
      </w:r>
      <w:bookmarkEnd w:id="5"/>
      <w:bookmarkEnd w:id="6"/>
    </w:p>
    <w:tbl>
      <w:tblPr>
        <w:tblStyle w:val="aff4"/>
        <w:tblW w:w="10420" w:type="dxa"/>
        <w:tblLook w:val="04A0" w:firstRow="1" w:lastRow="0" w:firstColumn="1" w:lastColumn="0" w:noHBand="0" w:noVBand="1"/>
      </w:tblPr>
      <w:tblGrid>
        <w:gridCol w:w="1384"/>
        <w:gridCol w:w="9036"/>
      </w:tblGrid>
      <w:tr w:rsidR="004E26B5" w14:paraId="251A92B6" w14:textId="77777777" w:rsidTr="009864F3">
        <w:tc>
          <w:tcPr>
            <w:tcW w:w="1384" w:type="dxa"/>
          </w:tcPr>
          <w:bookmarkEnd w:id="7"/>
          <w:p w14:paraId="51B6631C" w14:textId="1DABA4E5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ГГУ</w:t>
            </w:r>
          </w:p>
        </w:tc>
        <w:tc>
          <w:tcPr>
            <w:tcW w:w="9036" w:type="dxa"/>
          </w:tcPr>
          <w:p w14:paraId="5D050841" w14:textId="1E646E28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</w:rPr>
              <w:t xml:space="preserve">Газогенераторная установка </w:t>
            </w:r>
            <w:r w:rsidR="007C5FC4">
              <w:rPr>
                <w:rFonts w:eastAsia="Calibri"/>
                <w:sz w:val="24"/>
                <w:szCs w:val="24"/>
              </w:rPr>
              <w:t xml:space="preserve">с двигателем </w:t>
            </w:r>
            <w:r>
              <w:rPr>
                <w:rFonts w:eastAsia="Calibri"/>
                <w:sz w:val="24"/>
                <w:szCs w:val="24"/>
              </w:rPr>
              <w:t>Caterpillar G3616</w:t>
            </w:r>
          </w:p>
        </w:tc>
      </w:tr>
      <w:tr w:rsidR="004E26B5" w14:paraId="11F86CE2" w14:textId="77777777" w:rsidTr="009864F3">
        <w:tc>
          <w:tcPr>
            <w:tcW w:w="1384" w:type="dxa"/>
          </w:tcPr>
          <w:p w14:paraId="43F330E0" w14:textId="555A2D6A" w:rsidR="004E26B5" w:rsidRDefault="004E26B5" w:rsidP="004E26B5">
            <w:pPr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  <w:lang w:eastAsia="x-none"/>
              </w:rPr>
              <w:t>ДГУ</w:t>
            </w:r>
          </w:p>
        </w:tc>
        <w:tc>
          <w:tcPr>
            <w:tcW w:w="9036" w:type="dxa"/>
          </w:tcPr>
          <w:p w14:paraId="63A6D2F8" w14:textId="41FFACA7" w:rsidR="004E26B5" w:rsidRDefault="004E26B5" w:rsidP="004E26B5">
            <w:pPr>
              <w:spacing w:line="276" w:lineRule="auto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Дизель-генераторная установка </w:t>
            </w:r>
            <w:r w:rsidR="007C5FC4">
              <w:rPr>
                <w:rFonts w:eastAsia="Calibri"/>
                <w:sz w:val="24"/>
                <w:szCs w:val="24"/>
              </w:rPr>
              <w:t>с двигателем</w:t>
            </w:r>
            <w:r>
              <w:rPr>
                <w:rFonts w:eastAsia="Calibri"/>
                <w:sz w:val="24"/>
                <w:szCs w:val="24"/>
              </w:rPr>
              <w:t xml:space="preserve"> Caterpillar D3616</w:t>
            </w:r>
          </w:p>
        </w:tc>
      </w:tr>
      <w:tr w:rsidR="004E26B5" w14:paraId="7E4F242A" w14:textId="77777777" w:rsidTr="002769EA">
        <w:tc>
          <w:tcPr>
            <w:tcW w:w="1384" w:type="dxa"/>
            <w:vAlign w:val="center"/>
          </w:tcPr>
          <w:p w14:paraId="76C875E2" w14:textId="2EACB9C1" w:rsidR="004E26B5" w:rsidRDefault="004E26B5" w:rsidP="004E26B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9036" w:type="dxa"/>
            <w:vAlign w:val="center"/>
          </w:tcPr>
          <w:p w14:paraId="035F6916" w14:textId="335EFF26" w:rsidR="004E26B5" w:rsidRDefault="004E26B5" w:rsidP="004E26B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Инженерно-технический работник</w:t>
            </w:r>
          </w:p>
        </w:tc>
      </w:tr>
      <w:tr w:rsidR="004E26B5" w14:paraId="0F7CDCFB" w14:textId="77777777" w:rsidTr="002769EA">
        <w:tc>
          <w:tcPr>
            <w:tcW w:w="1384" w:type="dxa"/>
            <w:vAlign w:val="center"/>
          </w:tcPr>
          <w:p w14:paraId="077B1594" w14:textId="17A1E671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ЛНА</w:t>
            </w:r>
          </w:p>
        </w:tc>
        <w:tc>
          <w:tcPr>
            <w:tcW w:w="9036" w:type="dxa"/>
            <w:vAlign w:val="bottom"/>
          </w:tcPr>
          <w:p w14:paraId="17F790DB" w14:textId="0D0CD7FD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Локальный нормативный акт</w:t>
            </w:r>
          </w:p>
        </w:tc>
      </w:tr>
      <w:tr w:rsidR="004E26B5" w14:paraId="0A10A246" w14:textId="77777777" w:rsidTr="002769EA">
        <w:tc>
          <w:tcPr>
            <w:tcW w:w="1384" w:type="dxa"/>
            <w:vAlign w:val="center"/>
          </w:tcPr>
          <w:p w14:paraId="44363E3C" w14:textId="255F9FD3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МТР</w:t>
            </w:r>
          </w:p>
        </w:tc>
        <w:tc>
          <w:tcPr>
            <w:tcW w:w="9036" w:type="dxa"/>
            <w:vAlign w:val="center"/>
          </w:tcPr>
          <w:p w14:paraId="6FFE4E59" w14:textId="230A3F6B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67601B">
              <w:rPr>
                <w:sz w:val="24"/>
              </w:rPr>
              <w:t>Материально-технические ресурсы (</w:t>
            </w:r>
            <w:r w:rsidRPr="00925741">
              <w:rPr>
                <w:sz w:val="24"/>
              </w:rPr>
              <w:t xml:space="preserve">материалы, </w:t>
            </w:r>
            <w:r>
              <w:rPr>
                <w:sz w:val="24"/>
              </w:rPr>
              <w:t xml:space="preserve">оборудование, </w:t>
            </w:r>
            <w:r w:rsidRPr="00925741">
              <w:rPr>
                <w:sz w:val="24"/>
              </w:rPr>
              <w:t xml:space="preserve">запасные части, </w:t>
            </w:r>
            <w:r w:rsidRPr="00700B72">
              <w:rPr>
                <w:sz w:val="24"/>
              </w:rPr>
              <w:t>инструменты,</w:t>
            </w:r>
            <w:r>
              <w:rPr>
                <w:sz w:val="24"/>
              </w:rPr>
              <w:t xml:space="preserve"> </w:t>
            </w:r>
            <w:r w:rsidRPr="00925741">
              <w:rPr>
                <w:sz w:val="24"/>
              </w:rPr>
              <w:t>строительные конструкции, детали, комплектующие изделия, инвентарь, отделочные материалы, сырье, смазочные материалы</w:t>
            </w:r>
            <w:r>
              <w:rPr>
                <w:sz w:val="24"/>
              </w:rPr>
              <w:t xml:space="preserve"> и</w:t>
            </w:r>
            <w:r w:rsidRPr="00925741">
              <w:rPr>
                <w:sz w:val="24"/>
              </w:rPr>
              <w:t xml:space="preserve"> иные товары</w:t>
            </w:r>
            <w:r w:rsidRPr="0067601B">
              <w:rPr>
                <w:sz w:val="24"/>
              </w:rPr>
              <w:t>)</w:t>
            </w:r>
          </w:p>
        </w:tc>
      </w:tr>
      <w:tr w:rsidR="004E26B5" w14:paraId="23C84C2B" w14:textId="77777777" w:rsidTr="002769EA">
        <w:tc>
          <w:tcPr>
            <w:tcW w:w="1384" w:type="dxa"/>
            <w:vAlign w:val="center"/>
          </w:tcPr>
          <w:p w14:paraId="3581A879" w14:textId="4D4BA7A4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НТД</w:t>
            </w:r>
          </w:p>
        </w:tc>
        <w:tc>
          <w:tcPr>
            <w:tcW w:w="9036" w:type="dxa"/>
            <w:vAlign w:val="center"/>
          </w:tcPr>
          <w:p w14:paraId="4A290C43" w14:textId="2AB4059D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Нормативный технический документ</w:t>
            </w:r>
          </w:p>
        </w:tc>
      </w:tr>
      <w:tr w:rsidR="004E26B5" w14:paraId="18D68CF2" w14:textId="77777777" w:rsidTr="002769EA">
        <w:tc>
          <w:tcPr>
            <w:tcW w:w="1384" w:type="dxa"/>
            <w:vAlign w:val="center"/>
          </w:tcPr>
          <w:p w14:paraId="561EE1B1" w14:textId="0358A1F8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ОТ</w:t>
            </w:r>
          </w:p>
        </w:tc>
        <w:tc>
          <w:tcPr>
            <w:tcW w:w="9036" w:type="dxa"/>
            <w:vAlign w:val="bottom"/>
          </w:tcPr>
          <w:p w14:paraId="79C5157E" w14:textId="141C46B6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Охрана труда</w:t>
            </w:r>
          </w:p>
        </w:tc>
      </w:tr>
      <w:tr w:rsidR="004E26B5" w14:paraId="528ED200" w14:textId="77777777" w:rsidTr="002769EA">
        <w:tc>
          <w:tcPr>
            <w:tcW w:w="1384" w:type="dxa"/>
            <w:vAlign w:val="center"/>
          </w:tcPr>
          <w:p w14:paraId="2CBBCF92" w14:textId="1BD16A4B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ППБ</w:t>
            </w:r>
          </w:p>
        </w:tc>
        <w:tc>
          <w:tcPr>
            <w:tcW w:w="9036" w:type="dxa"/>
            <w:vAlign w:val="bottom"/>
          </w:tcPr>
          <w:p w14:paraId="3C16D24E" w14:textId="4BE77F3C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Правила пожарной безопасности</w:t>
            </w:r>
          </w:p>
        </w:tc>
      </w:tr>
      <w:tr w:rsidR="004E26B5" w14:paraId="7CD54D78" w14:textId="77777777" w:rsidTr="002769EA">
        <w:tc>
          <w:tcPr>
            <w:tcW w:w="1384" w:type="dxa"/>
            <w:vAlign w:val="center"/>
          </w:tcPr>
          <w:p w14:paraId="1F9CAF04" w14:textId="0B08FF49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ПСИ</w:t>
            </w:r>
          </w:p>
        </w:tc>
        <w:tc>
          <w:tcPr>
            <w:tcW w:w="9036" w:type="dxa"/>
            <w:vAlign w:val="center"/>
          </w:tcPr>
          <w:p w14:paraId="58F2FCB3" w14:textId="733648DE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Приемо-сдаточные испытания</w:t>
            </w:r>
          </w:p>
        </w:tc>
      </w:tr>
      <w:tr w:rsidR="004E26B5" w14:paraId="0C5648F3" w14:textId="77777777" w:rsidTr="002769EA">
        <w:tc>
          <w:tcPr>
            <w:tcW w:w="1384" w:type="dxa"/>
            <w:vAlign w:val="center"/>
          </w:tcPr>
          <w:p w14:paraId="7B14894B" w14:textId="04965314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СТО</w:t>
            </w:r>
          </w:p>
        </w:tc>
        <w:tc>
          <w:tcPr>
            <w:tcW w:w="9036" w:type="dxa"/>
            <w:vAlign w:val="center"/>
          </w:tcPr>
          <w:p w14:paraId="5DE3EF0A" w14:textId="15FDE56F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Стандарт организации</w:t>
            </w:r>
          </w:p>
        </w:tc>
      </w:tr>
      <w:tr w:rsidR="004E26B5" w14:paraId="69DC60BF" w14:textId="77777777" w:rsidTr="002769EA">
        <w:tc>
          <w:tcPr>
            <w:tcW w:w="1384" w:type="dxa"/>
            <w:vAlign w:val="center"/>
          </w:tcPr>
          <w:p w14:paraId="546E0D25" w14:textId="48578B85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ТБ</w:t>
            </w:r>
          </w:p>
        </w:tc>
        <w:tc>
          <w:tcPr>
            <w:tcW w:w="9036" w:type="dxa"/>
            <w:vAlign w:val="bottom"/>
          </w:tcPr>
          <w:p w14:paraId="1CFB258D" w14:textId="61904FFF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353EC8">
              <w:rPr>
                <w:sz w:val="24"/>
              </w:rPr>
              <w:t>Техника безопасности</w:t>
            </w:r>
          </w:p>
        </w:tc>
      </w:tr>
      <w:tr w:rsidR="004E26B5" w14:paraId="14BBD45C" w14:textId="77777777" w:rsidTr="002769EA">
        <w:tc>
          <w:tcPr>
            <w:tcW w:w="1384" w:type="dxa"/>
            <w:vAlign w:val="center"/>
          </w:tcPr>
          <w:p w14:paraId="20C217B6" w14:textId="7859CBF1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9036" w:type="dxa"/>
            <w:vAlign w:val="center"/>
          </w:tcPr>
          <w:p w14:paraId="5114598A" w14:textId="27F1C261" w:rsidR="004E26B5" w:rsidRDefault="004E26B5" w:rsidP="004E26B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Техническое требование</w:t>
            </w:r>
          </w:p>
        </w:tc>
      </w:tr>
      <w:tr w:rsidR="00513D37" w14:paraId="3E9A9FEA" w14:textId="77777777">
        <w:tc>
          <w:tcPr>
            <w:tcW w:w="1384" w:type="dxa"/>
          </w:tcPr>
          <w:p w14:paraId="19F64E9C" w14:textId="7FF66E96" w:rsidR="00513D37" w:rsidRDefault="00513D3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СИЗ</w:t>
            </w:r>
          </w:p>
        </w:tc>
        <w:tc>
          <w:tcPr>
            <w:tcW w:w="9036" w:type="dxa"/>
          </w:tcPr>
          <w:p w14:paraId="19326D5F" w14:textId="4A5C791B" w:rsidR="00513D37" w:rsidRDefault="00513D3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Средства индивидуальной защиты</w:t>
            </w:r>
          </w:p>
        </w:tc>
      </w:tr>
    </w:tbl>
    <w:p w14:paraId="796F284C" w14:textId="60AC644B" w:rsidR="007C5FC4" w:rsidRDefault="007C5FC4" w:rsidP="008B6EB8">
      <w:pPr>
        <w:pStyle w:val="4"/>
        <w:numPr>
          <w:ilvl w:val="0"/>
          <w:numId w:val="0"/>
        </w:numPr>
        <w:spacing w:before="0" w:after="0"/>
        <w:jc w:val="both"/>
        <w:rPr>
          <w:lang w:val="ru-RU"/>
        </w:rPr>
      </w:pPr>
      <w:bookmarkStart w:id="8" w:name="_Toc46743506"/>
      <w:bookmarkStart w:id="9" w:name="_Toc129587001"/>
      <w:bookmarkStart w:id="10" w:name="_Toc46743508"/>
      <w:bookmarkEnd w:id="4"/>
    </w:p>
    <w:p w14:paraId="509082E9" w14:textId="77777777" w:rsidR="007C5FC4" w:rsidRDefault="007C5FC4">
      <w:pPr>
        <w:rPr>
          <w:rFonts w:eastAsia="Calibri"/>
          <w:b/>
          <w:bCs/>
          <w:sz w:val="24"/>
          <w:szCs w:val="24"/>
          <w:lang w:eastAsia="zh-CN"/>
        </w:rPr>
      </w:pPr>
      <w:r>
        <w:br w:type="page"/>
      </w:r>
    </w:p>
    <w:p w14:paraId="6ADD6FE0" w14:textId="7D6A7DF5" w:rsidR="00C23CD2" w:rsidRDefault="008B6EB8" w:rsidP="008B6EB8">
      <w:pPr>
        <w:pStyle w:val="4"/>
        <w:numPr>
          <w:ilvl w:val="0"/>
          <w:numId w:val="0"/>
        </w:numPr>
        <w:spacing w:before="0" w:after="0"/>
        <w:jc w:val="both"/>
        <w:rPr>
          <w:lang w:val="ru-RU"/>
        </w:rPr>
      </w:pPr>
      <w:r>
        <w:rPr>
          <w:lang w:val="ru-RU"/>
        </w:rPr>
        <w:lastRenderedPageBreak/>
        <w:t xml:space="preserve">1.2 </w:t>
      </w:r>
      <w:r w:rsidR="00BB3798">
        <w:t>Наименование закупаемой продукции</w:t>
      </w:r>
      <w:bookmarkEnd w:id="8"/>
      <w:bookmarkEnd w:id="9"/>
    </w:p>
    <w:p w14:paraId="4C19E3C1" w14:textId="60020FCE" w:rsidR="00C23CD2" w:rsidRDefault="00BB3798" w:rsidP="00842DCB">
      <w:pPr>
        <w:ind w:firstLine="567"/>
        <w:jc w:val="both"/>
        <w:rPr>
          <w:rFonts w:eastAsia="Calibri"/>
          <w:sz w:val="24"/>
          <w:szCs w:val="24"/>
          <w:lang w:eastAsia="x-none"/>
        </w:rPr>
      </w:pPr>
      <w:bookmarkStart w:id="11" w:name="_Toc46743507"/>
      <w:bookmarkStart w:id="12" w:name="_Toc129587002"/>
      <w:r>
        <w:rPr>
          <w:rFonts w:eastAsia="Calibri"/>
          <w:sz w:val="24"/>
          <w:szCs w:val="24"/>
          <w:lang w:eastAsia="x-none"/>
        </w:rPr>
        <w:t>Техническое обслуживание газо</w:t>
      </w:r>
      <w:r w:rsidR="001E5D44">
        <w:rPr>
          <w:rFonts w:eastAsia="Calibri"/>
          <w:sz w:val="24"/>
          <w:szCs w:val="24"/>
          <w:lang w:eastAsia="x-none"/>
        </w:rPr>
        <w:t>поршнев</w:t>
      </w:r>
      <w:r>
        <w:rPr>
          <w:rFonts w:eastAsia="Calibri"/>
          <w:sz w:val="24"/>
          <w:szCs w:val="24"/>
          <w:lang w:eastAsia="x-none"/>
        </w:rPr>
        <w:t xml:space="preserve">ых и дизельных двигателей </w:t>
      </w:r>
      <w:r w:rsidR="00FA2E99">
        <w:rPr>
          <w:rFonts w:eastAsia="Calibri"/>
          <w:sz w:val="24"/>
          <w:szCs w:val="24"/>
          <w:lang w:eastAsia="x-none"/>
        </w:rPr>
        <w:t xml:space="preserve">Газомоторной </w:t>
      </w:r>
      <w:r>
        <w:rPr>
          <w:rFonts w:eastAsia="Calibri"/>
          <w:sz w:val="24"/>
          <w:szCs w:val="24"/>
          <w:lang w:eastAsia="x-none"/>
        </w:rPr>
        <w:t>ТЭЦ.</w:t>
      </w:r>
    </w:p>
    <w:p w14:paraId="184334DD" w14:textId="77777777" w:rsidR="00C23CD2" w:rsidRDefault="00C23CD2">
      <w:pPr>
        <w:widowControl w:val="0"/>
        <w:tabs>
          <w:tab w:val="left" w:pos="426"/>
        </w:tabs>
        <w:ind w:firstLine="567"/>
        <w:jc w:val="both"/>
        <w:rPr>
          <w:b/>
          <w:sz w:val="24"/>
          <w:szCs w:val="24"/>
          <w:lang w:eastAsia="zh-CN"/>
        </w:rPr>
      </w:pPr>
    </w:p>
    <w:p w14:paraId="654FBC47" w14:textId="05BF6EC8" w:rsidR="00C23CD2" w:rsidRDefault="00BB3798">
      <w:pPr>
        <w:widowControl w:val="0"/>
        <w:tabs>
          <w:tab w:val="left" w:pos="426"/>
        </w:tabs>
        <w:jc w:val="both"/>
        <w:rPr>
          <w:sz w:val="24"/>
          <w:szCs w:val="24"/>
        </w:rPr>
      </w:pPr>
      <w:bookmarkStart w:id="13" w:name="_Hlk232410905"/>
      <w:r>
        <w:rPr>
          <w:b/>
          <w:sz w:val="24"/>
          <w:szCs w:val="24"/>
        </w:rPr>
        <w:t>1.</w:t>
      </w:r>
      <w:r w:rsidR="00842DC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Цель </w:t>
      </w:r>
      <w:bookmarkEnd w:id="11"/>
      <w:r>
        <w:rPr>
          <w:b/>
          <w:sz w:val="24"/>
          <w:szCs w:val="24"/>
        </w:rPr>
        <w:t>оказания услуг</w:t>
      </w:r>
      <w:bookmarkEnd w:id="12"/>
      <w:r>
        <w:rPr>
          <w:sz w:val="24"/>
          <w:szCs w:val="24"/>
        </w:rPr>
        <w:t xml:space="preserve"> </w:t>
      </w:r>
    </w:p>
    <w:p w14:paraId="3EF6E043" w14:textId="228BB0E6" w:rsidR="00C23CD2" w:rsidRDefault="00842DCB">
      <w:pPr>
        <w:ind w:firstLine="567"/>
        <w:jc w:val="both"/>
        <w:rPr>
          <w:sz w:val="24"/>
          <w:szCs w:val="24"/>
        </w:rPr>
      </w:pPr>
      <w:bookmarkStart w:id="14" w:name="_Hlk232410971"/>
      <w:r>
        <w:rPr>
          <w:sz w:val="24"/>
          <w:szCs w:val="24"/>
          <w:lang w:eastAsia="zh-CN"/>
        </w:rPr>
        <w:t>Выполнение регламента технического обслуживания производителя оборудования и о</w:t>
      </w:r>
      <w:r w:rsidR="00BB3798">
        <w:rPr>
          <w:sz w:val="24"/>
          <w:szCs w:val="24"/>
        </w:rPr>
        <w:t xml:space="preserve">беспечение дальнейшей </w:t>
      </w:r>
      <w:r w:rsidR="008B6EB8">
        <w:rPr>
          <w:sz w:val="24"/>
          <w:szCs w:val="24"/>
        </w:rPr>
        <w:t>надежной эксплуатации</w:t>
      </w:r>
      <w:r w:rsidR="00BB3798">
        <w:rPr>
          <w:sz w:val="24"/>
          <w:szCs w:val="24"/>
        </w:rPr>
        <w:t xml:space="preserve"> основного оборудования </w:t>
      </w:r>
      <w:r w:rsidR="00FA2E99">
        <w:rPr>
          <w:rFonts w:eastAsia="Calibri"/>
          <w:sz w:val="24"/>
          <w:szCs w:val="24"/>
          <w:lang w:eastAsia="x-none"/>
        </w:rPr>
        <w:t>Газомоторной ТЭЦ</w:t>
      </w:r>
      <w:r w:rsidR="008B6EB8">
        <w:rPr>
          <w:rFonts w:eastAsia="Calibri"/>
          <w:sz w:val="24"/>
          <w:szCs w:val="24"/>
          <w:lang w:eastAsia="x-none"/>
        </w:rPr>
        <w:t xml:space="preserve"> - газопоршневых и дизельных двигателей ст. №1-5</w:t>
      </w:r>
      <w:r w:rsidR="00BB3798">
        <w:rPr>
          <w:sz w:val="24"/>
          <w:szCs w:val="24"/>
        </w:rPr>
        <w:t>.</w:t>
      </w:r>
    </w:p>
    <w:bookmarkEnd w:id="14"/>
    <w:p w14:paraId="640E39E6" w14:textId="40AEDC05" w:rsidR="008B6EB8" w:rsidRDefault="008B6EB8" w:rsidP="008B6EB8">
      <w:pPr>
        <w:ind w:firstLine="567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sz w:val="24"/>
          <w:szCs w:val="24"/>
        </w:rPr>
        <w:t xml:space="preserve">Работа выполняется в </w:t>
      </w:r>
      <w:r w:rsidRPr="001E5D44">
        <w:rPr>
          <w:spacing w:val="2"/>
          <w:sz w:val="24"/>
          <w:szCs w:val="24"/>
          <w:lang w:bidi="ru-RU"/>
        </w:rPr>
        <w:t xml:space="preserve">соответствии с </w:t>
      </w:r>
      <w:r>
        <w:rPr>
          <w:spacing w:val="2"/>
          <w:sz w:val="24"/>
          <w:szCs w:val="24"/>
          <w:lang w:bidi="ru-RU"/>
        </w:rPr>
        <w:t>г</w:t>
      </w:r>
      <w:r w:rsidRPr="001E5D44">
        <w:rPr>
          <w:spacing w:val="2"/>
          <w:sz w:val="24"/>
          <w:szCs w:val="24"/>
          <w:lang w:bidi="ru-RU"/>
        </w:rPr>
        <w:t xml:space="preserve">рафиком технического обслуживания </w:t>
      </w:r>
      <w:r>
        <w:rPr>
          <w:spacing w:val="2"/>
          <w:sz w:val="24"/>
          <w:szCs w:val="24"/>
          <w:lang w:bidi="ru-RU"/>
        </w:rPr>
        <w:t>и в</w:t>
      </w:r>
      <w:r w:rsidRPr="001E5D44">
        <w:rPr>
          <w:spacing w:val="2"/>
          <w:sz w:val="24"/>
          <w:szCs w:val="24"/>
          <w:lang w:bidi="ru-RU"/>
        </w:rPr>
        <w:t>едомостью объемов работ (Приложени</w:t>
      </w:r>
      <w:r>
        <w:rPr>
          <w:spacing w:val="2"/>
          <w:sz w:val="24"/>
          <w:szCs w:val="24"/>
          <w:lang w:bidi="ru-RU"/>
        </w:rPr>
        <w:t>я</w:t>
      </w:r>
      <w:r w:rsidRPr="001E5D44">
        <w:rPr>
          <w:spacing w:val="2"/>
          <w:sz w:val="24"/>
          <w:szCs w:val="24"/>
          <w:lang w:bidi="ru-RU"/>
        </w:rPr>
        <w:t xml:space="preserve"> №1</w:t>
      </w:r>
      <w:r>
        <w:rPr>
          <w:spacing w:val="2"/>
          <w:sz w:val="24"/>
          <w:szCs w:val="24"/>
          <w:lang w:bidi="ru-RU"/>
        </w:rPr>
        <w:t>, №2</w:t>
      </w:r>
      <w:r w:rsidRPr="001E5D44">
        <w:rPr>
          <w:spacing w:val="2"/>
          <w:sz w:val="24"/>
          <w:szCs w:val="24"/>
          <w:lang w:bidi="ru-RU"/>
        </w:rPr>
        <w:t xml:space="preserve"> к настоящим </w:t>
      </w:r>
      <w:r>
        <w:rPr>
          <w:spacing w:val="2"/>
          <w:sz w:val="24"/>
          <w:szCs w:val="24"/>
          <w:lang w:bidi="ru-RU"/>
        </w:rPr>
        <w:t>ТТ</w:t>
      </w:r>
      <w:r w:rsidRPr="001E5D44">
        <w:rPr>
          <w:spacing w:val="2"/>
          <w:sz w:val="24"/>
          <w:szCs w:val="24"/>
          <w:lang w:bidi="ru-RU"/>
        </w:rPr>
        <w:t>).</w:t>
      </w:r>
    </w:p>
    <w:p w14:paraId="20063678" w14:textId="0803E988" w:rsidR="00C23CD2" w:rsidRDefault="00842DCB" w:rsidP="00842DCB">
      <w:pPr>
        <w:pStyle w:val="4"/>
        <w:numPr>
          <w:ilvl w:val="0"/>
          <w:numId w:val="0"/>
        </w:numPr>
        <w:rPr>
          <w:b w:val="0"/>
        </w:rPr>
      </w:pPr>
      <w:bookmarkStart w:id="15" w:name="_Toc129526436"/>
      <w:r>
        <w:rPr>
          <w:lang w:val="ru-RU"/>
        </w:rPr>
        <w:t xml:space="preserve">1.4. </w:t>
      </w:r>
      <w:r w:rsidR="00BB3798">
        <w:t>Существующее положение</w:t>
      </w:r>
      <w:bookmarkStart w:id="16" w:name="_Toc129526437"/>
      <w:bookmarkEnd w:id="15"/>
    </w:p>
    <w:p w14:paraId="2964620D" w14:textId="0B33E14D" w:rsidR="00C23CD2" w:rsidRDefault="00BB3798">
      <w:pPr>
        <w:spacing w:line="276" w:lineRule="auto"/>
        <w:jc w:val="both"/>
        <w:rPr>
          <w:lang w:eastAsia="x-none"/>
        </w:rPr>
      </w:pPr>
      <w:r>
        <w:rPr>
          <w:sz w:val="24"/>
          <w:szCs w:val="24"/>
          <w:lang w:eastAsia="x-none"/>
        </w:rPr>
        <w:t>1.4.1</w:t>
      </w:r>
      <w:r>
        <w:rPr>
          <w:lang w:eastAsia="x-none"/>
        </w:rPr>
        <w:t xml:space="preserve"> «</w:t>
      </w:r>
      <w:r>
        <w:rPr>
          <w:rFonts w:eastAsia="Calibri"/>
          <w:sz w:val="24"/>
          <w:szCs w:val="24"/>
        </w:rPr>
        <w:t xml:space="preserve">Техническое обслуживание </w:t>
      </w:r>
      <w:r w:rsidR="001E5D44">
        <w:rPr>
          <w:rFonts w:eastAsia="Calibri"/>
          <w:sz w:val="24"/>
          <w:szCs w:val="24"/>
          <w:lang w:eastAsia="x-none"/>
        </w:rPr>
        <w:t>газопоршневых</w:t>
      </w:r>
      <w:r>
        <w:rPr>
          <w:rFonts w:eastAsia="Calibri"/>
          <w:sz w:val="24"/>
          <w:szCs w:val="24"/>
        </w:rPr>
        <w:t xml:space="preserve"> и дизельных двигателей </w:t>
      </w:r>
      <w:r w:rsidR="00FA2E99">
        <w:rPr>
          <w:rFonts w:eastAsia="Calibri"/>
          <w:sz w:val="24"/>
          <w:szCs w:val="24"/>
          <w:lang w:eastAsia="x-none"/>
        </w:rPr>
        <w:t>Газомоторной ТЭЦ</w:t>
      </w:r>
      <w:r>
        <w:rPr>
          <w:rFonts w:eastAsia="Calibri"/>
          <w:sz w:val="24"/>
          <w:szCs w:val="24"/>
        </w:rPr>
        <w:t>» (далее - Услуги).</w:t>
      </w:r>
    </w:p>
    <w:p w14:paraId="0B125901" w14:textId="15B6C9DB" w:rsidR="00C23CD2" w:rsidRDefault="00BB3798">
      <w:pPr>
        <w:spacing w:line="276" w:lineRule="auto"/>
        <w:jc w:val="both"/>
        <w:rPr>
          <w:spacing w:val="2"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1.4.2</w:t>
      </w:r>
      <w:r>
        <w:rPr>
          <w:lang w:eastAsia="x-none"/>
        </w:rPr>
        <w:t xml:space="preserve"> </w:t>
      </w:r>
      <w:r>
        <w:rPr>
          <w:spacing w:val="2"/>
          <w:sz w:val="24"/>
          <w:szCs w:val="24"/>
        </w:rPr>
        <w:t>Основание проведения закупки: Годовая комплексная программа закупок АО «Чукотэнерго» на 202</w:t>
      </w:r>
      <w:r w:rsidR="009009EB">
        <w:rPr>
          <w:spacing w:val="2"/>
          <w:sz w:val="24"/>
          <w:szCs w:val="24"/>
        </w:rPr>
        <w:t>7</w:t>
      </w:r>
      <w:r w:rsidR="00053F6B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г.</w:t>
      </w:r>
    </w:p>
    <w:p w14:paraId="616507B6" w14:textId="356ED377" w:rsidR="00C23CD2" w:rsidRDefault="00BB3798">
      <w:pPr>
        <w:jc w:val="both"/>
        <w:rPr>
          <w:spacing w:val="2"/>
          <w:sz w:val="24"/>
          <w:szCs w:val="24"/>
        </w:rPr>
      </w:pPr>
      <w:bookmarkStart w:id="17" w:name="_Toc129526438"/>
      <w:bookmarkEnd w:id="16"/>
      <w:r>
        <w:rPr>
          <w:spacing w:val="2"/>
          <w:sz w:val="24"/>
          <w:szCs w:val="24"/>
        </w:rPr>
        <w:t xml:space="preserve">1.4.3. Место </w:t>
      </w:r>
      <w:r w:rsidR="00513D37">
        <w:rPr>
          <w:spacing w:val="2"/>
          <w:sz w:val="24"/>
          <w:szCs w:val="24"/>
        </w:rPr>
        <w:t>оказания Услуги</w:t>
      </w:r>
      <w:r>
        <w:rPr>
          <w:spacing w:val="2"/>
          <w:sz w:val="24"/>
          <w:szCs w:val="24"/>
        </w:rPr>
        <w:t>: 689000, Чукотский АО, г. Анадырь, ул. Рультытегина 37</w:t>
      </w:r>
      <w:r w:rsidR="00053F6B">
        <w:rPr>
          <w:spacing w:val="2"/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Б, Газомоторная ТЭЦ. </w:t>
      </w:r>
      <w:bookmarkEnd w:id="17"/>
    </w:p>
    <w:p w14:paraId="364C3A1F" w14:textId="77777777" w:rsidR="00C23CD2" w:rsidRDefault="00BB379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129587005"/>
      <w:bookmarkEnd w:id="1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8"/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2551"/>
        <w:gridCol w:w="1985"/>
      </w:tblGrid>
      <w:tr w:rsidR="00C23CD2" w14:paraId="2C10DD01" w14:textId="77777777">
        <w:tc>
          <w:tcPr>
            <w:tcW w:w="534" w:type="dxa"/>
          </w:tcPr>
          <w:p w14:paraId="255E9A65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955D415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14:paraId="2CB5F6BB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5BC73A40" w14:textId="77777777" w:rsidR="00C23CD2" w:rsidRDefault="00C23C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128CAF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551" w:type="dxa"/>
          </w:tcPr>
          <w:p w14:paraId="33ABCA7A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985" w:type="dxa"/>
          </w:tcPr>
          <w:p w14:paraId="608366F0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23CD2" w14:paraId="26213BC3" w14:textId="77777777">
        <w:tc>
          <w:tcPr>
            <w:tcW w:w="534" w:type="dxa"/>
          </w:tcPr>
          <w:p w14:paraId="1DFB44B6" w14:textId="77777777" w:rsidR="00C23CD2" w:rsidRDefault="00BB3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B87A952" w14:textId="15190F3E" w:rsidR="00C23CD2" w:rsidRDefault="00C23C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779943" w14:textId="77777777" w:rsidR="00C23CD2" w:rsidRDefault="00BB3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D3F7D73" w14:textId="77777777" w:rsidR="00C23CD2" w:rsidRDefault="00BB3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7BC8403" w14:textId="77777777" w:rsidR="00C23CD2" w:rsidRDefault="00BB3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23CD2" w14:paraId="5B643C15" w14:textId="77777777">
        <w:trPr>
          <w:trHeight w:val="274"/>
        </w:trPr>
        <w:tc>
          <w:tcPr>
            <w:tcW w:w="534" w:type="dxa"/>
          </w:tcPr>
          <w:p w14:paraId="63FE650E" w14:textId="77777777" w:rsidR="00C23CD2" w:rsidRDefault="00C23CD2">
            <w:pPr>
              <w:pStyle w:val="affc"/>
              <w:numPr>
                <w:ilvl w:val="0"/>
                <w:numId w:val="6"/>
              </w:numPr>
              <w:suppressAutoHyphens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77B349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Техническое</w:t>
            </w:r>
            <w:r>
              <w:rPr>
                <w:sz w:val="24"/>
                <w:szCs w:val="24"/>
              </w:rPr>
              <w:t xml:space="preserve"> обслуживание газопоршневых и дизельных двигателей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25D242" w14:textId="77777777" w:rsidR="00C23CD2" w:rsidRDefault="00BB3798">
            <w:pPr>
              <w:ind w:right="-13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Газомоторная ТЭЦ</w:t>
            </w:r>
          </w:p>
          <w:p w14:paraId="3E00068B" w14:textId="77777777" w:rsidR="00C23CD2" w:rsidRDefault="00BB3798">
            <w:pPr>
              <w:ind w:right="-13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(г. Анадырь)</w:t>
            </w:r>
          </w:p>
          <w:p w14:paraId="2207D0CC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Чукотский автономный округ, ул. Рультытегина, 37-Б</w:t>
            </w:r>
          </w:p>
        </w:tc>
        <w:tc>
          <w:tcPr>
            <w:tcW w:w="2551" w:type="dxa"/>
            <w:vAlign w:val="center"/>
          </w:tcPr>
          <w:p w14:paraId="20E1F4D5" w14:textId="14DF5AC6" w:rsidR="00C23CD2" w:rsidRDefault="00BB3798">
            <w:pPr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iCs/>
                <w:sz w:val="24"/>
                <w:szCs w:val="24"/>
                <w:lang w:eastAsia="x-none"/>
              </w:rPr>
              <w:t>Газо-генераторные</w:t>
            </w:r>
            <w:proofErr w:type="gramEnd"/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установки </w:t>
            </w:r>
            <w:r>
              <w:rPr>
                <w:rStyle w:val="FontStyle17"/>
                <w:sz w:val="24"/>
                <w:szCs w:val="24"/>
              </w:rPr>
              <w:t xml:space="preserve">ст.№1,2,3,4,5 и 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дизель-генераторные установки ст. №7, 8</w:t>
            </w:r>
          </w:p>
        </w:tc>
        <w:tc>
          <w:tcPr>
            <w:tcW w:w="1985" w:type="dxa"/>
          </w:tcPr>
          <w:p w14:paraId="177A573D" w14:textId="77777777" w:rsidR="00C23CD2" w:rsidRDefault="00BB379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Эксплуатирующая организация – ООО «Теплоэнергосервис ДКМ».</w:t>
            </w:r>
          </w:p>
          <w:p w14:paraId="4B717A0E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Арендатор – АО «Чукотэнерго»</w:t>
            </w:r>
          </w:p>
        </w:tc>
      </w:tr>
    </w:tbl>
    <w:p w14:paraId="57CFD4DB" w14:textId="54B7954F" w:rsidR="00C23CD2" w:rsidRPr="002C4F76" w:rsidRDefault="007C5FC4">
      <w:pPr>
        <w:pStyle w:val="4"/>
        <w:numPr>
          <w:ilvl w:val="0"/>
          <w:numId w:val="0"/>
        </w:numPr>
        <w:rPr>
          <w:b w:val="0"/>
          <w:bCs w:val="0"/>
        </w:rPr>
      </w:pPr>
      <w:bookmarkStart w:id="19" w:name="_Toc46743509"/>
      <w:bookmarkStart w:id="20" w:name="_Toc129587006"/>
      <w:bookmarkStart w:id="21" w:name="_Hlk49857604"/>
      <w:bookmarkEnd w:id="13"/>
      <w:r>
        <w:rPr>
          <w:b w:val="0"/>
          <w:bCs w:val="0"/>
          <w:lang w:val="ru-RU"/>
        </w:rPr>
        <w:t>1</w:t>
      </w:r>
      <w:r w:rsidR="00BB3798" w:rsidRPr="002C4F76">
        <w:rPr>
          <w:b w:val="0"/>
          <w:bCs w:val="0"/>
          <w:lang w:val="ru-RU"/>
        </w:rPr>
        <w:t xml:space="preserve">.5. </w:t>
      </w:r>
      <w:r w:rsidR="00BB3798" w:rsidRPr="002C4F76">
        <w:rPr>
          <w:b w:val="0"/>
          <w:bCs w:val="0"/>
        </w:rPr>
        <w:t xml:space="preserve">Информация в отношении исполнения договора, </w:t>
      </w:r>
      <w:bookmarkStart w:id="22" w:name="_Hlk46492347"/>
      <w:r w:rsidR="00BB3798" w:rsidRPr="002C4F76">
        <w:rPr>
          <w:b w:val="0"/>
          <w:bCs w:val="0"/>
        </w:rPr>
        <w:t xml:space="preserve">которая должна быть учтена при подготовке заявки </w:t>
      </w:r>
      <w:bookmarkEnd w:id="22"/>
      <w:r w:rsidR="00BB3798" w:rsidRPr="002C4F76">
        <w:rPr>
          <w:b w:val="0"/>
          <w:bCs w:val="0"/>
        </w:rPr>
        <w:t xml:space="preserve">(в том числе перечень ресурсов, услуг и документов, предоставляемых </w:t>
      </w:r>
      <w:r w:rsidR="00BB3798" w:rsidRPr="002C4F76">
        <w:rPr>
          <w:b w:val="0"/>
          <w:bCs w:val="0"/>
          <w:lang w:val="ru-RU"/>
        </w:rPr>
        <w:t>заказчиком</w:t>
      </w:r>
      <w:r w:rsidR="00BB3798" w:rsidRPr="002C4F76">
        <w:rPr>
          <w:b w:val="0"/>
          <w:bCs w:val="0"/>
        </w:rPr>
        <w:t xml:space="preserve"> на этапе исполнения договора)</w:t>
      </w:r>
      <w:bookmarkEnd w:id="19"/>
      <w:bookmarkEnd w:id="20"/>
      <w:bookmarkEnd w:id="21"/>
    </w:p>
    <w:p w14:paraId="5B25C44D" w14:textId="77777777" w:rsidR="00C23CD2" w:rsidRDefault="00BB3798">
      <w:pPr>
        <w:ind w:firstLine="357"/>
        <w:rPr>
          <w:color w:val="22272F"/>
          <w:sz w:val="24"/>
          <w:szCs w:val="24"/>
          <w:shd w:val="clear" w:color="auto" w:fill="FFFFFF"/>
        </w:rPr>
      </w:pPr>
      <w:bookmarkStart w:id="23" w:name="_Toc54643701"/>
      <w:bookmarkStart w:id="24" w:name="_Toc51339693"/>
      <w:bookmarkStart w:id="25" w:name="_Toc129587007"/>
      <w:bookmarkStart w:id="26" w:name="_Toc50125126"/>
      <w:bookmarkStart w:id="27" w:name="_Toc46743510"/>
      <w:r>
        <w:rPr>
          <w:sz w:val="24"/>
          <w:szCs w:val="24"/>
          <w:lang w:eastAsia="x-none"/>
        </w:rPr>
        <w:t xml:space="preserve">Заказчик обязуется предоставить </w:t>
      </w:r>
      <w:r>
        <w:rPr>
          <w:color w:val="22272F"/>
          <w:sz w:val="24"/>
          <w:szCs w:val="24"/>
          <w:shd w:val="clear" w:color="auto" w:fill="FFFFFF"/>
        </w:rPr>
        <w:t>безопасный доступ специалистам, участвующим в проведении технического обслуживания, к техническим устройствам, применяемым на опасном производственном объекте.</w:t>
      </w:r>
      <w:bookmarkEnd w:id="23"/>
    </w:p>
    <w:p w14:paraId="52E8A9A5" w14:textId="77777777" w:rsidR="00C23CD2" w:rsidRDefault="00BB3798">
      <w:pPr>
        <w:pStyle w:val="1"/>
        <w:tabs>
          <w:tab w:val="num" w:pos="360"/>
        </w:tabs>
        <w:ind w:left="567" w:hanging="504"/>
        <w:rPr>
          <w:b w:val="0"/>
          <w:caps/>
          <w:sz w:val="24"/>
          <w:szCs w:val="24"/>
        </w:rPr>
      </w:pPr>
      <w:r>
        <w:rPr>
          <w:sz w:val="24"/>
          <w:szCs w:val="24"/>
        </w:rPr>
        <w:t>Требования к продукции</w:t>
      </w:r>
    </w:p>
    <w:p w14:paraId="42C0F974" w14:textId="77777777" w:rsidR="00C23CD2" w:rsidRDefault="00BB3798">
      <w:pPr>
        <w:pStyle w:val="4"/>
        <w:ind w:left="567" w:hanging="567"/>
        <w:rPr>
          <w:b w:val="0"/>
        </w:rPr>
      </w:pPr>
      <w:bookmarkStart w:id="28" w:name="_Toc129526443"/>
      <w:r>
        <w:t xml:space="preserve">Требования к объемам и срокам </w:t>
      </w:r>
      <w:bookmarkEnd w:id="28"/>
      <w:r>
        <w:t>оказания услуг</w:t>
      </w:r>
    </w:p>
    <w:p w14:paraId="002EC12B" w14:textId="77777777" w:rsidR="00C23CD2" w:rsidRDefault="00BB3798">
      <w:pPr>
        <w:pStyle w:val="30"/>
        <w:ind w:left="567" w:hanging="567"/>
        <w:rPr>
          <w:b w:val="0"/>
        </w:rPr>
      </w:pPr>
      <w:bookmarkStart w:id="29" w:name="_Toc129526444"/>
      <w:r>
        <w:t xml:space="preserve">Требования к видам и объемам </w:t>
      </w:r>
      <w:bookmarkEnd w:id="29"/>
      <w:r>
        <w:t>услуг</w:t>
      </w:r>
    </w:p>
    <w:p w14:paraId="1CB542EC" w14:textId="77777777" w:rsidR="00C23CD2" w:rsidRDefault="00BB3798">
      <w:pPr>
        <w:pStyle w:val="1"/>
        <w:numPr>
          <w:ilvl w:val="0"/>
          <w:numId w:val="0"/>
        </w:numPr>
        <w:rPr>
          <w:b w:val="0"/>
          <w:sz w:val="24"/>
          <w:szCs w:val="24"/>
          <w:lang w:val="ru-RU"/>
        </w:rPr>
      </w:pPr>
      <w:bookmarkStart w:id="30" w:name="_Toc129526445"/>
      <w:r>
        <w:rPr>
          <w:sz w:val="24"/>
          <w:szCs w:val="24"/>
        </w:rPr>
        <w:t xml:space="preserve">Таблица 2. Перечень и объем </w:t>
      </w:r>
      <w:bookmarkEnd w:id="30"/>
      <w:r>
        <w:rPr>
          <w:sz w:val="24"/>
          <w:szCs w:val="24"/>
        </w:rPr>
        <w:t>оказываемых услуг</w:t>
      </w:r>
      <w:bookmarkEnd w:id="24"/>
      <w:bookmarkEnd w:id="25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529"/>
        <w:gridCol w:w="1985"/>
        <w:gridCol w:w="1446"/>
      </w:tblGrid>
      <w:tr w:rsidR="00C23CD2" w14:paraId="44BD953C" w14:textId="77777777">
        <w:tc>
          <w:tcPr>
            <w:tcW w:w="850" w:type="dxa"/>
            <w:vAlign w:val="center"/>
          </w:tcPr>
          <w:p w14:paraId="70D52955" w14:textId="77777777" w:rsidR="00C23CD2" w:rsidRDefault="00BB3798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C9F82B0" w14:textId="77777777" w:rsidR="00C23CD2" w:rsidRDefault="00BB3798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29" w:type="dxa"/>
            <w:vAlign w:val="center"/>
          </w:tcPr>
          <w:p w14:paraId="4E65677D" w14:textId="77777777" w:rsidR="00C23CD2" w:rsidRDefault="00BB3798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5" w:type="dxa"/>
            <w:vAlign w:val="center"/>
          </w:tcPr>
          <w:p w14:paraId="2340002D" w14:textId="77777777" w:rsidR="00C23CD2" w:rsidRDefault="00BB3798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46" w:type="dxa"/>
            <w:vAlign w:val="center"/>
          </w:tcPr>
          <w:p w14:paraId="6953890D" w14:textId="77777777" w:rsidR="00C23CD2" w:rsidRDefault="00BB3798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23CD2" w14:paraId="133445BC" w14:textId="77777777">
        <w:tc>
          <w:tcPr>
            <w:tcW w:w="850" w:type="dxa"/>
          </w:tcPr>
          <w:p w14:paraId="3812ECA6" w14:textId="77777777" w:rsidR="00C23CD2" w:rsidRDefault="00BB3798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490D6B94" w14:textId="77777777" w:rsidR="00C23CD2" w:rsidRDefault="00BB3798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2E4ED5A" w14:textId="77777777" w:rsidR="00C23CD2" w:rsidRDefault="00BB3798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43724E57" w14:textId="77777777" w:rsidR="00C23CD2" w:rsidRDefault="00BB3798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23CD2" w14:paraId="5DE3B833" w14:textId="77777777">
        <w:tc>
          <w:tcPr>
            <w:tcW w:w="850" w:type="dxa"/>
          </w:tcPr>
          <w:p w14:paraId="576406E0" w14:textId="77777777" w:rsidR="00C23CD2" w:rsidRDefault="00C23CD2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5529" w:type="dxa"/>
          </w:tcPr>
          <w:p w14:paraId="3368A774" w14:textId="77777777" w:rsidR="00C23CD2" w:rsidRDefault="00BB3798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технической документаций Заказчика, установление полноты и достоверности документов, относящихся к объекту технического обслуживания.</w:t>
            </w:r>
          </w:p>
        </w:tc>
        <w:tc>
          <w:tcPr>
            <w:tcW w:w="1985" w:type="dxa"/>
          </w:tcPr>
          <w:p w14:paraId="50ECCC14" w14:textId="77777777" w:rsidR="00C23CD2" w:rsidRDefault="00BB3798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двигатель</w:t>
            </w:r>
          </w:p>
        </w:tc>
        <w:tc>
          <w:tcPr>
            <w:tcW w:w="1446" w:type="dxa"/>
          </w:tcPr>
          <w:p w14:paraId="275E0B49" w14:textId="77777777" w:rsidR="00C23CD2" w:rsidRDefault="00BB3798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C23CD2" w14:paraId="062B15C1" w14:textId="77777777">
        <w:tc>
          <w:tcPr>
            <w:tcW w:w="850" w:type="dxa"/>
          </w:tcPr>
          <w:p w14:paraId="041E5DB7" w14:textId="77777777" w:rsidR="00C23CD2" w:rsidRDefault="00C23CD2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5529" w:type="dxa"/>
          </w:tcPr>
          <w:p w14:paraId="1BFDD926" w14:textId="77777777" w:rsidR="00C23CD2" w:rsidRDefault="00BB379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sz w:val="24"/>
                <w:szCs w:val="24"/>
              </w:rPr>
              <w:t>Техническое обслуживание газопоршневых и дизельных двигателей производится в соответствии с ведомостью объемов работ (Приложение №1 к настоящим Техническим требованиям) и графиком (Приложение №2 к настоящим Техническим требованиям)</w:t>
            </w:r>
          </w:p>
        </w:tc>
        <w:tc>
          <w:tcPr>
            <w:tcW w:w="1985" w:type="dxa"/>
          </w:tcPr>
          <w:p w14:paraId="74804BF6" w14:textId="77777777" w:rsidR="00C23CD2" w:rsidRDefault="00BB3798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двигатель</w:t>
            </w:r>
          </w:p>
        </w:tc>
        <w:tc>
          <w:tcPr>
            <w:tcW w:w="1446" w:type="dxa"/>
          </w:tcPr>
          <w:p w14:paraId="78EF0F4E" w14:textId="77777777" w:rsidR="00C23CD2" w:rsidRDefault="00BB3798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C23CD2" w14:paraId="7054D44A" w14:textId="77777777">
        <w:tc>
          <w:tcPr>
            <w:tcW w:w="850" w:type="dxa"/>
          </w:tcPr>
          <w:p w14:paraId="3DEE4EAD" w14:textId="77777777" w:rsidR="00C23CD2" w:rsidRDefault="00C23CD2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5529" w:type="dxa"/>
          </w:tcPr>
          <w:p w14:paraId="7A4D1A36" w14:textId="77777777" w:rsidR="00C23CD2" w:rsidRDefault="00BB379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Подготовка Технических отчетов выполненных работ по техническому обслуживанию газопоршневых и дизельных двигателей</w:t>
            </w:r>
          </w:p>
        </w:tc>
        <w:tc>
          <w:tcPr>
            <w:tcW w:w="1985" w:type="dxa"/>
          </w:tcPr>
          <w:p w14:paraId="7AF381E0" w14:textId="77777777" w:rsidR="00C23CD2" w:rsidRDefault="00BB3798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46" w:type="dxa"/>
          </w:tcPr>
          <w:p w14:paraId="6ACA5CBE" w14:textId="0DA23D1D" w:rsidR="00C23CD2" w:rsidRDefault="009009E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</w:tr>
      <w:tr w:rsidR="00C23CD2" w14:paraId="5D15E892" w14:textId="77777777">
        <w:tc>
          <w:tcPr>
            <w:tcW w:w="850" w:type="dxa"/>
          </w:tcPr>
          <w:p w14:paraId="0161110D" w14:textId="77777777" w:rsidR="00C23CD2" w:rsidRDefault="00C23CD2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5529" w:type="dxa"/>
          </w:tcPr>
          <w:p w14:paraId="03D7BE13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отчетов (пояснительных записок) с результатами анализов охлаждающей жидкости (стадия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) с интерпретацией результатов исследования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14:paraId="06A381AD" w14:textId="77777777" w:rsidR="00C23CD2" w:rsidRDefault="00BB3798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46" w:type="dxa"/>
          </w:tcPr>
          <w:p w14:paraId="49B26D3F" w14:textId="79C7565A" w:rsidR="00C23CD2" w:rsidRDefault="009009E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</w:tr>
      <w:tr w:rsidR="00C23CD2" w14:paraId="0C0975AD" w14:textId="77777777">
        <w:tc>
          <w:tcPr>
            <w:tcW w:w="850" w:type="dxa"/>
          </w:tcPr>
          <w:p w14:paraId="2C8819E2" w14:textId="77777777" w:rsidR="00C23CD2" w:rsidRDefault="00C23CD2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5529" w:type="dxa"/>
          </w:tcPr>
          <w:p w14:paraId="7C55BBB4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в процессе оказания услуг выявится необходимость выполнения дополнительных услуг/работ, которые не были учтены в Ведомости объемов работ, то представитель Исполнителя, по согласованию с Заказчиком, производит эти работы с соблюдением порядка их оформления, предусмотренного Договором</w:t>
            </w:r>
          </w:p>
        </w:tc>
        <w:tc>
          <w:tcPr>
            <w:tcW w:w="1985" w:type="dxa"/>
          </w:tcPr>
          <w:p w14:paraId="000EE8F9" w14:textId="77777777" w:rsidR="00C23CD2" w:rsidRDefault="00BB3798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двигатель</w:t>
            </w:r>
          </w:p>
        </w:tc>
        <w:tc>
          <w:tcPr>
            <w:tcW w:w="1446" w:type="dxa"/>
          </w:tcPr>
          <w:p w14:paraId="570C403E" w14:textId="77777777" w:rsidR="00C23CD2" w:rsidRDefault="00BB3798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</w:tbl>
    <w:p w14:paraId="61F42538" w14:textId="77777777" w:rsidR="00C23CD2" w:rsidRDefault="00BB3798" w:rsidP="002C4F76">
      <w:pPr>
        <w:pStyle w:val="30"/>
        <w:ind w:left="567" w:hanging="567"/>
        <w:rPr>
          <w:lang w:val="ru-RU"/>
        </w:rPr>
      </w:pPr>
      <w:bookmarkStart w:id="31" w:name="_Toc51339696"/>
      <w:bookmarkStart w:id="32" w:name="_Toc129587011"/>
      <w:r>
        <w:rPr>
          <w:lang w:val="ru-RU"/>
        </w:rPr>
        <w:t xml:space="preserve">Требования </w:t>
      </w:r>
      <w:bookmarkEnd w:id="31"/>
      <w:r>
        <w:rPr>
          <w:lang w:val="ru-RU"/>
        </w:rPr>
        <w:t>к срокам оказания услуг</w:t>
      </w:r>
      <w:bookmarkEnd w:id="32"/>
    </w:p>
    <w:p w14:paraId="6E44B819" w14:textId="77777777" w:rsidR="00C23CD2" w:rsidRDefault="00BB379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3" w:name="_Toc50125127"/>
      <w:bookmarkStart w:id="34" w:name="_Toc51339697"/>
      <w:bookmarkStart w:id="35" w:name="_Toc129587012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3"/>
      <w:bookmarkEnd w:id="34"/>
      <w:bookmarkEnd w:id="36"/>
      <w:r>
        <w:rPr>
          <w:sz w:val="24"/>
          <w:szCs w:val="24"/>
          <w:lang w:val="ru-RU"/>
        </w:rPr>
        <w:t>оказания услуг</w:t>
      </w:r>
      <w:bookmarkEnd w:id="3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C23CD2" w14:paraId="754749C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805B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0E404D8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8785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3DF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1D0E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C23CD2" w14:paraId="27B1333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B4A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1A2E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1774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6E37" w14:textId="77777777" w:rsidR="00C23CD2" w:rsidRDefault="00BB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3CD2" w14:paraId="787C62B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626D" w14:textId="77777777" w:rsidR="00C23CD2" w:rsidRDefault="00BB3798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D833" w14:textId="3B903F4F" w:rsidR="00C23CD2" w:rsidRDefault="00DC2F7F" w:rsidP="002C4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Регламентное техническое обслуживание газопоршневых и дизельных двигателей</w:t>
            </w:r>
            <w:r w:rsidR="00BB3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5E3" w14:textId="0879C796" w:rsidR="00C23CD2" w:rsidRDefault="0090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BB3798">
              <w:rPr>
                <w:sz w:val="24"/>
                <w:szCs w:val="24"/>
              </w:rPr>
              <w:t>.</w:t>
            </w:r>
            <w:r w:rsidR="00053F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BB3798">
              <w:rPr>
                <w:sz w:val="24"/>
                <w:szCs w:val="24"/>
              </w:rPr>
              <w:t>.202</w:t>
            </w:r>
            <w:r w:rsidR="00DC2F7F">
              <w:rPr>
                <w:sz w:val="24"/>
                <w:szCs w:val="24"/>
              </w:rPr>
              <w:t>7</w:t>
            </w:r>
            <w:r w:rsidR="00053F6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247" w14:textId="51FAB6EF" w:rsidR="00C23CD2" w:rsidRDefault="00053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B3798">
              <w:rPr>
                <w:sz w:val="24"/>
                <w:szCs w:val="24"/>
              </w:rPr>
              <w:t>.12.202</w:t>
            </w:r>
            <w:r w:rsidR="009009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56E48ED4" w14:textId="77777777" w:rsidR="00C23CD2" w:rsidRDefault="00C23CD2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zh-CN"/>
        </w:rPr>
        <w:sectPr w:rsidR="00C23CD2">
          <w:headerReference w:type="even" r:id="rId8"/>
          <w:headerReference w:type="default" r:id="rId9"/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37" w:name="_Toc50125131"/>
      <w:bookmarkEnd w:id="27"/>
    </w:p>
    <w:p w14:paraId="19484557" w14:textId="77777777" w:rsidR="00C23CD2" w:rsidRDefault="00BB3798" w:rsidP="002C4F76">
      <w:pPr>
        <w:pStyle w:val="4"/>
        <w:ind w:left="426" w:hanging="426"/>
      </w:pPr>
      <w:bookmarkStart w:id="38" w:name="_Toc46743511"/>
      <w:bookmarkStart w:id="39" w:name="_Toc129587013"/>
      <w:bookmarkStart w:id="40" w:name="_Toc51339698"/>
      <w:bookmarkEnd w:id="37"/>
      <w:r>
        <w:lastRenderedPageBreak/>
        <w:t xml:space="preserve">Требования к </w:t>
      </w:r>
      <w:bookmarkEnd w:id="38"/>
      <w:r>
        <w:rPr>
          <w:lang w:val="ru-RU"/>
        </w:rPr>
        <w:t>качеству услуг</w:t>
      </w:r>
      <w:bookmarkEnd w:id="39"/>
    </w:p>
    <w:p w14:paraId="0498EAC8" w14:textId="77777777" w:rsidR="00C23CD2" w:rsidRDefault="00BB3798">
      <w:pPr>
        <w:pStyle w:val="1"/>
        <w:keepLines/>
        <w:numPr>
          <w:ilvl w:val="0"/>
          <w:numId w:val="0"/>
        </w:numPr>
        <w:spacing w:before="240"/>
        <w:rPr>
          <w:rStyle w:val="afff4"/>
          <w:b/>
        </w:rPr>
      </w:pPr>
      <w:bookmarkStart w:id="41" w:name="_Toc129587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0"/>
      <w:r>
        <w:rPr>
          <w:sz w:val="24"/>
          <w:szCs w:val="24"/>
          <w:lang w:val="ru-RU"/>
        </w:rPr>
        <w:t>качеству услуг</w:t>
      </w:r>
      <w:bookmarkEnd w:id="41"/>
      <w:r>
        <w:rPr>
          <w:sz w:val="24"/>
          <w:szCs w:val="24"/>
        </w:rPr>
        <w:t xml:space="preserve"> </w:t>
      </w:r>
    </w:p>
    <w:tbl>
      <w:tblPr>
        <w:tblStyle w:val="aff4"/>
        <w:tblpPr w:leftFromText="180" w:rightFromText="180" w:vertAnchor="text" w:tblpY="1"/>
        <w:tblOverlap w:val="never"/>
        <w:tblW w:w="15500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5103"/>
        <w:gridCol w:w="2693"/>
        <w:gridCol w:w="2552"/>
        <w:gridCol w:w="2062"/>
      </w:tblGrid>
      <w:tr w:rsidR="00C23CD2" w14:paraId="3724B374" w14:textId="77777777">
        <w:tc>
          <w:tcPr>
            <w:tcW w:w="822" w:type="dxa"/>
            <w:vMerge w:val="restart"/>
            <w:vAlign w:val="center"/>
          </w:tcPr>
          <w:p w14:paraId="7973BBC4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7F7487C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vAlign w:val="center"/>
          </w:tcPr>
          <w:p w14:paraId="14A4A7AC" w14:textId="72762BE3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</w:t>
            </w:r>
            <w:r w:rsidR="0013035D"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245" w:type="dxa"/>
            <w:gridSpan w:val="2"/>
            <w:vAlign w:val="center"/>
          </w:tcPr>
          <w:p w14:paraId="0BC1372C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62" w:type="dxa"/>
            <w:vMerge w:val="restart"/>
            <w:vAlign w:val="center"/>
          </w:tcPr>
          <w:p w14:paraId="0E6E439E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23CD2" w14:paraId="38148852" w14:textId="77777777">
        <w:tc>
          <w:tcPr>
            <w:tcW w:w="822" w:type="dxa"/>
            <w:vMerge/>
            <w:vAlign w:val="center"/>
          </w:tcPr>
          <w:p w14:paraId="160545AE" w14:textId="77777777" w:rsidR="00C23CD2" w:rsidRDefault="00C23C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34EE433" w14:textId="77777777" w:rsidR="00C23CD2" w:rsidRDefault="00C23C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64955703" w14:textId="77777777" w:rsidR="00C23CD2" w:rsidRDefault="00C23C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37E9CD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0C1143E7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62" w:type="dxa"/>
            <w:vMerge/>
            <w:vAlign w:val="center"/>
          </w:tcPr>
          <w:p w14:paraId="0D66B403" w14:textId="77777777" w:rsidR="00C23CD2" w:rsidRDefault="00C23CD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3CD2" w14:paraId="000C069D" w14:textId="77777777">
        <w:tc>
          <w:tcPr>
            <w:tcW w:w="822" w:type="dxa"/>
            <w:vAlign w:val="center"/>
          </w:tcPr>
          <w:p w14:paraId="06BE723B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2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42"/>
          </w:p>
        </w:tc>
        <w:tc>
          <w:tcPr>
            <w:tcW w:w="2268" w:type="dxa"/>
            <w:vAlign w:val="center"/>
          </w:tcPr>
          <w:p w14:paraId="5330FD00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1966D25A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8A08902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61B4E20C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vAlign w:val="center"/>
          </w:tcPr>
          <w:p w14:paraId="7350DBC5" w14:textId="77777777" w:rsidR="00C23CD2" w:rsidRDefault="00BB3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23CD2" w14:paraId="4EF5CD02" w14:textId="77777777">
        <w:tc>
          <w:tcPr>
            <w:tcW w:w="822" w:type="dxa"/>
            <w:vAlign w:val="center"/>
          </w:tcPr>
          <w:p w14:paraId="686653D4" w14:textId="77777777" w:rsidR="00C23CD2" w:rsidRDefault="00C23CD2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8AADEF5" w14:textId="77777777" w:rsidR="00C23CD2" w:rsidRDefault="00BB37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0E38368C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D914EA9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A836CE7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05FA2A3F" w14:textId="77777777">
        <w:tc>
          <w:tcPr>
            <w:tcW w:w="822" w:type="dxa"/>
            <w:vAlign w:val="center"/>
          </w:tcPr>
          <w:p w14:paraId="46C69F91" w14:textId="77777777" w:rsidR="00C23CD2" w:rsidRDefault="00C23CD2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4CE44F59" w14:textId="77777777" w:rsidR="00C23CD2" w:rsidRDefault="00BB3798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6DC4E2B8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53AA16F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254FEB14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5E2D6FF5" w14:textId="77777777">
        <w:tc>
          <w:tcPr>
            <w:tcW w:w="822" w:type="dxa"/>
            <w:vAlign w:val="center"/>
          </w:tcPr>
          <w:p w14:paraId="69336D67" w14:textId="77777777" w:rsidR="00C23CD2" w:rsidRDefault="00C23CD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74F9034C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при выполнении работ норм и правил нормативно-технических документов. </w:t>
            </w:r>
          </w:p>
        </w:tc>
        <w:tc>
          <w:tcPr>
            <w:tcW w:w="5103" w:type="dxa"/>
            <w:shd w:val="clear" w:color="auto" w:fill="auto"/>
          </w:tcPr>
          <w:p w14:paraId="1000769E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оказании услуг исполнитель должен руководствоваться нормативно-техническими документами, перечисленными в п. 3 Таблицы.</w:t>
            </w:r>
          </w:p>
          <w:p w14:paraId="7CD3568C" w14:textId="77777777" w:rsidR="00C23CD2" w:rsidRDefault="00C23CD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AC402E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35270059" w14:textId="77777777" w:rsidR="00C23CD2" w:rsidRDefault="00C23CD2">
            <w:pPr>
              <w:pStyle w:val="afff2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62" w:type="dxa"/>
            <w:shd w:val="clear" w:color="auto" w:fill="auto"/>
          </w:tcPr>
          <w:p w14:paraId="344535CB" w14:textId="77777777" w:rsidR="00C23CD2" w:rsidRDefault="00C23CD2">
            <w:pPr>
              <w:rPr>
                <w:sz w:val="24"/>
                <w:szCs w:val="24"/>
              </w:rPr>
            </w:pPr>
          </w:p>
        </w:tc>
      </w:tr>
      <w:tr w:rsidR="00C23CD2" w14:paraId="64B682EE" w14:textId="77777777">
        <w:tc>
          <w:tcPr>
            <w:tcW w:w="822" w:type="dxa"/>
            <w:vAlign w:val="center"/>
          </w:tcPr>
          <w:p w14:paraId="102CE139" w14:textId="77777777" w:rsidR="00C23CD2" w:rsidRDefault="00C23CD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24C90BAB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5103" w:type="dxa"/>
            <w:shd w:val="clear" w:color="auto" w:fill="auto"/>
          </w:tcPr>
          <w:p w14:paraId="4FD16F4B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2693" w:type="dxa"/>
            <w:shd w:val="clear" w:color="auto" w:fill="auto"/>
          </w:tcPr>
          <w:p w14:paraId="30A777B9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23A8C821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Свидетельство, выданное компанией </w:t>
            </w:r>
            <w:r>
              <w:rPr>
                <w:sz w:val="24"/>
                <w:szCs w:val="24"/>
                <w:lang w:val="en-US"/>
              </w:rPr>
              <w:t>Caterpillar</w:t>
            </w:r>
            <w:r>
              <w:rPr>
                <w:sz w:val="24"/>
                <w:szCs w:val="24"/>
              </w:rPr>
              <w:t xml:space="preserve"> о прохождении курсов по изучению конструкции, принципов работы, настройки, технического обслуживания и ремонта газовых и дизельных двигателей серии 3616</w:t>
            </w:r>
          </w:p>
        </w:tc>
        <w:tc>
          <w:tcPr>
            <w:tcW w:w="2062" w:type="dxa"/>
            <w:shd w:val="clear" w:color="auto" w:fill="auto"/>
          </w:tcPr>
          <w:p w14:paraId="1D125E40" w14:textId="77777777" w:rsidR="00C23CD2" w:rsidRDefault="00C23CD2">
            <w:pPr>
              <w:rPr>
                <w:sz w:val="24"/>
                <w:szCs w:val="24"/>
              </w:rPr>
            </w:pPr>
          </w:p>
        </w:tc>
      </w:tr>
      <w:tr w:rsidR="00C23CD2" w14:paraId="79032429" w14:textId="77777777">
        <w:tc>
          <w:tcPr>
            <w:tcW w:w="822" w:type="dxa"/>
            <w:vAlign w:val="center"/>
          </w:tcPr>
          <w:p w14:paraId="48C9E1D1" w14:textId="77777777" w:rsidR="00C23CD2" w:rsidRDefault="00C23CD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03E8E459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разрешительных документов</w:t>
            </w:r>
          </w:p>
        </w:tc>
        <w:tc>
          <w:tcPr>
            <w:tcW w:w="5103" w:type="dxa"/>
            <w:shd w:val="clear" w:color="auto" w:fill="auto"/>
          </w:tcPr>
          <w:p w14:paraId="188CE082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разрешительных документов не должен быть меньше срока выполнения работ.</w:t>
            </w:r>
          </w:p>
        </w:tc>
        <w:tc>
          <w:tcPr>
            <w:tcW w:w="2693" w:type="dxa"/>
            <w:shd w:val="clear" w:color="auto" w:fill="auto"/>
          </w:tcPr>
          <w:p w14:paraId="6F8D9B36" w14:textId="77777777" w:rsidR="00C23CD2" w:rsidRDefault="00C23C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6886B78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предоставленными документами по пунктам 1.1.2.</w:t>
            </w:r>
          </w:p>
          <w:p w14:paraId="5A8F9004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данной таблицы.</w:t>
            </w:r>
          </w:p>
        </w:tc>
        <w:tc>
          <w:tcPr>
            <w:tcW w:w="2062" w:type="dxa"/>
            <w:shd w:val="clear" w:color="auto" w:fill="auto"/>
          </w:tcPr>
          <w:p w14:paraId="5094D6D9" w14:textId="77777777" w:rsidR="00C23CD2" w:rsidRDefault="00C23CD2">
            <w:pPr>
              <w:rPr>
                <w:sz w:val="24"/>
                <w:szCs w:val="24"/>
              </w:rPr>
            </w:pPr>
          </w:p>
        </w:tc>
      </w:tr>
      <w:tr w:rsidR="00C23CD2" w14:paraId="6433620D" w14:textId="77777777">
        <w:tc>
          <w:tcPr>
            <w:tcW w:w="822" w:type="dxa"/>
            <w:vAlign w:val="center"/>
          </w:tcPr>
          <w:p w14:paraId="088F373A" w14:textId="77777777" w:rsidR="00C23CD2" w:rsidRDefault="00C23CD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79466922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5103" w:type="dxa"/>
            <w:shd w:val="clear" w:color="auto" w:fill="auto"/>
          </w:tcPr>
          <w:p w14:paraId="1D3C3EFB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Исполнителя опыта выполнения аналогичных работ по техническому </w:t>
            </w:r>
            <w:r>
              <w:rPr>
                <w:sz w:val="24"/>
                <w:szCs w:val="24"/>
              </w:rPr>
              <w:lastRenderedPageBreak/>
              <w:t xml:space="preserve">обслуживанию газопоршневых и дизельных двигателей </w:t>
            </w:r>
            <w:r>
              <w:rPr>
                <w:sz w:val="24"/>
                <w:szCs w:val="24"/>
                <w:lang w:val="en-US"/>
              </w:rPr>
              <w:t>Caterpillar</w:t>
            </w:r>
            <w:r>
              <w:rPr>
                <w:sz w:val="24"/>
                <w:szCs w:val="24"/>
              </w:rPr>
              <w:t xml:space="preserve"> серии 3616, в течение последних 3 лет, предшествующих дате подачи заявки Исполнителя на участие в настоящей закупочной процедуре. </w:t>
            </w:r>
          </w:p>
          <w:p w14:paraId="2B48DFF4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Сведения, не позволяющие явно/однозначно определить опыт Исполнителя, не оцениваются.</w:t>
            </w:r>
          </w:p>
          <w:p w14:paraId="25C45308" w14:textId="77777777" w:rsidR="00C23CD2" w:rsidRDefault="00C23CD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7B22701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7CB1DF6C" w14:textId="40D4B7AF" w:rsidR="00C23CD2" w:rsidRDefault="00BB3798" w:rsidP="00100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установленному требованию </w:t>
            </w:r>
            <w:r>
              <w:rPr>
                <w:sz w:val="24"/>
                <w:szCs w:val="24"/>
              </w:rPr>
              <w:lastRenderedPageBreak/>
              <w:t>подтверждается путем представления исполнителем закупки в составе заявки сведений о ранее выполненных договорах по форме «Справка об опыте исполнителя», приведенной в Документации о закупке, с обязательным предоставлением документов (копий договоров и актов выполненных работ, подписанных с обеих сторон). Представленный договор в отсутствие актов выполненных работ по нему (в отношении всех этапов исполнения обязательств), или подтверждающий выполнение иных работ Заказчиком не оцениваются и не являются подтверждением совокупного опыта Исполнителя.</w:t>
            </w:r>
          </w:p>
        </w:tc>
        <w:tc>
          <w:tcPr>
            <w:tcW w:w="2062" w:type="dxa"/>
            <w:shd w:val="clear" w:color="auto" w:fill="auto"/>
          </w:tcPr>
          <w:p w14:paraId="4ED533DC" w14:textId="77777777" w:rsidR="00C23CD2" w:rsidRDefault="00C23CD2">
            <w:pPr>
              <w:rPr>
                <w:sz w:val="24"/>
                <w:szCs w:val="24"/>
              </w:rPr>
            </w:pPr>
          </w:p>
        </w:tc>
      </w:tr>
      <w:tr w:rsidR="00C23CD2" w14:paraId="4C513671" w14:textId="77777777">
        <w:tc>
          <w:tcPr>
            <w:tcW w:w="822" w:type="dxa"/>
            <w:vAlign w:val="center"/>
          </w:tcPr>
          <w:p w14:paraId="2245727A" w14:textId="77777777" w:rsidR="00C23CD2" w:rsidRDefault="00C23CD2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D457F6C" w14:textId="77777777" w:rsidR="00C23CD2" w:rsidRDefault="00BB3798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4E36288D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EBE8CA8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F26BDEE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70805E8D" w14:textId="77777777">
        <w:tc>
          <w:tcPr>
            <w:tcW w:w="822" w:type="dxa"/>
            <w:vAlign w:val="center"/>
          </w:tcPr>
          <w:p w14:paraId="62A264DD" w14:textId="77777777" w:rsidR="00C23CD2" w:rsidRDefault="00C23CD2">
            <w:pPr>
              <w:pStyle w:val="affc"/>
              <w:numPr>
                <w:ilvl w:val="2"/>
                <w:numId w:val="8"/>
              </w:numPr>
              <w:spacing w:before="60" w:after="60"/>
              <w:ind w:hanging="783"/>
              <w:jc w:val="center"/>
            </w:pPr>
          </w:p>
        </w:tc>
        <w:tc>
          <w:tcPr>
            <w:tcW w:w="2268" w:type="dxa"/>
          </w:tcPr>
          <w:p w14:paraId="0B046DFF" w14:textId="77777777" w:rsidR="00C23CD2" w:rsidRDefault="00BB37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103" w:type="dxa"/>
          </w:tcPr>
          <w:p w14:paraId="43FC7ED7" w14:textId="77777777" w:rsidR="00C23CD2" w:rsidRDefault="00BB3798">
            <w:pPr>
              <w:pStyle w:val="affc"/>
              <w:ind w:left="0"/>
            </w:pPr>
            <w:r>
              <w:t>Исполнитель при оказании услуг обязан:</w:t>
            </w:r>
          </w:p>
          <w:p w14:paraId="489AE894" w14:textId="77777777" w:rsidR="00C23CD2" w:rsidRDefault="00BB3798">
            <w:pPr>
              <w:pStyle w:val="affc"/>
              <w:ind w:left="0"/>
            </w:pPr>
            <w:r>
              <w:t xml:space="preserve"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</w:t>
            </w:r>
            <w:r>
              <w:lastRenderedPageBreak/>
              <w:t>безопасность всех лиц, уполномоченных находиться на месте оказания услуг.</w:t>
            </w:r>
          </w:p>
          <w:p w14:paraId="79D953DF" w14:textId="77777777" w:rsidR="00C23CD2" w:rsidRDefault="00BB3798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обеспечить выполнение мероприятий по охране труда при оказании услуг,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</w:t>
            </w:r>
            <w:proofErr w:type="spellStart"/>
            <w:r>
              <w:rPr>
                <w:sz w:val="24"/>
                <w:szCs w:val="24"/>
              </w:rPr>
              <w:t>промсанитарии</w:t>
            </w:r>
            <w:proofErr w:type="spellEnd"/>
            <w:r>
              <w:rPr>
                <w:sz w:val="24"/>
                <w:szCs w:val="24"/>
              </w:rPr>
              <w:t xml:space="preserve"> в предоставляемых служебных и бытовых помещениях.</w:t>
            </w:r>
          </w:p>
          <w:p w14:paraId="2173979C" w14:textId="77777777" w:rsidR="00C23CD2" w:rsidRDefault="00BB3798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незамедлительно произвести замену персонала, нарушающего правила внутреннего распорядка, пропускного режима, техники безопасности, охраны труда, пожарной безопасности.</w:t>
            </w:r>
          </w:p>
          <w:p w14:paraId="6A8C106A" w14:textId="77777777" w:rsidR="00C23CD2" w:rsidRDefault="00BB379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2693" w:type="dxa"/>
          </w:tcPr>
          <w:p w14:paraId="1A5E9D0F" w14:textId="77777777" w:rsidR="00C23CD2" w:rsidRDefault="00BB3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3ABC072A" w14:textId="77777777" w:rsidR="00C23CD2" w:rsidRDefault="00C23CD2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5A6BB15F" w14:textId="77777777" w:rsidR="00C23CD2" w:rsidRDefault="00C23C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C23CD2" w14:paraId="16E980E4" w14:textId="77777777">
        <w:tc>
          <w:tcPr>
            <w:tcW w:w="822" w:type="dxa"/>
            <w:vAlign w:val="center"/>
          </w:tcPr>
          <w:p w14:paraId="07B84DA6" w14:textId="77777777" w:rsidR="00C23CD2" w:rsidRDefault="00BB379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371" w:type="dxa"/>
            <w:gridSpan w:val="2"/>
          </w:tcPr>
          <w:p w14:paraId="448787AF" w14:textId="77777777" w:rsidR="00C23CD2" w:rsidRDefault="00BB3798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услуг.</w:t>
            </w:r>
          </w:p>
        </w:tc>
        <w:tc>
          <w:tcPr>
            <w:tcW w:w="2693" w:type="dxa"/>
          </w:tcPr>
          <w:p w14:paraId="1E6D2F20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DB59D57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1B61EDB9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65EDEAAE" w14:textId="77777777">
        <w:tc>
          <w:tcPr>
            <w:tcW w:w="822" w:type="dxa"/>
            <w:vAlign w:val="center"/>
          </w:tcPr>
          <w:p w14:paraId="17026487" w14:textId="77777777" w:rsidR="00C23CD2" w:rsidRDefault="00BB379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2268" w:type="dxa"/>
          </w:tcPr>
          <w:p w14:paraId="51D73D46" w14:textId="77777777" w:rsidR="00C23CD2" w:rsidRDefault="00BB379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5103" w:type="dxa"/>
          </w:tcPr>
          <w:p w14:paraId="4956830A" w14:textId="77777777" w:rsidR="00C23CD2" w:rsidRDefault="00BB3798">
            <w:pPr>
              <w:pStyle w:val="affc"/>
              <w:spacing w:after="60"/>
              <w:ind w:left="0"/>
              <w:rPr>
                <w:iCs/>
              </w:rPr>
            </w:pPr>
            <w:r>
              <w:rPr>
                <w:rFonts w:eastAsia="Times New Roman"/>
                <w:iCs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2693" w:type="dxa"/>
          </w:tcPr>
          <w:p w14:paraId="16EE03F5" w14:textId="77777777" w:rsidR="00C23CD2" w:rsidRDefault="00BB379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441A8201" w14:textId="77777777" w:rsidR="00C23CD2" w:rsidRDefault="00C23CD2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47FA3C73" w14:textId="77777777" w:rsidR="00C23CD2" w:rsidRDefault="00C23C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C23CD2" w14:paraId="39DBE3C6" w14:textId="77777777">
        <w:tc>
          <w:tcPr>
            <w:tcW w:w="822" w:type="dxa"/>
            <w:vAlign w:val="center"/>
          </w:tcPr>
          <w:p w14:paraId="73510C6B" w14:textId="77777777" w:rsidR="00C23CD2" w:rsidRDefault="00BB3798">
            <w:pPr>
              <w:spacing w:before="60" w:after="60"/>
            </w:pPr>
            <w:r>
              <w:rPr>
                <w:sz w:val="24"/>
                <w:szCs w:val="24"/>
              </w:rPr>
              <w:t>1.4</w:t>
            </w:r>
            <w:r>
              <w:t>.</w:t>
            </w:r>
          </w:p>
        </w:tc>
        <w:tc>
          <w:tcPr>
            <w:tcW w:w="7371" w:type="dxa"/>
            <w:gridSpan w:val="2"/>
            <w:vAlign w:val="center"/>
          </w:tcPr>
          <w:p w14:paraId="075664B4" w14:textId="77777777" w:rsidR="00C23CD2" w:rsidRDefault="00BB3798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1861FC60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21B9E15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788C4FBC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7E6992F6" w14:textId="77777777">
        <w:tc>
          <w:tcPr>
            <w:tcW w:w="822" w:type="dxa"/>
            <w:vAlign w:val="center"/>
          </w:tcPr>
          <w:p w14:paraId="43BDF2E1" w14:textId="77777777" w:rsidR="00C23CD2" w:rsidRDefault="00BB379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2268" w:type="dxa"/>
          </w:tcPr>
          <w:p w14:paraId="691B744F" w14:textId="77777777" w:rsidR="00C23CD2" w:rsidRDefault="00BB379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применяемым МТР</w:t>
            </w:r>
          </w:p>
        </w:tc>
        <w:tc>
          <w:tcPr>
            <w:tcW w:w="5103" w:type="dxa"/>
          </w:tcPr>
          <w:p w14:paraId="5D49DAFB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при оказании услуг, должен обладать на месте оказания услуг принадлежащим ему на праве собственности или ином законном основании, необходимым количеством материально-технических ресурсов (инструментами, средствами контроля и измерения), находящихся в исправном состоянии и поверенными.</w:t>
            </w:r>
          </w:p>
        </w:tc>
        <w:tc>
          <w:tcPr>
            <w:tcW w:w="2693" w:type="dxa"/>
          </w:tcPr>
          <w:p w14:paraId="7562B8AE" w14:textId="77777777" w:rsidR="00C23CD2" w:rsidRDefault="00BB3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753E1D2" w14:textId="77777777" w:rsidR="00C23CD2" w:rsidRDefault="00BB37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180B23D0" w14:textId="77777777" w:rsidR="00C23CD2" w:rsidRDefault="00C23C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C23CD2" w14:paraId="098AE043" w14:textId="77777777">
        <w:tc>
          <w:tcPr>
            <w:tcW w:w="822" w:type="dxa"/>
            <w:vAlign w:val="center"/>
          </w:tcPr>
          <w:p w14:paraId="3337F49C" w14:textId="77777777" w:rsidR="00C23CD2" w:rsidRDefault="00BB379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7371" w:type="dxa"/>
            <w:gridSpan w:val="2"/>
          </w:tcPr>
          <w:p w14:paraId="04AFC749" w14:textId="77777777" w:rsidR="00C23CD2" w:rsidRDefault="00BB37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667D015A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4A9BE9F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5F02CD4D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37E7ED14" w14:textId="77777777">
        <w:tc>
          <w:tcPr>
            <w:tcW w:w="822" w:type="dxa"/>
            <w:vAlign w:val="center"/>
          </w:tcPr>
          <w:p w14:paraId="2FCA2349" w14:textId="77777777" w:rsidR="00C23CD2" w:rsidRDefault="00BB379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2268" w:type="dxa"/>
          </w:tcPr>
          <w:p w14:paraId="78B88327" w14:textId="77777777" w:rsidR="00C23CD2" w:rsidRDefault="00BB379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5103" w:type="dxa"/>
          </w:tcPr>
          <w:p w14:paraId="598C74FD" w14:textId="77777777" w:rsidR="00C23CD2" w:rsidRDefault="00BB3798">
            <w:pPr>
              <w:rPr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разряде и группе по электробезопасности с приложением копий удостоверений на производство специальных видов работ</w:t>
            </w:r>
          </w:p>
        </w:tc>
        <w:tc>
          <w:tcPr>
            <w:tcW w:w="2693" w:type="dxa"/>
          </w:tcPr>
          <w:p w14:paraId="7C70F7A1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14D8E702" w14:textId="77777777" w:rsidR="00C23CD2" w:rsidRDefault="00C23CD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6022F398" w14:textId="77777777" w:rsidR="00C23CD2" w:rsidRDefault="00C23C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C23CD2" w14:paraId="4843EBCD" w14:textId="77777777">
        <w:tc>
          <w:tcPr>
            <w:tcW w:w="822" w:type="dxa"/>
            <w:vAlign w:val="center"/>
          </w:tcPr>
          <w:p w14:paraId="577EF075" w14:textId="77777777" w:rsidR="00C23CD2" w:rsidRDefault="00C23CD2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BDB8A54" w14:textId="77777777" w:rsidR="00C23CD2" w:rsidRDefault="00BB37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7056797A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07F29AB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96E51C5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558ABEDC" w14:textId="77777777">
        <w:tc>
          <w:tcPr>
            <w:tcW w:w="822" w:type="dxa"/>
            <w:vAlign w:val="center"/>
          </w:tcPr>
          <w:p w14:paraId="70B9ED43" w14:textId="77777777" w:rsidR="00C23CD2" w:rsidRDefault="00C23CD2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27D022B8" w14:textId="77777777" w:rsidR="00C23CD2" w:rsidRDefault="00BB37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76D0BE96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12C8737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44C133C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35E297D8" w14:textId="77777777">
        <w:trPr>
          <w:trHeight w:val="1047"/>
        </w:trPr>
        <w:tc>
          <w:tcPr>
            <w:tcW w:w="822" w:type="dxa"/>
            <w:vAlign w:val="center"/>
          </w:tcPr>
          <w:p w14:paraId="46C8E480" w14:textId="77777777" w:rsidR="00C23CD2" w:rsidRDefault="00C23CD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23F2CF87" w14:textId="77777777" w:rsidR="00C23CD2" w:rsidRDefault="00BB37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оказания услуг.</w:t>
            </w:r>
          </w:p>
        </w:tc>
        <w:tc>
          <w:tcPr>
            <w:tcW w:w="5103" w:type="dxa"/>
          </w:tcPr>
          <w:p w14:paraId="35103D65" w14:textId="77777777" w:rsidR="00C23CD2" w:rsidRDefault="00BB3798">
            <w:pPr>
              <w:pStyle w:val="s1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 завершении оказания услуг (этапа услуг) по техническому обслуживанию </w:t>
            </w:r>
            <w:r>
              <w:t xml:space="preserve">газопоршневых и дизельных двигателей </w:t>
            </w:r>
            <w:r>
              <w:rPr>
                <w:lang w:val="en-US"/>
              </w:rPr>
              <w:t>Caterpillar</w:t>
            </w:r>
            <w:r>
              <w:t xml:space="preserve"> </w:t>
            </w:r>
            <w:r>
              <w:rPr>
                <w:shd w:val="clear" w:color="auto" w:fill="FFFFFF"/>
              </w:rPr>
              <w:t>Исполнитель направляет Заказчику:</w:t>
            </w:r>
          </w:p>
          <w:p w14:paraId="4B100CE1" w14:textId="77777777" w:rsidR="00C23CD2" w:rsidRDefault="00BB3798">
            <w:pPr>
              <w:pStyle w:val="affc"/>
              <w:tabs>
                <w:tab w:val="left" w:pos="360"/>
                <w:tab w:val="left" w:pos="426"/>
                <w:tab w:val="left" w:pos="1276"/>
              </w:tabs>
              <w:ind w:left="29"/>
              <w:jc w:val="both"/>
            </w:pPr>
            <w:r>
              <w:t xml:space="preserve">- Технический </w:t>
            </w:r>
            <w:r>
              <w:rPr>
                <w:shd w:val="clear" w:color="auto" w:fill="FFFFFF"/>
              </w:rPr>
              <w:t>отчет о выполненных работах по каждому двигателю отдельно;</w:t>
            </w:r>
          </w:p>
          <w:p w14:paraId="41CAEEA0" w14:textId="77777777" w:rsidR="00C23CD2" w:rsidRDefault="00BB3798">
            <w:pPr>
              <w:tabs>
                <w:tab w:val="left" w:pos="1276"/>
              </w:tabs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Отчет (пояснительную записку) с результатами анализов охлаждающей жидкости (стадия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) с интерпретацией результатов исследования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13156A1" w14:textId="77777777" w:rsidR="00C23CD2" w:rsidRDefault="00BB3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7CD5248B" w14:textId="77777777" w:rsidR="00C23CD2" w:rsidRDefault="00C23CD2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17E7E255" w14:textId="77777777" w:rsidR="00C23CD2" w:rsidRDefault="00C23C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C23CD2" w14:paraId="6F3D76E1" w14:textId="77777777">
        <w:tc>
          <w:tcPr>
            <w:tcW w:w="822" w:type="dxa"/>
            <w:vAlign w:val="center"/>
          </w:tcPr>
          <w:p w14:paraId="50E7FF73" w14:textId="77777777" w:rsidR="00C23CD2" w:rsidRDefault="00C23CD2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6F3FD1A4" w14:textId="77777777" w:rsidR="00C23CD2" w:rsidRDefault="00BB3798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5A6BDF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DE94E68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2A71EA7D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1EEF1FC0" w14:textId="77777777">
        <w:trPr>
          <w:trHeight w:val="1838"/>
        </w:trPr>
        <w:tc>
          <w:tcPr>
            <w:tcW w:w="822" w:type="dxa"/>
          </w:tcPr>
          <w:p w14:paraId="24067BCB" w14:textId="77777777" w:rsidR="00C23CD2" w:rsidRDefault="00C23CD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</w:pPr>
          </w:p>
        </w:tc>
        <w:tc>
          <w:tcPr>
            <w:tcW w:w="2268" w:type="dxa"/>
          </w:tcPr>
          <w:p w14:paraId="27C7DD82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5103" w:type="dxa"/>
          </w:tcPr>
          <w:p w14:paraId="398997FF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Технический отчет о выполненных работах включает в себя:</w:t>
            </w:r>
          </w:p>
          <w:p w14:paraId="6E98EE52" w14:textId="77777777" w:rsidR="00C23CD2" w:rsidRDefault="00BB3798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- сбор и анализ результатов первоначального визуального осмотра технического состояния двигателя и исходного режима работы газогенераторной (дизель-генераторной) установки;</w:t>
            </w:r>
          </w:p>
          <w:p w14:paraId="7BFBB413" w14:textId="77777777" w:rsidR="00C23CD2" w:rsidRDefault="00BB3798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- составление ведомости дефектов по результатам разборки и измерительного контроля исполнительных механизмов, составных узлов и деталей;</w:t>
            </w:r>
          </w:p>
          <w:p w14:paraId="02383983" w14:textId="77777777" w:rsidR="00C23CD2" w:rsidRDefault="00BB3798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оформление выполненных работ по регламентному техническому обслуживанию по ведомости объемов работ и при необходимости </w:t>
            </w:r>
            <w:r>
              <w:lastRenderedPageBreak/>
              <w:t>дополнительному объему ремонтных работ по устранению, выявленных в ходе ТО дефектов (повреждений) деталей и узлов двигателя;</w:t>
            </w:r>
          </w:p>
          <w:p w14:paraId="42030CC3" w14:textId="77777777" w:rsidR="00C23CD2" w:rsidRDefault="00BB3798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- результаты режимной наладки (сервисной процедуры настройки предкамер, настройки насос-форсунок);</w:t>
            </w:r>
          </w:p>
          <w:p w14:paraId="0A0D7B33" w14:textId="77777777" w:rsidR="00C23CD2" w:rsidRDefault="00BB3798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- рекомендации по обеспечению дальнейшей безопасной эксплуатации двигателя;</w:t>
            </w:r>
          </w:p>
          <w:p w14:paraId="423BFC4A" w14:textId="77777777" w:rsidR="00C23CD2" w:rsidRDefault="00BB379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 xml:space="preserve">- отчет (пояснительную записку) с </w:t>
            </w:r>
            <w:proofErr w:type="spellStart"/>
            <w:proofErr w:type="gramStart"/>
            <w:r>
              <w:t>результа-тами</w:t>
            </w:r>
            <w:proofErr w:type="spellEnd"/>
            <w:proofErr w:type="gramEnd"/>
            <w:r>
              <w:t xml:space="preserve"> анализов охлаждающей жидкости (стадия </w:t>
            </w:r>
            <w:r>
              <w:rPr>
                <w:lang w:val="en-US"/>
              </w:rPr>
              <w:t>II</w:t>
            </w:r>
            <w:r>
              <w:t xml:space="preserve">) с интерпретацией результатов </w:t>
            </w:r>
            <w:proofErr w:type="spellStart"/>
            <w:r>
              <w:t>исследова-ния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14:paraId="124A7588" w14:textId="77777777" w:rsidR="00C23CD2" w:rsidRDefault="00BB379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4D8BA34B" w14:textId="77777777" w:rsidR="00C23CD2" w:rsidRDefault="00C23CD2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010459A1" w14:textId="77777777" w:rsidR="00C23CD2" w:rsidRDefault="00C23CD2">
            <w:pPr>
              <w:pStyle w:val="afff2"/>
              <w:keepNext w:val="0"/>
              <w:jc w:val="left"/>
              <w:outlineLvl w:val="2"/>
            </w:pPr>
          </w:p>
        </w:tc>
      </w:tr>
      <w:tr w:rsidR="00C23CD2" w14:paraId="339C6069" w14:textId="77777777">
        <w:tc>
          <w:tcPr>
            <w:tcW w:w="822" w:type="dxa"/>
            <w:vAlign w:val="center"/>
          </w:tcPr>
          <w:p w14:paraId="56A1CD4F" w14:textId="77777777" w:rsidR="00C23CD2" w:rsidRDefault="00C23CD2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184E3CC3" w14:textId="77777777" w:rsidR="00C23CD2" w:rsidRDefault="00BB3798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14:paraId="0C7DB399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D5FB53F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BB9025B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3CD2" w14:paraId="097F2945" w14:textId="77777777">
        <w:trPr>
          <w:trHeight w:val="1125"/>
        </w:trPr>
        <w:tc>
          <w:tcPr>
            <w:tcW w:w="822" w:type="dxa"/>
            <w:vAlign w:val="center"/>
          </w:tcPr>
          <w:p w14:paraId="112B5FA8" w14:textId="77777777" w:rsidR="00C23CD2" w:rsidRDefault="00C23CD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48017CC2" w14:textId="77777777" w:rsidR="00C23CD2" w:rsidRDefault="00BB3798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43" w:name="_Toc129587015"/>
            <w:r>
              <w:rPr>
                <w:rFonts w:eastAsia="Times New Roman"/>
                <w:b w:val="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  <w:bookmarkEnd w:id="43"/>
          </w:p>
        </w:tc>
        <w:tc>
          <w:tcPr>
            <w:tcW w:w="5103" w:type="dxa"/>
          </w:tcPr>
          <w:p w14:paraId="7C1BF850" w14:textId="77777777" w:rsidR="00C23CD2" w:rsidRDefault="00BB3798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Услуги должны осуществляться в соответствии с нормативно-техническими документами и нормативно-правовыми актами Российской Федерации:</w:t>
            </w:r>
          </w:p>
          <w:p w14:paraId="58120D19" w14:textId="77777777" w:rsidR="00C23CD2" w:rsidRDefault="00BB3798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Правила технической эксплуатации электрических станций и сетей РФ (с изменениями и дополнениями); </w:t>
            </w:r>
          </w:p>
          <w:p w14:paraId="478D519F" w14:textId="77777777" w:rsidR="00C23CD2" w:rsidRDefault="00BB3798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Правила пожарной безопасности для энергетических предприятий (с изменениями и дополнениями);</w:t>
            </w:r>
          </w:p>
          <w:p w14:paraId="13811CED" w14:textId="77777777" w:rsidR="00C23CD2" w:rsidRDefault="00BB3798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Правила по охране труда при эксплуатации электроустановок (с изменениями и дополнениями);</w:t>
            </w:r>
          </w:p>
          <w:p w14:paraId="5B3F739B" w14:textId="77777777" w:rsidR="00C23CD2" w:rsidRDefault="00BB3798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противопожарного режима в РФ (</w:t>
            </w:r>
            <w:r>
              <w:rPr>
                <w:spacing w:val="-1"/>
                <w:sz w:val="24"/>
                <w:szCs w:val="24"/>
              </w:rPr>
              <w:t>с изменениями и дополнениями</w:t>
            </w:r>
            <w:r>
              <w:rPr>
                <w:sz w:val="24"/>
                <w:szCs w:val="24"/>
              </w:rPr>
              <w:t>);</w:t>
            </w:r>
          </w:p>
          <w:p w14:paraId="2C42F466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техники безопасности при эксплуатации тепломеханического оборудования электростанций и тепловых сетей (с изменениями и дополнениями). РД 34.03.201-97;</w:t>
            </w:r>
          </w:p>
          <w:p w14:paraId="1FA6C6E5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Руководство по эксплуатации и техническому обслуживанию. Двигатели серии G3600. SRBU7563-02;</w:t>
            </w:r>
          </w:p>
          <w:p w14:paraId="5C2910DD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Руководство по эксплуатации и техническому обслуживанию. Двигатели серии 3600, работающие на </w:t>
            </w:r>
            <w:proofErr w:type="spellStart"/>
            <w:r>
              <w:rPr>
                <w:sz w:val="24"/>
                <w:szCs w:val="24"/>
              </w:rPr>
              <w:t>дистиллятном</w:t>
            </w:r>
            <w:proofErr w:type="spellEnd"/>
            <w:r>
              <w:rPr>
                <w:sz w:val="24"/>
                <w:szCs w:val="24"/>
              </w:rPr>
              <w:t xml:space="preserve"> топливе. </w:t>
            </w:r>
            <w:r>
              <w:rPr>
                <w:sz w:val="24"/>
                <w:szCs w:val="24"/>
                <w:lang w:val="en-US" w:bidi="en-US"/>
              </w:rPr>
              <w:t>SRBU</w:t>
            </w:r>
            <w:r>
              <w:rPr>
                <w:sz w:val="24"/>
                <w:szCs w:val="24"/>
                <w:lang w:bidi="en-US"/>
              </w:rPr>
              <w:t>6965-02;</w:t>
            </w:r>
          </w:p>
          <w:p w14:paraId="2E78C7AD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Руководство по эксплуатации и техническому обслуживанию. Дополнительные сведения. Регламент технического обслуживания промышленных двигателей, работающих на газовом топливе. </w:t>
            </w:r>
            <w:r>
              <w:rPr>
                <w:sz w:val="24"/>
                <w:szCs w:val="24"/>
                <w:lang w:val="en-US"/>
              </w:rPr>
              <w:t>SRBU</w:t>
            </w:r>
            <w:r>
              <w:rPr>
                <w:sz w:val="24"/>
                <w:szCs w:val="24"/>
              </w:rPr>
              <w:t>6127-07;</w:t>
            </w:r>
          </w:p>
          <w:p w14:paraId="6A910612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Руководство по эксплуатации генераторов КАТО (публикация 350-01001-00 от 22.01.2013г).</w:t>
            </w:r>
          </w:p>
        </w:tc>
        <w:tc>
          <w:tcPr>
            <w:tcW w:w="2693" w:type="dxa"/>
          </w:tcPr>
          <w:p w14:paraId="58A2D2A7" w14:textId="77777777" w:rsidR="00C23CD2" w:rsidRDefault="00BB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79784301" w14:textId="77777777" w:rsidR="00C23CD2" w:rsidRDefault="00C23CD2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5AF849D" w14:textId="77777777" w:rsidR="00C23CD2" w:rsidRDefault="00C23CD2">
            <w:pPr>
              <w:pStyle w:val="afff2"/>
              <w:keepNext w:val="0"/>
              <w:jc w:val="left"/>
              <w:outlineLvl w:val="2"/>
            </w:pPr>
          </w:p>
        </w:tc>
      </w:tr>
      <w:tr w:rsidR="00C23CD2" w14:paraId="58BD882B" w14:textId="77777777">
        <w:tc>
          <w:tcPr>
            <w:tcW w:w="822" w:type="dxa"/>
            <w:vAlign w:val="center"/>
          </w:tcPr>
          <w:p w14:paraId="6E5EF250" w14:textId="77777777" w:rsidR="00C23CD2" w:rsidRDefault="00C23CD2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4B82D462" w14:textId="77777777" w:rsidR="00C23CD2" w:rsidRDefault="00BB3798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751A8E09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6C7F8B1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109C56E0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57A2A" w14:paraId="472C5EE0" w14:textId="77777777">
        <w:tc>
          <w:tcPr>
            <w:tcW w:w="822" w:type="dxa"/>
            <w:vAlign w:val="center"/>
          </w:tcPr>
          <w:p w14:paraId="7A1DCDAF" w14:textId="4FE34CEE" w:rsidR="00757A2A" w:rsidRPr="0013035D" w:rsidRDefault="00757A2A" w:rsidP="00757A2A">
            <w:pPr>
              <w:spacing w:before="60" w:after="60"/>
              <w:ind w:left="-107" w:right="-131"/>
              <w:jc w:val="center"/>
              <w:rPr>
                <w:sz w:val="24"/>
                <w:szCs w:val="24"/>
              </w:rPr>
            </w:pPr>
            <w:r w:rsidRPr="0013035D">
              <w:rPr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14:paraId="64689A46" w14:textId="40BFB0FC" w:rsidR="00757A2A" w:rsidRDefault="00757A2A" w:rsidP="00757A2A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Требования к гарантийным срокам</w:t>
            </w:r>
            <w:r>
              <w:rPr>
                <w:sz w:val="24"/>
                <w:szCs w:val="24"/>
              </w:rPr>
              <w:t xml:space="preserve"> выполнения Услуг</w:t>
            </w:r>
          </w:p>
        </w:tc>
        <w:tc>
          <w:tcPr>
            <w:tcW w:w="5103" w:type="dxa"/>
          </w:tcPr>
          <w:p w14:paraId="1BF35842" w14:textId="10D5DCAB" w:rsidR="00757A2A" w:rsidRDefault="00757A2A" w:rsidP="00757A2A">
            <w:pPr>
              <w:rPr>
                <w:sz w:val="24"/>
                <w:szCs w:val="24"/>
              </w:rPr>
            </w:pPr>
            <w:r w:rsidRPr="000B64CE">
              <w:rPr>
                <w:iCs/>
                <w:sz w:val="24"/>
                <w:szCs w:val="24"/>
              </w:rPr>
              <w:t>Гарантийный срок качества выполненных работ на ремонтной площадке Заказчика составляет не менее 12 (двенадцать) месяцев и начинает исчисляться с даты подписания Сторонами Акта о приемке выполненных работ.</w:t>
            </w:r>
          </w:p>
        </w:tc>
        <w:tc>
          <w:tcPr>
            <w:tcW w:w="2693" w:type="dxa"/>
          </w:tcPr>
          <w:p w14:paraId="618D93DF" w14:textId="77777777" w:rsidR="00757A2A" w:rsidRDefault="00757A2A" w:rsidP="0075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14:paraId="0F6EBF2F" w14:textId="77777777" w:rsidR="00757A2A" w:rsidRDefault="00757A2A" w:rsidP="00757A2A">
            <w:pPr>
              <w:rPr>
                <w:sz w:val="24"/>
                <w:szCs w:val="24"/>
              </w:rPr>
            </w:pPr>
          </w:p>
          <w:p w14:paraId="26A93A81" w14:textId="77777777" w:rsidR="00757A2A" w:rsidRDefault="00757A2A" w:rsidP="00757A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3624D4" w14:textId="77777777" w:rsidR="00757A2A" w:rsidRDefault="00757A2A" w:rsidP="00757A2A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492FBB2C" w14:textId="77777777" w:rsidR="00757A2A" w:rsidRDefault="00757A2A" w:rsidP="00757A2A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C23CD2" w14:paraId="1F5768D6" w14:textId="77777777">
        <w:tc>
          <w:tcPr>
            <w:tcW w:w="822" w:type="dxa"/>
            <w:vAlign w:val="center"/>
          </w:tcPr>
          <w:p w14:paraId="0C4093B1" w14:textId="77777777" w:rsidR="00C23CD2" w:rsidRDefault="00C23CD2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246E9863" w14:textId="77777777" w:rsidR="00C23CD2" w:rsidRDefault="00BB3798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2693" w:type="dxa"/>
          </w:tcPr>
          <w:p w14:paraId="41D8D273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60E605E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093C0C6" w14:textId="77777777" w:rsidR="00C23CD2" w:rsidRDefault="00BB379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57A2A" w14:paraId="0969A8F3" w14:textId="77777777">
        <w:tc>
          <w:tcPr>
            <w:tcW w:w="822" w:type="dxa"/>
          </w:tcPr>
          <w:p w14:paraId="775DABB6" w14:textId="77777777" w:rsidR="00757A2A" w:rsidRDefault="00757A2A" w:rsidP="00757A2A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268" w:type="dxa"/>
          </w:tcPr>
          <w:p w14:paraId="5F915A61" w14:textId="3DB5A13D" w:rsidR="00757A2A" w:rsidRPr="00CA020E" w:rsidRDefault="00757A2A" w:rsidP="00757A2A">
            <w:pPr>
              <w:pStyle w:val="afff2"/>
              <w:keepNext w:val="0"/>
              <w:jc w:val="left"/>
              <w:outlineLvl w:val="2"/>
              <w:rPr>
                <w:b w:val="0"/>
                <w:bCs/>
                <w:lang w:val="ru-RU"/>
              </w:rPr>
            </w:pPr>
            <w:r w:rsidRPr="00CA020E">
              <w:rPr>
                <w:b w:val="0"/>
                <w:bCs/>
                <w:iCs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5103" w:type="dxa"/>
          </w:tcPr>
          <w:p w14:paraId="66451F6A" w14:textId="624A48BF" w:rsidR="00757A2A" w:rsidRPr="00CA020E" w:rsidRDefault="00757A2A" w:rsidP="00757A2A">
            <w:pPr>
              <w:rPr>
                <w:bCs/>
                <w:iCs/>
                <w:sz w:val="24"/>
                <w:szCs w:val="24"/>
              </w:rPr>
            </w:pPr>
            <w:r w:rsidRPr="00CA020E">
              <w:rPr>
                <w:bCs/>
                <w:sz w:val="24"/>
                <w:szCs w:val="24"/>
                <w:lang w:eastAsia="x-none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2693" w:type="dxa"/>
          </w:tcPr>
          <w:p w14:paraId="04D32018" w14:textId="77777777" w:rsidR="00757A2A" w:rsidRDefault="00757A2A" w:rsidP="00757A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3282F27D" w14:textId="77777777" w:rsidR="00757A2A" w:rsidRDefault="00757A2A" w:rsidP="00757A2A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649D80F8" w14:textId="77777777" w:rsidR="00757A2A" w:rsidRDefault="00757A2A" w:rsidP="00757A2A">
            <w:pPr>
              <w:pStyle w:val="afff2"/>
              <w:keepNext w:val="0"/>
              <w:jc w:val="left"/>
              <w:outlineLvl w:val="2"/>
            </w:pPr>
          </w:p>
        </w:tc>
      </w:tr>
      <w:tr w:rsidR="00C23CD2" w14:paraId="5388E6E3" w14:textId="77777777">
        <w:tc>
          <w:tcPr>
            <w:tcW w:w="822" w:type="dxa"/>
            <w:vAlign w:val="center"/>
          </w:tcPr>
          <w:p w14:paraId="3583399C" w14:textId="77777777" w:rsidR="00C23CD2" w:rsidRDefault="00BB3798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371" w:type="dxa"/>
            <w:gridSpan w:val="2"/>
            <w:vAlign w:val="center"/>
          </w:tcPr>
          <w:p w14:paraId="0645EC85" w14:textId="77777777" w:rsidR="00C23CD2" w:rsidRDefault="00BB3798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438F4B6F" w14:textId="77777777" w:rsidR="00C23CD2" w:rsidRDefault="00BB379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B4DC61A" w14:textId="77777777" w:rsidR="00C23CD2" w:rsidRDefault="00BB379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21B5B90D" w14:textId="77777777" w:rsidR="00C23CD2" w:rsidRDefault="00BB379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57A2A" w14:paraId="6022AF7C" w14:textId="77777777" w:rsidTr="00D95663">
        <w:tc>
          <w:tcPr>
            <w:tcW w:w="822" w:type="dxa"/>
            <w:vAlign w:val="center"/>
          </w:tcPr>
          <w:p w14:paraId="460E7106" w14:textId="77777777" w:rsidR="00757A2A" w:rsidRDefault="00757A2A" w:rsidP="00757A2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268" w:type="dxa"/>
          </w:tcPr>
          <w:p w14:paraId="3312D5DD" w14:textId="6C719174" w:rsidR="00757A2A" w:rsidRDefault="00757A2A" w:rsidP="00100A10">
            <w:pPr>
              <w:pStyle w:val="afff2"/>
              <w:keepNext w:val="0"/>
              <w:jc w:val="left"/>
              <w:outlineLvl w:val="2"/>
            </w:pPr>
            <w:r w:rsidRPr="00CA020E">
              <w:rPr>
                <w:b w:val="0"/>
                <w:bCs/>
                <w:iCs/>
              </w:rPr>
              <w:t xml:space="preserve">Требования в отношении режима прохода на </w:t>
            </w:r>
            <w:r w:rsidRPr="00CA020E">
              <w:rPr>
                <w:b w:val="0"/>
                <w:bCs/>
                <w:iCs/>
              </w:rPr>
              <w:lastRenderedPageBreak/>
              <w:t>территорию Заказчика и поведения на ней</w:t>
            </w:r>
            <w:r w:rsidRPr="00EF2942">
              <w:rPr>
                <w:iCs/>
              </w:rPr>
              <w:t>.</w:t>
            </w:r>
          </w:p>
        </w:tc>
        <w:tc>
          <w:tcPr>
            <w:tcW w:w="5103" w:type="dxa"/>
          </w:tcPr>
          <w:p w14:paraId="20DF57A3" w14:textId="77777777" w:rsidR="00757A2A" w:rsidRPr="00213AD4" w:rsidRDefault="00757A2A" w:rsidP="00757A2A">
            <w:pPr>
              <w:shd w:val="clear" w:color="auto" w:fill="FFFFFF"/>
              <w:ind w:firstLine="13"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lastRenderedPageBreak/>
              <w:t xml:space="preserve">По прибытии представителей Подрядчика на объект Заказчика для выполнения Работ Заказчик </w:t>
            </w:r>
            <w:proofErr w:type="spellStart"/>
            <w:r w:rsidRPr="00213AD4">
              <w:rPr>
                <w:iCs/>
                <w:sz w:val="24"/>
                <w:szCs w:val="24"/>
              </w:rPr>
              <w:t>ознакамливает</w:t>
            </w:r>
            <w:proofErr w:type="spellEnd"/>
            <w:r w:rsidRPr="00213AD4">
              <w:rPr>
                <w:iCs/>
                <w:sz w:val="24"/>
                <w:szCs w:val="24"/>
              </w:rPr>
              <w:t xml:space="preserve"> персонал Подрядчика с:</w:t>
            </w:r>
          </w:p>
          <w:p w14:paraId="3331C25C" w14:textId="77777777" w:rsidR="00757A2A" w:rsidRPr="00213AD4" w:rsidRDefault="00757A2A" w:rsidP="00757A2A">
            <w:pPr>
              <w:shd w:val="clear" w:color="auto" w:fill="FFFFFF"/>
              <w:ind w:firstLine="13"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lastRenderedPageBreak/>
              <w:t>- информацией о пропускном режиме на объекте Газомоторной ТЭЦ;</w:t>
            </w:r>
          </w:p>
          <w:p w14:paraId="16FA1B77" w14:textId="77777777" w:rsidR="00757A2A" w:rsidRDefault="00757A2A" w:rsidP="00757A2A">
            <w:pPr>
              <w:ind w:firstLine="13"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правилами внутреннего трудового распорядка на объекте Газомоторной ТЭЦ.</w:t>
            </w:r>
          </w:p>
          <w:p w14:paraId="13FC681E" w14:textId="77777777" w:rsidR="00757A2A" w:rsidRPr="00213AD4" w:rsidRDefault="00757A2A" w:rsidP="00757A2A">
            <w:pPr>
              <w:ind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 xml:space="preserve">Подрядчик (субподрядчик) обязан не позднее, чем за 30 календарных дней до даты начала выполнения работ, либо не позднее 3 рабочих дней с даты заключения договора предоставить в </w:t>
            </w:r>
            <w:r>
              <w:rPr>
                <w:iCs/>
                <w:sz w:val="24"/>
                <w:szCs w:val="24"/>
              </w:rPr>
              <w:t>СП</w:t>
            </w:r>
            <w:r w:rsidRPr="00213AD4">
              <w:rPr>
                <w:iCs/>
                <w:sz w:val="24"/>
                <w:szCs w:val="24"/>
              </w:rPr>
              <w:t xml:space="preserve"> АО «Чукотэнерго» Анадырская ТЭЦ ведущему специалисту отдела безопасности, или лицу его замещающему следующие документы:</w:t>
            </w:r>
          </w:p>
          <w:p w14:paraId="5533101A" w14:textId="77777777" w:rsidR="00757A2A" w:rsidRPr="00213AD4" w:rsidRDefault="00757A2A" w:rsidP="00757A2A">
            <w:pPr>
              <w:ind w:left="66"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 xml:space="preserve"> - сведения о лицах, которые должны быть указаны в письме по выполнению работ, подтверждающие принадлежность данных лиц к Подрядчику (копии трудового договора или копии трудовых книжек или копии приказов о приёме на работу);</w:t>
            </w:r>
          </w:p>
          <w:p w14:paraId="22FDA10B" w14:textId="77777777" w:rsidR="00757A2A" w:rsidRPr="00213AD4" w:rsidRDefault="00757A2A" w:rsidP="00757A2A">
            <w:pPr>
              <w:ind w:left="66"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копию страниц паспорта, на которых указаны личные данные лица и его прописка;</w:t>
            </w:r>
          </w:p>
          <w:p w14:paraId="7717F68A" w14:textId="77777777" w:rsidR="00757A2A" w:rsidRPr="00213AD4" w:rsidRDefault="00757A2A" w:rsidP="00757A2A">
            <w:pPr>
              <w:ind w:left="66"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справку об отсутствии судимости;</w:t>
            </w:r>
          </w:p>
          <w:p w14:paraId="6D59FA46" w14:textId="472CDC11" w:rsidR="00757A2A" w:rsidRPr="00213AD4" w:rsidRDefault="00757A2A" w:rsidP="00757A2A">
            <w:pPr>
              <w:ind w:left="66"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заполненную анкету (приложение №</w:t>
            </w:r>
            <w:r>
              <w:rPr>
                <w:iCs/>
                <w:sz w:val="24"/>
                <w:szCs w:val="24"/>
              </w:rPr>
              <w:t>3</w:t>
            </w:r>
            <w:r w:rsidRPr="00213AD4">
              <w:rPr>
                <w:iCs/>
                <w:sz w:val="24"/>
                <w:szCs w:val="24"/>
              </w:rPr>
              <w:t xml:space="preserve"> к </w:t>
            </w:r>
            <w:r>
              <w:rPr>
                <w:iCs/>
                <w:sz w:val="24"/>
                <w:szCs w:val="24"/>
              </w:rPr>
              <w:t>ТТ);</w:t>
            </w:r>
          </w:p>
          <w:p w14:paraId="74A33B3A" w14:textId="5B858B1C" w:rsidR="00757A2A" w:rsidRPr="00757A2A" w:rsidRDefault="00757A2A" w:rsidP="00757A2A">
            <w:pPr>
              <w:pStyle w:val="afff2"/>
              <w:keepNext w:val="0"/>
              <w:jc w:val="left"/>
              <w:outlineLvl w:val="2"/>
              <w:rPr>
                <w:b w:val="0"/>
                <w:bCs/>
              </w:rPr>
            </w:pPr>
            <w:bookmarkStart w:id="44" w:name="_Toc180677565"/>
            <w:r w:rsidRPr="00757A2A">
              <w:rPr>
                <w:b w:val="0"/>
                <w:bCs/>
                <w:iCs/>
              </w:rPr>
              <w:t>- согласие на обработку персональных данных (приложение №</w:t>
            </w:r>
            <w:r w:rsidRPr="00757A2A">
              <w:rPr>
                <w:b w:val="0"/>
                <w:bCs/>
                <w:iCs/>
                <w:lang w:val="ru-RU"/>
              </w:rPr>
              <w:t>4</w:t>
            </w:r>
            <w:r w:rsidRPr="00757A2A">
              <w:rPr>
                <w:b w:val="0"/>
                <w:bCs/>
                <w:iCs/>
              </w:rPr>
              <w:t xml:space="preserve"> к ТТ).</w:t>
            </w:r>
            <w:bookmarkEnd w:id="44"/>
          </w:p>
        </w:tc>
        <w:tc>
          <w:tcPr>
            <w:tcW w:w="2693" w:type="dxa"/>
          </w:tcPr>
          <w:p w14:paraId="352405E6" w14:textId="77777777" w:rsidR="00757A2A" w:rsidRDefault="00757A2A" w:rsidP="00757A2A">
            <w:pPr>
              <w:pStyle w:val="afff2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45" w:name="_Toc129587017"/>
            <w:r>
              <w:rPr>
                <w:b w:val="0"/>
              </w:rPr>
              <w:lastRenderedPageBreak/>
              <w:t>Согласие с требованием</w:t>
            </w:r>
            <w:bookmarkEnd w:id="45"/>
          </w:p>
        </w:tc>
        <w:tc>
          <w:tcPr>
            <w:tcW w:w="2552" w:type="dxa"/>
          </w:tcPr>
          <w:p w14:paraId="42031CB3" w14:textId="77777777" w:rsidR="00757A2A" w:rsidRDefault="00757A2A" w:rsidP="00757A2A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0C70D832" w14:textId="77777777" w:rsidR="00757A2A" w:rsidRDefault="00757A2A" w:rsidP="00757A2A">
            <w:pPr>
              <w:pStyle w:val="afff2"/>
              <w:keepNext w:val="0"/>
              <w:jc w:val="left"/>
              <w:outlineLvl w:val="2"/>
            </w:pPr>
          </w:p>
        </w:tc>
      </w:tr>
    </w:tbl>
    <w:p w14:paraId="2DB3002A" w14:textId="77777777" w:rsidR="00C23CD2" w:rsidRDefault="00C23CD2">
      <w:pPr>
        <w:jc w:val="center"/>
        <w:rPr>
          <w:b/>
          <w:i/>
          <w:sz w:val="24"/>
          <w:szCs w:val="24"/>
        </w:rPr>
      </w:pPr>
    </w:p>
    <w:p w14:paraId="471A161C" w14:textId="77777777" w:rsidR="00C23CD2" w:rsidRDefault="00C23CD2">
      <w:pPr>
        <w:jc w:val="center"/>
        <w:rPr>
          <w:b/>
          <w:i/>
          <w:sz w:val="24"/>
          <w:szCs w:val="24"/>
        </w:rPr>
      </w:pPr>
    </w:p>
    <w:p w14:paraId="4ECF1B9E" w14:textId="77777777" w:rsidR="00C23CD2" w:rsidRDefault="00BB3798">
      <w:pPr>
        <w:jc w:val="center"/>
        <w:rPr>
          <w:b/>
          <w:i/>
          <w:sz w:val="24"/>
          <w:szCs w:val="24"/>
        </w:rPr>
        <w:sectPr w:rsidR="00C23CD2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b/>
          <w:i/>
          <w:sz w:val="24"/>
          <w:szCs w:val="24"/>
        </w:rPr>
        <w:br w:type="textWrapping" w:clear="all"/>
      </w:r>
    </w:p>
    <w:p w14:paraId="7A63685E" w14:textId="77777777" w:rsidR="00C23CD2" w:rsidRDefault="00BB3798">
      <w:pPr>
        <w:pStyle w:val="1"/>
        <w:keepLines/>
        <w:ind w:left="357" w:hanging="357"/>
        <w:jc w:val="center"/>
        <w:rPr>
          <w:lang w:val="ru-RU"/>
        </w:rPr>
      </w:pPr>
      <w:bookmarkStart w:id="46" w:name="_Toc53393312"/>
      <w:bookmarkStart w:id="47" w:name="_Toc53395937"/>
      <w:bookmarkStart w:id="48" w:name="_Toc129587018"/>
      <w:bookmarkStart w:id="49" w:name="_Toc51339699"/>
      <w:bookmarkStart w:id="50" w:name="_Toc46743519"/>
      <w:r>
        <w:rPr>
          <w:lang w:val="ru-RU"/>
        </w:rPr>
        <w:lastRenderedPageBreak/>
        <w:t>Требования к документации по ценообразованию</w:t>
      </w:r>
      <w:bookmarkEnd w:id="46"/>
      <w:bookmarkEnd w:id="47"/>
      <w:r>
        <w:rPr>
          <w:lang w:val="ru-RU"/>
        </w:rPr>
        <w:t xml:space="preserve"> на этапе закупки</w:t>
      </w:r>
      <w:bookmarkEnd w:id="48"/>
    </w:p>
    <w:p w14:paraId="52A7D489" w14:textId="77777777" w:rsidR="00C23CD2" w:rsidRDefault="00BB3798">
      <w:pPr>
        <w:pStyle w:val="1"/>
        <w:numPr>
          <w:ilvl w:val="0"/>
          <w:numId w:val="0"/>
        </w:numPr>
        <w:rPr>
          <w:sz w:val="24"/>
          <w:szCs w:val="24"/>
          <w:lang w:val="ru-RU" w:eastAsia="x-none"/>
        </w:rPr>
      </w:pPr>
      <w:r>
        <w:rPr>
          <w:sz w:val="24"/>
          <w:szCs w:val="24"/>
        </w:rPr>
        <w:t xml:space="preserve">3.1. </w:t>
      </w:r>
      <w:bookmarkStart w:id="51" w:name="_Toc129526461"/>
      <w:bookmarkEnd w:id="49"/>
      <w:bookmarkEnd w:id="50"/>
      <w:r>
        <w:rPr>
          <w:sz w:val="24"/>
          <w:szCs w:val="24"/>
          <w:lang w:val="ru-RU" w:eastAsia="x-none"/>
        </w:rPr>
        <w:t>Требования к документации по ценообразованию на этапе закупки</w:t>
      </w:r>
      <w:bookmarkEnd w:id="51"/>
    </w:p>
    <w:p w14:paraId="0B916550" w14:textId="77777777" w:rsidR="00C23CD2" w:rsidRDefault="00BB3798" w:rsidP="002C4F76">
      <w:pPr>
        <w:pStyle w:val="30"/>
        <w:ind w:left="0" w:firstLine="0"/>
        <w:rPr>
          <w:b w:val="0"/>
        </w:rPr>
      </w:pPr>
      <w:r>
        <w:rPr>
          <w:b w:val="0"/>
        </w:rPr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p w14:paraId="63E863DC" w14:textId="77777777" w:rsidR="00C23CD2" w:rsidRDefault="00BB3798" w:rsidP="00C97678">
      <w:pPr>
        <w:pStyle w:val="4"/>
        <w:ind w:left="0" w:firstLine="0"/>
        <w:rPr>
          <w:b w:val="0"/>
          <w:lang w:eastAsia="x-none"/>
        </w:rPr>
      </w:pPr>
      <w:r>
        <w:rPr>
          <w:b w:val="0"/>
          <w:lang w:eastAsia="x-none"/>
        </w:rPr>
        <w:t>Дополнительные документы по ценообразованию (Сметная документация) в состав заявки Участника не включается.</w:t>
      </w:r>
    </w:p>
    <w:p w14:paraId="654BD8CB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29C8D6D6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18E6A995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64048ACD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1D4DB3DD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48F9F383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7FFB458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67B65FF2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5A8BA7CC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AB111A1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5FE2322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71969A6D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9AF47F3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146814F7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77F8F97B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2587D4E7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66FF6713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6F2236D7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0E9EC860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7C79BE7F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658E141B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16A64752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040AE3C4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0D09AEA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4DD3CC23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514B3F58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4EC9EAA2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33B369F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01AB4F93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24187DC4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5A9D86FE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6850B75B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7B970C46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6CBEE10C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71CC80DE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4D78BA10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2B86C391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6C095DA7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E5AB08D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833E5D1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A045F8A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54D1F817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162764B9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004FC2EF" w14:textId="77777777" w:rsidR="00C23CD2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0F857200" w14:textId="4B1A8A65" w:rsidR="00C23CD2" w:rsidRPr="00100A10" w:rsidRDefault="00C97678" w:rsidP="00C97678">
      <w:pPr>
        <w:keepNext/>
        <w:tabs>
          <w:tab w:val="left" w:pos="360"/>
        </w:tabs>
        <w:spacing w:before="120" w:after="60"/>
        <w:outlineLvl w:val="0"/>
        <w:rPr>
          <w:rFonts w:eastAsia="Calibri"/>
          <w:b/>
          <w:caps/>
          <w:sz w:val="24"/>
          <w:szCs w:val="24"/>
          <w:lang w:eastAsia="x-none"/>
        </w:rPr>
      </w:pPr>
      <w:bookmarkStart w:id="52" w:name="_Toc54646413"/>
      <w:r>
        <w:rPr>
          <w:sz w:val="24"/>
          <w:szCs w:val="24"/>
        </w:rPr>
        <w:lastRenderedPageBreak/>
        <w:t xml:space="preserve"> </w:t>
      </w:r>
      <w:r w:rsidRPr="00100A10">
        <w:rPr>
          <w:b/>
          <w:bCs/>
          <w:sz w:val="24"/>
          <w:szCs w:val="24"/>
        </w:rPr>
        <w:t>4</w:t>
      </w:r>
      <w:r w:rsidRPr="00100A10">
        <w:rPr>
          <w:sz w:val="24"/>
          <w:szCs w:val="24"/>
        </w:rPr>
        <w:t xml:space="preserve">. </w:t>
      </w:r>
      <w:bookmarkStart w:id="53" w:name="_Hlk232509510"/>
      <w:r w:rsidR="00CA020E">
        <w:rPr>
          <w:rFonts w:eastAsia="Calibri"/>
          <w:b/>
          <w:sz w:val="24"/>
          <w:szCs w:val="24"/>
          <w:lang w:eastAsia="x-none"/>
        </w:rPr>
        <w:t>Приложения</w:t>
      </w:r>
      <w:r w:rsidR="00BB3798" w:rsidRPr="00100A10">
        <w:rPr>
          <w:rFonts w:eastAsia="Calibri"/>
          <w:b/>
          <w:sz w:val="24"/>
          <w:szCs w:val="24"/>
          <w:lang w:eastAsia="x-none"/>
        </w:rPr>
        <w:t xml:space="preserve"> </w:t>
      </w:r>
      <w:bookmarkEnd w:id="52"/>
    </w:p>
    <w:p w14:paraId="7FEE2CB5" w14:textId="77777777" w:rsidR="00DC2F7F" w:rsidRPr="00100A10" w:rsidRDefault="00DC2F7F" w:rsidP="00DC2F7F">
      <w:pPr>
        <w:pStyle w:val="affc"/>
        <w:ind w:left="0"/>
        <w:rPr>
          <w:i/>
        </w:rPr>
      </w:pPr>
    </w:p>
    <w:p w14:paraId="1BB14AFB" w14:textId="31BA2232" w:rsidR="00DC2F7F" w:rsidRPr="00100A10" w:rsidRDefault="00B31CE5" w:rsidP="00DC2F7F">
      <w:pPr>
        <w:pStyle w:val="affc"/>
        <w:ind w:left="0"/>
      </w:pPr>
      <w:r w:rsidRPr="00100A10">
        <w:rPr>
          <w:iCs/>
        </w:rPr>
        <w:t xml:space="preserve">1. </w:t>
      </w:r>
      <w:r w:rsidR="00BB3798" w:rsidRPr="00100A10">
        <w:rPr>
          <w:iCs/>
        </w:rPr>
        <w:t>Приложение №1:</w:t>
      </w:r>
      <w:r w:rsidR="00BB3798" w:rsidRPr="00100A10">
        <w:t xml:space="preserve"> </w:t>
      </w:r>
      <w:r w:rsidR="00DC2F7F" w:rsidRPr="00100A10">
        <w:rPr>
          <w:lang w:bidi="ru-RU"/>
        </w:rPr>
        <w:t xml:space="preserve">Ведомость объемов работ </w:t>
      </w:r>
      <w:r w:rsidR="00DC2F7F" w:rsidRPr="00100A10">
        <w:t>по техническому обслуживанию газо</w:t>
      </w:r>
      <w:r w:rsidRPr="00100A10">
        <w:t>поршнев</w:t>
      </w:r>
      <w:r w:rsidR="00DC2F7F" w:rsidRPr="00100A10">
        <w:t xml:space="preserve">ых и дизельных двигателей Газомоторной ТЭЦ в 2027 г. </w:t>
      </w:r>
    </w:p>
    <w:p w14:paraId="27A382EE" w14:textId="77777777" w:rsidR="00DC2F7F" w:rsidRPr="00100A10" w:rsidRDefault="00DC2F7F" w:rsidP="00DC2F7F">
      <w:pPr>
        <w:pStyle w:val="affc"/>
        <w:ind w:left="0"/>
        <w:rPr>
          <w:i/>
        </w:rPr>
      </w:pPr>
    </w:p>
    <w:p w14:paraId="01EF8393" w14:textId="784D1165" w:rsidR="00DC2F7F" w:rsidRPr="00100A10" w:rsidRDefault="00B31CE5" w:rsidP="00DC2F7F">
      <w:pPr>
        <w:pStyle w:val="affc"/>
        <w:ind w:left="0"/>
      </w:pPr>
      <w:r w:rsidRPr="00100A10">
        <w:rPr>
          <w:iCs/>
        </w:rPr>
        <w:t xml:space="preserve">2. </w:t>
      </w:r>
      <w:r w:rsidR="00BB3798" w:rsidRPr="00100A10">
        <w:rPr>
          <w:iCs/>
        </w:rPr>
        <w:t>Приложение №2:</w:t>
      </w:r>
      <w:r w:rsidR="00DC2F7F" w:rsidRPr="00100A10">
        <w:t xml:space="preserve"> График технического обслуживания и ремонта основного </w:t>
      </w:r>
    </w:p>
    <w:p w14:paraId="5C975626" w14:textId="3B9783B3" w:rsidR="00DC2F7F" w:rsidRPr="00100A10" w:rsidRDefault="00DC2F7F" w:rsidP="00DC2F7F">
      <w:pPr>
        <w:rPr>
          <w:sz w:val="24"/>
          <w:szCs w:val="24"/>
        </w:rPr>
      </w:pPr>
      <w:r w:rsidRPr="00100A10">
        <w:rPr>
          <w:rFonts w:eastAsia="Calibri"/>
          <w:sz w:val="24"/>
          <w:szCs w:val="24"/>
        </w:rPr>
        <w:t>энергетического оборудования Газомоторной ТЭЦ в 2027 г</w:t>
      </w:r>
      <w:r w:rsidRPr="00100A10">
        <w:rPr>
          <w:sz w:val="24"/>
          <w:szCs w:val="24"/>
        </w:rPr>
        <w:t>.</w:t>
      </w:r>
    </w:p>
    <w:p w14:paraId="3EA43CAC" w14:textId="7FC3EB78" w:rsidR="00100A10" w:rsidRPr="00100A10" w:rsidRDefault="00100A10" w:rsidP="00DC2F7F">
      <w:pPr>
        <w:rPr>
          <w:sz w:val="24"/>
          <w:szCs w:val="24"/>
        </w:rPr>
      </w:pPr>
    </w:p>
    <w:p w14:paraId="1A2D4585" w14:textId="2E9523B8" w:rsidR="00100A10" w:rsidRPr="00100A10" w:rsidRDefault="00100A10" w:rsidP="00DC2F7F">
      <w:pPr>
        <w:rPr>
          <w:sz w:val="24"/>
          <w:szCs w:val="24"/>
        </w:rPr>
      </w:pPr>
      <w:r w:rsidRPr="00100A10">
        <w:rPr>
          <w:sz w:val="24"/>
          <w:szCs w:val="24"/>
        </w:rPr>
        <w:t>3. Приложение №3 – Анкета.</w:t>
      </w:r>
    </w:p>
    <w:p w14:paraId="2A881380" w14:textId="4160DE2E" w:rsidR="00100A10" w:rsidRPr="00100A10" w:rsidRDefault="00100A10" w:rsidP="00DC2F7F">
      <w:pPr>
        <w:rPr>
          <w:sz w:val="24"/>
          <w:szCs w:val="24"/>
        </w:rPr>
      </w:pPr>
    </w:p>
    <w:p w14:paraId="3C386BE5" w14:textId="653F17E9" w:rsidR="00100A10" w:rsidRPr="00100A10" w:rsidRDefault="00100A10" w:rsidP="00DC2F7F">
      <w:pPr>
        <w:rPr>
          <w:sz w:val="24"/>
          <w:szCs w:val="24"/>
        </w:rPr>
      </w:pPr>
      <w:r w:rsidRPr="00100A10">
        <w:rPr>
          <w:sz w:val="24"/>
          <w:szCs w:val="24"/>
        </w:rPr>
        <w:t xml:space="preserve">4. </w:t>
      </w:r>
      <w:r w:rsidRPr="00100A10">
        <w:rPr>
          <w:bCs/>
          <w:iCs/>
          <w:sz w:val="24"/>
          <w:szCs w:val="24"/>
          <w:lang w:eastAsia="x-none"/>
        </w:rPr>
        <w:t>Приложение №4 – Согласие на обработку персональных данных.</w:t>
      </w:r>
    </w:p>
    <w:bookmarkEnd w:id="53"/>
    <w:p w14:paraId="33DD82BF" w14:textId="77777777" w:rsidR="00C23CD2" w:rsidRPr="00100A10" w:rsidRDefault="00C23CD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sectPr w:rsidR="00C23CD2" w:rsidRPr="00100A10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13594" w14:textId="77777777" w:rsidR="00B361EF" w:rsidRDefault="00B361EF">
      <w:r>
        <w:separator/>
      </w:r>
    </w:p>
  </w:endnote>
  <w:endnote w:type="continuationSeparator" w:id="0">
    <w:p w14:paraId="1F595D6C" w14:textId="77777777" w:rsidR="00B361EF" w:rsidRDefault="00B3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11BD3" w14:textId="77777777" w:rsidR="00B361EF" w:rsidRDefault="00B361EF">
      <w:r>
        <w:separator/>
      </w:r>
    </w:p>
  </w:footnote>
  <w:footnote w:type="continuationSeparator" w:id="0">
    <w:p w14:paraId="57FCFCF3" w14:textId="77777777" w:rsidR="00B361EF" w:rsidRDefault="00B3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816A" w14:textId="77777777" w:rsidR="00C23CD2" w:rsidRDefault="00BB3798">
    <w:pPr>
      <w:pStyle w:val="a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FDB538" w14:textId="77777777" w:rsidR="00C23CD2" w:rsidRDefault="00C23CD2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467F3" w14:textId="77777777" w:rsidR="00C23CD2" w:rsidRDefault="00BB3798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520B"/>
    <w:multiLevelType w:val="multilevel"/>
    <w:tmpl w:val="75CA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3484D"/>
    <w:multiLevelType w:val="multilevel"/>
    <w:tmpl w:val="0D2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95C6EB7"/>
    <w:multiLevelType w:val="multilevel"/>
    <w:tmpl w:val="5A06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4E606A"/>
    <w:multiLevelType w:val="multilevel"/>
    <w:tmpl w:val="3CD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A490B"/>
    <w:multiLevelType w:val="multilevel"/>
    <w:tmpl w:val="C36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3EBD0FD1"/>
    <w:multiLevelType w:val="multilevel"/>
    <w:tmpl w:val="CE9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322B4"/>
    <w:multiLevelType w:val="multilevel"/>
    <w:tmpl w:val="C28E6E1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A4D35A0"/>
    <w:multiLevelType w:val="hybridMultilevel"/>
    <w:tmpl w:val="DD384E0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3A4CD0"/>
    <w:multiLevelType w:val="multilevel"/>
    <w:tmpl w:val="11BE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DD34A70"/>
    <w:multiLevelType w:val="hybridMultilevel"/>
    <w:tmpl w:val="DC2E5C52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4"/>
  </w:num>
  <w:num w:numId="5">
    <w:abstractNumId w:val="13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  <w:num w:numId="15">
    <w:abstractNumId w:val="0"/>
  </w:num>
  <w:num w:numId="16">
    <w:abstractNumId w:val="14"/>
  </w:num>
  <w:num w:numId="17">
    <w:abstractNumId w:val="8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D2"/>
    <w:rsid w:val="00053F6B"/>
    <w:rsid w:val="00100A10"/>
    <w:rsid w:val="0013035D"/>
    <w:rsid w:val="00153BDE"/>
    <w:rsid w:val="001E5D44"/>
    <w:rsid w:val="002C4F76"/>
    <w:rsid w:val="003325E1"/>
    <w:rsid w:val="003724B9"/>
    <w:rsid w:val="004E26B5"/>
    <w:rsid w:val="00513D37"/>
    <w:rsid w:val="005D2B92"/>
    <w:rsid w:val="006F1F94"/>
    <w:rsid w:val="00757A2A"/>
    <w:rsid w:val="007C5FC4"/>
    <w:rsid w:val="00842DCB"/>
    <w:rsid w:val="008B206E"/>
    <w:rsid w:val="008B6EB8"/>
    <w:rsid w:val="008B729D"/>
    <w:rsid w:val="009009EB"/>
    <w:rsid w:val="00B31CE5"/>
    <w:rsid w:val="00B361EF"/>
    <w:rsid w:val="00B66F25"/>
    <w:rsid w:val="00BB3798"/>
    <w:rsid w:val="00C23CD2"/>
    <w:rsid w:val="00C25B71"/>
    <w:rsid w:val="00C97678"/>
    <w:rsid w:val="00CA020E"/>
    <w:rsid w:val="00DC2F7F"/>
    <w:rsid w:val="00E70A32"/>
    <w:rsid w:val="00F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E3012"/>
  <w15:docId w15:val="{EB0D5EB1-075A-4CCB-A973-ECB98CBD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ind w:left="4118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qFormat/>
    <w:rPr>
      <w:b/>
      <w:bCs/>
    </w:rPr>
  </w:style>
  <w:style w:type="paragraph" w:styleId="af6">
    <w:name w:val="footnote text"/>
    <w:basedOn w:val="a3"/>
    <w:link w:val="af7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8">
    <w:name w:val="header"/>
    <w:basedOn w:val="a3"/>
    <w:link w:val="af9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a">
    <w:name w:val="Body Text"/>
    <w:basedOn w:val="a3"/>
    <w:link w:val="afb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c">
    <w:name w:val="Body Text Indent"/>
    <w:basedOn w:val="a3"/>
    <w:qFormat/>
    <w:pPr>
      <w:ind w:left="360"/>
    </w:pPr>
    <w:rPr>
      <w:sz w:val="24"/>
      <w:szCs w:val="24"/>
    </w:rPr>
  </w:style>
  <w:style w:type="paragraph" w:styleId="afd">
    <w:name w:val="footer"/>
    <w:basedOn w:val="a3"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">
    <w:name w:val="Subtitle"/>
    <w:basedOn w:val="a3"/>
    <w:next w:val="a3"/>
    <w:link w:val="aff0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1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2">
    <w:name w:val="E-mail Signature"/>
    <w:basedOn w:val="a3"/>
    <w:link w:val="aff3"/>
    <w:uiPriority w:val="99"/>
    <w:unhideWhenUsed/>
    <w:rPr>
      <w:rFonts w:eastAsia="Calibri"/>
      <w:sz w:val="24"/>
      <w:szCs w:val="24"/>
      <w:lang w:val="zh-CN" w:eastAsia="zh-CN"/>
    </w:rPr>
  </w:style>
  <w:style w:type="table" w:styleId="aff4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6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7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8">
    <w:name w:val="Раздел регламента"/>
    <w:basedOn w:val="a3"/>
    <w:qFormat/>
  </w:style>
  <w:style w:type="paragraph" w:customStyle="1" w:styleId="aff9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6">
    <w:name w:val="Название Знак"/>
    <w:link w:val="14"/>
    <w:uiPriority w:val="10"/>
    <w:qFormat/>
    <w:rPr>
      <w:sz w:val="28"/>
    </w:rPr>
  </w:style>
  <w:style w:type="character" w:customStyle="1" w:styleId="aff0">
    <w:name w:val="Подзаголовок Знак"/>
    <w:link w:val="af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e">
    <w:name w:val="Intense Quote"/>
    <w:basedOn w:val="a3"/>
    <w:next w:val="a3"/>
    <w:link w:val="aff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">
    <w:name w:val="Выделенная цитата Знак"/>
    <w:link w:val="affe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3">
    <w:name w:val="Электронная подпись Знак"/>
    <w:link w:val="aff2"/>
    <w:uiPriority w:val="99"/>
    <w:rPr>
      <w:rFonts w:eastAsia="Calibri"/>
      <w:sz w:val="24"/>
      <w:szCs w:val="24"/>
    </w:rPr>
  </w:style>
  <w:style w:type="paragraph" w:customStyle="1" w:styleId="afff0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1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7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сноски Знак"/>
    <w:link w:val="af6"/>
  </w:style>
  <w:style w:type="paragraph" w:customStyle="1" w:styleId="a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character" w:customStyle="1" w:styleId="blk">
    <w:name w:val="blk"/>
  </w:style>
  <w:style w:type="paragraph" w:customStyle="1" w:styleId="afff3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c"/>
    <w:uiPriority w:val="34"/>
    <w:locked/>
    <w:rPr>
      <w:rFonts w:eastAsia="Calibri"/>
      <w:sz w:val="24"/>
      <w:szCs w:val="24"/>
    </w:rPr>
  </w:style>
  <w:style w:type="character" w:customStyle="1" w:styleId="afff4">
    <w:name w:val="комментарий"/>
    <w:rPr>
      <w:b/>
      <w:i/>
      <w:shd w:val="clear" w:color="auto" w:fill="FFFF99"/>
    </w:rPr>
  </w:style>
  <w:style w:type="paragraph" w:customStyle="1" w:styleId="afff5">
    <w:name w:val="Подподпункт"/>
    <w:basedOn w:val="aff7"/>
    <w:link w:val="afff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6">
    <w:name w:val="Подподпункт Знак"/>
    <w:link w:val="afff5"/>
    <w:locked/>
    <w:rPr>
      <w:snapToGrid w:val="0"/>
      <w:sz w:val="26"/>
      <w:szCs w:val="26"/>
    </w:rPr>
  </w:style>
  <w:style w:type="paragraph" w:customStyle="1" w:styleId="a">
    <w:name w:val="УРОВЕНЬ_(а)"/>
    <w:basedOn w:val="affc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af3">
    <w:name w:val="Текст примечания Знак"/>
    <w:link w:val="af2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0">
    <w:name w:val="Текст концевой сноски Знак"/>
    <w:basedOn w:val="a4"/>
    <w:link w:val="af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7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c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ма примечания Знак"/>
    <w:basedOn w:val="af3"/>
    <w:link w:val="af4"/>
    <w:semiHidden/>
    <w:rPr>
      <w:b/>
      <w:bCs/>
    </w:rPr>
  </w:style>
  <w:style w:type="paragraph" w:customStyle="1" w:styleId="s1">
    <w:name w:val="s_1"/>
    <w:basedOn w:val="a3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a4"/>
  </w:style>
  <w:style w:type="character" w:customStyle="1" w:styleId="highlightsearch">
    <w:name w:val="highlightsearch"/>
    <w:basedOn w:val="a4"/>
  </w:style>
  <w:style w:type="paragraph" w:styleId="afff8">
    <w:name w:val="Revision"/>
    <w:hidden/>
    <w:uiPriority w:val="99"/>
    <w:semiHidden/>
    <w:unhideWhenUsed/>
    <w:rPr>
      <w:rFonts w:eastAsia="Times New Roman"/>
      <w:sz w:val="28"/>
      <w:szCs w:val="28"/>
    </w:rPr>
  </w:style>
  <w:style w:type="character" w:customStyle="1" w:styleId="FontStyle17">
    <w:name w:val="Font Style1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3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character" w:customStyle="1" w:styleId="Bodytext2">
    <w:name w:val="Body text (2)_"/>
    <w:basedOn w:val="a4"/>
    <w:link w:val="Bodytext20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3"/>
    <w:link w:val="Bodytext2"/>
    <w:pPr>
      <w:widowControl w:val="0"/>
      <w:shd w:val="clear" w:color="auto" w:fill="FFFFFF"/>
      <w:spacing w:after="560" w:line="317" w:lineRule="exact"/>
      <w:ind w:hanging="420"/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9970-D6FF-4A89-9E45-F2636E7D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Галочкин С. А.</cp:lastModifiedBy>
  <cp:revision>9</cp:revision>
  <cp:lastPrinted>2026-06-14T20:37:00Z</cp:lastPrinted>
  <dcterms:created xsi:type="dcterms:W3CDTF">2026-06-09T04:15:00Z</dcterms:created>
  <dcterms:modified xsi:type="dcterms:W3CDTF">2026-06-16T01:43:00Z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CC69EDB4D5A145A58739DCCF65DEDA88</vt:lpwstr>
  </property>
</Properties>
</file>