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41" w:rsidRDefault="00C30F9F">
      <w:pPr>
        <w:rPr>
          <w:rFonts w:ascii="Verdana" w:hAnsi="Verdan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3229C460">
                <wp:simplePos x="0" y="0"/>
                <wp:positionH relativeFrom="column">
                  <wp:posOffset>196850</wp:posOffset>
                </wp:positionH>
                <wp:positionV relativeFrom="paragraph">
                  <wp:posOffset>2571115</wp:posOffset>
                </wp:positionV>
                <wp:extent cx="800100" cy="13335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00341" w:rsidRDefault="00100341">
                            <w:pPr>
                              <w:pStyle w:val="afb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9C460" id="Text Box 2" o:spid="_x0000_s1026" style="position:absolute;margin-left:15.5pt;margin-top:202.45pt;width:63pt;height:10.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" o:allowincell="f" filled="f" stroked="f" strokeweight="0">
                <v:textbox inset="0,0,0,0">
                  <w:txbxContent>
                    <w:p w:rsidR="00100341" w:rsidRDefault="00100341">
                      <w:pPr>
                        <w:pStyle w:val="afb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1A62ACB1">
                <wp:simplePos x="0" y="0"/>
                <wp:positionH relativeFrom="column">
                  <wp:posOffset>1256665</wp:posOffset>
                </wp:positionH>
                <wp:positionV relativeFrom="paragraph">
                  <wp:posOffset>2563495</wp:posOffset>
                </wp:positionV>
                <wp:extent cx="927100" cy="1333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00341" w:rsidRDefault="00100341">
                            <w:pPr>
                              <w:pStyle w:val="afb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2ACB1" id="Text Box 3" o:spid="_x0000_s1027" style="position:absolute;margin-left:98.95pt;margin-top:201.85pt;width:73pt;height:10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" o:allowincell="f" filled="f" stroked="f" strokeweight="0">
                <v:textbox inset="0,0,0,0">
                  <w:txbxContent>
                    <w:p w:rsidR="00100341" w:rsidRDefault="00100341">
                      <w:pPr>
                        <w:pStyle w:val="afb"/>
                        <w:rPr>
                          <w:rFonts w:ascii="Verdana" w:hAnsi="Verdana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1DE6B04B">
                <wp:simplePos x="0" y="0"/>
                <wp:positionH relativeFrom="column">
                  <wp:posOffset>318770</wp:posOffset>
                </wp:positionH>
                <wp:positionV relativeFrom="paragraph">
                  <wp:posOffset>2753995</wp:posOffset>
                </wp:positionV>
                <wp:extent cx="647700" cy="133350"/>
                <wp:effectExtent l="0" t="0" r="0" b="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00341" w:rsidRDefault="00C30F9F">
                            <w:pPr>
                              <w:pStyle w:val="afb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6B04B" id="Text Box 4" o:spid="_x0000_s1028" style="position:absolute;margin-left:25.1pt;margin-top:216.85pt;width:51pt;height:10.5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" o:allowincell="f" filled="f" stroked="f" strokeweight="0">
                <v:textbox inset="0,0,0,0">
                  <w:txbxContent>
                    <w:p w:rsidR="00100341" w:rsidRDefault="00C30F9F">
                      <w:pPr>
                        <w:pStyle w:val="afb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7B43E0D3">
                <wp:simplePos x="0" y="0"/>
                <wp:positionH relativeFrom="column">
                  <wp:posOffset>1264285</wp:posOffset>
                </wp:positionH>
                <wp:positionV relativeFrom="paragraph">
                  <wp:posOffset>2753995</wp:posOffset>
                </wp:positionV>
                <wp:extent cx="828040" cy="1333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00341" w:rsidRDefault="00100341">
                            <w:pPr>
                              <w:pStyle w:val="afb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3E0D3" id="Text Box 5" o:spid="_x0000_s1029" style="position:absolute;margin-left:99.55pt;margin-top:216.85pt;width:65.2pt;height:10.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" o:allowincell="f" filled="f" stroked="f" strokeweight="0">
                <v:textbox inset="0,0,0,0">
                  <w:txbxContent>
                    <w:p w:rsidR="00100341" w:rsidRDefault="00100341">
                      <w:pPr>
                        <w:pStyle w:val="afb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8890" distL="0" distR="0" simplePos="0" relativeHeight="11" behindDoc="0" locked="0" layoutInCell="0" allowOverlap="1" wp14:anchorId="25126DFA">
                <wp:simplePos x="0" y="0"/>
                <wp:positionH relativeFrom="column">
                  <wp:posOffset>3244215</wp:posOffset>
                </wp:positionH>
                <wp:positionV relativeFrom="paragraph">
                  <wp:posOffset>66040</wp:posOffset>
                </wp:positionV>
                <wp:extent cx="2876550" cy="2295525"/>
                <wp:effectExtent l="0" t="0" r="0" b="9525"/>
                <wp:wrapNone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229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00341" w:rsidRDefault="00100341">
                            <w:pPr>
                              <w:pStyle w:val="afb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26DFA" id="Text Box 6" o:spid="_x0000_s1030" style="position:absolute;margin-left:255.45pt;margin-top:5.2pt;width:226.5pt;height:180.75pt;z-index:11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" o:allowincell="f" stroked="f" strokeweight="0">
                <v:textbox>
                  <w:txbxContent>
                    <w:p w:rsidR="00100341" w:rsidRDefault="00100341">
                      <w:pPr>
                        <w:pStyle w:val="afb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324225" cy="30670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341" w:rsidRDefault="00100341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</w:pPr>
    </w:p>
    <w:p w:rsidR="00100341" w:rsidRDefault="00C30F9F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  <w:t xml:space="preserve">Запрос технико-коммерческих предложений в рамках </w:t>
      </w:r>
    </w:p>
    <w:p w:rsidR="00100341" w:rsidRPr="00C30F9F" w:rsidRDefault="00C30F9F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  <w:t xml:space="preserve">Упрощенной закупки </w:t>
      </w:r>
      <w:r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  <w:br/>
        <w:t xml:space="preserve">по лоту № </w:t>
      </w:r>
      <w:r w:rsidR="00DF7CCC" w:rsidRPr="00DF7CCC"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  <w:t>37-ЭКСП-БПД-2026-НовГЭС</w:t>
      </w:r>
    </w:p>
    <w:p w:rsidR="00100341" w:rsidRDefault="00DF7CCC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</w:pPr>
      <w:r w:rsidRPr="00DF7CCC">
        <w:rPr>
          <w:rFonts w:ascii="Times New Roman" w:eastAsia="Times New Roman" w:hAnsi="Times New Roman"/>
          <w:b/>
          <w:bCs/>
          <w:kern w:val="2"/>
          <w:szCs w:val="28"/>
          <w:lang w:eastAsia="ru-RU"/>
        </w:rPr>
        <w:t>ОКПД2 27.90.11.900 Поставка прочих производственных ТМЦ на эксплуатацию оборудования (блоки питания, стяжки, датчики давления, температуры и пр.) для нужд филиала ПАО "РусГидро" - "Новосибирская ГЭС"</w:t>
      </w:r>
    </w:p>
    <w:p w:rsidR="00100341" w:rsidRDefault="00100341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</w:p>
    <w:p w:rsidR="00100341" w:rsidRPr="00DF7CCC" w:rsidRDefault="00C30F9F" w:rsidP="00DF7CCC">
      <w:pPr>
        <w:pStyle w:val="af9"/>
        <w:keepNext/>
        <w:keepLines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DF7CCC">
        <w:rPr>
          <w:rFonts w:ascii="Times New Roman" w:eastAsia="Times New Roman" w:hAnsi="Times New Roman"/>
          <w:szCs w:val="24"/>
          <w:lang w:eastAsia="ru-RU"/>
        </w:rPr>
        <w:t xml:space="preserve">Филиал ПАО «РусГидро» – «Новосибирская ГЭС» (далее – Заказчик) сообщает о проведении анализа технико-коммерческих предложений потенциальных исполнителей в рамках упрощенной закупки на право заключения договора по лоту № </w:t>
      </w:r>
      <w:r w:rsidR="00DF7CCC" w:rsidRPr="00DF7CCC">
        <w:rPr>
          <w:rFonts w:ascii="Times New Roman" w:eastAsia="Times New Roman" w:hAnsi="Times New Roman"/>
          <w:szCs w:val="24"/>
          <w:lang w:eastAsia="ru-RU"/>
        </w:rPr>
        <w:t>37-ЭКСП-БПД-2026-НовГЭС</w:t>
      </w:r>
      <w:r w:rsidR="00DF7CCC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DF7CCC" w:rsidRPr="00DF7CCC">
        <w:rPr>
          <w:rFonts w:ascii="Times New Roman" w:eastAsia="Times New Roman" w:hAnsi="Times New Roman"/>
          <w:szCs w:val="24"/>
          <w:lang w:eastAsia="ru-RU"/>
        </w:rPr>
        <w:t>ОКПД2 27.90.11.900 Поставка прочих производственных ТМЦ на эксплуатацию оборудования (блоки питания, стяжки, датчики давления, температуры и пр.) для нужд филиала ПАО "РусГидро" - "Новосибирская ГЭС"</w:t>
      </w:r>
      <w:r w:rsidRPr="00DF7CCC">
        <w:rPr>
          <w:rFonts w:ascii="Times New Roman" w:eastAsia="Times New Roman" w:hAnsi="Times New Roman"/>
          <w:szCs w:val="24"/>
          <w:lang w:eastAsia="ru-RU"/>
        </w:rPr>
        <w:t>.</w:t>
      </w:r>
    </w:p>
    <w:p w:rsidR="00100341" w:rsidRPr="00DF7CCC" w:rsidRDefault="00C30F9F" w:rsidP="00DF7CCC">
      <w:pPr>
        <w:pStyle w:val="af9"/>
        <w:numPr>
          <w:ilvl w:val="0"/>
          <w:numId w:val="5"/>
        </w:numPr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DF7CCC">
        <w:rPr>
          <w:rFonts w:ascii="Times New Roman" w:eastAsia="Times New Roman" w:hAnsi="Times New Roman"/>
          <w:szCs w:val="24"/>
          <w:lang w:eastAsia="ru-RU"/>
        </w:rPr>
        <w:t>Подробные требования к продукции (в том числе, сведения об объеме, месте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100341" w:rsidRDefault="00C30F9F" w:rsidP="00DF7CCC">
      <w:pPr>
        <w:numPr>
          <w:ilvl w:val="0"/>
          <w:numId w:val="5"/>
        </w:numPr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100341" w:rsidRDefault="00C30F9F" w:rsidP="00DF7CCC">
      <w:pPr>
        <w:numPr>
          <w:ilvl w:val="0"/>
          <w:numId w:val="5"/>
        </w:numPr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100341" w:rsidRDefault="00C30F9F" w:rsidP="00DF7CCC">
      <w:pPr>
        <w:numPr>
          <w:ilvl w:val="0"/>
          <w:numId w:val="5"/>
        </w:numPr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lastRenderedPageBreak/>
        <w:t>дату направления предложения;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юридический адрес, почтовый адрес, ИНН;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контактные данные: номер телефона, </w:t>
      </w:r>
      <w:r>
        <w:rPr>
          <w:rFonts w:ascii="Times New Roman" w:eastAsia="Times New Roman" w:hAnsi="Times New Roman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Cs w:val="24"/>
          <w:lang w:eastAsia="ru-RU"/>
        </w:rPr>
        <w:t>-</w:t>
      </w:r>
      <w:r>
        <w:rPr>
          <w:rFonts w:ascii="Times New Roman" w:eastAsia="Times New Roman" w:hAnsi="Times New Roman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Cs w:val="24"/>
          <w:lang w:eastAsia="ru-RU"/>
        </w:rPr>
        <w:t>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гарантии наличия у Поставщика </w:t>
      </w:r>
      <w:r>
        <w:rPr>
          <w:rFonts w:ascii="Times New Roman" w:eastAsia="Times New Roman" w:hAnsi="Times New Roman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информацию о производителе предлагаемой к поставке продукции;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eastAsia="Times New Roman" w:hAnsi="Times New Roman"/>
          <w:szCs w:val="24"/>
          <w:lang w:eastAsia="ru-RU"/>
        </w:rPr>
        <w:t>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eastAsia="Times New Roman" w:hAnsi="Times New Roman"/>
          <w:szCs w:val="24"/>
        </w:rPr>
        <w:t> приложение 2 к настоящему запросу);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/>
          <w:szCs w:val="24"/>
          <w:lang w:eastAsia="ru-RU"/>
        </w:rPr>
        <w:t>(см.</w:t>
      </w:r>
      <w:r>
        <w:rPr>
          <w:rFonts w:ascii="Times New Roman" w:eastAsia="Times New Roman" w:hAnsi="Times New Roman"/>
          <w:szCs w:val="24"/>
        </w:rPr>
        <w:t> приложение 1 к настоящему запросу);</w:t>
      </w:r>
    </w:p>
    <w:p w:rsidR="00100341" w:rsidRDefault="00C30F9F">
      <w:pPr>
        <w:numPr>
          <w:ilvl w:val="0"/>
          <w:numId w:val="3"/>
        </w:numPr>
        <w:tabs>
          <w:tab w:val="left" w:pos="567"/>
        </w:tabs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цену предложения в рублях (без </w:t>
      </w:r>
      <w:r>
        <w:rPr>
          <w:rFonts w:ascii="Times New Roman" w:eastAsia="Times New Roman" w:hAnsi="Times New Roman"/>
          <w:lang w:eastAsia="ru-RU"/>
        </w:rPr>
        <w:t xml:space="preserve">учета </w:t>
      </w:r>
      <w:r>
        <w:rPr>
          <w:rFonts w:ascii="Times New Roman" w:eastAsia="Times New Roman" w:hAnsi="Times New Roman"/>
          <w:szCs w:val="24"/>
          <w:lang w:eastAsia="ru-RU"/>
        </w:rPr>
        <w:t>НДС и с учетом НДС).</w:t>
      </w:r>
    </w:p>
    <w:p w:rsidR="00100341" w:rsidRDefault="00C30F9F" w:rsidP="00DF7CCC">
      <w:pPr>
        <w:numPr>
          <w:ilvl w:val="0"/>
          <w:numId w:val="5"/>
        </w:numPr>
        <w:spacing w:before="120" w:after="160" w:line="259" w:lineRule="auto"/>
        <w:ind w:left="567" w:hanging="567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Срок подачи технико-коммерческих предложений: до 1</w:t>
      </w:r>
      <w:r w:rsidR="00DF7CCC">
        <w:rPr>
          <w:rFonts w:ascii="Times New Roman" w:eastAsia="Times New Roman" w:hAnsi="Times New Roman"/>
          <w:szCs w:val="24"/>
          <w:lang w:eastAsia="ru-RU"/>
        </w:rPr>
        <w:t>2</w:t>
      </w:r>
      <w:r>
        <w:rPr>
          <w:rFonts w:ascii="Times New Roman" w:eastAsia="Times New Roman" w:hAnsi="Times New Roman"/>
          <w:szCs w:val="24"/>
          <w:lang w:eastAsia="ru-RU"/>
        </w:rPr>
        <w:t xml:space="preserve">:00 МСК </w:t>
      </w:r>
      <w:r w:rsidR="008E01C8" w:rsidRPr="008E01C8">
        <w:rPr>
          <w:rFonts w:ascii="Times New Roman" w:eastAsia="Times New Roman" w:hAnsi="Times New Roman"/>
          <w:szCs w:val="24"/>
          <w:lang w:eastAsia="ru-RU"/>
        </w:rPr>
        <w:t>0</w:t>
      </w:r>
      <w:r w:rsidR="00DF7CCC">
        <w:rPr>
          <w:rFonts w:ascii="Times New Roman" w:eastAsia="Times New Roman" w:hAnsi="Times New Roman"/>
          <w:szCs w:val="24"/>
          <w:lang w:eastAsia="ru-RU"/>
        </w:rPr>
        <w:t>3</w:t>
      </w:r>
      <w:r>
        <w:rPr>
          <w:rFonts w:ascii="Times New Roman" w:eastAsia="Times New Roman" w:hAnsi="Times New Roman"/>
          <w:szCs w:val="24"/>
          <w:lang w:eastAsia="ru-RU"/>
        </w:rPr>
        <w:t>.0</w:t>
      </w:r>
      <w:r w:rsidR="00DF7CCC">
        <w:rPr>
          <w:rFonts w:ascii="Times New Roman" w:eastAsia="Times New Roman" w:hAnsi="Times New Roman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szCs w:val="24"/>
          <w:lang w:eastAsia="ru-RU"/>
        </w:rPr>
        <w:t>.202</w:t>
      </w:r>
      <w:r w:rsidR="008E01C8" w:rsidRPr="008E01C8">
        <w:rPr>
          <w:rFonts w:ascii="Times New Roman" w:eastAsia="Times New Roman" w:hAnsi="Times New Roman"/>
          <w:szCs w:val="24"/>
          <w:lang w:eastAsia="ru-RU"/>
        </w:rPr>
        <w:t>6</w:t>
      </w:r>
      <w:r>
        <w:rPr>
          <w:rFonts w:ascii="Times New Roman" w:eastAsia="Times New Roman" w:hAnsi="Times New Roman"/>
          <w:szCs w:val="24"/>
          <w:lang w:eastAsia="ru-RU"/>
        </w:rPr>
        <w:t> г. Предложения должны быть направлены в виде сканированной электронной копии в адрес ответственного лица: Анто</w:t>
      </w:r>
      <w:r w:rsidR="004248F0" w:rsidRPr="004248F0">
        <w:rPr>
          <w:rFonts w:ascii="Times New Roman" w:eastAsia="Times New Roman" w:hAnsi="Times New Roman"/>
          <w:szCs w:val="24"/>
          <w:lang w:eastAsia="ru-RU"/>
        </w:rPr>
        <w:t>н</w:t>
      </w:r>
      <w:r>
        <w:rPr>
          <w:rFonts w:ascii="Times New Roman" w:eastAsia="Times New Roman" w:hAnsi="Times New Roman"/>
          <w:szCs w:val="24"/>
          <w:lang w:eastAsia="ru-RU"/>
        </w:rPr>
        <w:t>енко Денис Сергеевич, тел. (383)</w:t>
      </w:r>
      <w: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 xml:space="preserve">379-07-24;                    </w:t>
      </w:r>
      <w:r>
        <w:rPr>
          <w:rFonts w:ascii="Times New Roman" w:eastAsia="Times New Roman" w:hAnsi="Times New Roman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Cs w:val="24"/>
          <w:lang w:eastAsia="ru-RU"/>
        </w:rPr>
        <w:t>-</w:t>
      </w:r>
      <w:r>
        <w:rPr>
          <w:rFonts w:ascii="Times New Roman" w:eastAsia="Times New Roman" w:hAnsi="Times New Roman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Cs w:val="24"/>
          <w:lang w:val="en-US" w:eastAsia="ru-RU"/>
        </w:rPr>
        <w:t>AntonenkoDS</w:t>
      </w:r>
      <w:r>
        <w:rPr>
          <w:rFonts w:ascii="Times New Roman" w:eastAsia="Times New Roman" w:hAnsi="Times New Roman"/>
          <w:szCs w:val="24"/>
          <w:lang w:eastAsia="ru-RU"/>
        </w:rPr>
        <w:t>@rushydro.ru</w:t>
      </w:r>
    </w:p>
    <w:p w:rsidR="00100341" w:rsidRDefault="00100341">
      <w:pPr>
        <w:spacing w:before="120"/>
        <w:ind w:firstLine="567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00341" w:rsidRDefault="00C30F9F">
      <w:pPr>
        <w:keepNext/>
        <w:spacing w:line="360" w:lineRule="auto"/>
        <w:ind w:firstLine="851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Приложения:</w:t>
      </w:r>
    </w:p>
    <w:p w:rsidR="00100341" w:rsidRDefault="00C30F9F">
      <w:pPr>
        <w:numPr>
          <w:ilvl w:val="0"/>
          <w:numId w:val="2"/>
        </w:numPr>
        <w:tabs>
          <w:tab w:val="left" w:pos="851"/>
        </w:tabs>
        <w:spacing w:before="120" w:after="160" w:line="259" w:lineRule="auto"/>
        <w:ind w:left="850" w:hanging="493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Технические требования к услугам (в том числе, сведения об объеме, месте оказания услуг);</w:t>
      </w:r>
    </w:p>
    <w:p w:rsidR="00100341" w:rsidRDefault="00C30F9F">
      <w:pPr>
        <w:numPr>
          <w:ilvl w:val="0"/>
          <w:numId w:val="2"/>
        </w:numPr>
        <w:tabs>
          <w:tab w:val="left" w:pos="851"/>
        </w:tabs>
        <w:spacing w:before="120" w:after="160" w:line="259" w:lineRule="auto"/>
        <w:ind w:left="850" w:hanging="493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Проект типового договора.</w:t>
      </w:r>
    </w:p>
    <w:p w:rsidR="00100341" w:rsidRDefault="00100341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100341" w:rsidRDefault="00100341">
      <w:pPr>
        <w:rPr>
          <w:rFonts w:ascii="Verdana" w:hAnsi="Verdana"/>
        </w:rPr>
      </w:pPr>
    </w:p>
    <w:sectPr w:rsidR="00100341">
      <w:headerReference w:type="even" r:id="rId9"/>
      <w:headerReference w:type="default" r:id="rId10"/>
      <w:pgSz w:w="11906" w:h="16838"/>
      <w:pgMar w:top="1134" w:right="850" w:bottom="1134" w:left="1701" w:header="96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0D" w:rsidRDefault="00C30F9F">
      <w:r>
        <w:separator/>
      </w:r>
    </w:p>
  </w:endnote>
  <w:endnote w:type="continuationSeparator" w:id="0">
    <w:p w:rsidR="00B9120D" w:rsidRDefault="00C3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0"/>
    <w:family w:val="swiss"/>
    <w:pitch w:val="variable"/>
    <w:sig w:usb0="E00002FF" w:usb1="5200205F" w:usb2="00A0C000" w:usb3="00000000" w:csb0="0000019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0D" w:rsidRDefault="00C30F9F">
      <w:r>
        <w:separator/>
      </w:r>
    </w:p>
  </w:footnote>
  <w:footnote w:type="continuationSeparator" w:id="0">
    <w:p w:rsidR="00B9120D" w:rsidRDefault="00C30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341" w:rsidRDefault="00C30F9F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00341" w:rsidRDefault="00C30F9F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6" o:spid="_x0000_s1031" style="position:absolute;margin-left:0;margin-top:.05pt;width:1.15pt;height:1.15pt;z-index:-50331646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AUyYGOsBAAAi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100341" w:rsidRDefault="00C30F9F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341" w:rsidRDefault="001003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027"/>
    <w:multiLevelType w:val="multilevel"/>
    <w:tmpl w:val="F82419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DB52BA2"/>
    <w:multiLevelType w:val="multilevel"/>
    <w:tmpl w:val="4A02B4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4CB50A3"/>
    <w:multiLevelType w:val="hybridMultilevel"/>
    <w:tmpl w:val="231EC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37989"/>
    <w:multiLevelType w:val="multilevel"/>
    <w:tmpl w:val="9EDAAD4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B473138"/>
    <w:multiLevelType w:val="multilevel"/>
    <w:tmpl w:val="DD7426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41"/>
    <w:rsid w:val="00023A6D"/>
    <w:rsid w:val="00100341"/>
    <w:rsid w:val="002914EF"/>
    <w:rsid w:val="004248F0"/>
    <w:rsid w:val="004A1FE0"/>
    <w:rsid w:val="008E01C8"/>
    <w:rsid w:val="00B9120D"/>
    <w:rsid w:val="00C30F9F"/>
    <w:rsid w:val="00DF7CCC"/>
    <w:rsid w:val="00F6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7491"/>
  <w15:docId w15:val="{A123BB25-3A55-4EA0-B1A4-6F3B8D9C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annotation reference"/>
    <w:basedOn w:val="a0"/>
    <w:uiPriority w:val="99"/>
    <w:semiHidden/>
    <w:unhideWhenUsed/>
    <w:qFormat/>
    <w:rsid w:val="00B33D5B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B33D5B"/>
    <w:rPr>
      <w:rFonts w:ascii="Geneva CY" w:eastAsia="Geneva" w:hAnsi="Geneva CY"/>
      <w:lang w:val="ru-RU"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B33D5B"/>
    <w:rPr>
      <w:rFonts w:ascii="Geneva CY" w:eastAsia="Geneva" w:hAnsi="Geneva CY"/>
      <w:b/>
      <w:bCs/>
      <w:lang w:val="ru-RU" w:eastAsia="en-US"/>
    </w:rPr>
  </w:style>
  <w:style w:type="character" w:customStyle="1" w:styleId="ad">
    <w:name w:val="Основной текст_"/>
    <w:basedOn w:val="a0"/>
    <w:link w:val="4"/>
    <w:qFormat/>
    <w:rsid w:val="009D064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qFormat/>
    <w:rsid w:val="008E337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spacing w:val="0"/>
      <w:sz w:val="19"/>
      <w:szCs w:val="19"/>
    </w:rPr>
  </w:style>
  <w:style w:type="character" w:customStyle="1" w:styleId="ae">
    <w:name w:val="Текст сноски Знак"/>
    <w:basedOn w:val="a0"/>
    <w:link w:val="af"/>
    <w:uiPriority w:val="99"/>
    <w:semiHidden/>
    <w:qFormat/>
    <w:rsid w:val="00E7517F"/>
    <w:rPr>
      <w:rFonts w:ascii="Geneva CY" w:eastAsia="Geneva" w:hAnsi="Geneva CY"/>
      <w:lang w:val="ru-RU" w:eastAsia="en-US"/>
    </w:rPr>
  </w:style>
  <w:style w:type="character" w:customStyle="1" w:styleId="af0">
    <w:name w:val="Символ сноски"/>
    <w:uiPriority w:val="99"/>
    <w:unhideWhenUsed/>
    <w:qFormat/>
    <w:rsid w:val="00E7517F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Hyperlink"/>
    <w:basedOn w:val="a0"/>
    <w:uiPriority w:val="99"/>
    <w:unhideWhenUsed/>
    <w:rsid w:val="0021283D"/>
    <w:rPr>
      <w:color w:val="0000FF" w:themeColor="hyperlink"/>
      <w:u w:val="single"/>
    </w:rPr>
  </w:style>
  <w:style w:type="paragraph" w:styleId="af3">
    <w:name w:val="Title"/>
    <w:basedOn w:val="a"/>
    <w:next w:val="af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7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f8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a">
    <w:name w:val="annotation text"/>
    <w:basedOn w:val="a"/>
    <w:link w:val="a9"/>
    <w:uiPriority w:val="99"/>
    <w:semiHidden/>
    <w:unhideWhenUsed/>
    <w:qFormat/>
    <w:rsid w:val="00B33D5B"/>
    <w:rPr>
      <w:sz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B33D5B"/>
    <w:rPr>
      <w:b/>
      <w:bCs/>
    </w:rPr>
  </w:style>
  <w:style w:type="paragraph" w:styleId="af9">
    <w:name w:val="List Paragraph"/>
    <w:basedOn w:val="a"/>
    <w:uiPriority w:val="34"/>
    <w:qFormat/>
    <w:rsid w:val="00B55A26"/>
    <w:pPr>
      <w:ind w:left="720"/>
      <w:contextualSpacing/>
    </w:pPr>
  </w:style>
  <w:style w:type="paragraph" w:customStyle="1" w:styleId="4">
    <w:name w:val="Основной текст4"/>
    <w:basedOn w:val="a"/>
    <w:link w:val="ad"/>
    <w:qFormat/>
    <w:rsid w:val="009D0640"/>
    <w:pPr>
      <w:shd w:val="clear" w:color="auto" w:fill="FFFFFF"/>
      <w:spacing w:line="322" w:lineRule="exact"/>
      <w:jc w:val="both"/>
    </w:pPr>
    <w:rPr>
      <w:rFonts w:ascii="Times New Roman" w:eastAsia="Times New Roman" w:hAnsi="Times New Roman"/>
      <w:sz w:val="26"/>
      <w:szCs w:val="26"/>
      <w:lang w:val="en-US" w:eastAsia="ru-RU"/>
    </w:rPr>
  </w:style>
  <w:style w:type="paragraph" w:styleId="af">
    <w:name w:val="footnote text"/>
    <w:basedOn w:val="a"/>
    <w:link w:val="ae"/>
    <w:uiPriority w:val="99"/>
    <w:semiHidden/>
    <w:unhideWhenUsed/>
    <w:rsid w:val="00E7517F"/>
    <w:rPr>
      <w:sz w:val="20"/>
    </w:rPr>
  </w:style>
  <w:style w:type="paragraph" w:customStyle="1" w:styleId="afa">
    <w:name w:val="Знак"/>
    <w:basedOn w:val="a"/>
    <w:qFormat/>
    <w:rsid w:val="00847A10"/>
    <w:pPr>
      <w:spacing w:after="160" w:line="240" w:lineRule="exact"/>
    </w:pPr>
    <w:rPr>
      <w:rFonts w:ascii="Verdana" w:eastAsia="Times New Roman" w:hAnsi="Verdana" w:cs="Verdana"/>
      <w:sz w:val="20"/>
      <w:lang w:val="en-US"/>
    </w:rPr>
  </w:style>
  <w:style w:type="paragraph" w:customStyle="1" w:styleId="Default">
    <w:name w:val="Default"/>
    <w:qFormat/>
    <w:rsid w:val="00123402"/>
    <w:rPr>
      <w:rFonts w:ascii="Times New Roman" w:hAnsi="Times New Roman"/>
      <w:color w:val="000000"/>
      <w:sz w:val="24"/>
      <w:szCs w:val="24"/>
      <w:lang w:val="ru-RU"/>
    </w:rPr>
  </w:style>
  <w:style w:type="paragraph" w:customStyle="1" w:styleId="af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F5AB6-C7F0-4434-A367-EA0CA5A2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Антоненко Денис Сергеевич</cp:lastModifiedBy>
  <cp:revision>14</cp:revision>
  <cp:lastPrinted>2023-03-27T06:50:00Z</cp:lastPrinted>
  <dcterms:created xsi:type="dcterms:W3CDTF">2024-06-04T08:55:00Z</dcterms:created>
  <dcterms:modified xsi:type="dcterms:W3CDTF">2026-07-27T06:44:00Z</dcterms:modified>
  <dc:language>ru-RU</dc:language>
</cp:coreProperties>
</file>