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79" w:rsidRDefault="009D2239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:rsidR="00E07779" w:rsidRDefault="009D22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Директор Южного филиала</w:t>
      </w:r>
    </w:p>
    <w:p w:rsidR="00E07779" w:rsidRDefault="009D22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E07779" w:rsidRDefault="009D22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E07779" w:rsidRDefault="009D22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 ______________ 202</w:t>
      </w:r>
      <w:r w:rsidR="00CB1257" w:rsidRPr="00CB1257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E07779" w:rsidRDefault="00E07779">
      <w:pPr>
        <w:keepNext/>
        <w:keepLines/>
        <w:jc w:val="right"/>
        <w:rPr>
          <w:b/>
          <w:bCs/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E07779">
      <w:pPr>
        <w:keepNext/>
        <w:keepLines/>
        <w:rPr>
          <w:sz w:val="26"/>
          <w:szCs w:val="26"/>
        </w:rPr>
      </w:pPr>
    </w:p>
    <w:p w:rsidR="00E07779" w:rsidRDefault="009D2239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 w:rsidR="00E07779" w:rsidRDefault="00E0777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E07779" w:rsidRDefault="009D2239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«ОКПД2 45.20.11.000 </w:t>
      </w:r>
      <w:r w:rsidR="00CB1257" w:rsidRPr="00CB1257">
        <w:rPr>
          <w:rFonts w:eastAsia="Calibri"/>
          <w:sz w:val="24"/>
          <w:szCs w:val="24"/>
        </w:rPr>
        <w:t>Оказание у</w:t>
      </w:r>
      <w:r>
        <w:rPr>
          <w:rFonts w:eastAsia="Calibri"/>
          <w:sz w:val="24"/>
          <w:szCs w:val="24"/>
        </w:rPr>
        <w:t>слуг по техническому обслуживанию и ремонту внедорожников импортного производства Пятигорского транспортного участка Южного филиала АО "ТК РусГидро"»</w:t>
      </w:r>
    </w:p>
    <w:p w:rsidR="00E07779" w:rsidRDefault="009D223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sz w:val="24"/>
          <w:szCs w:val="24"/>
        </w:rPr>
        <w:t>6033-ТО ПРОД-2026-ТК_Южный_фил</w:t>
      </w:r>
    </w:p>
    <w:p w:rsidR="00E07779" w:rsidRDefault="00E07779">
      <w:pPr>
        <w:jc w:val="center"/>
        <w:rPr>
          <w:rFonts w:eastAsia="Calibri"/>
          <w:sz w:val="24"/>
          <w:szCs w:val="24"/>
        </w:rPr>
      </w:pPr>
    </w:p>
    <w:p w:rsidR="00E07779" w:rsidRDefault="00E0777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E07779" w:rsidRDefault="00E07779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E07779" w:rsidRDefault="00E07779">
      <w:pPr>
        <w:keepNext/>
        <w:keepLines/>
        <w:jc w:val="both"/>
        <w:rPr>
          <w:sz w:val="26"/>
          <w:szCs w:val="26"/>
        </w:rPr>
      </w:pPr>
    </w:p>
    <w:p w:rsidR="00E07779" w:rsidRDefault="009D2239">
      <w:pPr>
        <w:rPr>
          <w:sz w:val="26"/>
          <w:szCs w:val="26"/>
        </w:rPr>
      </w:pPr>
      <w:r>
        <w:br w:type="page"/>
      </w:r>
    </w:p>
    <w:p w:rsidR="00E07779" w:rsidRDefault="00E07779">
      <w:pPr>
        <w:pStyle w:val="22"/>
        <w:tabs>
          <w:tab w:val="clear" w:pos="0"/>
        </w:tabs>
        <w:ind w:left="0" w:firstLine="0"/>
      </w:pPr>
    </w:p>
    <w:p w:rsidR="009D2239" w:rsidRDefault="009D2239" w:rsidP="009D2239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СОДЕРЖАНИЕ</w:t>
      </w:r>
    </w:p>
    <w:sdt>
      <w:sdtPr>
        <w:rPr>
          <w:rFonts w:cs="Times New Roman"/>
          <w:b w:val="0"/>
          <w:bCs w:val="0"/>
          <w:color w:val="auto"/>
          <w:sz w:val="28"/>
          <w:szCs w:val="28"/>
        </w:rPr>
        <w:id w:val="-657843855"/>
        <w:docPartObj>
          <w:docPartGallery w:val="Table of Contents"/>
          <w:docPartUnique/>
        </w:docPartObj>
      </w:sdtPr>
      <w:sdtEndPr/>
      <w:sdtContent>
        <w:p w:rsidR="009D2239" w:rsidRDefault="009D2239" w:rsidP="009D2239">
          <w:pPr>
            <w:pStyle w:val="18"/>
            <w:tabs>
              <w:tab w:val="clear" w:pos="9911"/>
              <w:tab w:val="right" w:leader="dot" w:pos="9923"/>
            </w:tabs>
          </w:pPr>
          <w:r>
            <w:fldChar w:fldCharType="begin"/>
          </w:r>
          <w:r>
            <w:rPr>
              <w:rStyle w:val="afff7"/>
              <w:rFonts w:eastAsia="Calibri" w:cs="Times New Roman"/>
              <w:color w:val="auto"/>
            </w:rPr>
            <w:instrText xml:space="preserve"> TOC \o "1-4" \h</w:instrText>
          </w:r>
          <w:r>
            <w:rPr>
              <w:rStyle w:val="afff7"/>
              <w:rFonts w:eastAsia="Calibri" w:cs="Times New Roman"/>
              <w:color w:val="auto"/>
            </w:rPr>
            <w:fldChar w:fldCharType="separate"/>
          </w:r>
          <w:hyperlink w:anchor="__RefHeading___Toc35482_920867238">
            <w:r>
              <w:rPr>
                <w:rStyle w:val="afff7"/>
                <w:rFonts w:eastAsia="Calibri" w:cs="Times New Roman"/>
                <w:color w:val="auto"/>
              </w:rPr>
              <w:t>1. Общие сведения</w:t>
            </w:r>
            <w:r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9D2239" w:rsidRDefault="00AB794D" w:rsidP="009D223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4_920867238">
            <w:r w:rsidR="009D2239">
              <w:rPr>
                <w:rStyle w:val="afff7"/>
                <w:rFonts w:eastAsia="Calibri" w:cs="Times New Roman"/>
                <w:color w:val="auto"/>
              </w:rPr>
              <w:t>1.1. Обозначения и сокращения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9D2239" w:rsidRDefault="00AB794D" w:rsidP="009D223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6_920867238">
            <w:r w:rsidR="009D2239">
              <w:rPr>
                <w:rStyle w:val="afff7"/>
                <w:rFonts w:eastAsia="Calibri" w:cs="Times New Roman"/>
                <w:color w:val="auto"/>
              </w:rPr>
              <w:t>1.2. Наименование закупаемой продукции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9D2239" w:rsidRDefault="00AB794D" w:rsidP="009D223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8_920867238">
            <w:r w:rsidR="009D2239">
              <w:rPr>
                <w:rStyle w:val="afff7"/>
                <w:rFonts w:eastAsia="Calibri" w:cs="Times New Roman"/>
                <w:color w:val="auto"/>
              </w:rPr>
              <w:t>1.3. Цель оказания услуг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9D2239" w:rsidRDefault="00AB794D" w:rsidP="009D2239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3030_920867238">
            <w:r w:rsidR="009D2239">
              <w:rPr>
                <w:rStyle w:val="afff7"/>
                <w:rFonts w:eastAsia="Calibri" w:cs="Times New Roman"/>
                <w:color w:val="auto"/>
              </w:rPr>
              <w:t>1.4. Существующее положение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9D2239" w:rsidRDefault="00AB794D" w:rsidP="009D2239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35492_920867238">
            <w:r w:rsidR="009D2239">
              <w:rPr>
                <w:rStyle w:val="afff7"/>
                <w:rFonts w:eastAsia="Calibri" w:cs="Times New Roman"/>
                <w:color w:val="auto"/>
              </w:rPr>
              <w:t>Таблица 1. Перечень объектов заказчика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9D2239" w:rsidRDefault="00AB794D" w:rsidP="009D223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94_920867238">
            <w:r w:rsidR="009D2239">
              <w:rPr>
                <w:rStyle w:val="afff7"/>
                <w:rFonts w:eastAsia="Calibri" w:cs="Times New Roman"/>
                <w:color w:val="auto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3</w:t>
            </w:r>
          </w:hyperlink>
        </w:p>
        <w:p w:rsidR="009D2239" w:rsidRDefault="00AB794D" w:rsidP="009D2239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35496_920867238">
            <w:r w:rsidR="009D2239">
              <w:rPr>
                <w:rStyle w:val="afff7"/>
                <w:rFonts w:eastAsia="Calibri" w:cs="Times New Roman"/>
                <w:color w:val="auto"/>
              </w:rPr>
              <w:t>2. Требования к продукции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4</w:t>
            </w:r>
          </w:hyperlink>
        </w:p>
        <w:p w:rsidR="009D2239" w:rsidRDefault="00AB794D" w:rsidP="009D223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98_920867238">
            <w:r w:rsidR="009D2239">
              <w:rPr>
                <w:rStyle w:val="afff7"/>
                <w:rFonts w:eastAsia="Calibri" w:cs="Times New Roman"/>
                <w:color w:val="auto"/>
              </w:rPr>
              <w:t>2.1. Требования к объемам и срокам оказания услуг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4</w:t>
            </w:r>
          </w:hyperlink>
        </w:p>
        <w:p w:rsidR="009D2239" w:rsidRDefault="00AB794D" w:rsidP="009D2239">
          <w:pPr>
            <w:pStyle w:val="3a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500_920867238">
            <w:r w:rsidR="009D2239">
              <w:rPr>
                <w:rStyle w:val="afff7"/>
                <w:rFonts w:eastAsia="Calibri" w:cs="Times New Roman"/>
                <w:color w:val="auto"/>
              </w:rPr>
              <w:t>2.1.2. Требования к перечню и объему услуг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4</w:t>
            </w:r>
          </w:hyperlink>
        </w:p>
        <w:p w:rsidR="009D2239" w:rsidRDefault="00AB794D" w:rsidP="009D2239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35502_920867238">
            <w:r w:rsidR="009D2239">
              <w:rPr>
                <w:rStyle w:val="afff7"/>
                <w:rFonts w:eastAsia="Calibri" w:cs="Times New Roman"/>
                <w:color w:val="auto"/>
              </w:rPr>
              <w:t>Таблица 2. Перечень и объем оказываемых услуг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4</w:t>
            </w:r>
          </w:hyperlink>
        </w:p>
        <w:p w:rsidR="009D2239" w:rsidRDefault="00AB794D" w:rsidP="009D2239">
          <w:pPr>
            <w:pStyle w:val="3a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27956_104725642">
            <w:r w:rsidR="009D2239">
              <w:rPr>
                <w:rStyle w:val="afff7"/>
                <w:rFonts w:eastAsia="Calibri" w:cs="Times New Roman"/>
                <w:color w:val="auto"/>
              </w:rPr>
              <w:t>2.2. Требования к срокам оказания услуг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8</w:t>
            </w:r>
          </w:hyperlink>
        </w:p>
        <w:p w:rsidR="009D2239" w:rsidRDefault="00AB794D" w:rsidP="009D2239">
          <w:pPr>
            <w:pStyle w:val="3a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882_920867238">
            <w:r w:rsidR="009D2239">
              <w:rPr>
                <w:rStyle w:val="afff7"/>
                <w:rFonts w:eastAsia="Calibri" w:cs="Times New Roman"/>
                <w:color w:val="auto"/>
              </w:rPr>
              <w:t>2.2.1. Сроки выполнения услуг: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8</w:t>
            </w:r>
          </w:hyperlink>
        </w:p>
        <w:p w:rsidR="009D2239" w:rsidRDefault="00AB794D" w:rsidP="009D2239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954_104725642_%D0%9A%D0%BE%D0%BF%D0%B8%D1%8F_">
            <w:r w:rsidR="009D2239">
              <w:rPr>
                <w:rStyle w:val="afff7"/>
                <w:rFonts w:eastAsia="Calibri" w:cs="Times New Roman"/>
                <w:color w:val="auto"/>
              </w:rPr>
              <w:t>Таблица 3. Требования к срокам оказания услуг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12</w:t>
            </w:r>
          </w:hyperlink>
        </w:p>
        <w:p w:rsidR="009D2239" w:rsidRDefault="00AB794D" w:rsidP="009D2239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27960_104725642">
            <w:r w:rsidR="009D2239">
              <w:rPr>
                <w:rStyle w:val="afff7"/>
                <w:rFonts w:eastAsia="Calibri" w:cs="Times New Roman"/>
                <w:color w:val="auto"/>
              </w:rPr>
              <w:t>2.2.2. Требования к качеству услуг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12</w:t>
            </w:r>
          </w:hyperlink>
        </w:p>
        <w:p w:rsidR="009D2239" w:rsidRDefault="00AB794D" w:rsidP="009D2239">
          <w:pPr>
            <w:pStyle w:val="18"/>
            <w:tabs>
              <w:tab w:val="clear" w:pos="9911"/>
              <w:tab w:val="right" w:leader="dot" w:pos="9923"/>
            </w:tabs>
          </w:pPr>
          <w:hyperlink w:anchor="__RefHeading___Toc27962_104725642">
            <w:r w:rsidR="009D2239">
              <w:rPr>
                <w:rStyle w:val="afff7"/>
                <w:rFonts w:eastAsia="Calibri" w:cs="Times New Roman"/>
                <w:color w:val="auto"/>
              </w:rPr>
              <w:t>Таблица 4. Требования к качеству услуг</w:t>
            </w:r>
            <w:r w:rsidR="009D2239">
              <w:rPr>
                <w:rStyle w:val="afff7"/>
                <w:rFonts w:eastAsia="Calibri" w:cs="Times New Roman"/>
                <w:color w:val="auto"/>
              </w:rPr>
              <w:tab/>
              <w:t>13</w:t>
            </w:r>
          </w:hyperlink>
        </w:p>
        <w:p w:rsidR="009D2239" w:rsidRDefault="00AB794D" w:rsidP="009D2239">
          <w:pPr>
            <w:keepNext/>
            <w:keepLines/>
            <w:jc w:val="center"/>
          </w:pPr>
          <w:hyperlink w:anchor="__RefHeading___Toc27964_104725642">
            <w:r w:rsidR="009D2239">
              <w:rPr>
                <w:rStyle w:val="afff7"/>
                <w:rFonts w:eastAsia="Calibri"/>
                <w:sz w:val="24"/>
                <w:szCs w:val="24"/>
              </w:rPr>
              <w:t>3.Требования к документации по ценообразованию на этапе закупки</w:t>
            </w:r>
            <w:r w:rsidR="009D2239">
              <w:rPr>
                <w:rStyle w:val="afff7"/>
                <w:rFonts w:eastAsia="Calibri"/>
                <w:sz w:val="24"/>
                <w:szCs w:val="24"/>
              </w:rPr>
              <w:tab/>
              <w:t>…………………………...13</w:t>
            </w:r>
          </w:hyperlink>
          <w:r w:rsidR="009D2239">
            <w:rPr>
              <w:rStyle w:val="afff7"/>
              <w:rFonts w:eastAsia="Calibri"/>
            </w:rPr>
            <w:fldChar w:fldCharType="end"/>
          </w:r>
        </w:p>
      </w:sdtContent>
    </w:sdt>
    <w:p w:rsidR="00E07779" w:rsidRDefault="009D2239" w:rsidP="009D223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07779" w:rsidRDefault="009D2239">
      <w:pPr>
        <w:pStyle w:val="1"/>
        <w:numPr>
          <w:ilvl w:val="0"/>
          <w:numId w:val="0"/>
        </w:numPr>
        <w:ind w:left="357"/>
        <w:jc w:val="center"/>
        <w:rPr>
          <w:caps/>
        </w:rPr>
      </w:pPr>
      <w:bookmarkStart w:id="0" w:name="_Toc142933436"/>
      <w:r>
        <w:lastRenderedPageBreak/>
        <w:t>1. Общие сведения</w:t>
      </w:r>
      <w:bookmarkEnd w:id="0"/>
    </w:p>
    <w:p w:rsidR="00E07779" w:rsidRDefault="009D2239">
      <w:pPr>
        <w:pStyle w:val="4"/>
        <w:tabs>
          <w:tab w:val="clear" w:pos="0"/>
        </w:tabs>
        <w:ind w:left="1224" w:hanging="1224"/>
        <w:rPr>
          <w:rStyle w:val="aff1"/>
          <w:b/>
          <w:i w:val="0"/>
          <w:shd w:val="clear" w:color="auto" w:fill="auto"/>
        </w:rPr>
      </w:pPr>
      <w:bookmarkStart w:id="1" w:name="_Toc46743505"/>
      <w:bookmarkStart w:id="2" w:name="_Toc142933437"/>
      <w:r>
        <w:t>1.1. Обозначения и сокращения</w:t>
      </w:r>
      <w:bookmarkEnd w:id="1"/>
      <w:bookmarkEnd w:id="2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0777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E0777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 w:rsidR="00E0777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 w:rsidR="00E0777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 w:rsidR="00E0777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 w:rsidR="00E0777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компания</w:t>
            </w:r>
          </w:p>
        </w:tc>
      </w:tr>
      <w:tr w:rsidR="00E0777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максимальная цена</w:t>
            </w:r>
          </w:p>
        </w:tc>
      </w:tr>
      <w:tr w:rsidR="00E07779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</w:tbl>
    <w:p w:rsidR="00E07779" w:rsidRDefault="00E07779">
      <w:pPr>
        <w:keepNext/>
        <w:keepLines/>
        <w:rPr>
          <w:sz w:val="24"/>
          <w:szCs w:val="24"/>
        </w:rPr>
      </w:pPr>
    </w:p>
    <w:p w:rsidR="00E07779" w:rsidRDefault="009D2239">
      <w:pPr>
        <w:pStyle w:val="4"/>
        <w:tabs>
          <w:tab w:val="clear" w:pos="0"/>
        </w:tabs>
        <w:ind w:left="1224" w:hanging="1224"/>
      </w:pPr>
      <w:bookmarkStart w:id="3" w:name="_Toc142933438"/>
      <w:r>
        <w:t>1.2. Наименование закупаемой продукции</w:t>
      </w:r>
      <w:bookmarkEnd w:id="3"/>
    </w:p>
    <w:p w:rsidR="00E07779" w:rsidRDefault="008974C5" w:rsidP="00CB1257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ОКПД2 45.20.11.000 </w:t>
      </w:r>
      <w:r w:rsidR="00CB1257" w:rsidRPr="00CB1257">
        <w:rPr>
          <w:rFonts w:eastAsia="Calibri"/>
          <w:sz w:val="24"/>
          <w:szCs w:val="24"/>
        </w:rPr>
        <w:t>Оказание у</w:t>
      </w:r>
      <w:r w:rsidR="009D2239">
        <w:rPr>
          <w:rFonts w:eastAsia="Calibri"/>
          <w:sz w:val="24"/>
          <w:szCs w:val="24"/>
        </w:rPr>
        <w:t>слуг по техническому обслуживанию и ремонту внедорожников импортного производства Пятигорского транспортного участка Южного филиала АО «ТК РусГидро»</w:t>
      </w:r>
    </w:p>
    <w:p w:rsidR="00E07779" w:rsidRDefault="009D2239">
      <w:pPr>
        <w:pStyle w:val="4"/>
        <w:tabs>
          <w:tab w:val="clear" w:pos="0"/>
        </w:tabs>
        <w:ind w:left="431" w:hanging="431"/>
      </w:pPr>
      <w:bookmarkStart w:id="4" w:name="_Toc46743507"/>
      <w:bookmarkStart w:id="5" w:name="_Toc142933439"/>
      <w:r>
        <w:t xml:space="preserve">1.3. Цель </w:t>
      </w:r>
      <w:bookmarkEnd w:id="4"/>
      <w:r>
        <w:t>оказания услуг</w:t>
      </w:r>
      <w:bookmarkEnd w:id="5"/>
    </w:p>
    <w:p w:rsidR="00E07779" w:rsidRDefault="009D22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автотранспорта </w:t>
      </w:r>
      <w:r>
        <w:rPr>
          <w:rFonts w:eastAsia="Calibri"/>
          <w:sz w:val="24"/>
          <w:szCs w:val="24"/>
        </w:rPr>
        <w:t xml:space="preserve">Пятигорского транспортного участка </w:t>
      </w:r>
      <w:r>
        <w:rPr>
          <w:sz w:val="24"/>
          <w:szCs w:val="24"/>
        </w:rPr>
        <w:t>Южного филиала АО «ТК РусГидро» в технически исправном состоянии, проведение своевременного и качественного, технического обслуживания и текущего ремонта.</w:t>
      </w:r>
    </w:p>
    <w:p w:rsidR="00E07779" w:rsidRDefault="00E07779">
      <w:pPr>
        <w:jc w:val="both"/>
        <w:rPr>
          <w:sz w:val="24"/>
          <w:szCs w:val="24"/>
        </w:rPr>
      </w:pPr>
    </w:p>
    <w:p w:rsidR="00E07779" w:rsidRDefault="009D2239">
      <w:pPr>
        <w:pStyle w:val="4"/>
        <w:tabs>
          <w:tab w:val="clear" w:pos="0"/>
        </w:tabs>
        <w:ind w:left="431" w:hanging="431"/>
      </w:pPr>
      <w:r>
        <w:t>1.4. Существующее положение</w:t>
      </w:r>
    </w:p>
    <w:p w:rsidR="00E07779" w:rsidRDefault="009D2239">
      <w:pPr>
        <w:jc w:val="both"/>
        <w:rPr>
          <w:sz w:val="24"/>
          <w:szCs w:val="24"/>
        </w:rPr>
      </w:pPr>
      <w:r>
        <w:rPr>
          <w:sz w:val="24"/>
          <w:szCs w:val="24"/>
        </w:rPr>
        <w:t>Услуги оказываются в отношении объектов заказчика в соответствии с Перечнем объектов заказчика (Таблица 1).</w:t>
      </w:r>
    </w:p>
    <w:p w:rsidR="00E07779" w:rsidRDefault="009D2239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6" w:name="_Toc142933440"/>
      <w:r>
        <w:rPr>
          <w:sz w:val="24"/>
          <w:szCs w:val="24"/>
        </w:rPr>
        <w:t>Таблица 1. Перечень объектов заказчика</w:t>
      </w:r>
      <w:bookmarkEnd w:id="6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562"/>
        <w:gridCol w:w="2694"/>
        <w:gridCol w:w="2550"/>
        <w:gridCol w:w="2552"/>
        <w:gridCol w:w="1560"/>
      </w:tblGrid>
      <w:tr w:rsidR="00CB1257" w:rsidTr="00CB12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widowControl w:val="0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>№</w:t>
            </w:r>
          </w:p>
          <w:p w:rsidR="00CB1257" w:rsidRPr="00CB1257" w:rsidRDefault="00CB1257" w:rsidP="00CB1257">
            <w:pPr>
              <w:widowControl w:val="0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>Наименование объекта</w:t>
            </w:r>
          </w:p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 xml:space="preserve">Расположение объекта </w:t>
            </w:r>
            <w:r w:rsidRPr="00CB1257">
              <w:rPr>
                <w:sz w:val="22"/>
                <w:szCs w:val="22"/>
              </w:rPr>
              <w:b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 xml:space="preserve">Наименование основного средства </w:t>
            </w:r>
            <w:r w:rsidRPr="00CB1257">
              <w:rPr>
                <w:sz w:val="22"/>
                <w:szCs w:val="22"/>
              </w:rPr>
              <w:br/>
              <w:t>(в отношении которого оказываются услуги)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CB1257" w:rsidTr="00CB12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widowControl w:val="0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  <w:r w:rsidRPr="00CB1257">
              <w:rPr>
                <w:sz w:val="24"/>
                <w:szCs w:val="24"/>
              </w:rPr>
              <w:t>5</w:t>
            </w:r>
          </w:p>
        </w:tc>
      </w:tr>
      <w:tr w:rsidR="00CB1257" w:rsidTr="00CB1257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pStyle w:val="aff0"/>
              <w:widowControl w:val="0"/>
              <w:numPr>
                <w:ilvl w:val="0"/>
                <w:numId w:val="14"/>
              </w:num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>Техническое обслуживание и ремонт легковых автомобилей  Транспортной группы Пятигорского строительного участка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 xml:space="preserve">г. Донецк, Донецкая Народная Республика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721BC1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 xml:space="preserve">ТО - Toyota Lend Cruiser 200 (бронированный)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B1257" w:rsidRP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  <w:r w:rsidRPr="00CB1257">
              <w:rPr>
                <w:sz w:val="24"/>
                <w:szCs w:val="24"/>
              </w:rPr>
              <w:t>-</w:t>
            </w:r>
          </w:p>
        </w:tc>
      </w:tr>
      <w:tr w:rsidR="00CB1257" w:rsidTr="00CB125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721BC1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 xml:space="preserve">ТО -  Toyota Lend Cruiser 200 (бронированный)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B1257" w:rsidTr="00CB125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721BC1">
            <w:pPr>
              <w:widowControl w:val="0"/>
              <w:jc w:val="center"/>
              <w:rPr>
                <w:sz w:val="22"/>
                <w:szCs w:val="22"/>
              </w:rPr>
            </w:pPr>
            <w:r w:rsidRPr="00CB1257">
              <w:rPr>
                <w:sz w:val="22"/>
                <w:szCs w:val="22"/>
              </w:rPr>
              <w:t>ТО -  Рида 366930 (бронированны)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B1257" w:rsidRPr="00222070" w:rsidTr="00CB1257"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721BC1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CB1257">
              <w:rPr>
                <w:sz w:val="22"/>
                <w:szCs w:val="22"/>
              </w:rPr>
              <w:t>ТО</w:t>
            </w:r>
            <w:r w:rsidRPr="00CB1257">
              <w:rPr>
                <w:sz w:val="22"/>
                <w:szCs w:val="22"/>
                <w:lang w:val="en-US"/>
              </w:rPr>
              <w:t xml:space="preserve"> - Toyota Lend Cruiser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B1257" w:rsidTr="00CB1257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CB1257" w:rsidP="00CB125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57" w:rsidRPr="00CB1257" w:rsidRDefault="00721BC1" w:rsidP="00721BC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 - TOYOTA </w:t>
            </w:r>
            <w:r>
              <w:rPr>
                <w:sz w:val="22"/>
                <w:szCs w:val="22"/>
              </w:rPr>
              <w:br/>
              <w:t>Camry 2.5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CB1257" w:rsidRDefault="00CB1257" w:rsidP="00CB12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CB1257" w:rsidRDefault="00CB1257" w:rsidP="00CB1257">
      <w:pPr>
        <w:pStyle w:val="4"/>
        <w:tabs>
          <w:tab w:val="clear" w:pos="0"/>
        </w:tabs>
        <w:ind w:left="0" w:firstLine="0"/>
      </w:pPr>
      <w:bookmarkStart w:id="7" w:name="_Toc142933441"/>
      <w:r w:rsidRPr="00895697">
        <w:t xml:space="preserve">* </w:t>
      </w:r>
      <w:r>
        <w:rPr>
          <w:sz w:val="22"/>
          <w:szCs w:val="22"/>
        </w:rPr>
        <w:t>Перечень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марок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транспортных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средств является ориентировочным и может быть изменен с учетом потребности Заказчика в пределах цены договора.</w:t>
      </w:r>
    </w:p>
    <w:p w:rsidR="00E07779" w:rsidRDefault="009D2239">
      <w:pPr>
        <w:pStyle w:val="4"/>
        <w:tabs>
          <w:tab w:val="clear" w:pos="0"/>
        </w:tabs>
        <w:ind w:left="0" w:firstLine="0"/>
      </w:pPr>
      <w:r>
        <w:t xml:space="preserve">1.5. Информация в отношении исполнения договора, </w:t>
      </w:r>
      <w:bookmarkStart w:id="8" w:name="_Hlk46492347"/>
      <w:r>
        <w:t xml:space="preserve">которая должна быть учтена при подготовке заявки </w:t>
      </w:r>
      <w:bookmarkEnd w:id="8"/>
      <w:r>
        <w:t>(в том числе перечень ресурсов, услуг и документов, предоставляемых заказчиком на этапе исполнения договора)</w:t>
      </w:r>
      <w:bookmarkEnd w:id="7"/>
    </w:p>
    <w:p w:rsidR="00E07779" w:rsidRDefault="009D2239">
      <w:pPr>
        <w:pStyle w:val="aff0"/>
        <w:ind w:left="0"/>
        <w:jc w:val="both"/>
      </w:pPr>
      <w:r>
        <w:t>1.5.1. Техническое обслуживание ТС проводится с учетом имеющегося пробега ТС и установленных заводом-изготовителем межсервисных интервалов.</w:t>
      </w:r>
    </w:p>
    <w:p w:rsidR="00E07779" w:rsidRDefault="009D2239">
      <w:pPr>
        <w:rPr>
          <w:sz w:val="24"/>
          <w:szCs w:val="24"/>
        </w:rPr>
      </w:pPr>
      <w:r>
        <w:rPr>
          <w:sz w:val="24"/>
          <w:szCs w:val="24"/>
        </w:rPr>
        <w:t>1.5.2.  Текущий ремонт, ТС заключается в устранении возникших в процессе эксплуатации ТС неисправностей путем замены или ремонта отдельных деталей агрегата, кроме базовых.</w:t>
      </w:r>
    </w:p>
    <w:p w:rsidR="00E07779" w:rsidRDefault="009D22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1.5.3. При выявлении необходимости ТР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</w:t>
      </w:r>
      <w:r>
        <w:rPr>
          <w:sz w:val="24"/>
          <w:szCs w:val="24"/>
        </w:rPr>
        <w:lastRenderedPageBreak/>
        <w:t>наряда (дефектной ведомости), Заказчиком в адрес Исполнителя направляется информация о согласии или отказе от оказания услуг.</w:t>
      </w:r>
    </w:p>
    <w:p w:rsidR="00E07779" w:rsidRDefault="009D2239">
      <w:pPr>
        <w:jc w:val="both"/>
        <w:rPr>
          <w:sz w:val="24"/>
          <w:szCs w:val="24"/>
        </w:rPr>
      </w:pPr>
      <w:r>
        <w:rPr>
          <w:sz w:val="24"/>
          <w:szCs w:val="24"/>
        </w:rPr>
        <w:t>1.5.4. ТР включает разборочно-сборочные, слесарные, сварочные и другие работы:</w:t>
      </w:r>
    </w:p>
    <w:p w:rsidR="00E07779" w:rsidRDefault="009D2239">
      <w:pPr>
        <w:pStyle w:val="aff0"/>
        <w:ind w:left="900"/>
        <w:jc w:val="both"/>
      </w:pPr>
      <w:r>
        <w:t>- ремонт подвески и ходовой части ТС (при необходимости);</w:t>
      </w:r>
    </w:p>
    <w:p w:rsidR="00E07779" w:rsidRDefault="009D2239">
      <w:pPr>
        <w:pStyle w:val="aff0"/>
        <w:ind w:left="900"/>
        <w:jc w:val="both"/>
      </w:pPr>
      <w:r>
        <w:t>- ремонт агрегатов ТС и их замена (при необходимости);</w:t>
      </w:r>
    </w:p>
    <w:p w:rsidR="00E07779" w:rsidRDefault="009D2239">
      <w:pPr>
        <w:pStyle w:val="aff0"/>
        <w:ind w:left="900"/>
        <w:jc w:val="both"/>
      </w:pPr>
      <w:r>
        <w:t>- электромонтажные работы (при необходимости);</w:t>
      </w:r>
    </w:p>
    <w:p w:rsidR="00E07779" w:rsidRDefault="009D2239">
      <w:pPr>
        <w:pStyle w:val="aff0"/>
        <w:ind w:left="900"/>
        <w:jc w:val="both"/>
      </w:pPr>
      <w:r>
        <w:t>- кузовные и малярные работы (при необходимости);</w:t>
      </w:r>
    </w:p>
    <w:p w:rsidR="00E07779" w:rsidRDefault="009D2239">
      <w:pPr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замена стекол (при необходимости).</w:t>
      </w:r>
    </w:p>
    <w:p w:rsidR="00E07779" w:rsidRDefault="009D2239">
      <w:pPr>
        <w:pStyle w:val="aff0"/>
        <w:ind w:left="0"/>
        <w:jc w:val="both"/>
      </w:pPr>
      <w:r>
        <w:t>1.5.5. Стоимость применяемых для ремонта запасных частей и расходных материалов не должна превышать стоимость розничной реализации запасных частей у поставщиков в данном регионе и должна быть заранее согласована с Заказчиком при составлении заказ-наряда.</w:t>
      </w:r>
    </w:p>
    <w:p w:rsidR="00E07779" w:rsidRDefault="009D223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1.5.6.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 w:rsidR="00E07779" w:rsidRDefault="00E07779">
      <w:pPr>
        <w:widowControl w:val="0"/>
        <w:jc w:val="both"/>
        <w:rPr>
          <w:sz w:val="24"/>
          <w:szCs w:val="24"/>
        </w:rPr>
      </w:pPr>
    </w:p>
    <w:p w:rsidR="00E07779" w:rsidRDefault="009D2239">
      <w:pPr>
        <w:pStyle w:val="1"/>
        <w:numPr>
          <w:ilvl w:val="0"/>
          <w:numId w:val="0"/>
        </w:numPr>
        <w:ind w:left="357" w:hanging="357"/>
        <w:jc w:val="center"/>
        <w:rPr>
          <w:caps/>
        </w:rPr>
      </w:pPr>
      <w:bookmarkStart w:id="9" w:name="_Toc142933442"/>
      <w:r>
        <w:t>2. Требования к продукции</w:t>
      </w:r>
      <w:bookmarkEnd w:id="9"/>
    </w:p>
    <w:p w:rsidR="00E07779" w:rsidRDefault="009D2239">
      <w:pPr>
        <w:pStyle w:val="4"/>
        <w:tabs>
          <w:tab w:val="clear" w:pos="0"/>
        </w:tabs>
        <w:ind w:left="1224" w:hanging="1224"/>
      </w:pPr>
      <w:bookmarkStart w:id="10" w:name="_Toc142933443"/>
      <w:r>
        <w:t>2.1. Требования к объемам и срокам оказания услуг</w:t>
      </w:r>
      <w:bookmarkEnd w:id="10"/>
    </w:p>
    <w:p w:rsidR="00E07779" w:rsidRDefault="009D2239">
      <w:pPr>
        <w:pStyle w:val="3"/>
        <w:numPr>
          <w:ilvl w:val="0"/>
          <w:numId w:val="0"/>
        </w:numPr>
      </w:pPr>
      <w:bookmarkStart w:id="11" w:name="_Toc142933444"/>
      <w:r>
        <w:t>2.1.1.Требования к перечню и объему услуг</w:t>
      </w:r>
      <w:bookmarkEnd w:id="11"/>
    </w:p>
    <w:p w:rsidR="00E07779" w:rsidRDefault="009D2239">
      <w:pPr>
        <w:pStyle w:val="1"/>
        <w:numPr>
          <w:ilvl w:val="0"/>
          <w:numId w:val="0"/>
        </w:numPr>
        <w:rPr>
          <w:sz w:val="22"/>
          <w:szCs w:val="22"/>
        </w:rPr>
      </w:pPr>
      <w:bookmarkStart w:id="12" w:name="_Toc51339695"/>
      <w:bookmarkStart w:id="13" w:name="_Toc142933447"/>
      <w:r>
        <w:rPr>
          <w:sz w:val="22"/>
          <w:szCs w:val="22"/>
        </w:rPr>
        <w:t xml:space="preserve">Таблица 2. Перечень </w:t>
      </w:r>
      <w:bookmarkEnd w:id="12"/>
      <w:r>
        <w:rPr>
          <w:sz w:val="22"/>
          <w:szCs w:val="22"/>
        </w:rPr>
        <w:t>и объем оказываемых услуг</w:t>
      </w:r>
      <w:bookmarkEnd w:id="13"/>
    </w:p>
    <w:tbl>
      <w:tblPr>
        <w:tblW w:w="99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4"/>
        <w:gridCol w:w="6077"/>
        <w:gridCol w:w="1398"/>
        <w:gridCol w:w="1548"/>
      </w:tblGrid>
      <w:tr w:rsidR="00CB1257" w:rsidTr="00CB1257">
        <w:trPr>
          <w:trHeight w:val="813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1257" w:rsidRDefault="00CB1257" w:rsidP="00CB1257">
            <w:pPr>
              <w:widowControl w:val="0"/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№ п/п</w:t>
            </w: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1257" w:rsidRDefault="00CB1257" w:rsidP="00CB125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1257" w:rsidRDefault="00CB1257" w:rsidP="00CB125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Единица  измерения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B1257" w:rsidRDefault="00CB1257" w:rsidP="00CB125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CB1257" w:rsidTr="00CB125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Toyota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Lend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Cruiser</w:t>
            </w:r>
            <w:r w:rsidR="00721BC1">
              <w:rPr>
                <w:color w:val="000000" w:themeColor="text1"/>
                <w:sz w:val="20"/>
                <w:szCs w:val="20"/>
              </w:rPr>
              <w:t xml:space="preserve"> 200 (бронированный)</w:t>
            </w:r>
          </w:p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ТО-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CB1257" w:rsidTr="00CB125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ТО -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Toyota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Lend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Cruiser</w:t>
            </w:r>
            <w:r w:rsidR="00721BC1">
              <w:rPr>
                <w:color w:val="000000" w:themeColor="text1"/>
                <w:sz w:val="20"/>
                <w:szCs w:val="20"/>
              </w:rPr>
              <w:t xml:space="preserve"> 200 (бронированный)</w:t>
            </w:r>
          </w:p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Текущий ремонт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8" w:space="0" w:color="00206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B1257" w:rsidTr="00CB125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Toyota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Lend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Cruiser</w:t>
            </w:r>
            <w:r w:rsidR="00721BC1">
              <w:rPr>
                <w:color w:val="000000" w:themeColor="text1"/>
                <w:sz w:val="20"/>
                <w:szCs w:val="20"/>
              </w:rPr>
              <w:t xml:space="preserve"> 200 (бронированный)</w:t>
            </w:r>
          </w:p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ТО-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B1257" w:rsidTr="00CB125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Toyota L</w:t>
            </w:r>
            <w:r w:rsidR="00721BC1">
              <w:rPr>
                <w:color w:val="000000" w:themeColor="text1"/>
                <w:sz w:val="20"/>
                <w:szCs w:val="20"/>
              </w:rPr>
              <w:t>end Cruiser 200 (бронированный)</w:t>
            </w:r>
          </w:p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(текущий ремонт при необходимости)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8" w:space="0" w:color="00206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B1257" w:rsidTr="00CB1257">
        <w:trPr>
          <w:trHeight w:val="349"/>
        </w:trPr>
        <w:tc>
          <w:tcPr>
            <w:tcW w:w="894" w:type="dxa"/>
            <w:tcBorders>
              <w:left w:val="single" w:sz="8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721BC1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Рида 366930</w:t>
            </w:r>
            <w:r w:rsidR="00CB1257">
              <w:rPr>
                <w:color w:val="000000" w:themeColor="text1"/>
                <w:sz w:val="20"/>
                <w:szCs w:val="20"/>
              </w:rPr>
              <w:t xml:space="preserve"> (бронированный)</w:t>
            </w:r>
          </w:p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ТО-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B1257" w:rsidTr="00CB1257">
        <w:trPr>
          <w:trHeight w:val="215"/>
        </w:trPr>
        <w:tc>
          <w:tcPr>
            <w:tcW w:w="894" w:type="dxa"/>
            <w:tcBorders>
              <w:top w:val="single" w:sz="4" w:space="0" w:color="000000"/>
              <w:left w:val="single" w:sz="8" w:space="0" w:color="00206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721BC1" w:rsidP="00CB12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Рида 366930</w:t>
            </w:r>
            <w:r w:rsidR="00CB1257">
              <w:rPr>
                <w:sz w:val="20"/>
                <w:szCs w:val="20"/>
              </w:rPr>
              <w:t xml:space="preserve"> (бронированный)</w:t>
            </w:r>
          </w:p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(текущий ремонт при необходимости)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2060"/>
              <w:right w:val="single" w:sz="8" w:space="0" w:color="00206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B1257" w:rsidTr="00CB1257">
        <w:trPr>
          <w:trHeight w:val="215"/>
        </w:trPr>
        <w:tc>
          <w:tcPr>
            <w:tcW w:w="894" w:type="dxa"/>
            <w:tcBorders>
              <w:left w:val="single" w:sz="8" w:space="0" w:color="00206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Toyota Lend Cruiser 150</w:t>
            </w:r>
          </w:p>
          <w:p w:rsidR="00CB1257" w:rsidRPr="00310417" w:rsidRDefault="00CB1257" w:rsidP="00CB1257">
            <w:pPr>
              <w:widowControl w:val="0"/>
              <w:rPr>
                <w:i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ТО</w:t>
            </w:r>
            <w:r w:rsidRPr="00310417">
              <w:rPr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2060"/>
              <w:right w:val="single" w:sz="8" w:space="0" w:color="00206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B1257" w:rsidTr="00CB1257">
        <w:trPr>
          <w:trHeight w:val="215"/>
        </w:trPr>
        <w:tc>
          <w:tcPr>
            <w:tcW w:w="894" w:type="dxa"/>
            <w:tcBorders>
              <w:left w:val="single" w:sz="8" w:space="0" w:color="00206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6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Toyota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Lend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Cruiser</w:t>
            </w:r>
            <w:r>
              <w:rPr>
                <w:color w:val="000000" w:themeColor="text1"/>
                <w:sz w:val="20"/>
                <w:szCs w:val="20"/>
              </w:rPr>
              <w:t xml:space="preserve"> 150</w:t>
            </w:r>
          </w:p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(текущий ремонт при необходимости)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left w:val="single" w:sz="4" w:space="0" w:color="002060"/>
              <w:bottom w:val="single" w:sz="4" w:space="0" w:color="000000"/>
              <w:right w:val="single" w:sz="8" w:space="0" w:color="00206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B1257" w:rsidRPr="00310417" w:rsidTr="00CB1257">
        <w:trPr>
          <w:trHeight w:val="21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721BC1" w:rsidP="00CB1257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TOYOTA Camry 2.5</w:t>
            </w:r>
          </w:p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ТО -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Pr="00310417" w:rsidRDefault="00CB1257" w:rsidP="00CB125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B1257" w:rsidTr="00CB1257">
        <w:trPr>
          <w:trHeight w:val="215"/>
        </w:trPr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2060"/>
            </w:tcBorders>
            <w:shd w:val="clear" w:color="auto" w:fill="auto"/>
          </w:tcPr>
          <w:p w:rsidR="00CB1257" w:rsidRDefault="00CB1257" w:rsidP="00CB1257">
            <w:pPr>
              <w:pStyle w:val="aff0"/>
              <w:widowControl w:val="0"/>
              <w:numPr>
                <w:ilvl w:val="0"/>
                <w:numId w:val="15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TOYOTA Camry 2.5</w:t>
            </w:r>
            <w:bookmarkStart w:id="14" w:name="_GoBack"/>
            <w:bookmarkEnd w:id="14"/>
          </w:p>
          <w:p w:rsidR="00CB1257" w:rsidRDefault="00CB1257" w:rsidP="00CB1257">
            <w:pPr>
              <w:widowContro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(текущий ремонт при необходимости)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206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257" w:rsidRDefault="00CB1257" w:rsidP="00CB125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CB1257" w:rsidRDefault="00CB1257" w:rsidP="00CB1257">
      <w:pPr>
        <w:pStyle w:val="4"/>
        <w:tabs>
          <w:tab w:val="clear" w:pos="0"/>
        </w:tabs>
        <w:ind w:left="0" w:firstLine="0"/>
      </w:pPr>
      <w:r w:rsidRPr="00895697">
        <w:t xml:space="preserve">* </w:t>
      </w:r>
      <w:r>
        <w:rPr>
          <w:sz w:val="22"/>
          <w:szCs w:val="22"/>
        </w:rPr>
        <w:t>Перечень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марок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транспортных</w:t>
      </w:r>
      <w:r w:rsidRPr="00895697">
        <w:rPr>
          <w:sz w:val="22"/>
          <w:szCs w:val="22"/>
        </w:rPr>
        <w:t xml:space="preserve"> </w:t>
      </w:r>
      <w:r>
        <w:rPr>
          <w:sz w:val="22"/>
          <w:szCs w:val="22"/>
        </w:rPr>
        <w:t>средств является ориентировочным и может быть изменен с учетом потребности Заказчика в пределах цены договора.</w:t>
      </w:r>
    </w:p>
    <w:p w:rsidR="00E07779" w:rsidRDefault="009D2239">
      <w:pPr>
        <w:widowControl w:val="0"/>
        <w:tabs>
          <w:tab w:val="left" w:pos="426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2.1.  </w:t>
      </w:r>
      <w:r>
        <w:rPr>
          <w:rFonts w:eastAsia="Calibri"/>
          <w:b/>
          <w:sz w:val="24"/>
          <w:szCs w:val="24"/>
          <w:lang w:eastAsia="en-US"/>
        </w:rPr>
        <w:t>Перечень выполняемых работ по техническому обслуживанию</w:t>
      </w:r>
    </w:p>
    <w:p w:rsidR="00E07779" w:rsidRDefault="009D223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2.1.1. Автомобилей марки </w:t>
      </w:r>
      <w:r>
        <w:rPr>
          <w:b/>
          <w:sz w:val="24"/>
          <w:szCs w:val="24"/>
          <w:lang w:val="en-US"/>
        </w:rPr>
        <w:t>Toyota</w:t>
      </w:r>
      <w:r>
        <w:rPr>
          <w:b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en-US"/>
        </w:rPr>
        <w:t>Lend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en-US"/>
        </w:rPr>
        <w:t>Cruiser</w:t>
      </w:r>
      <w:r>
        <w:rPr>
          <w:b/>
          <w:color w:val="000000" w:themeColor="text1"/>
          <w:sz w:val="24"/>
          <w:szCs w:val="24"/>
        </w:rPr>
        <w:t xml:space="preserve"> 150</w:t>
      </w:r>
    </w:p>
    <w:p w:rsidR="00E07779" w:rsidRDefault="00E07779">
      <w:pPr>
        <w:rPr>
          <w:b/>
          <w:sz w:val="24"/>
          <w:szCs w:val="24"/>
        </w:rPr>
      </w:pPr>
    </w:p>
    <w:tbl>
      <w:tblPr>
        <w:tblW w:w="10350" w:type="dxa"/>
        <w:tblInd w:w="-4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7"/>
        <w:gridCol w:w="1984"/>
        <w:gridCol w:w="851"/>
        <w:gridCol w:w="709"/>
        <w:gridCol w:w="709"/>
        <w:gridCol w:w="709"/>
        <w:gridCol w:w="708"/>
        <w:gridCol w:w="710"/>
        <w:gridCol w:w="708"/>
        <w:gridCol w:w="709"/>
        <w:gridCol w:w="709"/>
        <w:gridCol w:w="709"/>
        <w:gridCol w:w="708"/>
      </w:tblGrid>
      <w:tr w:rsidR="00E0777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работ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-540000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ind w:left="-8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-550000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-560000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-570000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-580000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-590000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-610000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-630000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-640000</w:t>
            </w:r>
          </w:p>
        </w:tc>
      </w:tr>
      <w:tr w:rsidR="00E07779">
        <w:trPr>
          <w:trHeight w:val="16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ремни - проверка, регулировка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Узлы и агрегаты автомобиля - проверка на предмет утечек и внешних повреждений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выпуска отработавших газов - проверка на герметичность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Крышка топливного бака, топливо проводов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Адсорбер паров топлива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система - проверка состояния тормозных колодок, дисков, суппортов, хода рычага стояночного тормоза, отсутствия утечек, 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Педаль тормоза и стояночный тормоз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Рулевое управление: проверка отсутствия утечек, люфтов, состояния пыльников, легкости вращения рулевого колеса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Смазка карданных валов и проверка момента затяжки болтов карданных </w:t>
            </w:r>
            <w:r>
              <w:rPr>
                <w:sz w:val="22"/>
                <w:szCs w:val="22"/>
                <w:lang w:eastAsia="en-US"/>
              </w:rPr>
              <w:lastRenderedPageBreak/>
              <w:t>валов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валы и пыльники приводных валов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Шарниры подвесок, пыльники шарниров, люфты ступичных подшипников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(АКПП), в том числе для переднего дифференциала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раздаточной коробке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заднем дифференциале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3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Наружные и внутренние световые приборы, звуковые сигналы, стеклоочистители и омыватели - проверка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кондиционирования воздуха и количество хладагента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Фильтр кондиционера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Аккумуляторная батарея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Свечи зажигания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жидкость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Масло моторное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0777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салонный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0777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масляный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0777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воздушный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07779">
        <w:trPr>
          <w:trHeight w:val="9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топливный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</w:tbl>
    <w:p w:rsidR="00E07779" w:rsidRDefault="00E07779">
      <w:pPr>
        <w:rPr>
          <w:rFonts w:eastAsia="Calibri"/>
          <w:sz w:val="22"/>
          <w:szCs w:val="22"/>
          <w:lang w:eastAsia="en-US"/>
        </w:rPr>
      </w:pPr>
    </w:p>
    <w:p w:rsidR="00E07779" w:rsidRDefault="009D223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 П – проверка; З–Замена; ЧЗ–частичная замена; С–смазка.</w:t>
      </w:r>
    </w:p>
    <w:p w:rsidR="00E07779" w:rsidRDefault="00E07779">
      <w:pPr>
        <w:rPr>
          <w:rFonts w:eastAsia="Calibri"/>
          <w:sz w:val="22"/>
          <w:szCs w:val="22"/>
          <w:lang w:eastAsia="en-US"/>
        </w:rPr>
      </w:pPr>
    </w:p>
    <w:p w:rsidR="00E07779" w:rsidRDefault="009D2239">
      <w:pPr>
        <w:rPr>
          <w:b/>
        </w:rPr>
      </w:pPr>
      <w:r>
        <w:rPr>
          <w:b/>
          <w:sz w:val="24"/>
          <w:szCs w:val="24"/>
        </w:rPr>
        <w:t xml:space="preserve">2.1.2. Автомобилей марки </w:t>
      </w:r>
      <w:r>
        <w:rPr>
          <w:b/>
          <w:sz w:val="24"/>
          <w:szCs w:val="24"/>
          <w:lang w:val="en-US"/>
        </w:rPr>
        <w:t>Toyota</w:t>
      </w:r>
      <w:r>
        <w:rPr>
          <w:b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en-US"/>
        </w:rPr>
        <w:t>Lend</w:t>
      </w:r>
      <w:r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  <w:lang w:val="en-US"/>
        </w:rPr>
        <w:t>Cruiser</w:t>
      </w:r>
      <w:r>
        <w:rPr>
          <w:b/>
          <w:color w:val="000000" w:themeColor="text1"/>
          <w:sz w:val="24"/>
          <w:szCs w:val="24"/>
        </w:rPr>
        <w:t xml:space="preserve"> 200 (бронированный)</w:t>
      </w:r>
    </w:p>
    <w:p w:rsidR="00E07779" w:rsidRDefault="00E07779">
      <w:pPr>
        <w:rPr>
          <w:b/>
        </w:rPr>
      </w:pPr>
    </w:p>
    <w:tbl>
      <w:tblPr>
        <w:tblW w:w="10491" w:type="dxa"/>
        <w:tblInd w:w="-4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850"/>
        <w:gridCol w:w="709"/>
        <w:gridCol w:w="709"/>
        <w:gridCol w:w="710"/>
        <w:gridCol w:w="708"/>
        <w:gridCol w:w="709"/>
        <w:gridCol w:w="708"/>
        <w:gridCol w:w="709"/>
        <w:gridCol w:w="710"/>
        <w:gridCol w:w="709"/>
        <w:gridCol w:w="849"/>
      </w:tblGrid>
      <w:tr w:rsidR="00E0777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работ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-120000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ind w:left="-8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-125000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-130000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-135000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-140000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-145000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-150000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-155000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-160000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-165000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-170000</w:t>
            </w:r>
          </w:p>
        </w:tc>
      </w:tr>
      <w:tr w:rsidR="00E07779">
        <w:trPr>
          <w:trHeight w:val="16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ремни - проверка, регулировка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Узлы и агрегаты автомобиля - проверка на предмет утечек и внешних повреждений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выпуска отработавших газов - проверка на герметичность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Крышка топливного бака, топливо проводов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Адсорбер паров топлива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Тормозная система - проверка состояния тормозных колодок, дисков, суппортов, хода рычага стояночного тормоза, отсутствия утечек, </w:t>
            </w:r>
            <w:r>
              <w:rPr>
                <w:sz w:val="22"/>
                <w:szCs w:val="22"/>
                <w:lang w:eastAsia="en-US"/>
              </w:rPr>
              <w:lastRenderedPageBreak/>
              <w:t>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Педаль тормоза и стояночный тормоз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Рулевое управление: проверка отсутствия утечек, люфтов, состояния пыльников, легкости вращения рулевого колеса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Смазка карданных валов и проверка момента затяжки болтов карданных валов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валы и пыльники приводных валов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Шарниры подвесок, пыльники шарниров, люфты ступичных подшипников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(АКПП), в том числе для переднего дифференциала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Масло в раздаточной </w:t>
            </w:r>
            <w:r>
              <w:rPr>
                <w:sz w:val="22"/>
                <w:szCs w:val="22"/>
                <w:lang w:eastAsia="en-US"/>
              </w:rPr>
              <w:lastRenderedPageBreak/>
              <w:t>коробке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заднем дифференциале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3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Наружные и внутренние световые приборы, звуковые сигналы, стеклоочистители и омыватели - проверка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кондиционирования воздуха и количество хладагента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Фильтр кондиционера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Аккумуляторная батарея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Свечи зажигания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E07779">
        <w:trPr>
          <w:trHeight w:val="2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жидкость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E0777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Масло моторное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0777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салонный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</w:tr>
      <w:tr w:rsidR="00E0777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масляный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0777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воздушный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E07779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E07779">
            <w:pPr>
              <w:widowControl w:val="0"/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топливный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</w:tbl>
    <w:p w:rsidR="00E07779" w:rsidRDefault="009D223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 П – проверка; З–Замена; ЧЗ–частичная замена; С–смазка.</w:t>
      </w:r>
    </w:p>
    <w:p w:rsidR="00E07779" w:rsidRDefault="00E07779">
      <w:pPr>
        <w:rPr>
          <w:rFonts w:eastAsia="Calibri"/>
          <w:sz w:val="22"/>
          <w:szCs w:val="22"/>
          <w:lang w:eastAsia="en-US"/>
        </w:rPr>
      </w:pPr>
    </w:p>
    <w:p w:rsidR="00E07779" w:rsidRDefault="009D2239">
      <w:pPr>
        <w:ind w:left="-426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За пределами пробега 170 т.  проводить обслуживание автомобиля в соответствии с графиком технического обслуживания, начиная с 5 тыс.  или по временному интервалу. </w:t>
      </w:r>
    </w:p>
    <w:p w:rsidR="00E07779" w:rsidRDefault="00E07779">
      <w:pPr>
        <w:rPr>
          <w:rFonts w:eastAsia="Calibri"/>
          <w:lang w:eastAsia="en-US"/>
        </w:rPr>
      </w:pPr>
    </w:p>
    <w:p w:rsidR="00E07779" w:rsidRDefault="009D2239">
      <w:pPr>
        <w:ind w:left="-709"/>
        <w:rPr>
          <w:b/>
        </w:rPr>
      </w:pPr>
      <w:r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 xml:space="preserve">.1.3. Автомобилей марки </w:t>
      </w:r>
      <w:r>
        <w:t>РИДА-396930 (бронированный)</w:t>
      </w:r>
    </w:p>
    <w:p w:rsidR="00E07779" w:rsidRDefault="00E07779"/>
    <w:tbl>
      <w:tblPr>
        <w:tblW w:w="106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3883"/>
        <w:gridCol w:w="6"/>
        <w:gridCol w:w="549"/>
        <w:gridCol w:w="7"/>
        <w:gridCol w:w="548"/>
        <w:gridCol w:w="7"/>
        <w:gridCol w:w="548"/>
        <w:gridCol w:w="7"/>
        <w:gridCol w:w="548"/>
        <w:gridCol w:w="695"/>
        <w:gridCol w:w="555"/>
        <w:gridCol w:w="555"/>
        <w:gridCol w:w="555"/>
        <w:gridCol w:w="694"/>
        <w:gridCol w:w="696"/>
        <w:gridCol w:w="236"/>
      </w:tblGrid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Наименование работ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-415000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-420000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-425000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-430000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-435000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-440000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-445000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–</w:t>
            </w:r>
          </w:p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450000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-455000</w:t>
            </w: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ТО –</w:t>
            </w:r>
          </w:p>
          <w:p w:rsidR="00E07779" w:rsidRDefault="009D2239">
            <w:pPr>
              <w:widowControl w:val="0"/>
              <w:spacing w:line="276" w:lineRule="auto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460000</w:t>
            </w: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ind w:right="-162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работы контрольно-измерительных приборов, контрольных ламп на приборной панели и звукового сигнала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/ регулировка (при необходимости) работы сцепления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/ регулировка (при необходимости) работы омывателей и стеклоочистителей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trHeight w:val="10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работоспособности и состояния ламп наружного освещения и соответствующих контрольных ламп, подсветки щитка приборов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E07779">
            <w:pPr>
              <w:widowControl w:val="0"/>
              <w:spacing w:after="160" w:line="254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:rsidR="00E07779" w:rsidRDefault="009D2239">
            <w:pPr>
              <w:widowControl w:val="0"/>
              <w:spacing w:after="160" w:line="254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E07779">
            <w:pPr>
              <w:widowControl w:val="0"/>
              <w:spacing w:after="160" w:line="254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:rsidR="00E07779" w:rsidRDefault="009D2239">
            <w:pPr>
              <w:widowControl w:val="0"/>
              <w:spacing w:after="160" w:line="254" w:lineRule="auto"/>
              <w:jc w:val="center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trHeight w:val="5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Проверка стояночного тормоза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работоспособности и состояния ремней безопасности, пряжек и замков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работы и смазка (если применимо) замка / предохранительной защелки и петель капота, замка и петель дверей и багажника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trHeight w:val="97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Осмотр видимых участков электропроводки, трубопровода, шлангов, масляных и топливных магистралей на предмет правильности расположения, наличия повреждений, перетирания и протечек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  <w:t xml:space="preserve">      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rFonts w:ascii="Roboto" w:hAnsi="Roboto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  <w:t xml:space="preserve">      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  <w:t xml:space="preserve">      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E07779">
            <w:pPr>
              <w:widowControl w:val="0"/>
              <w:spacing w:after="225" w:line="276" w:lineRule="auto"/>
              <w:jc w:val="center"/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</w:pPr>
          </w:p>
          <w:p w:rsidR="00E07779" w:rsidRDefault="009D2239">
            <w:pPr>
              <w:widowControl w:val="0"/>
              <w:spacing w:after="225" w:line="276" w:lineRule="auto"/>
              <w:jc w:val="center"/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trHeight w:val="52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Осмотр двигателя, вакуумного насоса, радиатора, дополнительного отопителя (если установлен) на наличие повреждений и утечек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концентрации охлаждающей жидкости и ее уровня (долив при необходимости)*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Проверка уровня рабочей жидкости системы охлаждения и стеклоомывателя (долив при необходимости)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color w:val="333333"/>
                <w:sz w:val="18"/>
                <w:szCs w:val="18"/>
                <w:lang w:eastAsia="en-US"/>
              </w:rPr>
              <w:t xml:space="preserve">      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rFonts w:ascii="Roboto" w:hAnsi="Roboto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Roboto" w:hAnsi="Roboto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E07779">
            <w:pPr>
              <w:widowControl w:val="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spacing w:after="225" w:line="276" w:lineRule="auto"/>
              <w:jc w:val="center"/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Segoe UI Symbol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/ долив (при необходимости) жидкости гидроусилителя руля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Очистка клемм аккумулятора (смазка при необходимости)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двигателя, трансмиссии и заднего моста на наличие видимых повреждений и протечек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трубопровода, шлангов, электропроводки, масляных и топливных магистралей, системы выпуска отработанных газов на наличие повреждений, перетирания, протечек и правильность расположения (видимые участки)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состояния и износа шин, измерение глубины протектора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тормозной системы со снятием колес и тормозных барабанов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Проверка на наличие повреждений колесных дисков. Подкручивание гаек колес с предписанным моментом затяжки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Ремень поликлиновой – проверка на отсутствие трещин, расслоений, изломов, появления бахромы ткани корда и следов масла и смазок /замена, при обнаружении перечисленных повреждений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Замена свечей зажигания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ремня привода ГРМ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ремня привода вспомогательных агрегатов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тормозной жидкости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жидкости системы охлаждения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топливного фильтра (для версий с дизельными двигателями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trHeight w:val="6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ind w:left="146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Замена рабочей жидкости и фильтра АКПП (если применимо)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trHeight w:val="48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after="160" w:line="254" w:lineRule="auto"/>
              <w:ind w:left="150" w:right="134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Визуальный осмотр кузова и лакокрасочного покрытия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ind w:left="150" w:right="13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Масло моторное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ind w:left="150" w:right="13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Фильтр масляный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ind w:left="150" w:right="13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Фильтр воздушный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  <w:tr w:rsidR="00E0777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E07779">
            <w:pPr>
              <w:pStyle w:val="aff0"/>
              <w:widowControl w:val="0"/>
              <w:numPr>
                <w:ilvl w:val="0"/>
                <w:numId w:val="11"/>
              </w:numPr>
              <w:spacing w:after="225" w:line="276" w:lineRule="auto"/>
              <w:rPr>
                <w:rFonts w:ascii="Roboto" w:hAnsi="Roboto"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ind w:left="150" w:right="134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Замена салонного фильтра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779" w:rsidRDefault="00E07779">
            <w:pPr>
              <w:widowControl w:val="0"/>
            </w:pPr>
          </w:p>
        </w:tc>
      </w:tr>
    </w:tbl>
    <w:p w:rsidR="00E07779" w:rsidRDefault="009D223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 П – проверка; З-Замена; С-смазка.</w:t>
      </w:r>
    </w:p>
    <w:p w:rsidR="00E07779" w:rsidRDefault="009D2239">
      <w:pPr>
        <w:ind w:left="-426"/>
        <w:rPr>
          <w:sz w:val="22"/>
          <w:szCs w:val="22"/>
        </w:rPr>
      </w:pPr>
      <w:r>
        <w:rPr>
          <w:sz w:val="22"/>
          <w:szCs w:val="22"/>
        </w:rPr>
        <w:t>За пределами пробега 460 т.  проводить обслуживание автомобиля в соответствии с графиком технического обслуживания, начиная с 5 тыс.  или по временному интервалу.</w:t>
      </w:r>
      <w:bookmarkStart w:id="15" w:name="_Toc75446579"/>
    </w:p>
    <w:p w:rsidR="00CB1257" w:rsidRDefault="00CB1257">
      <w:pPr>
        <w:ind w:left="-426"/>
        <w:rPr>
          <w:sz w:val="22"/>
          <w:szCs w:val="22"/>
        </w:rPr>
      </w:pPr>
    </w:p>
    <w:p w:rsidR="00CB1257" w:rsidRDefault="00CB1257" w:rsidP="00CB12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Автомобилей марки </w:t>
      </w:r>
      <w:r>
        <w:rPr>
          <w:b/>
          <w:sz w:val="24"/>
          <w:szCs w:val="24"/>
          <w:lang w:val="en-US"/>
        </w:rPr>
        <w:t>Toyota</w:t>
      </w:r>
      <w:r>
        <w:rPr>
          <w:b/>
          <w:sz w:val="24"/>
          <w:szCs w:val="24"/>
        </w:rPr>
        <w:t xml:space="preserve">  Camry 2.5</w:t>
      </w:r>
    </w:p>
    <w:p w:rsidR="00CB1257" w:rsidRDefault="00CB1257" w:rsidP="00CB1257">
      <w:pPr>
        <w:rPr>
          <w:b/>
          <w:sz w:val="24"/>
          <w:szCs w:val="24"/>
        </w:rPr>
      </w:pPr>
    </w:p>
    <w:tbl>
      <w:tblPr>
        <w:tblW w:w="10615" w:type="dxa"/>
        <w:tblInd w:w="-351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4"/>
        <w:gridCol w:w="4116"/>
        <w:gridCol w:w="709"/>
        <w:gridCol w:w="708"/>
        <w:gridCol w:w="567"/>
        <w:gridCol w:w="567"/>
        <w:gridCol w:w="567"/>
        <w:gridCol w:w="568"/>
        <w:gridCol w:w="567"/>
        <w:gridCol w:w="567"/>
        <w:gridCol w:w="566"/>
        <w:gridCol w:w="709"/>
      </w:tblGrid>
      <w:tr w:rsidR="00CB1257" w:rsidTr="00CB1257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Наименование работ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-10000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-20000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-30000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-40000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-50000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-60000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-70000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-80000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-90000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ТО -100000</w:t>
            </w:r>
          </w:p>
        </w:tc>
      </w:tr>
      <w:tr w:rsidR="00CB1257" w:rsidTr="00CB1257">
        <w:trPr>
          <w:trHeight w:val="162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ремни - проверка, регулировка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B1257" w:rsidTr="00CB1257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Узлы и агрегаты автомобиля - проверка на предмет утечек и внешних повреждений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выпуска отработавших газов - проверка на герметичность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Крышка топливного бака, топливо проводов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Адсорбер паров топлива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B1257" w:rsidTr="00CB1257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система - проверка состояния тормозных колодок, дисков, суппортов, хода рычага стояночного тормоза, отсутствия утечек, состояния трубопроводов, шлангов, соединений, цилиндров, очистка и смазка тормозных механизмов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Педаль тормоза и стояночный тормоз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Рулевое управление: проверка отсутствия утечек, люфтов, состояния пыльников, легкости вращения рулевого колеса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Смазка карданных валов и проверка момента затяжки болтов карданных валов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Приводные валы и пыльники приводных валов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Шарниры подвесок, пыльники шарниров, люфты ступичных подшипников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(АКПП), в том числе для переднего дифференциала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Жидкость автоматической трансмиссии (АКПП)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ЧЗ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раздаточной коробке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Масло в заднем дифференциале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3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Наружные и внутренние световые приборы, звуковые сигналы, стеклоочистители и омыватели - проверка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Системы кондиционирования воздуха и количество хладагента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Фильтр кондиционера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Аккумуляторная батарея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Свечи зажигания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</w:t>
            </w:r>
          </w:p>
        </w:tc>
      </w:tr>
      <w:tr w:rsidR="00CB1257" w:rsidTr="00CB1257">
        <w:trPr>
          <w:trHeight w:val="25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Тормозная жидкость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</w:t>
            </w:r>
          </w:p>
        </w:tc>
      </w:tr>
      <w:tr w:rsidR="00CB1257" w:rsidTr="00CB1257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Масло моторное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CB1257" w:rsidTr="00CB1257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салонный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CB1257" w:rsidTr="00CB1257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масляный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CB1257" w:rsidTr="00CB1257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воздушный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  <w:tr w:rsidR="00CB1257" w:rsidTr="00CB1257">
        <w:trPr>
          <w:trHeight w:val="96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numPr>
                <w:ilvl w:val="0"/>
                <w:numId w:val="16"/>
              </w:numPr>
              <w:spacing w:line="276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Фильтр топливный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1257" w:rsidRDefault="00CB1257" w:rsidP="00CB1257">
            <w:pPr>
              <w:widowControl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</w:p>
        </w:tc>
      </w:tr>
    </w:tbl>
    <w:p w:rsidR="00CB1257" w:rsidRDefault="00CB1257" w:rsidP="00CB1257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* П – проверка; З–Замена; ЧЗ–частичная замена; С–смазка.</w:t>
      </w:r>
    </w:p>
    <w:p w:rsidR="00CB1257" w:rsidRDefault="00CB1257" w:rsidP="00CB1257">
      <w:pPr>
        <w:ind w:left="-426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За пределами пробега 100 т.  проводить обслуживание автомобиля в соответствии с графиком технического обслуживания, начиная с 10 тыс. или по временному интервалу. </w:t>
      </w:r>
    </w:p>
    <w:p w:rsidR="00CB1257" w:rsidRDefault="00CB1257">
      <w:pPr>
        <w:ind w:left="-426"/>
        <w:rPr>
          <w:rFonts w:eastAsia="Calibri"/>
          <w:b/>
          <w:sz w:val="24"/>
          <w:szCs w:val="24"/>
        </w:rPr>
      </w:pPr>
    </w:p>
    <w:p w:rsidR="00CB1257" w:rsidRDefault="00CB1257">
      <w:pPr>
        <w:ind w:left="-426"/>
        <w:rPr>
          <w:rFonts w:eastAsia="Calibri"/>
          <w:b/>
          <w:sz w:val="24"/>
          <w:szCs w:val="24"/>
        </w:rPr>
      </w:pPr>
    </w:p>
    <w:p w:rsidR="00E07779" w:rsidRDefault="009D2239">
      <w:pPr>
        <w:ind w:left="-426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</w:t>
      </w:r>
      <w:bookmarkStart w:id="16" w:name="_Toc50125131"/>
      <w:bookmarkEnd w:id="15"/>
      <w:r>
        <w:rPr>
          <w:b/>
          <w:sz w:val="24"/>
          <w:szCs w:val="24"/>
        </w:rPr>
        <w:t xml:space="preserve">   </w:t>
      </w:r>
    </w:p>
    <w:p w:rsidR="00E07779" w:rsidRDefault="009D22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2.1.2. Требования к </w:t>
      </w:r>
      <w:r>
        <w:rPr>
          <w:b/>
          <w:sz w:val="24"/>
          <w:szCs w:val="24"/>
          <w:lang w:val="en-US"/>
        </w:rPr>
        <w:t>c</w:t>
      </w:r>
      <w:r>
        <w:rPr>
          <w:b/>
          <w:sz w:val="24"/>
          <w:szCs w:val="24"/>
        </w:rPr>
        <w:t>рокам оказания услуг</w:t>
      </w:r>
    </w:p>
    <w:p w:rsidR="00E07779" w:rsidRDefault="009D2239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7" w:name="_Toc142933445"/>
      <w:r>
        <w:rPr>
          <w:sz w:val="24"/>
          <w:szCs w:val="24"/>
        </w:rPr>
        <w:t>Таблица 3. Требования к срокам оказания услуг</w:t>
      </w:r>
      <w:bookmarkEnd w:id="17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835"/>
        <w:gridCol w:w="2976"/>
        <w:gridCol w:w="2835"/>
      </w:tblGrid>
      <w:tr w:rsidR="00E0777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услуг/ </w:t>
            </w:r>
            <w:r>
              <w:rPr>
                <w:sz w:val="24"/>
                <w:szCs w:val="24"/>
              </w:rPr>
              <w:lastRenderedPageBreak/>
              <w:t>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Требования к началу </w:t>
            </w:r>
            <w:r>
              <w:rPr>
                <w:sz w:val="24"/>
                <w:szCs w:val="24"/>
              </w:rPr>
              <w:lastRenderedPageBreak/>
              <w:t>срока оказания услуг/ этапа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Требования к окончанию </w:t>
            </w:r>
            <w:r>
              <w:rPr>
                <w:sz w:val="24"/>
                <w:szCs w:val="24"/>
              </w:rPr>
              <w:lastRenderedPageBreak/>
              <w:t>срока оказания услуг / этапа услуг</w:t>
            </w:r>
          </w:p>
        </w:tc>
      </w:tr>
      <w:tr w:rsidR="00E0777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79" w:rsidRDefault="009D2239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0777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79" w:rsidRDefault="00E0777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Техническое обслуживание и ремонт легковых автомобилей Пятигорского транспортного участка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CB12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 w:rsidP="00CB125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 w:rsidR="00CB1257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E0777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79" w:rsidRDefault="00E0777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779" w:rsidRDefault="009D22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Техническое обслуживание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 (одного) дня</w:t>
            </w:r>
          </w:p>
        </w:tc>
      </w:tr>
      <w:tr w:rsidR="00E0777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79" w:rsidRDefault="00E0777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779" w:rsidRDefault="009D22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3 (трех) дней</w:t>
            </w:r>
          </w:p>
        </w:tc>
      </w:tr>
      <w:tr w:rsidR="00E0777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79" w:rsidRDefault="00E0777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779" w:rsidRDefault="009D2239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Электротехнические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(двух) дней</w:t>
            </w:r>
          </w:p>
        </w:tc>
      </w:tr>
      <w:tr w:rsidR="00E0777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79" w:rsidRDefault="00E07779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779" w:rsidRDefault="009D22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Диагностические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779" w:rsidRDefault="009D22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 (одного) дня</w:t>
            </w:r>
          </w:p>
        </w:tc>
      </w:tr>
    </w:tbl>
    <w:p w:rsidR="00E07779" w:rsidRDefault="00E07779">
      <w:pPr>
        <w:rPr>
          <w:rFonts w:eastAsia="Calibri"/>
          <w:sz w:val="24"/>
          <w:szCs w:val="24"/>
          <w:lang w:eastAsia="x-none"/>
        </w:rPr>
      </w:pPr>
    </w:p>
    <w:p w:rsidR="00E07779" w:rsidRDefault="009D2239">
      <w:pPr>
        <w:pStyle w:val="4"/>
        <w:tabs>
          <w:tab w:val="clear" w:pos="0"/>
        </w:tabs>
        <w:ind w:left="1224" w:hanging="1224"/>
      </w:pPr>
      <w:bookmarkStart w:id="18" w:name="_Toc46743511"/>
      <w:bookmarkStart w:id="19" w:name="_Toc142933448"/>
      <w:r>
        <w:t xml:space="preserve">2.2. Требования к </w:t>
      </w:r>
      <w:bookmarkEnd w:id="18"/>
      <w:r>
        <w:t>качеству услуг</w:t>
      </w:r>
      <w:bookmarkEnd w:id="19"/>
    </w:p>
    <w:p w:rsidR="00E07779" w:rsidRDefault="009D2239">
      <w:pPr>
        <w:keepNext/>
        <w:spacing w:before="240" w:after="6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20" w:name="_Toc142933449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0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tbl>
      <w:tblPr>
        <w:tblW w:w="96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33"/>
        <w:gridCol w:w="1613"/>
        <w:gridCol w:w="19"/>
        <w:gridCol w:w="3072"/>
        <w:gridCol w:w="2073"/>
        <w:gridCol w:w="1746"/>
        <w:gridCol w:w="289"/>
      </w:tblGrid>
      <w:tr w:rsidR="006447D8" w:rsidTr="005873C4">
        <w:trPr>
          <w:gridAfter w:val="1"/>
          <w:wAfter w:w="289" w:type="dxa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21" w:name="_Toc145684070"/>
            <w:r>
              <w:rPr>
                <w:b/>
                <w:bCs/>
                <w:kern w:val="2"/>
                <w:sz w:val="24"/>
                <w:szCs w:val="24"/>
                <w:lang w:eastAsia="x-none"/>
              </w:rPr>
              <w:t xml:space="preserve">     </w:t>
            </w:r>
            <w:bookmarkEnd w:id="21"/>
            <w:r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6447D8" w:rsidTr="005873C4"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447D8" w:rsidRDefault="006447D8" w:rsidP="005873C4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6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447D8" w:rsidRDefault="006447D8" w:rsidP="005873C4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447D8" w:rsidRDefault="006447D8" w:rsidP="005873C4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9" w:type="dxa"/>
          </w:tcPr>
          <w:p w:rsidR="006447D8" w:rsidRDefault="006447D8" w:rsidP="005873C4">
            <w:pPr>
              <w:widowControl w:val="0"/>
            </w:pPr>
          </w:p>
        </w:tc>
      </w:tr>
      <w:tr w:rsidR="006447D8" w:rsidTr="005873C4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9" w:type="dxa"/>
          </w:tcPr>
          <w:p w:rsidR="006447D8" w:rsidRDefault="006447D8" w:rsidP="005873C4">
            <w:pPr>
              <w:widowControl w:val="0"/>
            </w:pPr>
          </w:p>
        </w:tc>
      </w:tr>
      <w:tr w:rsidR="006447D8" w:rsidTr="005873C4">
        <w:trPr>
          <w:trHeight w:val="27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6447D8">
            <w:pPr>
              <w:widowControl w:val="0"/>
              <w:numPr>
                <w:ilvl w:val="0"/>
                <w:numId w:val="17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  <w:p w:rsidR="006447D8" w:rsidRDefault="006447D8" w:rsidP="005873C4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7D8" w:rsidRDefault="006447D8" w:rsidP="005873C4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289" w:type="dxa"/>
          </w:tcPr>
          <w:p w:rsidR="006447D8" w:rsidRDefault="006447D8" w:rsidP="005873C4">
            <w:pPr>
              <w:widowControl w:val="0"/>
            </w:pPr>
          </w:p>
        </w:tc>
      </w:tr>
      <w:tr w:rsidR="006447D8" w:rsidTr="005873C4">
        <w:trPr>
          <w:trHeight w:val="70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</w:p>
          <w:p w:rsidR="006447D8" w:rsidRDefault="006447D8" w:rsidP="005873C4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Качество 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447D8" w:rsidRDefault="006447D8" w:rsidP="005873C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x-none" w:eastAsia="x-none"/>
              </w:rPr>
              <w:t xml:space="preserve">Услуги должны выполняться с соблюдением технологических процессов, обеспечивающих безопасность эксплуатации транспортных средств </w:t>
            </w:r>
            <w:r>
              <w:rPr>
                <w:sz w:val="20"/>
                <w:szCs w:val="20"/>
              </w:rPr>
              <w:t>и отвечать требованиям Международного стандарта, ГОСТов и ТУ, регламентирующими данный вид деятельности.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Pr="00895697" w:rsidRDefault="006447D8" w:rsidP="005873C4">
            <w:pPr>
              <w:rPr>
                <w:rFonts w:eastAsia="Calibri"/>
                <w:sz w:val="20"/>
                <w:szCs w:val="20"/>
              </w:rPr>
            </w:pPr>
            <w:r w:rsidRPr="00895697">
              <w:rPr>
                <w:sz w:val="20"/>
                <w:szCs w:val="20"/>
              </w:rPr>
              <w:t>Участник должен предоставить в заявке согласие поставить услугу, полностью соответствующую настоящим техническим требованиям, по форме Технического предложения, установленной в Документации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89" w:type="dxa"/>
          </w:tcPr>
          <w:p w:rsidR="006447D8" w:rsidRDefault="006447D8" w:rsidP="005873C4">
            <w:pPr>
              <w:widowControl w:val="0"/>
            </w:pPr>
          </w:p>
        </w:tc>
      </w:tr>
      <w:tr w:rsidR="006447D8" w:rsidTr="005873C4">
        <w:trPr>
          <w:trHeight w:val="195"/>
        </w:trPr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70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keepNext/>
              <w:widowControl w:val="0"/>
              <w:spacing w:before="60" w:after="60"/>
              <w:jc w:val="center"/>
            </w:pP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</w:pPr>
          </w:p>
        </w:tc>
        <w:tc>
          <w:tcPr>
            <w:tcW w:w="289" w:type="dxa"/>
          </w:tcPr>
          <w:p w:rsidR="006447D8" w:rsidRDefault="006447D8" w:rsidP="005873C4">
            <w:pPr>
              <w:widowControl w:val="0"/>
            </w:pPr>
          </w:p>
        </w:tc>
      </w:tr>
      <w:tr w:rsidR="006447D8" w:rsidTr="005873C4">
        <w:trPr>
          <w:trHeight w:val="195"/>
        </w:trPr>
        <w:tc>
          <w:tcPr>
            <w:tcW w:w="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Гарантия Исполнителя</w:t>
            </w:r>
          </w:p>
        </w:tc>
        <w:tc>
          <w:tcPr>
            <w:tcW w:w="30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447D8" w:rsidRDefault="006447D8" w:rsidP="005873C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Оказываемые услуги не должны наносить вред имуществу Заказчика. Исполнитель несет ответственность за сохранность автотранспорта заказчика с момента приема транспортных средств на обслуживание и до передачи транспортных средств заказчику.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keepNext/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7D8" w:rsidRDefault="006447D8" w:rsidP="005873C4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89" w:type="dxa"/>
          </w:tcPr>
          <w:p w:rsidR="006447D8" w:rsidRDefault="006447D8" w:rsidP="005873C4">
            <w:pPr>
              <w:widowControl w:val="0"/>
            </w:pPr>
          </w:p>
        </w:tc>
      </w:tr>
    </w:tbl>
    <w:p w:rsidR="00E07779" w:rsidRDefault="009D2239">
      <w:pPr>
        <w:pStyle w:val="1"/>
        <w:numPr>
          <w:ilvl w:val="0"/>
          <w:numId w:val="0"/>
        </w:numPr>
        <w:ind w:left="357"/>
        <w:rPr>
          <w:sz w:val="24"/>
          <w:szCs w:val="24"/>
        </w:rPr>
      </w:pPr>
      <w:bookmarkStart w:id="22" w:name="_Toc51339698"/>
      <w:bookmarkStart w:id="23" w:name="_Toc53395937"/>
      <w:bookmarkStart w:id="24" w:name="_Toc53393312"/>
      <w:bookmarkStart w:id="25" w:name="_Toc142933450"/>
      <w:bookmarkEnd w:id="16"/>
      <w:bookmarkEnd w:id="22"/>
      <w:r>
        <w:rPr>
          <w:sz w:val="24"/>
          <w:szCs w:val="24"/>
        </w:rPr>
        <w:t>3.Требования к документации по ценообразованию</w:t>
      </w:r>
      <w:bookmarkEnd w:id="23"/>
      <w:bookmarkEnd w:id="24"/>
      <w:r>
        <w:rPr>
          <w:sz w:val="24"/>
          <w:szCs w:val="24"/>
        </w:rPr>
        <w:t xml:space="preserve"> на этапе закупки</w:t>
      </w:r>
      <w:bookmarkEnd w:id="25"/>
    </w:p>
    <w:p w:rsidR="00E07779" w:rsidRDefault="009D2239">
      <w:pPr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3.1. Стоимость услуг за условную единицу должна включать в себя все расходы Исполнителя, связанные с исполнением договора, в том числе стоимость оказываемых услуг, расходных </w:t>
      </w:r>
      <w:r>
        <w:rPr>
          <w:sz w:val="24"/>
          <w:szCs w:val="24"/>
        </w:rPr>
        <w:lastRenderedPageBreak/>
        <w:t>материалов, все налоги, сборы, другие обязательные платежи и быть выражена в рублях Российской Федерации.</w:t>
      </w:r>
    </w:p>
    <w:p w:rsidR="00E07779" w:rsidRDefault="009D2239">
      <w:pPr>
        <w:widowControl w:val="0"/>
        <w:tabs>
          <w:tab w:val="left" w:pos="426"/>
        </w:tabs>
        <w:spacing w:before="60"/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 xml:space="preserve">3.2. </w:t>
      </w:r>
      <w:r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E07779" w:rsidRDefault="00E07779">
      <w:pPr>
        <w:jc w:val="both"/>
        <w:rPr>
          <w:sz w:val="24"/>
          <w:szCs w:val="24"/>
        </w:rPr>
      </w:pPr>
    </w:p>
    <w:p w:rsidR="00E07779" w:rsidRDefault="00E07779">
      <w:pPr>
        <w:jc w:val="both"/>
        <w:rPr>
          <w:sz w:val="24"/>
          <w:szCs w:val="24"/>
        </w:rPr>
      </w:pPr>
    </w:p>
    <w:p w:rsidR="006447D8" w:rsidRDefault="006447D8" w:rsidP="006447D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Ответственный исполнитель</w:t>
      </w:r>
    </w:p>
    <w:p w:rsidR="006447D8" w:rsidRDefault="006447D8" w:rsidP="006447D8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Начальник Пятигорского ТУ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  <w:t xml:space="preserve">                          </w:t>
      </w:r>
      <w:r>
        <w:rPr>
          <w:color w:val="000000"/>
          <w:sz w:val="24"/>
          <w:szCs w:val="24"/>
        </w:rPr>
        <w:t>Павлюк Г.Е.</w:t>
      </w:r>
    </w:p>
    <w:p w:rsidR="00E07779" w:rsidRDefault="00E07779">
      <w:pPr>
        <w:jc w:val="both"/>
        <w:rPr>
          <w:bCs/>
          <w:sz w:val="24"/>
          <w:szCs w:val="24"/>
        </w:rPr>
      </w:pPr>
    </w:p>
    <w:p w:rsidR="00E07779" w:rsidRDefault="00E07779">
      <w:pPr>
        <w:jc w:val="both"/>
        <w:rPr>
          <w:bCs/>
          <w:sz w:val="24"/>
          <w:szCs w:val="24"/>
        </w:rPr>
      </w:pPr>
    </w:p>
    <w:p w:rsidR="006447D8" w:rsidRDefault="006447D8" w:rsidP="006447D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Технический куратор</w:t>
      </w:r>
    </w:p>
    <w:p w:rsidR="00E07779" w:rsidRDefault="006447D8" w:rsidP="006447D8">
      <w:pPr>
        <w:ind w:right="-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Ведущий инженер ГКЭОиРТС                                                                                         Чебанный А.И.</w:t>
      </w:r>
    </w:p>
    <w:sectPr w:rsidR="00E07779">
      <w:headerReference w:type="even" r:id="rId8"/>
      <w:headerReference w:type="default" r:id="rId9"/>
      <w:headerReference w:type="first" r:id="rId10"/>
      <w:pgSz w:w="11906" w:h="16838"/>
      <w:pgMar w:top="737" w:right="707" w:bottom="568" w:left="1276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94D" w:rsidRDefault="00AB794D">
      <w:r>
        <w:separator/>
      </w:r>
    </w:p>
  </w:endnote>
  <w:endnote w:type="continuationSeparator" w:id="0">
    <w:p w:rsidR="00AB794D" w:rsidRDefault="00AB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1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94D" w:rsidRDefault="00AB794D">
      <w:r>
        <w:separator/>
      </w:r>
    </w:p>
  </w:footnote>
  <w:footnote w:type="continuationSeparator" w:id="0">
    <w:p w:rsidR="00AB794D" w:rsidRDefault="00AB7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57" w:rsidRDefault="00CB1257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B1257" w:rsidRDefault="00CB1257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CB1257" w:rsidRDefault="00CB1257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57" w:rsidRDefault="00CB1257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21BC1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257" w:rsidRDefault="00CB1257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47C35"/>
    <w:multiLevelType w:val="multilevel"/>
    <w:tmpl w:val="A35EED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CE6511E"/>
    <w:multiLevelType w:val="multilevel"/>
    <w:tmpl w:val="7E9230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0FB6A63"/>
    <w:multiLevelType w:val="multilevel"/>
    <w:tmpl w:val="32043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64F7AF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7913C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F5F2472"/>
    <w:multiLevelType w:val="multilevel"/>
    <w:tmpl w:val="EA6015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0173CAF"/>
    <w:multiLevelType w:val="multilevel"/>
    <w:tmpl w:val="A080B86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517B2DBD"/>
    <w:multiLevelType w:val="multilevel"/>
    <w:tmpl w:val="D7CA227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559F0EB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55C3555C"/>
    <w:multiLevelType w:val="multilevel"/>
    <w:tmpl w:val="CBA626AA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589B053F"/>
    <w:multiLevelType w:val="multilevel"/>
    <w:tmpl w:val="FF84FF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48C0CCD"/>
    <w:multiLevelType w:val="multilevel"/>
    <w:tmpl w:val="69FC63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86F3F52"/>
    <w:multiLevelType w:val="multilevel"/>
    <w:tmpl w:val="C9B482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AE3610F"/>
    <w:multiLevelType w:val="multilevel"/>
    <w:tmpl w:val="B5E24D1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6112B3A"/>
    <w:multiLevelType w:val="multilevel"/>
    <w:tmpl w:val="F38615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7E0423CD"/>
    <w:multiLevelType w:val="multilevel"/>
    <w:tmpl w:val="6EAACC3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2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15"/>
  </w:num>
  <w:num w:numId="5">
    <w:abstractNumId w:val="9"/>
  </w:num>
  <w:num w:numId="6">
    <w:abstractNumId w:val="8"/>
  </w:num>
  <w:num w:numId="7">
    <w:abstractNumId w:val="3"/>
  </w:num>
  <w:num w:numId="8">
    <w:abstractNumId w:val="14"/>
  </w:num>
  <w:num w:numId="9">
    <w:abstractNumId w:val="12"/>
  </w:num>
  <w:num w:numId="10">
    <w:abstractNumId w:val="2"/>
  </w:num>
  <w:num w:numId="11">
    <w:abstractNumId w:val="11"/>
  </w:num>
  <w:num w:numId="12">
    <w:abstractNumId w:val="5"/>
  </w:num>
  <w:num w:numId="13">
    <w:abstractNumId w:val="14"/>
    <w:lvlOverride w:ilvl="0">
      <w:startOverride w:val="1"/>
    </w:lvlOverride>
  </w:num>
  <w:num w:numId="14">
    <w:abstractNumId w:val="4"/>
  </w:num>
  <w:num w:numId="15">
    <w:abstractNumId w:val="10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79"/>
    <w:rsid w:val="00222070"/>
    <w:rsid w:val="00277A43"/>
    <w:rsid w:val="00340914"/>
    <w:rsid w:val="006447D8"/>
    <w:rsid w:val="00721BC1"/>
    <w:rsid w:val="008974C5"/>
    <w:rsid w:val="008E092E"/>
    <w:rsid w:val="009D2239"/>
    <w:rsid w:val="00A8455E"/>
    <w:rsid w:val="00AB794D"/>
    <w:rsid w:val="00B17BA3"/>
    <w:rsid w:val="00CB1257"/>
    <w:rsid w:val="00E07779"/>
    <w:rsid w:val="00F5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37E0"/>
  <w15:docId w15:val="{8770F2B5-8BF2-41E1-B55D-426CCDD1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72B8B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EB0256"/>
    <w:pPr>
      <w:keepNext/>
      <w:numPr>
        <w:ilvl w:val="2"/>
        <w:numId w:val="3"/>
      </w:numPr>
      <w:spacing w:before="120" w:after="60"/>
      <w:ind w:left="1134" w:firstLine="0"/>
      <w:outlineLvl w:val="2"/>
    </w:pPr>
    <w:rPr>
      <w:rFonts w:eastAsia="Calibri"/>
      <w:b/>
      <w:sz w:val="24"/>
      <w:szCs w:val="24"/>
      <w:lang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uiPriority w:val="99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eastAsia="x-none"/>
    </w:rPr>
  </w:style>
  <w:style w:type="character" w:customStyle="1" w:styleId="33">
    <w:name w:val="Заголовок 3 Знак"/>
    <w:link w:val="3"/>
    <w:qFormat/>
    <w:rsid w:val="00EB0256"/>
    <w:rPr>
      <w:rFonts w:eastAsia="Calibri"/>
      <w:b/>
      <w:sz w:val="24"/>
      <w:szCs w:val="24"/>
      <w:lang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2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basedOn w:val="a4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Текст выноски Знак"/>
    <w:basedOn w:val="a4"/>
    <w:link w:val="affd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customStyle="1" w:styleId="affe">
    <w:name w:val="Текст Знак"/>
    <w:basedOn w:val="a4"/>
    <w:link w:val="afff"/>
    <w:qFormat/>
    <w:rsid w:val="00BC45FD"/>
    <w:rPr>
      <w:rFonts w:ascii="Consolas" w:eastAsia="Calibri" w:hAnsi="Consolas"/>
      <w:sz w:val="21"/>
      <w:szCs w:val="21"/>
      <w:lang w:val="en-GB" w:eastAsia="en-US"/>
    </w:rPr>
  </w:style>
  <w:style w:type="character" w:customStyle="1" w:styleId="35">
    <w:name w:val="Основной текст 3 Знак"/>
    <w:basedOn w:val="a4"/>
    <w:link w:val="36"/>
    <w:qFormat/>
    <w:rsid w:val="00BC45FD"/>
    <w:rPr>
      <w:sz w:val="16"/>
      <w:szCs w:val="16"/>
    </w:rPr>
  </w:style>
  <w:style w:type="character" w:customStyle="1" w:styleId="afff0">
    <w:name w:val="Тема примечания Знак"/>
    <w:basedOn w:val="aff6"/>
    <w:link w:val="afff1"/>
    <w:qFormat/>
    <w:rsid w:val="00BC45FD"/>
    <w:rPr>
      <w:b/>
      <w:bCs/>
    </w:rPr>
  </w:style>
  <w:style w:type="character" w:customStyle="1" w:styleId="37">
    <w:name w:val="Основной текст с отступом 3 Знак"/>
    <w:basedOn w:val="a4"/>
    <w:link w:val="38"/>
    <w:qFormat/>
    <w:rsid w:val="00BC45FD"/>
    <w:rPr>
      <w:sz w:val="16"/>
      <w:szCs w:val="16"/>
    </w:rPr>
  </w:style>
  <w:style w:type="character" w:customStyle="1" w:styleId="afff2">
    <w:name w:val="Нижний колонтитул Знак"/>
    <w:basedOn w:val="a4"/>
    <w:link w:val="afff3"/>
    <w:qFormat/>
    <w:rsid w:val="00BC45FD"/>
    <w:rPr>
      <w:sz w:val="28"/>
      <w:szCs w:val="28"/>
    </w:rPr>
  </w:style>
  <w:style w:type="character" w:customStyle="1" w:styleId="apple-style-span">
    <w:name w:val="apple-style-span"/>
    <w:qFormat/>
    <w:rsid w:val="00BC45FD"/>
  </w:style>
  <w:style w:type="character" w:customStyle="1" w:styleId="afff4">
    <w:name w:val="Заголовок Знак"/>
    <w:basedOn w:val="a4"/>
    <w:link w:val="15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customStyle="1" w:styleId="16">
    <w:name w:val="Заголовок Знак1"/>
    <w:basedOn w:val="a4"/>
    <w:link w:val="afff5"/>
    <w:uiPriority w:val="10"/>
    <w:qFormat/>
    <w:rsid w:val="00BC45FD"/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character" w:styleId="afff6">
    <w:name w:val="FollowedHyperlink"/>
    <w:basedOn w:val="a4"/>
    <w:uiPriority w:val="99"/>
    <w:semiHidden/>
    <w:unhideWhenUsed/>
    <w:rsid w:val="00BC45FD"/>
    <w:rPr>
      <w:color w:val="954F72" w:themeColor="followedHyperlink"/>
      <w:u w:val="single"/>
    </w:rPr>
  </w:style>
  <w:style w:type="character" w:customStyle="1" w:styleId="afff7">
    <w:name w:val="Ссылка указателя"/>
    <w:qFormat/>
  </w:style>
  <w:style w:type="paragraph" w:styleId="afff5">
    <w:name w:val="Title"/>
    <w:basedOn w:val="a3"/>
    <w:next w:val="afe"/>
    <w:link w:val="16"/>
    <w:uiPriority w:val="10"/>
    <w:qFormat/>
    <w:rsid w:val="00BC45FD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8">
    <w:name w:val="List"/>
    <w:basedOn w:val="afe"/>
  </w:style>
  <w:style w:type="paragraph" w:styleId="afff9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a">
    <w:name w:val="index heading"/>
    <w:basedOn w:val="afff5"/>
  </w:style>
  <w:style w:type="paragraph" w:customStyle="1" w:styleId="afffb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9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d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link w:val="afff2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link w:val="35"/>
    <w:qFormat/>
    <w:rsid w:val="0076353A"/>
    <w:pPr>
      <w:spacing w:after="120"/>
    </w:pPr>
    <w:rPr>
      <w:sz w:val="16"/>
      <w:szCs w:val="16"/>
    </w:rPr>
  </w:style>
  <w:style w:type="paragraph" w:styleId="38">
    <w:name w:val="Body Text Indent 3"/>
    <w:basedOn w:val="a3"/>
    <w:link w:val="37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e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EB3EB1"/>
    <w:pPr>
      <w:tabs>
        <w:tab w:val="right" w:leader="dot" w:pos="9911"/>
      </w:tabs>
      <w:spacing w:before="120"/>
    </w:pPr>
    <w:rPr>
      <w:rFonts w:cs="Calibri Light (Заголовки)"/>
      <w:b/>
      <w:bCs/>
      <w:color w:val="FF0000"/>
      <w:sz w:val="24"/>
      <w:szCs w:val="24"/>
    </w:rPr>
  </w:style>
  <w:style w:type="paragraph" w:styleId="3a">
    <w:name w:val="toc 3"/>
    <w:basedOn w:val="a3"/>
    <w:next w:val="a3"/>
    <w:autoRedefine/>
    <w:uiPriority w:val="39"/>
    <w:rsid w:val="00EB3EB1"/>
    <w:pPr>
      <w:tabs>
        <w:tab w:val="left" w:pos="1120"/>
        <w:tab w:val="right" w:leader="dot" w:pos="9911"/>
      </w:tabs>
      <w:ind w:left="280"/>
    </w:pPr>
    <w:rPr>
      <w:rFonts w:cstheme="minorHAnsi"/>
      <w:color w:val="FF0000"/>
      <w:sz w:val="24"/>
      <w:szCs w:val="24"/>
    </w:rPr>
  </w:style>
  <w:style w:type="paragraph" w:customStyle="1" w:styleId="affff">
    <w:name w:val="Раздел регламента"/>
    <w:basedOn w:val="a3"/>
    <w:qFormat/>
    <w:rsid w:val="00E228FA"/>
  </w:style>
  <w:style w:type="paragraph" w:customStyle="1" w:styleId="affff0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d">
    <w:name w:val="Balloon Text"/>
    <w:basedOn w:val="a3"/>
    <w:link w:val="affc"/>
    <w:uiPriority w:val="99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1">
    <w:name w:val="annotation subject"/>
    <w:basedOn w:val="aff7"/>
    <w:next w:val="aff7"/>
    <w:link w:val="afff0"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EB3EB1"/>
    <w:pPr>
      <w:tabs>
        <w:tab w:val="left" w:pos="1120"/>
        <w:tab w:val="right" w:pos="9911"/>
      </w:tabs>
      <w:ind w:left="560"/>
    </w:pPr>
    <w:rPr>
      <w:rFonts w:cstheme="minorHAnsi"/>
      <w:iCs/>
      <w:color w:val="FF0000"/>
      <w:sz w:val="24"/>
      <w:szCs w:val="24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1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2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4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5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b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6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2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a">
    <w:name w:val="Normal (Web)"/>
    <w:basedOn w:val="a3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qFormat/>
    <w:rsid w:val="00BC45FD"/>
    <w:rPr>
      <w:rFonts w:eastAsiaTheme="minorHAnsi"/>
      <w:color w:val="000000"/>
      <w:sz w:val="24"/>
      <w:szCs w:val="24"/>
      <w:lang w:eastAsia="en-US"/>
    </w:rPr>
  </w:style>
  <w:style w:type="paragraph" w:customStyle="1" w:styleId="1c">
    <w:name w:val="Обычный1"/>
    <w:qFormat/>
    <w:rsid w:val="00BC45FD"/>
  </w:style>
  <w:style w:type="paragraph" w:styleId="afff">
    <w:name w:val="Plain Text"/>
    <w:basedOn w:val="a3"/>
    <w:link w:val="affe"/>
    <w:unhideWhenUsed/>
    <w:qFormat/>
    <w:rsid w:val="00BC45FD"/>
    <w:rPr>
      <w:rFonts w:ascii="Consolas" w:eastAsia="Calibri" w:hAnsi="Consolas"/>
      <w:sz w:val="21"/>
      <w:szCs w:val="21"/>
      <w:lang w:val="en-GB" w:eastAsia="en-US"/>
    </w:rPr>
  </w:style>
  <w:style w:type="paragraph" w:customStyle="1" w:styleId="affffb">
    <w:name w:val="Подпункт договора"/>
    <w:basedOn w:val="a3"/>
    <w:qFormat/>
    <w:rsid w:val="00BC45FD"/>
    <w:pPr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customStyle="1" w:styleId="affffc">
    <w:name w:val="Пункт договора"/>
    <w:basedOn w:val="a3"/>
    <w:qFormat/>
    <w:rsid w:val="00BC45FD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d">
    <w:name w:val="Раздел договора"/>
    <w:basedOn w:val="a3"/>
    <w:next w:val="affffc"/>
    <w:qFormat/>
    <w:rsid w:val="00BC45FD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</w:rPr>
  </w:style>
  <w:style w:type="paragraph" w:customStyle="1" w:styleId="ConsNormal">
    <w:name w:val="ConsNormal"/>
    <w:qFormat/>
    <w:rsid w:val="00BC45FD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1d">
    <w:name w:val="Знак Знак Знак Знак Знак Знак Знак Знак Знак1"/>
    <w:basedOn w:val="a3"/>
    <w:qFormat/>
    <w:rsid w:val="00BC45F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e">
    <w:name w:val="Текст1"/>
    <w:basedOn w:val="a3"/>
    <w:qFormat/>
    <w:rsid w:val="00BC45FD"/>
    <w:pPr>
      <w:spacing w:after="120"/>
      <w:jc w:val="both"/>
    </w:pPr>
    <w:rPr>
      <w:rFonts w:ascii="Courier New" w:hAnsi="Courier New"/>
      <w:sz w:val="22"/>
      <w:szCs w:val="20"/>
      <w:lang w:eastAsia="en-US"/>
    </w:rPr>
  </w:style>
  <w:style w:type="paragraph" w:customStyle="1" w:styleId="2d">
    <w:name w:val="Обычный2"/>
    <w:qFormat/>
    <w:rsid w:val="00BC45FD"/>
  </w:style>
  <w:style w:type="paragraph" w:customStyle="1" w:styleId="15">
    <w:name w:val="Заголовок1"/>
    <w:basedOn w:val="a3"/>
    <w:next w:val="a3"/>
    <w:link w:val="afff4"/>
    <w:uiPriority w:val="10"/>
    <w:qFormat/>
    <w:rsid w:val="00BC45FD"/>
    <w:pPr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customStyle="1" w:styleId="msonormal0">
    <w:name w:val="msonormal"/>
    <w:basedOn w:val="a3"/>
    <w:qFormat/>
    <w:rsid w:val="00BC45FD"/>
    <w:pPr>
      <w:spacing w:beforeAutospacing="1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affffe">
    <w:name w:val="[РГ] Текст"/>
    <w:basedOn w:val="a3"/>
    <w:qFormat/>
    <w:rsid w:val="00515014"/>
    <w:pPr>
      <w:spacing w:before="120"/>
      <w:jc w:val="both"/>
    </w:pPr>
    <w:rPr>
      <w:rFonts w:eastAsiaTheme="minorHAnsi"/>
      <w:color w:val="000000"/>
      <w:sz w:val="26"/>
      <w:szCs w:val="26"/>
      <w:lang w:eastAsia="en-US"/>
    </w:rPr>
  </w:style>
  <w:style w:type="paragraph" w:customStyle="1" w:styleId="afffff">
    <w:name w:val="Содержимое врезки"/>
    <w:basedOn w:val="a3"/>
    <w:qFormat/>
  </w:style>
  <w:style w:type="numbering" w:customStyle="1" w:styleId="1f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1f0">
    <w:name w:val="Нет списка1"/>
    <w:uiPriority w:val="99"/>
    <w:semiHidden/>
    <w:unhideWhenUsed/>
    <w:qFormat/>
    <w:rsid w:val="00BC45FD"/>
  </w:style>
  <w:style w:type="table" w:styleId="afffff0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70A2-B6C2-4982-BB90-EA97DD76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Павлюк Григорий Евгеньевич</cp:lastModifiedBy>
  <cp:revision>4</cp:revision>
  <cp:lastPrinted>2025-06-17T07:46:00Z</cp:lastPrinted>
  <dcterms:created xsi:type="dcterms:W3CDTF">2026-07-27T08:34:00Z</dcterms:created>
  <dcterms:modified xsi:type="dcterms:W3CDTF">2026-07-27T08:41:00Z</dcterms:modified>
  <dc:language>ru-RU</dc:language>
</cp:coreProperties>
</file>