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62046" w14:textId="77777777" w:rsidR="00241746" w:rsidRDefault="0024174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F0EC54" w14:textId="77777777" w:rsidR="00241746" w:rsidRDefault="009A427B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14:paraId="30A7369F" w14:textId="77777777" w:rsidR="00241746" w:rsidRDefault="009A427B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 УФПС Ставропольского края</w:t>
      </w:r>
    </w:p>
    <w:p w14:paraId="19E73F04" w14:textId="77777777" w:rsidR="00241746" w:rsidRDefault="00241746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</w:p>
    <w:p w14:paraId="57693A58" w14:textId="77777777" w:rsidR="00241746" w:rsidRDefault="009A427B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  И.А. Якимов</w:t>
      </w:r>
    </w:p>
    <w:p w14:paraId="7AF01D27" w14:textId="77777777" w:rsidR="00241746" w:rsidRDefault="009A427B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подпись              </w:t>
      </w:r>
    </w:p>
    <w:p w14:paraId="689B638B" w14:textId="77777777" w:rsidR="00241746" w:rsidRDefault="00241746">
      <w:pPr>
        <w:widowControl w:val="0"/>
        <w:spacing w:after="0" w:line="240" w:lineRule="auto"/>
        <w:ind w:left="5954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C46A76F" w14:textId="77777777" w:rsidR="00241746" w:rsidRDefault="009A427B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____________ 20__ г.</w:t>
      </w:r>
    </w:p>
    <w:p w14:paraId="2D92224B" w14:textId="77777777" w:rsidR="00241746" w:rsidRDefault="00241746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A3A7056" w14:textId="77777777" w:rsidR="00241746" w:rsidRDefault="0024174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EF46BF6" w14:textId="77777777" w:rsidR="00241746" w:rsidRDefault="0024174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1DE723D" w14:textId="77777777" w:rsidR="00241746" w:rsidRDefault="0024174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DD17F00" w14:textId="77777777" w:rsidR="00241746" w:rsidRDefault="0024174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90211F8" w14:textId="77777777" w:rsidR="00241746" w:rsidRDefault="0024174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F78314E" w14:textId="77777777" w:rsidR="00241746" w:rsidRDefault="0024174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10871D9" w14:textId="77777777" w:rsidR="00241746" w:rsidRDefault="0024174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C047D0D" w14:textId="77777777" w:rsidR="00241746" w:rsidRDefault="0024174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33E593B" w14:textId="77777777" w:rsidR="00241746" w:rsidRDefault="009A427B">
      <w:pPr>
        <w:spacing w:after="0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ТЕХНИЧЕСКОЕ ЗАДАНИЕ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4"/>
          <w:lang w:eastAsia="ru-RU"/>
        </w:rPr>
        <w:t xml:space="preserve">на поставку и монтаж модульного отделения почтовой связи 356522 </w:t>
      </w:r>
    </w:p>
    <w:p w14:paraId="09F1E981" w14:textId="77777777" w:rsidR="00241746" w:rsidRDefault="009A427B">
      <w:pPr>
        <w:spacing w:after="0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площадью 25,4 кв. м, </w:t>
      </w:r>
      <w:r>
        <w:rPr>
          <w:rFonts w:ascii="Times New Roman" w:hAnsi="Times New Roman"/>
          <w:sz w:val="28"/>
          <w:szCs w:val="28"/>
          <w:lang w:eastAsia="ru-RU"/>
        </w:rPr>
        <w:t xml:space="preserve">изготовленного из двух блок-модулей </w:t>
      </w:r>
      <w:r>
        <w:rPr>
          <w:rFonts w:ascii="Times New Roman" w:hAnsi="Times New Roman"/>
          <w:sz w:val="28"/>
          <w:szCs w:val="24"/>
          <w:lang w:eastAsia="ru-RU"/>
        </w:rPr>
        <w:t>по</w:t>
      </w:r>
      <w:r>
        <w:rPr>
          <w:rFonts w:ascii="Times New Roman" w:hAnsi="Times New Roman"/>
          <w:i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технологии</w:t>
      </w:r>
      <w:r>
        <w:rPr>
          <w:rFonts w:ascii="Times New Roman" w:hAnsi="Times New Roman"/>
          <w:sz w:val="28"/>
          <w:szCs w:val="28"/>
          <w:lang w:eastAsia="ru-RU"/>
        </w:rPr>
        <w:br/>
        <w:t>из металлических быстровозводимых конструкций</w:t>
      </w:r>
      <w:r>
        <w:rPr>
          <w:rFonts w:ascii="Times New Roman" w:hAnsi="Times New Roman"/>
          <w:sz w:val="28"/>
          <w:szCs w:val="24"/>
          <w:lang w:eastAsia="ru-RU"/>
        </w:rPr>
        <w:t xml:space="preserve">, </w:t>
      </w:r>
    </w:p>
    <w:p w14:paraId="2097AEC4" w14:textId="77777777" w:rsidR="00241746" w:rsidRDefault="009A427B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для нужд </w:t>
      </w:r>
      <w:r>
        <w:rPr>
          <w:rFonts w:ascii="Times New Roman" w:hAnsi="Times New Roman"/>
          <w:sz w:val="28"/>
          <w:szCs w:val="28"/>
          <w:lang w:eastAsia="ru-RU"/>
        </w:rPr>
        <w:t>УФПС Ставропольского края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АО «Почта России»</w:t>
      </w:r>
    </w:p>
    <w:p w14:paraId="761868D0" w14:textId="77777777" w:rsidR="00241746" w:rsidRDefault="00241746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14:paraId="2179D96E" w14:textId="77777777" w:rsidR="00241746" w:rsidRDefault="0024174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A97155F" w14:textId="77777777" w:rsidR="00241746" w:rsidRDefault="0024174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11BB121" w14:textId="77777777" w:rsidR="00241746" w:rsidRDefault="0024174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E67341A" w14:textId="77777777" w:rsidR="00241746" w:rsidRDefault="00241746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8469FB0" w14:textId="77777777" w:rsidR="00241746" w:rsidRDefault="0024174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868FF65" w14:textId="77777777" w:rsidR="00241746" w:rsidRDefault="0024174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F1ACB70" w14:textId="77777777" w:rsidR="00241746" w:rsidRDefault="0024174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1FB6A5E" w14:textId="77777777" w:rsidR="00241746" w:rsidRDefault="0024174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52C7A87" w14:textId="77777777" w:rsidR="00241746" w:rsidRDefault="0024174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66579EA" w14:textId="77777777" w:rsidR="00241746" w:rsidRDefault="0024174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E02DCED" w14:textId="77777777" w:rsidR="00241746" w:rsidRDefault="0024174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EE23E8C" w14:textId="065B3828" w:rsidR="00241746" w:rsidRDefault="0024174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48612C5" w14:textId="568B1144" w:rsidR="009A427B" w:rsidRDefault="009A427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02247BA" w14:textId="2E26853C" w:rsidR="009A427B" w:rsidRDefault="009A427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6D22066" w14:textId="77777777" w:rsidR="009A427B" w:rsidRDefault="009A427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8866184" w14:textId="77777777" w:rsidR="00241746" w:rsidRDefault="0024174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657EB14" w14:textId="77777777" w:rsidR="00241746" w:rsidRDefault="0024174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5E24E4A" w14:textId="77777777" w:rsidR="00241746" w:rsidRDefault="0024174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5E20F33" w14:textId="77777777" w:rsidR="00241746" w:rsidRDefault="0024174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C6DF8B5" w14:textId="77777777" w:rsidR="00241746" w:rsidRDefault="009A427B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Ставрополь, 2026</w:t>
      </w:r>
      <w:r>
        <w:br w:type="page"/>
      </w:r>
    </w:p>
    <w:p w14:paraId="01EB2827" w14:textId="77777777" w:rsidR="00241746" w:rsidRDefault="009A427B">
      <w:pPr>
        <w:widowControl w:val="0"/>
        <w:numPr>
          <w:ilvl w:val="0"/>
          <w:numId w:val="16"/>
        </w:numPr>
        <w:tabs>
          <w:tab w:val="left" w:pos="284"/>
        </w:tabs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ПЕРЕЧЕНЬ ПРИНЯТЫХ СОКРАЩЕНИЙ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39"/>
        <w:gridCol w:w="1880"/>
        <w:gridCol w:w="6951"/>
      </w:tblGrid>
      <w:tr w:rsidR="00241746" w14:paraId="52E18628" w14:textId="77777777">
        <w:trPr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FFEF7" w14:textId="77777777" w:rsidR="00241746" w:rsidRDefault="009A4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51650" w14:textId="77777777" w:rsidR="00241746" w:rsidRDefault="009A4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Сокращение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5B79C" w14:textId="77777777" w:rsidR="00241746" w:rsidRDefault="009A4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Расшифровка сокращения</w:t>
            </w:r>
          </w:p>
        </w:tc>
      </w:tr>
      <w:tr w:rsidR="00241746" w14:paraId="776D8270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485FF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55CD4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АРМ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71F02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Автоматизированное рабочее место</w:t>
            </w:r>
          </w:p>
        </w:tc>
      </w:tr>
      <w:tr w:rsidR="00241746" w14:paraId="2DE4F784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20669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CD091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ГВЛВ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A567E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Гипсоволокнистый лист влагостойкий</w:t>
            </w:r>
          </w:p>
        </w:tc>
      </w:tr>
      <w:tr w:rsidR="00241746" w14:paraId="393AB48B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85154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4DD35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ГКЛО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6FDFD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Гипсокартонный лист огнестойкий</w:t>
            </w:r>
          </w:p>
        </w:tc>
      </w:tr>
      <w:tr w:rsidR="00241746" w14:paraId="1E1415D3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D05F9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AF442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ДСП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93071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Древесно-стружечная плита</w:t>
            </w:r>
          </w:p>
        </w:tc>
      </w:tr>
      <w:tr w:rsidR="00241746" w14:paraId="468A8E3A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61107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7F70F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Заказчик,</w:t>
            </w:r>
          </w:p>
          <w:p w14:paraId="456DD929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0C427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Акционерное общество «Почта России»,</w:t>
            </w:r>
          </w:p>
          <w:p w14:paraId="43E1BFDE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«Почта России»</w:t>
            </w:r>
          </w:p>
        </w:tc>
      </w:tr>
      <w:tr w:rsidR="00241746" w14:paraId="7E705579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F1419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D26E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FAD83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241746" w14:paraId="7D8D45AA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C0FD3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7D7B6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ИБП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3495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бесперебойного питания</w:t>
            </w:r>
          </w:p>
        </w:tc>
      </w:tr>
      <w:tr w:rsidR="00241746" w14:paraId="2CD1F8DE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68F9B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00919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ИТСО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9CB1D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Инженерно-технические средства охраны</w:t>
            </w:r>
          </w:p>
        </w:tc>
      </w:tr>
      <w:tr w:rsidR="00241746" w14:paraId="22AC1EF9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5349E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04E52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КСПД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946C0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Корпоративная сеть передачи данных</w:t>
            </w:r>
          </w:p>
        </w:tc>
      </w:tr>
      <w:tr w:rsidR="00241746" w14:paraId="53B2A5C9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D0D99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F89F1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ЛДСП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07C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Ламинированная древесно-стружечная плита</w:t>
            </w:r>
          </w:p>
        </w:tc>
      </w:tr>
      <w:tr w:rsidR="00241746" w14:paraId="4975A669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EE777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272BC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МГН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85A1B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Маломобильные группы населения</w:t>
            </w:r>
          </w:p>
        </w:tc>
      </w:tr>
      <w:tr w:rsidR="00241746" w14:paraId="5ADEA2E9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D380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A8AC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МДФ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99C9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Древесно-волокнистая плита средней плотности</w:t>
            </w:r>
          </w:p>
        </w:tc>
      </w:tr>
      <w:tr w:rsidR="00241746" w14:paraId="6B2609FE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BE41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B95E3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МОПС, Товар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E9E0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Модульное отделение почтовой связи,  изготовленное из быстровозводимых конструкций</w:t>
            </w:r>
          </w:p>
        </w:tc>
      </w:tr>
      <w:tr w:rsidR="00241746" w14:paraId="7D6E4303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A4A63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48E34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063B8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поставки Товара</w:t>
            </w:r>
          </w:p>
        </w:tc>
      </w:tr>
      <w:tr w:rsidR="00241746" w14:paraId="398D2078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DBAA3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DAC19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ОКБ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00D5A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Операционно-кассовый барьер</w:t>
            </w:r>
          </w:p>
        </w:tc>
      </w:tr>
      <w:tr w:rsidR="00241746" w14:paraId="455F1DCF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36F36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E5FBB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ПВХ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B5F2D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Поливинилхлорид</w:t>
            </w:r>
          </w:p>
        </w:tc>
      </w:tr>
      <w:tr w:rsidR="00241746" w14:paraId="6CE742CC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76D95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3CFBC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53AA3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Площадка, также называемая Основание, с конструктивным решением, определенным Техническими требованиями к Товару, под монтаж Товара на земельном участке</w:t>
            </w:r>
          </w:p>
        </w:tc>
      </w:tr>
      <w:tr w:rsidR="00241746" w14:paraId="5478125F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A862A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9F569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8BC98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Программное обеспечение</w:t>
            </w:r>
          </w:p>
        </w:tc>
      </w:tr>
      <w:tr w:rsidR="00241746" w14:paraId="502D26E8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5A9CB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F9E12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003C4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осуществляющее поставку и монтаж Товара в соответствии с заключенным договором</w:t>
            </w:r>
          </w:p>
        </w:tc>
      </w:tr>
      <w:tr w:rsidR="00241746" w14:paraId="2879371A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A6EAA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46E8A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ППС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1647F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Плита пенополистирольная</w:t>
            </w:r>
          </w:p>
        </w:tc>
      </w:tr>
      <w:tr w:rsidR="00241746" w14:paraId="7FAD9455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3A78D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FB486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ПЦН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4C86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Пульт централизованного наблюдения</w:t>
            </w:r>
          </w:p>
        </w:tc>
      </w:tr>
      <w:tr w:rsidR="00241746" w14:paraId="0D728783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0710C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DB00E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СКС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7C2A3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Структурированная кабельная система</w:t>
            </w:r>
          </w:p>
        </w:tc>
      </w:tr>
      <w:tr w:rsidR="00241746" w14:paraId="7C273FC2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56B14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9D657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СМЛ-панель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09169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Стекломагнезитовый (стекломагниевый) лист</w:t>
            </w:r>
          </w:p>
        </w:tc>
      </w:tr>
      <w:tr w:rsidR="00241746" w14:paraId="17179F75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5F4C9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C6783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СОПБ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BD1AC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обеспечения пожарной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пожаротушения</w:t>
            </w:r>
          </w:p>
        </w:tc>
      </w:tr>
      <w:tr w:rsidR="00241746" w14:paraId="5456BA24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D1B88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5E396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8A74B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Цифровая (IP) система охранная телевизионная (система видеонаблюдения)</w:t>
            </w:r>
          </w:p>
        </w:tc>
      </w:tr>
      <w:tr w:rsidR="00241746" w14:paraId="02666F8D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FE560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F55BD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СОТС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90089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охранной и тревожной сигнализации</w:t>
            </w:r>
          </w:p>
        </w:tc>
      </w:tr>
      <w:tr w:rsidR="00241746" w14:paraId="3CFEB5FD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174A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44C06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СОУЭ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5605E" w14:textId="77777777" w:rsidR="00241746" w:rsidRDefault="009A427B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Система оповещения и управления эвакуацией</w:t>
            </w:r>
          </w:p>
        </w:tc>
      </w:tr>
      <w:tr w:rsidR="00241746" w14:paraId="2C26FA49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87B76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51B74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СКУД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B3D2E" w14:textId="77777777" w:rsidR="00241746" w:rsidRDefault="009A427B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Система контроля и управления доступом</w:t>
            </w:r>
          </w:p>
        </w:tc>
      </w:tr>
      <w:tr w:rsidR="00241746" w14:paraId="3C764602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C7D8F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9DC3F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СПС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33C1F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Система пожарной сигнализации</w:t>
            </w:r>
          </w:p>
        </w:tc>
      </w:tr>
      <w:tr w:rsidR="00241746" w14:paraId="32A5DFD5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87EEA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995B9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Стороны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1B552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Заказчик и Поставщик</w:t>
            </w:r>
          </w:p>
        </w:tc>
      </w:tr>
      <w:tr w:rsidR="00241746" w14:paraId="0D2AE587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8CE70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47348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76DC5" w14:textId="77777777" w:rsidR="00241746" w:rsidRDefault="009A427B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Техническое задание</w:t>
            </w:r>
          </w:p>
        </w:tc>
      </w:tr>
      <w:tr w:rsidR="00241746" w14:paraId="2506F29E" w14:textId="77777777">
        <w:trPr>
          <w:trHeight w:val="813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4200B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E2215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ТТ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E628A" w14:textId="77777777" w:rsidR="00241746" w:rsidRDefault="009A427B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Технические требования к Товару</w:t>
            </w:r>
            <w:r>
              <w:rPr>
                <w:rFonts w:ascii="Times New Roman" w:hAnsi="Times New Roman"/>
                <w:sz w:val="24"/>
                <w:szCs w:val="24"/>
              </w:rPr>
              <w:t>, утвержденные в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нутренним документом Общества, либо сформированные профильным подразделением Общества</w:t>
            </w:r>
          </w:p>
        </w:tc>
      </w:tr>
      <w:tr w:rsidR="00241746" w14:paraId="705E88C6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670DE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4A37B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УФПС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06D51" w14:textId="77777777" w:rsidR="00241746" w:rsidRDefault="009A427B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Управление федеральной почтовой связи</w:t>
            </w:r>
          </w:p>
        </w:tc>
      </w:tr>
      <w:tr w:rsidR="00241746" w14:paraId="69FA9D72" w14:textId="77777777">
        <w:trPr>
          <w:trHeight w:val="5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217A7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24818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УПД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4A640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Универсальный передаточный документ</w:t>
            </w:r>
          </w:p>
        </w:tc>
      </w:tr>
      <w:tr w:rsidR="00241746" w14:paraId="7F32D4CB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70118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1D806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Филиал Заказчика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94403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Обособленное подразделение Общества, расположенное вне места нахождения Общества, осуществляющее все его функции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или их часть, в том числе функции представительства, и указанное в едином государственном реестре юридических лиц</w:t>
            </w:r>
          </w:p>
        </w:tc>
      </w:tr>
      <w:tr w:rsidR="00241746" w14:paraId="114EB88F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A684E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05C36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ЦСП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E88B2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Цементно-стружечная плита</w:t>
            </w:r>
          </w:p>
        </w:tc>
      </w:tr>
      <w:tr w:rsidR="00241746" w14:paraId="2735B18E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AF9A7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84763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OSB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75647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Ориентированно-стружечная плита</w:t>
            </w:r>
          </w:p>
        </w:tc>
      </w:tr>
      <w:tr w:rsidR="00241746" w14:paraId="3B70F4C4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968EB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AD6C7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RAL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E5287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 цветовой стандарт</w:t>
            </w:r>
          </w:p>
        </w:tc>
      </w:tr>
      <w:tr w:rsidR="00241746" w14:paraId="12610934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AC703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1A6B0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49DA7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Площадь,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241746" w14:paraId="3B02BD52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ADB58" w14:textId="77777777" w:rsidR="00241746" w:rsidRDefault="00241746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D9570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м²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AB4B1" w14:textId="77777777" w:rsidR="00241746" w:rsidRDefault="009A4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Квадратный метр</w:t>
            </w:r>
          </w:p>
        </w:tc>
      </w:tr>
    </w:tbl>
    <w:p w14:paraId="7325D684" w14:textId="77777777" w:rsidR="00241746" w:rsidRDefault="009A427B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ОБЩИЕ СВЕДЕНИЯ О ТОВАРЕ И РАБОТАХ</w:t>
      </w:r>
    </w:p>
    <w:p w14:paraId="0DA37D18" w14:textId="77777777" w:rsidR="00241746" w:rsidRDefault="009A427B" w:rsidP="009A427B">
      <w:pPr>
        <w:widowControl w:val="0"/>
        <w:numPr>
          <w:ilvl w:val="0"/>
          <w:numId w:val="38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Предмет закупки:</w:t>
      </w:r>
      <w:r>
        <w:rPr>
          <w:rFonts w:ascii="Times New Roman" w:hAnsi="Times New Roman"/>
          <w:sz w:val="28"/>
          <w:szCs w:val="28"/>
          <w:lang w:eastAsia="ru-RU"/>
        </w:rPr>
        <w:t xml:space="preserve"> поставка и монтаж модульного отделения почтовой связи 356522 площадью 25,4 кв. м, изготовленного из двух блок-модулей по  технологии из металлических быстровозводимых конструкций, </w:t>
      </w:r>
    </w:p>
    <w:p w14:paraId="5402AE00" w14:textId="77777777" w:rsidR="00241746" w:rsidRDefault="009A427B">
      <w:pPr>
        <w:widowControl w:val="0"/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нужд УФПС Ставропольского края АО «Почта России».</w:t>
      </w:r>
    </w:p>
    <w:p w14:paraId="05DA1D41" w14:textId="77777777" w:rsidR="00241746" w:rsidRDefault="009A427B" w:rsidP="009A427B">
      <w:pPr>
        <w:widowControl w:val="0"/>
        <w:numPr>
          <w:ilvl w:val="0"/>
          <w:numId w:val="39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b/>
          <w:sz w:val="28"/>
          <w:szCs w:val="28"/>
          <w:lang w:eastAsia="ar-SA"/>
        </w:rPr>
        <w:t>Цель закупки:</w:t>
      </w:r>
      <w:r>
        <w:rPr>
          <w:rFonts w:ascii="Times New Roman" w:eastAsia="Arial Unicode MS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замещение сельских стационарных отделений почтовой связи, расположенных в ветхих помещениях Заказчика.</w:t>
      </w:r>
    </w:p>
    <w:p w14:paraId="1BA105A1" w14:textId="77777777" w:rsidR="00241746" w:rsidRDefault="009A427B" w:rsidP="009A427B">
      <w:pPr>
        <w:widowControl w:val="0"/>
        <w:numPr>
          <w:ilvl w:val="0"/>
          <w:numId w:val="40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 xml:space="preserve">Поставка Товара включает в себя Товар в комплектации, указанной в 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>приложениях № 2 и № 3 к ТЗ</w:t>
      </w:r>
      <w:r>
        <w:rPr>
          <w:rFonts w:ascii="Times New Roman" w:hAnsi="Times New Roman"/>
          <w:kern w:val="2"/>
          <w:sz w:val="28"/>
          <w:szCs w:val="28"/>
          <w:lang w:eastAsia="ru-RU"/>
        </w:rPr>
        <w:t>, с учетом его доставки до места монтажа по адресам Заказчика (приложение № 1 к ТЗ).</w:t>
      </w:r>
    </w:p>
    <w:p w14:paraId="0B61C21D" w14:textId="77777777" w:rsidR="00241746" w:rsidRDefault="009A427B" w:rsidP="009A427B">
      <w:pPr>
        <w:widowControl w:val="0"/>
        <w:numPr>
          <w:ilvl w:val="0"/>
          <w:numId w:val="41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 xml:space="preserve">В монтаж Товара 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>в</w:t>
      </w:r>
      <w:r>
        <w:rPr>
          <w:rFonts w:ascii="Times New Roman" w:hAnsi="Times New Roman"/>
          <w:kern w:val="2"/>
          <w:sz w:val="28"/>
          <w:szCs w:val="28"/>
          <w:lang w:eastAsia="ru-RU"/>
        </w:rPr>
        <w:t>ходят:</w:t>
      </w:r>
    </w:p>
    <w:p w14:paraId="40609718" w14:textId="77777777" w:rsidR="00241746" w:rsidRDefault="009A427B">
      <w:pPr>
        <w:numPr>
          <w:ilvl w:val="0"/>
          <w:numId w:val="17"/>
        </w:numPr>
        <w:tabs>
          <w:tab w:val="left" w:pos="567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>подготовка Площадки для монтажа Товара;</w:t>
      </w:r>
    </w:p>
    <w:p w14:paraId="54915546" w14:textId="77777777" w:rsidR="00241746" w:rsidRDefault="009A427B">
      <w:pPr>
        <w:numPr>
          <w:ilvl w:val="0"/>
          <w:numId w:val="17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Arial Unicode MS" w:hAnsi="Times New Roman"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>установка Товара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 подготовленную Площадку с монтажом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 xml:space="preserve"> всех внутренних систем и комплектующих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>в соответствии с приложением № 3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br/>
        <w:t>к ТЗ;</w:t>
      </w:r>
    </w:p>
    <w:p w14:paraId="66814B4C" w14:textId="77777777" w:rsidR="00241746" w:rsidRDefault="009A427B">
      <w:pPr>
        <w:numPr>
          <w:ilvl w:val="0"/>
          <w:numId w:val="17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Arial Unicode MS" w:hAnsi="Times New Roman"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>работы по наружному оформлению МОПС;</w:t>
      </w:r>
    </w:p>
    <w:p w14:paraId="09329FE5" w14:textId="77777777" w:rsidR="00241746" w:rsidRDefault="009A427B">
      <w:pPr>
        <w:numPr>
          <w:ilvl w:val="0"/>
          <w:numId w:val="17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Arial Unicode MS" w:hAnsi="Times New Roman"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iCs/>
          <w:spacing w:val="-4"/>
          <w:sz w:val="28"/>
          <w:szCs w:val="28"/>
          <w:lang w:eastAsia="ru-RU"/>
        </w:rPr>
        <w:t>пусконаладочные работы / пусконаладочные мероприятия инженерного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 xml:space="preserve"> оборудования, инженерных систем, сетей и средств обеспечения пожарной безопасности и пожаротушения, включая </w:t>
      </w:r>
      <w:r>
        <w:rPr>
          <w:rFonts w:ascii="Times New Roman" w:hAnsi="Times New Roman"/>
          <w:color w:val="000000"/>
          <w:sz w:val="28"/>
          <w:szCs w:val="28"/>
        </w:rPr>
        <w:t>специальные выносные устройства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(СПС и СОУЭ) 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>согласно комплектации Товара, указанной в приложениях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br/>
        <w:t>№ 2, 3 к ТЗ, в том числе подключение к внешним сетям: электроснабжения.</w:t>
      </w:r>
    </w:p>
    <w:p w14:paraId="762CBC46" w14:textId="77777777" w:rsidR="00241746" w:rsidRDefault="009A427B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ОБЩИЕ ТРЕБОВАНИЯ К ТОВАРУ</w:t>
      </w:r>
    </w:p>
    <w:p w14:paraId="2D3FD074" w14:textId="77777777" w:rsidR="00241746" w:rsidRDefault="009A427B">
      <w:pPr>
        <w:widowControl w:val="0"/>
        <w:numPr>
          <w:ilvl w:val="1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Требования к Товару</w:t>
      </w:r>
    </w:p>
    <w:p w14:paraId="042CB1E9" w14:textId="77777777" w:rsidR="00241746" w:rsidRDefault="009A427B">
      <w:pPr>
        <w:pStyle w:val="affa"/>
        <w:widowControl w:val="0"/>
        <w:numPr>
          <w:ilvl w:val="0"/>
          <w:numId w:val="34"/>
        </w:numPr>
        <w:ind w:left="0" w:firstLine="709"/>
        <w:jc w:val="both"/>
      </w:pPr>
      <w:r>
        <w:t>Поставляемый Товар, инженерно-техническое оборудование</w:t>
      </w:r>
      <w:r>
        <w:br/>
        <w:t xml:space="preserve">и материалы, используемые для изготовления и комплектации Товара, должны быть новыми, не бывшими в употреблении, не восстановленными, не являться выставочными образцами, свободными от прав третьих лиц. </w:t>
      </w:r>
    </w:p>
    <w:p w14:paraId="41B1DADC" w14:textId="77777777" w:rsidR="00241746" w:rsidRDefault="009A427B">
      <w:pPr>
        <w:pStyle w:val="affa"/>
        <w:widowControl w:val="0"/>
        <w:numPr>
          <w:ilvl w:val="0"/>
          <w:numId w:val="34"/>
        </w:numPr>
        <w:ind w:left="0" w:firstLine="709"/>
        <w:jc w:val="both"/>
      </w:pPr>
      <w:r>
        <w:t xml:space="preserve">Товар изготавливается из двух блок-модулей, собирается непосредственно на подготовленной Площадке из поставленных материалов </w:t>
      </w:r>
      <w:r>
        <w:br/>
        <w:t xml:space="preserve">и оснащается инженерно-техническим оборудованием в соответствии </w:t>
      </w:r>
      <w:r>
        <w:br/>
      </w:r>
      <w:r>
        <w:rPr>
          <w:spacing w:val="-6"/>
        </w:rPr>
        <w:t>с комплектацией, указанной в приложении № 2, согласно приложению № 3 к ТЗ.</w:t>
      </w:r>
    </w:p>
    <w:p w14:paraId="5F2611FF" w14:textId="77777777" w:rsidR="00241746" w:rsidRDefault="009A427B">
      <w:pPr>
        <w:widowControl w:val="0"/>
        <w:numPr>
          <w:ilvl w:val="1"/>
          <w:numId w:val="18"/>
        </w:numPr>
        <w:spacing w:after="0" w:line="240" w:lineRule="auto"/>
        <w:contextualSpacing/>
        <w:jc w:val="both"/>
        <w:rPr>
          <w:rFonts w:ascii="Times New Roman" w:eastAsia="Arial Unicode MS" w:hAnsi="Times New Roman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Спецификация</w:t>
      </w:r>
      <w:r>
        <w:rPr>
          <w:rFonts w:ascii="Times New Roman" w:hAnsi="Times New Roman"/>
          <w:b/>
          <w:sz w:val="28"/>
          <w:szCs w:val="28"/>
        </w:rPr>
        <w:t xml:space="preserve"> поставляемого Товара</w:t>
      </w:r>
      <w:r>
        <w:rPr>
          <w:rFonts w:ascii="Times New Roman" w:eastAsia="Arial Unicode MS" w:hAnsi="Times New Roman"/>
        </w:rPr>
        <w:t xml:space="preserve"> </w:t>
      </w:r>
    </w:p>
    <w:p w14:paraId="528D48F0" w14:textId="77777777" w:rsidR="00241746" w:rsidRDefault="009A427B">
      <w:pPr>
        <w:pStyle w:val="affa"/>
        <w:widowControl w:val="0"/>
        <w:ind w:left="0" w:firstLine="709"/>
        <w:jc w:val="both"/>
      </w:pPr>
      <w:r>
        <w:rPr>
          <w:rFonts w:eastAsia="Arial Unicode MS"/>
        </w:rPr>
        <w:t>Спецификация на Товар оформляется в соответствии с проектом договора.</w:t>
      </w:r>
    </w:p>
    <w:p w14:paraId="11340F35" w14:textId="77777777" w:rsidR="00241746" w:rsidRDefault="009A427B">
      <w:pPr>
        <w:widowControl w:val="0"/>
        <w:numPr>
          <w:ilvl w:val="1"/>
          <w:numId w:val="18"/>
        </w:num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Основные характеристики Товара</w:t>
      </w:r>
    </w:p>
    <w:p w14:paraId="15382CF0" w14:textId="77777777" w:rsidR="00241746" w:rsidRDefault="009A427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ТТ (приложение № 3 к ТЗ).</w:t>
      </w:r>
    </w:p>
    <w:p w14:paraId="2720AE02" w14:textId="77777777" w:rsidR="00241746" w:rsidRDefault="009A427B">
      <w:pPr>
        <w:widowControl w:val="0"/>
        <w:numPr>
          <w:ilvl w:val="1"/>
          <w:numId w:val="18"/>
        </w:num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Комплектность Товара</w:t>
      </w:r>
    </w:p>
    <w:p w14:paraId="2BC04CC2" w14:textId="77777777" w:rsidR="00241746" w:rsidRDefault="009A42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Комплектность Товара указана в приложениях № 2, 3 к ТЗ.</w:t>
      </w:r>
    </w:p>
    <w:p w14:paraId="0B4D73A4" w14:textId="77777777" w:rsidR="00241746" w:rsidRDefault="009A427B">
      <w:pPr>
        <w:widowControl w:val="0"/>
        <w:numPr>
          <w:ilvl w:val="1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Нормативные документы, которые устанавливают требования к Товару, поставке Товара, монтажу Товара (ГОСТ, чертеж, иной нормативный документ)</w:t>
      </w:r>
    </w:p>
    <w:p w14:paraId="355A00CB" w14:textId="77777777" w:rsidR="00241746" w:rsidRDefault="009A427B">
      <w:pPr>
        <w:pStyle w:val="affa"/>
        <w:widowControl w:val="0"/>
        <w:numPr>
          <w:ilvl w:val="0"/>
          <w:numId w:val="32"/>
        </w:numPr>
        <w:ind w:left="0" w:firstLine="709"/>
        <w:jc w:val="both"/>
      </w:pPr>
      <w:r>
        <w:t>Товар и выполнение монтажа Товара должны соответствовать требованиям следующих нормативных правовых актов, нормативных документов:</w:t>
      </w:r>
    </w:p>
    <w:p w14:paraId="58DD37A6" w14:textId="77777777" w:rsidR="00241746" w:rsidRDefault="009A427B">
      <w:pPr>
        <w:numPr>
          <w:ilvl w:val="0"/>
          <w:numId w:val="15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Федеральный закон от 17.07.1999 № 176-ФЗ «О почтовой связи»;</w:t>
      </w:r>
    </w:p>
    <w:p w14:paraId="39ACB538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Федеральный закон от 22.07.2008 № 123-ФЗ «Технический регламент о требованиях пожарной безопасности»;</w:t>
      </w:r>
    </w:p>
    <w:p w14:paraId="31B0FDFC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Федеральный закон от 06.03.2006 № 35-ФЗ «О противодействии терроризму»;</w:t>
      </w:r>
    </w:p>
    <w:p w14:paraId="6E0C81D0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pacing w:val="-6"/>
          <w:sz w:val="28"/>
          <w:szCs w:val="28"/>
          <w:lang w:eastAsia="ru-RU"/>
        </w:rPr>
        <w:t>постановление Правительства Российской Федерации от 16.09.2020 № 1479 «Об утверждении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Правил противопожарного режима в Российской Федерации»;</w:t>
      </w:r>
    </w:p>
    <w:p w14:paraId="70DCFD86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постановление Правительства Российской Федерации</w:t>
      </w:r>
      <w:r>
        <w:rPr>
          <w:rFonts w:eastAsiaTheme="minorEastAsia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от 08.06.2023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  <w:t xml:space="preserve">№ 944 «Об утверждении требований к антитеррористической защищенности объектов (территорий) Министерства цифрового развития, связи и массовых коммуникаций Российской Федерации, Федеральной службы по надзору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  <w:t>в сфере связи, информационных технологий и массовых коммуникаций, и ее территориальных органов, а также подведомственных и относящихся к их сфере деятельности организаций»;</w:t>
      </w:r>
    </w:p>
    <w:p w14:paraId="68F6EC59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приказ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Министерства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rFonts w:ascii="Times New Roman" w:hAnsi="Times New Roman"/>
          <w:sz w:val="28"/>
          <w:szCs w:val="28"/>
          <w:lang w:eastAsia="ru-RU"/>
        </w:rPr>
        <w:t xml:space="preserve">от 28.04.2023 № 408 «Об утверждении руководства по соблюдению обязательных требований, установленных абзацами четвертым и пятым пункта 54 правил противопожарного режима в Российской Федерации, утвержденных постановлением правительства Российской Федерации </w:t>
      </w:r>
      <w:r>
        <w:rPr>
          <w:rFonts w:ascii="Times New Roman" w:hAnsi="Times New Roman"/>
          <w:sz w:val="28"/>
          <w:szCs w:val="28"/>
          <w:lang w:eastAsia="ru-RU"/>
        </w:rPr>
        <w:br/>
        <w:t>от 16 сентября 2020 г. № 1479»;</w:t>
      </w:r>
    </w:p>
    <w:p w14:paraId="63D5F71C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распоряжение Правительства </w:t>
      </w:r>
      <w:r>
        <w:rPr>
          <w:rFonts w:ascii="Times New Roman" w:hAnsi="Times New Roman"/>
          <w:bCs/>
          <w:sz w:val="28"/>
          <w:szCs w:val="28"/>
          <w:lang w:eastAsia="ru-RU"/>
        </w:rPr>
        <w:t>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от 10.03.2009 </w:t>
      </w:r>
      <w:r>
        <w:rPr>
          <w:rFonts w:ascii="Times New Roman" w:hAnsi="Times New Roman"/>
          <w:sz w:val="28"/>
          <w:szCs w:val="28"/>
          <w:lang w:eastAsia="ru-RU"/>
        </w:rPr>
        <w:br/>
        <w:t>№ 304-р «Об утверждении перечня национальных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Федерального закона «Технический регламент о требованиях пожарной безопасности» и осуществления оценки соответствия»;</w:t>
      </w:r>
    </w:p>
    <w:p w14:paraId="2275D2C7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приказ Министерства Российской Федерации по делам гражданской обороны, чрезвычайным ситуациям и ликвидации последствий стихийных </w:t>
      </w:r>
      <w:r>
        <w:rPr>
          <w:rFonts w:ascii="Times New Roman" w:hAnsi="Times New Roman"/>
          <w:bCs/>
          <w:spacing w:val="-4"/>
          <w:sz w:val="28"/>
          <w:szCs w:val="28"/>
          <w:lang w:eastAsia="ru-RU"/>
        </w:rPr>
        <w:t xml:space="preserve">бедствий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от 24.11.2022 № 1173 «Об утверждении требований к проектированию</w:t>
      </w:r>
      <w:r>
        <w:rPr>
          <w:rFonts w:ascii="Times New Roman" w:hAnsi="Times New Roman"/>
          <w:sz w:val="28"/>
          <w:szCs w:val="28"/>
          <w:lang w:eastAsia="ru-RU"/>
        </w:rPr>
        <w:t xml:space="preserve"> систем передачи извещений о пожаре»;</w:t>
      </w:r>
    </w:p>
    <w:p w14:paraId="1D23DB76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приказ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Федерального агентство по техническому регулированию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  <w:t xml:space="preserve">и метрологии </w:t>
      </w:r>
      <w:r>
        <w:rPr>
          <w:rFonts w:ascii="Times New Roman" w:hAnsi="Times New Roman"/>
          <w:sz w:val="28"/>
          <w:szCs w:val="28"/>
          <w:lang w:eastAsia="ru-RU"/>
        </w:rPr>
        <w:t>от 28.11.2025 № 2594 «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Об утверждении перечня документов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</w: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в области стандартизации, в результате применения которых на добровольной основе обеспечивается соблюдение требований Федерального закона </w:t>
      </w:r>
      <w:r>
        <w:rPr>
          <w:rFonts w:ascii="Times New Roman" w:hAnsi="Times New Roman"/>
          <w:bCs/>
          <w:spacing w:val="-4"/>
          <w:sz w:val="28"/>
          <w:szCs w:val="28"/>
          <w:lang w:eastAsia="ru-RU"/>
        </w:rPr>
        <w:t>от 22 июля 2008 г. № 123-ФЗ «Технический регламент о требованиях пожарной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безопасности»;</w:t>
      </w:r>
    </w:p>
    <w:p w14:paraId="03A6F611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приказ Министерства энергетики Российской Федерации от 12.08.2022 № 811 «Об утверждении Правил технической эксплуатации электроустановок потребителей электрической энергии»;</w:t>
      </w:r>
    </w:p>
    <w:p w14:paraId="373AA67E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Р 50669-94 «Электроснабжение и электробезопасность мобильных (инвентарных) зданий из металла или с металлическим каркасом для уличной торговли и бытового обслуживания населения»;</w:t>
      </w:r>
    </w:p>
    <w:p w14:paraId="60121214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12.2.007.0-75 «Межгосударственный стандарт. Система стандартов безопасности труда. Изделия электротехнические. Общие требования безопасности»;</w:t>
      </w:r>
    </w:p>
    <w:p w14:paraId="304C6F18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12.0.002-2014 «Межгосударственный стандарт. Система стандартов безопасности труда. Термины и определения»;</w:t>
      </w:r>
    </w:p>
    <w:p w14:paraId="7F4EBFC9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ГОСТ 12.1.019-2017 «Межгосударственный стандарт. Система стандартов безопасности труда. Электробезопасность. Общие требования </w:t>
      </w:r>
      <w:r>
        <w:rPr>
          <w:rFonts w:ascii="Times New Roman" w:hAnsi="Times New Roman"/>
          <w:sz w:val="28"/>
          <w:szCs w:val="28"/>
          <w:lang w:eastAsia="ru-RU"/>
        </w:rPr>
        <w:br/>
        <w:t>и номенклатура видов защиты»;</w:t>
      </w:r>
    </w:p>
    <w:p w14:paraId="0B207A95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12.1.030-81 «Государственный стандарт Союза ССР. Система стандартов безопасности труда. Электробезопасность. Защитное заземление. Зануление»;</w:t>
      </w:r>
    </w:p>
    <w:p w14:paraId="780B63A4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12.4.155-85 «Система стандартов безопасности труда. Устройства защитного отключения. Классификация. Общие технические требования»;</w:t>
      </w:r>
    </w:p>
    <w:p w14:paraId="67FA8FA6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ГОСТ 12.1.002-84 «Межгосударственный стандарт. Система стандартов безопасности труда. Электрические поля промышленной частоты. Допустимые уровни напряженности и требования к проведению контроля </w:t>
      </w:r>
      <w:r>
        <w:rPr>
          <w:rFonts w:ascii="Times New Roman" w:hAnsi="Times New Roman"/>
          <w:sz w:val="28"/>
          <w:szCs w:val="28"/>
          <w:lang w:eastAsia="ru-RU"/>
        </w:rPr>
        <w:br/>
        <w:t>на рабочих местах»;</w:t>
      </w:r>
    </w:p>
    <w:p w14:paraId="1265C3ED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52131-2019 «Национальный стандарт Российской Федерации. Средства отображения информации знаковые для инвалидов. Технические требования»;</w:t>
      </w:r>
    </w:p>
    <w:p w14:paraId="651A0ECC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58759-2024 «Национальный стандарт Российской Федерации. Здания и сооружения мобильные (инвентарные). Классификация. Термины и определения»;</w:t>
      </w:r>
    </w:p>
    <w:p w14:paraId="33B68EB0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58760-2024 «Национальный стандарт Российской Федерации. Здания мобильные (инвентарные). Общие технические условия»;</w:t>
      </w:r>
    </w:p>
    <w:p w14:paraId="7D8CC2F6" w14:textId="77777777" w:rsidR="00241746" w:rsidRDefault="009A427B">
      <w:pPr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52875-2018 «Национальный стандарт Российской Федерации. Указатели тактильные наземные для инвалидов по зрению. Технические требования»;</w:t>
      </w:r>
    </w:p>
    <w:p w14:paraId="1C204D15" w14:textId="77777777" w:rsidR="00241746" w:rsidRDefault="009A427B">
      <w:pPr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12.1.003-2014 «Межгосударственный стандарт. Система стандартов безопасности труда. Шум. Общие требования безопасности»;</w:t>
      </w:r>
    </w:p>
    <w:p w14:paraId="1E39DFE5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ГОСТ 12.1.009-2017 «Межгосударственный стандарт. Система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стандартов безопасности труда. Электробезопасность. Термины и определения»;</w:t>
      </w:r>
    </w:p>
    <w:p w14:paraId="2D4F0FB0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ГОСТ Р 50862-2017 (EN 1143-1:2012) «Национальный стандарт Российской Федерации. Сейфы, сейфовые комнаты и хранилища ценностей. Требования и методы испытаний на устойчивость к взлому»;</w:t>
      </w:r>
    </w:p>
    <w:p w14:paraId="4D198EF4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2.601-2019 «Единая система конструкторской документации. Эксплуатационные документы»;</w:t>
      </w:r>
    </w:p>
    <w:p w14:paraId="688E136F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53704-2009 «Национальный стандарт Российской Федерации. Системы безопасности комплексные и интегрированные. Общие технические требования»;</w:t>
      </w:r>
    </w:p>
    <w:p w14:paraId="2D8C7FA3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52435-2015 «Национальный стандарт Российской Федерации. Технические средства охранной сигнализации. Классификация. Общие технические требования и методы испытаний»;</w:t>
      </w:r>
    </w:p>
    <w:p w14:paraId="020962CA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50776-95 «Государственный стандарт Российской Федерации. Системы тревожной сигнализации. Часть 1. Общие требования. Раздел 4. Руководство по проектированию, монтажу и техническому обслуживанию»;</w:t>
      </w:r>
    </w:p>
    <w:p w14:paraId="3D1F994E" w14:textId="77777777" w:rsidR="00241746" w:rsidRDefault="009A427B">
      <w:pPr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51241-2008 «Национальный стандарт Российской Федерации. Средства и системы контроля и управления доступом. Классификация. Общие технические требования. Методы испытаний»;</w:t>
      </w:r>
    </w:p>
    <w:p w14:paraId="0049087A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51558-2014 «Национальный стандарт Российской Федерации. Средства и системы охранные телевизионные. Классификация. Общие технические требования. Методы испытаний»;</w:t>
      </w:r>
    </w:p>
    <w:p w14:paraId="0CD6F136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ГОСТ Р 52907-2008 «Национальный стандарт Российской Федерации. </w:t>
      </w:r>
      <w:r>
        <w:rPr>
          <w:rFonts w:ascii="Times New Roman" w:hAnsi="Times New Roman"/>
          <w:spacing w:val="-12"/>
          <w:sz w:val="28"/>
          <w:szCs w:val="28"/>
          <w:lang w:eastAsia="ru-RU"/>
        </w:rPr>
        <w:t>Источники электропитания радиоэлектронной аппаратуры. Термины и определения»;</w:t>
      </w:r>
    </w:p>
    <w:p w14:paraId="2CF063A3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ГОСТ Р 56102.1-2014 «Национальный стандарт Российской </w:t>
      </w:r>
      <w:r>
        <w:rPr>
          <w:rFonts w:ascii="Times New Roman" w:hAnsi="Times New Roman"/>
          <w:spacing w:val="-8"/>
          <w:sz w:val="28"/>
          <w:szCs w:val="28"/>
          <w:lang w:eastAsia="ru-RU"/>
        </w:rPr>
        <w:t>Федерации. Системы централизованного наблюдения. Часть 1. Общие положения»;</w:t>
      </w:r>
    </w:p>
    <w:p w14:paraId="1D2B1CDB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52551-2016 «Национальный стандарт Российской Федерации. Системы охраны и безопасности. Термины и определения»;</w:t>
      </w:r>
    </w:p>
    <w:p w14:paraId="19FEAE14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30826-2014 «Межгосударственный стандарт. Стекло многослойное. Технические условия»;</w:t>
      </w:r>
    </w:p>
    <w:p w14:paraId="5A68ED0C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53246-2025 «Национальный стандарт Российской Федерации. Информационные технологии. Системы кабельные структурированные. Проектирование основных узлов системы. Общие требования»;</w:t>
      </w:r>
    </w:p>
    <w:p w14:paraId="065ADB43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Р 53245-2008 «Информационные технологии. Системы кабельные структурированные. Монтаж основных узлов системы. Методы испытания»;</w:t>
      </w:r>
    </w:p>
    <w:p w14:paraId="669A58BA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21.101-2026 «Национальный стандарт Российской Федерации. Система проектной документации для строительства. Основные требования к проектной и рабочей документации»;</w:t>
      </w:r>
    </w:p>
    <w:p w14:paraId="4A4ACB09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ГОСТ 21.110-2013 «Межгосударственный стандарт. Система проектной</w:t>
      </w:r>
      <w:r>
        <w:rPr>
          <w:rFonts w:ascii="Times New Roman" w:hAnsi="Times New Roman"/>
          <w:sz w:val="28"/>
          <w:szCs w:val="28"/>
          <w:lang w:eastAsia="ru-RU"/>
        </w:rPr>
        <w:t xml:space="preserve"> документации для строительства. Спецификация оборудования, изделий </w:t>
      </w:r>
      <w:r>
        <w:rPr>
          <w:rFonts w:ascii="Times New Roman" w:hAnsi="Times New Roman"/>
          <w:sz w:val="28"/>
          <w:szCs w:val="28"/>
          <w:lang w:eastAsia="ru-RU"/>
        </w:rPr>
        <w:br/>
        <w:t>и материалов»;</w:t>
      </w:r>
    </w:p>
    <w:p w14:paraId="325BEE97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ГОСТ Р 21.703-2020 «Национальный стандарт Российской Федерации. Система проектной документации для строительства. Правила выполнения рабочей документации проводных средств связи»;</w:t>
      </w:r>
    </w:p>
    <w:p w14:paraId="0BDCD3ED" w14:textId="77777777" w:rsidR="00241746" w:rsidRDefault="009A427B">
      <w:pPr>
        <w:pStyle w:val="af4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 2.102-2023 «Межгосударственный стандарт. Единая система конструкторской документации. Виды и комплектность конструкторских документов»;</w:t>
      </w:r>
    </w:p>
    <w:p w14:paraId="31BAE000" w14:textId="77777777" w:rsidR="00241746" w:rsidRDefault="009A427B">
      <w:pPr>
        <w:pStyle w:val="af4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 Р 59639-2021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работоспособность»;</w:t>
      </w:r>
    </w:p>
    <w:p w14:paraId="69301C9D" w14:textId="77777777" w:rsidR="00241746" w:rsidRDefault="009A427B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ГОСТ Р 59638-2021 «Системы пожарной сигнализации. Руководство по проектированию, монтажу, техническому обслуживанию и ремонту. Методы испытаний на работоспособность»;</w:t>
      </w:r>
    </w:p>
    <w:p w14:paraId="75C6B136" w14:textId="77777777" w:rsidR="00241746" w:rsidRDefault="009A427B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34701-2020 «Межгосударственный стандарт. Системы передачи извещений о пожаре. Общие технические требования. Методы испытаний»;</w:t>
      </w:r>
    </w:p>
    <w:p w14:paraId="62896052" w14:textId="77777777" w:rsidR="00241746" w:rsidRDefault="009A427B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34700-2020 «Межгосударственный стандарт. Источники бесперебойного электропитания технических средств пожарной автоматики. Общие технические требования. Методы испытаний»;</w:t>
      </w:r>
    </w:p>
    <w:p w14:paraId="4B4125CC" w14:textId="77777777" w:rsidR="00241746" w:rsidRDefault="009A427B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34699-2020 «Межгосударственный стандарт. Технические средства оповещения и управления эвакуацией пожарные. Общие технические требования. Методы испытаний»;</w:t>
      </w:r>
    </w:p>
    <w:p w14:paraId="1D53CE31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 52.13330.2016 «Свод правил. Естественное и искусственное освещение. Актуализированная редакция СНиП 23-05-95*»;</w:t>
      </w:r>
    </w:p>
    <w:p w14:paraId="3319E16D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СП 118.13330.2022 «Свод правил. Общественные здания и сооружения.</w:t>
      </w:r>
      <w:r>
        <w:rPr>
          <w:rFonts w:ascii="Times New Roman" w:hAnsi="Times New Roman"/>
          <w:sz w:val="28"/>
          <w:szCs w:val="28"/>
          <w:lang w:eastAsia="ru-RU"/>
        </w:rPr>
        <w:t xml:space="preserve"> СНиП 31-06-2009»;</w:t>
      </w:r>
    </w:p>
    <w:p w14:paraId="02E9F236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СП 131.13330.2025 «Свод правил. Строительная климатология. СНиП 23-01-99*»;</w:t>
      </w:r>
    </w:p>
    <w:p w14:paraId="63FDAC66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 60.13330.2020 «Свод правил. Отопление, вентиляция </w:t>
      </w:r>
      <w:r>
        <w:rPr>
          <w:rFonts w:ascii="Times New Roman" w:hAnsi="Times New Roman"/>
          <w:sz w:val="28"/>
          <w:szCs w:val="28"/>
          <w:lang w:eastAsia="ru-RU"/>
        </w:rPr>
        <w:br/>
        <w:t>и кондиционирование воздуха. СНиП 41-01-2003»;</w:t>
      </w:r>
    </w:p>
    <w:p w14:paraId="15CBBA66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СП 61.13330.2012 «Свод правил. Тепловая изоляция оборудования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и трубопроводов. Актуализированная редакция СНиП 41-03-2003»;</w:t>
      </w:r>
    </w:p>
    <w:p w14:paraId="43BA9067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 7.13130.2013 «Свод правил. «Отопление, вентиляция </w:t>
      </w:r>
      <w:r>
        <w:rPr>
          <w:rFonts w:ascii="Times New Roman" w:hAnsi="Times New Roman"/>
          <w:sz w:val="28"/>
          <w:szCs w:val="28"/>
          <w:lang w:eastAsia="ru-RU"/>
        </w:rPr>
        <w:br/>
        <w:t>и кондиционирование. Требования пожарной безопасности»;</w:t>
      </w:r>
    </w:p>
    <w:p w14:paraId="6742A5D8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 484.1311500.2020 «Свод правил. Системы противопожарной защиты. Системы пожарной сигнализации и автоматизация систем противопожарной защиты. Нормы и правила проектирования»;</w:t>
      </w:r>
    </w:p>
    <w:p w14:paraId="02E134ED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 485.1311500.2020 «Свод правил. Установки пожаротушения автоматические. Нормы и правила проектирования»;</w:t>
      </w:r>
    </w:p>
    <w:p w14:paraId="14B81954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 59.13330.2020 «Свод правил. Доступность зданий и сооружений для маломобильных групп населения. СНиП 35-01-2001»; </w:t>
      </w:r>
    </w:p>
    <w:p w14:paraId="75B06BF4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СП 1.13130.2020 «Системы противопожарной защиты. Эвакуационные</w:t>
      </w:r>
      <w:r>
        <w:rPr>
          <w:rFonts w:ascii="Times New Roman" w:hAnsi="Times New Roman"/>
          <w:sz w:val="28"/>
          <w:szCs w:val="28"/>
          <w:lang w:eastAsia="ru-RU"/>
        </w:rPr>
        <w:t xml:space="preserve"> пути и выходы»;</w:t>
      </w:r>
    </w:p>
    <w:p w14:paraId="0C2A6894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 2.13130.2020 «Системы противопожарной защиты. Обеспечение огнестойкости объектов защиты»;</w:t>
      </w:r>
    </w:p>
    <w:p w14:paraId="51FAAFD6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СП 3.13130 «Системы противопожарной защиты. Система оповещения и управления эвакуацией людей при пожаре. Требования пожарной безопасности»;</w:t>
      </w:r>
    </w:p>
    <w:p w14:paraId="193875D1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СП 6.13130.2025 «Система обеспечения пожарной безопасности объекта защиты. Электроустановки низковольтные. Требования пожарной безопасности»;</w:t>
      </w:r>
    </w:p>
    <w:p w14:paraId="260C9AEF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СП 30.13330.2020 «Свод правил. Внутренний водопровод и канализация</w:t>
      </w:r>
      <w:r>
        <w:rPr>
          <w:rFonts w:ascii="Times New Roman" w:hAnsi="Times New Roman"/>
          <w:sz w:val="28"/>
          <w:szCs w:val="28"/>
          <w:lang w:eastAsia="ru-RU"/>
        </w:rPr>
        <w:t xml:space="preserve"> зданий»;</w:t>
      </w:r>
    </w:p>
    <w:p w14:paraId="4CA08BA7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 82.13330.2016 «Свод правил. Благоустройство территорий»;</w:t>
      </w:r>
    </w:p>
    <w:p w14:paraId="461A74C9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2"/>
          <w:sz w:val="28"/>
          <w:szCs w:val="28"/>
          <w:lang w:eastAsia="ru-RU"/>
        </w:rPr>
        <w:t>СП 31.13330.2021 «СНиП 2.04.02-84* Водоснабжение. Наружные сети</w:t>
      </w:r>
      <w:r>
        <w:rPr>
          <w:rFonts w:ascii="Times New Roman" w:hAnsi="Times New Roman"/>
          <w:sz w:val="28"/>
          <w:szCs w:val="28"/>
          <w:lang w:eastAsia="ru-RU"/>
        </w:rPr>
        <w:t xml:space="preserve"> и сооружения»;</w:t>
      </w:r>
    </w:p>
    <w:p w14:paraId="7FFF2B2B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 32.13330.2018 «СНиП 2.04.03-85 Канализация. Наружные сети </w:t>
      </w:r>
      <w:r>
        <w:rPr>
          <w:rFonts w:ascii="Times New Roman" w:hAnsi="Times New Roman"/>
          <w:sz w:val="28"/>
          <w:szCs w:val="28"/>
          <w:lang w:eastAsia="ru-RU"/>
        </w:rPr>
        <w:br/>
        <w:t>и сооружения»;</w:t>
      </w:r>
    </w:p>
    <w:p w14:paraId="7B27FCE4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 20.13330.2016 «Свод правил. Нагрузки и воздействия. Актуализированная редакция СНиП 2.01.07-85»;</w:t>
      </w:r>
    </w:p>
    <w:p w14:paraId="481DA2CD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Правила устройства электроустановок (далее − ПУЭ) 6-е, 7-е издания;</w:t>
      </w:r>
    </w:p>
    <w:p w14:paraId="33FB6292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приказ Министерства строительства и жилищно-коммунального хозяйств от 04.08.2020 № 421/пр «Об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Федерации»;</w:t>
      </w:r>
    </w:p>
    <w:p w14:paraId="4E015B8C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Решение Коллегии Евразийской экономической комиссии </w:t>
      </w:r>
      <w:r>
        <w:rPr>
          <w:rFonts w:ascii="Times New Roman" w:hAnsi="Times New Roman"/>
          <w:sz w:val="28"/>
          <w:szCs w:val="28"/>
          <w:lang w:eastAsia="ru-RU"/>
        </w:rPr>
        <w:br/>
        <w:t>от 08.10.2019 № 170 «Об утверждении перечня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Евразийского экономического союза «О требованиях к средствам обеспечения пожарной безопасности и пожаротушения» (ТР ЕАЭС 043/2017)»;</w:t>
      </w:r>
    </w:p>
    <w:p w14:paraId="2521E1E7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 102-2024 Методические рекомендации «Инженерно-техническая укрепленность и оснащение техническими средствами охраны объектов и мест </w:t>
      </w:r>
      <w:r>
        <w:rPr>
          <w:rFonts w:ascii="Times New Roman" w:hAnsi="Times New Roman"/>
          <w:spacing w:val="-8"/>
          <w:sz w:val="28"/>
          <w:szCs w:val="28"/>
          <w:lang w:eastAsia="ru-RU"/>
        </w:rPr>
        <w:t>проживания и хранения имущества граждан, принимаемых под централизованную</w:t>
      </w:r>
      <w:r>
        <w:rPr>
          <w:rFonts w:ascii="Times New Roman" w:hAnsi="Times New Roman"/>
          <w:sz w:val="28"/>
          <w:szCs w:val="28"/>
          <w:lang w:eastAsia="ru-RU"/>
        </w:rPr>
        <w:t xml:space="preserve"> охрану подразделениями вневедомственной охраны войск национальной гвардии Российской Федерации»;</w:t>
      </w:r>
    </w:p>
    <w:p w14:paraId="1FE41ECE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Стандарт «Построение структурированных кабельных систем </w:t>
      </w:r>
      <w:r>
        <w:rPr>
          <w:rFonts w:ascii="Times New Roman" w:hAnsi="Times New Roman"/>
          <w:sz w:val="28"/>
          <w:szCs w:val="28"/>
          <w:lang w:eastAsia="ru-RU"/>
        </w:rPr>
        <w:br/>
        <w:t>ФГУП «Почта России», утвержденный приказом ФГУП «Почта России»</w:t>
      </w:r>
      <w:r>
        <w:rPr>
          <w:rFonts w:ascii="Times New Roman" w:hAnsi="Times New Roman"/>
          <w:sz w:val="28"/>
          <w:szCs w:val="28"/>
          <w:lang w:eastAsia="ru-RU"/>
        </w:rPr>
        <w:br/>
        <w:t>от 20.12.2018 № 428-п;</w:t>
      </w:r>
    </w:p>
    <w:p w14:paraId="0D7E8E0B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Стандарт «Технические средства охраны», утвержденный приказом АО «Почта России» от 08.04.2025 № 101-п.</w:t>
      </w:r>
    </w:p>
    <w:p w14:paraId="4B1C013B" w14:textId="77777777" w:rsidR="00241746" w:rsidRDefault="009A427B">
      <w:pPr>
        <w:pStyle w:val="affa"/>
        <w:widowControl w:val="0"/>
        <w:numPr>
          <w:ilvl w:val="0"/>
          <w:numId w:val="32"/>
        </w:numPr>
        <w:ind w:left="0" w:firstLine="709"/>
        <w:jc w:val="both"/>
      </w:pPr>
      <w:r>
        <w:rPr>
          <w:bCs/>
        </w:rPr>
        <w:t xml:space="preserve">Если нормативные правовые акты и нормативные документы, указанные в ТЗ, утратят силу и прекратят свое действие, то Поставщик обязан руководствоваться действующими нормативными правовыми актами </w:t>
      </w:r>
      <w:r>
        <w:rPr>
          <w:bCs/>
        </w:rPr>
        <w:br/>
        <w:t xml:space="preserve">и нормативными документами, в том числе теми, которые будут введены </w:t>
      </w:r>
      <w:r>
        <w:rPr>
          <w:bCs/>
        </w:rPr>
        <w:br/>
      </w:r>
      <w:r>
        <w:rPr>
          <w:bCs/>
        </w:rPr>
        <w:lastRenderedPageBreak/>
        <w:t>в действие вместо утративших силу.</w:t>
      </w:r>
    </w:p>
    <w:p w14:paraId="0C6807FB" w14:textId="77777777" w:rsidR="00241746" w:rsidRDefault="009A427B">
      <w:pPr>
        <w:widowControl w:val="0"/>
        <w:tabs>
          <w:tab w:val="left" w:pos="1276"/>
        </w:tabs>
        <w:spacing w:after="0" w:line="240" w:lineRule="auto"/>
        <w:ind w:left="709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3.6. Объем гарантий и гарантийный срок</w:t>
      </w:r>
    </w:p>
    <w:p w14:paraId="0E06EFF8" w14:textId="77777777" w:rsidR="00241746" w:rsidRDefault="009A427B">
      <w:pPr>
        <w:pStyle w:val="af4"/>
        <w:numPr>
          <w:ilvl w:val="0"/>
          <w:numId w:val="31"/>
        </w:numPr>
        <w:spacing w:after="0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Гарантийный срок на Товар составляет:</w:t>
      </w:r>
    </w:p>
    <w:p w14:paraId="3B30B105" w14:textId="77777777" w:rsidR="00241746" w:rsidRDefault="009A427B">
      <w:pPr>
        <w:pStyle w:val="af4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семь лет на все несущие элементы конструкций, включая несущие элементы крыши, также на основание (Площадку), на которое установлен Товар; </w:t>
      </w:r>
    </w:p>
    <w:p w14:paraId="5603E1EF" w14:textId="77777777" w:rsidR="00241746" w:rsidRDefault="009A427B">
      <w:pPr>
        <w:pStyle w:val="af4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пять лет на гидроизоляцию, теплоизоляцию, ветроизоляцию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и материал покрытия крыши (кровельный материал), на все элементы заполнения оконных проемов, на все элементы заполнения дверных проемов, на отделку фасада (финишное покрытие), на козырек главного входа; </w:t>
      </w:r>
    </w:p>
    <w:p w14:paraId="6DFF74D9" w14:textId="77777777" w:rsidR="00241746" w:rsidRDefault="009A427B">
      <w:pPr>
        <w:pStyle w:val="af4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два года на остальные элементы Товара;</w:t>
      </w:r>
    </w:p>
    <w:p w14:paraId="7C329FAA" w14:textId="77777777" w:rsidR="00241746" w:rsidRDefault="009A427B">
      <w:pPr>
        <w:pStyle w:val="af4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два года на инженерное оборудование, указанное в приложении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№ 3 к ТЗ, но не менее срока гарантии, предоставляемого производителем инженерного оборудования. </w:t>
      </w:r>
    </w:p>
    <w:p w14:paraId="3D244042" w14:textId="77777777" w:rsidR="00241746" w:rsidRDefault="009A427B">
      <w:pPr>
        <w:pStyle w:val="affa"/>
        <w:widowControl w:val="0"/>
        <w:ind w:left="0" w:firstLine="708"/>
        <w:jc w:val="both"/>
      </w:pPr>
      <w:r>
        <w:t xml:space="preserve">Гарантийный срок начинается с момента подписания Поставщиком </w:t>
      </w:r>
      <w:r>
        <w:br/>
        <w:t>и Заказчиком товарной накладной по форме № ТОРГ-12 либо УПД.</w:t>
      </w:r>
    </w:p>
    <w:p w14:paraId="32C1F56D" w14:textId="77777777" w:rsidR="00241746" w:rsidRDefault="009A427B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Гарантийный срок на монтаж Товара – два года с момента подписания Сторонами акта сдачи-приемки выполненного монтажа Товара.</w:t>
      </w:r>
    </w:p>
    <w:p w14:paraId="55F11B15" w14:textId="77777777" w:rsidR="00241746" w:rsidRDefault="009A427B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Поставщик обеспечивает замену или ремонт неисправного Товара и (или) неисправных комплектующих Товара в течение 10 рабочих дней с момента получения уведомления от Заказчика.</w:t>
      </w:r>
    </w:p>
    <w:p w14:paraId="1DA8CF38" w14:textId="77777777" w:rsidR="00241746" w:rsidRDefault="009A427B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Поставщик устраняет выявленные в Товаре и его комплектующих дефекты или возвращает на расчетный счет Заказчика все денежные средства, уплаченные Заказчиком за неисправный Товар, в течение 10 рабочих дней с даты получения соответствующего требования Заказчика о возврате денежных средств.</w:t>
      </w:r>
    </w:p>
    <w:p w14:paraId="702261F8" w14:textId="77777777" w:rsidR="00241746" w:rsidRDefault="009A427B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Все мероприятия, сопутствующие замене или ремонту неисправного Товара и (или) комплектующих (включая доставку), осуществляются</w:t>
      </w:r>
      <w:r>
        <w:rPr>
          <w:rFonts w:ascii="Times New Roman" w:hAnsi="Times New Roman"/>
          <w:sz w:val="28"/>
          <w:szCs w:val="28"/>
        </w:rPr>
        <w:t xml:space="preserve"> собственными </w:t>
      </w:r>
      <w:r>
        <w:rPr>
          <w:rFonts w:ascii="Times New Roman" w:hAnsi="Times New Roman"/>
          <w:sz w:val="28"/>
          <w:szCs w:val="28"/>
          <w:lang w:eastAsia="ru-RU"/>
        </w:rPr>
        <w:t>силами и за счет средств Поставщика.</w:t>
      </w:r>
    </w:p>
    <w:p w14:paraId="721563FF" w14:textId="77777777" w:rsidR="00241746" w:rsidRDefault="009A427B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Поставщик гарантирует качество и безопасность поставляемого Товара в соответствии с действующими нормативными документами, утвержденными для данного вида Товара. </w:t>
      </w:r>
    </w:p>
    <w:p w14:paraId="39AA260C" w14:textId="77777777" w:rsidR="00241746" w:rsidRDefault="009A427B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Заказчик вправе проводить выборочную проверку поставляемого Товара на соответствие требованиям ТЗ в независимых экспертных организациях, уведомив Поставщика о проведении вышеуказанных действий в срок не менее чем за пять рабочих дней до даты проведения экспертизы.</w:t>
      </w:r>
    </w:p>
    <w:p w14:paraId="4F82704D" w14:textId="77777777" w:rsidR="00241746" w:rsidRDefault="009A427B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Поставщик, а Товар, не соответствующий требованиям настоящего ТЗ, должен быть заменен в согласованные с Заказчиком сроки.</w:t>
      </w:r>
    </w:p>
    <w:p w14:paraId="5A1B20EC" w14:textId="77777777" w:rsidR="00241746" w:rsidRDefault="009A427B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ТРЕБОВАНИЯ К МАРКИРОВКЕ</w:t>
      </w:r>
    </w:p>
    <w:p w14:paraId="5DCAED9A" w14:textId="77777777" w:rsidR="00241746" w:rsidRDefault="009A427B">
      <w:pPr>
        <w:numPr>
          <w:ilvl w:val="0"/>
          <w:numId w:val="25"/>
        </w:numPr>
        <w:tabs>
          <w:tab w:val="left" w:pos="1276"/>
        </w:tabs>
        <w:spacing w:before="240" w:after="12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Товар имеет маркировку в соответствии с технической документацией предприятия-производителя.</w:t>
      </w:r>
    </w:p>
    <w:p w14:paraId="4D0A0E0D" w14:textId="77777777" w:rsidR="00241746" w:rsidRDefault="009A427B">
      <w:pPr>
        <w:numPr>
          <w:ilvl w:val="0"/>
          <w:numId w:val="25"/>
        </w:numPr>
        <w:tabs>
          <w:tab w:val="left" w:pos="1276"/>
        </w:tabs>
        <w:spacing w:before="240" w:after="12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Маркировка находится в местах, доступных для осмотра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в процессе транспортирования Товара. </w:t>
      </w:r>
    </w:p>
    <w:p w14:paraId="15C9F226" w14:textId="77777777" w:rsidR="00241746" w:rsidRDefault="009A427B">
      <w:pPr>
        <w:numPr>
          <w:ilvl w:val="0"/>
          <w:numId w:val="2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Товаре должна быть укреплена металлическая маркировочная таблица, выполненная в соответствии с требованиями ГОСТ 12969-67 «Межгосударственный стандарт. Таблички для машин и приборов. Технические требования» и ГОСТ 12971-67* «Государственный стандарт Союза ССР. Таблички прямоугольные для машин и приборов. Размеры».</w:t>
      </w:r>
    </w:p>
    <w:p w14:paraId="7F5B6515" w14:textId="77777777" w:rsidR="00241746" w:rsidRDefault="009A427B">
      <w:pPr>
        <w:numPr>
          <w:ilvl w:val="0"/>
          <w:numId w:val="2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Маркировочная табличка на Товар содержит:</w:t>
      </w:r>
    </w:p>
    <w:p w14:paraId="7041C931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Поставщика (предприятия-производителя) и/или его товарный знак (при наличии);</w:t>
      </w:r>
    </w:p>
    <w:p w14:paraId="26D052AA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товарный знак (при наличии) и наименование (предприятия-производителя) Товара;</w:t>
      </w:r>
    </w:p>
    <w:p w14:paraId="210012F6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и шифр Товара;</w:t>
      </w:r>
    </w:p>
    <w:p w14:paraId="1AE41A9F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индекс климатического исполнения Товара;</w:t>
      </w:r>
    </w:p>
    <w:p w14:paraId="3BDE0287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порядковый номер Товара по системе нумерации Поставщика (производителя Товара);</w:t>
      </w:r>
    </w:p>
    <w:p w14:paraId="4F13DACC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показатель полной (эксплуатационной) массы Товара в килограммах;</w:t>
      </w:r>
    </w:p>
    <w:p w14:paraId="47BD9136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дату выпуска Товара.</w:t>
      </w:r>
    </w:p>
    <w:p w14:paraId="4E789AEF" w14:textId="77777777" w:rsidR="00241746" w:rsidRDefault="009A42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4.5. Транспортная маркировка Товара, его конструктивных элементов или пакетов, ящиков, кассет (далее – пакеты) в соответствии с требованиями ГОСТ 14192-96 «Межгосударственный стандарт. Маркировка грузов» должна быть нанесена на фанерные либо металлические ярлыки </w:t>
      </w:r>
      <w:r>
        <w:rPr>
          <w:rFonts w:ascii="Times New Roman" w:hAnsi="Times New Roman"/>
          <w:sz w:val="28"/>
          <w:szCs w:val="28"/>
          <w:lang w:eastAsia="ru-RU"/>
        </w:rPr>
        <w:br/>
        <w:t>и содержать следующие данные:</w:t>
      </w:r>
    </w:p>
    <w:p w14:paraId="03DCA642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грузополучателя;</w:t>
      </w:r>
    </w:p>
    <w:p w14:paraId="42E2E6E0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пункта назначения;</w:t>
      </w:r>
    </w:p>
    <w:p w14:paraId="15C0025C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массу брутто и нетто грузового места (пакета) в килограммах;</w:t>
      </w:r>
    </w:p>
    <w:p w14:paraId="022734E1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габаритные размеры грузового места (пакета) в миллиметрах;</w:t>
      </w:r>
    </w:p>
    <w:p w14:paraId="35244AB8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грузоотправителя;</w:t>
      </w:r>
    </w:p>
    <w:p w14:paraId="4C534A6A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пункта отправителя;</w:t>
      </w:r>
    </w:p>
    <w:p w14:paraId="325A9F9F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порядковый номер грузового места (пакета) и число грузовых мест (пакетов) в виде дроби (в числителе – порядковый номер грузового места (пакета), в знаменателе – общее количество мест в партии);</w:t>
      </w:r>
    </w:p>
    <w:p w14:paraId="59AA6BCE" w14:textId="77777777" w:rsidR="00241746" w:rsidRDefault="009A427B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товарный знак отправителя, а также указание, в каком грузовом месте находится документация.</w:t>
      </w:r>
    </w:p>
    <w:p w14:paraId="79F69DE4" w14:textId="77777777" w:rsidR="00241746" w:rsidRDefault="009A427B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ТРЕБОВАНИЯ К УПАКОВКЕ</w:t>
      </w:r>
    </w:p>
    <w:p w14:paraId="05142ECA" w14:textId="77777777" w:rsidR="00241746" w:rsidRDefault="009A427B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Товар поставляется в упаковке, соответствующей способу транспортировки, и согласно технической документации предприятия- производителя. </w:t>
      </w:r>
    </w:p>
    <w:p w14:paraId="7253B1B4" w14:textId="77777777" w:rsidR="00241746" w:rsidRDefault="009A427B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Упаковка должна предохранять Товар от повреждений </w:t>
      </w:r>
      <w:r>
        <w:rPr>
          <w:rFonts w:ascii="Times New Roman" w:hAnsi="Times New Roman"/>
          <w:sz w:val="28"/>
          <w:szCs w:val="28"/>
          <w:lang w:eastAsia="ru-RU"/>
        </w:rPr>
        <w:br/>
        <w:t>и соответствовать требованиям инструкции по его эксплуатации.</w:t>
      </w:r>
    </w:p>
    <w:p w14:paraId="0FD53AAF" w14:textId="77777777" w:rsidR="00241746" w:rsidRDefault="009A427B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Формирование пакетов осуществляется в соответствии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с комплектовочной ведомостью, указанной в п. 7.2.2 настоящего ТЗ, 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и ГОСТ 16369-96 (ИСО 4472-83) «Межгосударственный стандарт. Пакеты транспортные лесоматериалов. Размеры».</w:t>
      </w:r>
    </w:p>
    <w:p w14:paraId="0238FB75" w14:textId="77777777" w:rsidR="00241746" w:rsidRDefault="009A427B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Оборудование, монтажные детали и другие комплектующие изделия и детали МОПС, механически не связанные с ними, должны быть упакованы с применением ящичной тары, соответствующей требованиям ГОСТ 9396-88 «Государственный стандарт Союза ССР. Ящики деревянные многооборотные. Общие технические условия».</w:t>
      </w:r>
    </w:p>
    <w:p w14:paraId="5F136D9A" w14:textId="77777777" w:rsidR="00241746" w:rsidRDefault="009A427B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Подготовка к транспортированию Товара и тара для конструктивных</w:t>
      </w:r>
      <w:r>
        <w:rPr>
          <w:rFonts w:ascii="Times New Roman" w:hAnsi="Times New Roman"/>
          <w:sz w:val="28"/>
          <w:szCs w:val="28"/>
          <w:lang w:eastAsia="ru-RU"/>
        </w:rPr>
        <w:t xml:space="preserve"> элементов, транспортируемых в районы Крайнего Севера, осуществляется в соответствии с требованиями ГОСТ 15846-2002 «Межгосударственный стандарт. Продукция, отправляемая в районы Крайнего Севера и приравненные к ним местности. Упаковка, маркировка, транспортирование и хранение».</w:t>
      </w:r>
    </w:p>
    <w:p w14:paraId="07608C56" w14:textId="77777777" w:rsidR="00241746" w:rsidRDefault="009A427B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СРОК, МЕСТО И УСЛОВИЯ ПОСТАВКИ И МОНТАЖА ТОВАРА </w:t>
      </w:r>
    </w:p>
    <w:p w14:paraId="1DF46C20" w14:textId="77777777" w:rsidR="00241746" w:rsidRDefault="009A427B">
      <w:pPr>
        <w:widowControl w:val="0"/>
        <w:numPr>
          <w:ilvl w:val="0"/>
          <w:numId w:val="23"/>
        </w:numPr>
        <w:tabs>
          <w:tab w:val="left" w:pos="170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Срок, место поставки и монтажа Товара</w:t>
      </w:r>
    </w:p>
    <w:p w14:paraId="44E4D9E5" w14:textId="77777777" w:rsidR="00241746" w:rsidRDefault="009A427B" w:rsidP="009A427B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Общий срок поставки и монтажа Товара: 80 (восемьдесят) рабочих дней с даты заключения договора.</w:t>
      </w:r>
    </w:p>
    <w:p w14:paraId="1A8810F8" w14:textId="77777777" w:rsidR="00241746" w:rsidRDefault="009A427B" w:rsidP="009A427B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Поставка и монтаж Товара осуществляются по заявке Заказчика в течение 50 (пятидесяти)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рабочих дней с даты получения Поставщиком заявки Заказчика. При этом датой начала монтажа Товара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на подготовленную Площадку, включая все внутренние системы </w:t>
      </w:r>
      <w:r>
        <w:rPr>
          <w:rFonts w:ascii="Times New Roman" w:hAnsi="Times New Roman"/>
          <w:sz w:val="28"/>
          <w:szCs w:val="28"/>
          <w:lang w:eastAsia="ru-RU"/>
        </w:rPr>
        <w:br/>
        <w:t>и комплектующие, указанные в приложении № 3 к ТЗ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является дата поставки Товара.</w:t>
      </w:r>
    </w:p>
    <w:p w14:paraId="70FFA759" w14:textId="77777777" w:rsidR="00241746" w:rsidRDefault="009A42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 поставки Товара Поставщик выполняет подготовку Площадки </w:t>
      </w:r>
      <w:r>
        <w:rPr>
          <w:rFonts w:ascii="Times New Roman" w:hAnsi="Times New Roman"/>
          <w:sz w:val="28"/>
          <w:szCs w:val="28"/>
          <w:lang w:eastAsia="ru-RU"/>
        </w:rPr>
        <w:br/>
        <w:t>не позднее 20 (двадцати) рабочих дней с даты получения заявки от Заказчика.</w:t>
      </w:r>
    </w:p>
    <w:p w14:paraId="1AC3F673" w14:textId="77777777" w:rsidR="00241746" w:rsidRDefault="009A427B" w:rsidP="009A427B">
      <w:pPr>
        <w:widowControl w:val="0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Адрес поставки и монтажа Товара указан в приложении </w:t>
      </w:r>
      <w:r>
        <w:rPr>
          <w:rFonts w:ascii="Times New Roman" w:hAnsi="Times New Roman"/>
          <w:sz w:val="28"/>
          <w:szCs w:val="28"/>
          <w:lang w:eastAsia="ru-RU"/>
        </w:rPr>
        <w:br/>
        <w:t>№ 1 к ТЗ.</w:t>
      </w:r>
    </w:p>
    <w:p w14:paraId="6AD249A7" w14:textId="77777777" w:rsidR="00241746" w:rsidRDefault="009A427B">
      <w:pPr>
        <w:widowControl w:val="0"/>
        <w:numPr>
          <w:ilvl w:val="0"/>
          <w:numId w:val="23"/>
        </w:numPr>
        <w:tabs>
          <w:tab w:val="left" w:pos="1276"/>
          <w:tab w:val="left" w:pos="170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Условия поставки и монтажа Товара</w:t>
      </w:r>
    </w:p>
    <w:p w14:paraId="20608E7F" w14:textId="77777777" w:rsidR="00241746" w:rsidRDefault="009A427B" w:rsidP="009A427B">
      <w:pPr>
        <w:widowControl w:val="0"/>
        <w:numPr>
          <w:ilvl w:val="0"/>
          <w:numId w:val="4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Cs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 xml:space="preserve">оставщик </w:t>
      </w:r>
      <w:r>
        <w:rPr>
          <w:rFonts w:ascii="Times New Roman" w:hAnsi="Times New Roman"/>
          <w:iCs/>
          <w:sz w:val="28"/>
          <w:szCs w:val="28"/>
          <w:lang w:eastAsia="ru-RU"/>
        </w:rPr>
        <w:t>уведомляет</w:t>
      </w:r>
      <w:r>
        <w:rPr>
          <w:rFonts w:ascii="Times New Roman" w:hAnsi="Times New Roman"/>
          <w:sz w:val="28"/>
          <w:szCs w:val="28"/>
          <w:lang w:eastAsia="ru-RU"/>
        </w:rPr>
        <w:t xml:space="preserve"> Заказчика 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посредством электронной почты, указанной в договоре, </w:t>
      </w:r>
      <w:r>
        <w:rPr>
          <w:rFonts w:ascii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дате, </w:t>
      </w:r>
      <w:r>
        <w:rPr>
          <w:rFonts w:ascii="Times New Roman" w:hAnsi="Times New Roman"/>
          <w:sz w:val="28"/>
          <w:szCs w:val="28"/>
          <w:lang w:eastAsia="ru-RU"/>
        </w:rPr>
        <w:t xml:space="preserve">времени поставки и монтажа 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Товара по указанному в заявке адресу не позднее </w:t>
      </w:r>
      <w:r>
        <w:rPr>
          <w:rFonts w:ascii="Times New Roman" w:hAnsi="Times New Roman"/>
          <w:sz w:val="28"/>
          <w:szCs w:val="28"/>
          <w:lang w:eastAsia="ru-RU"/>
        </w:rPr>
        <w:t xml:space="preserve">семи </w:t>
      </w:r>
      <w:r>
        <w:rPr>
          <w:rFonts w:ascii="Times New Roman" w:hAnsi="Times New Roman"/>
          <w:iCs/>
          <w:sz w:val="28"/>
          <w:szCs w:val="28"/>
          <w:lang w:eastAsia="ru-RU"/>
        </w:rPr>
        <w:t>календарных дней до момента поставки</w:t>
      </w:r>
      <w:r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iCs/>
          <w:sz w:val="28"/>
          <w:szCs w:val="28"/>
          <w:lang w:eastAsia="ru-RU"/>
        </w:rPr>
        <w:t>монтажа Товара (за исключением подготовки Площадки).</w:t>
      </w:r>
    </w:p>
    <w:p w14:paraId="3347574F" w14:textId="77777777" w:rsidR="00241746" w:rsidRDefault="009A427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Поставщик уведомляет Заказчика о начале подготовки Площадки </w:t>
      </w:r>
      <w:r>
        <w:rPr>
          <w:rFonts w:ascii="Times New Roman" w:hAnsi="Times New Roman"/>
          <w:iCs/>
          <w:sz w:val="28"/>
          <w:szCs w:val="28"/>
          <w:lang w:eastAsia="ru-RU"/>
        </w:rPr>
        <w:br/>
        <w:t xml:space="preserve">не позднее 1 (одного) </w:t>
      </w:r>
      <w:r>
        <w:rPr>
          <w:rFonts w:ascii="Times New Roman" w:hAnsi="Times New Roman"/>
          <w:sz w:val="28"/>
          <w:szCs w:val="28"/>
          <w:lang w:eastAsia="ru-RU"/>
        </w:rPr>
        <w:t xml:space="preserve">календарного дня </w:t>
      </w:r>
      <w:r>
        <w:rPr>
          <w:rFonts w:ascii="Times New Roman" w:hAnsi="Times New Roman"/>
          <w:iCs/>
          <w:sz w:val="28"/>
          <w:szCs w:val="28"/>
          <w:lang w:eastAsia="ru-RU"/>
        </w:rPr>
        <w:t>с даты получения заявки Заказчика.</w:t>
      </w:r>
    </w:p>
    <w:p w14:paraId="52ED3BE1" w14:textId="77777777" w:rsidR="00241746" w:rsidRDefault="009A427B" w:rsidP="009A427B">
      <w:pPr>
        <w:widowControl w:val="0"/>
        <w:numPr>
          <w:ilvl w:val="0"/>
          <w:numId w:val="4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Доставка Товара осуществляется в рабочие дни с понедельника </w:t>
      </w:r>
      <w:r>
        <w:rPr>
          <w:rFonts w:ascii="Times New Roman" w:hAnsi="Times New Roman"/>
          <w:iCs/>
          <w:sz w:val="28"/>
          <w:szCs w:val="28"/>
          <w:lang w:eastAsia="ru-RU"/>
        </w:rPr>
        <w:br/>
        <w:t>по четверг с 9:00 до 17:00, в пятницу с 9:00 до 15:45.</w:t>
      </w:r>
    </w:p>
    <w:p w14:paraId="721EF9D5" w14:textId="77777777" w:rsidR="00241746" w:rsidRDefault="009A427B" w:rsidP="009A427B">
      <w:pPr>
        <w:widowControl w:val="0"/>
        <w:numPr>
          <w:ilvl w:val="0"/>
          <w:numId w:val="4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Доставка и разгрузка Товара осуществляется силами и средствами Поставщика.</w:t>
      </w:r>
    </w:p>
    <w:p w14:paraId="29634B14" w14:textId="77777777" w:rsidR="00241746" w:rsidRDefault="009A427B">
      <w:pPr>
        <w:widowControl w:val="0"/>
        <w:numPr>
          <w:ilvl w:val="0"/>
          <w:numId w:val="23"/>
        </w:numPr>
        <w:tabs>
          <w:tab w:val="left" w:pos="1276"/>
          <w:tab w:val="left" w:pos="170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Условия выполнения монтажа Товара</w:t>
      </w:r>
    </w:p>
    <w:p w14:paraId="61440AEA" w14:textId="77777777" w:rsidR="00241746" w:rsidRDefault="009A427B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pacing w:val="-6"/>
          <w:sz w:val="28"/>
          <w:szCs w:val="28"/>
          <w:lang w:eastAsia="ru-RU"/>
        </w:rPr>
        <w:t>Подготовка Площадки выполняется в соответствии с требованиями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 строительных норм и правил и с учетом расчета нагрузок, указанных </w:t>
      </w:r>
      <w:r>
        <w:rPr>
          <w:rFonts w:ascii="Times New Roman" w:hAnsi="Times New Roman"/>
          <w:iCs/>
          <w:sz w:val="28"/>
          <w:szCs w:val="28"/>
          <w:lang w:eastAsia="ru-RU"/>
        </w:rPr>
        <w:br/>
        <w:t>в паспортных данных поставляемого Товара. Расчет варианта выполнения Площадки предоставляется Поставщиком в составе исполнительной документации.</w:t>
      </w:r>
    </w:p>
    <w:p w14:paraId="0A63AC3F" w14:textId="77777777" w:rsidR="00241746" w:rsidRDefault="009A427B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lastRenderedPageBreak/>
        <w:t xml:space="preserve">До поставки и монтажа Товара на подготовленную Площадку Поставщик предоставляет Заказчику исполнительную документацию </w:t>
      </w:r>
      <w:r>
        <w:rPr>
          <w:rFonts w:ascii="Times New Roman" w:hAnsi="Times New Roman"/>
          <w:iCs/>
          <w:sz w:val="28"/>
          <w:szCs w:val="28"/>
          <w:lang w:eastAsia="ru-RU"/>
        </w:rPr>
        <w:br/>
      </w:r>
      <w:r>
        <w:rPr>
          <w:rFonts w:ascii="Times New Roman" w:hAnsi="Times New Roman"/>
          <w:iCs/>
          <w:spacing w:val="-4"/>
          <w:sz w:val="28"/>
          <w:szCs w:val="28"/>
          <w:lang w:eastAsia="ru-RU"/>
        </w:rPr>
        <w:t>на подготовленную Площадку, выполненную в соответствии со строительными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 нормами и правилами, при этом акт о завершении работ по подготовке Площадки должен быть подписан Сторонами.</w:t>
      </w:r>
    </w:p>
    <w:p w14:paraId="2CD39C51" w14:textId="77777777" w:rsidR="00241746" w:rsidRDefault="009A427B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Поставщик выполняет монтаж Товара на подготовленную Площадку в соответствии с требованиями строительных норм и правил, </w:t>
      </w:r>
      <w:r>
        <w:rPr>
          <w:rFonts w:ascii="Times New Roman" w:hAnsi="Times New Roman"/>
          <w:iCs/>
          <w:sz w:val="28"/>
          <w:szCs w:val="28"/>
          <w:lang w:eastAsia="ru-RU"/>
        </w:rPr>
        <w:br/>
        <w:t>а также с требованиями пожарной безопасности.</w:t>
      </w:r>
    </w:p>
    <w:p w14:paraId="4D20A871" w14:textId="77777777" w:rsidR="00241746" w:rsidRDefault="009A427B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Работы по наружному оформлению Товара выполняются Поставщиком в соответствии с требованиями к наружному оформлению МОПС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пункты 1.40; 1.41 приложения № 3 к ТЗ, приложение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№ 5 к ТЗ). Поставщик в течение 30 (тридцати) календарных дней с даты получения заявки разрабатывает и направляет на утверждение Заказчику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сметную документацию в соответствии с требованиями к наружному</w:t>
      </w:r>
      <w:r>
        <w:rPr>
          <w:rFonts w:ascii="Times New Roman" w:hAnsi="Times New Roman"/>
          <w:sz w:val="28"/>
          <w:szCs w:val="28"/>
          <w:lang w:eastAsia="ru-RU"/>
        </w:rPr>
        <w:t xml:space="preserve"> оформлению МОПС, указанными в пунктах 1.40; 1.41 приложения № 3 к ТЗ, в приложении № 5 к ТЗ (на основании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утвержденной приказом Минстроя России от 04.08.2020 № 421/пр (далее – Методика определения сметной стоимости), сметными нормативами, сведения</w:t>
      </w:r>
      <w:r>
        <w:rPr>
          <w:rFonts w:ascii="Times New Roman" w:hAnsi="Times New Roman"/>
          <w:sz w:val="28"/>
          <w:szCs w:val="28"/>
          <w:lang w:eastAsia="ru-RU"/>
        </w:rPr>
        <w:br/>
        <w:t>о которых включены в федеральный реестр сметных нормативов.</w:t>
      </w:r>
    </w:p>
    <w:p w14:paraId="78EAC8CB" w14:textId="77777777" w:rsidR="00241746" w:rsidRDefault="009A427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 отсутствии в действующих сборниках сметно-нормативной базы ценников на материальные ресурсы и оборудование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</w:t>
      </w:r>
      <w:r>
        <w:rPr>
          <w:rFonts w:ascii="Times New Roman" w:hAnsi="Times New Roman"/>
          <w:spacing w:val="-8"/>
          <w:sz w:val="28"/>
          <w:szCs w:val="28"/>
          <w:lang w:eastAsia="ru-RU"/>
        </w:rPr>
        <w:t>предприятия-производителя или стоимости, полученной в результате мониторинга</w:t>
      </w:r>
      <w:r>
        <w:rPr>
          <w:rFonts w:ascii="Times New Roman" w:hAnsi="Times New Roman"/>
          <w:sz w:val="28"/>
          <w:szCs w:val="28"/>
          <w:lang w:eastAsia="ru-RU"/>
        </w:rPr>
        <w:t xml:space="preserve"> цен в соответствии с Методикой определения сметной стоимости.</w:t>
      </w:r>
    </w:p>
    <w:p w14:paraId="62261A77" w14:textId="77777777" w:rsidR="00241746" w:rsidRDefault="009A42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Указанная в договоре цена работ по наружному оформлению МОПС может быть скорректирована в сторону уменьшения по результатам разработки сметной документации. При этом в случае превышения цены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по сметной документации относительно указанной в договоре цены работ </w:t>
      </w:r>
      <w:r>
        <w:rPr>
          <w:rFonts w:ascii="Times New Roman" w:hAnsi="Times New Roman"/>
          <w:sz w:val="28"/>
          <w:szCs w:val="28"/>
          <w:lang w:eastAsia="ru-RU"/>
        </w:rPr>
        <w:br/>
        <w:t>по наружному оформлению МОПС Поставщик применяет к сметному расчету понижающий коэффициент.</w:t>
      </w:r>
    </w:p>
    <w:p w14:paraId="6AD237D8" w14:textId="77777777" w:rsidR="00241746" w:rsidRDefault="009A427B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Монтаж Товара выполняется по адресам, указанным </w:t>
      </w:r>
      <w:r>
        <w:rPr>
          <w:rFonts w:ascii="Times New Roman" w:hAnsi="Times New Roman"/>
          <w:iCs/>
          <w:sz w:val="28"/>
          <w:szCs w:val="28"/>
          <w:lang w:eastAsia="ru-RU"/>
        </w:rPr>
        <w:br/>
        <w:t>в приложении № 1 к ТЗ.</w:t>
      </w:r>
    </w:p>
    <w:p w14:paraId="1DB559E6" w14:textId="77777777" w:rsidR="00241746" w:rsidRDefault="009A427B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 xml:space="preserve">роверка качества монтажа Товара должна быть произведена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в готовом Товаре (собранном из комплектующих, указанных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приложениях № 2, 3 к ТЗ). </w:t>
      </w:r>
    </w:p>
    <w:p w14:paraId="51468CEB" w14:textId="77777777" w:rsidR="00241746" w:rsidRDefault="009A427B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позднее пяти рабочих дней с даты завершения монтажа МОПС Поставщик направляет Заказчику уведомление о завершении монтажа МОПС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 готовности проведения приемо-сдаточных испытаний (далее –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уведомление), в котором указывает предлагаемые дату и время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1"/>
      </w:r>
      <w:r>
        <w:rPr>
          <w:rFonts w:ascii="Times New Roman" w:hAnsi="Times New Roman"/>
          <w:sz w:val="28"/>
          <w:szCs w:val="28"/>
          <w:lang w:eastAsia="ru-RU"/>
        </w:rPr>
        <w:t xml:space="preserve"> проведения приемо-сдаточных испытаний.</w:t>
      </w:r>
    </w:p>
    <w:p w14:paraId="1A98EE56" w14:textId="77777777" w:rsidR="00241746" w:rsidRDefault="009A427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Заказчик согласовывает </w:t>
      </w:r>
      <w:r>
        <w:rPr>
          <w:rFonts w:ascii="Times New Roman" w:hAnsi="Times New Roman"/>
          <w:sz w:val="28"/>
          <w:szCs w:val="28"/>
          <w:lang w:eastAsia="ru-RU"/>
        </w:rPr>
        <w:t>по электронной почте, указанной в договоре, дату и время проведения приемо-сдаточных испытаний, указанные</w:t>
      </w:r>
      <w:r>
        <w:rPr>
          <w:rFonts w:ascii="Times New Roman" w:hAnsi="Times New Roman"/>
          <w:sz w:val="28"/>
          <w:szCs w:val="28"/>
          <w:lang w:eastAsia="ru-RU"/>
        </w:rPr>
        <w:br/>
        <w:t>в уведомлении Поставщика, или направляет Поставщику информацию</w:t>
      </w:r>
      <w:r>
        <w:rPr>
          <w:rFonts w:ascii="Times New Roman" w:hAnsi="Times New Roman"/>
          <w:sz w:val="28"/>
          <w:szCs w:val="28"/>
          <w:lang w:eastAsia="ru-RU"/>
        </w:rPr>
        <w:br/>
        <w:t>о проведении приемо-сдаточных испытаний в иные сроки.</w:t>
      </w:r>
    </w:p>
    <w:p w14:paraId="77FC2059" w14:textId="77777777" w:rsidR="00241746" w:rsidRDefault="009A427B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  <w:szCs w:val="28"/>
          <w:lang w:eastAsia="ru-RU"/>
        </w:rPr>
        <w:t>Дата и время проведения приемо-сдаточных испытаний согласовываются по электронной почте, указанной в договоре, в течение  одного рабочего дня с даты получения Заказчиком уведомления.</w:t>
      </w:r>
    </w:p>
    <w:p w14:paraId="1E71DEA2" w14:textId="77777777" w:rsidR="00241746" w:rsidRDefault="009A427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Под приемо-сдаточными испытаниями понимается мероприятие 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по проверке работоспособности смонтированного инженерного оборудования,</w:t>
      </w:r>
      <w:r>
        <w:rPr>
          <w:rFonts w:ascii="Times New Roman" w:hAnsi="Times New Roman"/>
          <w:sz w:val="28"/>
          <w:szCs w:val="28"/>
          <w:lang w:eastAsia="ru-RU"/>
        </w:rPr>
        <w:t xml:space="preserve"> инженерных систем и сетей, СОПБ (СПС и СОУЭ), осуществляемое Сторонами в процессе выполнения пусконаладочных работ/ мероприятий, указанных в п. 2.4 ТЗ.</w:t>
      </w:r>
    </w:p>
    <w:p w14:paraId="1176C0B3" w14:textId="77777777" w:rsidR="00241746" w:rsidRDefault="009A427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Приемо-сдаточные испытания СПС и СОУЭ выполняются </w:t>
      </w:r>
      <w:r>
        <w:rPr>
          <w:rFonts w:ascii="Times New Roman" w:eastAsiaTheme="minorHAnsi" w:hAnsi="Times New Roman"/>
          <w:sz w:val="28"/>
          <w:szCs w:val="28"/>
        </w:rPr>
        <w:br/>
        <w:t>в соответствии с требованиями следующих нормативных документов:</w:t>
      </w:r>
    </w:p>
    <w:p w14:paraId="13CB5052" w14:textId="77777777" w:rsidR="00241746" w:rsidRDefault="009A427B">
      <w:pPr>
        <w:pStyle w:val="affa"/>
        <w:widowControl w:val="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ГОСТ Р 59639-2021 «Национальный стандарт Российской Федерации. 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работоспособность»;</w:t>
      </w:r>
    </w:p>
    <w:p w14:paraId="79D52397" w14:textId="77777777" w:rsidR="00241746" w:rsidRDefault="009A427B">
      <w:pPr>
        <w:pStyle w:val="affa"/>
        <w:widowControl w:val="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ГОСТ Р 59638-2021 «Национальный стандарт Российской Федерации. Системы пожарной сигнализации. Руководство по проектированию, монтажу, техническому обслуживанию и ремонту. Методы испытаний на работоспособность» с учетом программ и методик испытаний, которые должны быть разработаны в составе конструкторской документации на СПС и СОУЭ;</w:t>
      </w:r>
    </w:p>
    <w:p w14:paraId="00C354D7" w14:textId="77777777" w:rsidR="00241746" w:rsidRDefault="009A427B">
      <w:pPr>
        <w:pStyle w:val="af4"/>
        <w:widowControl w:val="0"/>
        <w:numPr>
          <w:ilvl w:val="0"/>
          <w:numId w:val="3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34701-2020 «Межгосударственный стандарт. Системы передачи извещений о пожаре. Общие технические требования. Методы испытаний».</w:t>
      </w:r>
    </w:p>
    <w:p w14:paraId="609A6EAE" w14:textId="77777777" w:rsidR="00241746" w:rsidRDefault="009A427B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Начало проведения приемо-сдаточных испытаний – дата, согласованная Сторонами в соответствии с п. 6.3.7 ТЗ.</w:t>
      </w:r>
    </w:p>
    <w:p w14:paraId="1F94FA5B" w14:textId="77777777" w:rsidR="00241746" w:rsidRDefault="009A427B">
      <w:pPr>
        <w:widowControl w:val="0"/>
        <w:spacing w:after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Окончание проведения приемо-сдаточных испытаний – не позднее пяти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рабочих дней с даты начала проведения приемо-сдаточных испытаний.</w:t>
      </w:r>
    </w:p>
    <w:p w14:paraId="31553EA4" w14:textId="77777777" w:rsidR="00241746" w:rsidRDefault="009A427B">
      <w:pPr>
        <w:widowControl w:val="0"/>
        <w:numPr>
          <w:ilvl w:val="0"/>
          <w:numId w:val="24"/>
        </w:numPr>
        <w:spacing w:before="240" w:after="12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Положительные результаты проведения приемо-сдаточных испытаний являются основанием для ввода в эксплуатацию Товара и приемки результатов его монтажа.</w:t>
      </w:r>
    </w:p>
    <w:p w14:paraId="2E50DB4B" w14:textId="77777777" w:rsidR="00241746" w:rsidRDefault="00241746">
      <w:pPr>
        <w:widowControl w:val="0"/>
        <w:spacing w:before="240" w:after="120" w:line="240" w:lineRule="auto"/>
        <w:contextualSpacing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6EF98B2F" w14:textId="77777777" w:rsidR="00241746" w:rsidRDefault="009A427B">
      <w:pPr>
        <w:widowControl w:val="0"/>
        <w:numPr>
          <w:ilvl w:val="0"/>
          <w:numId w:val="16"/>
        </w:numPr>
        <w:tabs>
          <w:tab w:val="left" w:pos="284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УСЛОВИЯ СДАЧИ И ПРИЕМКИ ТОВАРА, ВЫПОЛНЕННЫХ РАБОТ</w:t>
      </w:r>
    </w:p>
    <w:p w14:paraId="765D7A17" w14:textId="77777777" w:rsidR="00241746" w:rsidRDefault="009A427B" w:rsidP="009A427B">
      <w:pPr>
        <w:widowControl w:val="0"/>
        <w:numPr>
          <w:ilvl w:val="1"/>
          <w:numId w:val="4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x-none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Приемка Товара и выполненного </w:t>
      </w:r>
      <w:r>
        <w:rPr>
          <w:rFonts w:ascii="Times New Roman" w:hAnsi="Times New Roman"/>
          <w:b/>
          <w:sz w:val="28"/>
          <w:szCs w:val="28"/>
          <w:lang w:eastAsia="x-none"/>
        </w:rPr>
        <w:t>монтажа</w:t>
      </w:r>
    </w:p>
    <w:p w14:paraId="7B21B379" w14:textId="77777777" w:rsidR="00241746" w:rsidRDefault="009A427B" w:rsidP="009A427B">
      <w:pPr>
        <w:widowControl w:val="0"/>
        <w:numPr>
          <w:ilvl w:val="0"/>
          <w:numId w:val="4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u w:val="single"/>
          <w:lang w:eastAsia="x-none"/>
        </w:rPr>
      </w:pPr>
      <w:r>
        <w:rPr>
          <w:rFonts w:ascii="Times New Roman" w:hAnsi="Times New Roman"/>
          <w:sz w:val="28"/>
          <w:szCs w:val="28"/>
          <w:u w:val="single"/>
          <w:lang w:eastAsia="x-none"/>
        </w:rPr>
        <w:t>Приемка подготовленной Площадки:</w:t>
      </w:r>
    </w:p>
    <w:p w14:paraId="56EF112E" w14:textId="77777777" w:rsidR="00241746" w:rsidRDefault="009A427B" w:rsidP="009A427B">
      <w:pPr>
        <w:numPr>
          <w:ilvl w:val="0"/>
          <w:numId w:val="50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 завершении подготовки Площадки согласно п. 6.3.1 ТЗ Поставщик уведомляет Заказчика по электронной почте, указанной в договоре, о готовности проведения приемки подготовленной Площадки с указанием предлагаемой даты приемки. Дату и время проведения приемки подготовленной Площадки Поставщик согласует с Заказчиком по электронной почте, указанной в договоре. </w:t>
      </w:r>
    </w:p>
    <w:p w14:paraId="2C730507" w14:textId="77777777" w:rsidR="00241746" w:rsidRDefault="009A427B" w:rsidP="009A427B">
      <w:pPr>
        <w:numPr>
          <w:ilvl w:val="0"/>
          <w:numId w:val="51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Приемка подготовленной Площадки осуществляется Заказчиком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течение пяти рабочих дней с даты начала приемки. Датой начала приемки считается дата, согласованная Сторонами посредством электронной почты, указанной в договоре, согласно подп. 7.1.1.1 ТЗ.</w:t>
      </w:r>
    </w:p>
    <w:p w14:paraId="5394A5EC" w14:textId="77777777" w:rsidR="00241746" w:rsidRDefault="009A427B" w:rsidP="009A427B">
      <w:pPr>
        <w:numPr>
          <w:ilvl w:val="0"/>
          <w:numId w:val="52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 приемке подготовленной Площадки Заказчик проводит проверку ее соответствия условиям заявки, договора, ТЗ и иных приложений </w:t>
      </w:r>
      <w:r>
        <w:rPr>
          <w:rFonts w:ascii="Times New Roman" w:hAnsi="Times New Roman"/>
          <w:sz w:val="28"/>
          <w:szCs w:val="28"/>
          <w:lang w:eastAsia="ru-RU"/>
        </w:rPr>
        <w:br/>
        <w:t>к договору.</w:t>
      </w:r>
    </w:p>
    <w:p w14:paraId="08AE3A69" w14:textId="77777777" w:rsidR="00241746" w:rsidRDefault="009A427B" w:rsidP="009A427B">
      <w:pPr>
        <w:numPr>
          <w:ilvl w:val="0"/>
          <w:numId w:val="53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Приемка подготовленной Площадки осуществляется уполномоченным работником или приемочной комиссией Заказчика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в присутствии представителя Поставщика. </w:t>
      </w:r>
    </w:p>
    <w:p w14:paraId="1F03824C" w14:textId="77777777" w:rsidR="00241746" w:rsidRDefault="009A427B" w:rsidP="009A427B">
      <w:pPr>
        <w:numPr>
          <w:ilvl w:val="0"/>
          <w:numId w:val="54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Поставщик обеспечивает фото- и видеофиксацию соответствия подготовленной Площадки требованиям, предусмотренным заявкой Заказчика, договором, ТЗ, иными приложениями к договору.</w:t>
      </w:r>
    </w:p>
    <w:p w14:paraId="64AA6145" w14:textId="77777777" w:rsidR="00241746" w:rsidRDefault="009A427B" w:rsidP="009A427B">
      <w:pPr>
        <w:numPr>
          <w:ilvl w:val="0"/>
          <w:numId w:val="55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6"/>
          <w:sz w:val="28"/>
          <w:szCs w:val="28"/>
          <w:lang w:eastAsia="ru-RU"/>
        </w:rPr>
        <w:t>Для проверки подготовленной Площадки в части ее соответствия</w:t>
      </w:r>
      <w:r>
        <w:rPr>
          <w:rFonts w:ascii="Times New Roman" w:hAnsi="Times New Roman"/>
          <w:sz w:val="28"/>
          <w:szCs w:val="28"/>
          <w:lang w:eastAsia="ru-RU"/>
        </w:rPr>
        <w:t xml:space="preserve"> условиям заявки Заказчика, договора, ТЗ и иных приложений к договору Заказчик вправе провести экспертизу. Экспертиза подготовленной Площадки может проводиться Заказчиком своими силами или к ее проведению могут привлекаться независимые эксперты (экспертные организации). </w:t>
      </w:r>
    </w:p>
    <w:p w14:paraId="77626EBA" w14:textId="77777777" w:rsidR="00241746" w:rsidRDefault="009A427B" w:rsidP="009A427B">
      <w:pPr>
        <w:numPr>
          <w:ilvl w:val="0"/>
          <w:numId w:val="56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Указанный в подп. 7.1.1.2 ТЗ срок приемки подготовленной Площадки может продлеваться на срок проведения экспертизы, если Заказчиком принято решение о проведении экспертизы подготовленной Площадки. Заказчик уведомляет Поставщика о решении провести экспертизу в течение трех рабочих дней с даты принятия такого решения </w:t>
      </w:r>
      <w:r>
        <w:rPr>
          <w:rFonts w:ascii="Times New Roman" w:hAnsi="Times New Roman"/>
          <w:sz w:val="28"/>
          <w:szCs w:val="28"/>
          <w:lang w:eastAsia="ru-RU"/>
        </w:rPr>
        <w:br/>
        <w:t>по электронной почте, указанной в договоре.</w:t>
      </w:r>
    </w:p>
    <w:p w14:paraId="163ECD89" w14:textId="77777777" w:rsidR="00241746" w:rsidRDefault="009A427B" w:rsidP="009A427B">
      <w:pPr>
        <w:numPr>
          <w:ilvl w:val="0"/>
          <w:numId w:val="57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Если подготовленная Площадка не соответствует условиям договора, то Стороны не позднее трех рабочих дней со дня окончания приемки подписывают акт о выявленных недостатках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2"/>
      </w:r>
      <w:r>
        <w:rPr>
          <w:rFonts w:ascii="Times New Roman" w:hAnsi="Times New Roman"/>
          <w:sz w:val="28"/>
          <w:szCs w:val="28"/>
          <w:lang w:eastAsia="ru-RU"/>
        </w:rPr>
        <w:t>. Срок для устранения выявленных Заказчиком недостатков не может превышать 14 календарных дней с даты подписания акта о выявленных недостатках.</w:t>
      </w:r>
    </w:p>
    <w:p w14:paraId="025FACE8" w14:textId="77777777" w:rsidR="00241746" w:rsidRDefault="009A427B" w:rsidP="009A427B">
      <w:pPr>
        <w:numPr>
          <w:ilvl w:val="0"/>
          <w:numId w:val="58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Если подготовленная Площадка соответствует условиям договора, то Стороны не позднее пяти рабочих дней со дня окончания приемки подписывают </w:t>
      </w:r>
      <w:r>
        <w:rPr>
          <w:rFonts w:ascii="Times New Roman" w:hAnsi="Times New Roman"/>
          <w:sz w:val="28"/>
          <w:szCs w:val="28"/>
        </w:rPr>
        <w:t>акт о завершении работ по подготовке Площадки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2B78F33C" w14:textId="77777777" w:rsidR="00241746" w:rsidRDefault="009A427B" w:rsidP="009A427B">
      <w:pPr>
        <w:widowControl w:val="0"/>
        <w:numPr>
          <w:ilvl w:val="0"/>
          <w:numId w:val="5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Приемка Товара и выполненного монтажа:</w:t>
      </w:r>
    </w:p>
    <w:p w14:paraId="5A180C0E" w14:textId="77777777" w:rsidR="00241746" w:rsidRDefault="009A427B" w:rsidP="009A427B">
      <w:pPr>
        <w:widowControl w:val="0"/>
        <w:numPr>
          <w:ilvl w:val="0"/>
          <w:numId w:val="60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Заказчик осуществляет приемку Товара на соответствие качеству, количеству, ассортименту, комплектности, техническим требованиям, требованиям к безопасности, требованиям к размеру,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состоянию упаковки, состоянию и содержанию маркировки согласно заявке Заказчика, договору, ТЗ, иным приложениям к договору, а также проверяет наличие сопроводительных документов на Товар, установленных в п. 7.2 ТЗ.</w:t>
      </w:r>
    </w:p>
    <w:p w14:paraId="67935BF6" w14:textId="77777777" w:rsidR="00241746" w:rsidRDefault="009A427B" w:rsidP="009A427B">
      <w:pPr>
        <w:widowControl w:val="0"/>
        <w:numPr>
          <w:ilvl w:val="0"/>
          <w:numId w:val="61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проверки Товара в части его соответствия условиям заявки, договора, в том числе ТЗ и иных приложений к договору, Заказчик вправе провести экспертизу. Экспертиза Товара может проводиться Заказчиком своими силами или к ее проведению могут привлекаться независимые эксперты (экспертные организации). </w:t>
      </w:r>
    </w:p>
    <w:p w14:paraId="1B3BD545" w14:textId="77777777" w:rsidR="00241746" w:rsidRDefault="009A427B" w:rsidP="009A427B">
      <w:pPr>
        <w:widowControl w:val="0"/>
        <w:numPr>
          <w:ilvl w:val="0"/>
          <w:numId w:val="62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Если Товар не соответствует условиям заявки, договора, ТЗ и иных приложений к договору, то Стороны не позднее трех рабочих дней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со дня окончания приемки подписывают акт о выявленных недостатках. Срок для устранения выявленных Заказчиком недостатков не может превышать </w:t>
      </w:r>
      <w:r>
        <w:rPr>
          <w:rFonts w:ascii="Times New Roman" w:hAnsi="Times New Roman"/>
          <w:sz w:val="28"/>
          <w:szCs w:val="28"/>
          <w:lang w:eastAsia="ru-RU"/>
        </w:rPr>
        <w:br/>
        <w:t>14 календарных дней с даты подписания акта о выявленных недостатках.</w:t>
      </w:r>
    </w:p>
    <w:p w14:paraId="617176EE" w14:textId="77777777" w:rsidR="00241746" w:rsidRDefault="009A427B" w:rsidP="009A427B">
      <w:pPr>
        <w:widowControl w:val="0"/>
        <w:numPr>
          <w:ilvl w:val="0"/>
          <w:numId w:val="63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После устранения Поставщиком недостатков приемка Товара осуществляется в порядке, предусмотренном настоящим разделом ТЗ.</w:t>
      </w:r>
    </w:p>
    <w:p w14:paraId="58EC7182" w14:textId="77777777" w:rsidR="00241746" w:rsidRDefault="009A427B" w:rsidP="009A427B">
      <w:pPr>
        <w:widowControl w:val="0"/>
        <w:numPr>
          <w:ilvl w:val="0"/>
          <w:numId w:val="64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приемке выполненного монтажа МОПС Заказчик проводит проверку его соответствия условиям заявки, договора, ТЗ и иных приложений к договору.</w:t>
      </w:r>
    </w:p>
    <w:p w14:paraId="01CB7B65" w14:textId="77777777" w:rsidR="00241746" w:rsidRDefault="009A427B" w:rsidP="009A427B">
      <w:pPr>
        <w:widowControl w:val="0"/>
        <w:numPr>
          <w:ilvl w:val="0"/>
          <w:numId w:val="65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Монтаж МОПС, включая монтаж всех внутренних систем </w:t>
      </w:r>
      <w:r>
        <w:rPr>
          <w:rFonts w:ascii="Times New Roman" w:hAnsi="Times New Roman"/>
          <w:sz w:val="28"/>
          <w:szCs w:val="28"/>
          <w:lang w:eastAsia="ru-RU"/>
        </w:rPr>
        <w:br/>
        <w:t>и комплектующих, в том числе сетей и инженерно-технического оборудования, проверяется на соответствие Техническим требованиям к Товару (приложение № 3 к ТЗ) путем сверки по количеству, визуального осмотра, проведением замеров. Приемка электрооборудования осуществляется согласно ГОСТ Р 58761-2019 «Национальный стандарт Российской Федерации. Здания мобильные (инвентарные). Электроустановки. Технические условия».</w:t>
      </w:r>
    </w:p>
    <w:p w14:paraId="76498C22" w14:textId="77777777" w:rsidR="00241746" w:rsidRDefault="009A427B">
      <w:pPr>
        <w:widowControl w:val="0"/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Выполненные работы по наружному оформлению МОПС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проверяются на соответствие утвержденной Заказчиком сметной документации.</w:t>
      </w:r>
    </w:p>
    <w:p w14:paraId="7E91E844" w14:textId="77777777" w:rsidR="00241746" w:rsidRDefault="009A427B" w:rsidP="009A427B">
      <w:pPr>
        <w:widowControl w:val="0"/>
        <w:numPr>
          <w:ilvl w:val="0"/>
          <w:numId w:val="66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проверки выполненного монтажа МОПС в части его соответствия условиям заявки, договора, в том числе ТЗ и иных приложений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к договору Заказчик вправе провести экспертизу. Экспертиза выполненного монтажа МОПС может проводиться Заказчиком своими силами или к ее проведению могут привлекаться независимые эксперты (экспертные организации). </w:t>
      </w:r>
    </w:p>
    <w:p w14:paraId="3E886978" w14:textId="77777777" w:rsidR="00241746" w:rsidRDefault="009A427B" w:rsidP="009A427B">
      <w:pPr>
        <w:widowControl w:val="0"/>
        <w:numPr>
          <w:ilvl w:val="0"/>
          <w:numId w:val="67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 приемке выполненного монтажа МОПС Заказчик совместно с Поставщиком вправе проверить работоспособность каждой единицы смонтированного оборудования, правильность подключения оборудования к сети Заказчика. </w:t>
      </w:r>
    </w:p>
    <w:p w14:paraId="124308AC" w14:textId="77777777" w:rsidR="00241746" w:rsidRDefault="009A427B" w:rsidP="009A427B">
      <w:pPr>
        <w:widowControl w:val="0"/>
        <w:numPr>
          <w:ilvl w:val="0"/>
          <w:numId w:val="68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Если выполненный монтаж МОПС не соответствует условиям заявки, договора, ТЗ и иных приложений к договору, то Стороны не позднее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трех рабочих дней со дня окончания приемки подписывают акт </w:t>
      </w:r>
      <w:r>
        <w:rPr>
          <w:rFonts w:ascii="Times New Roman" w:hAnsi="Times New Roman"/>
          <w:sz w:val="28"/>
          <w:szCs w:val="28"/>
          <w:lang w:eastAsia="ru-RU"/>
        </w:rPr>
        <w:br/>
        <w:t>о выявленных недостатках. Срок для устранения выявленных Заказчиком недостатков не может превышать 14 рабочих дней с даты подписания акта</w:t>
      </w:r>
      <w:r>
        <w:rPr>
          <w:rFonts w:ascii="Times New Roman" w:hAnsi="Times New Roman"/>
          <w:sz w:val="28"/>
          <w:szCs w:val="28"/>
          <w:lang w:eastAsia="ru-RU"/>
        </w:rPr>
        <w:br/>
        <w:t>о выявленных недостатках.</w:t>
      </w:r>
    </w:p>
    <w:p w14:paraId="30B06D6D" w14:textId="77777777" w:rsidR="00241746" w:rsidRDefault="009A427B" w:rsidP="009A427B">
      <w:pPr>
        <w:widowControl w:val="0"/>
        <w:numPr>
          <w:ilvl w:val="0"/>
          <w:numId w:val="69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После устранения Поставщиком недостатков в выполненном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монтаже Товара приемка осуществляется в порядке, предусмотренном настоящим разделом ТЗ.</w:t>
      </w:r>
    </w:p>
    <w:p w14:paraId="7B62B840" w14:textId="77777777" w:rsidR="00241746" w:rsidRDefault="009A427B" w:rsidP="009A427B">
      <w:pPr>
        <w:widowControl w:val="0"/>
        <w:numPr>
          <w:ilvl w:val="0"/>
          <w:numId w:val="70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Срок приемки Товара и выполненного монтажа – не позднее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пяти рабочих дней с даты начала приемки. Дата начала приемки Товара </w:t>
      </w:r>
      <w:r>
        <w:rPr>
          <w:rFonts w:ascii="Times New Roman" w:hAnsi="Times New Roman"/>
          <w:sz w:val="28"/>
          <w:szCs w:val="28"/>
          <w:lang w:eastAsia="ru-RU"/>
        </w:rPr>
        <w:br/>
        <w:t>и выполненного монтажа – первый рабочий день, следующий после даты окончания приемо-сдаточных испытаний, указанной в п. 6.3.8 ТЗ.</w:t>
      </w:r>
    </w:p>
    <w:p w14:paraId="15435E4C" w14:textId="77777777" w:rsidR="00241746" w:rsidRDefault="009A427B" w:rsidP="009A427B">
      <w:pPr>
        <w:widowControl w:val="0"/>
        <w:numPr>
          <w:ilvl w:val="0"/>
          <w:numId w:val="71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Поставщик не позднее трех рабочих дней с даты окончания срока приемо-сдаточных испытаний, указанного в п. 6.3.8 ТЗ, предоставляет Заказчику подписанный со своей стороны акт сдачи-приемки выполненного монтажа МОПС, товарную накладную ТОРГ-12/УПД, иные документы, указанные в пп. 7.2.1, 7.2.5, 7.2.6 ТЗ.</w:t>
      </w:r>
    </w:p>
    <w:p w14:paraId="54854494" w14:textId="77777777" w:rsidR="00241746" w:rsidRDefault="009A427B" w:rsidP="009A427B">
      <w:pPr>
        <w:widowControl w:val="0"/>
        <w:numPr>
          <w:ilvl w:val="0"/>
          <w:numId w:val="72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Поставщик обеспечивает фото- и видеофиксацию соответствия</w:t>
      </w:r>
      <w:r>
        <w:rPr>
          <w:rFonts w:ascii="Times New Roman" w:hAnsi="Times New Roman"/>
          <w:sz w:val="28"/>
          <w:szCs w:val="28"/>
          <w:lang w:eastAsia="ru-RU"/>
        </w:rPr>
        <w:t xml:space="preserve"> поставленного Товара и выполненного монтажа требованиям заявки, договора, ТЗ и иных приложений к договору.</w:t>
      </w:r>
    </w:p>
    <w:p w14:paraId="17A4B9BC" w14:textId="77777777" w:rsidR="00241746" w:rsidRDefault="009A427B" w:rsidP="009A427B">
      <w:pPr>
        <w:widowControl w:val="0"/>
        <w:numPr>
          <w:ilvl w:val="0"/>
          <w:numId w:val="73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Приемка Товара и выполненного монтажа осуществляется </w:t>
      </w:r>
      <w:r>
        <w:rPr>
          <w:rFonts w:ascii="Times New Roman" w:hAnsi="Times New Roman"/>
          <w:spacing w:val="-2"/>
          <w:sz w:val="28"/>
          <w:szCs w:val="28"/>
          <w:lang w:eastAsia="ru-RU"/>
        </w:rPr>
        <w:t>уполномоченным работником Заказчика или приемочной комиссией Заказчика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pacing w:val="-8"/>
          <w:sz w:val="28"/>
          <w:szCs w:val="28"/>
          <w:lang w:eastAsia="ru-RU"/>
        </w:rPr>
        <w:t xml:space="preserve">в присутствии представителя Поставщика. </w:t>
      </w:r>
    </w:p>
    <w:p w14:paraId="25761E37" w14:textId="77777777" w:rsidR="00241746" w:rsidRDefault="009A427B" w:rsidP="009A427B">
      <w:pPr>
        <w:widowControl w:val="0"/>
        <w:numPr>
          <w:ilvl w:val="0"/>
          <w:numId w:val="74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Указанный в подп. 7.1.2.12 ТЗ срок приемки может продлеваться</w:t>
      </w:r>
      <w:r>
        <w:rPr>
          <w:rFonts w:ascii="Times New Roman" w:hAnsi="Times New Roman"/>
          <w:sz w:val="28"/>
          <w:szCs w:val="28"/>
          <w:lang w:eastAsia="ru-RU"/>
        </w:rPr>
        <w:t xml:space="preserve"> на срок проведения экспертизы, если Заказчиком принято решение </w:t>
      </w:r>
      <w:r>
        <w:rPr>
          <w:rFonts w:ascii="Times New Roman" w:hAnsi="Times New Roman"/>
          <w:sz w:val="28"/>
          <w:szCs w:val="28"/>
          <w:lang w:eastAsia="ru-RU"/>
        </w:rPr>
        <w:br/>
        <w:t>о проведении экспертизы Товара и (или) выполненного монтажа. Заказчик уведомляет Поставщика о решении провести экспертизу в течение одного рабочего дня с даты принятия такого решения по электронной почте, указанной в договоре.</w:t>
      </w:r>
    </w:p>
    <w:p w14:paraId="3F71F14F" w14:textId="77777777" w:rsidR="00241746" w:rsidRDefault="009A427B" w:rsidP="009A427B">
      <w:pPr>
        <w:widowControl w:val="0"/>
        <w:numPr>
          <w:ilvl w:val="0"/>
          <w:numId w:val="75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Если поставленный Товар и выполненный монтаж соответствуют условиям заявки, договора, ТЗ и иных приложений к договору, то Стороны подписывают товарную накладную по форме </w:t>
      </w:r>
      <w:r>
        <w:rPr>
          <w:rFonts w:ascii="Times New Roman" w:hAnsi="Times New Roman"/>
          <w:sz w:val="28"/>
          <w:szCs w:val="28"/>
          <w:lang w:eastAsia="ru-RU"/>
        </w:rPr>
        <w:br/>
        <w:t>№ ТОРГ-12/УПД и акт сдачи-приемки выполненного монтажа МОПС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3"/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br/>
        <w:t>С момента подписания вышеуказанных документов Товар считается принятым Заказчиком.</w:t>
      </w:r>
    </w:p>
    <w:p w14:paraId="11432890" w14:textId="77777777" w:rsidR="00241746" w:rsidRDefault="009A427B" w:rsidP="009A427B">
      <w:pPr>
        <w:widowControl w:val="0"/>
        <w:numPr>
          <w:ilvl w:val="0"/>
          <w:numId w:val="76"/>
        </w:numPr>
        <w:tabs>
          <w:tab w:val="left" w:pos="993"/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Досрочная поставка и монтаж Товара возможны при условии согласования с Заказчиком посредством электронной почты, указанной в договоре.</w:t>
      </w:r>
    </w:p>
    <w:p w14:paraId="5877CD04" w14:textId="77777777" w:rsidR="00241746" w:rsidRDefault="009A427B" w:rsidP="009A427B">
      <w:pPr>
        <w:widowControl w:val="0"/>
        <w:numPr>
          <w:ilvl w:val="1"/>
          <w:numId w:val="7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Требования по передаче Заказчику технических и иных документов </w:t>
      </w:r>
    </w:p>
    <w:p w14:paraId="0700EED8" w14:textId="77777777" w:rsidR="00241746" w:rsidRDefault="009A427B" w:rsidP="009A427B">
      <w:pPr>
        <w:widowControl w:val="0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Поставщик обязан передать Заказчику с Товаром паспорт на Товар и инструкцию по его эксплуатации.</w:t>
      </w:r>
      <w:r>
        <w:rPr>
          <w:rFonts w:eastAsiaTheme="minorHAnsi" w:cstheme="minorBidi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Также Поставщик обязан передать техническую документацию на СОПБ (СПС, СОУЭ, первичные средства пожаротушения) в соответствии с подп. 7.2.6.1 ТЗ.</w:t>
      </w:r>
    </w:p>
    <w:p w14:paraId="49D78685" w14:textId="77777777" w:rsidR="00241746" w:rsidRDefault="009A427B" w:rsidP="009A427B">
      <w:pPr>
        <w:widowControl w:val="0"/>
        <w:numPr>
          <w:ilvl w:val="0"/>
          <w:numId w:val="7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Паспорт на Товар должен содержать:</w:t>
      </w:r>
    </w:p>
    <w:p w14:paraId="6C50830A" w14:textId="77777777" w:rsidR="00241746" w:rsidRDefault="009A427B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общие сведения (наименование, назначение, исполнение, предприятие-производитель и его адрес);</w:t>
      </w:r>
    </w:p>
    <w:p w14:paraId="67C017F5" w14:textId="77777777" w:rsidR="00241746" w:rsidRDefault="009A427B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техническую характеристику (габаритные размеры, внутренние размеры, общую площадь, общую массу, расчетный срок службы);</w:t>
      </w:r>
    </w:p>
    <w:p w14:paraId="4F63FFA0" w14:textId="77777777" w:rsidR="00241746" w:rsidRDefault="009A427B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конструкторскую документацию на Товар (по аналогии с проектной/</w:t>
      </w:r>
      <w:r>
        <w:rPr>
          <w:rFonts w:ascii="Times New Roman" w:hAnsi="Times New Roman"/>
          <w:sz w:val="28"/>
          <w:szCs w:val="28"/>
          <w:lang w:eastAsia="ru-RU"/>
        </w:rPr>
        <w:br/>
        <w:t>исполнительной документацией);</w:t>
      </w:r>
    </w:p>
    <w:p w14:paraId="4A526D00" w14:textId="77777777" w:rsidR="00241746" w:rsidRDefault="009A427B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комплектовочную ведомость;</w:t>
      </w:r>
    </w:p>
    <w:p w14:paraId="572C649A" w14:textId="77777777" w:rsidR="00241746" w:rsidRDefault="009A427B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свидетельство о приемке техническим контролем/протокол испытаний;</w:t>
      </w:r>
    </w:p>
    <w:p w14:paraId="5D1C4C59" w14:textId="77777777" w:rsidR="00241746" w:rsidRDefault="009A427B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 об упаковке;</w:t>
      </w:r>
    </w:p>
    <w:p w14:paraId="21A9DB75" w14:textId="77777777" w:rsidR="00241746" w:rsidRDefault="009A427B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 о пожарной и взрывопожарной опасности;</w:t>
      </w:r>
    </w:p>
    <w:p w14:paraId="0C54EB47" w14:textId="77777777" w:rsidR="00241746" w:rsidRDefault="009A427B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 о примененных облицовочных материалах и утеплителях;</w:t>
      </w:r>
    </w:p>
    <w:p w14:paraId="30D2B91E" w14:textId="77777777" w:rsidR="00241746" w:rsidRDefault="009A427B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гарантийные обязательства предприятия-производителя Товара.</w:t>
      </w:r>
    </w:p>
    <w:p w14:paraId="1F1481D4" w14:textId="77777777" w:rsidR="00241746" w:rsidRDefault="009A427B" w:rsidP="009A427B">
      <w:pPr>
        <w:widowControl w:val="0"/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Инструкция по эксплуатации Товара должна содержать следующие разделы:</w:t>
      </w:r>
    </w:p>
    <w:p w14:paraId="70C551E4" w14:textId="77777777" w:rsidR="00241746" w:rsidRDefault="009A427B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назначение Товара;</w:t>
      </w:r>
    </w:p>
    <w:p w14:paraId="5CE39AA7" w14:textId="77777777" w:rsidR="00241746" w:rsidRDefault="009A427B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техническая характеристика;</w:t>
      </w:r>
    </w:p>
    <w:p w14:paraId="22B0D834" w14:textId="77777777" w:rsidR="00241746" w:rsidRDefault="009A427B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инструкция по сбору (разбору) Товара;</w:t>
      </w:r>
    </w:p>
    <w:p w14:paraId="75630D11" w14:textId="77777777" w:rsidR="00241746" w:rsidRDefault="009A427B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условия эксплуатации;</w:t>
      </w:r>
    </w:p>
    <w:p w14:paraId="73F93EA2" w14:textId="77777777" w:rsidR="00241746" w:rsidRDefault="009A427B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техническое обслуживание и ремонт;</w:t>
      </w:r>
    </w:p>
    <w:p w14:paraId="3BE4B7A0" w14:textId="77777777" w:rsidR="00241746" w:rsidRDefault="009A427B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меры безопасности (включая меры пожарной безопасности);</w:t>
      </w:r>
    </w:p>
    <w:p w14:paraId="506548D2" w14:textId="77777777" w:rsidR="00241746" w:rsidRDefault="009A427B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транспортирование Товара;</w:t>
      </w:r>
    </w:p>
    <w:p w14:paraId="58A77601" w14:textId="77777777" w:rsidR="00241746" w:rsidRDefault="009A427B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хранение Товара.</w:t>
      </w:r>
    </w:p>
    <w:p w14:paraId="2B66FCC6" w14:textId="77777777" w:rsidR="00241746" w:rsidRDefault="009A427B" w:rsidP="009A427B">
      <w:pPr>
        <w:widowControl w:val="0"/>
        <w:numPr>
          <w:ilvl w:val="0"/>
          <w:numId w:val="8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инструкцию по эксплуатации Товара должны входить схемы систем электро-, водо- и теплоснабжения и пояснения к ним в целях обеспечения нормальной и безопасной эксплуатации МОПС и его систем, </w:t>
      </w:r>
      <w:r>
        <w:rPr>
          <w:rFonts w:ascii="Times New Roman" w:hAnsi="Times New Roman"/>
          <w:sz w:val="28"/>
          <w:szCs w:val="28"/>
          <w:lang w:eastAsia="ru-RU"/>
        </w:rPr>
        <w:br/>
        <w:t>а также эксплуатационная документация к комплектующему оборудованию.</w:t>
      </w:r>
    </w:p>
    <w:p w14:paraId="28FC0DCD" w14:textId="77777777" w:rsidR="00241746" w:rsidRDefault="009A427B" w:rsidP="009A427B">
      <w:pPr>
        <w:widowControl w:val="0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Товаром Поставщик обязательно передает Заказчику сопроводительную документацию и документы, подтверждающие качество</w:t>
      </w:r>
      <w:r>
        <w:rPr>
          <w:rFonts w:ascii="Times New Roman" w:hAnsi="Times New Roman"/>
          <w:sz w:val="28"/>
          <w:szCs w:val="28"/>
          <w:lang w:eastAsia="ru-RU"/>
        </w:rPr>
        <w:br/>
        <w:t>и стоимость Товара:</w:t>
      </w:r>
    </w:p>
    <w:p w14:paraId="68AA2B17" w14:textId="77777777" w:rsidR="00241746" w:rsidRDefault="009A427B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копии сертификатов соответствия/ деклараций о соответствии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4"/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63440558" w14:textId="77777777" w:rsidR="00241746" w:rsidRDefault="009A427B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товарную накладную (унифицированная форма № ТОРГ-12 либо УПД) в двух экземплярах;</w:t>
      </w:r>
    </w:p>
    <w:p w14:paraId="438DE1B4" w14:textId="77777777" w:rsidR="00241746" w:rsidRDefault="009A427B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счет-фактуру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5"/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35187CF9" w14:textId="77777777" w:rsidR="00241746" w:rsidRDefault="009A427B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материалы фото- и видеофиксации, осуществляемой в процессе приемки Товара, для подтверждения соответствия фактически поставленного Товара требованиям, предусмотренным ТЗ и договором.</w:t>
      </w:r>
    </w:p>
    <w:p w14:paraId="077F3A59" w14:textId="77777777" w:rsidR="00241746" w:rsidRDefault="009A427B" w:rsidP="009A427B">
      <w:pPr>
        <w:widowControl w:val="0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выполненный монтаж Товара Поставщик передает:</w:t>
      </w:r>
    </w:p>
    <w:p w14:paraId="36EE0C4C" w14:textId="77777777" w:rsidR="00241746" w:rsidRDefault="009A427B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/>
          <w:spacing w:val="-6"/>
          <w:sz w:val="28"/>
          <w:szCs w:val="28"/>
          <w:lang w:eastAsia="ru-RU"/>
        </w:rPr>
        <w:t>акт о завершении работ по подготовке Площадки в двух экземплярах;</w:t>
      </w:r>
    </w:p>
    <w:p w14:paraId="655AA0A4" w14:textId="77777777" w:rsidR="00241746" w:rsidRDefault="009A427B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>
        <w:rPr>
          <w:rFonts w:ascii="Times New Roman" w:hAnsi="Times New Roman"/>
          <w:spacing w:val="-10"/>
          <w:sz w:val="28"/>
          <w:szCs w:val="28"/>
          <w:lang w:eastAsia="ru-RU"/>
        </w:rPr>
        <w:t>акт сдачи-приемки выполненного монтажа МОПС в двух экземплярах;</w:t>
      </w:r>
    </w:p>
    <w:p w14:paraId="60D19608" w14:textId="77777777" w:rsidR="00241746" w:rsidRDefault="009A427B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исполнительную документацию на подготовленную Площадку;</w:t>
      </w:r>
    </w:p>
    <w:p w14:paraId="6375A4AB" w14:textId="77777777" w:rsidR="00241746" w:rsidRDefault="009A427B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6"/>
          <w:sz w:val="28"/>
          <w:szCs w:val="28"/>
          <w:lang w:eastAsia="ru-RU"/>
        </w:rPr>
        <w:lastRenderedPageBreak/>
        <w:t>исполнительную документацию на выполненные работы по наружному</w:t>
      </w:r>
      <w:r>
        <w:rPr>
          <w:rFonts w:ascii="Times New Roman" w:hAnsi="Times New Roman"/>
          <w:sz w:val="28"/>
          <w:szCs w:val="28"/>
          <w:lang w:eastAsia="ru-RU"/>
        </w:rPr>
        <w:t xml:space="preserve"> оформлению МОПС;</w:t>
      </w:r>
    </w:p>
    <w:p w14:paraId="333B2650" w14:textId="77777777" w:rsidR="00241746" w:rsidRDefault="009A427B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техническую документацию на оборудование и материалы (паспорта, копии сертификатов соответствия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6"/>
      </w:r>
      <w:r>
        <w:rPr>
          <w:rFonts w:ascii="Times New Roman" w:hAnsi="Times New Roman"/>
          <w:sz w:val="28"/>
          <w:szCs w:val="28"/>
          <w:lang w:eastAsia="ru-RU"/>
        </w:rPr>
        <w:t xml:space="preserve"> и т. д.), используемые при выполнении работ по наружному оформлению МОПС;</w:t>
      </w:r>
    </w:p>
    <w:p w14:paraId="7F399E01" w14:textId="77777777" w:rsidR="00241746" w:rsidRDefault="009A427B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материалы фото- и видеофиксации, осуществляемой в процессе приемки выполненного монтажа Товара, для подтверждения соответствия фактически выполненного монтажа условиям заявки, договора, ТЗ и иных приложений к договору.</w:t>
      </w:r>
    </w:p>
    <w:p w14:paraId="606F8F7C" w14:textId="77777777" w:rsidR="00241746" w:rsidRDefault="009A427B">
      <w:pPr>
        <w:pStyle w:val="af4"/>
        <w:numPr>
          <w:ilvl w:val="0"/>
          <w:numId w:val="33"/>
        </w:numPr>
        <w:tabs>
          <w:tab w:val="left" w:pos="170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</w:rPr>
        <w:t xml:space="preserve">оставщик обязан передать техническую документацию </w:t>
      </w:r>
      <w:r>
        <w:rPr>
          <w:rFonts w:ascii="Times New Roman" w:hAnsi="Times New Roman"/>
          <w:sz w:val="28"/>
          <w:szCs w:val="28"/>
        </w:rPr>
        <w:br/>
        <w:t xml:space="preserve">на СОПБ (СПС, СОУЭ, первичные средства пожаротушения), </w:t>
      </w:r>
      <w:r>
        <w:rPr>
          <w:rFonts w:ascii="Times New Roman" w:hAnsi="Times New Roman"/>
          <w:color w:val="000000"/>
          <w:sz w:val="28"/>
          <w:szCs w:val="28"/>
        </w:rPr>
        <w:t>поставляемые вместе с МОПС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32E08374" w14:textId="77777777" w:rsidR="00241746" w:rsidRDefault="009A427B">
      <w:pPr>
        <w:pStyle w:val="af4"/>
        <w:tabs>
          <w:tab w:val="left" w:pos="170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все системы противопожарной защиты и составляющие их элементы Поставщиком предоставляются сертификаты соответствия либо Поставщик представляет в письменном виде реквизиты (номера) сертификатов из единого реестра выданных сертификатов соответствия. Названия и марка оборудования в сертификатах соответствия должны соответствовать названиям и маркам, указанным в паспортах на оборудование.</w:t>
      </w:r>
    </w:p>
    <w:p w14:paraId="6A1FD932" w14:textId="77777777" w:rsidR="00241746" w:rsidRDefault="009A427B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Техническая документация на СПС и СОУЭ должна включать в себя конструкторскую документацию (по аналогии с проектной/исполнительной документацией). </w:t>
      </w:r>
    </w:p>
    <w:p w14:paraId="62DC4E1F" w14:textId="77777777" w:rsidR="00241746" w:rsidRDefault="009A427B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Конструкторская документация должна быть выполнена в соответствии с требованиями следующих нормативных документов:</w:t>
      </w:r>
    </w:p>
    <w:p w14:paraId="38ADD7E0" w14:textId="77777777" w:rsidR="00241746" w:rsidRDefault="009A427B">
      <w:pPr>
        <w:pStyle w:val="af4"/>
        <w:numPr>
          <w:ilvl w:val="0"/>
          <w:numId w:val="3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 2.102-2013 «Межгосударственный стандарт. Единая система конструкторской документации. Виды и комплектность конструкторских документов», ГОСТ Р 2.601-2019 «Единая система конструкторской документации. Эксплуатационные документы»; </w:t>
      </w:r>
    </w:p>
    <w:p w14:paraId="003F7356" w14:textId="77777777" w:rsidR="00241746" w:rsidRDefault="009A427B">
      <w:pPr>
        <w:pStyle w:val="af4"/>
        <w:numPr>
          <w:ilvl w:val="0"/>
          <w:numId w:val="3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 Р 59639-2021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работоспособность»;</w:t>
      </w:r>
    </w:p>
    <w:p w14:paraId="1D385E3F" w14:textId="77777777" w:rsidR="00241746" w:rsidRDefault="009A427B">
      <w:pPr>
        <w:pStyle w:val="af4"/>
        <w:numPr>
          <w:ilvl w:val="0"/>
          <w:numId w:val="3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 Р 59638-2021 «Системы пожарной сигнализации. Руководство по проектированию, монтажу, техническому обслуживанию и ремонту. Методы испытаний на работоспособность»;</w:t>
      </w:r>
    </w:p>
    <w:p w14:paraId="16844C9D" w14:textId="77777777" w:rsidR="00241746" w:rsidRDefault="009A427B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34701-2020 «Межгосударственный стандарт. Системы передачи извещений о пожаре. Общие технические требования. Методы испытаний»;</w:t>
      </w:r>
    </w:p>
    <w:p w14:paraId="6C7BEDF6" w14:textId="77777777" w:rsidR="00241746" w:rsidRDefault="009A427B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34700-2020 «Межгосударственный стандарт. Источники бесперебойного электропитания технических средств пожарной автоматики. Общие технические требования. Методы испытаний»;</w:t>
      </w:r>
    </w:p>
    <w:p w14:paraId="6964E8C8" w14:textId="77777777" w:rsidR="00241746" w:rsidRDefault="009A427B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ГОСТ 34699-2020 «Межгосударственный стандарт. Технические средства оповещения и управления эвакуацией пожарные. Общие технические требования. Методы испытаний».</w:t>
      </w:r>
    </w:p>
    <w:p w14:paraId="5F432895" w14:textId="77777777" w:rsidR="00241746" w:rsidRDefault="009A427B">
      <w:pPr>
        <w:pStyle w:val="af4"/>
        <w:spacing w:after="0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Конструкторская документация должна предоставляться отдельно </w:t>
      </w:r>
      <w:r>
        <w:rPr>
          <w:rFonts w:ascii="Times New Roman" w:hAnsi="Times New Roman"/>
          <w:sz w:val="28"/>
          <w:szCs w:val="28"/>
        </w:rPr>
        <w:br/>
        <w:t xml:space="preserve">на каждую систему и включать программы и методики испытаний систем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pacing w:val="-2"/>
          <w:sz w:val="28"/>
          <w:szCs w:val="28"/>
        </w:rPr>
        <w:t xml:space="preserve">(в том числе комплексных испытаний СПС), эксплуатационную документацию. </w:t>
      </w:r>
    </w:p>
    <w:p w14:paraId="2E78B37F" w14:textId="77777777" w:rsidR="00241746" w:rsidRDefault="009A427B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Эксплуатационная документация на все СОПБ (СПС, СОУЭ, первичные средства пожаротушения) должна включать в себя: паспорт, руководство </w:t>
      </w:r>
      <w:r>
        <w:rPr>
          <w:rFonts w:ascii="Times New Roman" w:hAnsi="Times New Roman"/>
          <w:sz w:val="28"/>
          <w:szCs w:val="28"/>
        </w:rPr>
        <w:br/>
        <w:t>по эксплуатации на системы в целом и на составляющие их элементы.</w:t>
      </w:r>
    </w:p>
    <w:p w14:paraId="678AE108" w14:textId="77777777" w:rsidR="00241746" w:rsidRDefault="009A427B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Паспорта на СПС и СОУЭ должны включать в себя: название систем, описание систем, сроки эксплуатации и гарантийные сроки систем и т. д. </w:t>
      </w:r>
    </w:p>
    <w:p w14:paraId="55E7DE33" w14:textId="77777777" w:rsidR="00241746" w:rsidRDefault="009A427B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Руководства по эксплуатации на СПС и СОУЭ должны включать в себя: порядок монтажа, эксплуатации, регламент проведения технического обслуживания, программы и методики периодических испытаний (в том числе комплексных для СПС), порядок осуществления ремонтов, демонтажа, утилизации, меры безопасности и т. д. </w:t>
      </w:r>
    </w:p>
    <w:p w14:paraId="3B4432C1" w14:textId="77777777" w:rsidR="00241746" w:rsidRDefault="009A427B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Регламенты технического обслуживания должны содержать: порядок проведения технического обслуживания в целом для систем и для отдельных </w:t>
      </w:r>
      <w:r>
        <w:rPr>
          <w:rFonts w:ascii="Times New Roman" w:hAnsi="Times New Roman"/>
          <w:spacing w:val="-4"/>
          <w:sz w:val="28"/>
          <w:szCs w:val="28"/>
        </w:rPr>
        <w:t>их элементов с учетом порядка, установленного производителем оборудования,</w:t>
      </w:r>
      <w:r>
        <w:rPr>
          <w:rFonts w:ascii="Times New Roman" w:hAnsi="Times New Roman"/>
          <w:sz w:val="28"/>
          <w:szCs w:val="28"/>
        </w:rPr>
        <w:t xml:space="preserve"> в том числе перечень операций и их периодичность. </w:t>
      </w:r>
    </w:p>
    <w:p w14:paraId="425BE2FD" w14:textId="77777777" w:rsidR="00241746" w:rsidRDefault="009A427B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все СОПБ и составляющие их элементы Поставщик предоставляет Заказчику копии сертификатов соответствия.</w:t>
      </w:r>
    </w:p>
    <w:p w14:paraId="5A1FEBAF" w14:textId="77777777" w:rsidR="00241746" w:rsidRDefault="009A427B">
      <w:pPr>
        <w:pStyle w:val="af4"/>
        <w:numPr>
          <w:ilvl w:val="0"/>
          <w:numId w:val="33"/>
        </w:numPr>
        <w:tabs>
          <w:tab w:val="left" w:pos="170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выполненный монтаж СПС и СОУЭ Поставщик передает документацию, предусмотренную п. 7.2.1 ТЗ, а также документацию, предусмотренную СП 48.13330.2019 «Организация строительства. СНиП</w:t>
      </w:r>
      <w:r>
        <w:rPr>
          <w:rFonts w:ascii="Times New Roman" w:hAnsi="Times New Roman"/>
          <w:sz w:val="28"/>
          <w:szCs w:val="28"/>
        </w:rPr>
        <w:br/>
        <w:t>12-01-2004» (в части СОПБ), ГОСТ Р 59639-2021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работоспособность», ГОСТ Р 59638-2021 «Системы пожарной сигнализации. Руководство по проектированию, монтажу, техническому обслуживанию и ремонту. Методы испытаний на работоспособность».</w:t>
      </w:r>
    </w:p>
    <w:p w14:paraId="15A1885F" w14:textId="77777777" w:rsidR="00241746" w:rsidRDefault="009A427B" w:rsidP="009A427B">
      <w:pPr>
        <w:widowControl w:val="0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Отчетные документы Поставщик предоставляет Заказчику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на бумажном носителе в двух экземплярах, а также на электронном носителе в формате </w:t>
      </w:r>
      <w:r>
        <w:rPr>
          <w:rFonts w:ascii="Times New Roman" w:hAnsi="Times New Roman"/>
          <w:sz w:val="28"/>
          <w:szCs w:val="28"/>
          <w:lang w:val="en-US" w:eastAsia="ru-RU"/>
        </w:rPr>
        <w:t>PDF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70F95849" w14:textId="77777777" w:rsidR="00241746" w:rsidRDefault="009A42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Исполнительную документацию и техническую документацию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на используемые материалы и монтируемое оборудование Поставщик предоставляет Заказчику на бумажном носителе в одном экземпляре </w:t>
      </w:r>
      <w:r>
        <w:rPr>
          <w:rFonts w:ascii="Times New Roman" w:hAnsi="Times New Roman"/>
          <w:sz w:val="28"/>
          <w:szCs w:val="28"/>
          <w:lang w:eastAsia="ru-RU"/>
        </w:rPr>
        <w:br/>
        <w:t>и на электронном носителе в одном экземпляре.</w:t>
      </w:r>
    </w:p>
    <w:p w14:paraId="28BCD611" w14:textId="77777777" w:rsidR="00241746" w:rsidRDefault="009A427B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ТРЕБОВАНИЯ К ТРАНСПОРТИРОВКЕ</w:t>
      </w:r>
    </w:p>
    <w:p w14:paraId="6F6D133A" w14:textId="77777777" w:rsidR="00241746" w:rsidRDefault="009A427B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 транспортировании Товара отдельные конструктивные элементы и пакеты должны быть прикреплены к транспортным средствам.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Размещение и закрепление элементов и пакетов на транспортных средствах должно исключать их смещение, повреждение или падение при перевозке.</w:t>
      </w:r>
    </w:p>
    <w:p w14:paraId="46879C18" w14:textId="77777777" w:rsidR="00241746" w:rsidRDefault="009A427B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Не допускается транспортирование конструктивных элементов </w:t>
      </w:r>
      <w:r>
        <w:rPr>
          <w:rFonts w:ascii="Times New Roman" w:hAnsi="Times New Roman"/>
          <w:sz w:val="28"/>
          <w:szCs w:val="28"/>
          <w:lang w:eastAsia="ru-RU"/>
        </w:rPr>
        <w:br/>
        <w:t>и пакетов волочением на любое расстояние без использования соответствующих транспортных приспособлений или устройств.</w:t>
      </w:r>
    </w:p>
    <w:p w14:paraId="5B7C20A8" w14:textId="77777777" w:rsidR="00241746" w:rsidRDefault="009A427B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Размеры конструктивных элементов МОПС и пакетов, перевозимых на железнодорожном подвижном составе с учетом их крепления, не должны превышать установленных габаритов погрузки по ГОСТ 9238-2022 «Межгосударственный стандарт. Габариты железнодорожного подвижного состава и приближения строений».</w:t>
      </w:r>
    </w:p>
    <w:p w14:paraId="43FDA200" w14:textId="77777777" w:rsidR="00241746" w:rsidRDefault="009A427B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км/ч, на дорогах с гравийным и булыжным покрытием </w:t>
      </w:r>
      <w:r>
        <w:rPr>
          <w:rFonts w:ascii="Sylfaen" w:hAnsi="Sylfae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br/>
        <w:t>до 30 км/ч, на грунтовых дорогах – до 15 км/ч.</w:t>
      </w:r>
    </w:p>
    <w:p w14:paraId="743CB316" w14:textId="77777777" w:rsidR="00241746" w:rsidRDefault="00241746">
      <w:pPr>
        <w:tabs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7AF5212" w14:textId="77777777" w:rsidR="00241746" w:rsidRDefault="009A427B">
      <w:pPr>
        <w:widowControl w:val="0"/>
        <w:numPr>
          <w:ilvl w:val="0"/>
          <w:numId w:val="16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ТРЕБОВАНИЯ К ХРАНЕНИЮ</w:t>
      </w:r>
    </w:p>
    <w:p w14:paraId="7BEC58C6" w14:textId="77777777" w:rsidR="00241746" w:rsidRDefault="00241746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51694C6" w14:textId="77777777" w:rsidR="00241746" w:rsidRDefault="009A427B">
      <w:pPr>
        <w:widowControl w:val="0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Хранение Товара, его конструктивных элементов и пакетов должно осуществляться Поставщиком в соответствии с паспортом и инструкцией </w:t>
      </w:r>
      <w:r>
        <w:rPr>
          <w:rFonts w:ascii="Times New Roman" w:hAnsi="Times New Roman"/>
          <w:sz w:val="28"/>
          <w:szCs w:val="28"/>
          <w:lang w:eastAsia="ru-RU"/>
        </w:rPr>
        <w:br/>
        <w:t>по эксплуатации.</w:t>
      </w:r>
    </w:p>
    <w:p w14:paraId="3E5638AF" w14:textId="77777777" w:rsidR="00241746" w:rsidRDefault="009A427B">
      <w:pPr>
        <w:widowControl w:val="0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Товар, транспортирование и использование которого не планируются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eastAsia="ru-RU"/>
        </w:rPr>
        <w:t xml:space="preserve">в течение 10 </w:t>
      </w:r>
      <w:r>
        <w:rPr>
          <w:rFonts w:ascii="Sylfaen" w:hAnsi="Sylfaen"/>
          <w:spacing w:val="-6"/>
          <w:sz w:val="28"/>
          <w:szCs w:val="28"/>
          <w:lang w:eastAsia="ru-RU"/>
        </w:rPr>
        <w:t xml:space="preserve">– </w:t>
      </w:r>
      <w:r>
        <w:rPr>
          <w:rFonts w:ascii="Times New Roman" w:hAnsi="Times New Roman"/>
          <w:spacing w:val="-6"/>
          <w:sz w:val="28"/>
          <w:szCs w:val="28"/>
          <w:lang w:eastAsia="ru-RU"/>
        </w:rPr>
        <w:t>30 суток, должен быть поставлен Поставщиком на кратковременное</w:t>
      </w:r>
      <w:r>
        <w:rPr>
          <w:rFonts w:ascii="Times New Roman" w:hAnsi="Times New Roman"/>
          <w:sz w:val="28"/>
          <w:szCs w:val="28"/>
          <w:lang w:eastAsia="ru-RU"/>
        </w:rPr>
        <w:t xml:space="preserve"> хранение, а при продолжительности более 30 суток – на долговременное хранение. </w:t>
      </w:r>
    </w:p>
    <w:p w14:paraId="0CC979BA" w14:textId="77777777" w:rsidR="00241746" w:rsidRDefault="009A427B">
      <w:pPr>
        <w:widowControl w:val="0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Товар, его конструктивные элементы и пакеты должны храниться </w:t>
      </w:r>
      <w:r>
        <w:rPr>
          <w:rFonts w:ascii="Times New Roman" w:hAnsi="Times New Roman"/>
          <w:sz w:val="28"/>
          <w:szCs w:val="28"/>
          <w:lang w:eastAsia="ru-RU"/>
        </w:rPr>
        <w:br/>
        <w:t>с применением подкладок на площадках с уклоном, обеспечивающим отвод дождевых и талых вод, и удовлетворяющих правилам пожарной безопасности.</w:t>
      </w:r>
    </w:p>
    <w:p w14:paraId="284F9A7B" w14:textId="77777777" w:rsidR="00241746" w:rsidRDefault="009A427B">
      <w:pPr>
        <w:widowControl w:val="0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 хранении (а также транспортировании и монтаже) Товара утеплитель ограждающих конструкций МОПС должен быть защищен </w:t>
      </w:r>
      <w:r>
        <w:rPr>
          <w:rFonts w:ascii="Times New Roman" w:hAnsi="Times New Roman"/>
          <w:sz w:val="28"/>
          <w:szCs w:val="28"/>
          <w:lang w:eastAsia="ru-RU"/>
        </w:rPr>
        <w:br/>
        <w:t>от увлажнения.</w:t>
      </w:r>
    </w:p>
    <w:p w14:paraId="10E62638" w14:textId="77777777" w:rsidR="00241746" w:rsidRDefault="009A427B">
      <w:pPr>
        <w:widowControl w:val="0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Контроль технического состояния и сохранности Товара должен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осуществляться Поставщиком не реже одного раза в месяц при кратковременном</w:t>
      </w:r>
      <w:r>
        <w:rPr>
          <w:rFonts w:ascii="Times New Roman" w:hAnsi="Times New Roman"/>
          <w:sz w:val="28"/>
          <w:szCs w:val="28"/>
          <w:lang w:eastAsia="ru-RU"/>
        </w:rPr>
        <w:t xml:space="preserve"> хранении и одного раза в три месяца при долговременном хранении.</w:t>
      </w:r>
    </w:p>
    <w:p w14:paraId="6854FB66" w14:textId="77777777" w:rsidR="00241746" w:rsidRDefault="009A427B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ТРЕБОВАНИЯ К ОБСЛУЖИВАНИЮ</w:t>
      </w:r>
    </w:p>
    <w:p w14:paraId="1F3D55B8" w14:textId="77777777" w:rsidR="00241746" w:rsidRDefault="009A427B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Требования не установлены.</w:t>
      </w:r>
    </w:p>
    <w:p w14:paraId="0F0E2945" w14:textId="77777777" w:rsidR="00241746" w:rsidRDefault="009A427B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ЭКОЛОГИЧЕСКИЕ ТРЕБОВАНИЯ</w:t>
      </w:r>
    </w:p>
    <w:p w14:paraId="2D52031A" w14:textId="77777777" w:rsidR="00241746" w:rsidRDefault="009A427B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Требования не установлены.</w:t>
      </w:r>
    </w:p>
    <w:p w14:paraId="3E4DB76A" w14:textId="2F795AA5" w:rsidR="00241746" w:rsidRDefault="009A427B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 ТРЕБОВАНИЯ К БЕЗОПАСНОСТИ</w:t>
      </w:r>
    </w:p>
    <w:p w14:paraId="46823579" w14:textId="77777777" w:rsidR="00241746" w:rsidRDefault="009A42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Требования не установлены.</w:t>
      </w:r>
    </w:p>
    <w:p w14:paraId="0C4A463E" w14:textId="10625DAB" w:rsidR="00241746" w:rsidRDefault="009A427B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ДОПОЛНИТЕЛЬНЫЕ (ИНЫЕ) ТРЕБОВАНИЯ</w:t>
      </w:r>
    </w:p>
    <w:p w14:paraId="18755F7D" w14:textId="60BA7660" w:rsidR="00241746" w:rsidRDefault="009A427B">
      <w:pPr>
        <w:pStyle w:val="affa"/>
        <w:ind w:left="0" w:firstLine="709"/>
        <w:jc w:val="both"/>
      </w:pPr>
      <w:r>
        <w:rPr>
          <w:bCs/>
        </w:rPr>
        <w:t xml:space="preserve">Для выполнения монтажа Товара Поставщик вправе привлечь соисполнителей/субподрядчиков. </w:t>
      </w:r>
      <w:r>
        <w:t xml:space="preserve">Поставщик должен обладать всеми необходимыми в соответствии с законодательством Российской Федерации лицензиями, разрешениями для выполнения монтажа Товара, в том числе входящих в него систем и коммуникаций, самостоятельно и (или) </w:t>
      </w:r>
      <w:r>
        <w:br/>
        <w:t>с привлечением соисполнителей/ субподрядчиков, работники Поставщика (субподрядной организации) должны обладать необходимыми в соответствии с законодательством Российской Федерации разрешительными документами на выполнение работ по монтажу, а также навыками, опытом и квалификацией для качественного выполнения работ по монтажу.</w:t>
      </w:r>
    </w:p>
    <w:p w14:paraId="69DD0344" w14:textId="7E9DE354" w:rsidR="00241746" w:rsidRDefault="00241746">
      <w:pPr>
        <w:pStyle w:val="affa"/>
        <w:ind w:left="0" w:firstLine="709"/>
        <w:jc w:val="both"/>
      </w:pPr>
    </w:p>
    <w:p w14:paraId="5ED34522" w14:textId="6046A716" w:rsidR="00241746" w:rsidRDefault="009A427B">
      <w:pPr>
        <w:widowControl w:val="0"/>
        <w:numPr>
          <w:ilvl w:val="0"/>
          <w:numId w:val="16"/>
        </w:numPr>
        <w:tabs>
          <w:tab w:val="left" w:pos="284"/>
        </w:tabs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ПЕРЕЧЕНЬ ПРИЛОЖЕНИЙ</w:t>
      </w:r>
    </w:p>
    <w:tbl>
      <w:tblPr>
        <w:tblW w:w="5000" w:type="pct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9"/>
        <w:gridCol w:w="6100"/>
        <w:gridCol w:w="1839"/>
      </w:tblGrid>
      <w:tr w:rsidR="00241746" w14:paraId="48813A73" w14:textId="77777777">
        <w:trPr>
          <w:trHeight w:val="20"/>
          <w:tblHeader/>
          <w:jc w:val="right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005BC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FC14" w14:textId="14B310D3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приложения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B4BA0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241746" w14:paraId="67D186CF" w14:textId="77777777">
        <w:trPr>
          <w:trHeight w:val="20"/>
          <w:tblHeader/>
          <w:jc w:val="right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C3B40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9C831" w14:textId="281516B2" w:rsidR="00241746" w:rsidRDefault="009A42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адресов Заказчика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1AD49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241746" w14:paraId="17542939" w14:textId="77777777">
        <w:trPr>
          <w:trHeight w:val="20"/>
          <w:tblHeader/>
          <w:jc w:val="right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DA35D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123C4" w14:textId="77777777" w:rsidR="00241746" w:rsidRDefault="009A42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Комплектация Товара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EF25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241746" w14:paraId="47722050" w14:textId="77777777">
        <w:trPr>
          <w:trHeight w:val="20"/>
          <w:tblHeader/>
          <w:jc w:val="right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E2DD3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C162" w14:textId="2C309A82" w:rsidR="00241746" w:rsidRDefault="009A42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Технические требования к Товару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79C40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  <w:tr w:rsidR="00241746" w14:paraId="1754EB99" w14:textId="77777777">
        <w:trPr>
          <w:trHeight w:val="20"/>
          <w:tblHeader/>
          <w:jc w:val="right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E6778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4283B" w14:textId="510A65EB" w:rsidR="00241746" w:rsidRDefault="009A42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Форма (рекомендуемая). Уведомление о завершении монтажа МОПС и готовности проведения</w:t>
            </w:r>
          </w:p>
          <w:p w14:paraId="7DE83DC4" w14:textId="77777777" w:rsidR="00241746" w:rsidRDefault="009A42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приемо-сдаточных испытаний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68ABA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241746" w14:paraId="6238661F" w14:textId="77777777">
        <w:trPr>
          <w:trHeight w:val="20"/>
          <w:tblHeader/>
          <w:jc w:val="right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F00E2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1AFB3" w14:textId="7C093A9C" w:rsidR="00241746" w:rsidRDefault="009A42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работ по наружному оформлению МОПС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E3873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241746" w14:paraId="406C3DCA" w14:textId="77777777">
        <w:trPr>
          <w:trHeight w:val="20"/>
          <w:tblHeader/>
          <w:jc w:val="right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2A501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0E6DC" w14:textId="4F069FF1" w:rsidR="00241746" w:rsidRDefault="009A42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Приказ 101-п «Об утверждении стандарта «Технические средства охраны»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57B69" w14:textId="6AE52E5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Приложено отдельным файлом</w:t>
            </w:r>
          </w:p>
        </w:tc>
      </w:tr>
      <w:tr w:rsidR="00241746" w14:paraId="09A94103" w14:textId="77777777">
        <w:trPr>
          <w:trHeight w:val="20"/>
          <w:tblHeader/>
          <w:jc w:val="right"/>
        </w:trPr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B55A3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10D3A" w14:textId="69254394" w:rsidR="00241746" w:rsidRDefault="009A42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Приказ 428-п об утверждении стандарта «Построение структурированных кабельных систем ФГУП «Почта России»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5610F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Приложено отдельным файлом</w:t>
            </w:r>
          </w:p>
        </w:tc>
      </w:tr>
    </w:tbl>
    <w:p w14:paraId="3D2FCB49" w14:textId="52B8C68A" w:rsidR="00241746" w:rsidRDefault="00241746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D967606" w14:textId="77777777" w:rsidR="00241746" w:rsidRDefault="00241746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03AC176" w14:textId="41E64509" w:rsidR="00241746" w:rsidRDefault="00241746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91C9A52" w14:textId="0E887C87" w:rsidR="00241746" w:rsidRDefault="00241746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958F615" w14:textId="098A3839" w:rsidR="00241746" w:rsidRDefault="00A744F0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 wp14:anchorId="1FDE6BE4" wp14:editId="742A1578">
            <wp:simplePos x="0" y="0"/>
            <wp:positionH relativeFrom="column">
              <wp:posOffset>2534521</wp:posOffset>
            </wp:positionH>
            <wp:positionV relativeFrom="paragraph">
              <wp:posOffset>148590</wp:posOffset>
            </wp:positionV>
            <wp:extent cx="1780569" cy="70910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569" cy="709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E5699A" w14:textId="3154493B" w:rsidR="00241746" w:rsidRDefault="00241746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0114151" w14:textId="0DF5E3BD" w:rsidR="00241746" w:rsidRDefault="009A427B">
      <w:pPr>
        <w:tabs>
          <w:tab w:val="left" w:pos="6663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Руководитель ОКСиЭ                                                                   Колесников Е.А.</w:t>
      </w:r>
    </w:p>
    <w:p w14:paraId="51038A61" w14:textId="77777777" w:rsidR="00241746" w:rsidRDefault="009A427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br w:type="page"/>
      </w:r>
    </w:p>
    <w:p w14:paraId="0FE08FCC" w14:textId="77777777" w:rsidR="00241746" w:rsidRDefault="00241746">
      <w:pPr>
        <w:tabs>
          <w:tab w:val="left" w:pos="6663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14:paraId="34F92F72" w14:textId="77777777" w:rsidR="00241746" w:rsidRDefault="009A427B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 1 к ТЗ</w:t>
      </w:r>
    </w:p>
    <w:p w14:paraId="569DF3F1" w14:textId="77777777" w:rsidR="00241746" w:rsidRDefault="00241746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A441FE" w14:textId="77777777" w:rsidR="00241746" w:rsidRDefault="009A427B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адресов Заказчика</w:t>
      </w:r>
    </w:p>
    <w:p w14:paraId="2C844DCB" w14:textId="77777777" w:rsidR="00241746" w:rsidRDefault="00241746">
      <w:pPr>
        <w:widowControl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tbl>
      <w:tblPr>
        <w:tblW w:w="9491" w:type="dxa"/>
        <w:tblLayout w:type="fixed"/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2257"/>
        <w:gridCol w:w="1938"/>
        <w:gridCol w:w="1753"/>
        <w:gridCol w:w="1989"/>
        <w:gridCol w:w="1554"/>
      </w:tblGrid>
      <w:tr w:rsidR="00241746" w14:paraId="21E0FDD0" w14:textId="77777777">
        <w:trPr>
          <w:trHeight w:val="855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93824" w14:textId="77777777" w:rsidR="00241746" w:rsidRDefault="009A42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Наименование, характеристики Товара</w:t>
            </w:r>
          </w:p>
        </w:tc>
        <w:tc>
          <w:tcPr>
            <w:tcW w:w="19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B9D48" w14:textId="77777777" w:rsidR="00241746" w:rsidRDefault="009A42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Адрес поставки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в филиале Заказчика</w:t>
            </w:r>
          </w:p>
        </w:tc>
        <w:tc>
          <w:tcPr>
            <w:tcW w:w="17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DDC0E" w14:textId="77777777" w:rsidR="00241746" w:rsidRDefault="009A42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Количество, комплектация</w:t>
            </w:r>
          </w:p>
        </w:tc>
        <w:tc>
          <w:tcPr>
            <w:tcW w:w="19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FB32B" w14:textId="77777777" w:rsidR="00241746" w:rsidRDefault="009A42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Контактное лицо (ответственное лицо за приемку Товара), номер телефона и иные контактные данные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9474C" w14:textId="77777777" w:rsidR="00241746" w:rsidRDefault="009A42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Платежные реквизиты филиалов Заказчика</w:t>
            </w:r>
          </w:p>
        </w:tc>
      </w:tr>
      <w:tr w:rsidR="00241746" w14:paraId="1B68112B" w14:textId="77777777">
        <w:trPr>
          <w:trHeight w:val="855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5C7D0" w14:textId="0D86A557" w:rsidR="00241746" w:rsidRDefault="009A427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spacing w:val="-4"/>
              </w:rPr>
              <w:t xml:space="preserve">МОПС 01П2 </w:t>
            </w:r>
            <w:r w:rsidR="00A744F0">
              <w:rPr>
                <w:rFonts w:ascii="Times New Roman" w:hAnsi="Times New Roman"/>
                <w:spacing w:val="-4"/>
              </w:rPr>
              <w:br/>
            </w:r>
            <w:r>
              <w:rPr>
                <w:rFonts w:ascii="Times New Roman" w:hAnsi="Times New Roman"/>
                <w:spacing w:val="-4"/>
              </w:rPr>
              <w:t>(S = 25,4 м2)</w:t>
            </w:r>
            <w:r>
              <w:rPr>
                <w:rFonts w:ascii="Times New Roman" w:hAnsi="Times New Roman"/>
                <w:sz w:val="24"/>
                <w:szCs w:val="24"/>
              </w:rPr>
              <w:t>, толщина утеплителя наружной (ограждающей)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стены – 150 мм)</w:t>
            </w:r>
          </w:p>
        </w:tc>
        <w:tc>
          <w:tcPr>
            <w:tcW w:w="19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F59B1" w14:textId="77777777" w:rsidR="00241746" w:rsidRDefault="009A427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 xml:space="preserve">Российская Федерация, Ставропольский край, Петровский муниципальный округ, </w:t>
            </w:r>
            <w:r>
              <w:rPr>
                <w:rFonts w:ascii="Times New Roman" w:hAnsi="Times New Roman"/>
                <w:bCs/>
                <w:lang w:eastAsia="ru-RU"/>
              </w:rPr>
              <w:br/>
              <w:t>с. Рогатая Балка</w:t>
            </w:r>
          </w:p>
        </w:tc>
        <w:tc>
          <w:tcPr>
            <w:tcW w:w="17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0C10D" w14:textId="77777777" w:rsidR="00241746" w:rsidRDefault="009A427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Типовое ОПС на 2 блок-модуля; 1 комплект.</w:t>
            </w:r>
          </w:p>
        </w:tc>
        <w:tc>
          <w:tcPr>
            <w:tcW w:w="19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B0357" w14:textId="60103CCB" w:rsidR="00241746" w:rsidRDefault="009A427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Руководитель ОКСиЭ Колесников Е.А</w:t>
            </w:r>
            <w:r w:rsidR="00A744F0">
              <w:rPr>
                <w:rFonts w:ascii="Times New Roman" w:hAnsi="Times New Roman"/>
                <w:bCs/>
                <w:lang w:eastAsia="ru-RU"/>
              </w:rPr>
              <w:t>.</w:t>
            </w:r>
          </w:p>
          <w:p w14:paraId="455BDE7F" w14:textId="77777777" w:rsidR="00241746" w:rsidRDefault="009A427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 (8652) 24-24-25, доб. 2210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38952" w14:textId="77777777" w:rsidR="00241746" w:rsidRDefault="009A42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-</w:t>
            </w:r>
          </w:p>
        </w:tc>
      </w:tr>
    </w:tbl>
    <w:p w14:paraId="02675433" w14:textId="51277637" w:rsidR="00241746" w:rsidRDefault="009A427B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br w:type="page"/>
      </w:r>
    </w:p>
    <w:p w14:paraId="5115D722" w14:textId="77777777" w:rsidR="00241746" w:rsidRDefault="009A427B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 2 к ТЗ</w:t>
      </w:r>
    </w:p>
    <w:p w14:paraId="4DEB0C71" w14:textId="77777777" w:rsidR="00241746" w:rsidRDefault="009A42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Комплектация Товара</w:t>
      </w:r>
    </w:p>
    <w:p w14:paraId="4D493AC5" w14:textId="77777777" w:rsidR="00241746" w:rsidRDefault="00241746">
      <w:pPr>
        <w:spacing w:after="0" w:line="240" w:lineRule="auto"/>
        <w:jc w:val="both"/>
        <w:rPr>
          <w:rFonts w:ascii="Times New Roman" w:hAnsi="Times New Roman"/>
          <w:sz w:val="21"/>
          <w:szCs w:val="21"/>
          <w:lang w:eastAsia="ru-RU"/>
        </w:rPr>
      </w:pPr>
    </w:p>
    <w:tbl>
      <w:tblPr>
        <w:tblW w:w="5000" w:type="pct"/>
        <w:jc w:val="center"/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712"/>
        <w:gridCol w:w="2011"/>
        <w:gridCol w:w="574"/>
        <w:gridCol w:w="1003"/>
        <w:gridCol w:w="2873"/>
        <w:gridCol w:w="2295"/>
      </w:tblGrid>
      <w:tr w:rsidR="00241746" w14:paraId="64100F9C" w14:textId="77777777">
        <w:trPr>
          <w:cantSplit/>
          <w:trHeight w:val="1285"/>
          <w:tblHeader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06ABD" w14:textId="77777777" w:rsidR="00241746" w:rsidRDefault="009A427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pacing w:val="-4"/>
                <w:lang w:eastAsia="ru-RU"/>
              </w:rPr>
              <w:t>№</w:t>
            </w:r>
            <w:r>
              <w:rPr>
                <w:rFonts w:ascii="Times New Roman" w:eastAsia="Arial Unicode MS" w:hAnsi="Times New Roman"/>
                <w:b/>
                <w:spacing w:val="-4"/>
                <w:lang w:eastAsia="ru-RU"/>
              </w:rPr>
              <w:br/>
              <w:t>п/п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B9FF7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pacing w:val="-4"/>
                <w:lang w:eastAsia="ru-RU"/>
              </w:rPr>
              <w:t>Наименование комплектующих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8648F43" w14:textId="77777777" w:rsidR="00241746" w:rsidRDefault="009A427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  <w:r>
              <w:rPr>
                <w:rFonts w:ascii="Times New Roman" w:hAnsi="Times New Roman"/>
                <w:b/>
                <w:spacing w:val="-4"/>
                <w:lang w:eastAsia="ru-RU"/>
              </w:rPr>
              <w:t>Количество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4D8D096" w14:textId="77777777" w:rsidR="00241746" w:rsidRDefault="009A427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  <w:r>
              <w:rPr>
                <w:rFonts w:ascii="Times New Roman" w:hAnsi="Times New Roman"/>
                <w:b/>
                <w:spacing w:val="-4"/>
                <w:lang w:eastAsia="ru-RU"/>
              </w:rPr>
              <w:t>Единица измерения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6DCC4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  <w:r>
              <w:rPr>
                <w:rFonts w:ascii="Times New Roman" w:hAnsi="Times New Roman"/>
                <w:b/>
                <w:spacing w:val="-4"/>
                <w:lang w:eastAsia="ru-RU"/>
              </w:rPr>
              <w:t>Требования к функциональным, техническим, качественным характеристикам комплектующих, входящих в Товар</w:t>
            </w:r>
          </w:p>
        </w:tc>
      </w:tr>
      <w:tr w:rsidR="00241746" w14:paraId="7E470CC7" w14:textId="77777777">
        <w:trPr>
          <w:trHeight w:val="20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CDA7" w14:textId="77777777" w:rsidR="00241746" w:rsidRDefault="009A427B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b/>
                <w:spacing w:val="-4"/>
              </w:rPr>
              <w:t>МОПС</w:t>
            </w:r>
          </w:p>
          <w:p w14:paraId="796574C7" w14:textId="77777777" w:rsidR="00241746" w:rsidRDefault="009A427B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b/>
                <w:spacing w:val="-4"/>
              </w:rPr>
              <w:t>(</w:t>
            </w:r>
            <w:r>
              <w:rPr>
                <w:rFonts w:ascii="Times New Roman" w:hAnsi="Times New Roman"/>
                <w:spacing w:val="-4"/>
              </w:rPr>
              <w:t>МОПС01П2 - S = 25,4 м2</w:t>
            </w:r>
            <w:r>
              <w:rPr>
                <w:rFonts w:ascii="Times New Roman" w:hAnsi="Times New Roman"/>
                <w:b/>
                <w:spacing w:val="-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F2D3" w14:textId="77777777" w:rsidR="00241746" w:rsidRDefault="009A427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5E4C" w14:textId="77777777" w:rsidR="00241746" w:rsidRDefault="009A427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54AF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i/>
                <w:spacing w:val="-4"/>
                <w:lang w:eastAsia="ru-RU"/>
              </w:rPr>
            </w:pPr>
            <w:r>
              <w:rPr>
                <w:rFonts w:ascii="Times New Roman" w:hAnsi="Times New Roman"/>
                <w:i/>
                <w:spacing w:val="-4"/>
                <w:lang w:eastAsia="ru-RU"/>
              </w:rPr>
              <w:t>Наименование показателя, единица измерения показателя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4BDED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pacing w:val="-4"/>
                <w:lang w:eastAsia="ru-RU"/>
              </w:rPr>
            </w:pPr>
            <w:r>
              <w:rPr>
                <w:rFonts w:ascii="Times New Roman" w:hAnsi="Times New Roman"/>
                <w:i/>
                <w:spacing w:val="-4"/>
                <w:lang w:eastAsia="ru-RU"/>
              </w:rPr>
              <w:t>Значение показателя</w:t>
            </w:r>
          </w:p>
        </w:tc>
      </w:tr>
      <w:tr w:rsidR="00241746" w14:paraId="43A017AB" w14:textId="77777777">
        <w:trPr>
          <w:trHeight w:val="20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2CDA" w14:textId="77777777" w:rsidR="00241746" w:rsidRDefault="00241746">
            <w:pPr>
              <w:widowControl w:val="0"/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52BA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pacing w:val="-4"/>
                <w:lang w:eastAsia="ru-RU"/>
              </w:rPr>
              <w:t>Блок-модуль</w:t>
            </w:r>
          </w:p>
          <w:p w14:paraId="325597DE" w14:textId="77777777" w:rsidR="00241746" w:rsidRDefault="00241746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E183" w14:textId="77777777" w:rsidR="00241746" w:rsidRDefault="009A427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2B78" w14:textId="77777777" w:rsidR="00241746" w:rsidRDefault="009A427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5C01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Габаритные размеры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br/>
              <w:t>(Длина х Ширина х Высота), мм:</w:t>
            </w:r>
          </w:p>
          <w:p w14:paraId="2B298228" w14:textId="77777777" w:rsidR="00241746" w:rsidRDefault="00241746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312AB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hAnsi="Times New Roman"/>
                <w:color w:val="0D0D0D"/>
              </w:rPr>
              <w:t>В соответствии с конструкторской документацией производителя и приложением № 3 к ТЗ</w:t>
            </w:r>
          </w:p>
        </w:tc>
      </w:tr>
      <w:tr w:rsidR="00241746" w14:paraId="48CF4069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C42C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D003" w14:textId="77777777" w:rsidR="00241746" w:rsidRDefault="00241746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B8AA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26BB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86A8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Тип мобильности: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FDA1B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сборно-разборный</w:t>
            </w:r>
          </w:p>
        </w:tc>
      </w:tr>
      <w:tr w:rsidR="00241746" w14:paraId="0C5DE5B7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C69F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B0BC" w14:textId="77777777" w:rsidR="00241746" w:rsidRDefault="00241746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D025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0FF4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EEC9" w14:textId="77777777" w:rsidR="00241746" w:rsidRDefault="009A427B">
            <w:pPr>
              <w:widowControl w:val="0"/>
              <w:spacing w:after="0" w:line="240" w:lineRule="auto"/>
              <w:rPr>
                <w:rFonts w:ascii="Times New Roman" w:hAnsi="Times New Roman"/>
                <w:spacing w:val="-4"/>
                <w:lang w:eastAsia="ru-RU"/>
              </w:rPr>
            </w:pPr>
            <w:r>
              <w:rPr>
                <w:rFonts w:ascii="Times New Roman" w:hAnsi="Times New Roman"/>
                <w:spacing w:val="-4"/>
                <w:lang w:eastAsia="ru-RU"/>
              </w:rPr>
              <w:t>Соответствие климатическим воздействиям и нагрузкам: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98B7C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О2</w:t>
            </w:r>
          </w:p>
          <w:p w14:paraId="2588CE45" w14:textId="77777777" w:rsidR="00241746" w:rsidRDefault="00241746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</w:tr>
      <w:tr w:rsidR="00241746" w14:paraId="19A81981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5D40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0377" w14:textId="77777777" w:rsidR="00241746" w:rsidRDefault="00241746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D44E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99A4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F23C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hAnsi="Times New Roman"/>
                <w:spacing w:val="-4"/>
                <w:lang w:eastAsia="ru-RU"/>
              </w:rPr>
              <w:t>Вид по функциональному назначению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DB07A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общественный</w:t>
            </w:r>
          </w:p>
        </w:tc>
      </w:tr>
      <w:tr w:rsidR="00241746" w14:paraId="33D4843D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33E4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9D5A" w14:textId="77777777" w:rsidR="00241746" w:rsidRDefault="00241746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5246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1354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7DCC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Степень огнестойкости: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CAD62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val="en-US" w:eastAsia="ru-RU"/>
              </w:rPr>
              <w:t>III</w:t>
            </w:r>
          </w:p>
        </w:tc>
      </w:tr>
      <w:tr w:rsidR="00241746" w14:paraId="47D1F391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D779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2974" w14:textId="77777777" w:rsidR="00241746" w:rsidRDefault="00241746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2195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0DD3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1012" w14:textId="77777777" w:rsidR="00241746" w:rsidRDefault="009A427B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Класс конструктивной пожарной опасности: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D87A1F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C 1</w:t>
            </w:r>
          </w:p>
        </w:tc>
      </w:tr>
      <w:tr w:rsidR="00241746" w14:paraId="0FECD353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E8B3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11DD" w14:textId="77777777" w:rsidR="00241746" w:rsidRDefault="00241746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2846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C8DE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B268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Класс функциональной пожарной опасности: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671DBD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Ф3.5</w:t>
            </w:r>
          </w:p>
        </w:tc>
      </w:tr>
      <w:tr w:rsidR="00241746" w14:paraId="251D78A9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CDC7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0EBA" w14:textId="77777777" w:rsidR="00241746" w:rsidRDefault="00241746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E1B1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2157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B882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ТЗ, в т. ч. конструктив, оснащение инженерными системами, визуализация, планировочные решения: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2C04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241746" w14:paraId="571B91AF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B1C0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0219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Светильники Тип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298F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40CC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9086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14A48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241746" w14:paraId="0CADFC7C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C535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6BE7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Светильники Тип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5B1A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DAA7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E2DB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8A927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241746" w14:paraId="24A48FDE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E72F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AA27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Кнопка вызова персонала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56DD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14B4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34F9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D30C4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241746" w14:paraId="6F897A25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081F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6A3F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Тепловая завеса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DCB0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11B2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B79F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B466D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241746" w14:paraId="3CA52D9C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C047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0762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hAnsi="Times New Roman"/>
                <w:spacing w:val="-4"/>
              </w:rPr>
              <w:t>Электроконвекторы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1F27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123B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2D09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Соответствие техническим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lastRenderedPageBreak/>
              <w:t>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496AC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lastRenderedPageBreak/>
              <w:t>Да</w:t>
            </w:r>
          </w:p>
        </w:tc>
      </w:tr>
      <w:tr w:rsidR="00241746" w14:paraId="3A57D1F3" w14:textId="77777777">
        <w:trPr>
          <w:trHeight w:val="20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8D85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1.6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E49B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Сплит-система</w:t>
            </w:r>
          </w:p>
          <w:p w14:paraId="7696FE79" w14:textId="77777777" w:rsidR="00241746" w:rsidRDefault="00241746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6504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0413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1A87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Напряжение питания, В/Гц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C8DC6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220–240 / 50</w:t>
            </w:r>
          </w:p>
        </w:tc>
      </w:tr>
      <w:tr w:rsidR="00241746" w14:paraId="7DA82F39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3C34" w14:textId="77777777" w:rsidR="00241746" w:rsidRDefault="0024174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8A6E" w14:textId="77777777" w:rsidR="00241746" w:rsidRDefault="00241746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highlight w:val="yellow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7B3F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FF32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FCCD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Мощность на охлаждение, BTU/кВт:</w:t>
            </w:r>
          </w:p>
          <w:p w14:paraId="1EE423EF" w14:textId="77777777" w:rsidR="00241746" w:rsidRDefault="00241746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34B30" w14:textId="77777777" w:rsidR="00241746" w:rsidRDefault="009A427B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12000/1,0</w:t>
            </w:r>
          </w:p>
        </w:tc>
      </w:tr>
      <w:tr w:rsidR="00241746" w14:paraId="7F511636" w14:textId="77777777">
        <w:trPr>
          <w:trHeight w:val="20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A627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1.7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F72B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Сплит-система</w:t>
            </w:r>
          </w:p>
          <w:p w14:paraId="2A68EDA9" w14:textId="77777777" w:rsidR="00241746" w:rsidRDefault="00241746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3959" w14:textId="77777777" w:rsidR="00241746" w:rsidRDefault="009A427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D3B7" w14:textId="77777777" w:rsidR="00241746" w:rsidRDefault="009A427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D8CA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Напряжение питания, В/Гц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597E6" w14:textId="77777777" w:rsidR="00241746" w:rsidRDefault="009A427B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220–240 / 50</w:t>
            </w:r>
          </w:p>
        </w:tc>
      </w:tr>
      <w:tr w:rsidR="00241746" w14:paraId="726C93F7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16A4" w14:textId="77777777" w:rsidR="00241746" w:rsidRDefault="0024174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89B0" w14:textId="77777777" w:rsidR="00241746" w:rsidRDefault="00241746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054C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FEB7" w14:textId="77777777" w:rsidR="00241746" w:rsidRDefault="0024174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7E9B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Мощность на охлаждение, BTU/кВт:</w:t>
            </w:r>
          </w:p>
          <w:p w14:paraId="588EEF20" w14:textId="77777777" w:rsidR="00241746" w:rsidRDefault="00241746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89156" w14:textId="77777777" w:rsidR="00241746" w:rsidRDefault="009A427B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9000/0,9</w:t>
            </w:r>
          </w:p>
        </w:tc>
      </w:tr>
      <w:tr w:rsidR="00241746" w14:paraId="0227CB65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5128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5110" w14:textId="77777777" w:rsidR="00241746" w:rsidRDefault="009A427B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Оконечное оборудование:</w:t>
            </w:r>
          </w:p>
          <w:p w14:paraId="40AD8B02" w14:textId="77777777" w:rsidR="00241746" w:rsidRDefault="009A427B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Электроснабжения,</w:t>
            </w:r>
          </w:p>
          <w:p w14:paraId="5CBAAE68" w14:textId="77777777" w:rsidR="00241746" w:rsidRDefault="009A427B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СКС, СОТ, СПС, СОУЭ, СОТС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AE17" w14:textId="77777777" w:rsidR="00241746" w:rsidRDefault="009A427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67D2" w14:textId="77777777" w:rsidR="00241746" w:rsidRDefault="009A427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B75C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62220" w14:textId="77777777" w:rsidR="00241746" w:rsidRDefault="009A427B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241746" w14:paraId="54E1ABE4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83C9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824D" w14:textId="77777777" w:rsidR="00241746" w:rsidRDefault="009A427B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Приборы приемно-контрольные для СПС, СОУЭ и СОТС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8B01" w14:textId="77777777" w:rsidR="00241746" w:rsidRDefault="009A427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86B2" w14:textId="77777777" w:rsidR="00241746" w:rsidRDefault="009A427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32A1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D2DC5" w14:textId="77777777" w:rsidR="00241746" w:rsidRDefault="009A427B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241746" w14:paraId="6A672663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350C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0ACA" w14:textId="77777777" w:rsidR="00241746" w:rsidRDefault="009A427B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Щит с устройствами ввода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br/>
              <w:t>и управления (ВРЩ). Счетчик электрической энергии.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C3EC" w14:textId="77777777" w:rsidR="00241746" w:rsidRDefault="009A427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F4B9" w14:textId="77777777" w:rsidR="00241746" w:rsidRDefault="009A427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3BB2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9D117" w14:textId="77777777" w:rsidR="00241746" w:rsidRDefault="009A427B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241746" w14:paraId="71B2A0AD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854D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8C94" w14:textId="77777777" w:rsidR="00241746" w:rsidRDefault="009A427B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Огнетушитель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C6AF" w14:textId="77777777" w:rsidR="00241746" w:rsidRDefault="009A427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F4E6" w14:textId="77777777" w:rsidR="00241746" w:rsidRDefault="009A427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06C7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1D76F" w14:textId="77777777" w:rsidR="00241746" w:rsidRDefault="009A427B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241746" w14:paraId="250D4D3C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0781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C70A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Щит пожарный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A91E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BF9C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AA1A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0669B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241746" w14:paraId="28EF7B7D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B345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0196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Накопительная пластиковая емкость (бак для запаса воды) с погружным насосом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8EB8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D74C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7020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pacing w:val="-4"/>
                <w:lang w:eastAsia="ru-RU"/>
              </w:rPr>
              <w:t>Объем, 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5CA9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В соответствии с конструкторской документацией производителя и приложением № 3 к ТЗ</w:t>
            </w:r>
          </w:p>
        </w:tc>
      </w:tr>
      <w:tr w:rsidR="00241746" w14:paraId="02122FA5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37D1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002D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Маршрутизатор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br/>
              <w:t>ТКУ 3.2 (сервисный маршрутизатор) ПТСИ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A17A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AB12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C501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Cs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28DAF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241746" w14:paraId="3566EBC8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81D8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F817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ИБП тип ТКУ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52D0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C1D6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2B80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Cs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Соответствие техническим требованиям, установленным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lastRenderedPageBreak/>
              <w:t>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8919C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lastRenderedPageBreak/>
              <w:t>Да</w:t>
            </w:r>
          </w:p>
        </w:tc>
      </w:tr>
      <w:tr w:rsidR="00241746" w14:paraId="6FD018C4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36E4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9D80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Унитаз-компакт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F4B7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F9AF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62F4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7DCD9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241746" w14:paraId="684982CD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104A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AEBE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14"/>
                <w:lang w:eastAsia="ru-RU"/>
              </w:rPr>
              <w:t>Раковина (с креплением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 к стене, встроенная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br/>
              <w:t>в мебельную тумбу)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69EB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2D5E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5568C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62C2C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241746" w14:paraId="59970F35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E530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3FCD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Смеситель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5B63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BC7A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9A84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1A015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241746" w14:paraId="064F09B9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4C55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17D2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Сантехнические и бытовые аксессуары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9CF1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B898" w14:textId="77777777" w:rsidR="00241746" w:rsidRDefault="009A427B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808D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D7930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241746" w14:paraId="4C0B8E41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A52C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1.20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4DD7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Водонагреватель накопительного типа электрический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2E89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1A4F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08B1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Объем накопительной емкости, л</w:t>
            </w:r>
          </w:p>
          <w:p w14:paraId="236A266D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Мощность, кВт</w:t>
            </w:r>
          </w:p>
          <w:p w14:paraId="3A50D8F3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Класс энергозащиты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Напряжение питания, В/Гц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FA257" w14:textId="77777777" w:rsidR="00241746" w:rsidRDefault="009A427B">
            <w:pPr>
              <w:widowControl w:val="0"/>
              <w:spacing w:after="0" w:line="240" w:lineRule="auto"/>
              <w:rPr>
                <w:rFonts w:ascii="Times New Roman" w:hAnsi="Times New Roman"/>
                <w:spacing w:val="-4"/>
                <w:lang w:eastAsia="x-none"/>
              </w:rPr>
            </w:pPr>
            <w:r>
              <w:rPr>
                <w:rFonts w:ascii="Times New Roman" w:hAnsi="Times New Roman"/>
                <w:spacing w:val="-4"/>
                <w:lang w:eastAsia="x-none"/>
              </w:rPr>
              <w:t>10-15 л.</w:t>
            </w:r>
          </w:p>
          <w:p w14:paraId="6923C90E" w14:textId="77777777" w:rsidR="00241746" w:rsidRDefault="009A427B">
            <w:pPr>
              <w:widowControl w:val="0"/>
              <w:spacing w:after="0" w:line="240" w:lineRule="auto"/>
              <w:rPr>
                <w:rFonts w:ascii="Times New Roman" w:hAnsi="Times New Roman"/>
                <w:spacing w:val="-4"/>
                <w:lang w:eastAsia="x-none"/>
              </w:rPr>
            </w:pPr>
            <w:r>
              <w:rPr>
                <w:rFonts w:ascii="Times New Roman" w:hAnsi="Times New Roman"/>
                <w:spacing w:val="-4"/>
                <w:lang w:eastAsia="x-none"/>
              </w:rPr>
              <w:t>Не более 3 кВт</w:t>
            </w:r>
          </w:p>
          <w:p w14:paraId="1CE51C0B" w14:textId="77777777" w:rsidR="00241746" w:rsidRDefault="009A427B">
            <w:pPr>
              <w:widowControl w:val="0"/>
              <w:spacing w:after="0" w:line="240" w:lineRule="auto"/>
              <w:rPr>
                <w:rFonts w:ascii="Times New Roman" w:hAnsi="Times New Roman"/>
                <w:spacing w:val="-4"/>
                <w:lang w:eastAsia="x-none"/>
              </w:rPr>
            </w:pPr>
            <w:r>
              <w:rPr>
                <w:rFonts w:ascii="Times New Roman" w:hAnsi="Times New Roman"/>
                <w:spacing w:val="-4"/>
                <w:lang w:eastAsia="x-none"/>
              </w:rPr>
              <w:t>Не менее IP24</w:t>
            </w:r>
          </w:p>
          <w:p w14:paraId="1C719270" w14:textId="77777777" w:rsidR="00241746" w:rsidRDefault="009A427B">
            <w:pPr>
              <w:widowControl w:val="0"/>
              <w:spacing w:after="0" w:line="240" w:lineRule="auto"/>
              <w:rPr>
                <w:rFonts w:ascii="Times New Roman" w:hAnsi="Times New Roman"/>
                <w:spacing w:val="-4"/>
                <w:lang w:eastAsia="x-none"/>
              </w:rPr>
            </w:pPr>
            <w:r>
              <w:rPr>
                <w:rFonts w:ascii="Times New Roman" w:hAnsi="Times New Roman"/>
                <w:spacing w:val="-4"/>
                <w:lang w:eastAsia="x-none"/>
              </w:rPr>
              <w:t>220В/50Гц</w:t>
            </w:r>
          </w:p>
        </w:tc>
      </w:tr>
      <w:tr w:rsidR="00241746" w14:paraId="28D3401F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3CF6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1.21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920A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Мембранный бак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br/>
              <w:t>с комплектом автоматики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8065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78C8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858C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B0D20" w14:textId="77777777" w:rsidR="00241746" w:rsidRDefault="009A427B">
            <w:pPr>
              <w:widowControl w:val="0"/>
              <w:spacing w:after="0" w:line="240" w:lineRule="auto"/>
              <w:rPr>
                <w:rFonts w:ascii="Times New Roman" w:hAnsi="Times New Roman"/>
                <w:spacing w:val="-4"/>
                <w:lang w:eastAsia="x-none"/>
              </w:rPr>
            </w:pPr>
            <w:r>
              <w:rPr>
                <w:rFonts w:ascii="Times New Roman" w:hAnsi="Times New Roman"/>
                <w:spacing w:val="-4"/>
                <w:lang w:eastAsia="x-none"/>
              </w:rPr>
              <w:t>Да</w:t>
            </w:r>
          </w:p>
        </w:tc>
      </w:tr>
      <w:tr w:rsidR="00241746" w14:paraId="21601621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A148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1.22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1BFA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Фильтры очистки воды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10F8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0169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1B25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E39E7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241746" w14:paraId="31C68FEA" w14:textId="77777777">
        <w:trPr>
          <w:trHeight w:val="20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C734" w14:textId="77777777" w:rsidR="00241746" w:rsidRDefault="009A42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1.23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0037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Накладной вентилятор с обратным клапаном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0E3B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B583" w14:textId="77777777" w:rsidR="00241746" w:rsidRDefault="009A42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58C1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Установочный диаметр, мм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0A8C0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100</w:t>
            </w:r>
          </w:p>
        </w:tc>
      </w:tr>
      <w:tr w:rsidR="00241746" w14:paraId="101A1218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C665" w14:textId="77777777" w:rsidR="00241746" w:rsidRDefault="0024174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E7FB" w14:textId="77777777" w:rsidR="00241746" w:rsidRDefault="00241746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797A" w14:textId="77777777" w:rsidR="00241746" w:rsidRDefault="0024174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095F" w14:textId="77777777" w:rsidR="00241746" w:rsidRDefault="0024174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695D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Мощность, Вт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9E52E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Не менее 13</w:t>
            </w:r>
          </w:p>
        </w:tc>
      </w:tr>
      <w:tr w:rsidR="00241746" w14:paraId="33B7BC86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EA46" w14:textId="77777777" w:rsidR="00241746" w:rsidRDefault="0024174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6B2E" w14:textId="77777777" w:rsidR="00241746" w:rsidRDefault="00241746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7ED4" w14:textId="77777777" w:rsidR="00241746" w:rsidRDefault="0024174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70EC" w14:textId="77777777" w:rsidR="00241746" w:rsidRDefault="0024174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C269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Производительность, м</w:t>
            </w:r>
            <w:r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  <w:t>3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/час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D0438" w14:textId="77777777" w:rsidR="00241746" w:rsidRDefault="009A427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не менее 100</w:t>
            </w:r>
          </w:p>
        </w:tc>
      </w:tr>
    </w:tbl>
    <w:p w14:paraId="2AC834E7" w14:textId="77777777" w:rsidR="00241746" w:rsidRDefault="00241746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DA23BB0" w14:textId="77777777" w:rsidR="00241746" w:rsidRDefault="00241746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3D8AA80" w14:textId="77777777" w:rsidR="00241746" w:rsidRDefault="009A427B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br w:type="page"/>
      </w:r>
    </w:p>
    <w:p w14:paraId="1A11C8FE" w14:textId="77777777" w:rsidR="00241746" w:rsidRDefault="009A427B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 3 к ТЗ</w:t>
      </w:r>
    </w:p>
    <w:p w14:paraId="37587F9B" w14:textId="77777777" w:rsidR="00241746" w:rsidRDefault="009A427B">
      <w:pPr>
        <w:tabs>
          <w:tab w:val="left" w:pos="6663"/>
        </w:tabs>
        <w:spacing w:before="240" w:after="1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Технические требования к Товару</w:t>
      </w:r>
    </w:p>
    <w:p w14:paraId="59243426" w14:textId="77777777" w:rsidR="00241746" w:rsidRDefault="00241746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CF183A6" w14:textId="77777777" w:rsidR="00241746" w:rsidRDefault="009A427B">
      <w:pPr>
        <w:tabs>
          <w:tab w:val="left" w:pos="6663"/>
        </w:tabs>
        <w:spacing w:before="240" w:after="120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(Приложено отдельным файлом)</w:t>
      </w:r>
    </w:p>
    <w:p w14:paraId="38545C16" w14:textId="77777777" w:rsidR="00241746" w:rsidRDefault="00241746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75D773C" w14:textId="77777777" w:rsidR="00241746" w:rsidRDefault="00241746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7B3F7F5" w14:textId="77777777" w:rsidR="00241746" w:rsidRDefault="00241746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E3C76ED" w14:textId="77777777" w:rsidR="00241746" w:rsidRDefault="00241746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0AB44EF" w14:textId="77777777" w:rsidR="00241746" w:rsidRDefault="00241746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5802857" w14:textId="77777777" w:rsidR="00241746" w:rsidRDefault="009A427B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br w:type="page"/>
      </w:r>
    </w:p>
    <w:p w14:paraId="60986F31" w14:textId="77777777" w:rsidR="00241746" w:rsidRDefault="009A427B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 4 к ТЗ</w:t>
      </w:r>
    </w:p>
    <w:p w14:paraId="52EE8B15" w14:textId="77777777" w:rsidR="00241746" w:rsidRDefault="009A427B">
      <w:pPr>
        <w:tabs>
          <w:tab w:val="left" w:pos="5103"/>
        </w:tabs>
        <w:spacing w:before="120"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ФОРМА (рекомендуемая)</w:t>
      </w:r>
    </w:p>
    <w:p w14:paraId="245A8E21" w14:textId="77777777" w:rsidR="00241746" w:rsidRDefault="00241746">
      <w:pPr>
        <w:tabs>
          <w:tab w:val="left" w:pos="5103"/>
        </w:tabs>
        <w:spacing w:before="120" w:after="0" w:line="240" w:lineRule="auto"/>
        <w:jc w:val="both"/>
        <w:rPr>
          <w:rFonts w:ascii="Times New Roman" w:hAnsi="Times New Roman"/>
          <w:b/>
          <w:bCs/>
          <w:lang w:eastAsia="ru-RU"/>
        </w:rPr>
      </w:pPr>
    </w:p>
    <w:p w14:paraId="410B583D" w14:textId="77777777" w:rsidR="00241746" w:rsidRDefault="009A427B">
      <w:pPr>
        <w:tabs>
          <w:tab w:val="left" w:pos="5103"/>
        </w:tabs>
        <w:spacing w:before="120"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aps/>
          <w:sz w:val="28"/>
          <w:szCs w:val="28"/>
          <w:lang w:eastAsia="ru-RU"/>
        </w:rPr>
        <w:t xml:space="preserve">Уведомление О завершении монтажа МОПС </w:t>
      </w:r>
      <w:r>
        <w:rPr>
          <w:rFonts w:ascii="Times New Roman" w:hAnsi="Times New Roman"/>
          <w:b/>
          <w:bCs/>
          <w:caps/>
          <w:sz w:val="28"/>
          <w:szCs w:val="28"/>
          <w:lang w:eastAsia="ru-RU"/>
        </w:rPr>
        <w:br/>
        <w:t>и готовности проведения приемо-сдаточных испытаний</w:t>
      </w:r>
    </w:p>
    <w:p w14:paraId="6B44E43D" w14:textId="77777777" w:rsidR="00241746" w:rsidRDefault="00241746">
      <w:pPr>
        <w:tabs>
          <w:tab w:val="left" w:pos="5103"/>
        </w:tabs>
        <w:spacing w:before="120"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</w:p>
    <w:p w14:paraId="4CF4EE52" w14:textId="77777777" w:rsidR="00241746" w:rsidRDefault="009A427B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 договору</w:t>
      </w:r>
      <w:r>
        <w:rPr>
          <w:rStyle w:val="ad"/>
          <w:rFonts w:ascii="Times New Roman" w:hAnsi="Times New Roman"/>
          <w:bCs/>
          <w:sz w:val="28"/>
          <w:szCs w:val="28"/>
          <w:lang w:eastAsia="ru-RU"/>
        </w:rPr>
        <w:footnoteReference w:id="7"/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____________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8"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от ___________ 20__ г. №________</w:t>
      </w:r>
    </w:p>
    <w:p w14:paraId="6B67AADC" w14:textId="77777777" w:rsidR="00241746" w:rsidRDefault="00241746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312A96B" w14:textId="77777777" w:rsidR="00241746" w:rsidRDefault="009A427B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«__» _____________ 20__ г.</w:t>
      </w:r>
    </w:p>
    <w:p w14:paraId="7DFA2C22" w14:textId="77777777" w:rsidR="00241746" w:rsidRDefault="009A427B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017C1263" w14:textId="77777777" w:rsidR="00241746" w:rsidRDefault="00241746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FDA1817" w14:textId="77777777" w:rsidR="00241746" w:rsidRDefault="009A427B">
      <w:pPr>
        <w:tabs>
          <w:tab w:val="left" w:pos="709"/>
        </w:tabs>
        <w:spacing w:after="120" w:line="264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 соответствии с Договором № __________ от __________</w:t>
      </w:r>
      <w:r>
        <w:rPr>
          <w:rStyle w:val="ad"/>
          <w:rFonts w:ascii="Times New Roman" w:hAnsi="Times New Roman"/>
          <w:bCs/>
          <w:sz w:val="28"/>
          <w:szCs w:val="28"/>
          <w:lang w:eastAsia="ru-RU"/>
        </w:rPr>
        <w:footnoteReference w:id="9"/>
      </w:r>
      <w:r>
        <w:rPr>
          <w:rFonts w:ascii="Times New Roman" w:hAnsi="Times New Roman"/>
          <w:sz w:val="28"/>
          <w:szCs w:val="28"/>
          <w:lang w:eastAsia="ru-RU"/>
        </w:rPr>
        <w:t xml:space="preserve"> и заявкой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№ __ от «__» _____ 20__г.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уведомляем о том, что монтаж МОПС выполнен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  <w:t xml:space="preserve">в полном объеме. </w:t>
      </w:r>
    </w:p>
    <w:p w14:paraId="3CDADFB5" w14:textId="77777777" w:rsidR="00241746" w:rsidRDefault="009A427B">
      <w:pPr>
        <w:tabs>
          <w:tab w:val="left" w:pos="5103"/>
        </w:tabs>
        <w:spacing w:before="120" w:after="0" w:line="26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Срок выполнения монтажа МОПС ____________________ дней.</w:t>
      </w:r>
    </w:p>
    <w:p w14:paraId="33C4EE52" w14:textId="77777777" w:rsidR="00241746" w:rsidRDefault="009A427B">
      <w:pPr>
        <w:tabs>
          <w:tab w:val="left" w:pos="5103"/>
        </w:tabs>
        <w:spacing w:before="120" w:after="0" w:line="26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Дата начала монтажа МОПС ______________________ 20__ г.</w:t>
      </w:r>
    </w:p>
    <w:p w14:paraId="24F78D91" w14:textId="77777777" w:rsidR="00241746" w:rsidRDefault="009A427B">
      <w:pPr>
        <w:tabs>
          <w:tab w:val="left" w:pos="5103"/>
        </w:tabs>
        <w:spacing w:before="120" w:after="0" w:line="26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Дата окончания монтажа МОПС ______________________ 20__ г.</w:t>
      </w:r>
    </w:p>
    <w:p w14:paraId="47FEBBFB" w14:textId="77777777" w:rsidR="00241746" w:rsidRDefault="009A427B">
      <w:pPr>
        <w:tabs>
          <w:tab w:val="left" w:pos="5103"/>
        </w:tabs>
        <w:spacing w:before="120" w:after="0" w:line="26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hAnsi="Times New Roman"/>
          <w:bCs/>
          <w:sz w:val="28"/>
          <w:szCs w:val="28"/>
          <w:lang w:eastAsia="ru-RU"/>
        </w:rPr>
        <w:t>с п. ___ Договора №_______ от ________</w:t>
      </w:r>
      <w:r>
        <w:rPr>
          <w:rStyle w:val="ad"/>
          <w:rFonts w:ascii="Times New Roman" w:hAnsi="Times New Roman"/>
          <w:bCs/>
          <w:sz w:val="28"/>
          <w:szCs w:val="28"/>
          <w:lang w:eastAsia="ru-RU"/>
        </w:rPr>
        <w:footnoteReference w:id="10"/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уведомляем о том, что ___________готов к проведению приемо-сдаточных испытаний. </w:t>
      </w:r>
    </w:p>
    <w:p w14:paraId="127E70E4" w14:textId="77777777" w:rsidR="00241746" w:rsidRDefault="009A427B">
      <w:pPr>
        <w:tabs>
          <w:tab w:val="left" w:pos="5103"/>
        </w:tabs>
        <w:spacing w:before="120" w:after="0" w:line="26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Предлагаем провести приемо-сдаточные испытания «__» _________     20__ г., в ___ч.____ мин.</w:t>
      </w:r>
    </w:p>
    <w:p w14:paraId="17BD931A" w14:textId="77777777" w:rsidR="00241746" w:rsidRDefault="00241746">
      <w:pPr>
        <w:tabs>
          <w:tab w:val="left" w:pos="5103"/>
        </w:tabs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344" w:type="dxa"/>
        <w:tblLayout w:type="fixed"/>
        <w:tblLook w:val="04A0" w:firstRow="1" w:lastRow="0" w:firstColumn="1" w:lastColumn="0" w:noHBand="0" w:noVBand="1"/>
      </w:tblPr>
      <w:tblGrid>
        <w:gridCol w:w="4227"/>
        <w:gridCol w:w="5117"/>
      </w:tblGrid>
      <w:tr w:rsidR="00241746" w14:paraId="296C001A" w14:textId="77777777">
        <w:tc>
          <w:tcPr>
            <w:tcW w:w="4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EC10FBB" w14:textId="77777777" w:rsidR="00241746" w:rsidRDefault="009A427B">
            <w:pPr>
              <w:tabs>
                <w:tab w:val="left" w:pos="5103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Заказчик:</w:t>
            </w:r>
          </w:p>
        </w:tc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F85571F" w14:textId="77777777" w:rsidR="00241746" w:rsidRDefault="009A427B">
            <w:pPr>
              <w:tabs>
                <w:tab w:val="left" w:pos="5103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ПОСТАВЩИК:</w:t>
            </w:r>
          </w:p>
        </w:tc>
      </w:tr>
      <w:tr w:rsidR="00241746" w14:paraId="5CAB57BF" w14:textId="77777777">
        <w:tc>
          <w:tcPr>
            <w:tcW w:w="4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F4CB5FF" w14:textId="77777777" w:rsidR="00241746" w:rsidRDefault="009A427B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</w:tc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EEB53B" w14:textId="77777777" w:rsidR="00241746" w:rsidRDefault="009A427B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</w:tr>
      <w:tr w:rsidR="00241746" w14:paraId="7EF83F2F" w14:textId="77777777">
        <w:tc>
          <w:tcPr>
            <w:tcW w:w="4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45226E2" w14:textId="77777777" w:rsidR="00241746" w:rsidRDefault="009A427B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(должность)</w:t>
            </w:r>
          </w:p>
        </w:tc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EAA868A" w14:textId="77777777" w:rsidR="00241746" w:rsidRDefault="009A427B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(должность)</w:t>
            </w:r>
          </w:p>
        </w:tc>
      </w:tr>
      <w:tr w:rsidR="00241746" w14:paraId="79193A45" w14:textId="77777777">
        <w:tc>
          <w:tcPr>
            <w:tcW w:w="4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49CF33A" w14:textId="77777777" w:rsidR="00241746" w:rsidRDefault="009A427B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</w:tc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42BA301" w14:textId="77777777" w:rsidR="00241746" w:rsidRDefault="009A427B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</w:tr>
      <w:tr w:rsidR="00241746" w14:paraId="5DE3A7CC" w14:textId="77777777">
        <w:tc>
          <w:tcPr>
            <w:tcW w:w="4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7DD7242" w14:textId="77777777" w:rsidR="00241746" w:rsidRDefault="009A427B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(подпись, фамилия и инициалы)</w:t>
            </w:r>
          </w:p>
        </w:tc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5753E4B" w14:textId="77777777" w:rsidR="00241746" w:rsidRDefault="009A427B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(подпись, фамилия и инициалы)</w:t>
            </w:r>
          </w:p>
        </w:tc>
      </w:tr>
      <w:tr w:rsidR="00241746" w14:paraId="4273613D" w14:textId="77777777">
        <w:trPr>
          <w:trHeight w:val="109"/>
        </w:trPr>
        <w:tc>
          <w:tcPr>
            <w:tcW w:w="4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1A9342D" w14:textId="77777777" w:rsidR="00241746" w:rsidRDefault="009A427B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 ____________ 20__ г.</w:t>
            </w:r>
          </w:p>
          <w:p w14:paraId="53434783" w14:textId="77777777" w:rsidR="00241746" w:rsidRDefault="00241746">
            <w:pPr>
              <w:tabs>
                <w:tab w:val="left" w:pos="1615"/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1B4A07" w14:textId="77777777" w:rsidR="00241746" w:rsidRDefault="00241746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CF3C0E4" w14:textId="77777777" w:rsidR="00241746" w:rsidRDefault="009A427B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___ ____________ 20__ г.</w:t>
            </w:r>
          </w:p>
          <w:p w14:paraId="3E3BB635" w14:textId="77777777" w:rsidR="00241746" w:rsidRDefault="009A427B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П. (при наличии печати)</w:t>
            </w:r>
          </w:p>
          <w:p w14:paraId="13C9DEC1" w14:textId="77777777" w:rsidR="00241746" w:rsidRDefault="00241746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</w:tbl>
    <w:p w14:paraId="6EDE4D16" w14:textId="77777777" w:rsidR="00241746" w:rsidRDefault="009A427B">
      <w:pPr>
        <w:tabs>
          <w:tab w:val="left" w:pos="6663"/>
        </w:tabs>
        <w:spacing w:after="0" w:line="240" w:lineRule="auto"/>
        <w:ind w:firstLine="6237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 5 к ТЗ</w:t>
      </w:r>
    </w:p>
    <w:p w14:paraId="61402A5E" w14:textId="77777777" w:rsidR="00241746" w:rsidRDefault="00241746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75A64F35" w14:textId="77777777" w:rsidR="00241746" w:rsidRDefault="009A427B">
      <w:pPr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Перечень работ по наружному оформлению МОПС</w:t>
      </w:r>
    </w:p>
    <w:p w14:paraId="08399626" w14:textId="77777777" w:rsidR="00241746" w:rsidRDefault="009A427B">
      <w:pPr>
        <w:tabs>
          <w:tab w:val="left" w:pos="6663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ОПС 356522 по адресу: Российская Федерация, Ставропольский край, Петровский муниципальный округ, п. Рогатая Балка</w:t>
      </w:r>
    </w:p>
    <w:p w14:paraId="2441E6E1" w14:textId="77777777" w:rsidR="00241746" w:rsidRDefault="00241746">
      <w:pPr>
        <w:tabs>
          <w:tab w:val="left" w:pos="6663"/>
        </w:tabs>
        <w:spacing w:after="0" w:line="240" w:lineRule="auto"/>
        <w:contextualSpacing/>
        <w:jc w:val="center"/>
        <w:rPr>
          <w:sz w:val="16"/>
          <w:szCs w:val="16"/>
        </w:rPr>
      </w:pPr>
    </w:p>
    <w:tbl>
      <w:tblPr>
        <w:tblW w:w="9300" w:type="dxa"/>
        <w:tblInd w:w="152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652"/>
        <w:gridCol w:w="3877"/>
        <w:gridCol w:w="2330"/>
        <w:gridCol w:w="2441"/>
      </w:tblGrid>
      <w:tr w:rsidR="00241746" w14:paraId="4738C1B1" w14:textId="77777777">
        <w:trPr>
          <w:trHeight w:val="736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30CA0" w14:textId="77777777" w:rsidR="00241746" w:rsidRDefault="009A427B">
            <w:pPr>
              <w:tabs>
                <w:tab w:val="left" w:pos="6663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80329" w14:textId="77777777" w:rsidR="00241746" w:rsidRDefault="009A427B">
            <w:pPr>
              <w:tabs>
                <w:tab w:val="left" w:pos="6663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Наименование вида работ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DF5BD" w14:textId="77777777" w:rsidR="00241746" w:rsidRDefault="009A427B">
            <w:pPr>
              <w:tabs>
                <w:tab w:val="left" w:pos="6663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Единица</w:t>
            </w:r>
          </w:p>
          <w:p w14:paraId="47B93631" w14:textId="77777777" w:rsidR="00241746" w:rsidRDefault="009A427B">
            <w:pPr>
              <w:tabs>
                <w:tab w:val="left" w:pos="6663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измерения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0CA2C" w14:textId="77777777" w:rsidR="00241746" w:rsidRDefault="009A427B">
            <w:pPr>
              <w:tabs>
                <w:tab w:val="left" w:pos="6663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Количество</w:t>
            </w:r>
          </w:p>
        </w:tc>
      </w:tr>
      <w:tr w:rsidR="00241746" w14:paraId="582794CC" w14:textId="77777777">
        <w:trPr>
          <w:trHeight w:val="2525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769E" w14:textId="77777777" w:rsidR="00241746" w:rsidRDefault="009A427B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8B01" w14:textId="77777777" w:rsidR="00241746" w:rsidRDefault="009A427B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границах ЗУ, на котором будет размещено МОПС, необходимо в соответствии с Альбомом чертежей (Приложение № 1к ТТ) выполнить:</w:t>
            </w:r>
          </w:p>
          <w:p w14:paraId="7C8B65A6" w14:textId="77777777" w:rsidR="00241746" w:rsidRDefault="009A427B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-мощение части территории (покрытия Тип 1, Тип 2, Тип 3);</w:t>
            </w:r>
          </w:p>
          <w:p w14:paraId="0AC78BAB" w14:textId="77777777" w:rsidR="00241746" w:rsidRDefault="009A427B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укладку бордюрного камня;</w:t>
            </w:r>
          </w:p>
          <w:p w14:paraId="2445C410" w14:textId="77777777" w:rsidR="00241746" w:rsidRDefault="009A427B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устройство водоотводных лотков;</w:t>
            </w:r>
          </w:p>
          <w:p w14:paraId="237F6258" w14:textId="77777777" w:rsidR="00241746" w:rsidRDefault="009A427B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устройство колесоотбоя;</w:t>
            </w:r>
          </w:p>
          <w:p w14:paraId="68EC9D36" w14:textId="77777777" w:rsidR="00241746" w:rsidRDefault="009A427B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-установку мусорной урны у клиентского (главного) входа.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1940" w14:textId="77777777" w:rsidR="00241746" w:rsidRDefault="009A427B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Условная единица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9706" w14:textId="77777777" w:rsidR="00241746" w:rsidRDefault="009A427B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41746" w14:paraId="3AD43FB0" w14:textId="77777777" w:rsidTr="009A427B">
        <w:trPr>
          <w:trHeight w:val="90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4B3A" w14:textId="77777777" w:rsidR="00241746" w:rsidRDefault="009A427B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9FE0" w14:textId="77777777" w:rsidR="00241746" w:rsidRDefault="009A427B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Подключение и прокладка сетей электроснабжения и связи от точки подключения к наружным центральным сетям до МОПС.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29DE" w14:textId="77777777" w:rsidR="00241746" w:rsidRDefault="009A427B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Условная единица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189E" w14:textId="77777777" w:rsidR="00241746" w:rsidRDefault="009A427B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41746" w14:paraId="4B6D47CE" w14:textId="77777777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180D" w14:textId="77777777" w:rsidR="00241746" w:rsidRDefault="009A427B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B81D" w14:textId="77777777" w:rsidR="00241746" w:rsidRDefault="009A427B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скважины в границах ЗУ, на котором размещается МОПС, с устройством наружного водопровода и ввода в МОПС, при этом устройство наружного водопровода и место ввода со стороны улицы должны быть выполнены с учетом исключения возможности промерзания линейного участка, а технологическое отверстие в панели основания МОПС для пропуска трубопровода должно быть изолировано от трубы утеплённой муфтой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B0115" w14:textId="77777777" w:rsidR="00241746" w:rsidRDefault="009A427B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Условная единица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6695" w14:textId="77777777" w:rsidR="00241746" w:rsidRDefault="009A427B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41746" w14:paraId="51443ED9" w14:textId="77777777" w:rsidTr="009A427B">
        <w:trPr>
          <w:trHeight w:val="3717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9668" w14:textId="77777777" w:rsidR="00241746" w:rsidRDefault="009A427B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F530" w14:textId="77777777" w:rsidR="00241746" w:rsidRDefault="009A427B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локальных (автономных) очистных сооружений на удалении не менее 5 м от МОПС, с устройством самотечной канализации для вывода из МОПС сточных вод и с устройством наружного канализационного трубопровода, при этом устройство наружного трубопровода канализации и место вывода со стороны улицы должны быть выполнено с учетом исключения возможности промерзания</w:t>
            </w:r>
          </w:p>
          <w:p w14:paraId="2AF11160" w14:textId="77777777" w:rsidR="00241746" w:rsidRDefault="009A427B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линейного участка, а технологическое отверстие в панели основания МОПС для пропуска трубопровода должно быть изолировано от трубы утеплённой муфтой.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48AB" w14:textId="77777777" w:rsidR="00241746" w:rsidRDefault="009A427B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Условная единица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BC2F" w14:textId="77777777" w:rsidR="00241746" w:rsidRDefault="009A427B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14:paraId="422BFAA0" w14:textId="77777777" w:rsidR="00241746" w:rsidRDefault="00241746"/>
    <w:sectPr w:rsidR="00241746">
      <w:headerReference w:type="even" r:id="rId9"/>
      <w:headerReference w:type="default" r:id="rId10"/>
      <w:headerReference w:type="first" r:id="rId11"/>
      <w:pgSz w:w="11906" w:h="16838"/>
      <w:pgMar w:top="1134" w:right="851" w:bottom="1134" w:left="1701" w:header="709" w:footer="0" w:gutter="0"/>
      <w:pgNumType w:start="1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F8BD3" w14:textId="77777777" w:rsidR="00CC252B" w:rsidRDefault="009A427B">
      <w:pPr>
        <w:spacing w:after="0" w:line="240" w:lineRule="auto"/>
      </w:pPr>
      <w:r>
        <w:separator/>
      </w:r>
    </w:p>
  </w:endnote>
  <w:endnote w:type="continuationSeparator" w:id="0">
    <w:p w14:paraId="1E0ECDDC" w14:textId="77777777" w:rsidR="00CC252B" w:rsidRDefault="009A4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1"/>
    <w:family w:val="roman"/>
    <w:pitch w:val="variable"/>
  </w:font>
  <w:font w:name="ArialMT">
    <w:altName w:val="Arial"/>
    <w:charset w:val="01"/>
    <w:family w:val="roman"/>
    <w:pitch w:val="variable"/>
  </w:font>
  <w:font w:name="Noto Sans">
    <w:panose1 w:val="00000000000000000000"/>
    <w:charset w:val="00"/>
    <w:family w:val="roman"/>
    <w:notTrueType/>
    <w:pitch w:val="default"/>
  </w:font>
  <w:font w:name="TimesET">
    <w:charset w:val="01"/>
    <w:family w:val="roman"/>
    <w:pitch w:val="variable"/>
  </w:font>
  <w:font w:name="Times">
    <w:altName w:val="Times New Roman"/>
    <w:panose1 w:val="02020603050405020304"/>
    <w:charset w:val="01"/>
    <w:family w:val="roman"/>
    <w:pitch w:val="variable"/>
  </w:font>
  <w:font w:name="Arial CYR">
    <w:panose1 w:val="020B0604020202020204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AA644" w14:textId="77777777" w:rsidR="00241746" w:rsidRDefault="009A427B">
      <w:r>
        <w:separator/>
      </w:r>
    </w:p>
  </w:footnote>
  <w:footnote w:type="continuationSeparator" w:id="0">
    <w:p w14:paraId="3BCADE5F" w14:textId="77777777" w:rsidR="00241746" w:rsidRDefault="009A427B">
      <w:r>
        <w:continuationSeparator/>
      </w:r>
    </w:p>
  </w:footnote>
  <w:footnote w:id="1">
    <w:p w14:paraId="058C0511" w14:textId="77777777" w:rsidR="00241746" w:rsidRDefault="009A427B">
      <w:pPr>
        <w:spacing w:after="0"/>
        <w:ind w:firstLine="709"/>
        <w:jc w:val="both"/>
      </w:pPr>
      <w:r>
        <w:rPr>
          <w:rStyle w:val="ac"/>
        </w:rPr>
        <w:footnoteRef/>
      </w:r>
      <w:r>
        <w:t xml:space="preserve"> Дата и время проведения приемо-сдаточных испытаний должны быть согласованы с Заказчиком.</w:t>
      </w:r>
    </w:p>
  </w:footnote>
  <w:footnote w:id="2">
    <w:p w14:paraId="67AB1E83" w14:textId="77777777" w:rsidR="00241746" w:rsidRDefault="009A427B">
      <w:pPr>
        <w:spacing w:after="0"/>
        <w:ind w:firstLine="709"/>
        <w:jc w:val="both"/>
      </w:pPr>
      <w:r>
        <w:rPr>
          <w:rStyle w:val="ac"/>
        </w:rPr>
        <w:footnoteRef/>
      </w:r>
      <w:r>
        <w:t xml:space="preserve"> По форме, установленной типовой формой договора.</w:t>
      </w:r>
    </w:p>
  </w:footnote>
  <w:footnote w:id="3">
    <w:p w14:paraId="2ABE706B" w14:textId="77777777" w:rsidR="00241746" w:rsidRDefault="009A427B">
      <w:pPr>
        <w:spacing w:after="0"/>
        <w:ind w:firstLine="709"/>
      </w:pPr>
      <w:r>
        <w:rPr>
          <w:rStyle w:val="ac"/>
        </w:rPr>
        <w:footnoteRef/>
      </w:r>
      <w:r>
        <w:t xml:space="preserve"> По форме, указанной в типовой форме договора.</w:t>
      </w:r>
    </w:p>
  </w:footnote>
  <w:footnote w:id="4">
    <w:p w14:paraId="66EB70C4" w14:textId="77777777" w:rsidR="00241746" w:rsidRDefault="009A427B">
      <w:pPr>
        <w:pStyle w:val="ab"/>
        <w:ind w:firstLine="709"/>
        <w:jc w:val="both"/>
      </w:pPr>
      <w:r>
        <w:rPr>
          <w:rStyle w:val="ac"/>
        </w:rPr>
        <w:footnoteRef/>
      </w:r>
      <w:r>
        <w:t xml:space="preserve"> На товары, входящие в комплектность МОПС и подлежащие обязательной сертификации </w:t>
      </w:r>
      <w:r>
        <w:br/>
        <w:t xml:space="preserve">в соответствии с законодательством </w:t>
      </w:r>
      <w:r>
        <w:rPr>
          <w:rStyle w:val="ac"/>
          <w:rFonts w:ascii="Times New Roman" w:hAnsi="Times New Roman"/>
        </w:rPr>
        <w:t>Российской</w:t>
      </w:r>
      <w:r>
        <w:t xml:space="preserve"> Федерации.</w:t>
      </w:r>
    </w:p>
  </w:footnote>
  <w:footnote w:id="5">
    <w:p w14:paraId="7151FC5F" w14:textId="77777777" w:rsidR="00241746" w:rsidRDefault="009A427B">
      <w:pPr>
        <w:spacing w:after="300"/>
        <w:ind w:firstLine="709"/>
        <w:jc w:val="both"/>
        <w:rPr>
          <w:spacing w:val="-6"/>
        </w:rPr>
      </w:pPr>
      <w:r>
        <w:rPr>
          <w:rStyle w:val="ac"/>
        </w:rPr>
        <w:footnoteRef/>
      </w:r>
      <w:r>
        <w:t xml:space="preserve"> </w:t>
      </w:r>
      <w:r>
        <w:rPr>
          <w:spacing w:val="-6"/>
        </w:rPr>
        <w:t>Предоставление счета-фактуры не требуется в случае, если Поставщик не является плательщиком НДС.</w:t>
      </w:r>
    </w:p>
  </w:footnote>
  <w:footnote w:id="6">
    <w:p w14:paraId="714BBB4D" w14:textId="77777777" w:rsidR="00241746" w:rsidRDefault="009A427B">
      <w:pPr>
        <w:spacing w:after="300"/>
        <w:ind w:firstLine="708"/>
        <w:jc w:val="both"/>
      </w:pPr>
      <w:r>
        <w:rPr>
          <w:rStyle w:val="ac"/>
        </w:rPr>
        <w:footnoteRef/>
      </w:r>
      <w:r>
        <w:t> На товары, подлежащие обязательной сертификации в соответствии с законодательством Российской Федерации.</w:t>
      </w:r>
    </w:p>
  </w:footnote>
  <w:footnote w:id="7">
    <w:p w14:paraId="015D5D4E" w14:textId="77777777" w:rsidR="00241746" w:rsidRDefault="009A427B">
      <w:pPr>
        <w:spacing w:after="0"/>
        <w:ind w:firstLine="709"/>
        <w:jc w:val="both"/>
      </w:pPr>
      <w:r>
        <w:rPr>
          <w:rStyle w:val="ac"/>
        </w:rPr>
        <w:footnoteRef/>
      </w:r>
      <w:r>
        <w:t xml:space="preserve"> В случае финансирования из федерального бюджета обязательно указывается идентификатор государственного контракта/соглашения/договора.</w:t>
      </w:r>
    </w:p>
  </w:footnote>
  <w:footnote w:id="8">
    <w:p w14:paraId="75D13533" w14:textId="77777777" w:rsidR="00241746" w:rsidRDefault="009A427B">
      <w:pPr>
        <w:spacing w:after="0"/>
        <w:ind w:firstLine="709"/>
        <w:jc w:val="both"/>
      </w:pPr>
      <w:r>
        <w:rPr>
          <w:rStyle w:val="ac"/>
        </w:rPr>
        <w:footnoteRef/>
      </w:r>
      <w:r>
        <w:t xml:space="preserve"> Необходимо указать наименование договора, дату, номер.</w:t>
      </w:r>
    </w:p>
  </w:footnote>
  <w:footnote w:id="9">
    <w:p w14:paraId="75F2EAC0" w14:textId="77777777" w:rsidR="00241746" w:rsidRDefault="009A427B">
      <w:pPr>
        <w:spacing w:after="0"/>
        <w:ind w:firstLine="709"/>
        <w:jc w:val="both"/>
      </w:pPr>
      <w:r>
        <w:rPr>
          <w:rStyle w:val="ac"/>
        </w:rPr>
        <w:footnoteRef/>
      </w:r>
      <w:r>
        <w:t xml:space="preserve"> Необходимо указать номер, дату договора. В случае финансирования из федерального бюджета обязательно указывается идентификатор государственного контракта/соглашения/договора.</w:t>
      </w:r>
    </w:p>
  </w:footnote>
  <w:footnote w:id="10">
    <w:p w14:paraId="0324AB7C" w14:textId="77777777" w:rsidR="00241746" w:rsidRDefault="009A427B">
      <w:pPr>
        <w:spacing w:after="0"/>
        <w:ind w:firstLine="709"/>
        <w:jc w:val="both"/>
      </w:pPr>
      <w:r>
        <w:rPr>
          <w:rStyle w:val="ac"/>
        </w:rPr>
        <w:footnoteRef/>
      </w:r>
      <w:r>
        <w:t xml:space="preserve"> Необходимо указать номер, дату договора.</w:t>
      </w:r>
    </w:p>
    <w:p w14:paraId="30D35E88" w14:textId="77777777" w:rsidR="00241746" w:rsidRDefault="00241746">
      <w:pPr>
        <w:spacing w:after="300"/>
        <w:ind w:firstLine="709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47429" w14:textId="77777777" w:rsidR="00241746" w:rsidRDefault="00241746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9007750"/>
      <w:docPartObj>
        <w:docPartGallery w:val="Page Numbers (Top of Page)"/>
        <w:docPartUnique/>
      </w:docPartObj>
    </w:sdtPr>
    <w:sdtEndPr/>
    <w:sdtContent>
      <w:p w14:paraId="2D167914" w14:textId="77777777" w:rsidR="00241746" w:rsidRDefault="009A427B">
        <w:pPr>
          <w:pStyle w:val="af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</w:rPr>
          <w:t>28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955E" w14:textId="77777777" w:rsidR="00241746" w:rsidRDefault="00241746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1CCE"/>
    <w:multiLevelType w:val="multilevel"/>
    <w:tmpl w:val="821283B8"/>
    <w:lvl w:ilvl="0">
      <w:start w:val="1"/>
      <w:numFmt w:val="decimal"/>
      <w:suff w:val="space"/>
      <w:lvlText w:val="4.%1."/>
      <w:lvlJc w:val="left"/>
      <w:pPr>
        <w:tabs>
          <w:tab w:val="num" w:pos="0"/>
        </w:tabs>
        <w:ind w:left="0" w:firstLine="709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8" w:hanging="180"/>
      </w:pPr>
      <w:rPr>
        <w:rFonts w:cs="Times New Roman"/>
      </w:rPr>
    </w:lvl>
  </w:abstractNum>
  <w:abstractNum w:abstractNumId="1" w15:restartNumberingAfterBreak="0">
    <w:nsid w:val="06D83958"/>
    <w:multiLevelType w:val="multilevel"/>
    <w:tmpl w:val="6DE0A776"/>
    <w:lvl w:ilvl="0">
      <w:start w:val="1"/>
      <w:numFmt w:val="decimal"/>
      <w:pStyle w:val="a"/>
      <w:isLgl/>
      <w:suff w:val="space"/>
      <w:lvlText w:val="%1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1">
      <w:start w:val="1"/>
      <w:numFmt w:val="decimal"/>
      <w:isLgl/>
      <w:suff w:val="space"/>
      <w:lvlText w:val="%1.%2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2">
      <w:start w:val="1"/>
      <w:numFmt w:val="decimal"/>
      <w:isLgl/>
      <w:suff w:val="space"/>
      <w:lvlText w:val="%1.%2.%3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3">
      <w:start w:val="1"/>
      <w:numFmt w:val="decimal"/>
      <w:isLgl/>
      <w:suff w:val="space"/>
      <w:lvlText w:val="%1.%2.%3.%4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4">
      <w:start w:val="1"/>
      <w:numFmt w:val="decimal"/>
      <w:isLgl/>
      <w:suff w:val="space"/>
      <w:lvlText w:val="%1.%2.%3.%4.%5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5">
      <w:start w:val="1"/>
      <w:numFmt w:val="decimal"/>
      <w:isLgl/>
      <w:suff w:val="space"/>
      <w:lvlText w:val="%1.%2.%3.%4.%5.%6"/>
      <w:lvlJc w:val="left"/>
      <w:pPr>
        <w:tabs>
          <w:tab w:val="num" w:pos="0"/>
        </w:tabs>
        <w:ind w:left="2268" w:firstLine="709"/>
      </w:pPr>
      <w:rPr>
        <w:rFonts w:cs="Times New Roman"/>
      </w:rPr>
    </w:lvl>
    <w:lvl w:ilvl="6">
      <w:start w:val="1"/>
      <w:numFmt w:val="decimal"/>
      <w:isLgl/>
      <w:suff w:val="space"/>
      <w:lvlText w:val="%1.%2.%3.%4.%5.%6.%7"/>
      <w:lvlJc w:val="left"/>
      <w:pPr>
        <w:tabs>
          <w:tab w:val="num" w:pos="0"/>
        </w:tabs>
        <w:ind w:left="2268" w:firstLine="709"/>
      </w:pPr>
      <w:rPr>
        <w:rFonts w:cs="Times New Roman"/>
      </w:rPr>
    </w:lvl>
    <w:lvl w:ilvl="7">
      <w:start w:val="1"/>
      <w:numFmt w:val="decimal"/>
      <w:suff w:val="space"/>
      <w:lvlText w:val="%1.%2.%3.%4.%5.%6.%7.%8"/>
      <w:lvlJc w:val="left"/>
      <w:pPr>
        <w:tabs>
          <w:tab w:val="num" w:pos="0"/>
        </w:tabs>
        <w:ind w:left="2268" w:firstLine="709"/>
      </w:pPr>
      <w:rPr>
        <w:rFonts w:cs="Times New Roman"/>
      </w:rPr>
    </w:lvl>
    <w:lvl w:ilvl="8">
      <w:start w:val="1"/>
      <w:numFmt w:val="decimal"/>
      <w:suff w:val="space"/>
      <w:lvlText w:val="%1.%2.%3.%4.%5.%6.%7.%8.%9"/>
      <w:lvlJc w:val="left"/>
      <w:pPr>
        <w:tabs>
          <w:tab w:val="num" w:pos="0"/>
        </w:tabs>
        <w:ind w:left="2268" w:firstLine="709"/>
      </w:pPr>
      <w:rPr>
        <w:rFonts w:cs="Times New Roman"/>
      </w:rPr>
    </w:lvl>
  </w:abstractNum>
  <w:abstractNum w:abstractNumId="2" w15:restartNumberingAfterBreak="0">
    <w:nsid w:val="079B7669"/>
    <w:multiLevelType w:val="multilevel"/>
    <w:tmpl w:val="BF38472A"/>
    <w:lvl w:ilvl="0">
      <w:start w:val="1"/>
      <w:numFmt w:val="decimal"/>
      <w:lvlText w:val="3.1.%1."/>
      <w:lvlJc w:val="left"/>
      <w:pPr>
        <w:tabs>
          <w:tab w:val="num" w:pos="0"/>
        </w:tabs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0D3553EE"/>
    <w:multiLevelType w:val="multilevel"/>
    <w:tmpl w:val="533473C6"/>
    <w:lvl w:ilvl="0">
      <w:start w:val="1"/>
      <w:numFmt w:val="bullet"/>
      <w:pStyle w:val="-1"/>
      <w:lvlText w:val=""/>
      <w:lvlJc w:val="left"/>
      <w:pPr>
        <w:tabs>
          <w:tab w:val="num" w:pos="0"/>
        </w:tabs>
        <w:ind w:left="1145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F37678"/>
    <w:multiLevelType w:val="multilevel"/>
    <w:tmpl w:val="6944E5F2"/>
    <w:lvl w:ilvl="0">
      <w:start w:val="1"/>
      <w:numFmt w:val="decimal"/>
      <w:lvlText w:val="7.2.6.%1."/>
      <w:lvlJc w:val="left"/>
      <w:pPr>
        <w:tabs>
          <w:tab w:val="num" w:pos="0"/>
        </w:tabs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21934A68"/>
    <w:multiLevelType w:val="multilevel"/>
    <w:tmpl w:val="7AFA43E6"/>
    <w:lvl w:ilvl="0">
      <w:start w:val="1"/>
      <w:numFmt w:val="bullet"/>
      <w:pStyle w:val="1"/>
      <w:lvlText w:val="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3D8581E"/>
    <w:multiLevelType w:val="multilevel"/>
    <w:tmpl w:val="645EC674"/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0" w:firstLine="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402281E"/>
    <w:multiLevelType w:val="multilevel"/>
    <w:tmpl w:val="7542BFDE"/>
    <w:lvl w:ilvl="0">
      <w:start w:val="1"/>
      <w:numFmt w:val="russianUpper"/>
      <w:suff w:val="space"/>
      <w:lvlText w:val="Приложение 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pStyle w:val="2"/>
      <w:suff w:val="space"/>
      <w:lvlText w:val="%1.%2"/>
      <w:lvlJc w:val="left"/>
      <w:pPr>
        <w:tabs>
          <w:tab w:val="num" w:pos="0"/>
        </w:tabs>
        <w:ind w:left="0" w:firstLine="567"/>
      </w:pPr>
      <w:rPr>
        <w:rFonts w:ascii="Times New Roman" w:hAnsi="Times New Roman" w:cs="Times New Roman"/>
        <w:b/>
        <w:i w:val="0"/>
        <w:spacing w:val="0"/>
        <w:w w:val="100"/>
        <w:sz w:val="28"/>
      </w:rPr>
    </w:lvl>
    <w:lvl w:ilvl="2">
      <w:start w:val="1"/>
      <w:numFmt w:val="decimal"/>
      <w:pStyle w:val="3"/>
      <w:suff w:val="space"/>
      <w:lvlText w:val="%1.%2.%3"/>
      <w:lvlJc w:val="left"/>
      <w:pPr>
        <w:tabs>
          <w:tab w:val="num" w:pos="0"/>
        </w:tabs>
        <w:ind w:left="0" w:firstLine="567"/>
      </w:pPr>
      <w:rPr>
        <w:rFonts w:ascii="Times New Roman" w:hAnsi="Times New Roman" w:cs="Times New Roman"/>
        <w:b/>
        <w:i w:val="0"/>
        <w:color w:val="auto"/>
        <w:sz w:val="26"/>
      </w:rPr>
    </w:lvl>
    <w:lvl w:ilvl="3">
      <w:start w:val="1"/>
      <w:numFmt w:val="decimal"/>
      <w:pStyle w:val="4"/>
      <w:suff w:val="space"/>
      <w:lvlText w:val="%1.%2.%3.%4"/>
      <w:lvlJc w:val="left"/>
      <w:pPr>
        <w:tabs>
          <w:tab w:val="num" w:pos="0"/>
        </w:tabs>
        <w:ind w:left="0" w:firstLine="567"/>
      </w:pPr>
      <w:rPr>
        <w:rFonts w:ascii="Times New Roman" w:hAnsi="Times New Roman" w:cs="Times New Roman"/>
        <w:b/>
        <w:i w:val="0"/>
        <w:color w:val="auto"/>
        <w:spacing w:val="0"/>
        <w:w w:val="10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cs="Times New Roman"/>
      </w:rPr>
    </w:lvl>
  </w:abstractNum>
  <w:abstractNum w:abstractNumId="8" w15:restartNumberingAfterBreak="0">
    <w:nsid w:val="27954C56"/>
    <w:multiLevelType w:val="multilevel"/>
    <w:tmpl w:val="ADA05E64"/>
    <w:lvl w:ilvl="0">
      <w:start w:val="1"/>
      <w:numFmt w:val="decimal"/>
      <w:lvlText w:val="6.2.%1."/>
      <w:lvlJc w:val="left"/>
      <w:pPr>
        <w:tabs>
          <w:tab w:val="num" w:pos="0"/>
        </w:tabs>
        <w:ind w:left="2346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9" w15:restartNumberingAfterBreak="0">
    <w:nsid w:val="28E80B2E"/>
    <w:multiLevelType w:val="multilevel"/>
    <w:tmpl w:val="4BB8430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5"/>
      <w:numFmt w:val="decimal"/>
      <w:isLgl/>
      <w:lvlText w:val="%1.%2."/>
      <w:lvlJc w:val="left"/>
      <w:pPr>
        <w:tabs>
          <w:tab w:val="num" w:pos="0"/>
        </w:tabs>
        <w:ind w:left="1100" w:hanging="864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336" w:hanging="864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02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2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16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452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048" w:hanging="2160"/>
      </w:pPr>
    </w:lvl>
  </w:abstractNum>
  <w:abstractNum w:abstractNumId="10" w15:restartNumberingAfterBreak="0">
    <w:nsid w:val="2A5C3D83"/>
    <w:multiLevelType w:val="multilevel"/>
    <w:tmpl w:val="03A40142"/>
    <w:lvl w:ilvl="0">
      <w:start w:val="1"/>
      <w:numFmt w:val="decimal"/>
      <w:lvlText w:val="7.1.2.%1."/>
      <w:lvlJc w:val="left"/>
      <w:pPr>
        <w:tabs>
          <w:tab w:val="num" w:pos="0"/>
        </w:tabs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1" w15:restartNumberingAfterBreak="0">
    <w:nsid w:val="2B440F84"/>
    <w:multiLevelType w:val="multilevel"/>
    <w:tmpl w:val="B7BE6430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56" w:hanging="56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453" w:hanging="169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54" w:firstLine="11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cs="Times New Roman"/>
      </w:rPr>
    </w:lvl>
  </w:abstractNum>
  <w:abstractNum w:abstractNumId="12" w15:restartNumberingAfterBreak="0">
    <w:nsid w:val="2BA75C55"/>
    <w:multiLevelType w:val="multilevel"/>
    <w:tmpl w:val="DE4EEAF8"/>
    <w:lvl w:ilvl="0">
      <w:start w:val="1"/>
      <w:numFmt w:val="decimal"/>
      <w:pStyle w:val="GOST01Heading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pStyle w:val="GOST02Heading"/>
      <w:lvlText w:val="%1.%2."/>
      <w:lvlJc w:val="left"/>
      <w:pPr>
        <w:tabs>
          <w:tab w:val="num" w:pos="0"/>
        </w:tabs>
        <w:ind w:left="964" w:hanging="964"/>
      </w:pPr>
      <w:rPr>
        <w:rFonts w:cs="Times New Roman"/>
      </w:rPr>
    </w:lvl>
    <w:lvl w:ilvl="2">
      <w:start w:val="1"/>
      <w:numFmt w:val="decimal"/>
      <w:pStyle w:val="GOST03Heading"/>
      <w:lvlText w:val="%1.%2.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GOST04Heading"/>
      <w:lvlText w:val="%1.%2.%3.%4."/>
      <w:lvlJc w:val="left"/>
      <w:pPr>
        <w:tabs>
          <w:tab w:val="num" w:pos="0"/>
        </w:tabs>
        <w:ind w:left="2608" w:hanging="1644"/>
      </w:pPr>
      <w:rPr>
        <w:rFonts w:cs="Times New Roman"/>
        <w:u w:val="single"/>
      </w:rPr>
    </w:lvl>
    <w:lvl w:ilvl="4">
      <w:start w:val="1"/>
      <w:numFmt w:val="decimal"/>
      <w:pStyle w:val="GOST05Heading"/>
      <w:lvlText w:val="%1.%2.%3.%4.%5."/>
      <w:lvlJc w:val="left"/>
      <w:pPr>
        <w:tabs>
          <w:tab w:val="num" w:pos="0"/>
        </w:tabs>
        <w:ind w:left="3459" w:hanging="2098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840" w:hanging="180"/>
      </w:pPr>
      <w:rPr>
        <w:rFonts w:ascii="Symbol" w:hAnsi="Symbol" w:cs="Symbol" w:hint="default"/>
      </w:rPr>
    </w:lvl>
  </w:abstractNum>
  <w:abstractNum w:abstractNumId="13" w15:restartNumberingAfterBreak="0">
    <w:nsid w:val="31F53ADB"/>
    <w:multiLevelType w:val="multilevel"/>
    <w:tmpl w:val="57F00E5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46B3D59"/>
    <w:multiLevelType w:val="multilevel"/>
    <w:tmpl w:val="65CCCB70"/>
    <w:lvl w:ilvl="0">
      <w:start w:val="1"/>
      <w:numFmt w:val="decimal"/>
      <w:suff w:val="space"/>
      <w:lvlText w:val="1.%1"/>
      <w:lvlJc w:val="left"/>
      <w:pPr>
        <w:tabs>
          <w:tab w:val="num" w:pos="0"/>
        </w:tabs>
        <w:ind w:left="927" w:hanging="360"/>
      </w:pPr>
      <w:rPr>
        <w:rFonts w:cs="Times New Roman"/>
        <w:b w:val="0"/>
        <w:i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pStyle w:val="a0"/>
      <w:suff w:val="space"/>
      <w:lvlText w:val="%1.%2"/>
      <w:lvlJc w:val="left"/>
      <w:pPr>
        <w:tabs>
          <w:tab w:val="num" w:pos="0"/>
        </w:tabs>
        <w:ind w:left="851" w:firstLine="0"/>
      </w:pPr>
      <w:rPr>
        <w:rFonts w:ascii="Times New Roman" w:hAnsi="Times New Roman" w:cs="Times New Roman"/>
        <w:b/>
        <w:i w:val="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567" w:firstLine="0"/>
      </w:pPr>
      <w:rPr>
        <w:rFonts w:ascii="Times New Roman" w:hAnsi="Times New Roman" w:cs="Times New Roman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41"/>
        </w:tabs>
        <w:ind w:left="141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41"/>
        </w:tabs>
        <w:ind w:left="141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1"/>
        </w:tabs>
        <w:ind w:left="141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1"/>
        </w:tabs>
        <w:ind w:left="141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1"/>
        </w:tabs>
        <w:ind w:left="141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1"/>
        </w:tabs>
        <w:ind w:left="141" w:firstLine="0"/>
      </w:pPr>
      <w:rPr>
        <w:rFonts w:cs="Times New Roman"/>
      </w:rPr>
    </w:lvl>
  </w:abstractNum>
  <w:abstractNum w:abstractNumId="15" w15:restartNumberingAfterBreak="0">
    <w:nsid w:val="34B70DD5"/>
    <w:multiLevelType w:val="multilevel"/>
    <w:tmpl w:val="B2141894"/>
    <w:lvl w:ilvl="0">
      <w:start w:val="1"/>
      <w:numFmt w:val="decimal"/>
      <w:pStyle w:val="11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0"/>
      <w:lvlText w:val="%1.%2."/>
      <w:lvlJc w:val="left"/>
      <w:pPr>
        <w:tabs>
          <w:tab w:val="num" w:pos="1836"/>
        </w:tabs>
        <w:ind w:left="1836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90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36187B80"/>
    <w:multiLevelType w:val="multilevel"/>
    <w:tmpl w:val="81F29DB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79806B9"/>
    <w:multiLevelType w:val="multilevel"/>
    <w:tmpl w:val="430C9846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F6A083B"/>
    <w:multiLevelType w:val="multilevel"/>
    <w:tmpl w:val="BB60C24C"/>
    <w:lvl w:ilvl="0">
      <w:start w:val="1"/>
      <w:numFmt w:val="decimal"/>
      <w:pStyle w:val="12"/>
      <w:suff w:val="space"/>
      <w:lvlText w:val="%1)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tabs>
          <w:tab w:val="num" w:pos="0"/>
        </w:tabs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tabs>
          <w:tab w:val="num" w:pos="0"/>
        </w:tabs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tabs>
          <w:tab w:val="num" w:pos="0"/>
        </w:tabs>
        <w:ind w:left="284" w:firstLine="567"/>
      </w:pPr>
      <w:rPr>
        <w:rFonts w:ascii="Symbol" w:hAnsi="Symbol" w:cs="Symbol" w:hint="default"/>
      </w:rPr>
    </w:lvl>
  </w:abstractNum>
  <w:abstractNum w:abstractNumId="19" w15:restartNumberingAfterBreak="0">
    <w:nsid w:val="48B81141"/>
    <w:multiLevelType w:val="multilevel"/>
    <w:tmpl w:val="26B2CF3E"/>
    <w:lvl w:ilvl="0">
      <w:start w:val="1"/>
      <w:numFmt w:val="decimal"/>
      <w:lvlText w:val="3.5.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0" w15:restartNumberingAfterBreak="0">
    <w:nsid w:val="506F04D8"/>
    <w:multiLevelType w:val="multilevel"/>
    <w:tmpl w:val="11BCB5AC"/>
    <w:lvl w:ilvl="0">
      <w:start w:val="1"/>
      <w:numFmt w:val="decimal"/>
      <w:lvlText w:val="6.3.%1."/>
      <w:lvlJc w:val="left"/>
      <w:pPr>
        <w:tabs>
          <w:tab w:val="num" w:pos="0"/>
        </w:tabs>
        <w:ind w:left="1429" w:hanging="360"/>
      </w:pPr>
      <w:rPr>
        <w:rFonts w:cs="Times New Roman"/>
        <w:b w:val="0"/>
        <w:i w:val="0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21" w15:restartNumberingAfterBreak="0">
    <w:nsid w:val="51F3290A"/>
    <w:multiLevelType w:val="multilevel"/>
    <w:tmpl w:val="480422C2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3983A9C"/>
    <w:multiLevelType w:val="multilevel"/>
    <w:tmpl w:val="751406E4"/>
    <w:lvl w:ilvl="0">
      <w:start w:val="1"/>
      <w:numFmt w:val="decimal"/>
      <w:pStyle w:val="110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B812F3"/>
    <w:multiLevelType w:val="multilevel"/>
    <w:tmpl w:val="6D20EC1E"/>
    <w:lvl w:ilvl="0">
      <w:start w:val="1"/>
      <w:numFmt w:val="decimal"/>
      <w:lvlText w:val="8.%1."/>
      <w:lvlJc w:val="left"/>
      <w:pPr>
        <w:tabs>
          <w:tab w:val="num" w:pos="0"/>
        </w:tabs>
        <w:ind w:left="3338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5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81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6" w:hanging="180"/>
      </w:pPr>
      <w:rPr>
        <w:rFonts w:cs="Times New Roman"/>
      </w:rPr>
    </w:lvl>
  </w:abstractNum>
  <w:abstractNum w:abstractNumId="24" w15:restartNumberingAfterBreak="0">
    <w:nsid w:val="55166ECE"/>
    <w:multiLevelType w:val="multilevel"/>
    <w:tmpl w:val="656A2DB8"/>
    <w:lvl w:ilvl="0">
      <w:start w:val="1"/>
      <w:numFmt w:val="bullet"/>
      <w:lvlText w:val=""/>
      <w:lvlJc w:val="left"/>
      <w:pPr>
        <w:tabs>
          <w:tab w:val="num" w:pos="0"/>
        </w:tabs>
        <w:ind w:left="150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1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6E73250"/>
    <w:multiLevelType w:val="multilevel"/>
    <w:tmpl w:val="B6CC2B96"/>
    <w:lvl w:ilvl="0">
      <w:start w:val="1"/>
      <w:numFmt w:val="decimal"/>
      <w:suff w:val="space"/>
      <w:lvlText w:val="6.%1."/>
      <w:lvlJc w:val="left"/>
      <w:pPr>
        <w:tabs>
          <w:tab w:val="num" w:pos="0"/>
        </w:tabs>
        <w:ind w:left="0" w:firstLine="709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26" w15:restartNumberingAfterBreak="0">
    <w:nsid w:val="587545AE"/>
    <w:multiLevelType w:val="multilevel"/>
    <w:tmpl w:val="BFCA18E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AF355FF"/>
    <w:multiLevelType w:val="multilevel"/>
    <w:tmpl w:val="B7D03A30"/>
    <w:lvl w:ilvl="0">
      <w:start w:val="1"/>
      <w:numFmt w:val="bullet"/>
      <w:lvlText w:val=""/>
      <w:lvlJc w:val="left"/>
      <w:pPr>
        <w:tabs>
          <w:tab w:val="num" w:pos="0"/>
        </w:tabs>
        <w:ind w:left="886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B372378"/>
    <w:multiLevelType w:val="multilevel"/>
    <w:tmpl w:val="D5640B30"/>
    <w:lvl w:ilvl="0">
      <w:start w:val="1"/>
      <w:numFmt w:val="decimal"/>
      <w:pStyle w:val="a1"/>
      <w:lvlText w:val="%1"/>
      <w:lvlJc w:val="left"/>
      <w:pPr>
        <w:tabs>
          <w:tab w:val="num" w:pos="340"/>
        </w:tabs>
        <w:ind w:left="0" w:firstLine="57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A16E34"/>
    <w:multiLevelType w:val="multilevel"/>
    <w:tmpl w:val="1DD26F94"/>
    <w:lvl w:ilvl="0">
      <w:start w:val="1"/>
      <w:numFmt w:val="decimal"/>
      <w:lvlText w:val="7.2.%1."/>
      <w:lvlJc w:val="left"/>
      <w:pPr>
        <w:tabs>
          <w:tab w:val="num" w:pos="0"/>
        </w:tabs>
        <w:ind w:left="1429" w:hanging="360"/>
      </w:pPr>
      <w:rPr>
        <w:rFonts w:cs="Times New Roman"/>
        <w:b w:val="0"/>
      </w:rPr>
    </w:lvl>
    <w:lvl w:ilvl="1">
      <w:start w:val="1"/>
      <w:numFmt w:val="decimal"/>
      <w:lvlText w:val="7.2.6.%2."/>
      <w:lvlJc w:val="left"/>
      <w:pPr>
        <w:tabs>
          <w:tab w:val="num" w:pos="0"/>
        </w:tabs>
        <w:ind w:left="2149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0" w15:restartNumberingAfterBreak="0">
    <w:nsid w:val="5DCB7718"/>
    <w:multiLevelType w:val="multilevel"/>
    <w:tmpl w:val="24EE1A76"/>
    <w:lvl w:ilvl="0">
      <w:start w:val="1"/>
      <w:numFmt w:val="bullet"/>
      <w:pStyle w:val="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F0346FB"/>
    <w:multiLevelType w:val="multilevel"/>
    <w:tmpl w:val="998E7B0A"/>
    <w:lvl w:ilvl="0">
      <w:start w:val="1"/>
      <w:numFmt w:val="decimal"/>
      <w:suff w:val="space"/>
      <w:lvlText w:val="5.%1."/>
      <w:lvlJc w:val="left"/>
      <w:pPr>
        <w:tabs>
          <w:tab w:val="num" w:pos="0"/>
        </w:tabs>
        <w:ind w:left="0" w:firstLine="709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7" w:hanging="180"/>
      </w:pPr>
      <w:rPr>
        <w:rFonts w:cs="Times New Roman"/>
      </w:rPr>
    </w:lvl>
  </w:abstractNum>
  <w:abstractNum w:abstractNumId="32" w15:restartNumberingAfterBreak="0">
    <w:nsid w:val="5F7B42DC"/>
    <w:multiLevelType w:val="multilevel"/>
    <w:tmpl w:val="812E333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1F53EF9"/>
    <w:multiLevelType w:val="multilevel"/>
    <w:tmpl w:val="0AF8198E"/>
    <w:lvl w:ilvl="0">
      <w:start w:val="1"/>
      <w:numFmt w:val="decimal"/>
      <w:lvlText w:val="7.1.%1."/>
      <w:lvlJc w:val="left"/>
      <w:pPr>
        <w:tabs>
          <w:tab w:val="num" w:pos="0"/>
        </w:tabs>
        <w:ind w:left="1429" w:hanging="360"/>
      </w:pPr>
      <w:rPr>
        <w:rFonts w:cs="Times New Roman"/>
        <w:u w:val="none" w:color="FFFFFF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4" w15:restartNumberingAfterBreak="0">
    <w:nsid w:val="68B4134E"/>
    <w:multiLevelType w:val="multilevel"/>
    <w:tmpl w:val="7A243272"/>
    <w:lvl w:ilvl="0">
      <w:start w:val="1"/>
      <w:numFmt w:val="decimal"/>
      <w:lvlText w:val="%1."/>
      <w:lvlJc w:val="left"/>
      <w:pPr>
        <w:tabs>
          <w:tab w:val="num" w:pos="0"/>
        </w:tabs>
        <w:ind w:left="1778" w:hanging="360"/>
      </w:pPr>
      <w:rPr>
        <w:rFonts w:cs="Times New Roman"/>
        <w:b/>
      </w:rPr>
    </w:lvl>
    <w:lvl w:ilvl="1">
      <w:start w:val="1"/>
      <w:numFmt w:val="decimal"/>
      <w:suff w:val="space"/>
      <w:lvlText w:val="3.%2."/>
      <w:lvlJc w:val="left"/>
      <w:pPr>
        <w:tabs>
          <w:tab w:val="num" w:pos="0"/>
        </w:tabs>
        <w:ind w:left="0" w:firstLine="709"/>
      </w:pPr>
      <w:rPr>
        <w:rFonts w:cs="Times New Roman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1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49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49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858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1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1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578" w:hanging="2160"/>
      </w:pPr>
      <w:rPr>
        <w:rFonts w:cs="Times New Roman"/>
      </w:rPr>
    </w:lvl>
  </w:abstractNum>
  <w:abstractNum w:abstractNumId="35" w15:restartNumberingAfterBreak="0">
    <w:nsid w:val="69D7339A"/>
    <w:multiLevelType w:val="multilevel"/>
    <w:tmpl w:val="9C921F12"/>
    <w:lvl w:ilvl="0">
      <w:start w:val="1"/>
      <w:numFmt w:val="decimal"/>
      <w:lvlText w:val="7.1.1.%1."/>
      <w:lvlJc w:val="left"/>
      <w:pPr>
        <w:tabs>
          <w:tab w:val="num" w:pos="0"/>
        </w:tabs>
        <w:ind w:left="10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6" w15:restartNumberingAfterBreak="0">
    <w:nsid w:val="6D9F2B6F"/>
    <w:multiLevelType w:val="multilevel"/>
    <w:tmpl w:val="DB48EDFE"/>
    <w:lvl w:ilvl="0">
      <w:start w:val="1"/>
      <w:numFmt w:val="decimal"/>
      <w:lvlText w:val="9.%1."/>
      <w:lvlJc w:val="left"/>
      <w:pPr>
        <w:tabs>
          <w:tab w:val="num" w:pos="0"/>
        </w:tabs>
        <w:ind w:left="1429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7" w15:restartNumberingAfterBreak="0">
    <w:nsid w:val="71BA2A1A"/>
    <w:multiLevelType w:val="multilevel"/>
    <w:tmpl w:val="9ECC74F0"/>
    <w:lvl w:ilvl="0">
      <w:start w:val="1"/>
      <w:numFmt w:val="decimal"/>
      <w:lvlText w:val="2.%1."/>
      <w:lvlJc w:val="left"/>
      <w:pPr>
        <w:tabs>
          <w:tab w:val="num" w:pos="0"/>
        </w:tabs>
        <w:ind w:left="1353" w:hanging="360"/>
      </w:pPr>
      <w:rPr>
        <w:rFonts w:cs="Times New Roman"/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3" w:hanging="180"/>
      </w:pPr>
      <w:rPr>
        <w:rFonts w:cs="Times New Roman"/>
      </w:rPr>
    </w:lvl>
  </w:abstractNum>
  <w:abstractNum w:abstractNumId="38" w15:restartNumberingAfterBreak="0">
    <w:nsid w:val="73485A71"/>
    <w:multiLevelType w:val="multilevel"/>
    <w:tmpl w:val="B8C26F9E"/>
    <w:lvl w:ilvl="0">
      <w:start w:val="1"/>
      <w:numFmt w:val="decimal"/>
      <w:lvlText w:val="3.6.%1."/>
      <w:lvlJc w:val="left"/>
      <w:pPr>
        <w:tabs>
          <w:tab w:val="num" w:pos="0"/>
        </w:tabs>
        <w:ind w:left="14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30" w:hanging="180"/>
      </w:pPr>
    </w:lvl>
  </w:abstractNum>
  <w:abstractNum w:abstractNumId="39" w15:restartNumberingAfterBreak="0">
    <w:nsid w:val="74721C9C"/>
    <w:multiLevelType w:val="multilevel"/>
    <w:tmpl w:val="A54A7966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913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82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37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29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84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75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31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24" w:hanging="1800"/>
      </w:pPr>
      <w:rPr>
        <w:rFonts w:cs="Times New Roman"/>
      </w:rPr>
    </w:lvl>
  </w:abstractNum>
  <w:abstractNum w:abstractNumId="40" w15:restartNumberingAfterBreak="0">
    <w:nsid w:val="75F80F47"/>
    <w:multiLevelType w:val="multilevel"/>
    <w:tmpl w:val="7430BDFC"/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8A8265C"/>
    <w:multiLevelType w:val="multilevel"/>
    <w:tmpl w:val="BE7E680E"/>
    <w:lvl w:ilvl="0">
      <w:start w:val="1"/>
      <w:numFmt w:val="russianUpper"/>
      <w:pStyle w:val="13"/>
      <w:suff w:val="nothing"/>
      <w:lvlText w:val="Приложение %1"/>
      <w:lvlJc w:val="right"/>
      <w:pPr>
        <w:tabs>
          <w:tab w:val="num" w:pos="0"/>
        </w:tabs>
        <w:ind w:left="5107" w:hanging="144"/>
      </w:pPr>
      <w:rPr>
        <w:rFonts w:cs="Times New Roman"/>
      </w:rPr>
    </w:lvl>
    <w:lvl w:ilvl="1">
      <w:start w:val="1"/>
      <w:numFmt w:val="decimal"/>
      <w:pStyle w:val="21"/>
      <w:lvlText w:val="%1.%2"/>
      <w:lvlJc w:val="left"/>
      <w:pPr>
        <w:tabs>
          <w:tab w:val="num" w:pos="4675"/>
        </w:tabs>
        <w:ind w:left="5242" w:hanging="567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2">
      <w:start w:val="1"/>
      <w:numFmt w:val="decimal"/>
      <w:pStyle w:val="a3"/>
      <w:lvlText w:val="Таблица %1.%3"/>
      <w:lvlJc w:val="right"/>
      <w:pPr>
        <w:tabs>
          <w:tab w:val="num" w:pos="5395"/>
        </w:tabs>
        <w:ind w:left="5395" w:hanging="432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5539"/>
        </w:tabs>
        <w:ind w:left="5539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5683"/>
        </w:tabs>
        <w:ind w:left="5683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827"/>
        </w:tabs>
        <w:ind w:left="5827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971"/>
        </w:tabs>
        <w:ind w:left="5971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115"/>
        </w:tabs>
        <w:ind w:left="6115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259"/>
        </w:tabs>
        <w:ind w:left="6259" w:hanging="1584"/>
      </w:pPr>
      <w:rPr>
        <w:rFonts w:cs="Times New Roman"/>
      </w:rPr>
    </w:lvl>
  </w:abstractNum>
  <w:abstractNum w:abstractNumId="42" w15:restartNumberingAfterBreak="0">
    <w:nsid w:val="7C244E0C"/>
    <w:multiLevelType w:val="multilevel"/>
    <w:tmpl w:val="F1527FE0"/>
    <w:lvl w:ilvl="0">
      <w:start w:val="1"/>
      <w:numFmt w:val="decimal"/>
      <w:lvlText w:val="6.1.%1."/>
      <w:lvlJc w:val="left"/>
      <w:pPr>
        <w:tabs>
          <w:tab w:val="num" w:pos="0"/>
        </w:tabs>
        <w:ind w:left="928" w:hanging="360"/>
      </w:pPr>
      <w:rPr>
        <w:rFonts w:cs="Times New Roman"/>
        <w:i w:val="0"/>
        <w:u w:val="none" w:color="FFFFFF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43" w15:restartNumberingAfterBreak="0">
    <w:nsid w:val="7CA464D5"/>
    <w:multiLevelType w:val="multilevel"/>
    <w:tmpl w:val="0EC88CA0"/>
    <w:lvl w:ilvl="0">
      <w:start w:val="1"/>
      <w:numFmt w:val="decimal"/>
      <w:lvlText w:val="%1"/>
      <w:lvlJc w:val="left"/>
      <w:pPr>
        <w:tabs>
          <w:tab w:val="num" w:pos="3940"/>
        </w:tabs>
        <w:ind w:left="3260" w:firstLine="34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4054"/>
        </w:tabs>
        <w:ind w:left="3260" w:firstLine="34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4700"/>
        </w:tabs>
        <w:ind w:left="3640" w:firstLine="340"/>
      </w:pPr>
      <w:rPr>
        <w:rFonts w:cs="Times New Roman"/>
      </w:rPr>
    </w:lvl>
    <w:lvl w:ilvl="3">
      <w:start w:val="1"/>
      <w:numFmt w:val="decimal"/>
      <w:pStyle w:val="406"/>
      <w:lvlText w:val="%2.%3.%4"/>
      <w:lvlJc w:val="left"/>
      <w:pPr>
        <w:tabs>
          <w:tab w:val="num" w:pos="4700"/>
        </w:tabs>
        <w:ind w:left="3640" w:firstLine="340"/>
      </w:pPr>
      <w:rPr>
        <w:rFonts w:cs="Times New Roman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3260" w:firstLine="340"/>
      </w:pPr>
      <w:rPr>
        <w:rFonts w:cs="Times New Roman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3940" w:firstLine="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3600"/>
        </w:tabs>
        <w:ind w:left="3600" w:hanging="340"/>
      </w:pPr>
      <w:rPr>
        <w:rFonts w:cs="Times New Roman"/>
      </w:rPr>
    </w:lvl>
    <w:lvl w:ilvl="7">
      <w:start w:val="1"/>
      <w:numFmt w:val="decimal"/>
      <w:suff w:val="space"/>
      <w:lvlText w:val="%8."/>
      <w:lvlJc w:val="left"/>
      <w:pPr>
        <w:tabs>
          <w:tab w:val="num" w:pos="0"/>
        </w:tabs>
        <w:ind w:left="3827" w:hanging="340"/>
      </w:pPr>
      <w:rPr>
        <w:rFonts w:cs="Times New Roman"/>
      </w:rPr>
    </w:lvl>
    <w:lvl w:ilvl="8">
      <w:start w:val="1"/>
      <w:numFmt w:val="decimal"/>
      <w:suff w:val="space"/>
      <w:lvlText w:val="%8.%9"/>
      <w:lvlJc w:val="left"/>
      <w:pPr>
        <w:tabs>
          <w:tab w:val="num" w:pos="0"/>
        </w:tabs>
        <w:ind w:left="3827" w:firstLine="0"/>
      </w:pPr>
      <w:rPr>
        <w:rFonts w:cs="Times New Roman"/>
      </w:rPr>
    </w:lvl>
  </w:abstractNum>
  <w:abstractNum w:abstractNumId="44" w15:restartNumberingAfterBreak="0">
    <w:nsid w:val="7E6D6E87"/>
    <w:multiLevelType w:val="multilevel"/>
    <w:tmpl w:val="0BC87C5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30"/>
  </w:num>
  <w:num w:numId="3">
    <w:abstractNumId w:val="15"/>
  </w:num>
  <w:num w:numId="4">
    <w:abstractNumId w:val="7"/>
  </w:num>
  <w:num w:numId="5">
    <w:abstractNumId w:val="5"/>
  </w:num>
  <w:num w:numId="6">
    <w:abstractNumId w:val="11"/>
  </w:num>
  <w:num w:numId="7">
    <w:abstractNumId w:val="3"/>
  </w:num>
  <w:num w:numId="8">
    <w:abstractNumId w:val="41"/>
  </w:num>
  <w:num w:numId="9">
    <w:abstractNumId w:val="12"/>
  </w:num>
  <w:num w:numId="10">
    <w:abstractNumId w:val="28"/>
  </w:num>
  <w:num w:numId="11">
    <w:abstractNumId w:val="18"/>
  </w:num>
  <w:num w:numId="12">
    <w:abstractNumId w:val="14"/>
  </w:num>
  <w:num w:numId="13">
    <w:abstractNumId w:val="1"/>
  </w:num>
  <w:num w:numId="14">
    <w:abstractNumId w:val="43"/>
  </w:num>
  <w:num w:numId="15">
    <w:abstractNumId w:val="17"/>
  </w:num>
  <w:num w:numId="16">
    <w:abstractNumId w:val="9"/>
  </w:num>
  <w:num w:numId="17">
    <w:abstractNumId w:val="21"/>
  </w:num>
  <w:num w:numId="18">
    <w:abstractNumId w:val="34"/>
  </w:num>
  <w:num w:numId="19">
    <w:abstractNumId w:val="32"/>
  </w:num>
  <w:num w:numId="20">
    <w:abstractNumId w:val="16"/>
  </w:num>
  <w:num w:numId="21">
    <w:abstractNumId w:val="26"/>
  </w:num>
  <w:num w:numId="22">
    <w:abstractNumId w:val="27"/>
  </w:num>
  <w:num w:numId="23">
    <w:abstractNumId w:val="25"/>
  </w:num>
  <w:num w:numId="24">
    <w:abstractNumId w:val="20"/>
  </w:num>
  <w:num w:numId="25">
    <w:abstractNumId w:val="0"/>
  </w:num>
  <w:num w:numId="26">
    <w:abstractNumId w:val="31"/>
  </w:num>
  <w:num w:numId="27">
    <w:abstractNumId w:val="23"/>
  </w:num>
  <w:num w:numId="28">
    <w:abstractNumId w:val="36"/>
  </w:num>
  <w:num w:numId="29">
    <w:abstractNumId w:val="40"/>
  </w:num>
  <w:num w:numId="30">
    <w:abstractNumId w:val="44"/>
  </w:num>
  <w:num w:numId="31">
    <w:abstractNumId w:val="38"/>
  </w:num>
  <w:num w:numId="32">
    <w:abstractNumId w:val="19"/>
  </w:num>
  <w:num w:numId="33">
    <w:abstractNumId w:val="4"/>
  </w:num>
  <w:num w:numId="34">
    <w:abstractNumId w:val="2"/>
  </w:num>
  <w:num w:numId="35">
    <w:abstractNumId w:val="24"/>
  </w:num>
  <w:num w:numId="36">
    <w:abstractNumId w:val="13"/>
  </w:num>
  <w:num w:numId="37">
    <w:abstractNumId w:val="6"/>
  </w:num>
  <w:num w:numId="38">
    <w:abstractNumId w:val="37"/>
    <w:lvlOverride w:ilvl="0">
      <w:startOverride w:val="1"/>
    </w:lvlOverride>
  </w:num>
  <w:num w:numId="39">
    <w:abstractNumId w:val="37"/>
  </w:num>
  <w:num w:numId="40">
    <w:abstractNumId w:val="37"/>
  </w:num>
  <w:num w:numId="41">
    <w:abstractNumId w:val="37"/>
  </w:num>
  <w:num w:numId="42">
    <w:abstractNumId w:val="42"/>
    <w:lvlOverride w:ilvl="0">
      <w:startOverride w:val="1"/>
    </w:lvlOverride>
  </w:num>
  <w:num w:numId="43">
    <w:abstractNumId w:val="42"/>
  </w:num>
  <w:num w:numId="44">
    <w:abstractNumId w:val="42"/>
  </w:num>
  <w:num w:numId="45">
    <w:abstractNumId w:val="8"/>
    <w:lvlOverride w:ilvl="0">
      <w:startOverride w:val="1"/>
    </w:lvlOverride>
  </w:num>
  <w:num w:numId="46">
    <w:abstractNumId w:val="8"/>
  </w:num>
  <w:num w:numId="47">
    <w:abstractNumId w:val="8"/>
  </w:num>
  <w:num w:numId="48">
    <w:abstractNumId w:val="39"/>
    <w:lvlOverride w:ilvl="0">
      <w:startOverride w:val="7"/>
    </w:lvlOverride>
    <w:lvlOverride w:ilvl="1">
      <w:startOverride w:val="1"/>
    </w:lvlOverride>
  </w:num>
  <w:num w:numId="49">
    <w:abstractNumId w:val="33"/>
    <w:lvlOverride w:ilvl="0">
      <w:startOverride w:val="1"/>
    </w:lvlOverride>
  </w:num>
  <w:num w:numId="50">
    <w:abstractNumId w:val="35"/>
    <w:lvlOverride w:ilvl="0">
      <w:startOverride w:val="1"/>
    </w:lvlOverride>
  </w:num>
  <w:num w:numId="51">
    <w:abstractNumId w:val="35"/>
  </w:num>
  <w:num w:numId="52">
    <w:abstractNumId w:val="35"/>
  </w:num>
  <w:num w:numId="53">
    <w:abstractNumId w:val="35"/>
  </w:num>
  <w:num w:numId="54">
    <w:abstractNumId w:val="35"/>
  </w:num>
  <w:num w:numId="55">
    <w:abstractNumId w:val="35"/>
  </w:num>
  <w:num w:numId="56">
    <w:abstractNumId w:val="35"/>
  </w:num>
  <w:num w:numId="57">
    <w:abstractNumId w:val="35"/>
  </w:num>
  <w:num w:numId="58">
    <w:abstractNumId w:val="35"/>
  </w:num>
  <w:num w:numId="59">
    <w:abstractNumId w:val="33"/>
  </w:num>
  <w:num w:numId="60">
    <w:abstractNumId w:val="10"/>
    <w:lvlOverride w:ilvl="0">
      <w:startOverride w:val="1"/>
    </w:lvlOverride>
  </w:num>
  <w:num w:numId="61">
    <w:abstractNumId w:val="10"/>
  </w:num>
  <w:num w:numId="62">
    <w:abstractNumId w:val="10"/>
  </w:num>
  <w:num w:numId="63">
    <w:abstractNumId w:val="10"/>
  </w:num>
  <w:num w:numId="64">
    <w:abstractNumId w:val="10"/>
  </w:num>
  <w:num w:numId="65">
    <w:abstractNumId w:val="10"/>
  </w:num>
  <w:num w:numId="66">
    <w:abstractNumId w:val="10"/>
  </w:num>
  <w:num w:numId="67">
    <w:abstractNumId w:val="10"/>
  </w:num>
  <w:num w:numId="68">
    <w:abstractNumId w:val="10"/>
  </w:num>
  <w:num w:numId="69">
    <w:abstractNumId w:val="10"/>
  </w:num>
  <w:num w:numId="70">
    <w:abstractNumId w:val="10"/>
  </w:num>
  <w:num w:numId="71">
    <w:abstractNumId w:val="10"/>
  </w:num>
  <w:num w:numId="72">
    <w:abstractNumId w:val="10"/>
  </w:num>
  <w:num w:numId="73">
    <w:abstractNumId w:val="10"/>
  </w:num>
  <w:num w:numId="74">
    <w:abstractNumId w:val="10"/>
  </w:num>
  <w:num w:numId="75">
    <w:abstractNumId w:val="10"/>
  </w:num>
  <w:num w:numId="76">
    <w:abstractNumId w:val="10"/>
  </w:num>
  <w:num w:numId="77">
    <w:abstractNumId w:val="39"/>
  </w:num>
  <w:num w:numId="78">
    <w:abstractNumId w:val="29"/>
    <w:lvlOverride w:ilvl="0">
      <w:startOverride w:val="1"/>
    </w:lvlOverride>
  </w:num>
  <w:num w:numId="79">
    <w:abstractNumId w:val="29"/>
  </w:num>
  <w:num w:numId="80">
    <w:abstractNumId w:val="29"/>
  </w:num>
  <w:num w:numId="81">
    <w:abstractNumId w:val="29"/>
  </w:num>
  <w:num w:numId="82">
    <w:abstractNumId w:val="29"/>
  </w:num>
  <w:num w:numId="83">
    <w:abstractNumId w:val="29"/>
  </w:num>
  <w:num w:numId="84">
    <w:abstractNumId w:val="29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746"/>
    <w:rsid w:val="00241746"/>
    <w:rsid w:val="009A427B"/>
    <w:rsid w:val="00A744F0"/>
    <w:rsid w:val="00CC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DD130"/>
  <w15:docId w15:val="{24893C00-6DFC-4CB2-BDCB-1B550CD15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8067A7"/>
    <w:pPr>
      <w:spacing w:after="160" w:line="259" w:lineRule="auto"/>
    </w:pPr>
    <w:rPr>
      <w:rFonts w:eastAsia="Times New Roman" w:cs="Times New Roman"/>
    </w:rPr>
  </w:style>
  <w:style w:type="paragraph" w:styleId="14">
    <w:name w:val="heading 1"/>
    <w:basedOn w:val="a4"/>
    <w:next w:val="a4"/>
    <w:link w:val="15"/>
    <w:uiPriority w:val="9"/>
    <w:qFormat/>
    <w:rsid w:val="008067A7"/>
    <w:pPr>
      <w:keepNext/>
      <w:keepLines/>
      <w:spacing w:before="24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2">
    <w:name w:val="heading 2"/>
    <w:basedOn w:val="a4"/>
    <w:next w:val="a4"/>
    <w:link w:val="23"/>
    <w:unhideWhenUsed/>
    <w:qFormat/>
    <w:rsid w:val="008067A7"/>
    <w:pPr>
      <w:keepNext/>
      <w:keepLines/>
      <w:spacing w:before="4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0">
    <w:name w:val="heading 3"/>
    <w:basedOn w:val="a4"/>
    <w:next w:val="a4"/>
    <w:link w:val="31"/>
    <w:uiPriority w:val="9"/>
    <w:unhideWhenUsed/>
    <w:qFormat/>
    <w:rsid w:val="008067A7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0">
    <w:name w:val="heading 4"/>
    <w:basedOn w:val="a4"/>
    <w:next w:val="a4"/>
    <w:link w:val="41"/>
    <w:qFormat/>
    <w:rsid w:val="008067A7"/>
    <w:pPr>
      <w:keepNext/>
      <w:spacing w:after="0" w:line="360" w:lineRule="auto"/>
      <w:jc w:val="center"/>
      <w:outlineLvl w:val="3"/>
    </w:pPr>
    <w:rPr>
      <w:rFonts w:ascii="Times New Roman" w:hAnsi="Times New Roman"/>
      <w:b/>
      <w:sz w:val="32"/>
      <w:szCs w:val="20"/>
      <w:lang w:eastAsia="ru-RU"/>
    </w:rPr>
  </w:style>
  <w:style w:type="paragraph" w:styleId="5">
    <w:name w:val="heading 5"/>
    <w:basedOn w:val="a4"/>
    <w:next w:val="a4"/>
    <w:link w:val="50"/>
    <w:qFormat/>
    <w:rsid w:val="008067A7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4"/>
    <w:next w:val="a4"/>
    <w:link w:val="60"/>
    <w:qFormat/>
    <w:rsid w:val="008067A7"/>
    <w:pPr>
      <w:spacing w:before="240" w:after="60" w:line="240" w:lineRule="auto"/>
      <w:outlineLvl w:val="5"/>
    </w:pPr>
    <w:rPr>
      <w:rFonts w:ascii="Times New Roman" w:hAnsi="Times New Roman"/>
      <w:b/>
      <w:bCs/>
      <w:lang w:eastAsia="ru-RU"/>
    </w:rPr>
  </w:style>
  <w:style w:type="paragraph" w:styleId="7">
    <w:name w:val="heading 7"/>
    <w:basedOn w:val="a4"/>
    <w:next w:val="a4"/>
    <w:link w:val="70"/>
    <w:qFormat/>
    <w:rsid w:val="008067A7"/>
    <w:pPr>
      <w:tabs>
        <w:tab w:val="left" w:pos="1296"/>
      </w:tabs>
      <w:spacing w:before="240" w:after="60" w:line="240" w:lineRule="auto"/>
      <w:ind w:left="1296" w:hanging="1296"/>
      <w:outlineLvl w:val="6"/>
    </w:pPr>
    <w:rPr>
      <w:rFonts w:ascii="Arial" w:hAnsi="Arial"/>
      <w:sz w:val="20"/>
      <w:szCs w:val="20"/>
      <w:lang w:val="en-GB" w:eastAsia="ru-RU"/>
    </w:rPr>
  </w:style>
  <w:style w:type="paragraph" w:styleId="8">
    <w:name w:val="heading 8"/>
    <w:basedOn w:val="a4"/>
    <w:next w:val="a4"/>
    <w:link w:val="80"/>
    <w:qFormat/>
    <w:rsid w:val="008067A7"/>
    <w:pPr>
      <w:tabs>
        <w:tab w:val="left" w:pos="1440"/>
      </w:tabs>
      <w:spacing w:before="240" w:after="60" w:line="240" w:lineRule="auto"/>
      <w:ind w:left="1440" w:hanging="1440"/>
      <w:outlineLvl w:val="7"/>
    </w:pPr>
    <w:rPr>
      <w:rFonts w:ascii="Arial" w:hAnsi="Arial"/>
      <w:i/>
      <w:sz w:val="20"/>
      <w:szCs w:val="20"/>
      <w:lang w:val="en-GB" w:eastAsia="ru-RU"/>
    </w:rPr>
  </w:style>
  <w:style w:type="paragraph" w:styleId="9">
    <w:name w:val="heading 9"/>
    <w:basedOn w:val="a4"/>
    <w:next w:val="a4"/>
    <w:link w:val="90"/>
    <w:qFormat/>
    <w:rsid w:val="008067A7"/>
    <w:pPr>
      <w:spacing w:before="240" w:after="60" w:line="240" w:lineRule="auto"/>
      <w:outlineLvl w:val="8"/>
    </w:pPr>
    <w:rPr>
      <w:rFonts w:ascii="Arial" w:hAnsi="Arial" w:cs="Arial"/>
      <w:lang w:eastAsia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5">
    <w:name w:val="Заголовок 1 Знак"/>
    <w:basedOn w:val="a5"/>
    <w:link w:val="14"/>
    <w:uiPriority w:val="9"/>
    <w:qFormat/>
    <w:rsid w:val="008067A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3">
    <w:name w:val="Заголовок 2 Знак"/>
    <w:basedOn w:val="a5"/>
    <w:link w:val="22"/>
    <w:qFormat/>
    <w:rsid w:val="008067A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basedOn w:val="a5"/>
    <w:link w:val="30"/>
    <w:uiPriority w:val="9"/>
    <w:qFormat/>
    <w:rsid w:val="008067A7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1">
    <w:name w:val="Заголовок 4 Знак"/>
    <w:basedOn w:val="a5"/>
    <w:link w:val="40"/>
    <w:qFormat/>
    <w:rsid w:val="008067A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5"/>
    <w:link w:val="5"/>
    <w:qFormat/>
    <w:rsid w:val="008067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5"/>
    <w:link w:val="6"/>
    <w:qFormat/>
    <w:rsid w:val="008067A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5"/>
    <w:link w:val="7"/>
    <w:qFormat/>
    <w:rsid w:val="008067A7"/>
    <w:rPr>
      <w:rFonts w:ascii="Arial" w:eastAsia="Times New Roman" w:hAnsi="Arial" w:cs="Times New Roman"/>
      <w:sz w:val="20"/>
      <w:szCs w:val="20"/>
      <w:lang w:val="en-GB" w:eastAsia="ru-RU"/>
    </w:rPr>
  </w:style>
  <w:style w:type="character" w:customStyle="1" w:styleId="80">
    <w:name w:val="Заголовок 8 Знак"/>
    <w:basedOn w:val="a5"/>
    <w:link w:val="8"/>
    <w:qFormat/>
    <w:rsid w:val="008067A7"/>
    <w:rPr>
      <w:rFonts w:ascii="Arial" w:eastAsia="Times New Roman" w:hAnsi="Arial" w:cs="Times New Roman"/>
      <w:i/>
      <w:sz w:val="20"/>
      <w:szCs w:val="20"/>
      <w:lang w:val="en-GB" w:eastAsia="ru-RU"/>
    </w:rPr>
  </w:style>
  <w:style w:type="character" w:customStyle="1" w:styleId="90">
    <w:name w:val="Заголовок 9 Знак"/>
    <w:basedOn w:val="a5"/>
    <w:link w:val="9"/>
    <w:qFormat/>
    <w:rsid w:val="008067A7"/>
    <w:rPr>
      <w:rFonts w:ascii="Arial" w:eastAsia="Times New Roman" w:hAnsi="Arial" w:cs="Arial"/>
      <w:lang w:eastAsia="ru-RU"/>
    </w:rPr>
  </w:style>
  <w:style w:type="character" w:customStyle="1" w:styleId="a8">
    <w:name w:val="Текст выноски Знак"/>
    <w:basedOn w:val="a5"/>
    <w:link w:val="a9"/>
    <w:uiPriority w:val="99"/>
    <w:qFormat/>
    <w:rsid w:val="008067A7"/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сноски Знак"/>
    <w:basedOn w:val="a5"/>
    <w:link w:val="ab"/>
    <w:uiPriority w:val="99"/>
    <w:qFormat/>
    <w:rsid w:val="008067A7"/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Символ сноски"/>
    <w:uiPriority w:val="99"/>
    <w:qFormat/>
    <w:rPr>
      <w:rFonts w:cs="Times New Roman"/>
      <w:vertAlign w:val="superscript"/>
    </w:rPr>
  </w:style>
  <w:style w:type="character" w:styleId="ad">
    <w:name w:val="footnote reference"/>
    <w:rPr>
      <w:rFonts w:cs="Times New Roman"/>
      <w:vertAlign w:val="superscript"/>
    </w:rPr>
  </w:style>
  <w:style w:type="character" w:customStyle="1" w:styleId="ae">
    <w:name w:val="Верхний колонтитул Знак"/>
    <w:basedOn w:val="a5"/>
    <w:link w:val="af"/>
    <w:uiPriority w:val="99"/>
    <w:qFormat/>
    <w:rsid w:val="008067A7"/>
    <w:rPr>
      <w:rFonts w:ascii="Calibri" w:eastAsia="Times New Roman" w:hAnsi="Calibri" w:cs="Times New Roman"/>
    </w:rPr>
  </w:style>
  <w:style w:type="character" w:customStyle="1" w:styleId="af0">
    <w:name w:val="Нижний колонтитул Знак"/>
    <w:basedOn w:val="a5"/>
    <w:link w:val="af1"/>
    <w:uiPriority w:val="99"/>
    <w:qFormat/>
    <w:rsid w:val="008067A7"/>
    <w:rPr>
      <w:rFonts w:ascii="Calibri" w:eastAsia="Times New Roman" w:hAnsi="Calibri" w:cs="Times New Roman"/>
    </w:rPr>
  </w:style>
  <w:style w:type="character" w:styleId="af2">
    <w:name w:val="annotation reference"/>
    <w:uiPriority w:val="99"/>
    <w:unhideWhenUsed/>
    <w:qFormat/>
    <w:rsid w:val="008067A7"/>
    <w:rPr>
      <w:rFonts w:cs="Times New Roman"/>
      <w:sz w:val="16"/>
      <w:szCs w:val="16"/>
    </w:rPr>
  </w:style>
  <w:style w:type="character" w:customStyle="1" w:styleId="af3">
    <w:name w:val="Текст примечания Знак"/>
    <w:basedOn w:val="a5"/>
    <w:link w:val="af4"/>
    <w:uiPriority w:val="99"/>
    <w:qFormat/>
    <w:rsid w:val="008067A7"/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qFormat/>
    <w:rsid w:val="008067A7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16">
    <w:name w:val="Гиперссылка1"/>
    <w:uiPriority w:val="99"/>
    <w:unhideWhenUsed/>
    <w:qFormat/>
    <w:rsid w:val="008067A7"/>
    <w:rPr>
      <w:rFonts w:cs="Times New Roman"/>
      <w:color w:val="0000FF"/>
      <w:u w:val="single"/>
    </w:rPr>
  </w:style>
  <w:style w:type="character" w:customStyle="1" w:styleId="17">
    <w:name w:val="Просмотренная гиперссылка1"/>
    <w:uiPriority w:val="99"/>
    <w:unhideWhenUsed/>
    <w:qFormat/>
    <w:rsid w:val="008067A7"/>
    <w:rPr>
      <w:rFonts w:cs="Times New Roman"/>
      <w:color w:val="800080"/>
      <w:u w:val="single"/>
    </w:rPr>
  </w:style>
  <w:style w:type="character" w:customStyle="1" w:styleId="24">
    <w:name w:val="Основной текст с отступом 2 Знак"/>
    <w:basedOn w:val="a5"/>
    <w:link w:val="25"/>
    <w:qFormat/>
    <w:rsid w:val="008067A7"/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3 Знак"/>
    <w:basedOn w:val="a5"/>
    <w:link w:val="33"/>
    <w:uiPriority w:val="99"/>
    <w:qFormat/>
    <w:rsid w:val="008067A7"/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Основной текст Знак"/>
    <w:basedOn w:val="a5"/>
    <w:link w:val="af8"/>
    <w:qFormat/>
    <w:rsid w:val="008067A7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Strong"/>
    <w:uiPriority w:val="22"/>
    <w:qFormat/>
    <w:rsid w:val="008067A7"/>
    <w:rPr>
      <w:rFonts w:cs="Times New Roman"/>
      <w:b/>
      <w:bCs/>
    </w:rPr>
  </w:style>
  <w:style w:type="character" w:customStyle="1" w:styleId="34">
    <w:name w:val="Основной текст с отступом 3 Знак"/>
    <w:basedOn w:val="a5"/>
    <w:link w:val="35"/>
    <w:qFormat/>
    <w:rsid w:val="008067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a">
    <w:name w:val="page number"/>
    <w:uiPriority w:val="99"/>
    <w:rsid w:val="008067A7"/>
    <w:rPr>
      <w:rFonts w:cs="Times New Roman"/>
    </w:rPr>
  </w:style>
  <w:style w:type="character" w:customStyle="1" w:styleId="26">
    <w:name w:val="Основной текст 2 Знак"/>
    <w:basedOn w:val="a5"/>
    <w:link w:val="27"/>
    <w:qFormat/>
    <w:rsid w:val="008067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Основной текст с отступом Знак"/>
    <w:basedOn w:val="a5"/>
    <w:link w:val="afc"/>
    <w:qFormat/>
    <w:rsid w:val="008067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шрифт"/>
    <w:uiPriority w:val="99"/>
    <w:semiHidden/>
    <w:qFormat/>
    <w:rsid w:val="008067A7"/>
  </w:style>
  <w:style w:type="character" w:customStyle="1" w:styleId="afe">
    <w:name w:val="Заголовок записки Знак"/>
    <w:basedOn w:val="a5"/>
    <w:link w:val="aff"/>
    <w:uiPriority w:val="99"/>
    <w:qFormat/>
    <w:rsid w:val="008067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bodytext11">
    <w:name w:val="label_body_text_11"/>
    <w:uiPriority w:val="99"/>
    <w:qFormat/>
    <w:rsid w:val="008067A7"/>
    <w:rPr>
      <w:rFonts w:cs="Times New Roman"/>
      <w:color w:val="0000FF"/>
      <w:sz w:val="20"/>
      <w:szCs w:val="20"/>
    </w:rPr>
  </w:style>
  <w:style w:type="character" w:customStyle="1" w:styleId="aff0">
    <w:name w:val="Схема документа Знак"/>
    <w:basedOn w:val="a5"/>
    <w:link w:val="aff1"/>
    <w:semiHidden/>
    <w:qFormat/>
    <w:rsid w:val="008067A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customStyle="1" w:styleId="aff2">
    <w:name w:val="Заголовок Знак"/>
    <w:basedOn w:val="a5"/>
    <w:link w:val="aff3"/>
    <w:uiPriority w:val="99"/>
    <w:qFormat/>
    <w:rsid w:val="00806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4">
    <w:name w:val="Текст Знак"/>
    <w:basedOn w:val="a5"/>
    <w:link w:val="aff5"/>
    <w:uiPriority w:val="99"/>
    <w:qFormat/>
    <w:rsid w:val="008067A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productcompany1">
    <w:name w:val="productcompany1"/>
    <w:uiPriority w:val="99"/>
    <w:qFormat/>
    <w:rsid w:val="008067A7"/>
    <w:rPr>
      <w:rFonts w:ascii="Arial" w:hAnsi="Arial" w:cs="Arial"/>
      <w:b/>
      <w:bCs/>
      <w:sz w:val="26"/>
      <w:szCs w:val="26"/>
    </w:rPr>
  </w:style>
  <w:style w:type="character" w:customStyle="1" w:styleId="productcode1">
    <w:name w:val="productcode1"/>
    <w:uiPriority w:val="99"/>
    <w:qFormat/>
    <w:rsid w:val="008067A7"/>
    <w:rPr>
      <w:rFonts w:ascii="Arial" w:hAnsi="Arial" w:cs="Arial"/>
      <w:b/>
      <w:bCs/>
      <w:sz w:val="26"/>
      <w:szCs w:val="26"/>
    </w:rPr>
  </w:style>
  <w:style w:type="character" w:customStyle="1" w:styleId="modelname1">
    <w:name w:val="modelname1"/>
    <w:uiPriority w:val="99"/>
    <w:qFormat/>
    <w:rsid w:val="008067A7"/>
    <w:rPr>
      <w:rFonts w:cs="Times New Roman"/>
      <w:sz w:val="23"/>
      <w:szCs w:val="23"/>
    </w:rPr>
  </w:style>
  <w:style w:type="character" w:customStyle="1" w:styleId="style771">
    <w:name w:val="style771"/>
    <w:uiPriority w:val="99"/>
    <w:qFormat/>
    <w:rsid w:val="008067A7"/>
    <w:rPr>
      <w:rFonts w:ascii="Verdana" w:hAnsi="Verdana" w:cs="Times New Roman"/>
      <w:b/>
      <w:bCs/>
      <w:sz w:val="21"/>
      <w:szCs w:val="21"/>
    </w:rPr>
  </w:style>
  <w:style w:type="character" w:customStyle="1" w:styleId="18">
    <w:name w:val="Знак Знак1"/>
    <w:uiPriority w:val="99"/>
    <w:qFormat/>
    <w:rsid w:val="008067A7"/>
    <w:rPr>
      <w:rFonts w:cs="Times New Roman"/>
      <w:sz w:val="24"/>
      <w:szCs w:val="24"/>
      <w:lang w:val="ru-RU" w:eastAsia="ru-RU" w:bidi="ar-SA"/>
    </w:rPr>
  </w:style>
  <w:style w:type="character" w:customStyle="1" w:styleId="19">
    <w:name w:val="Знак Знак Знак1"/>
    <w:uiPriority w:val="99"/>
    <w:qFormat/>
    <w:rsid w:val="008067A7"/>
    <w:rPr>
      <w:rFonts w:cs="Times New Roman"/>
      <w:sz w:val="24"/>
      <w:szCs w:val="24"/>
      <w:lang w:val="ru-RU" w:eastAsia="ru-RU" w:bidi="ar-SA"/>
    </w:rPr>
  </w:style>
  <w:style w:type="character" w:customStyle="1" w:styleId="aff6">
    <w:name w:val="Подзаголовок Знак"/>
    <w:basedOn w:val="a5"/>
    <w:link w:val="aff7"/>
    <w:uiPriority w:val="99"/>
    <w:qFormat/>
    <w:rsid w:val="008067A7"/>
    <w:rPr>
      <w:rFonts w:ascii="Times New Roman" w:eastAsia="Times New Roman" w:hAnsi="Times New Roman" w:cs="Times New Roman"/>
      <w:b/>
      <w:bCs/>
      <w:i/>
      <w:iCs/>
      <w:caps/>
      <w:sz w:val="24"/>
      <w:szCs w:val="24"/>
      <w:lang w:eastAsia="ru-RU"/>
    </w:rPr>
  </w:style>
  <w:style w:type="character" w:styleId="HTML">
    <w:name w:val="HTML Keyboard"/>
    <w:uiPriority w:val="99"/>
    <w:qFormat/>
    <w:rsid w:val="008067A7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5"/>
    <w:link w:val="HTML1"/>
    <w:uiPriority w:val="99"/>
    <w:qFormat/>
    <w:rsid w:val="008067A7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f8">
    <w:name w:val="Без интервала Знак"/>
    <w:link w:val="130"/>
    <w:uiPriority w:val="1"/>
    <w:qFormat/>
    <w:locked/>
    <w:rsid w:val="008067A7"/>
    <w:rPr>
      <w:rFonts w:ascii="Calibri" w:eastAsia="Times New Roman" w:hAnsi="Calibri" w:cs="Times New Roman"/>
    </w:rPr>
  </w:style>
  <w:style w:type="character" w:customStyle="1" w:styleId="1a">
    <w:name w:val="Текст сноски Знак1"/>
    <w:uiPriority w:val="99"/>
    <w:qFormat/>
    <w:rsid w:val="008067A7"/>
    <w:rPr>
      <w:rFonts w:ascii="Times New Roman" w:hAnsi="Times New Roman" w:cs="Times New Roman"/>
      <w:sz w:val="20"/>
      <w:szCs w:val="20"/>
      <w:lang w:val="x-none" w:eastAsia="ar-SA" w:bidi="ar-SA"/>
    </w:rPr>
  </w:style>
  <w:style w:type="character" w:customStyle="1" w:styleId="aff9">
    <w:name w:val="Абзац списка Знак"/>
    <w:link w:val="affa"/>
    <w:uiPriority w:val="34"/>
    <w:qFormat/>
    <w:locked/>
    <w:rsid w:val="008067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b">
    <w:name w:val="Глава 1 Знак"/>
    <w:uiPriority w:val="99"/>
    <w:qFormat/>
    <w:rsid w:val="008067A7"/>
    <w:rPr>
      <w:rFonts w:ascii="Times New Roman" w:hAnsi="Times New Roman"/>
      <w:b/>
      <w:sz w:val="24"/>
      <w:lang w:val="x-none" w:eastAsia="ru-RU"/>
    </w:rPr>
  </w:style>
  <w:style w:type="character" w:customStyle="1" w:styleId="ConsPlusNormal">
    <w:name w:val="ConsPlusNormal Знак"/>
    <w:link w:val="ConsPlusNormal0"/>
    <w:qFormat/>
    <w:locked/>
    <w:rsid w:val="008067A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b">
    <w:name w:val="Текст концевой сноски Знак"/>
    <w:basedOn w:val="a5"/>
    <w:link w:val="affc"/>
    <w:uiPriority w:val="99"/>
    <w:qFormat/>
    <w:rsid w:val="008067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d">
    <w:name w:val="Символ концевой сноски"/>
    <w:uiPriority w:val="99"/>
    <w:unhideWhenUsed/>
    <w:qFormat/>
    <w:rsid w:val="008067A7"/>
    <w:rPr>
      <w:rFonts w:cs="Times New Roman"/>
      <w:vertAlign w:val="superscript"/>
    </w:rPr>
  </w:style>
  <w:style w:type="character" w:styleId="affe">
    <w:name w:val="endnote reference"/>
    <w:rPr>
      <w:rFonts w:cs="Times New Roman"/>
      <w:vertAlign w:val="superscript"/>
    </w:rPr>
  </w:style>
  <w:style w:type="character" w:customStyle="1" w:styleId="ConsNormal">
    <w:name w:val="ConsNormal Знак"/>
    <w:link w:val="ConsNormal0"/>
    <w:uiPriority w:val="99"/>
    <w:qFormat/>
    <w:locked/>
    <w:rsid w:val="008067A7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1c">
    <w:name w:val="Основной текст Знак1"/>
    <w:uiPriority w:val="99"/>
    <w:qFormat/>
    <w:rsid w:val="008067A7"/>
    <w:rPr>
      <w:rFonts w:ascii="Times New Roman" w:hAnsi="Times New Roman"/>
      <w:color w:val="000000"/>
      <w:sz w:val="28"/>
    </w:rPr>
  </w:style>
  <w:style w:type="character" w:customStyle="1" w:styleId="FontStyle13">
    <w:name w:val="Font Style13"/>
    <w:uiPriority w:val="99"/>
    <w:qFormat/>
    <w:rsid w:val="008067A7"/>
    <w:rPr>
      <w:rFonts w:ascii="Times New Roman" w:hAnsi="Times New Roman"/>
      <w:i/>
      <w:spacing w:val="-20"/>
      <w:sz w:val="24"/>
    </w:rPr>
  </w:style>
  <w:style w:type="character" w:customStyle="1" w:styleId="FontStyle14">
    <w:name w:val="Font Style14"/>
    <w:uiPriority w:val="99"/>
    <w:qFormat/>
    <w:rsid w:val="008067A7"/>
    <w:rPr>
      <w:rFonts w:ascii="Times New Roman" w:hAnsi="Times New Roman"/>
      <w:sz w:val="26"/>
    </w:rPr>
  </w:style>
  <w:style w:type="character" w:styleId="afff">
    <w:name w:val="Placeholder Text"/>
    <w:uiPriority w:val="99"/>
    <w:semiHidden/>
    <w:qFormat/>
    <w:rsid w:val="008067A7"/>
    <w:rPr>
      <w:rFonts w:cs="Times New Roman"/>
      <w:color w:val="808080"/>
    </w:rPr>
  </w:style>
  <w:style w:type="character" w:customStyle="1" w:styleId="1d">
    <w:name w:val="заголовок 1 Знак"/>
    <w:qFormat/>
    <w:rsid w:val="008067A7"/>
    <w:rPr>
      <w:b/>
      <w:sz w:val="36"/>
      <w:lang w:val="ru-RU" w:eastAsia="ru-RU"/>
    </w:rPr>
  </w:style>
  <w:style w:type="character" w:customStyle="1" w:styleId="ecattext">
    <w:name w:val="ecattext"/>
    <w:qFormat/>
    <w:rsid w:val="008067A7"/>
    <w:rPr>
      <w:rFonts w:cs="Times New Roman"/>
    </w:rPr>
  </w:style>
  <w:style w:type="character" w:customStyle="1" w:styleId="111">
    <w:name w:val="Заголовок 1 Знак1"/>
    <w:uiPriority w:val="99"/>
    <w:qFormat/>
    <w:rsid w:val="008067A7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0">
    <w:name w:val="Заголовок 2 Знак1"/>
    <w:uiPriority w:val="9"/>
    <w:semiHidden/>
    <w:qFormat/>
    <w:rsid w:val="008067A7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10">
    <w:name w:val="Заголовок 3 Знак1"/>
    <w:uiPriority w:val="9"/>
    <w:semiHidden/>
    <w:qFormat/>
    <w:rsid w:val="008067A7"/>
    <w:rPr>
      <w:rFonts w:ascii="Calibri Light" w:eastAsia="Times New Roman" w:hAnsi="Calibri Light" w:cs="Times New Roman"/>
      <w:color w:val="1F4D78"/>
      <w:sz w:val="24"/>
      <w:szCs w:val="24"/>
    </w:rPr>
  </w:style>
  <w:style w:type="character" w:styleId="afff0">
    <w:name w:val="Hyperlink"/>
    <w:uiPriority w:val="99"/>
    <w:unhideWhenUsed/>
    <w:rsid w:val="008067A7"/>
    <w:rPr>
      <w:rFonts w:cs="Times New Roman"/>
      <w:color w:val="0563C1"/>
      <w:u w:val="single"/>
    </w:rPr>
  </w:style>
  <w:style w:type="character" w:styleId="afff1">
    <w:name w:val="FollowedHyperlink"/>
    <w:unhideWhenUsed/>
    <w:rsid w:val="008067A7"/>
    <w:rPr>
      <w:rFonts w:cs="Times New Roman"/>
      <w:color w:val="954F72"/>
      <w:u w:val="single"/>
    </w:rPr>
  </w:style>
  <w:style w:type="character" w:customStyle="1" w:styleId="afff2">
    <w:name w:val="Сноска_"/>
    <w:link w:val="121"/>
    <w:qFormat/>
    <w:locked/>
    <w:rsid w:val="008067A7"/>
    <w:rPr>
      <w:rFonts w:ascii="Times New Roman" w:hAnsi="Times New Roman"/>
      <w:sz w:val="21"/>
      <w:shd w:val="clear" w:color="auto" w:fill="FFFFFF"/>
    </w:rPr>
  </w:style>
  <w:style w:type="character" w:customStyle="1" w:styleId="afff3">
    <w:name w:val="Сноска + Полужирный"/>
    <w:qFormat/>
    <w:rsid w:val="008067A7"/>
    <w:rPr>
      <w:rFonts w:ascii="Times New Roman" w:hAnsi="Times New Roman"/>
      <w:b/>
      <w:spacing w:val="0"/>
      <w:sz w:val="21"/>
    </w:rPr>
  </w:style>
  <w:style w:type="character" w:customStyle="1" w:styleId="afff4">
    <w:name w:val="Колонтитул_"/>
    <w:link w:val="afff5"/>
    <w:qFormat/>
    <w:locked/>
    <w:rsid w:val="008067A7"/>
    <w:rPr>
      <w:rFonts w:ascii="Times New Roman" w:hAnsi="Times New Roman"/>
      <w:sz w:val="20"/>
      <w:shd w:val="clear" w:color="auto" w:fill="FFFFFF"/>
    </w:rPr>
  </w:style>
  <w:style w:type="character" w:customStyle="1" w:styleId="HTML10">
    <w:name w:val="Стандартный HTML Знак1"/>
    <w:uiPriority w:val="99"/>
    <w:qFormat/>
    <w:rsid w:val="008067A7"/>
    <w:rPr>
      <w:rFonts w:ascii="Courier New" w:hAnsi="Courier New"/>
      <w:color w:val="000000"/>
      <w:lang w:val="ru-RU" w:eastAsia="x-none"/>
    </w:rPr>
  </w:style>
  <w:style w:type="character" w:customStyle="1" w:styleId="1e">
    <w:name w:val="Заголовок Знак1"/>
    <w:uiPriority w:val="10"/>
    <w:qFormat/>
    <w:rsid w:val="008067A7"/>
    <w:rPr>
      <w:rFonts w:ascii="Calibri Light" w:eastAsia="Times New Roman" w:hAnsi="Calibri Light" w:cs="Times New Roman"/>
      <w:spacing w:val="-10"/>
      <w:kern w:val="2"/>
      <w:sz w:val="56"/>
      <w:szCs w:val="56"/>
      <w:lang w:val="ru-RU" w:eastAsia="ru-RU"/>
    </w:rPr>
  </w:style>
  <w:style w:type="character" w:customStyle="1" w:styleId="1f">
    <w:name w:val="Подзаголовок Знак1"/>
    <w:uiPriority w:val="11"/>
    <w:qFormat/>
    <w:rsid w:val="008067A7"/>
    <w:rPr>
      <w:rFonts w:ascii="Cambria" w:hAnsi="Cambria"/>
      <w:color w:val="000000"/>
      <w:sz w:val="24"/>
      <w:lang w:val="ru-RU" w:eastAsia="x-none"/>
    </w:rPr>
  </w:style>
  <w:style w:type="character" w:customStyle="1" w:styleId="51">
    <w:name w:val="Заголовок 5 Знак1"/>
    <w:qFormat/>
    <w:rsid w:val="008067A7"/>
    <w:rPr>
      <w:rFonts w:ascii="Cambria" w:hAnsi="Cambria"/>
      <w:color w:val="243F60"/>
    </w:rPr>
  </w:style>
  <w:style w:type="character" w:customStyle="1" w:styleId="211">
    <w:name w:val="Знак2 Знак Знак1"/>
    <w:qFormat/>
    <w:rsid w:val="008067A7"/>
  </w:style>
  <w:style w:type="character" w:customStyle="1" w:styleId="1f0">
    <w:name w:val="Нижний колонтитул Знак1"/>
    <w:uiPriority w:val="99"/>
    <w:semiHidden/>
    <w:qFormat/>
    <w:rsid w:val="008067A7"/>
    <w:rPr>
      <w:sz w:val="24"/>
    </w:rPr>
  </w:style>
  <w:style w:type="character" w:customStyle="1" w:styleId="212">
    <w:name w:val="Заголовок 2 Знак1 Знак"/>
    <w:qFormat/>
    <w:rsid w:val="008067A7"/>
    <w:rPr>
      <w:b/>
      <w:sz w:val="28"/>
      <w:lang w:val="ru-RU" w:eastAsia="ru-RU"/>
    </w:rPr>
  </w:style>
  <w:style w:type="character" w:customStyle="1" w:styleId="-3">
    <w:name w:val="Светлая сетка - Акцент 3 Знак"/>
    <w:link w:val="-31"/>
    <w:uiPriority w:val="34"/>
    <w:qFormat/>
    <w:locked/>
    <w:rsid w:val="008067A7"/>
    <w:rPr>
      <w:rFonts w:ascii="Times New Roman" w:eastAsia="Times New Roman" w:hAnsi="Times New Roman" w:cs="Times New Roman"/>
      <w:sz w:val="26"/>
    </w:rPr>
  </w:style>
  <w:style w:type="character" w:customStyle="1" w:styleId="1-2">
    <w:name w:val="Средняя сетка 1 - Акцент 2 Знак"/>
    <w:link w:val="1-21"/>
    <w:uiPriority w:val="34"/>
    <w:qFormat/>
    <w:locked/>
    <w:rsid w:val="008067A7"/>
    <w:rPr>
      <w:rFonts w:ascii="Times New Roman" w:eastAsia="Times New Roman" w:hAnsi="Times New Roman" w:cs="Times New Roman"/>
      <w:sz w:val="26"/>
    </w:rPr>
  </w:style>
  <w:style w:type="character" w:customStyle="1" w:styleId="1f1">
    <w:name w:val="_Маркированный список уровня 1 Знак"/>
    <w:uiPriority w:val="99"/>
    <w:qFormat/>
    <w:locked/>
    <w:rsid w:val="008067A7"/>
    <w:rPr>
      <w:rFonts w:ascii="Times New Roman" w:eastAsia="Times New Roman" w:hAnsi="Times New Roman" w:cs="Times New Roman"/>
      <w:sz w:val="24"/>
      <w:szCs w:val="26"/>
    </w:rPr>
  </w:style>
  <w:style w:type="character" w:customStyle="1" w:styleId="112">
    <w:name w:val="_Нумерованный 1 Знак1"/>
    <w:uiPriority w:val="99"/>
    <w:qFormat/>
    <w:locked/>
    <w:rsid w:val="008067A7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fff6">
    <w:name w:val="Название объекта Знак"/>
    <w:link w:val="afff7"/>
    <w:qFormat/>
    <w:locked/>
    <w:rsid w:val="008067A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ff8">
    <w:name w:val="*Основной текст Знак"/>
    <w:link w:val="afff9"/>
    <w:qFormat/>
    <w:locked/>
    <w:rsid w:val="008067A7"/>
    <w:rPr>
      <w:rFonts w:ascii="Times New Roman" w:eastAsia="Arial Unicode MS" w:hAnsi="Times New Roman" w:cs="Times New Roman"/>
      <w:sz w:val="24"/>
      <w:szCs w:val="24"/>
    </w:rPr>
  </w:style>
  <w:style w:type="character" w:customStyle="1" w:styleId="-10">
    <w:name w:val="- Список1 Знак"/>
    <w:link w:val="-1"/>
    <w:uiPriority w:val="99"/>
    <w:qFormat/>
    <w:locked/>
    <w:rsid w:val="008067A7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1f2">
    <w:name w:val="Нум1 Знак"/>
    <w:qFormat/>
    <w:locked/>
    <w:rsid w:val="008067A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8">
    <w:name w:val="Нум2 Знак"/>
    <w:link w:val="223"/>
    <w:qFormat/>
    <w:locked/>
    <w:rsid w:val="008067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6">
    <w:name w:val="Нум3 Знак"/>
    <w:link w:val="37"/>
    <w:qFormat/>
    <w:locked/>
    <w:rsid w:val="008067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9">
    <w:name w:val="Заголовок №2_"/>
    <w:link w:val="2a"/>
    <w:qFormat/>
    <w:locked/>
    <w:rsid w:val="008067A7"/>
    <w:rPr>
      <w:rFonts w:ascii="Times New Roman" w:hAnsi="Times New Roman"/>
      <w:sz w:val="24"/>
      <w:shd w:val="clear" w:color="auto" w:fill="FFFFFF"/>
    </w:rPr>
  </w:style>
  <w:style w:type="character" w:customStyle="1" w:styleId="410">
    <w:name w:val="Заголовок 4 Знак1"/>
    <w:uiPriority w:val="99"/>
    <w:semiHidden/>
    <w:qFormat/>
    <w:rsid w:val="008067A7"/>
    <w:rPr>
      <w:rFonts w:ascii="Calibri Light" w:eastAsia="Times New Roman" w:hAnsi="Calibri Light" w:cs="Times New Roman"/>
      <w:i/>
      <w:iCs/>
      <w:color w:val="2E74B5"/>
      <w:sz w:val="24"/>
      <w:szCs w:val="24"/>
    </w:rPr>
  </w:style>
  <w:style w:type="character" w:styleId="HTML2">
    <w:name w:val="HTML Code"/>
    <w:uiPriority w:val="99"/>
    <w:semiHidden/>
    <w:unhideWhenUsed/>
    <w:qFormat/>
    <w:rsid w:val="008067A7"/>
    <w:rPr>
      <w:rFonts w:ascii="Courier New" w:hAnsi="Courier New" w:cs="Courier New"/>
      <w:sz w:val="20"/>
      <w:szCs w:val="20"/>
    </w:rPr>
  </w:style>
  <w:style w:type="character" w:customStyle="1" w:styleId="VL">
    <w:name w:val="VL_Сноска Знак"/>
    <w:link w:val="VL0"/>
    <w:qFormat/>
    <w:locked/>
    <w:rsid w:val="008067A7"/>
    <w:rPr>
      <w:rFonts w:ascii="Calibri" w:eastAsia="Times New Roman" w:hAnsi="Calibri" w:cs="Times New Roman"/>
      <w:color w:val="31373C"/>
      <w:sz w:val="20"/>
      <w:szCs w:val="20"/>
    </w:rPr>
  </w:style>
  <w:style w:type="character" w:customStyle="1" w:styleId="42">
    <w:name w:val="Стиль4 Знак"/>
    <w:link w:val="43"/>
    <w:qFormat/>
    <w:locked/>
    <w:rsid w:val="008067A7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38">
    <w:name w:val="3 уровень Знак"/>
    <w:link w:val="39"/>
    <w:qFormat/>
    <w:locked/>
    <w:rsid w:val="008067A7"/>
    <w:rPr>
      <w:rFonts w:ascii="Times New Roman" w:eastAsia="Times New Roman" w:hAnsi="Times New Roman" w:cs="Times New Roman"/>
      <w:sz w:val="24"/>
      <w:szCs w:val="28"/>
    </w:rPr>
  </w:style>
  <w:style w:type="character" w:customStyle="1" w:styleId="1pt">
    <w:name w:val="Основной текст + Интервал 1 pt"/>
    <w:uiPriority w:val="99"/>
    <w:qFormat/>
    <w:rsid w:val="008067A7"/>
    <w:rPr>
      <w:rFonts w:ascii="Times New Roman" w:hAnsi="Times New Roman"/>
      <w:spacing w:val="30"/>
      <w:sz w:val="23"/>
      <w:shd w:val="clear" w:color="auto" w:fill="FFFFFF"/>
    </w:rPr>
  </w:style>
  <w:style w:type="character" w:customStyle="1" w:styleId="52">
    <w:name w:val="Основной текст (5)_"/>
    <w:link w:val="53"/>
    <w:uiPriority w:val="99"/>
    <w:qFormat/>
    <w:locked/>
    <w:rsid w:val="008067A7"/>
    <w:rPr>
      <w:rFonts w:ascii="Times New Roman" w:hAnsi="Times New Roman"/>
      <w:sz w:val="24"/>
      <w:shd w:val="clear" w:color="auto" w:fill="FFFFFF"/>
    </w:rPr>
  </w:style>
  <w:style w:type="character" w:customStyle="1" w:styleId="71">
    <w:name w:val="Основной текст (7)_"/>
    <w:link w:val="72"/>
    <w:uiPriority w:val="99"/>
    <w:qFormat/>
    <w:locked/>
    <w:rsid w:val="008067A7"/>
    <w:rPr>
      <w:rFonts w:ascii="Times New Roman" w:hAnsi="Times New Roman"/>
      <w:sz w:val="23"/>
      <w:shd w:val="clear" w:color="auto" w:fill="FFFFFF"/>
    </w:rPr>
  </w:style>
  <w:style w:type="character" w:customStyle="1" w:styleId="61">
    <w:name w:val="Основной текст (6)_"/>
    <w:link w:val="62"/>
    <w:uiPriority w:val="99"/>
    <w:qFormat/>
    <w:locked/>
    <w:rsid w:val="008067A7"/>
    <w:rPr>
      <w:rFonts w:ascii="Times New Roman" w:hAnsi="Times New Roman"/>
      <w:sz w:val="23"/>
      <w:shd w:val="clear" w:color="auto" w:fill="FFFFFF"/>
    </w:rPr>
  </w:style>
  <w:style w:type="character" w:customStyle="1" w:styleId="afffa">
    <w:name w:val="Подпись к таблице_"/>
    <w:link w:val="afffb"/>
    <w:uiPriority w:val="99"/>
    <w:qFormat/>
    <w:locked/>
    <w:rsid w:val="008067A7"/>
    <w:rPr>
      <w:rFonts w:ascii="Times New Roman" w:hAnsi="Times New Roman"/>
      <w:sz w:val="23"/>
      <w:shd w:val="clear" w:color="auto" w:fill="FFFFFF"/>
    </w:rPr>
  </w:style>
  <w:style w:type="character" w:customStyle="1" w:styleId="213">
    <w:name w:val="Основной текст 2 Знак1"/>
    <w:uiPriority w:val="99"/>
    <w:semiHidden/>
    <w:qFormat/>
    <w:rsid w:val="008067A7"/>
    <w:rPr>
      <w:rFonts w:ascii="Arial Unicode MS" w:eastAsia="Arial Unicode MS" w:hAnsi="Arial Unicode MS" w:cs="Arial Unicode MS"/>
      <w:color w:val="000000"/>
      <w:sz w:val="24"/>
      <w:szCs w:val="24"/>
      <w:lang w:val="ru-RU" w:eastAsia="ru-RU"/>
    </w:rPr>
  </w:style>
  <w:style w:type="character" w:customStyle="1" w:styleId="apple-converted-space">
    <w:name w:val="apple-converted-space"/>
    <w:qFormat/>
    <w:rsid w:val="008067A7"/>
  </w:style>
  <w:style w:type="character" w:customStyle="1" w:styleId="91">
    <w:name w:val="Заголовок 9 Знак1"/>
    <w:uiPriority w:val="9"/>
    <w:semiHidden/>
    <w:qFormat/>
    <w:rsid w:val="008067A7"/>
    <w:rPr>
      <w:rFonts w:ascii="Calibri Light" w:hAnsi="Calibri Light"/>
      <w:i/>
      <w:color w:val="272727"/>
      <w:sz w:val="21"/>
      <w:lang w:val="x-none" w:eastAsia="ru-RU"/>
    </w:rPr>
  </w:style>
  <w:style w:type="character" w:customStyle="1" w:styleId="214">
    <w:name w:val="Основной текст с отступом 2 Знак1"/>
    <w:uiPriority w:val="99"/>
    <w:semiHidden/>
    <w:qFormat/>
    <w:rsid w:val="008067A7"/>
    <w:rPr>
      <w:rFonts w:ascii="Times New Roman" w:hAnsi="Times New Roman"/>
      <w:sz w:val="24"/>
      <w:lang w:val="x-none" w:eastAsia="ru-RU"/>
    </w:rPr>
  </w:style>
  <w:style w:type="character" w:customStyle="1" w:styleId="afffc">
    <w:name w:val="Список Знак"/>
    <w:link w:val="afffd"/>
    <w:qFormat/>
    <w:locked/>
    <w:rsid w:val="008067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4">
    <w:name w:val="Пункт 5 Знак"/>
    <w:link w:val="55"/>
    <w:qFormat/>
    <w:locked/>
    <w:rsid w:val="008067A7"/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character" w:customStyle="1" w:styleId="1f3">
    <w:name w:val="Примечания Знак1"/>
    <w:link w:val="afffe"/>
    <w:qFormat/>
    <w:locked/>
    <w:rsid w:val="008067A7"/>
    <w:rPr>
      <w:rFonts w:ascii="Times New Roman" w:eastAsia="Times New Roman" w:hAnsi="Times New Roman" w:cs="Times New Roman"/>
      <w:spacing w:val="80"/>
      <w:sz w:val="24"/>
      <w:szCs w:val="24"/>
      <w:lang w:eastAsia="ru-RU"/>
    </w:rPr>
  </w:style>
  <w:style w:type="character" w:customStyle="1" w:styleId="affff">
    <w:name w:val="Табличный_нумерованный Знак"/>
    <w:link w:val="a1"/>
    <w:qFormat/>
    <w:locked/>
    <w:rsid w:val="008067A7"/>
    <w:rPr>
      <w:rFonts w:ascii="Times New Roman" w:eastAsia="Times New Roman" w:hAnsi="Times New Roman" w:cs="Times New Roman"/>
      <w:lang w:eastAsia="ru-RU"/>
    </w:rPr>
  </w:style>
  <w:style w:type="character" w:customStyle="1" w:styleId="1f4">
    <w:name w:val="Схема документа Знак1"/>
    <w:uiPriority w:val="99"/>
    <w:semiHidden/>
    <w:qFormat/>
    <w:rsid w:val="008067A7"/>
    <w:rPr>
      <w:rFonts w:ascii="Segoe UI" w:hAnsi="Segoe UI" w:cs="Segoe UI"/>
      <w:sz w:val="16"/>
      <w:szCs w:val="16"/>
    </w:rPr>
  </w:style>
  <w:style w:type="character" w:customStyle="1" w:styleId="affff0">
    <w:name w:val="Абзац Знак"/>
    <w:link w:val="affff1"/>
    <w:qFormat/>
    <w:locked/>
    <w:rsid w:val="008067A7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">
    <w:name w:val="Normal Знак"/>
    <w:link w:val="1f5"/>
    <w:qFormat/>
    <w:locked/>
    <w:rsid w:val="008067A7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311">
    <w:name w:val="Основной текст с отступом 3 Знак1"/>
    <w:uiPriority w:val="99"/>
    <w:semiHidden/>
    <w:qFormat/>
    <w:rsid w:val="008067A7"/>
    <w:rPr>
      <w:rFonts w:cs="Times New Roman"/>
      <w:sz w:val="16"/>
      <w:szCs w:val="16"/>
    </w:rPr>
  </w:style>
  <w:style w:type="character" w:customStyle="1" w:styleId="1f6">
    <w:name w:val="Текст концевой сноски Знак1"/>
    <w:uiPriority w:val="99"/>
    <w:semiHidden/>
    <w:qFormat/>
    <w:rsid w:val="008067A7"/>
    <w:rPr>
      <w:rFonts w:ascii="Times New Roman" w:hAnsi="Times New Roman"/>
      <w:sz w:val="20"/>
      <w:lang w:val="x-none" w:eastAsia="ru-RU"/>
    </w:rPr>
  </w:style>
  <w:style w:type="character" w:customStyle="1" w:styleId="Headerorfooter">
    <w:name w:val="Header or footer_"/>
    <w:link w:val="Headerorfooter0"/>
    <w:uiPriority w:val="99"/>
    <w:qFormat/>
    <w:locked/>
    <w:rsid w:val="008067A7"/>
    <w:rPr>
      <w:rFonts w:ascii="Times New Roman" w:hAnsi="Times New Roman"/>
      <w:shd w:val="clear" w:color="auto" w:fill="FFFFFF"/>
    </w:rPr>
  </w:style>
  <w:style w:type="character" w:customStyle="1" w:styleId="Headerorfooter13">
    <w:name w:val="Header or footer + 13"/>
    <w:uiPriority w:val="99"/>
    <w:qFormat/>
    <w:rsid w:val="008067A7"/>
    <w:rPr>
      <w:rFonts w:ascii="Times New Roman" w:hAnsi="Times New Roman"/>
      <w:spacing w:val="0"/>
      <w:sz w:val="27"/>
      <w:shd w:val="clear" w:color="auto" w:fill="FFFFFF"/>
    </w:rPr>
  </w:style>
  <w:style w:type="character" w:customStyle="1" w:styleId="Tablecaption2">
    <w:name w:val="Table caption (2)_"/>
    <w:link w:val="Tablecaption20"/>
    <w:uiPriority w:val="99"/>
    <w:qFormat/>
    <w:locked/>
    <w:rsid w:val="008067A7"/>
    <w:rPr>
      <w:rFonts w:ascii="Times New Roman" w:hAnsi="Times New Roman"/>
      <w:sz w:val="27"/>
      <w:shd w:val="clear" w:color="auto" w:fill="FFFFFF"/>
    </w:rPr>
  </w:style>
  <w:style w:type="character" w:customStyle="1" w:styleId="BodytextSpacing1pt">
    <w:name w:val="Body text + Spacing 1 pt"/>
    <w:uiPriority w:val="99"/>
    <w:qFormat/>
    <w:rsid w:val="008067A7"/>
    <w:rPr>
      <w:rFonts w:ascii="Times New Roman" w:hAnsi="Times New Roman"/>
      <w:spacing w:val="20"/>
      <w:sz w:val="27"/>
    </w:rPr>
  </w:style>
  <w:style w:type="character" w:customStyle="1" w:styleId="Bodytext11">
    <w:name w:val="Body text + 11"/>
    <w:uiPriority w:val="99"/>
    <w:qFormat/>
    <w:rsid w:val="008067A7"/>
    <w:rPr>
      <w:rFonts w:ascii="Times New Roman" w:hAnsi="Times New Roman"/>
      <w:spacing w:val="0"/>
      <w:sz w:val="23"/>
    </w:rPr>
  </w:style>
  <w:style w:type="character" w:customStyle="1" w:styleId="Bodytext6">
    <w:name w:val="Body text (6)_"/>
    <w:link w:val="Bodytext60"/>
    <w:uiPriority w:val="99"/>
    <w:qFormat/>
    <w:locked/>
    <w:rsid w:val="008067A7"/>
    <w:rPr>
      <w:rFonts w:ascii="Times New Roman" w:hAnsi="Times New Roman"/>
      <w:sz w:val="13"/>
      <w:shd w:val="clear" w:color="auto" w:fill="FFFFFF"/>
    </w:rPr>
  </w:style>
  <w:style w:type="character" w:customStyle="1" w:styleId="220">
    <w:name w:val="Основной текст с отступом 2 Знак2"/>
    <w:uiPriority w:val="99"/>
    <w:semiHidden/>
    <w:qFormat/>
    <w:rsid w:val="008067A7"/>
    <w:rPr>
      <w:rFonts w:cs="Times New Roman"/>
    </w:rPr>
  </w:style>
  <w:style w:type="character" w:customStyle="1" w:styleId="1f7">
    <w:name w:val="Верхний колонтитул Знак1"/>
    <w:uiPriority w:val="99"/>
    <w:semiHidden/>
    <w:qFormat/>
    <w:rsid w:val="008067A7"/>
    <w:rPr>
      <w:rFonts w:ascii="Calibri" w:eastAsia="Times New Roman" w:hAnsi="Calibri" w:cs="Times New Roman"/>
    </w:rPr>
  </w:style>
  <w:style w:type="character" w:customStyle="1" w:styleId="fontstyle01">
    <w:name w:val="fontstyle01"/>
    <w:qFormat/>
    <w:rsid w:val="008067A7"/>
    <w:rPr>
      <w:rFonts w:ascii="ArialMT" w:hAnsi="ArialMT" w:cs="Times New Roman"/>
      <w:color w:val="000000"/>
      <w:sz w:val="24"/>
      <w:szCs w:val="24"/>
    </w:rPr>
  </w:style>
  <w:style w:type="character" w:customStyle="1" w:styleId="affff2">
    <w:name w:val="Обычный_новый Знак"/>
    <w:link w:val="affff3"/>
    <w:qFormat/>
    <w:locked/>
    <w:rsid w:val="008067A7"/>
    <w:rPr>
      <w:rFonts w:ascii="Times New Roman" w:eastAsia="Times New Roman" w:hAnsi="Times New Roman" w:cs="Arial"/>
      <w:sz w:val="24"/>
      <w:szCs w:val="24"/>
      <w:lang w:eastAsia="ru-RU"/>
    </w:rPr>
  </w:style>
  <w:style w:type="character" w:styleId="affff4">
    <w:name w:val="Subtle Emphasis"/>
    <w:uiPriority w:val="19"/>
    <w:qFormat/>
    <w:rsid w:val="008067A7"/>
    <w:rPr>
      <w:rFonts w:cs="Times New Roman"/>
      <w:i/>
      <w:iCs/>
      <w:color w:val="404040"/>
    </w:rPr>
  </w:style>
  <w:style w:type="character" w:styleId="affff5">
    <w:name w:val="Emphasis"/>
    <w:uiPriority w:val="20"/>
    <w:qFormat/>
    <w:rsid w:val="008067A7"/>
    <w:rPr>
      <w:rFonts w:cs="Times New Roman"/>
      <w:i/>
      <w:iCs/>
    </w:rPr>
  </w:style>
  <w:style w:type="character" w:customStyle="1" w:styleId="apple-tab-span">
    <w:name w:val="apple-tab-span"/>
    <w:qFormat/>
    <w:rsid w:val="008067A7"/>
    <w:rPr>
      <w:rFonts w:cs="Times New Roman"/>
    </w:rPr>
  </w:style>
  <w:style w:type="character" w:customStyle="1" w:styleId="affff6">
    <w:name w:val="Другое_"/>
    <w:basedOn w:val="a5"/>
    <w:link w:val="affff7"/>
    <w:qFormat/>
    <w:rsid w:val="008067A7"/>
    <w:rPr>
      <w:rFonts w:ascii="Arial" w:eastAsia="Arial" w:hAnsi="Arial" w:cs="Arial"/>
      <w:color w:val="161616"/>
      <w:sz w:val="19"/>
      <w:szCs w:val="19"/>
    </w:rPr>
  </w:style>
  <w:style w:type="character" w:customStyle="1" w:styleId="2b">
    <w:name w:val="Текст сноски Знак2"/>
    <w:basedOn w:val="a5"/>
    <w:uiPriority w:val="99"/>
    <w:semiHidden/>
    <w:qFormat/>
    <w:rsid w:val="0044229F"/>
    <w:rPr>
      <w:rFonts w:eastAsia="Times New Roman" w:cs="Times New Roman"/>
      <w:sz w:val="20"/>
      <w:szCs w:val="20"/>
    </w:rPr>
  </w:style>
  <w:style w:type="paragraph" w:customStyle="1" w:styleId="1f8">
    <w:name w:val="Заголовок1"/>
    <w:basedOn w:val="a4"/>
    <w:next w:val="af8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8">
    <w:name w:val="Body Text"/>
    <w:basedOn w:val="a4"/>
    <w:link w:val="af7"/>
    <w:unhideWhenUsed/>
    <w:rsid w:val="008067A7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afffd">
    <w:name w:val="List"/>
    <w:basedOn w:val="a4"/>
    <w:link w:val="afffc"/>
    <w:rsid w:val="008067A7"/>
    <w:pPr>
      <w:spacing w:after="0" w:line="240" w:lineRule="auto"/>
      <w:ind w:left="283" w:hanging="283"/>
    </w:pPr>
    <w:rPr>
      <w:rFonts w:ascii="Times New Roman" w:hAnsi="Times New Roman"/>
      <w:sz w:val="20"/>
      <w:szCs w:val="20"/>
      <w:lang w:eastAsia="ru-RU"/>
    </w:rPr>
  </w:style>
  <w:style w:type="paragraph" w:styleId="afff7">
    <w:name w:val="caption"/>
    <w:basedOn w:val="a4"/>
    <w:link w:val="afff6"/>
    <w:qFormat/>
    <w:rsid w:val="008067A7"/>
    <w:pPr>
      <w:snapToGrid w:val="0"/>
      <w:spacing w:after="0" w:line="240" w:lineRule="auto"/>
      <w:ind w:right="-6672"/>
      <w:jc w:val="both"/>
    </w:pPr>
    <w:rPr>
      <w:rFonts w:ascii="Times New Roman" w:hAnsi="Times New Roman"/>
      <w:b/>
      <w:bCs/>
      <w:sz w:val="20"/>
      <w:szCs w:val="20"/>
    </w:rPr>
  </w:style>
  <w:style w:type="paragraph" w:customStyle="1" w:styleId="1f9">
    <w:name w:val="Указатель1"/>
    <w:basedOn w:val="a4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4"/>
    <w:next w:val="af8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4"/>
    <w:qFormat/>
    <w:pPr>
      <w:suppressLineNumbers/>
    </w:pPr>
    <w:rPr>
      <w:rFonts w:cs="Noto Sans"/>
    </w:rPr>
  </w:style>
  <w:style w:type="paragraph" w:customStyle="1" w:styleId="1fa">
    <w:name w:val="Заголовок1"/>
    <w:next w:val="af8"/>
    <w:uiPriority w:val="99"/>
    <w:qFormat/>
    <w:rsid w:val="008067A7"/>
    <w:rPr>
      <w:rFonts w:ascii="Arial" w:eastAsia="Times New Roman" w:hAnsi="Arial" w:cs="Arial"/>
      <w:b/>
      <w:bCs/>
      <w:lang w:eastAsia="ru-RU"/>
    </w:rPr>
  </w:style>
  <w:style w:type="paragraph" w:styleId="affff8">
    <w:name w:val="index heading"/>
    <w:basedOn w:val="a4"/>
    <w:qFormat/>
    <w:pPr>
      <w:suppressLineNumbers/>
    </w:pPr>
    <w:rPr>
      <w:rFonts w:cs="Noto Sans"/>
    </w:rPr>
  </w:style>
  <w:style w:type="paragraph" w:customStyle="1" w:styleId="ConsPlusNormal0">
    <w:name w:val="ConsPlusNormal"/>
    <w:link w:val="ConsPlusNormal"/>
    <w:qFormat/>
    <w:rsid w:val="008067A7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4"/>
    <w:link w:val="a8"/>
    <w:uiPriority w:val="99"/>
    <w:unhideWhenUsed/>
    <w:qFormat/>
    <w:rsid w:val="008067A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13">
    <w:name w:val="Заголовок 11"/>
    <w:basedOn w:val="a4"/>
    <w:next w:val="a4"/>
    <w:uiPriority w:val="99"/>
    <w:qFormat/>
    <w:rsid w:val="008067A7"/>
    <w:pPr>
      <w:keepNext/>
      <w:keepLines/>
      <w:spacing w:before="480" w:after="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215">
    <w:name w:val="Заголовок 21"/>
    <w:basedOn w:val="a4"/>
    <w:next w:val="a4"/>
    <w:unhideWhenUsed/>
    <w:qFormat/>
    <w:rsid w:val="008067A7"/>
    <w:pPr>
      <w:keepNext/>
      <w:keepLines/>
      <w:spacing w:before="200" w:after="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312">
    <w:name w:val="Заголовок 31"/>
    <w:basedOn w:val="a4"/>
    <w:next w:val="a4"/>
    <w:uiPriority w:val="99"/>
    <w:unhideWhenUsed/>
    <w:qFormat/>
    <w:rsid w:val="008067A7"/>
    <w:pPr>
      <w:keepNext/>
      <w:keepLines/>
      <w:spacing w:before="40" w:after="0" w:line="276" w:lineRule="auto"/>
      <w:outlineLvl w:val="2"/>
    </w:pPr>
    <w:rPr>
      <w:rFonts w:ascii="Cambria" w:hAnsi="Cambria"/>
      <w:color w:val="243F60"/>
      <w:sz w:val="24"/>
      <w:szCs w:val="24"/>
    </w:rPr>
  </w:style>
  <w:style w:type="paragraph" w:customStyle="1" w:styleId="1fb">
    <w:name w:val="Текст сноски1"/>
    <w:basedOn w:val="a4"/>
    <w:qFormat/>
    <w:rsid w:val="008067A7"/>
    <w:pPr>
      <w:shd w:val="clear" w:color="auto" w:fill="FFFFFF"/>
      <w:spacing w:after="300" w:line="240" w:lineRule="atLeast"/>
    </w:pPr>
    <w:rPr>
      <w:rFonts w:ascii="Times New Roman" w:eastAsiaTheme="minorHAnsi" w:hAnsi="Times New Roman" w:cstheme="minorBidi"/>
      <w:sz w:val="21"/>
    </w:rPr>
  </w:style>
  <w:style w:type="paragraph" w:customStyle="1" w:styleId="ConsPlusTitle">
    <w:name w:val="ConsPlusTitle"/>
    <w:uiPriority w:val="99"/>
    <w:qFormat/>
    <w:rsid w:val="008067A7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user1">
    <w:name w:val="Колонтитулы (user)"/>
    <w:basedOn w:val="a4"/>
    <w:qFormat/>
  </w:style>
  <w:style w:type="paragraph" w:customStyle="1" w:styleId="affff9">
    <w:name w:val="Колонтитулы"/>
    <w:basedOn w:val="a4"/>
    <w:qFormat/>
  </w:style>
  <w:style w:type="paragraph" w:styleId="af">
    <w:name w:val="header"/>
    <w:basedOn w:val="a4"/>
    <w:link w:val="ae"/>
    <w:uiPriority w:val="99"/>
    <w:unhideWhenUsed/>
    <w:rsid w:val="008067A7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4"/>
    <w:link w:val="af0"/>
    <w:uiPriority w:val="99"/>
    <w:unhideWhenUsed/>
    <w:rsid w:val="008067A7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annotation text"/>
    <w:basedOn w:val="a4"/>
    <w:link w:val="af3"/>
    <w:uiPriority w:val="99"/>
    <w:unhideWhenUsed/>
    <w:rsid w:val="008067A7"/>
    <w:pPr>
      <w:spacing w:after="200" w:line="240" w:lineRule="auto"/>
    </w:pPr>
    <w:rPr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unhideWhenUsed/>
    <w:qFormat/>
    <w:rsid w:val="008067A7"/>
    <w:rPr>
      <w:b/>
      <w:bCs/>
    </w:rPr>
  </w:style>
  <w:style w:type="paragraph" w:styleId="25">
    <w:name w:val="Body Text Indent 2"/>
    <w:basedOn w:val="a4"/>
    <w:link w:val="24"/>
    <w:qFormat/>
    <w:rsid w:val="008067A7"/>
    <w:pPr>
      <w:tabs>
        <w:tab w:val="left" w:pos="1122"/>
      </w:tabs>
      <w:spacing w:after="0" w:line="240" w:lineRule="auto"/>
      <w:ind w:firstLine="748"/>
      <w:jc w:val="both"/>
    </w:pPr>
    <w:rPr>
      <w:rFonts w:ascii="Times New Roman" w:hAnsi="Times New Roman"/>
      <w:sz w:val="28"/>
      <w:szCs w:val="20"/>
    </w:rPr>
  </w:style>
  <w:style w:type="paragraph" w:styleId="33">
    <w:name w:val="Body Text 3"/>
    <w:basedOn w:val="a4"/>
    <w:link w:val="32"/>
    <w:uiPriority w:val="99"/>
    <w:qFormat/>
    <w:rsid w:val="008067A7"/>
    <w:pPr>
      <w:spacing w:after="120" w:line="240" w:lineRule="auto"/>
    </w:pPr>
    <w:rPr>
      <w:rFonts w:ascii="Times New Roman" w:hAnsi="Times New Roman"/>
      <w:sz w:val="16"/>
      <w:szCs w:val="16"/>
    </w:rPr>
  </w:style>
  <w:style w:type="paragraph" w:customStyle="1" w:styleId="Default">
    <w:name w:val="Default"/>
    <w:qFormat/>
    <w:rsid w:val="008067A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a">
    <w:name w:val="List Paragraph"/>
    <w:basedOn w:val="a4"/>
    <w:link w:val="aff9"/>
    <w:uiPriority w:val="34"/>
    <w:qFormat/>
    <w:rsid w:val="008067A7"/>
    <w:pPr>
      <w:spacing w:after="0" w:line="240" w:lineRule="auto"/>
      <w:ind w:left="720"/>
      <w:contextualSpacing/>
    </w:pPr>
    <w:rPr>
      <w:rFonts w:ascii="Times New Roman" w:hAnsi="Times New Roman"/>
      <w:sz w:val="28"/>
      <w:szCs w:val="28"/>
      <w:lang w:eastAsia="ru-RU"/>
    </w:rPr>
  </w:style>
  <w:style w:type="paragraph" w:customStyle="1" w:styleId="1fc">
    <w:name w:val="Заголовок оглавления1"/>
    <w:basedOn w:val="14"/>
    <w:next w:val="a4"/>
    <w:uiPriority w:val="39"/>
    <w:unhideWhenUsed/>
    <w:qFormat/>
    <w:rsid w:val="008067A7"/>
  </w:style>
  <w:style w:type="paragraph" w:styleId="2c">
    <w:name w:val="toc 2"/>
    <w:basedOn w:val="a4"/>
    <w:next w:val="a4"/>
    <w:autoRedefine/>
    <w:uiPriority w:val="39"/>
    <w:unhideWhenUsed/>
    <w:rsid w:val="008067A7"/>
    <w:pPr>
      <w:tabs>
        <w:tab w:val="right" w:leader="dot" w:pos="9343"/>
      </w:tabs>
      <w:spacing w:after="100" w:line="276" w:lineRule="auto"/>
    </w:pPr>
  </w:style>
  <w:style w:type="paragraph" w:customStyle="1" w:styleId="1fd">
    <w:name w:val="Название объекта1"/>
    <w:basedOn w:val="a4"/>
    <w:next w:val="a4"/>
    <w:uiPriority w:val="99"/>
    <w:unhideWhenUsed/>
    <w:qFormat/>
    <w:rsid w:val="008067A7"/>
    <w:pPr>
      <w:spacing w:after="200" w:line="240" w:lineRule="auto"/>
    </w:pPr>
    <w:rPr>
      <w:i/>
      <w:iCs/>
      <w:color w:val="1F497D"/>
      <w:sz w:val="18"/>
      <w:szCs w:val="18"/>
    </w:rPr>
  </w:style>
  <w:style w:type="paragraph" w:customStyle="1" w:styleId="110">
    <w:name w:val="Оглавление 11"/>
    <w:basedOn w:val="a4"/>
    <w:next w:val="a4"/>
    <w:autoRedefine/>
    <w:uiPriority w:val="99"/>
    <w:unhideWhenUsed/>
    <w:qFormat/>
    <w:rsid w:val="008067A7"/>
    <w:pPr>
      <w:numPr>
        <w:numId w:val="1"/>
      </w:numPr>
      <w:tabs>
        <w:tab w:val="left" w:pos="284"/>
        <w:tab w:val="right" w:leader="dot" w:pos="9346"/>
      </w:tabs>
      <w:spacing w:after="100"/>
      <w:ind w:left="709" w:hanging="720"/>
    </w:pPr>
    <w:rPr>
      <w:rFonts w:ascii="Times New Roman" w:hAnsi="Times New Roman"/>
      <w:sz w:val="28"/>
      <w:szCs w:val="28"/>
      <w:lang w:eastAsia="ru-RU"/>
    </w:rPr>
  </w:style>
  <w:style w:type="paragraph" w:customStyle="1" w:styleId="313">
    <w:name w:val="Оглавление 31"/>
    <w:basedOn w:val="a4"/>
    <w:next w:val="a4"/>
    <w:autoRedefine/>
    <w:uiPriority w:val="99"/>
    <w:unhideWhenUsed/>
    <w:qFormat/>
    <w:rsid w:val="008067A7"/>
    <w:pPr>
      <w:spacing w:after="100"/>
      <w:ind w:left="440"/>
    </w:pPr>
    <w:rPr>
      <w:lang w:eastAsia="ru-RU"/>
    </w:rPr>
  </w:style>
  <w:style w:type="paragraph" w:customStyle="1" w:styleId="3a">
    <w:name w:val="Абзац 3"/>
    <w:basedOn w:val="a4"/>
    <w:uiPriority w:val="99"/>
    <w:qFormat/>
    <w:rsid w:val="008067A7"/>
    <w:pPr>
      <w:tabs>
        <w:tab w:val="left" w:pos="907"/>
      </w:tabs>
      <w:spacing w:after="0" w:line="240" w:lineRule="auto"/>
      <w:ind w:left="907" w:hanging="907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1fe">
    <w:name w:val="заголовок 1"/>
    <w:basedOn w:val="a4"/>
    <w:next w:val="a4"/>
    <w:uiPriority w:val="99"/>
    <w:qFormat/>
    <w:rsid w:val="008067A7"/>
    <w:pPr>
      <w:keepNext/>
      <w:spacing w:after="0" w:line="240" w:lineRule="auto"/>
      <w:ind w:right="-1"/>
      <w:jc w:val="center"/>
    </w:pPr>
    <w:rPr>
      <w:rFonts w:ascii="Times New Roman" w:hAnsi="Times New Roman"/>
      <w:b/>
      <w:szCs w:val="20"/>
      <w:lang w:eastAsia="ru-RU"/>
    </w:rPr>
  </w:style>
  <w:style w:type="paragraph" w:styleId="affffa">
    <w:name w:val="Normal (Web)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2">
    <w:name w:val="List Bullet"/>
    <w:basedOn w:val="a4"/>
    <w:uiPriority w:val="99"/>
    <w:rsid w:val="008067A7"/>
    <w:pPr>
      <w:numPr>
        <w:numId w:val="2"/>
      </w:num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5">
    <w:name w:val="Body Text Indent 3"/>
    <w:basedOn w:val="a4"/>
    <w:link w:val="34"/>
    <w:qFormat/>
    <w:rsid w:val="008067A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paragraph" w:styleId="27">
    <w:name w:val="Body Text 2"/>
    <w:basedOn w:val="a4"/>
    <w:link w:val="26"/>
    <w:qFormat/>
    <w:rsid w:val="008067A7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paragraph" w:styleId="afc">
    <w:name w:val="Body Text Indent"/>
    <w:basedOn w:val="a4"/>
    <w:link w:val="afb"/>
    <w:rsid w:val="008067A7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0">
    <w:name w:val="ConsNormal"/>
    <w:link w:val="ConsNormal"/>
    <w:uiPriority w:val="99"/>
    <w:qFormat/>
    <w:rsid w:val="008067A7"/>
    <w:pPr>
      <w:widowControl w:val="0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11">
    <w:name w:val="Стиль1"/>
    <w:basedOn w:val="a4"/>
    <w:uiPriority w:val="99"/>
    <w:qFormat/>
    <w:rsid w:val="008067A7"/>
    <w:pPr>
      <w:keepNext/>
      <w:keepLines/>
      <w:widowControl w:val="0"/>
      <w:numPr>
        <w:numId w:val="3"/>
      </w:numPr>
      <w:suppressLineNumbers/>
      <w:spacing w:after="60" w:line="240" w:lineRule="auto"/>
    </w:pPr>
    <w:rPr>
      <w:rFonts w:ascii="Times New Roman" w:hAnsi="Times New Roman"/>
      <w:b/>
      <w:sz w:val="28"/>
      <w:szCs w:val="24"/>
      <w:lang w:eastAsia="ru-RU"/>
    </w:rPr>
  </w:style>
  <w:style w:type="paragraph" w:customStyle="1" w:styleId="20">
    <w:name w:val="Стиль2"/>
    <w:basedOn w:val="2d"/>
    <w:uiPriority w:val="99"/>
    <w:qFormat/>
    <w:rsid w:val="008067A7"/>
    <w:pPr>
      <w:keepNext/>
      <w:keepLines/>
      <w:widowControl w:val="0"/>
      <w:numPr>
        <w:ilvl w:val="1"/>
        <w:numId w:val="3"/>
      </w:numPr>
      <w:suppressLineNumbers/>
      <w:spacing w:after="60"/>
      <w:jc w:val="both"/>
    </w:pPr>
    <w:rPr>
      <w:b/>
      <w:szCs w:val="20"/>
    </w:rPr>
  </w:style>
  <w:style w:type="paragraph" w:styleId="2d">
    <w:name w:val="List Number 2"/>
    <w:basedOn w:val="a4"/>
    <w:uiPriority w:val="99"/>
    <w:rsid w:val="008067A7"/>
    <w:pPr>
      <w:tabs>
        <w:tab w:val="left" w:pos="720"/>
      </w:tabs>
      <w:spacing w:after="0" w:line="240" w:lineRule="auto"/>
      <w:ind w:left="720" w:hanging="360"/>
    </w:pPr>
    <w:rPr>
      <w:rFonts w:ascii="Times New Roman" w:hAnsi="Times New Roman"/>
      <w:sz w:val="24"/>
      <w:szCs w:val="24"/>
      <w:lang w:eastAsia="ru-RU"/>
    </w:rPr>
  </w:style>
  <w:style w:type="paragraph" w:customStyle="1" w:styleId="3b">
    <w:name w:val="Стиль3"/>
    <w:basedOn w:val="25"/>
    <w:uiPriority w:val="99"/>
    <w:qFormat/>
    <w:rsid w:val="008067A7"/>
    <w:pPr>
      <w:widowControl w:val="0"/>
      <w:tabs>
        <w:tab w:val="clear" w:pos="1122"/>
        <w:tab w:val="left" w:pos="2160"/>
      </w:tabs>
      <w:ind w:left="1080" w:firstLine="0"/>
      <w:textAlignment w:val="baseline"/>
    </w:pPr>
    <w:rPr>
      <w:sz w:val="24"/>
      <w:lang w:eastAsia="ru-RU"/>
    </w:rPr>
  </w:style>
  <w:style w:type="paragraph" w:customStyle="1" w:styleId="affffb">
    <w:name w:val="Тендерные данные"/>
    <w:basedOn w:val="a4"/>
    <w:uiPriority w:val="99"/>
    <w:semiHidden/>
    <w:qFormat/>
    <w:rsid w:val="008067A7"/>
    <w:pPr>
      <w:tabs>
        <w:tab w:val="left" w:pos="1985"/>
      </w:tabs>
      <w:spacing w:before="120" w:after="60" w:line="240" w:lineRule="auto"/>
      <w:jc w:val="both"/>
    </w:pPr>
    <w:rPr>
      <w:rFonts w:ascii="Times New Roman" w:hAnsi="Times New Roman"/>
      <w:b/>
      <w:sz w:val="24"/>
      <w:szCs w:val="20"/>
      <w:lang w:eastAsia="ru-RU"/>
    </w:rPr>
  </w:style>
  <w:style w:type="paragraph" w:styleId="aff">
    <w:name w:val="Note Heading"/>
    <w:basedOn w:val="a4"/>
    <w:next w:val="a4"/>
    <w:link w:val="afe"/>
    <w:uiPriority w:val="99"/>
    <w:qFormat/>
    <w:rsid w:val="008067A7"/>
    <w:pPr>
      <w:spacing w:after="6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ffff1">
    <w:name w:val="Абзац"/>
    <w:basedOn w:val="a4"/>
    <w:link w:val="affff0"/>
    <w:qFormat/>
    <w:rsid w:val="008067A7"/>
    <w:pPr>
      <w:spacing w:after="120" w:line="240" w:lineRule="auto"/>
      <w:jc w:val="both"/>
    </w:pPr>
    <w:rPr>
      <w:rFonts w:ascii="Times New Roman" w:hAnsi="Times New Roman"/>
      <w:sz w:val="24"/>
      <w:szCs w:val="24"/>
    </w:rPr>
  </w:style>
  <w:style w:type="paragraph" w:styleId="aff1">
    <w:name w:val="Document Map"/>
    <w:basedOn w:val="a4"/>
    <w:link w:val="aff0"/>
    <w:semiHidden/>
    <w:qFormat/>
    <w:rsid w:val="008067A7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styleId="aff3">
    <w:name w:val="Title"/>
    <w:basedOn w:val="a4"/>
    <w:link w:val="aff2"/>
    <w:uiPriority w:val="99"/>
    <w:qFormat/>
    <w:rsid w:val="008067A7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3c">
    <w:name w:val="заголовок 3"/>
    <w:basedOn w:val="a4"/>
    <w:next w:val="a4"/>
    <w:uiPriority w:val="99"/>
    <w:qFormat/>
    <w:rsid w:val="008067A7"/>
    <w:pPr>
      <w:keepNext/>
      <w:spacing w:after="0" w:line="240" w:lineRule="auto"/>
      <w:outlineLvl w:val="2"/>
    </w:pPr>
    <w:rPr>
      <w:rFonts w:ascii="Arial" w:hAnsi="Arial"/>
      <w:sz w:val="24"/>
      <w:szCs w:val="20"/>
      <w:lang w:eastAsia="ru-RU"/>
    </w:rPr>
  </w:style>
  <w:style w:type="paragraph" w:customStyle="1" w:styleId="fr1">
    <w:name w:val="fr1"/>
    <w:basedOn w:val="a4"/>
    <w:uiPriority w:val="99"/>
    <w:qFormat/>
    <w:rsid w:val="008067A7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ConsNonformat">
    <w:name w:val="ConsNonformat"/>
    <w:uiPriority w:val="99"/>
    <w:qFormat/>
    <w:rsid w:val="008067A7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5">
    <w:name w:val="Plain Text"/>
    <w:basedOn w:val="a4"/>
    <w:link w:val="aff4"/>
    <w:uiPriority w:val="99"/>
    <w:qFormat/>
    <w:rsid w:val="008067A7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paragraph" w:customStyle="1" w:styleId="1f5">
    <w:name w:val="Обычный1"/>
    <w:link w:val="Normal"/>
    <w:qFormat/>
    <w:rsid w:val="008067A7"/>
    <w:pPr>
      <w:widowControl w:val="0"/>
      <w:spacing w:before="220" w:line="300" w:lineRule="auto"/>
      <w:ind w:firstLine="68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ffc">
    <w:name w:val="Нормальный"/>
    <w:uiPriority w:val="99"/>
    <w:qFormat/>
    <w:rsid w:val="008067A7"/>
    <w:rPr>
      <w:rFonts w:ascii="TimesET" w:eastAsia="Times New Roman" w:hAnsi="TimesET" w:cs="Times New Roman"/>
      <w:sz w:val="20"/>
      <w:szCs w:val="20"/>
      <w:lang w:eastAsia="ru-RU"/>
    </w:rPr>
  </w:style>
  <w:style w:type="paragraph" w:customStyle="1" w:styleId="affffd">
    <w:name w:val="Содержимое таблицы"/>
    <w:basedOn w:val="a4"/>
    <w:uiPriority w:val="99"/>
    <w:qFormat/>
    <w:rsid w:val="008067A7"/>
    <w:pPr>
      <w:suppressLineNumber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onsplusnormal1">
    <w:name w:val="consplusnormal1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8067A7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2">
    <w:name w:val="222"/>
    <w:basedOn w:val="a4"/>
    <w:uiPriority w:val="99"/>
    <w:qFormat/>
    <w:rsid w:val="008067A7"/>
    <w:pPr>
      <w:spacing w:after="0" w:line="240" w:lineRule="auto"/>
      <w:ind w:left="851"/>
    </w:pPr>
    <w:rPr>
      <w:rFonts w:ascii="Times New Roman" w:hAnsi="Times New Roman"/>
      <w:sz w:val="20"/>
      <w:szCs w:val="20"/>
      <w:lang w:eastAsia="ru-RU"/>
    </w:rPr>
  </w:style>
  <w:style w:type="paragraph" w:customStyle="1" w:styleId="xl39">
    <w:name w:val="xl39"/>
    <w:basedOn w:val="a4"/>
    <w:uiPriority w:val="99"/>
    <w:qFormat/>
    <w:rsid w:val="008067A7"/>
    <w:pPr>
      <w:spacing w:beforeAutospacing="1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affffe">
    <w:name w:val="Пробный"/>
    <w:basedOn w:val="a4"/>
    <w:uiPriority w:val="99"/>
    <w:qFormat/>
    <w:rsid w:val="008067A7"/>
    <w:pPr>
      <w:spacing w:after="120" w:line="240" w:lineRule="auto"/>
      <w:jc w:val="both"/>
    </w:pPr>
    <w:rPr>
      <w:rFonts w:ascii="Times New Roman" w:hAnsi="Times New Roman"/>
      <w:sz w:val="20"/>
      <w:szCs w:val="24"/>
      <w:lang w:eastAsia="ru-RU"/>
    </w:rPr>
  </w:style>
  <w:style w:type="paragraph" w:customStyle="1" w:styleId="44">
    <w:name w:val="Знак4"/>
    <w:basedOn w:val="a4"/>
    <w:uiPriority w:val="99"/>
    <w:qFormat/>
    <w:rsid w:val="008067A7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3d">
    <w:name w:val="Знак Знак3 Знак"/>
    <w:basedOn w:val="a4"/>
    <w:uiPriority w:val="99"/>
    <w:qFormat/>
    <w:rsid w:val="008067A7"/>
    <w:pPr>
      <w:spacing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2e">
    <w:name w:val="Знак2"/>
    <w:basedOn w:val="a4"/>
    <w:uiPriority w:val="99"/>
    <w:qFormat/>
    <w:rsid w:val="008067A7"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paragraph" w:customStyle="1" w:styleId="216">
    <w:name w:val="Основной текст с отступом 21"/>
    <w:basedOn w:val="a4"/>
    <w:qFormat/>
    <w:rsid w:val="008067A7"/>
    <w:pPr>
      <w:spacing w:after="120" w:line="480" w:lineRule="auto"/>
      <w:ind w:left="283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-">
    <w:name w:val="Контракт-пункт"/>
    <w:basedOn w:val="a4"/>
    <w:uiPriority w:val="99"/>
    <w:qFormat/>
    <w:rsid w:val="008067A7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afffff">
    <w:name w:val="Подпункт"/>
    <w:basedOn w:val="a4"/>
    <w:uiPriority w:val="99"/>
    <w:qFormat/>
    <w:rsid w:val="008067A7"/>
    <w:pPr>
      <w:tabs>
        <w:tab w:val="left" w:pos="720"/>
        <w:tab w:val="left" w:pos="2025"/>
        <w:tab w:val="left" w:pos="3600"/>
      </w:tabs>
      <w:spacing w:after="0" w:line="240" w:lineRule="auto"/>
      <w:ind w:left="360" w:hanging="36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fffff0">
    <w:name w:val="Подподпункт"/>
    <w:basedOn w:val="a4"/>
    <w:uiPriority w:val="99"/>
    <w:qFormat/>
    <w:rsid w:val="008067A7"/>
    <w:pPr>
      <w:tabs>
        <w:tab w:val="left" w:pos="1080"/>
        <w:tab w:val="left" w:pos="4320"/>
        <w:tab w:val="left" w:pos="5585"/>
      </w:tabs>
      <w:spacing w:after="0" w:line="240" w:lineRule="auto"/>
      <w:ind w:left="360" w:hanging="36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fffff1">
    <w:name w:val="Пункт"/>
    <w:basedOn w:val="af8"/>
    <w:uiPriority w:val="99"/>
    <w:qFormat/>
    <w:rsid w:val="008067A7"/>
    <w:pPr>
      <w:tabs>
        <w:tab w:val="left" w:pos="360"/>
      </w:tabs>
      <w:spacing w:after="0"/>
      <w:ind w:left="360" w:hanging="360"/>
      <w:jc w:val="both"/>
    </w:pPr>
    <w:rPr>
      <w:lang w:eastAsia="ru-RU"/>
    </w:rPr>
  </w:style>
  <w:style w:type="paragraph" w:customStyle="1" w:styleId="2f">
    <w:name w:val="заголовок 2"/>
    <w:basedOn w:val="a4"/>
    <w:next w:val="a4"/>
    <w:uiPriority w:val="99"/>
    <w:qFormat/>
    <w:rsid w:val="008067A7"/>
    <w:pPr>
      <w:keepLines/>
      <w:widowControl w:val="0"/>
      <w:spacing w:before="240" w:after="0" w:line="240" w:lineRule="auto"/>
      <w:ind w:left="1134" w:hanging="426"/>
      <w:jc w:val="both"/>
    </w:pPr>
    <w:rPr>
      <w:rFonts w:ascii="Times" w:hAnsi="Times" w:cs="Times"/>
      <w:sz w:val="24"/>
      <w:szCs w:val="24"/>
      <w:lang w:val="de-DE" w:eastAsia="zh-CN"/>
    </w:rPr>
  </w:style>
  <w:style w:type="paragraph" w:customStyle="1" w:styleId="-2">
    <w:name w:val="Пункт-2"/>
    <w:basedOn w:val="afffff1"/>
    <w:uiPriority w:val="99"/>
    <w:qFormat/>
    <w:rsid w:val="008067A7"/>
    <w:pPr>
      <w:keepNext/>
      <w:tabs>
        <w:tab w:val="clear" w:pos="360"/>
        <w:tab w:val="left" w:pos="1008"/>
        <w:tab w:val="left" w:pos="1080"/>
        <w:tab w:val="left" w:pos="1134"/>
      </w:tabs>
      <w:spacing w:before="240" w:after="120"/>
      <w:ind w:left="1134" w:hanging="1134"/>
      <w:jc w:val="left"/>
      <w:outlineLvl w:val="2"/>
    </w:pPr>
    <w:rPr>
      <w:b/>
      <w:bCs/>
      <w:sz w:val="28"/>
      <w:szCs w:val="28"/>
    </w:rPr>
  </w:style>
  <w:style w:type="paragraph" w:customStyle="1" w:styleId="afffff2">
    <w:name w:val="Таблица шапка"/>
    <w:basedOn w:val="a4"/>
    <w:uiPriority w:val="99"/>
    <w:qFormat/>
    <w:rsid w:val="008067A7"/>
    <w:pPr>
      <w:keepNext/>
      <w:spacing w:before="40" w:after="40" w:line="240" w:lineRule="auto"/>
      <w:ind w:left="57" w:right="57"/>
    </w:pPr>
    <w:rPr>
      <w:rFonts w:ascii="Times New Roman" w:hAnsi="Times New Roman"/>
      <w:sz w:val="18"/>
      <w:szCs w:val="18"/>
      <w:lang w:eastAsia="ru-RU"/>
    </w:rPr>
  </w:style>
  <w:style w:type="paragraph" w:customStyle="1" w:styleId="afffff3">
    <w:name w:val="Таблица текст"/>
    <w:basedOn w:val="a4"/>
    <w:uiPriority w:val="99"/>
    <w:qFormat/>
    <w:rsid w:val="008067A7"/>
    <w:pPr>
      <w:spacing w:before="40" w:after="40" w:line="240" w:lineRule="auto"/>
      <w:ind w:left="57" w:right="57"/>
    </w:pPr>
    <w:rPr>
      <w:rFonts w:ascii="Times New Roman" w:hAnsi="Times New Roman"/>
      <w:lang w:eastAsia="ru-RU"/>
    </w:rPr>
  </w:style>
  <w:style w:type="paragraph" w:styleId="aff7">
    <w:name w:val="Subtitle"/>
    <w:basedOn w:val="a4"/>
    <w:link w:val="aff6"/>
    <w:uiPriority w:val="99"/>
    <w:qFormat/>
    <w:rsid w:val="008067A7"/>
    <w:pPr>
      <w:spacing w:after="0" w:line="240" w:lineRule="auto"/>
      <w:jc w:val="center"/>
    </w:pPr>
    <w:rPr>
      <w:rFonts w:ascii="Times New Roman" w:hAnsi="Times New Roman"/>
      <w:b/>
      <w:bCs/>
      <w:i/>
      <w:iCs/>
      <w:caps/>
      <w:sz w:val="24"/>
      <w:szCs w:val="24"/>
      <w:lang w:eastAsia="ru-RU"/>
    </w:rPr>
  </w:style>
  <w:style w:type="paragraph" w:customStyle="1" w:styleId="ConsTitle">
    <w:name w:val="ConsTitle"/>
    <w:qFormat/>
    <w:rsid w:val="008067A7"/>
    <w:pPr>
      <w:widowControl w:val="0"/>
      <w:ind w:right="19772"/>
      <w:textAlignment w:val="baseline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fff4">
    <w:name w:val="Комментарий"/>
    <w:basedOn w:val="a4"/>
    <w:next w:val="a4"/>
    <w:uiPriority w:val="99"/>
    <w:qFormat/>
    <w:rsid w:val="008067A7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4"/>
      <w:szCs w:val="24"/>
      <w:lang w:eastAsia="ru-RU"/>
    </w:rPr>
  </w:style>
  <w:style w:type="paragraph" w:customStyle="1" w:styleId="3e">
    <w:name w:val="Знак3"/>
    <w:basedOn w:val="a4"/>
    <w:uiPriority w:val="99"/>
    <w:qFormat/>
    <w:rsid w:val="008067A7"/>
    <w:pPr>
      <w:spacing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afffff5">
    <w:name w:val="Заголовок таблицы"/>
    <w:basedOn w:val="a4"/>
    <w:uiPriority w:val="99"/>
    <w:qFormat/>
    <w:rsid w:val="008067A7"/>
    <w:pPr>
      <w:suppressLineNumbers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ar-SA"/>
    </w:rPr>
  </w:style>
  <w:style w:type="paragraph" w:customStyle="1" w:styleId="1ff">
    <w:name w:val="Знак1 Знак Знак Знак"/>
    <w:basedOn w:val="a4"/>
    <w:uiPriority w:val="99"/>
    <w:qFormat/>
    <w:rsid w:val="008067A7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314">
    <w:name w:val="Знак Знак3 Знак1"/>
    <w:basedOn w:val="a4"/>
    <w:uiPriority w:val="99"/>
    <w:qFormat/>
    <w:rsid w:val="008067A7"/>
    <w:pPr>
      <w:spacing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1ff0">
    <w:name w:val="Основной текст с отступом1"/>
    <w:basedOn w:val="a4"/>
    <w:uiPriority w:val="99"/>
    <w:qFormat/>
    <w:rsid w:val="008067A7"/>
    <w:pPr>
      <w:spacing w:after="0" w:line="240" w:lineRule="auto"/>
      <w:ind w:firstLine="720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Text05">
    <w:name w:val="Text0.5"/>
    <w:basedOn w:val="a4"/>
    <w:uiPriority w:val="99"/>
    <w:qFormat/>
    <w:rsid w:val="008067A7"/>
    <w:pPr>
      <w:keepLines/>
      <w:widowControl w:val="0"/>
      <w:tabs>
        <w:tab w:val="left" w:pos="568"/>
        <w:tab w:val="left" w:pos="1135"/>
        <w:tab w:val="left" w:pos="1702"/>
        <w:tab w:val="left" w:pos="2269"/>
        <w:tab w:val="left" w:pos="2836"/>
        <w:tab w:val="left" w:pos="3403"/>
        <w:tab w:val="left" w:pos="3970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120" w:line="240" w:lineRule="auto"/>
      <w:jc w:val="both"/>
    </w:pPr>
    <w:rPr>
      <w:rFonts w:ascii="Times New Roman" w:hAnsi="Times New Roman"/>
      <w:lang w:eastAsia="ru-RU"/>
    </w:rPr>
  </w:style>
  <w:style w:type="paragraph" w:customStyle="1" w:styleId="msolistparagraph0">
    <w:name w:val="msolistparagraph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erjoshaSurzhin">
    <w:name w:val="Serjosha_Surzhin"/>
    <w:basedOn w:val="a4"/>
    <w:uiPriority w:val="99"/>
    <w:qFormat/>
    <w:rsid w:val="008067A7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1ff1">
    <w:name w:val="Текст1"/>
    <w:basedOn w:val="a4"/>
    <w:uiPriority w:val="99"/>
    <w:qFormat/>
    <w:rsid w:val="008067A7"/>
    <w:pPr>
      <w:spacing w:after="240" w:line="240" w:lineRule="auto"/>
    </w:pPr>
    <w:rPr>
      <w:rFonts w:ascii="Times New Roman" w:hAnsi="Times New Roman"/>
      <w:sz w:val="24"/>
      <w:szCs w:val="20"/>
      <w:lang w:val="en-US"/>
    </w:rPr>
  </w:style>
  <w:style w:type="paragraph" w:customStyle="1" w:styleId="2f0">
    <w:name w:val="Обычный2"/>
    <w:uiPriority w:val="99"/>
    <w:qFormat/>
    <w:rsid w:val="008067A7"/>
    <w:pPr>
      <w:widowControl w:val="0"/>
      <w:spacing w:before="220" w:line="300" w:lineRule="auto"/>
      <w:ind w:firstLine="68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fff6">
    <w:name w:val="Ñòèëü"/>
    <w:uiPriority w:val="99"/>
    <w:qFormat/>
    <w:rsid w:val="008067A7"/>
    <w:pPr>
      <w:widowControl w:val="0"/>
    </w:pPr>
    <w:rPr>
      <w:rFonts w:ascii="Times New Roman" w:eastAsia="Times New Roman" w:hAnsi="Times New Roman" w:cs="Times New Roman"/>
      <w:spacing w:val="-1"/>
      <w:kern w:val="2"/>
      <w:position w:val="-1"/>
      <w:sz w:val="24"/>
      <w:szCs w:val="20"/>
      <w:lang w:val="en-US" w:eastAsia="ru-RU"/>
    </w:rPr>
  </w:style>
  <w:style w:type="paragraph" w:styleId="afffff7">
    <w:name w:val="Revision"/>
    <w:uiPriority w:val="99"/>
    <w:semiHidden/>
    <w:qFormat/>
    <w:rsid w:val="00806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uiPriority w:val="99"/>
    <w:qFormat/>
    <w:rsid w:val="008067A7"/>
    <w:pPr>
      <w:widowControl w:val="0"/>
      <w:spacing w:before="220" w:line="300" w:lineRule="auto"/>
      <w:ind w:firstLine="68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HTML1">
    <w:name w:val="HTML Preformatted"/>
    <w:basedOn w:val="a4"/>
    <w:link w:val="HTML0"/>
    <w:uiPriority w:val="99"/>
    <w:qFormat/>
    <w:rsid w:val="00806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ru-RU"/>
    </w:rPr>
  </w:style>
  <w:style w:type="paragraph" w:customStyle="1" w:styleId="1ff2">
    <w:name w:val="Без интервала1"/>
    <w:next w:val="afffff8"/>
    <w:uiPriority w:val="1"/>
    <w:qFormat/>
    <w:rsid w:val="008067A7"/>
    <w:rPr>
      <w:rFonts w:eastAsia="Times New Roman" w:cs="Times New Roman"/>
    </w:rPr>
  </w:style>
  <w:style w:type="paragraph" w:customStyle="1" w:styleId="217">
    <w:name w:val="Основной текст 21"/>
    <w:basedOn w:val="a4"/>
    <w:qFormat/>
    <w:rsid w:val="008067A7"/>
    <w:pPr>
      <w:widowControl w:val="0"/>
      <w:spacing w:after="0" w:line="240" w:lineRule="auto"/>
      <w:jc w:val="both"/>
    </w:pPr>
    <w:rPr>
      <w:rFonts w:ascii="Times New Roman" w:hAnsi="Times New Roman"/>
      <w:i/>
      <w:szCs w:val="20"/>
      <w:lang w:val="en-US" w:eastAsia="ar-SA"/>
    </w:rPr>
  </w:style>
  <w:style w:type="paragraph" w:styleId="affc">
    <w:name w:val="endnote text"/>
    <w:basedOn w:val="a4"/>
    <w:link w:val="affb"/>
    <w:uiPriority w:val="99"/>
    <w:unhideWhenUsed/>
    <w:rsid w:val="008067A7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315">
    <w:name w:val="Основной текст с отступом 31"/>
    <w:basedOn w:val="1f5"/>
    <w:uiPriority w:val="99"/>
    <w:qFormat/>
    <w:rsid w:val="008067A7"/>
    <w:pPr>
      <w:spacing w:before="0" w:line="360" w:lineRule="auto"/>
      <w:ind w:firstLine="709"/>
    </w:pPr>
    <w:rPr>
      <w:rFonts w:ascii="Arial" w:hAnsi="Arial"/>
      <w:sz w:val="24"/>
    </w:rPr>
  </w:style>
  <w:style w:type="paragraph" w:customStyle="1" w:styleId="2f1">
    <w:name w:val="Текст_начало_2"/>
    <w:basedOn w:val="a4"/>
    <w:uiPriority w:val="99"/>
    <w:qFormat/>
    <w:rsid w:val="008067A7"/>
    <w:pPr>
      <w:spacing w:after="0" w:line="360" w:lineRule="exact"/>
      <w:jc w:val="both"/>
    </w:pPr>
    <w:rPr>
      <w:rFonts w:ascii="Arial" w:hAnsi="Arial"/>
      <w:sz w:val="24"/>
      <w:szCs w:val="20"/>
      <w:lang w:val="en-GB" w:eastAsia="ru-RU"/>
    </w:rPr>
  </w:style>
  <w:style w:type="paragraph" w:customStyle="1" w:styleId="BodyText21">
    <w:name w:val="Body Text 21"/>
    <w:basedOn w:val="1f5"/>
    <w:uiPriority w:val="99"/>
    <w:qFormat/>
    <w:rsid w:val="008067A7"/>
    <w:pPr>
      <w:spacing w:before="0" w:line="360" w:lineRule="auto"/>
      <w:ind w:firstLine="851"/>
    </w:pPr>
    <w:rPr>
      <w:rFonts w:ascii="Arial" w:hAnsi="Arial"/>
      <w:sz w:val="24"/>
    </w:rPr>
  </w:style>
  <w:style w:type="paragraph" w:styleId="afffff9">
    <w:name w:val="Block Text"/>
    <w:basedOn w:val="a4"/>
    <w:qFormat/>
    <w:rsid w:val="008067A7"/>
    <w:pPr>
      <w:spacing w:after="0" w:line="240" w:lineRule="auto"/>
      <w:ind w:left="5040" w:right="140"/>
    </w:pPr>
    <w:rPr>
      <w:rFonts w:ascii="Times New Roman" w:hAnsi="Times New Roman"/>
      <w:lang w:eastAsia="ru-RU"/>
    </w:rPr>
  </w:style>
  <w:style w:type="paragraph" w:customStyle="1" w:styleId="FR11">
    <w:name w:val="FR11"/>
    <w:uiPriority w:val="99"/>
    <w:qFormat/>
    <w:rsid w:val="008067A7"/>
    <w:pPr>
      <w:widowControl w:val="0"/>
      <w:spacing w:before="3100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afffffa">
    <w:name w:val="Обычный.Нормальный абзац Знак"/>
    <w:uiPriority w:val="99"/>
    <w:qFormat/>
    <w:rsid w:val="008067A7"/>
    <w:pPr>
      <w:widowControl w:val="0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f">
    <w:name w:val="Обычный3"/>
    <w:uiPriority w:val="99"/>
    <w:qFormat/>
    <w:rsid w:val="008067A7"/>
    <w:pPr>
      <w:widowControl w:val="0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f"/>
    <w:uiPriority w:val="99"/>
    <w:qFormat/>
    <w:rsid w:val="008067A7"/>
    <w:pPr>
      <w:spacing w:line="360" w:lineRule="auto"/>
      <w:ind w:left="0" w:firstLine="709"/>
      <w:jc w:val="both"/>
    </w:pPr>
    <w:rPr>
      <w:sz w:val="24"/>
    </w:rPr>
  </w:style>
  <w:style w:type="paragraph" w:customStyle="1" w:styleId="msonormal0">
    <w:name w:val="msonormal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3">
    <w:name w:val="xl6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64">
    <w:name w:val="xl64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6">
    <w:name w:val="xl6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7">
    <w:name w:val="xl67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8">
    <w:name w:val="xl68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4"/>
    <w:uiPriority w:val="99"/>
    <w:qFormat/>
    <w:rsid w:val="008067A7"/>
    <w:pPr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70">
    <w:name w:val="xl70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lang w:eastAsia="ru-RU"/>
    </w:rPr>
  </w:style>
  <w:style w:type="paragraph" w:customStyle="1" w:styleId="xl71">
    <w:name w:val="xl71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2">
    <w:name w:val="xl72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lang w:eastAsia="ru-RU"/>
    </w:rPr>
  </w:style>
  <w:style w:type="paragraph" w:customStyle="1" w:styleId="xl73">
    <w:name w:val="xl7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74">
    <w:name w:val="xl74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5">
    <w:name w:val="xl75"/>
    <w:basedOn w:val="a4"/>
    <w:uiPriority w:val="99"/>
    <w:qFormat/>
    <w:rsid w:val="008067A7"/>
    <w:pPr>
      <w:shd w:val="clear" w:color="000000" w:fill="FFFFFF"/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76">
    <w:name w:val="xl7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80">
    <w:name w:val="xl80"/>
    <w:basedOn w:val="a4"/>
    <w:uiPriority w:val="99"/>
    <w:qFormat/>
    <w:rsid w:val="008067A7"/>
    <w:pPr>
      <w:spacing w:beforeAutospacing="1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81">
    <w:name w:val="xl81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82">
    <w:name w:val="xl82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4">
    <w:name w:val="xl84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4"/>
    <w:uiPriority w:val="99"/>
    <w:qFormat/>
    <w:rsid w:val="008067A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6">
    <w:name w:val="xl8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87">
    <w:name w:val="xl87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88">
    <w:name w:val="xl88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font5">
    <w:name w:val="font5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nt6">
    <w:name w:val="font6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font7">
    <w:name w:val="font7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color w:val="FF0000"/>
      <w:sz w:val="24"/>
      <w:szCs w:val="24"/>
      <w:lang w:eastAsia="ru-RU"/>
    </w:rPr>
  </w:style>
  <w:style w:type="paragraph" w:customStyle="1" w:styleId="xl90">
    <w:name w:val="xl90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91">
    <w:name w:val="xl91"/>
    <w:basedOn w:val="a4"/>
    <w:uiPriority w:val="99"/>
    <w:qFormat/>
    <w:rsid w:val="008067A7"/>
    <w:pPr>
      <w:spacing w:beforeAutospacing="1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6">
    <w:name w:val="xl9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7">
    <w:name w:val="xl97"/>
    <w:basedOn w:val="a4"/>
    <w:uiPriority w:val="99"/>
    <w:qFormat/>
    <w:rsid w:val="008067A7"/>
    <w:pP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8">
    <w:name w:val="xl98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9">
    <w:name w:val="xl99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0">
    <w:name w:val="xl100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1">
    <w:name w:val="xl101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2">
    <w:name w:val="xl102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4"/>
    <w:uiPriority w:val="99"/>
    <w:qFormat/>
    <w:rsid w:val="008067A7"/>
    <w:pP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4"/>
    <w:uiPriority w:val="99"/>
    <w:qFormat/>
    <w:rsid w:val="008067A7"/>
    <w:pPr>
      <w:spacing w:beforeAutospacing="1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6">
    <w:name w:val="xl10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">
    <w:name w:val="xl108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">
    <w:name w:val="xl110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</w:pPr>
    <w:rPr>
      <w:rFonts w:ascii="Times New Roman" w:hAnsi="Times New Roman"/>
      <w:lang w:eastAsia="ru-RU"/>
    </w:rPr>
  </w:style>
  <w:style w:type="paragraph" w:customStyle="1" w:styleId="xl111">
    <w:name w:val="xl111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2">
    <w:name w:val="xl112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3">
    <w:name w:val="xl11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4"/>
    <w:uiPriority w:val="99"/>
    <w:qFormat/>
    <w:rsid w:val="008067A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">
    <w:name w:val="xl115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6">
    <w:name w:val="xl11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17">
    <w:name w:val="xl117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8">
    <w:name w:val="xl118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  <w:lang w:eastAsia="ru-RU"/>
    </w:rPr>
  </w:style>
  <w:style w:type="paragraph" w:customStyle="1" w:styleId="xl119">
    <w:name w:val="xl119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0">
    <w:name w:val="xl120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4"/>
    <w:uiPriority w:val="99"/>
    <w:qFormat/>
    <w:rsid w:val="008067A7"/>
    <w:pP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24">
    <w:name w:val="xl124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5">
    <w:name w:val="xl125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6">
    <w:name w:val="xl126"/>
    <w:basedOn w:val="a4"/>
    <w:uiPriority w:val="99"/>
    <w:qFormat/>
    <w:rsid w:val="008067A7"/>
    <w:pPr>
      <w:shd w:val="clear" w:color="000000" w:fill="FFFFFF"/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27">
    <w:name w:val="xl127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28">
    <w:name w:val="xl128"/>
    <w:basedOn w:val="a4"/>
    <w:uiPriority w:val="99"/>
    <w:qFormat/>
    <w:rsid w:val="008067A7"/>
    <w:pPr>
      <w:pBdr>
        <w:bottom w:val="single" w:sz="4" w:space="0" w:color="000000"/>
      </w:pBd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4"/>
    <w:uiPriority w:val="99"/>
    <w:qFormat/>
    <w:rsid w:val="008067A7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0">
    <w:name w:val="xl130"/>
    <w:basedOn w:val="a4"/>
    <w:uiPriority w:val="99"/>
    <w:qFormat/>
    <w:rsid w:val="008067A7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2">
    <w:name w:val="xl132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3">
    <w:name w:val="xl13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4">
    <w:name w:val="xl134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5">
    <w:name w:val="xl135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6">
    <w:name w:val="xl13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7">
    <w:name w:val="xl137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9">
    <w:name w:val="xl139"/>
    <w:basedOn w:val="a4"/>
    <w:uiPriority w:val="99"/>
    <w:qFormat/>
    <w:rsid w:val="008067A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40">
    <w:name w:val="xl140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4"/>
    <w:uiPriority w:val="99"/>
    <w:qFormat/>
    <w:rsid w:val="008067A7"/>
    <w:pPr>
      <w:pBdr>
        <w:top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4"/>
    <w:uiPriority w:val="99"/>
    <w:qFormat/>
    <w:rsid w:val="008067A7"/>
    <w:pPr>
      <w:pBdr>
        <w:bottom w:val="single" w:sz="4" w:space="0" w:color="000000"/>
      </w:pBd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144">
    <w:name w:val="xl144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145">
    <w:name w:val="xl145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146">
    <w:name w:val="xl14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7">
    <w:name w:val="xl147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48">
    <w:name w:val="xl148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49">
    <w:name w:val="xl149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0">
    <w:name w:val="xl150"/>
    <w:basedOn w:val="a4"/>
    <w:uiPriority w:val="99"/>
    <w:qFormat/>
    <w:rsid w:val="008067A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styleId="afffff8">
    <w:name w:val="No Spacing"/>
    <w:uiPriority w:val="1"/>
    <w:qFormat/>
    <w:rsid w:val="008067A7"/>
    <w:rPr>
      <w:rFonts w:eastAsia="Times New Roman" w:cs="Times New Roman"/>
    </w:rPr>
  </w:style>
  <w:style w:type="paragraph" w:customStyle="1" w:styleId="2">
    <w:name w:val="Заголовок 2_Приложения"/>
    <w:basedOn w:val="a4"/>
    <w:next w:val="a4"/>
    <w:qFormat/>
    <w:rsid w:val="008067A7"/>
    <w:pPr>
      <w:numPr>
        <w:ilvl w:val="1"/>
        <w:numId w:val="4"/>
      </w:numPr>
      <w:spacing w:before="180" w:after="60" w:line="240" w:lineRule="auto"/>
      <w:jc w:val="both"/>
    </w:pPr>
    <w:rPr>
      <w:rFonts w:ascii="Times New Roman" w:hAnsi="Times New Roman"/>
      <w:b/>
      <w:sz w:val="28"/>
      <w:szCs w:val="24"/>
      <w:lang w:eastAsia="ru-RU"/>
    </w:rPr>
  </w:style>
  <w:style w:type="paragraph" w:customStyle="1" w:styleId="3">
    <w:name w:val="Заголовок 3_Приложения"/>
    <w:basedOn w:val="a4"/>
    <w:next w:val="a4"/>
    <w:qFormat/>
    <w:rsid w:val="008067A7"/>
    <w:pPr>
      <w:numPr>
        <w:ilvl w:val="2"/>
        <w:numId w:val="4"/>
      </w:numPr>
      <w:spacing w:before="120" w:after="60" w:line="240" w:lineRule="auto"/>
      <w:jc w:val="both"/>
    </w:pPr>
    <w:rPr>
      <w:rFonts w:ascii="Times New Roman" w:hAnsi="Times New Roman"/>
      <w:b/>
      <w:sz w:val="26"/>
      <w:szCs w:val="24"/>
      <w:lang w:eastAsia="ru-RU"/>
    </w:rPr>
  </w:style>
  <w:style w:type="paragraph" w:customStyle="1" w:styleId="4">
    <w:name w:val="Заголовок 4_Приложения"/>
    <w:basedOn w:val="a4"/>
    <w:next w:val="a4"/>
    <w:qFormat/>
    <w:rsid w:val="008067A7"/>
    <w:pPr>
      <w:numPr>
        <w:ilvl w:val="3"/>
        <w:numId w:val="4"/>
      </w:numPr>
      <w:spacing w:before="120" w:after="120" w:line="240" w:lineRule="auto"/>
    </w:pPr>
    <w:rPr>
      <w:rFonts w:ascii="Times New Roman" w:hAnsi="Times New Roman"/>
      <w:b/>
      <w:sz w:val="24"/>
      <w:szCs w:val="24"/>
      <w:lang w:eastAsia="ru-RU"/>
    </w:rPr>
  </w:style>
  <w:style w:type="paragraph" w:customStyle="1" w:styleId="headertext">
    <w:name w:val="headertext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f5">
    <w:name w:val="Колонтитул"/>
    <w:basedOn w:val="a4"/>
    <w:link w:val="afff4"/>
    <w:qFormat/>
    <w:rsid w:val="008067A7"/>
    <w:pPr>
      <w:shd w:val="clear" w:color="auto" w:fill="FFFFFF"/>
      <w:spacing w:after="0" w:line="240" w:lineRule="auto"/>
    </w:pPr>
    <w:rPr>
      <w:rFonts w:ascii="Times New Roman" w:eastAsiaTheme="minorHAnsi" w:hAnsi="Times New Roman" w:cstheme="minorBidi"/>
      <w:sz w:val="20"/>
    </w:rPr>
  </w:style>
  <w:style w:type="paragraph" w:customStyle="1" w:styleId="1ff3">
    <w:name w:val="Абзац списка1"/>
    <w:basedOn w:val="a4"/>
    <w:qFormat/>
    <w:rsid w:val="008067A7"/>
    <w:pPr>
      <w:spacing w:after="0" w:line="240" w:lineRule="auto"/>
      <w:ind w:left="720"/>
      <w:contextualSpacing/>
    </w:pPr>
    <w:rPr>
      <w:rFonts w:ascii="Times New Roman" w:hAnsi="Times New Roman"/>
      <w:sz w:val="24"/>
      <w:szCs w:val="28"/>
      <w:lang w:eastAsia="ru-RU"/>
    </w:rPr>
  </w:style>
  <w:style w:type="paragraph" w:customStyle="1" w:styleId="63">
    <w:name w:val="заголовок 6"/>
    <w:basedOn w:val="a4"/>
    <w:uiPriority w:val="99"/>
    <w:qFormat/>
    <w:rsid w:val="008067A7"/>
    <w:pPr>
      <w:keepNext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-0">
    <w:name w:val="Контракт-раздел"/>
    <w:basedOn w:val="a4"/>
    <w:next w:val="a4"/>
    <w:uiPriority w:val="99"/>
    <w:qFormat/>
    <w:rsid w:val="008067A7"/>
    <w:pPr>
      <w:keepNext/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hAnsi="Times New Roman"/>
      <w:b/>
      <w:bCs/>
      <w:smallCaps/>
      <w:sz w:val="24"/>
      <w:szCs w:val="24"/>
      <w:lang w:eastAsia="ru-RU"/>
    </w:rPr>
  </w:style>
  <w:style w:type="paragraph" w:customStyle="1" w:styleId="1-210">
    <w:name w:val="Средняя заливка 1 - Акцент 21"/>
    <w:next w:val="a4"/>
    <w:uiPriority w:val="99"/>
    <w:qFormat/>
    <w:rsid w:val="008067A7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-31">
    <w:name w:val="Светлая сетка - Акцент 31"/>
    <w:basedOn w:val="a4"/>
    <w:link w:val="-3"/>
    <w:uiPriority w:val="34"/>
    <w:qFormat/>
    <w:rsid w:val="008067A7"/>
    <w:pPr>
      <w:spacing w:after="0" w:line="240" w:lineRule="auto"/>
      <w:ind w:left="720"/>
      <w:contextualSpacing/>
    </w:pPr>
    <w:rPr>
      <w:rFonts w:ascii="Times New Roman" w:hAnsi="Times New Roman"/>
      <w:sz w:val="26"/>
    </w:rPr>
  </w:style>
  <w:style w:type="paragraph" w:customStyle="1" w:styleId="1-21">
    <w:name w:val="Средняя сетка 1 - Акцент 21"/>
    <w:basedOn w:val="a4"/>
    <w:link w:val="1-2"/>
    <w:uiPriority w:val="34"/>
    <w:qFormat/>
    <w:rsid w:val="008067A7"/>
    <w:pPr>
      <w:spacing w:after="0" w:line="240" w:lineRule="auto"/>
      <w:ind w:left="720"/>
      <w:contextualSpacing/>
    </w:pPr>
    <w:rPr>
      <w:rFonts w:ascii="Times New Roman" w:hAnsi="Times New Roman"/>
      <w:sz w:val="26"/>
    </w:rPr>
  </w:style>
  <w:style w:type="paragraph" w:customStyle="1" w:styleId="1-11">
    <w:name w:val="Средняя заливка 1 - Акцент 11"/>
    <w:uiPriority w:val="99"/>
    <w:qFormat/>
    <w:rsid w:val="008067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f4">
    <w:name w:val="Список нумерованный 1"/>
    <w:basedOn w:val="a4"/>
    <w:uiPriority w:val="99"/>
    <w:qFormat/>
    <w:rsid w:val="008067A7"/>
    <w:pPr>
      <w:spacing w:before="60" w:after="6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Маркированный список уровня 1"/>
    <w:basedOn w:val="a4"/>
    <w:autoRedefine/>
    <w:uiPriority w:val="99"/>
    <w:qFormat/>
    <w:rsid w:val="008067A7"/>
    <w:pPr>
      <w:widowControl w:val="0"/>
      <w:numPr>
        <w:numId w:val="5"/>
      </w:numPr>
      <w:tabs>
        <w:tab w:val="left" w:pos="1134"/>
      </w:tabs>
      <w:spacing w:after="120" w:line="240" w:lineRule="auto"/>
      <w:jc w:val="both"/>
      <w:textAlignment w:val="baseline"/>
    </w:pPr>
    <w:rPr>
      <w:rFonts w:ascii="Times New Roman" w:hAnsi="Times New Roman"/>
      <w:sz w:val="24"/>
      <w:szCs w:val="26"/>
    </w:rPr>
  </w:style>
  <w:style w:type="paragraph" w:customStyle="1" w:styleId="10">
    <w:name w:val="_Нумерованный 1"/>
    <w:basedOn w:val="a4"/>
    <w:uiPriority w:val="99"/>
    <w:qFormat/>
    <w:rsid w:val="008067A7"/>
    <w:pPr>
      <w:widowControl w:val="0"/>
      <w:numPr>
        <w:numId w:val="6"/>
      </w:numPr>
      <w:spacing w:before="240" w:after="120" w:line="240" w:lineRule="auto"/>
      <w:ind w:left="0" w:firstLine="709"/>
      <w:jc w:val="center"/>
      <w:textAlignment w:val="baseline"/>
    </w:pPr>
    <w:rPr>
      <w:rFonts w:ascii="Times New Roman" w:hAnsi="Times New Roman"/>
      <w:bCs/>
      <w:sz w:val="28"/>
      <w:szCs w:val="28"/>
    </w:rPr>
  </w:style>
  <w:style w:type="paragraph" w:customStyle="1" w:styleId="2f2">
    <w:name w:val="_Нумерованный 2"/>
    <w:basedOn w:val="10"/>
    <w:qFormat/>
    <w:rsid w:val="008067A7"/>
    <w:pPr>
      <w:tabs>
        <w:tab w:val="left" w:pos="709"/>
      </w:tabs>
      <w:spacing w:before="0" w:after="0"/>
      <w:ind w:left="709" w:hanging="709"/>
    </w:pPr>
    <w:rPr>
      <w:b/>
    </w:rPr>
  </w:style>
  <w:style w:type="paragraph" w:customStyle="1" w:styleId="3f0">
    <w:name w:val="_Нумерованный 3"/>
    <w:basedOn w:val="2f2"/>
    <w:uiPriority w:val="99"/>
    <w:qFormat/>
    <w:rsid w:val="008067A7"/>
    <w:pPr>
      <w:tabs>
        <w:tab w:val="left" w:pos="2174"/>
      </w:tabs>
      <w:ind w:left="2174" w:hanging="360"/>
    </w:pPr>
  </w:style>
  <w:style w:type="paragraph" w:customStyle="1" w:styleId="afff9">
    <w:name w:val="*Основной текст"/>
    <w:basedOn w:val="a4"/>
    <w:link w:val="afff8"/>
    <w:qFormat/>
    <w:rsid w:val="008067A7"/>
    <w:pPr>
      <w:spacing w:after="0" w:line="360" w:lineRule="auto"/>
      <w:ind w:firstLine="567"/>
      <w:jc w:val="both"/>
    </w:pPr>
    <w:rPr>
      <w:rFonts w:ascii="Times New Roman" w:eastAsia="Arial Unicode MS" w:hAnsi="Times New Roman"/>
      <w:sz w:val="24"/>
      <w:szCs w:val="24"/>
    </w:rPr>
  </w:style>
  <w:style w:type="paragraph" w:customStyle="1" w:styleId="-1">
    <w:name w:val="- Список1"/>
    <w:basedOn w:val="a4"/>
    <w:link w:val="-10"/>
    <w:uiPriority w:val="99"/>
    <w:qFormat/>
    <w:rsid w:val="008067A7"/>
    <w:pPr>
      <w:numPr>
        <w:numId w:val="7"/>
      </w:numPr>
      <w:spacing w:after="0" w:line="336" w:lineRule="auto"/>
      <w:contextualSpacing/>
      <w:jc w:val="both"/>
    </w:pPr>
    <w:rPr>
      <w:rFonts w:ascii="Times New Roman" w:hAnsi="Times New Roman"/>
      <w:sz w:val="28"/>
      <w:szCs w:val="28"/>
      <w:lang w:val="en-US"/>
    </w:rPr>
  </w:style>
  <w:style w:type="paragraph" w:customStyle="1" w:styleId="1ff5">
    <w:name w:val="Нум1"/>
    <w:basedOn w:val="a4"/>
    <w:qFormat/>
    <w:rsid w:val="008067A7"/>
    <w:pPr>
      <w:keepNext/>
      <w:keepLines/>
      <w:widowControl w:val="0"/>
      <w:suppressLineNumbers/>
      <w:spacing w:before="240" w:after="120" w:line="240" w:lineRule="auto"/>
      <w:ind w:firstLine="709"/>
      <w:jc w:val="center"/>
    </w:pPr>
    <w:rPr>
      <w:rFonts w:ascii="Times New Roman" w:hAnsi="Times New Roman"/>
      <w:sz w:val="28"/>
      <w:szCs w:val="24"/>
      <w:lang w:eastAsia="ru-RU"/>
    </w:rPr>
  </w:style>
  <w:style w:type="paragraph" w:customStyle="1" w:styleId="2f3">
    <w:name w:val="Нум2"/>
    <w:basedOn w:val="a4"/>
    <w:qFormat/>
    <w:rsid w:val="008067A7"/>
    <w:pPr>
      <w:widowControl w:val="0"/>
      <w:suppressLineNumbers/>
      <w:spacing w:after="0" w:line="240" w:lineRule="auto"/>
      <w:ind w:left="-141" w:firstLine="709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37">
    <w:name w:val="Нум3"/>
    <w:basedOn w:val="a4"/>
    <w:link w:val="36"/>
    <w:qFormat/>
    <w:rsid w:val="008067A7"/>
    <w:pPr>
      <w:widowControl w:val="0"/>
      <w:spacing w:after="0" w:line="240" w:lineRule="auto"/>
      <w:ind w:left="2410" w:firstLine="709"/>
      <w:jc w:val="both"/>
      <w:textAlignment w:val="baseline"/>
    </w:pPr>
    <w:rPr>
      <w:rFonts w:ascii="Times New Roman" w:hAnsi="Times New Roman"/>
      <w:sz w:val="28"/>
      <w:szCs w:val="20"/>
      <w:lang w:eastAsia="ru-RU"/>
    </w:rPr>
  </w:style>
  <w:style w:type="paragraph" w:customStyle="1" w:styleId="afffffb">
    <w:name w:val="Нормальный (лев. подпись)"/>
    <w:basedOn w:val="a4"/>
    <w:next w:val="a4"/>
    <w:uiPriority w:val="99"/>
    <w:qFormat/>
    <w:rsid w:val="008067A7"/>
    <w:pPr>
      <w:widowControl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OEM">
    <w:name w:val="Нормальный (OEM)"/>
    <w:basedOn w:val="a4"/>
    <w:next w:val="a4"/>
    <w:uiPriority w:val="99"/>
    <w:qFormat/>
    <w:rsid w:val="008067A7"/>
    <w:pPr>
      <w:widowControl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13">
    <w:name w:val="Заголовок 1 Приложение"/>
    <w:basedOn w:val="14"/>
    <w:next w:val="a4"/>
    <w:uiPriority w:val="99"/>
    <w:qFormat/>
    <w:rsid w:val="008067A7"/>
    <w:pPr>
      <w:pageBreakBefore/>
      <w:numPr>
        <w:numId w:val="8"/>
      </w:numPr>
      <w:spacing w:after="120" w:line="240" w:lineRule="auto"/>
      <w:jc w:val="right"/>
    </w:pPr>
    <w:rPr>
      <w:rFonts w:ascii="Arial" w:hAnsi="Arial"/>
      <w:caps/>
      <w:color w:val="auto"/>
      <w:sz w:val="27"/>
      <w:szCs w:val="24"/>
    </w:rPr>
  </w:style>
  <w:style w:type="paragraph" w:customStyle="1" w:styleId="21">
    <w:name w:val="Заголовок 2 Приложение"/>
    <w:basedOn w:val="22"/>
    <w:uiPriority w:val="99"/>
    <w:qFormat/>
    <w:rsid w:val="008067A7"/>
    <w:pPr>
      <w:keepLines w:val="0"/>
      <w:numPr>
        <w:ilvl w:val="1"/>
        <w:numId w:val="8"/>
      </w:numPr>
      <w:spacing w:before="240" w:after="120" w:line="240" w:lineRule="auto"/>
    </w:pPr>
    <w:rPr>
      <w:rFonts w:ascii="Arial" w:hAnsi="Arial" w:cs="Arial CYR"/>
      <w:smallCaps/>
      <w:color w:val="auto"/>
      <w:spacing w:val="-2"/>
      <w:sz w:val="27"/>
      <w:szCs w:val="24"/>
    </w:rPr>
  </w:style>
  <w:style w:type="paragraph" w:customStyle="1" w:styleId="a3">
    <w:name w:val="Таблица Приложение"/>
    <w:basedOn w:val="a4"/>
    <w:next w:val="a4"/>
    <w:uiPriority w:val="99"/>
    <w:qFormat/>
    <w:rsid w:val="008067A7"/>
    <w:pPr>
      <w:keepNext/>
      <w:numPr>
        <w:ilvl w:val="2"/>
        <w:numId w:val="8"/>
      </w:numPr>
      <w:tabs>
        <w:tab w:val="left" w:pos="360"/>
        <w:tab w:val="left" w:pos="2160"/>
      </w:tabs>
      <w:spacing w:after="0" w:line="240" w:lineRule="auto"/>
      <w:ind w:left="0" w:firstLine="0"/>
      <w:jc w:val="right"/>
    </w:pPr>
    <w:rPr>
      <w:rFonts w:ascii="Times New Roman" w:hAnsi="Times New Roman"/>
      <w:b/>
      <w:sz w:val="27"/>
      <w:szCs w:val="27"/>
      <w:lang w:eastAsia="ru-RU"/>
    </w:rPr>
  </w:style>
  <w:style w:type="paragraph" w:customStyle="1" w:styleId="2a">
    <w:name w:val="Заголовок №2"/>
    <w:basedOn w:val="a4"/>
    <w:link w:val="29"/>
    <w:qFormat/>
    <w:rsid w:val="008067A7"/>
    <w:pPr>
      <w:shd w:val="clear" w:color="auto" w:fill="FFFFFF"/>
      <w:spacing w:before="660" w:after="180" w:line="240" w:lineRule="atLeast"/>
      <w:outlineLvl w:val="1"/>
    </w:pPr>
    <w:rPr>
      <w:rFonts w:ascii="Times New Roman" w:eastAsiaTheme="minorHAnsi" w:hAnsi="Times New Roman" w:cstheme="minorBidi"/>
      <w:sz w:val="24"/>
    </w:rPr>
  </w:style>
  <w:style w:type="paragraph" w:customStyle="1" w:styleId="VL1">
    <w:name w:val="VL_Заголовок"/>
    <w:basedOn w:val="14"/>
    <w:next w:val="a4"/>
    <w:uiPriority w:val="99"/>
    <w:qFormat/>
    <w:rsid w:val="008067A7"/>
    <w:pPr>
      <w:keepNext w:val="0"/>
      <w:keepLines w:val="0"/>
      <w:tabs>
        <w:tab w:val="center" w:pos="4677"/>
        <w:tab w:val="right" w:pos="9355"/>
      </w:tabs>
      <w:spacing w:line="240" w:lineRule="auto"/>
      <w:jc w:val="both"/>
    </w:pPr>
    <w:rPr>
      <w:rFonts w:ascii="Times New Roman" w:hAnsi="Times New Roman"/>
      <w:bCs w:val="0"/>
      <w:caps/>
      <w:color w:val="002846"/>
      <w:sz w:val="22"/>
      <w:szCs w:val="24"/>
    </w:rPr>
  </w:style>
  <w:style w:type="paragraph" w:customStyle="1" w:styleId="VL2">
    <w:name w:val="VL_Основной текст"/>
    <w:basedOn w:val="a4"/>
    <w:uiPriority w:val="99"/>
    <w:qFormat/>
    <w:rsid w:val="008067A7"/>
    <w:pPr>
      <w:spacing w:before="240" w:after="0" w:line="240" w:lineRule="auto"/>
      <w:jc w:val="both"/>
    </w:pPr>
    <w:rPr>
      <w:rFonts w:ascii="Times New Roman" w:hAnsi="Times New Roman"/>
      <w:color w:val="141618"/>
    </w:rPr>
  </w:style>
  <w:style w:type="paragraph" w:customStyle="1" w:styleId="VL3">
    <w:name w:val="VL_Подзаголовок"/>
    <w:basedOn w:val="a4"/>
    <w:next w:val="VL2"/>
    <w:uiPriority w:val="99"/>
    <w:qFormat/>
    <w:rsid w:val="008067A7"/>
    <w:pPr>
      <w:spacing w:before="240" w:after="0" w:line="240" w:lineRule="auto"/>
      <w:jc w:val="both"/>
      <w:outlineLvl w:val="1"/>
    </w:pPr>
    <w:rPr>
      <w:rFonts w:ascii="Times New Roman" w:hAnsi="Times New Roman"/>
      <w:b/>
      <w:color w:val="015579"/>
    </w:rPr>
  </w:style>
  <w:style w:type="paragraph" w:customStyle="1" w:styleId="VL0">
    <w:name w:val="VL_Сноска"/>
    <w:basedOn w:val="a4"/>
    <w:link w:val="VL"/>
    <w:qFormat/>
    <w:rsid w:val="008067A7"/>
    <w:pPr>
      <w:spacing w:after="0" w:line="240" w:lineRule="auto"/>
      <w:jc w:val="both"/>
    </w:pPr>
    <w:rPr>
      <w:color w:val="31373C"/>
      <w:sz w:val="20"/>
      <w:szCs w:val="20"/>
    </w:rPr>
  </w:style>
  <w:style w:type="paragraph" w:customStyle="1" w:styleId="ConsPlusCell">
    <w:name w:val="ConsPlusCell"/>
    <w:qFormat/>
    <w:rsid w:val="008067A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43">
    <w:name w:val="Стиль4"/>
    <w:basedOn w:val="a4"/>
    <w:link w:val="42"/>
    <w:qFormat/>
    <w:rsid w:val="008067A7"/>
    <w:pPr>
      <w:tabs>
        <w:tab w:val="left" w:pos="0"/>
        <w:tab w:val="left" w:pos="1276"/>
        <w:tab w:val="left" w:pos="1430"/>
        <w:tab w:val="left" w:pos="2280"/>
      </w:tabs>
      <w:spacing w:after="0" w:line="240" w:lineRule="auto"/>
      <w:ind w:left="1214" w:hanging="504"/>
      <w:jc w:val="both"/>
    </w:pPr>
    <w:rPr>
      <w:rFonts w:ascii="Times New Roman" w:eastAsiaTheme="minorHAnsi" w:hAnsi="Times New Roman"/>
      <w:sz w:val="24"/>
      <w:szCs w:val="24"/>
      <w:lang w:val="x-none" w:eastAsia="ru-RU"/>
    </w:rPr>
  </w:style>
  <w:style w:type="paragraph" w:customStyle="1" w:styleId="56">
    <w:name w:val="Стиль5"/>
    <w:basedOn w:val="a4"/>
    <w:uiPriority w:val="99"/>
    <w:qFormat/>
    <w:rsid w:val="008067A7"/>
    <w:pPr>
      <w:tabs>
        <w:tab w:val="left" w:pos="2357"/>
      </w:tabs>
      <w:spacing w:after="0" w:line="240" w:lineRule="auto"/>
      <w:ind w:left="1925" w:hanging="648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fffffc">
    <w:name w:val="toa heading"/>
    <w:basedOn w:val="a4"/>
    <w:next w:val="a4"/>
    <w:semiHidden/>
    <w:qFormat/>
    <w:rsid w:val="008067A7"/>
    <w:pPr>
      <w:spacing w:before="40" w:after="20" w:line="240" w:lineRule="auto"/>
      <w:jc w:val="center"/>
    </w:pPr>
    <w:rPr>
      <w:rFonts w:ascii="Times New Roman" w:hAnsi="Times New Roman"/>
      <w:b/>
      <w:color w:val="000000"/>
      <w:sz w:val="24"/>
      <w:szCs w:val="20"/>
      <w:lang w:eastAsia="ru-RU"/>
    </w:rPr>
  </w:style>
  <w:style w:type="paragraph" w:customStyle="1" w:styleId="39">
    <w:name w:val="3 уровень"/>
    <w:basedOn w:val="a4"/>
    <w:link w:val="38"/>
    <w:qFormat/>
    <w:rsid w:val="008067A7"/>
    <w:pPr>
      <w:tabs>
        <w:tab w:val="left" w:pos="796"/>
        <w:tab w:val="left" w:pos="1276"/>
      </w:tabs>
      <w:spacing w:after="0" w:line="288" w:lineRule="auto"/>
      <w:ind w:left="709"/>
      <w:jc w:val="both"/>
    </w:pPr>
    <w:rPr>
      <w:rFonts w:ascii="Times New Roman" w:hAnsi="Times New Roman"/>
      <w:sz w:val="24"/>
      <w:szCs w:val="28"/>
    </w:rPr>
  </w:style>
  <w:style w:type="paragraph" w:customStyle="1" w:styleId="GOST01Heading">
    <w:name w:val="GOST_01_Heading"/>
    <w:basedOn w:val="14"/>
    <w:next w:val="FirstParagraph"/>
    <w:qFormat/>
    <w:rsid w:val="008067A7"/>
    <w:pPr>
      <w:numPr>
        <w:numId w:val="9"/>
      </w:numPr>
      <w:tabs>
        <w:tab w:val="left" w:pos="360"/>
      </w:tabs>
      <w:spacing w:line="276" w:lineRule="auto"/>
      <w:ind w:left="0" w:firstLine="0"/>
      <w:jc w:val="center"/>
    </w:pPr>
    <w:rPr>
      <w:rFonts w:ascii="Times New Roman" w:hAnsi="Times New Roman"/>
      <w:caps/>
      <w:color w:val="auto"/>
      <w:sz w:val="32"/>
    </w:rPr>
  </w:style>
  <w:style w:type="paragraph" w:customStyle="1" w:styleId="GOST02Heading">
    <w:name w:val="GOST_02_Heading"/>
    <w:basedOn w:val="22"/>
    <w:next w:val="FirstParagraph"/>
    <w:qFormat/>
    <w:rsid w:val="008067A7"/>
    <w:pPr>
      <w:numPr>
        <w:ilvl w:val="1"/>
        <w:numId w:val="9"/>
      </w:numPr>
      <w:tabs>
        <w:tab w:val="left" w:pos="360"/>
      </w:tabs>
      <w:spacing w:before="200" w:line="276" w:lineRule="auto"/>
      <w:ind w:left="0" w:firstLine="0"/>
    </w:pPr>
    <w:rPr>
      <w:rFonts w:ascii="Times New Roman" w:hAnsi="Times New Roman"/>
      <w:color w:val="auto"/>
      <w:sz w:val="28"/>
    </w:rPr>
  </w:style>
  <w:style w:type="paragraph" w:customStyle="1" w:styleId="GOST03Heading">
    <w:name w:val="GOST_03_Heading"/>
    <w:basedOn w:val="30"/>
    <w:next w:val="FirstParagraph"/>
    <w:qFormat/>
    <w:rsid w:val="008067A7"/>
    <w:pPr>
      <w:numPr>
        <w:ilvl w:val="2"/>
        <w:numId w:val="9"/>
      </w:numPr>
      <w:tabs>
        <w:tab w:val="left" w:pos="360"/>
      </w:tabs>
      <w:spacing w:before="200" w:line="276" w:lineRule="auto"/>
      <w:ind w:left="0" w:firstLine="0"/>
    </w:pPr>
    <w:rPr>
      <w:rFonts w:ascii="Times New Roman" w:hAnsi="Times New Roman"/>
      <w:b/>
      <w:bCs/>
      <w:color w:val="auto"/>
      <w:szCs w:val="22"/>
    </w:rPr>
  </w:style>
  <w:style w:type="paragraph" w:customStyle="1" w:styleId="FirstParagraph">
    <w:name w:val="First_Paragraph"/>
    <w:basedOn w:val="a4"/>
    <w:next w:val="OrdinarParagraph"/>
    <w:qFormat/>
    <w:rsid w:val="008067A7"/>
    <w:pPr>
      <w:spacing w:before="120" w:after="0" w:line="276" w:lineRule="auto"/>
      <w:ind w:firstLine="720"/>
      <w:jc w:val="both"/>
    </w:pPr>
    <w:rPr>
      <w:rFonts w:ascii="Times New Roman" w:hAnsi="Times New Roman"/>
      <w:lang w:val="en-US"/>
    </w:rPr>
  </w:style>
  <w:style w:type="paragraph" w:customStyle="1" w:styleId="OrdinarParagraph">
    <w:name w:val="Ordinar_Paragraph"/>
    <w:basedOn w:val="FirstParagraph"/>
    <w:qFormat/>
    <w:rsid w:val="008067A7"/>
    <w:rPr>
      <w:lang w:val="ru-RU"/>
    </w:rPr>
  </w:style>
  <w:style w:type="paragraph" w:customStyle="1" w:styleId="GOST04Heading">
    <w:name w:val="GOST_04_Heading"/>
    <w:basedOn w:val="40"/>
    <w:next w:val="FirstParagraph"/>
    <w:qFormat/>
    <w:rsid w:val="008067A7"/>
    <w:pPr>
      <w:keepLines/>
      <w:numPr>
        <w:ilvl w:val="3"/>
        <w:numId w:val="9"/>
      </w:numPr>
      <w:tabs>
        <w:tab w:val="left" w:pos="360"/>
      </w:tabs>
      <w:spacing w:before="200" w:line="276" w:lineRule="auto"/>
      <w:ind w:left="0" w:firstLine="0"/>
      <w:jc w:val="left"/>
    </w:pPr>
    <w:rPr>
      <w:b w:val="0"/>
      <w:bCs/>
      <w:iCs/>
      <w:sz w:val="24"/>
      <w:szCs w:val="22"/>
      <w:u w:val="single"/>
      <w:lang w:val="en-US" w:eastAsia="en-US"/>
    </w:rPr>
  </w:style>
  <w:style w:type="paragraph" w:customStyle="1" w:styleId="GOSTListParagraph">
    <w:name w:val="GOST_List_Paragraph"/>
    <w:basedOn w:val="OrdinarParagraph"/>
    <w:qFormat/>
    <w:rsid w:val="008067A7"/>
    <w:pPr>
      <w:spacing w:before="0" w:line="240" w:lineRule="auto"/>
      <w:ind w:firstLine="0"/>
    </w:pPr>
    <w:rPr>
      <w:lang w:val="en-US"/>
    </w:rPr>
  </w:style>
  <w:style w:type="paragraph" w:customStyle="1" w:styleId="GOST05Heading">
    <w:name w:val="GOST_05_Heading"/>
    <w:basedOn w:val="5"/>
    <w:next w:val="FirstParagraph"/>
    <w:qFormat/>
    <w:rsid w:val="008067A7"/>
    <w:pPr>
      <w:keepNext/>
      <w:keepLines/>
      <w:numPr>
        <w:ilvl w:val="4"/>
        <w:numId w:val="9"/>
      </w:numPr>
      <w:tabs>
        <w:tab w:val="left" w:pos="360"/>
      </w:tabs>
      <w:spacing w:before="200" w:after="0" w:line="276" w:lineRule="auto"/>
      <w:ind w:left="0" w:firstLine="0"/>
    </w:pPr>
    <w:rPr>
      <w:b w:val="0"/>
      <w:bCs w:val="0"/>
      <w:iCs w:val="0"/>
      <w:sz w:val="24"/>
      <w:szCs w:val="22"/>
      <w:lang w:eastAsia="en-US"/>
    </w:rPr>
  </w:style>
  <w:style w:type="paragraph" w:customStyle="1" w:styleId="NJ">
    <w:name w:val="NJ"/>
    <w:basedOn w:val="a4"/>
    <w:qFormat/>
    <w:rsid w:val="008067A7"/>
    <w:pPr>
      <w:widowControl w:val="0"/>
      <w:tabs>
        <w:tab w:val="left" w:pos="714"/>
      </w:tabs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MainText">
    <w:name w:val="Main_Text"/>
    <w:basedOn w:val="a4"/>
    <w:qFormat/>
    <w:rsid w:val="008067A7"/>
    <w:pPr>
      <w:spacing w:after="120" w:line="240" w:lineRule="auto"/>
      <w:ind w:firstLine="709"/>
      <w:jc w:val="both"/>
    </w:pPr>
    <w:rPr>
      <w:rFonts w:ascii="Times New Roman" w:hAnsi="Times New Roman"/>
      <w:szCs w:val="24"/>
      <w:lang w:eastAsia="ru-RU"/>
    </w:rPr>
  </w:style>
  <w:style w:type="paragraph" w:customStyle="1" w:styleId="53">
    <w:name w:val="Основной текст (5)"/>
    <w:basedOn w:val="a4"/>
    <w:link w:val="52"/>
    <w:uiPriority w:val="99"/>
    <w:qFormat/>
    <w:rsid w:val="008067A7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4"/>
    </w:rPr>
  </w:style>
  <w:style w:type="paragraph" w:customStyle="1" w:styleId="72">
    <w:name w:val="Основной текст (7)"/>
    <w:basedOn w:val="a4"/>
    <w:link w:val="71"/>
    <w:uiPriority w:val="99"/>
    <w:qFormat/>
    <w:rsid w:val="008067A7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3"/>
    </w:rPr>
  </w:style>
  <w:style w:type="paragraph" w:customStyle="1" w:styleId="62">
    <w:name w:val="Основной текст (6)"/>
    <w:basedOn w:val="a4"/>
    <w:link w:val="61"/>
    <w:uiPriority w:val="99"/>
    <w:qFormat/>
    <w:rsid w:val="008067A7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3"/>
    </w:rPr>
  </w:style>
  <w:style w:type="paragraph" w:customStyle="1" w:styleId="afffb">
    <w:name w:val="Подпись к таблице"/>
    <w:basedOn w:val="a4"/>
    <w:link w:val="afffa"/>
    <w:uiPriority w:val="99"/>
    <w:qFormat/>
    <w:rsid w:val="008067A7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3"/>
    </w:rPr>
  </w:style>
  <w:style w:type="paragraph" w:customStyle="1" w:styleId="afffffd">
    <w:name w:val="Стиль"/>
    <w:uiPriority w:val="99"/>
    <w:qFormat/>
    <w:rsid w:val="008067A7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e">
    <w:name w:val="Год утверждения"/>
    <w:basedOn w:val="a4"/>
    <w:qFormat/>
    <w:rsid w:val="008067A7"/>
    <w:pPr>
      <w:spacing w:after="0" w:line="240" w:lineRule="auto"/>
      <w:jc w:val="center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affffff">
    <w:name w:val="Утверждаю"/>
    <w:basedOn w:val="a4"/>
    <w:qFormat/>
    <w:rsid w:val="008067A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">
    <w:name w:val="Список нумерованный"/>
    <w:basedOn w:val="a4"/>
    <w:qFormat/>
    <w:rsid w:val="008067A7"/>
    <w:pPr>
      <w:numPr>
        <w:numId w:val="13"/>
      </w:num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f4">
    <w:name w:val="Пункт 2"/>
    <w:basedOn w:val="22"/>
    <w:qFormat/>
    <w:rsid w:val="008067A7"/>
    <w:pPr>
      <w:keepNext w:val="0"/>
      <w:keepLines w:val="0"/>
      <w:tabs>
        <w:tab w:val="left" w:pos="1134"/>
      </w:tabs>
      <w:spacing w:before="120" w:after="60" w:line="240" w:lineRule="auto"/>
      <w:ind w:firstLine="567"/>
      <w:jc w:val="both"/>
    </w:pPr>
    <w:rPr>
      <w:rFonts w:ascii="Times New Roman" w:hAnsi="Times New Roman"/>
      <w:iCs/>
      <w:color w:val="auto"/>
      <w:sz w:val="24"/>
      <w:szCs w:val="24"/>
      <w:lang w:eastAsia="ru-RU"/>
    </w:rPr>
  </w:style>
  <w:style w:type="paragraph" w:customStyle="1" w:styleId="3f1">
    <w:name w:val="Пункт 3"/>
    <w:basedOn w:val="30"/>
    <w:qFormat/>
    <w:rsid w:val="008067A7"/>
    <w:pPr>
      <w:keepNext w:val="0"/>
      <w:keepLines w:val="0"/>
      <w:tabs>
        <w:tab w:val="left" w:pos="1276"/>
      </w:tabs>
      <w:spacing w:before="120" w:after="60" w:line="240" w:lineRule="auto"/>
      <w:ind w:firstLine="567"/>
      <w:jc w:val="both"/>
    </w:pPr>
    <w:rPr>
      <w:rFonts w:ascii="Times New Roman" w:hAnsi="Times New Roman"/>
      <w:b/>
      <w:bCs/>
      <w:color w:val="auto"/>
      <w:lang w:eastAsia="ru-RU"/>
    </w:rPr>
  </w:style>
  <w:style w:type="paragraph" w:customStyle="1" w:styleId="45">
    <w:name w:val="Пункт 4"/>
    <w:basedOn w:val="40"/>
    <w:qFormat/>
    <w:rsid w:val="008067A7"/>
    <w:pPr>
      <w:keepNext w:val="0"/>
      <w:tabs>
        <w:tab w:val="left" w:pos="1418"/>
      </w:tabs>
      <w:spacing w:before="120" w:after="60" w:line="240" w:lineRule="auto"/>
      <w:ind w:firstLine="567"/>
      <w:jc w:val="both"/>
    </w:pPr>
    <w:rPr>
      <w:b w:val="0"/>
      <w:bCs/>
      <w:sz w:val="24"/>
      <w:szCs w:val="24"/>
    </w:rPr>
  </w:style>
  <w:style w:type="paragraph" w:customStyle="1" w:styleId="55">
    <w:name w:val="Пункт 5"/>
    <w:basedOn w:val="5"/>
    <w:link w:val="54"/>
    <w:qFormat/>
    <w:rsid w:val="008067A7"/>
    <w:pPr>
      <w:tabs>
        <w:tab w:val="left" w:pos="1575"/>
        <w:tab w:val="left" w:pos="1701"/>
      </w:tabs>
      <w:spacing w:before="60"/>
      <w:ind w:left="1575" w:hanging="1008"/>
    </w:pPr>
    <w:rPr>
      <w:b w:val="0"/>
      <w:i w:val="0"/>
      <w:sz w:val="24"/>
      <w:szCs w:val="24"/>
    </w:rPr>
  </w:style>
  <w:style w:type="paragraph" w:customStyle="1" w:styleId="1ff6">
    <w:name w:val="Прощание1"/>
    <w:basedOn w:val="a4"/>
    <w:next w:val="a4"/>
    <w:qFormat/>
    <w:rsid w:val="008067A7"/>
    <w:pPr>
      <w:keepNext/>
      <w:pageBreakBefore/>
      <w:spacing w:before="120" w:after="120" w:line="240" w:lineRule="auto"/>
      <w:jc w:val="center"/>
    </w:pPr>
    <w:rPr>
      <w:rFonts w:ascii="Times New Roman" w:hAnsi="Times New Roman"/>
      <w:b/>
      <w:kern w:val="2"/>
      <w:sz w:val="28"/>
      <w:szCs w:val="20"/>
      <w:lang w:eastAsia="ru-RU"/>
    </w:rPr>
  </w:style>
  <w:style w:type="paragraph" w:customStyle="1" w:styleId="affffff0">
    <w:name w:val="Табличный"/>
    <w:basedOn w:val="a4"/>
    <w:qFormat/>
    <w:rsid w:val="008067A7"/>
    <w:pPr>
      <w:keepNext/>
      <w:widowControl w:val="0"/>
      <w:spacing w:before="60" w:after="60" w:line="240" w:lineRule="auto"/>
      <w:jc w:val="center"/>
    </w:pPr>
    <w:rPr>
      <w:rFonts w:ascii="Times New Roman" w:hAnsi="Times New Roman"/>
      <w:b/>
      <w:szCs w:val="20"/>
      <w:lang w:eastAsia="ru-RU"/>
    </w:rPr>
  </w:style>
  <w:style w:type="paragraph" w:customStyle="1" w:styleId="affffff1">
    <w:name w:val="Содержание"/>
    <w:basedOn w:val="a4"/>
    <w:qFormat/>
    <w:rsid w:val="008067A7"/>
    <w:pPr>
      <w:widowControl w:val="0"/>
      <w:spacing w:before="240" w:after="240" w:line="240" w:lineRule="auto"/>
      <w:jc w:val="center"/>
    </w:pPr>
    <w:rPr>
      <w:rFonts w:ascii="Times New Roman" w:hAnsi="Times New Roman"/>
      <w:b/>
      <w:caps/>
      <w:sz w:val="24"/>
      <w:szCs w:val="20"/>
      <w:lang w:eastAsia="ru-RU"/>
    </w:rPr>
  </w:style>
  <w:style w:type="paragraph" w:customStyle="1" w:styleId="affffff2">
    <w:name w:val="Верх. колонт. четн."/>
    <w:basedOn w:val="a4"/>
    <w:qFormat/>
    <w:rsid w:val="008067A7"/>
    <w:pPr>
      <w:widowControl w:val="0"/>
      <w:spacing w:after="0" w:line="240" w:lineRule="exact"/>
      <w:jc w:val="right"/>
    </w:pPr>
    <w:rPr>
      <w:rFonts w:ascii="Arial" w:hAnsi="Arial"/>
      <w:b/>
      <w:i/>
      <w:sz w:val="24"/>
      <w:szCs w:val="20"/>
      <w:lang w:eastAsia="ru-RU"/>
    </w:rPr>
  </w:style>
  <w:style w:type="paragraph" w:customStyle="1" w:styleId="affffff3">
    <w:name w:val="Верх. колонт. нечет."/>
    <w:basedOn w:val="a4"/>
    <w:qFormat/>
    <w:rsid w:val="008067A7"/>
    <w:pPr>
      <w:widowControl w:val="0"/>
      <w:spacing w:after="0" w:line="240" w:lineRule="exact"/>
    </w:pPr>
    <w:rPr>
      <w:rFonts w:ascii="Arial" w:hAnsi="Arial"/>
      <w:b/>
      <w:i/>
      <w:sz w:val="24"/>
      <w:szCs w:val="20"/>
      <w:lang w:eastAsia="ru-RU"/>
    </w:rPr>
  </w:style>
  <w:style w:type="paragraph" w:customStyle="1" w:styleId="affffff4">
    <w:name w:val="Название таблицы"/>
    <w:basedOn w:val="afff7"/>
    <w:qFormat/>
    <w:rsid w:val="008067A7"/>
    <w:pPr>
      <w:keepNext/>
      <w:snapToGrid/>
      <w:spacing w:before="120"/>
      <w:ind w:right="0"/>
      <w:jc w:val="left"/>
    </w:pPr>
    <w:rPr>
      <w:sz w:val="22"/>
      <w:szCs w:val="22"/>
      <w:lang w:eastAsia="ru-RU"/>
    </w:rPr>
  </w:style>
  <w:style w:type="paragraph" w:customStyle="1" w:styleId="affffff5">
    <w:name w:val="Табличный_заголовки"/>
    <w:basedOn w:val="a4"/>
    <w:qFormat/>
    <w:rsid w:val="008067A7"/>
    <w:pPr>
      <w:keepNext/>
      <w:keepLines/>
      <w:spacing w:after="0" w:line="240" w:lineRule="auto"/>
      <w:jc w:val="center"/>
    </w:pPr>
    <w:rPr>
      <w:rFonts w:ascii="Times New Roman" w:hAnsi="Times New Roman"/>
      <w:b/>
      <w:lang w:eastAsia="ru-RU"/>
    </w:rPr>
  </w:style>
  <w:style w:type="paragraph" w:customStyle="1" w:styleId="affffff6">
    <w:name w:val="Табличный_центр"/>
    <w:basedOn w:val="a4"/>
    <w:qFormat/>
    <w:rsid w:val="008067A7"/>
    <w:pPr>
      <w:spacing w:after="0" w:line="240" w:lineRule="auto"/>
      <w:jc w:val="center"/>
    </w:pPr>
    <w:rPr>
      <w:rFonts w:ascii="Times New Roman" w:hAnsi="Times New Roman"/>
      <w:lang w:eastAsia="ru-RU"/>
    </w:rPr>
  </w:style>
  <w:style w:type="paragraph" w:customStyle="1" w:styleId="12">
    <w:name w:val="Список 1)"/>
    <w:basedOn w:val="a4"/>
    <w:qFormat/>
    <w:rsid w:val="008067A7"/>
    <w:pPr>
      <w:numPr>
        <w:numId w:val="11"/>
      </w:numPr>
      <w:spacing w:after="6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fffe">
    <w:name w:val="Примечания"/>
    <w:basedOn w:val="a4"/>
    <w:link w:val="1f3"/>
    <w:qFormat/>
    <w:rsid w:val="008067A7"/>
    <w:pPr>
      <w:spacing w:before="120" w:after="0" w:line="240" w:lineRule="auto"/>
      <w:ind w:firstLine="567"/>
      <w:jc w:val="both"/>
    </w:pPr>
    <w:rPr>
      <w:rFonts w:ascii="Times New Roman" w:hAnsi="Times New Roman"/>
      <w:spacing w:val="80"/>
      <w:sz w:val="24"/>
      <w:szCs w:val="24"/>
      <w:lang w:eastAsia="ru-RU"/>
    </w:rPr>
  </w:style>
  <w:style w:type="paragraph" w:customStyle="1" w:styleId="affffff7">
    <w:name w:val="Внимание"/>
    <w:basedOn w:val="a4"/>
    <w:qFormat/>
    <w:rsid w:val="008067A7"/>
    <w:pPr>
      <w:spacing w:before="120" w:after="0" w:line="240" w:lineRule="auto"/>
      <w:ind w:firstLine="567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a1">
    <w:name w:val="Табличный_нумерованный"/>
    <w:basedOn w:val="a4"/>
    <w:link w:val="affff"/>
    <w:qFormat/>
    <w:rsid w:val="008067A7"/>
    <w:pPr>
      <w:numPr>
        <w:numId w:val="10"/>
      </w:num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affffff8">
    <w:name w:val="Верхняя шапка"/>
    <w:basedOn w:val="a4"/>
    <w:qFormat/>
    <w:rsid w:val="008067A7"/>
    <w:pPr>
      <w:spacing w:after="0" w:line="240" w:lineRule="auto"/>
      <w:jc w:val="center"/>
    </w:pPr>
    <w:rPr>
      <w:rFonts w:ascii="Times New Roman" w:hAnsi="Times New Roman"/>
      <w:b/>
      <w:bCs/>
      <w:sz w:val="28"/>
      <w:szCs w:val="20"/>
      <w:lang w:eastAsia="ru-RU"/>
    </w:rPr>
  </w:style>
  <w:style w:type="paragraph" w:customStyle="1" w:styleId="affffff9">
    <w:name w:val="ЕСКД_название устройства"/>
    <w:basedOn w:val="a4"/>
    <w:qFormat/>
    <w:rsid w:val="008067A7"/>
    <w:pPr>
      <w:spacing w:after="0" w:line="360" w:lineRule="auto"/>
      <w:jc w:val="center"/>
    </w:pPr>
    <w:rPr>
      <w:rFonts w:ascii="Times New Roman" w:hAnsi="Times New Roman"/>
      <w:b/>
      <w:bCs/>
      <w:sz w:val="36"/>
      <w:szCs w:val="36"/>
      <w:lang w:eastAsia="ru-RU"/>
    </w:rPr>
  </w:style>
  <w:style w:type="paragraph" w:customStyle="1" w:styleId="a0">
    <w:name w:val="Требования"/>
    <w:basedOn w:val="2f4"/>
    <w:qFormat/>
    <w:rsid w:val="008067A7"/>
    <w:pPr>
      <w:numPr>
        <w:ilvl w:val="1"/>
        <w:numId w:val="12"/>
      </w:numPr>
      <w:tabs>
        <w:tab w:val="clear" w:pos="1134"/>
      </w:tabs>
      <w:ind w:left="0"/>
    </w:pPr>
    <w:rPr>
      <w:i/>
    </w:rPr>
  </w:style>
  <w:style w:type="paragraph" w:customStyle="1" w:styleId="affffffa">
    <w:name w:val="Список а)"/>
    <w:basedOn w:val="afffd"/>
    <w:qFormat/>
    <w:rsid w:val="008067A7"/>
    <w:pPr>
      <w:spacing w:after="60"/>
      <w:ind w:left="2138" w:hanging="720"/>
      <w:jc w:val="both"/>
    </w:pPr>
    <w:rPr>
      <w:sz w:val="24"/>
      <w:szCs w:val="24"/>
    </w:rPr>
  </w:style>
  <w:style w:type="paragraph" w:customStyle="1" w:styleId="affffffb">
    <w:name w:val="Внимание_Опасность"/>
    <w:basedOn w:val="affffff7"/>
    <w:qFormat/>
    <w:rsid w:val="008067A7"/>
    <w:pPr>
      <w:keepLines/>
    </w:pPr>
    <w:rPr>
      <w:caps/>
    </w:rPr>
  </w:style>
  <w:style w:type="paragraph" w:customStyle="1" w:styleId="affffffc">
    <w:name w:val="Табличный_слева"/>
    <w:basedOn w:val="a4"/>
    <w:qFormat/>
    <w:rsid w:val="008067A7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1ff7">
    <w:name w:val="Обычный 1"/>
    <w:basedOn w:val="a4"/>
    <w:next w:val="a4"/>
    <w:semiHidden/>
    <w:qFormat/>
    <w:rsid w:val="008067A7"/>
    <w:pPr>
      <w:tabs>
        <w:tab w:val="left" w:pos="360"/>
      </w:tabs>
      <w:spacing w:before="120" w:after="0" w:line="240" w:lineRule="auto"/>
      <w:ind w:left="360" w:hanging="360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affffffd">
    <w:name w:val="Обычный влево"/>
    <w:basedOn w:val="1ff7"/>
    <w:qFormat/>
    <w:rsid w:val="008067A7"/>
    <w:pPr>
      <w:tabs>
        <w:tab w:val="clear" w:pos="360"/>
      </w:tabs>
      <w:spacing w:before="0"/>
      <w:ind w:left="0" w:firstLine="0"/>
      <w:jc w:val="left"/>
    </w:pPr>
  </w:style>
  <w:style w:type="paragraph" w:customStyle="1" w:styleId="affffffe">
    <w:name w:val="Шапка таблицы"/>
    <w:basedOn w:val="a4"/>
    <w:qFormat/>
    <w:rsid w:val="008067A7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paragraph" w:customStyle="1" w:styleId="afffffff">
    <w:name w:val="Лист согласования"/>
    <w:basedOn w:val="a4"/>
    <w:qFormat/>
    <w:rsid w:val="008067A7"/>
    <w:pPr>
      <w:spacing w:after="0" w:line="240" w:lineRule="auto"/>
      <w:ind w:firstLine="851"/>
      <w:jc w:val="center"/>
    </w:pPr>
    <w:rPr>
      <w:rFonts w:ascii="Times New Roman" w:hAnsi="Times New Roman"/>
      <w:b/>
      <w:bCs/>
      <w:sz w:val="24"/>
      <w:szCs w:val="20"/>
      <w:lang w:eastAsia="ru-RU"/>
    </w:rPr>
  </w:style>
  <w:style w:type="paragraph" w:customStyle="1" w:styleId="afffffff0">
    <w:name w:val="Табличный_по ширине"/>
    <w:basedOn w:val="affffffc"/>
    <w:qFormat/>
    <w:rsid w:val="008067A7"/>
    <w:pPr>
      <w:jc w:val="both"/>
    </w:pPr>
  </w:style>
  <w:style w:type="paragraph" w:customStyle="1" w:styleId="BodyTextIndent32">
    <w:name w:val="Body Text Indent 32"/>
    <w:basedOn w:val="a4"/>
    <w:uiPriority w:val="99"/>
    <w:qFormat/>
    <w:rsid w:val="008067A7"/>
    <w:pPr>
      <w:widowControl w:val="0"/>
      <w:spacing w:after="0" w:line="240" w:lineRule="auto"/>
      <w:ind w:left="176"/>
      <w:jc w:val="both"/>
      <w:textAlignment w:val="baseline"/>
    </w:pPr>
    <w:rPr>
      <w:rFonts w:ascii="Times New Roman" w:hAnsi="Times New Roman"/>
      <w:sz w:val="24"/>
      <w:szCs w:val="20"/>
      <w:lang w:eastAsia="ru-RU"/>
    </w:rPr>
  </w:style>
  <w:style w:type="paragraph" w:customStyle="1" w:styleId="406">
    <w:name w:val="Стиль Заголовок 4 + Перед:  0 пт После:  6 пт"/>
    <w:basedOn w:val="40"/>
    <w:qFormat/>
    <w:rsid w:val="008067A7"/>
    <w:pPr>
      <w:numPr>
        <w:ilvl w:val="3"/>
        <w:numId w:val="14"/>
      </w:numPr>
      <w:tabs>
        <w:tab w:val="left" w:pos="1418"/>
      </w:tabs>
      <w:spacing w:before="240" w:after="240" w:line="240" w:lineRule="auto"/>
      <w:ind w:left="851" w:firstLine="0"/>
      <w:jc w:val="both"/>
    </w:pPr>
    <w:rPr>
      <w:bCs/>
      <w:sz w:val="24"/>
      <w:szCs w:val="24"/>
      <w:lang w:val="en-US" w:eastAsia="ar-SA"/>
    </w:rPr>
  </w:style>
  <w:style w:type="paragraph" w:customStyle="1" w:styleId="Headerorfooter0">
    <w:name w:val="Header or footer"/>
    <w:basedOn w:val="a4"/>
    <w:link w:val="Headerorfooter"/>
    <w:uiPriority w:val="99"/>
    <w:qFormat/>
    <w:rsid w:val="008067A7"/>
    <w:pPr>
      <w:shd w:val="clear" w:color="auto" w:fill="FFFFFF"/>
      <w:spacing w:after="0" w:line="240" w:lineRule="auto"/>
    </w:pPr>
    <w:rPr>
      <w:rFonts w:ascii="Times New Roman" w:eastAsiaTheme="minorHAnsi" w:hAnsi="Times New Roman" w:cstheme="minorBidi"/>
    </w:rPr>
  </w:style>
  <w:style w:type="paragraph" w:customStyle="1" w:styleId="Tablecaption20">
    <w:name w:val="Table caption (2)"/>
    <w:basedOn w:val="a4"/>
    <w:link w:val="Tablecaption2"/>
    <w:uiPriority w:val="99"/>
    <w:qFormat/>
    <w:rsid w:val="008067A7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7"/>
    </w:rPr>
  </w:style>
  <w:style w:type="paragraph" w:customStyle="1" w:styleId="Bodytext60">
    <w:name w:val="Body text (6)"/>
    <w:basedOn w:val="a4"/>
    <w:link w:val="Bodytext6"/>
    <w:uiPriority w:val="99"/>
    <w:qFormat/>
    <w:rsid w:val="008067A7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13"/>
    </w:rPr>
  </w:style>
  <w:style w:type="paragraph" w:customStyle="1" w:styleId="afffffff1">
    <w:name w:val="???????? ????? ? ????????"/>
    <w:basedOn w:val="a4"/>
    <w:qFormat/>
    <w:rsid w:val="008067A7"/>
    <w:pPr>
      <w:widowControl w:val="0"/>
      <w:spacing w:after="0" w:line="240" w:lineRule="auto"/>
      <w:ind w:firstLine="720"/>
      <w:jc w:val="both"/>
    </w:pPr>
    <w:rPr>
      <w:rFonts w:ascii="Arial" w:hAnsi="Arial"/>
      <w:szCs w:val="20"/>
      <w:lang w:eastAsia="ru-RU"/>
    </w:rPr>
  </w:style>
  <w:style w:type="paragraph" w:customStyle="1" w:styleId="affff3">
    <w:name w:val="Обычный_новый"/>
    <w:basedOn w:val="a4"/>
    <w:link w:val="affff2"/>
    <w:qFormat/>
    <w:rsid w:val="008067A7"/>
    <w:pPr>
      <w:spacing w:after="0" w:line="240" w:lineRule="auto"/>
      <w:jc w:val="both"/>
    </w:pPr>
    <w:rPr>
      <w:rFonts w:ascii="Times New Roman" w:hAnsi="Times New Roman" w:cs="Arial"/>
      <w:sz w:val="24"/>
      <w:szCs w:val="24"/>
      <w:lang w:eastAsia="ru-RU"/>
    </w:rPr>
  </w:style>
  <w:style w:type="paragraph" w:customStyle="1" w:styleId="TableParagraph">
    <w:name w:val="Table Paragraph"/>
    <w:basedOn w:val="a4"/>
    <w:uiPriority w:val="1"/>
    <w:qFormat/>
    <w:rsid w:val="008067A7"/>
    <w:pPr>
      <w:widowControl w:val="0"/>
      <w:spacing w:after="0" w:line="240" w:lineRule="auto"/>
    </w:pPr>
    <w:rPr>
      <w:rFonts w:ascii="Times New Roman" w:hAnsi="Times New Roman"/>
    </w:rPr>
  </w:style>
  <w:style w:type="paragraph" w:customStyle="1" w:styleId="affff7">
    <w:name w:val="Другое"/>
    <w:basedOn w:val="a4"/>
    <w:link w:val="affff6"/>
    <w:qFormat/>
    <w:rsid w:val="008067A7"/>
    <w:pPr>
      <w:widowControl w:val="0"/>
      <w:spacing w:after="0" w:line="240" w:lineRule="auto"/>
      <w:jc w:val="center"/>
    </w:pPr>
    <w:rPr>
      <w:rFonts w:ascii="Arial" w:eastAsia="Arial" w:hAnsi="Arial" w:cs="Arial"/>
      <w:color w:val="161616"/>
      <w:sz w:val="19"/>
      <w:szCs w:val="19"/>
    </w:rPr>
  </w:style>
  <w:style w:type="paragraph" w:styleId="ab">
    <w:name w:val="footnote text"/>
    <w:basedOn w:val="a4"/>
    <w:link w:val="aa"/>
    <w:uiPriority w:val="99"/>
    <w:unhideWhenUsed/>
    <w:rsid w:val="0044229F"/>
    <w:pPr>
      <w:suppressAutoHyphens w:val="0"/>
      <w:spacing w:after="0" w:line="240" w:lineRule="auto"/>
    </w:pPr>
    <w:rPr>
      <w:rFonts w:ascii="Calibri" w:hAnsi="Calibri"/>
      <w:sz w:val="20"/>
      <w:szCs w:val="20"/>
    </w:rPr>
  </w:style>
  <w:style w:type="numbering" w:customStyle="1" w:styleId="afffffff2">
    <w:name w:val="Без списка"/>
    <w:uiPriority w:val="99"/>
    <w:semiHidden/>
    <w:unhideWhenUsed/>
    <w:qFormat/>
  </w:style>
  <w:style w:type="numbering" w:customStyle="1" w:styleId="1ff8">
    <w:name w:val="Нет списка1"/>
    <w:uiPriority w:val="99"/>
    <w:semiHidden/>
    <w:unhideWhenUsed/>
    <w:qFormat/>
    <w:rsid w:val="008067A7"/>
  </w:style>
  <w:style w:type="numbering" w:customStyle="1" w:styleId="2f5">
    <w:name w:val="Нет списка2"/>
    <w:uiPriority w:val="99"/>
    <w:semiHidden/>
    <w:unhideWhenUsed/>
    <w:qFormat/>
    <w:rsid w:val="008067A7"/>
  </w:style>
  <w:style w:type="numbering" w:customStyle="1" w:styleId="114">
    <w:name w:val="Нет списка11"/>
    <w:uiPriority w:val="99"/>
    <w:semiHidden/>
    <w:unhideWhenUsed/>
    <w:qFormat/>
    <w:rsid w:val="008067A7"/>
  </w:style>
  <w:style w:type="numbering" w:customStyle="1" w:styleId="218">
    <w:name w:val="Нет списка21"/>
    <w:uiPriority w:val="99"/>
    <w:semiHidden/>
    <w:unhideWhenUsed/>
    <w:qFormat/>
    <w:rsid w:val="008067A7"/>
  </w:style>
  <w:style w:type="numbering" w:customStyle="1" w:styleId="3f2">
    <w:name w:val="Нет списка3"/>
    <w:uiPriority w:val="99"/>
    <w:semiHidden/>
    <w:unhideWhenUsed/>
    <w:qFormat/>
    <w:rsid w:val="008067A7"/>
  </w:style>
  <w:style w:type="table" w:customStyle="1" w:styleId="1ff9">
    <w:name w:val="Сетка таблицы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6">
    <w:name w:val="Сетка таблицы2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3">
    <w:name w:val="Сетка таблицы3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3">
    <w:name w:val="Table Grid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">
    <w:name w:val="Vegas Lex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">
    <w:name w:val="Vegas Lex1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9">
    <w:name w:val="Сетка таблицы2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Сетка таблицы3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6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6"/>
    <w:uiPriority w:val="59"/>
    <w:rsid w:val="008067A7"/>
    <w:pPr>
      <w:spacing w:after="6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6"/>
    <w:link w:val="aff8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2">
    <w:name w:val="Vegas Lex2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1">
    <w:name w:val="Vegas Lex11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20">
    <w:name w:val="Сетка таблицы212"/>
    <w:basedOn w:val="a6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6"/>
    <w:link w:val="afff2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1"/>
    <w:basedOn w:val="a6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6"/>
    <w:uiPriority w:val="59"/>
    <w:rsid w:val="008067A7"/>
    <w:pPr>
      <w:spacing w:after="6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067A7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0">
    <w:name w:val="Сетка таблицы14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3">
    <w:name w:val="Vegas Lex3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2">
    <w:name w:val="Vegas Lex12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30">
    <w:name w:val="Сетка таблицы213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0">
    <w:name w:val="Сетка таблицы222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Сетка таблицы312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">
    <w:name w:val="Сетка таблицы2112"/>
    <w:basedOn w:val="a6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6"/>
    <w:uiPriority w:val="59"/>
    <w:rsid w:val="008067A7"/>
    <w:pPr>
      <w:spacing w:after="6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">
    <w:name w:val="Сетка таблицы41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0">
    <w:name w:val="Сетка таблицы321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21">
    <w:name w:val="Vegas Lex21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11">
    <w:name w:val="Vegas Lex111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21">
    <w:name w:val="Сетка таблицы2121"/>
    <w:basedOn w:val="a6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1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Сетка таблицы2211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">
    <w:name w:val="Сетка таблицы21111"/>
    <w:basedOn w:val="a6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1"/>
    <w:basedOn w:val="a6"/>
    <w:uiPriority w:val="59"/>
    <w:rsid w:val="008067A7"/>
    <w:pPr>
      <w:spacing w:after="6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8067A7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0">
    <w:name w:val="Сетка таблицы114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4">
    <w:name w:val="Vegas Lex4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3">
    <w:name w:val="Vegas Lex13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40">
    <w:name w:val="Сетка таблицы214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">
    <w:name w:val="Сетка таблицы223"/>
    <w:basedOn w:val="a6"/>
    <w:link w:val="28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0">
    <w:name w:val="Сетка таблицы313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3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">
    <w:name w:val="Сетка таблицы1122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2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2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22">
    <w:name w:val="Vegas Lex22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12">
    <w:name w:val="Vegas Lex112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22">
    <w:name w:val="Сетка таблицы2122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">
    <w:name w:val="Сетка таблицы1212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2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2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2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8067A7"/>
    <w:pPr>
      <w:spacing w:after="8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14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31">
    <w:name w:val="Vegas Lex31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21">
    <w:name w:val="Vegas Lex121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31">
    <w:name w:val="Сетка таблицы213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">
    <w:name w:val="Сетка таблицы122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">
    <w:name w:val="Сетка таблицы222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Сетка таблицы312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">
    <w:name w:val="Сетка таблицы21121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1">
    <w:name w:val="Сетка таблицы1121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">
    <w:name w:val="Сетка таблицы231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">
    <w:name w:val="Сетка таблицы321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">
    <w:name w:val="Сетка таблицы611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211">
    <w:name w:val="Vegas Lex211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111">
    <w:name w:val="Vegas Lex1111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211">
    <w:name w:val="Сетка таблицы21211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1">
    <w:name w:val="Сетка таблицы1211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">
    <w:name w:val="Сетка таблицы2211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">
    <w:name w:val="Сетка таблицы3111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">
    <w:name w:val="Сетка таблицы211111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8067A7"/>
    <w:pPr>
      <w:spacing w:after="8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0">
    <w:name w:val="Сетка таблицы9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6"/>
    <w:uiPriority w:val="39"/>
    <w:rsid w:val="008067A7"/>
    <w:pPr>
      <w:spacing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uiPriority w:val="59"/>
    <w:rsid w:val="008067A7"/>
    <w:pPr>
      <w:spacing w:after="80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D2DAB-9310-4347-BF1C-8AB8D773E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28</Pages>
  <Words>7827</Words>
  <Characters>44619</Characters>
  <Application>Microsoft Office Word</Application>
  <DocSecurity>0</DocSecurity>
  <Lines>371</Lines>
  <Paragraphs>104</Paragraphs>
  <ScaleCrop>false</ScaleCrop>
  <Company>АО "Почта России"</Company>
  <LinksUpToDate>false</LinksUpToDate>
  <CharactersWithSpaces>52342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Гайворонская Ирина Анатольевна</dc:creator>
  <dc:description/>
  <cp:lastModifiedBy>Омельницкая Елена Николаевна</cp:lastModifiedBy>
  <cp:revision>52</cp:revision>
  <dcterms:created xsi:type="dcterms:W3CDTF">2026-06-10T06:52:00Z</dcterms:created>
  <dcterms:modified xsi:type="dcterms:W3CDTF">2026-07-27T07:48:00Z</dcterms:modified>
  <dc:language>ru-RU</dc:language>
</cp:coreProperties>
</file>