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029" w:rsidRPr="00F94029" w:rsidRDefault="0012774C" w:rsidP="00F94029">
      <w:pPr>
        <w:spacing w:after="0"/>
        <w:jc w:val="right"/>
        <w:rPr>
          <w:rFonts w:ascii="Times New Roman" w:hAnsi="Times New Roman" w:cs="Times New Roman"/>
        </w:rPr>
      </w:pPr>
      <w:r w:rsidRPr="00F94029">
        <w:rPr>
          <w:rFonts w:ascii="Times New Roman" w:hAnsi="Times New Roman" w:cs="Times New Roman"/>
        </w:rPr>
        <w:t>Приложение №1</w:t>
      </w:r>
      <w:r w:rsidR="00AE5FEC" w:rsidRPr="00F94029">
        <w:rPr>
          <w:rFonts w:ascii="Times New Roman" w:hAnsi="Times New Roman" w:cs="Times New Roman"/>
        </w:rPr>
        <w:t xml:space="preserve">    </w:t>
      </w:r>
    </w:p>
    <w:p w:rsidR="00F94029" w:rsidRPr="00F94029" w:rsidRDefault="00F94029" w:rsidP="00F94029">
      <w:pPr>
        <w:spacing w:after="0"/>
        <w:jc w:val="right"/>
        <w:rPr>
          <w:rFonts w:ascii="Times New Roman" w:hAnsi="Times New Roman" w:cs="Times New Roman"/>
        </w:rPr>
      </w:pPr>
      <w:r w:rsidRPr="00F94029">
        <w:rPr>
          <w:rFonts w:ascii="Times New Roman" w:hAnsi="Times New Roman" w:cs="Times New Roman"/>
        </w:rPr>
        <w:t xml:space="preserve">к извещению о проведении </w:t>
      </w:r>
    </w:p>
    <w:p w:rsidR="0012774C" w:rsidRDefault="00F94029" w:rsidP="00F94029">
      <w:pPr>
        <w:spacing w:after="0"/>
        <w:jc w:val="right"/>
        <w:rPr>
          <w:rFonts w:ascii="Times New Roman" w:hAnsi="Times New Roman" w:cs="Times New Roman"/>
          <w:b/>
        </w:rPr>
      </w:pPr>
      <w:r w:rsidRPr="00F94029">
        <w:rPr>
          <w:rFonts w:ascii="Times New Roman" w:hAnsi="Times New Roman" w:cs="Times New Roman"/>
        </w:rPr>
        <w:t>запроса котировок в электронной форме</w:t>
      </w:r>
      <w:r w:rsidR="00AE5FEC" w:rsidRPr="00F94029">
        <w:rPr>
          <w:rFonts w:ascii="Times New Roman" w:hAnsi="Times New Roman" w:cs="Times New Roman"/>
        </w:rPr>
        <w:t xml:space="preserve">                                                </w:t>
      </w:r>
    </w:p>
    <w:p w:rsidR="0012774C" w:rsidRDefault="0012774C" w:rsidP="00AE5FEC">
      <w:pPr>
        <w:spacing w:after="0"/>
        <w:ind w:left="360" w:right="-143"/>
        <w:rPr>
          <w:rFonts w:ascii="Times New Roman" w:hAnsi="Times New Roman" w:cs="Times New Roman"/>
          <w:b/>
        </w:rPr>
      </w:pPr>
    </w:p>
    <w:p w:rsidR="00A21FF7" w:rsidRDefault="00A21FF7" w:rsidP="00AE5FEC">
      <w:pPr>
        <w:spacing w:after="0"/>
        <w:ind w:left="360" w:right="-143"/>
        <w:rPr>
          <w:rFonts w:ascii="Times New Roman" w:hAnsi="Times New Roman" w:cs="Times New Roman"/>
          <w:b/>
        </w:rPr>
      </w:pPr>
    </w:p>
    <w:p w:rsidR="00F308AF" w:rsidRPr="00E93BC1" w:rsidRDefault="00ED73EB" w:rsidP="0012774C">
      <w:pPr>
        <w:spacing w:after="0"/>
        <w:ind w:left="360" w:right="-14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СПЕЦИФИКАЦИЯ</w:t>
      </w:r>
    </w:p>
    <w:p w:rsidR="00E27D4D" w:rsidRPr="00E93BC1" w:rsidRDefault="00E27D4D" w:rsidP="00F308AF">
      <w:pPr>
        <w:pStyle w:val="a3"/>
        <w:spacing w:after="0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15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2413"/>
        <w:gridCol w:w="6697"/>
        <w:gridCol w:w="958"/>
        <w:gridCol w:w="1701"/>
        <w:gridCol w:w="3118"/>
      </w:tblGrid>
      <w:tr w:rsidR="00ED73EB" w:rsidRPr="00ED73EB" w:rsidTr="00255EBC">
        <w:trPr>
          <w:jc w:val="center"/>
        </w:trPr>
        <w:tc>
          <w:tcPr>
            <w:tcW w:w="530" w:type="dxa"/>
          </w:tcPr>
          <w:p w:rsidR="00ED73EB" w:rsidRPr="00ED73EB" w:rsidRDefault="00ED73EB" w:rsidP="00ED73EB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/>
                <w:color w:val="00000A"/>
                <w:sz w:val="20"/>
                <w:szCs w:val="20"/>
              </w:rPr>
            </w:pPr>
            <w:r w:rsidRPr="00ED73EB">
              <w:rPr>
                <w:rFonts w:ascii="Times New Roman" w:hAnsi="Times New Roman" w:cs="Times New Roman"/>
                <w:b/>
                <w:color w:val="00000A"/>
                <w:sz w:val="20"/>
                <w:szCs w:val="20"/>
              </w:rPr>
              <w:t>№</w:t>
            </w:r>
          </w:p>
          <w:p w:rsidR="00ED73EB" w:rsidRPr="00ED73EB" w:rsidRDefault="00ED73EB" w:rsidP="00ED73EB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/>
                <w:color w:val="00000A"/>
                <w:sz w:val="20"/>
                <w:szCs w:val="20"/>
              </w:rPr>
            </w:pPr>
            <w:r w:rsidRPr="00ED73EB">
              <w:rPr>
                <w:rFonts w:ascii="Times New Roman" w:hAnsi="Times New Roman" w:cs="Times New Roman"/>
                <w:b/>
                <w:color w:val="00000A"/>
                <w:sz w:val="20"/>
                <w:szCs w:val="20"/>
              </w:rPr>
              <w:t>п/п</w:t>
            </w:r>
          </w:p>
        </w:tc>
        <w:tc>
          <w:tcPr>
            <w:tcW w:w="2413" w:type="dxa"/>
          </w:tcPr>
          <w:p w:rsidR="00ED73EB" w:rsidRPr="00ED73EB" w:rsidRDefault="00ED73EB" w:rsidP="00ED73EB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/>
                <w:color w:val="00000A"/>
                <w:sz w:val="20"/>
                <w:szCs w:val="20"/>
              </w:rPr>
            </w:pPr>
            <w:r w:rsidRPr="00ED73EB">
              <w:rPr>
                <w:rFonts w:ascii="Times New Roman" w:hAnsi="Times New Roman" w:cs="Times New Roman"/>
                <w:b/>
                <w:color w:val="00000A"/>
                <w:sz w:val="20"/>
                <w:szCs w:val="20"/>
              </w:rPr>
              <w:t>Наименование товара, работ, услуг</w:t>
            </w:r>
          </w:p>
        </w:tc>
        <w:tc>
          <w:tcPr>
            <w:tcW w:w="6697" w:type="dxa"/>
          </w:tcPr>
          <w:p w:rsidR="00ED73EB" w:rsidRPr="00ED73EB" w:rsidRDefault="00ED73EB" w:rsidP="00ED73EB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/>
                <w:color w:val="00000A"/>
                <w:sz w:val="20"/>
                <w:szCs w:val="20"/>
              </w:rPr>
            </w:pPr>
            <w:r w:rsidRPr="00ED73EB">
              <w:rPr>
                <w:rFonts w:ascii="Times New Roman" w:hAnsi="Times New Roman" w:cs="Times New Roman"/>
                <w:b/>
                <w:color w:val="00000A"/>
                <w:sz w:val="20"/>
                <w:szCs w:val="20"/>
              </w:rPr>
              <w:t>Функциональные, технические и качественные характеристики, эксплуатационные характеристики объекта закупки</w:t>
            </w:r>
          </w:p>
        </w:tc>
        <w:tc>
          <w:tcPr>
            <w:tcW w:w="958" w:type="dxa"/>
          </w:tcPr>
          <w:p w:rsidR="00ED73EB" w:rsidRPr="00ED73EB" w:rsidRDefault="00ED73EB" w:rsidP="00ED73EB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/>
                <w:color w:val="00000A"/>
                <w:sz w:val="20"/>
                <w:szCs w:val="20"/>
              </w:rPr>
            </w:pPr>
            <w:r w:rsidRPr="00ED73EB">
              <w:rPr>
                <w:rFonts w:ascii="Times New Roman" w:hAnsi="Times New Roman" w:cs="Times New Roman"/>
                <w:b/>
                <w:color w:val="00000A"/>
                <w:sz w:val="20"/>
                <w:szCs w:val="20"/>
              </w:rPr>
              <w:t>Кол-во</w:t>
            </w:r>
          </w:p>
        </w:tc>
        <w:tc>
          <w:tcPr>
            <w:tcW w:w="1701" w:type="dxa"/>
          </w:tcPr>
          <w:p w:rsidR="00ED73EB" w:rsidRPr="00ED73EB" w:rsidRDefault="00ED73EB" w:rsidP="00ED73EB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/>
                <w:color w:val="00000A"/>
                <w:sz w:val="20"/>
                <w:szCs w:val="20"/>
              </w:rPr>
            </w:pPr>
            <w:r w:rsidRPr="00ED73EB">
              <w:rPr>
                <w:rFonts w:ascii="Times New Roman" w:hAnsi="Times New Roman" w:cs="Times New Roman"/>
                <w:b/>
                <w:color w:val="00000A"/>
                <w:sz w:val="20"/>
                <w:szCs w:val="20"/>
              </w:rPr>
              <w:t>Срок оказания услуги/ Срок поставки товара</w:t>
            </w:r>
          </w:p>
        </w:tc>
        <w:tc>
          <w:tcPr>
            <w:tcW w:w="3118" w:type="dxa"/>
          </w:tcPr>
          <w:p w:rsidR="00ED73EB" w:rsidRPr="00ED73EB" w:rsidRDefault="00ED73EB" w:rsidP="00ED73EB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/>
                <w:color w:val="00000A"/>
                <w:sz w:val="20"/>
                <w:szCs w:val="20"/>
              </w:rPr>
            </w:pPr>
            <w:r w:rsidRPr="00ED73EB">
              <w:rPr>
                <w:rFonts w:ascii="Times New Roman" w:hAnsi="Times New Roman" w:cs="Times New Roman"/>
                <w:b/>
                <w:color w:val="00000A"/>
                <w:sz w:val="20"/>
                <w:szCs w:val="20"/>
              </w:rPr>
              <w:t>Адрес поставки/оказания услуги</w:t>
            </w:r>
          </w:p>
        </w:tc>
      </w:tr>
      <w:tr w:rsidR="00ED73EB" w:rsidRPr="00ED73EB" w:rsidTr="00255EBC">
        <w:trPr>
          <w:jc w:val="center"/>
        </w:trPr>
        <w:tc>
          <w:tcPr>
            <w:tcW w:w="530" w:type="dxa"/>
          </w:tcPr>
          <w:p w:rsidR="00ED73EB" w:rsidRPr="00ED73EB" w:rsidRDefault="00ED73EB" w:rsidP="00ED73EB">
            <w:pPr>
              <w:spacing w:before="100" w:beforeAutospacing="1" w:after="0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D73EB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1</w:t>
            </w:r>
          </w:p>
        </w:tc>
        <w:tc>
          <w:tcPr>
            <w:tcW w:w="2413" w:type="dxa"/>
            <w:vAlign w:val="center"/>
          </w:tcPr>
          <w:p w:rsidR="00ED73EB" w:rsidRPr="00ED73EB" w:rsidRDefault="006824A8" w:rsidP="00ED73EB">
            <w:pPr>
              <w:pStyle w:val="western"/>
              <w:spacing w:after="0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24A8">
              <w:rPr>
                <w:rFonts w:ascii="Times New Roman" w:hAnsi="Liberation Serif" w:cs="Times New Roman"/>
                <w:kern w:val="1"/>
                <w:sz w:val="20"/>
                <w:lang w:bidi="hi-IN"/>
              </w:rPr>
              <w:t>Диаскинтест</w:t>
            </w:r>
            <w:r w:rsidRPr="006824A8">
              <w:rPr>
                <w:rFonts w:ascii="Times New Roman" w:hAnsi="Liberation Serif" w:cs="Times New Roman"/>
                <w:kern w:val="1"/>
                <w:sz w:val="20"/>
                <w:lang w:bidi="hi-IN"/>
              </w:rPr>
              <w:t xml:space="preserve"> (</w:t>
            </w:r>
            <w:r w:rsidRPr="006824A8">
              <w:rPr>
                <w:rFonts w:ascii="Times New Roman" w:hAnsi="Liberation Serif" w:cs="Times New Roman"/>
                <w:kern w:val="1"/>
                <w:sz w:val="20"/>
                <w:lang w:bidi="hi-IN"/>
              </w:rPr>
              <w:t>аллерген</w:t>
            </w:r>
            <w:r w:rsidRPr="006824A8">
              <w:rPr>
                <w:rFonts w:ascii="Times New Roman" w:hAnsi="Liberation Serif" w:cs="Times New Roman"/>
                <w:kern w:val="1"/>
                <w:sz w:val="20"/>
                <w:lang w:bidi="hi-IN"/>
              </w:rPr>
              <w:t xml:space="preserve"> </w:t>
            </w:r>
            <w:r w:rsidRPr="006824A8">
              <w:rPr>
                <w:rFonts w:ascii="Times New Roman" w:hAnsi="Liberation Serif" w:cs="Times New Roman"/>
                <w:kern w:val="1"/>
                <w:sz w:val="20"/>
                <w:lang w:bidi="hi-IN"/>
              </w:rPr>
              <w:t>туберкулезный</w:t>
            </w:r>
            <w:r w:rsidRPr="006824A8">
              <w:rPr>
                <w:rFonts w:ascii="Times New Roman" w:hAnsi="Liberation Serif" w:cs="Times New Roman"/>
                <w:kern w:val="1"/>
                <w:sz w:val="20"/>
                <w:lang w:bidi="hi-IN"/>
              </w:rPr>
              <w:t xml:space="preserve"> </w:t>
            </w:r>
            <w:r w:rsidRPr="006824A8">
              <w:rPr>
                <w:rFonts w:ascii="Times New Roman" w:hAnsi="Liberation Serif" w:cs="Times New Roman"/>
                <w:kern w:val="1"/>
                <w:sz w:val="20"/>
                <w:lang w:bidi="hi-IN"/>
              </w:rPr>
              <w:t>рекомбинантный</w:t>
            </w:r>
            <w:r w:rsidRPr="006824A8">
              <w:rPr>
                <w:rFonts w:ascii="Times New Roman" w:hAnsi="Liberation Serif" w:cs="Times New Roman"/>
                <w:kern w:val="1"/>
                <w:sz w:val="20"/>
                <w:lang w:bidi="hi-IN"/>
              </w:rPr>
              <w:t xml:space="preserve"> </w:t>
            </w:r>
            <w:r w:rsidRPr="006824A8">
              <w:rPr>
                <w:rFonts w:ascii="Times New Roman" w:hAnsi="Liberation Serif" w:cs="Times New Roman"/>
                <w:kern w:val="1"/>
                <w:sz w:val="20"/>
                <w:lang w:bidi="hi-IN"/>
              </w:rPr>
              <w:t>очищенный</w:t>
            </w:r>
            <w:r w:rsidRPr="006824A8">
              <w:rPr>
                <w:rFonts w:ascii="Times New Roman" w:hAnsi="Liberation Serif" w:cs="Times New Roman"/>
                <w:kern w:val="1"/>
                <w:sz w:val="20"/>
                <w:lang w:bidi="hi-IN"/>
              </w:rPr>
              <w:t xml:space="preserve"> </w:t>
            </w:r>
            <w:r w:rsidRPr="006824A8">
              <w:rPr>
                <w:rFonts w:ascii="Times New Roman" w:hAnsi="Liberation Serif" w:cs="Times New Roman"/>
                <w:kern w:val="1"/>
                <w:sz w:val="20"/>
                <w:lang w:bidi="hi-IN"/>
              </w:rPr>
              <w:t>в</w:t>
            </w:r>
            <w:r w:rsidRPr="006824A8">
              <w:rPr>
                <w:rFonts w:ascii="Times New Roman" w:hAnsi="Liberation Serif" w:cs="Times New Roman"/>
                <w:kern w:val="1"/>
                <w:sz w:val="20"/>
                <w:lang w:bidi="hi-IN"/>
              </w:rPr>
              <w:t xml:space="preserve"> </w:t>
            </w:r>
            <w:r w:rsidRPr="006824A8">
              <w:rPr>
                <w:rFonts w:ascii="Times New Roman" w:hAnsi="Liberation Serif" w:cs="Times New Roman"/>
                <w:kern w:val="1"/>
                <w:sz w:val="20"/>
                <w:lang w:bidi="hi-IN"/>
              </w:rPr>
              <w:t>стандартном</w:t>
            </w:r>
            <w:r w:rsidRPr="006824A8">
              <w:rPr>
                <w:rFonts w:ascii="Times New Roman" w:hAnsi="Liberation Serif" w:cs="Times New Roman"/>
                <w:kern w:val="1"/>
                <w:sz w:val="20"/>
                <w:lang w:bidi="hi-IN"/>
              </w:rPr>
              <w:t xml:space="preserve"> </w:t>
            </w:r>
            <w:r w:rsidRPr="006824A8">
              <w:rPr>
                <w:rFonts w:ascii="Times New Roman" w:hAnsi="Liberation Serif" w:cs="Times New Roman"/>
                <w:kern w:val="1"/>
                <w:sz w:val="20"/>
                <w:lang w:bidi="hi-IN"/>
              </w:rPr>
              <w:t>разведении</w:t>
            </w:r>
            <w:r w:rsidRPr="006824A8">
              <w:rPr>
                <w:rFonts w:ascii="Times New Roman" w:hAnsi="Liberation Serif" w:cs="Times New Roman"/>
                <w:kern w:val="1"/>
                <w:sz w:val="20"/>
                <w:lang w:bidi="hi-IN"/>
              </w:rPr>
              <w:t>)</w:t>
            </w:r>
          </w:p>
        </w:tc>
        <w:tc>
          <w:tcPr>
            <w:tcW w:w="6697" w:type="dxa"/>
            <w:vAlign w:val="center"/>
          </w:tcPr>
          <w:p w:rsidR="00A71639" w:rsidRPr="00ED73EB" w:rsidRDefault="00A21FF7" w:rsidP="00ED73EB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48CB"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>Раствор</w:t>
            </w:r>
            <w:r w:rsidRPr="004848CB"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 xml:space="preserve"> </w:t>
            </w:r>
            <w:r w:rsidRPr="004848CB"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>внутрикожного</w:t>
            </w:r>
            <w:r w:rsidRPr="004848CB"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 xml:space="preserve"> </w:t>
            </w:r>
            <w:r w:rsidRPr="004848CB"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>введения</w:t>
            </w:r>
            <w:r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 xml:space="preserve"> (</w:t>
            </w:r>
            <w:r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>флакон</w:t>
            </w:r>
            <w:r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>) 3</w:t>
            </w:r>
            <w:r w:rsidRPr="004848CB"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 xml:space="preserve"> </w:t>
            </w:r>
            <w:r w:rsidRPr="004848CB"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>мл</w:t>
            </w:r>
            <w:r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 xml:space="preserve"> 30 </w:t>
            </w:r>
            <w:r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>доз</w:t>
            </w:r>
            <w:r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>)</w:t>
            </w:r>
            <w:r w:rsidRPr="004848CB"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 xml:space="preserve">, </w:t>
            </w:r>
            <w:r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>1 (</w:t>
            </w:r>
            <w:r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>пачка</w:t>
            </w:r>
            <w:r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 xml:space="preserve"> </w:t>
            </w:r>
            <w:r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>картонная</w:t>
            </w:r>
            <w:r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 xml:space="preserve">) (0,1 </w:t>
            </w:r>
            <w:r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>мл</w:t>
            </w:r>
            <w:r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>/</w:t>
            </w:r>
            <w:r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>доза</w:t>
            </w:r>
            <w:r>
              <w:rPr>
                <w:rFonts w:ascii="Times New Roman" w:hAnsi="Liberation Serif" w:cs="Times New Roman"/>
                <w:color w:val="00000A"/>
                <w:kern w:val="1"/>
                <w:sz w:val="20"/>
                <w:lang w:bidi="hi-IN"/>
              </w:rPr>
              <w:t>)</w:t>
            </w:r>
          </w:p>
        </w:tc>
        <w:tc>
          <w:tcPr>
            <w:tcW w:w="958" w:type="dxa"/>
            <w:vAlign w:val="center"/>
          </w:tcPr>
          <w:p w:rsidR="00ED73EB" w:rsidRPr="00255EBC" w:rsidRDefault="0097554F" w:rsidP="005D701D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Liberation Serif" w:cs="Times New Roman"/>
                <w:color w:val="00000A"/>
                <w:kern w:val="1"/>
                <w:sz w:val="20"/>
                <w:szCs w:val="20"/>
                <w:lang w:bidi="hi-IN"/>
              </w:rPr>
              <w:t>412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255EBC" w:rsidRDefault="003A6B0C" w:rsidP="00255EB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5E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</w:t>
            </w:r>
            <w:r w:rsidR="00DD26EE">
              <w:rPr>
                <w:rFonts w:ascii="Times New Roman" w:hAnsi="Times New Roman" w:cs="Times New Roman"/>
                <w:bCs/>
                <w:sz w:val="20"/>
                <w:szCs w:val="20"/>
              </w:rPr>
              <w:t>даты заключения Договора</w:t>
            </w:r>
            <w:r w:rsidRPr="00255E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</w:t>
            </w:r>
            <w:r w:rsidR="00DD26EE">
              <w:rPr>
                <w:rFonts w:ascii="Times New Roman" w:hAnsi="Times New Roman" w:cs="Times New Roman"/>
                <w:bCs/>
                <w:sz w:val="20"/>
                <w:szCs w:val="20"/>
              </w:rPr>
              <w:t>20.12</w:t>
            </w:r>
            <w:r w:rsidR="007F4688" w:rsidRPr="00255EBC">
              <w:rPr>
                <w:rFonts w:ascii="Times New Roman" w:hAnsi="Times New Roman" w:cs="Times New Roman"/>
                <w:bCs/>
                <w:sz w:val="20"/>
                <w:szCs w:val="20"/>
              </w:rPr>
              <w:t>.2026</w:t>
            </w:r>
            <w:r w:rsidRPr="00255EBC">
              <w:rPr>
                <w:rFonts w:ascii="Times New Roman" w:hAnsi="Times New Roman" w:cs="Times New Roman"/>
                <w:bCs/>
                <w:sz w:val="20"/>
                <w:szCs w:val="20"/>
              </w:rPr>
              <w:t>г.</w:t>
            </w:r>
            <w:r w:rsidR="00255EBC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</w:p>
          <w:p w:rsidR="00ED73EB" w:rsidRPr="00255EBC" w:rsidRDefault="007F4688" w:rsidP="00255EBC">
            <w:pPr>
              <w:spacing w:after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255EBC">
              <w:rPr>
                <w:rFonts w:ascii="Times New Roman" w:hAnsi="Times New Roman" w:cs="Times New Roman"/>
                <w:bCs/>
                <w:sz w:val="20"/>
                <w:szCs w:val="20"/>
              </w:rPr>
              <w:t>по заявке</w:t>
            </w:r>
          </w:p>
        </w:tc>
        <w:tc>
          <w:tcPr>
            <w:tcW w:w="3118" w:type="dxa"/>
            <w:vAlign w:val="center"/>
          </w:tcPr>
          <w:p w:rsidR="00ED73EB" w:rsidRPr="00255EBC" w:rsidRDefault="00A71639" w:rsidP="007F4688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255E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Тюмень, ул. Пермякова </w:t>
            </w:r>
            <w:r w:rsidR="007F4688" w:rsidRPr="00255E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76/5, ул. Широтная 23а</w:t>
            </w:r>
          </w:p>
        </w:tc>
      </w:tr>
    </w:tbl>
    <w:p w:rsidR="00034D15" w:rsidRDefault="00034D15" w:rsidP="00ED73EB">
      <w:pPr>
        <w:pStyle w:val="a4"/>
        <w:jc w:val="both"/>
        <w:rPr>
          <w:rFonts w:ascii="Times New Roman" w:hAnsi="Times New Roman" w:cs="Times New Roman"/>
        </w:rPr>
      </w:pPr>
    </w:p>
    <w:p w:rsidR="00F94029" w:rsidRDefault="00F94029" w:rsidP="00ED73EB">
      <w:pPr>
        <w:pStyle w:val="a4"/>
        <w:jc w:val="both"/>
        <w:rPr>
          <w:rFonts w:ascii="Times New Roman" w:hAnsi="Times New Roman" w:cs="Times New Roman"/>
        </w:rPr>
      </w:pPr>
    </w:p>
    <w:p w:rsidR="00F94029" w:rsidRPr="00F94029" w:rsidRDefault="00F94029" w:rsidP="00F94029">
      <w:pPr>
        <w:pStyle w:val="a4"/>
        <w:ind w:firstLine="708"/>
        <w:rPr>
          <w:rFonts w:ascii="Times New Roman" w:hAnsi="Times New Roman" w:cs="Times New Roman"/>
          <w:color w:val="FF0000"/>
        </w:rPr>
      </w:pPr>
      <w:r w:rsidRPr="00F94029">
        <w:rPr>
          <w:rFonts w:ascii="Times New Roman" w:hAnsi="Times New Roman" w:cs="Times New Roman"/>
          <w:color w:val="FF0000"/>
        </w:rPr>
        <w:t>В соответствии с постановлением Правительства РФ от 23.12.2024 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лиц, об изменении и признании утратившими силу некоторых актов Правительства Российской Федерации» (далее – ПП № 1875)  установлены:</w:t>
      </w:r>
    </w:p>
    <w:p w:rsidR="00F94029" w:rsidRPr="00F94029" w:rsidRDefault="00F94029" w:rsidP="00F94029">
      <w:pPr>
        <w:pStyle w:val="a4"/>
        <w:ind w:firstLine="709"/>
        <w:rPr>
          <w:rFonts w:ascii="Times New Roman" w:hAnsi="Times New Roman" w:cs="Times New Roman"/>
          <w:color w:val="FF0000"/>
        </w:rPr>
      </w:pPr>
      <w:r w:rsidRPr="00F94029">
        <w:rPr>
          <w:rFonts w:ascii="Times New Roman" w:hAnsi="Times New Roman" w:cs="Times New Roman"/>
          <w:color w:val="FF0000"/>
        </w:rPr>
        <w:t>Ограничения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лицами.                                                                                                                                                                                                                                                     В соответствии с п.п. «р» п.4 ПП № 1875 при осуществлении закупок лекарственных препаратов, включенных в перечень жизненно необходимых и важнейших лекарственных препаратов для медицинского применения, утвержденный распоряжением Правительства РФ от 12 октября 2019 г. № 2406-р, применяются предусмотренные пунктом 1 постановления № 1875 ограничение.</w:t>
      </w:r>
    </w:p>
    <w:sectPr w:rsidR="00F94029" w:rsidRPr="00F94029" w:rsidSect="00ED73EB">
      <w:pgSz w:w="16838" w:h="11906" w:orient="landscape"/>
      <w:pgMar w:top="1276" w:right="1134" w:bottom="113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B7324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9FD4F5A"/>
    <w:multiLevelType w:val="multilevel"/>
    <w:tmpl w:val="E244EE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B893951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B210403"/>
    <w:multiLevelType w:val="multilevel"/>
    <w:tmpl w:val="11067D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264B4191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23546DC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32B92C67"/>
    <w:multiLevelType w:val="multilevel"/>
    <w:tmpl w:val="11960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33C7095B"/>
    <w:multiLevelType w:val="hybridMultilevel"/>
    <w:tmpl w:val="14E88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5A47DD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39A65ADE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4ED03F1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4E445EC0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3BB743B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5A61150E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5EE841BE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5EF0784C"/>
    <w:multiLevelType w:val="multilevel"/>
    <w:tmpl w:val="11067D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72A62453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7">
    <w:nsid w:val="740E1FEC"/>
    <w:multiLevelType w:val="multilevel"/>
    <w:tmpl w:val="E244EE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77AF3F5E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7B1E1334"/>
    <w:multiLevelType w:val="multilevel"/>
    <w:tmpl w:val="E244EE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8"/>
  </w:num>
  <w:num w:numId="4">
    <w:abstractNumId w:val="14"/>
  </w:num>
  <w:num w:numId="5">
    <w:abstractNumId w:val="9"/>
  </w:num>
  <w:num w:numId="6">
    <w:abstractNumId w:val="8"/>
  </w:num>
  <w:num w:numId="7">
    <w:abstractNumId w:val="12"/>
  </w:num>
  <w:num w:numId="8">
    <w:abstractNumId w:val="11"/>
  </w:num>
  <w:num w:numId="9">
    <w:abstractNumId w:val="4"/>
  </w:num>
  <w:num w:numId="10">
    <w:abstractNumId w:val="15"/>
  </w:num>
  <w:num w:numId="11">
    <w:abstractNumId w:val="5"/>
  </w:num>
  <w:num w:numId="12">
    <w:abstractNumId w:val="13"/>
  </w:num>
  <w:num w:numId="13">
    <w:abstractNumId w:val="10"/>
  </w:num>
  <w:num w:numId="14">
    <w:abstractNumId w:val="17"/>
  </w:num>
  <w:num w:numId="15">
    <w:abstractNumId w:val="6"/>
  </w:num>
  <w:num w:numId="16">
    <w:abstractNumId w:val="19"/>
  </w:num>
  <w:num w:numId="17">
    <w:abstractNumId w:val="2"/>
  </w:num>
  <w:num w:numId="18">
    <w:abstractNumId w:val="1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6560D"/>
    <w:rsid w:val="000034AE"/>
    <w:rsid w:val="00003E94"/>
    <w:rsid w:val="00034D15"/>
    <w:rsid w:val="0005497D"/>
    <w:rsid w:val="000B175E"/>
    <w:rsid w:val="00107536"/>
    <w:rsid w:val="0012774C"/>
    <w:rsid w:val="00155486"/>
    <w:rsid w:val="001E3D6D"/>
    <w:rsid w:val="002008FC"/>
    <w:rsid w:val="00255EBC"/>
    <w:rsid w:val="00344AE5"/>
    <w:rsid w:val="003A6B0C"/>
    <w:rsid w:val="00420976"/>
    <w:rsid w:val="005D701D"/>
    <w:rsid w:val="006108AE"/>
    <w:rsid w:val="0066560D"/>
    <w:rsid w:val="006824A8"/>
    <w:rsid w:val="006B6FDC"/>
    <w:rsid w:val="006D329D"/>
    <w:rsid w:val="006E01B0"/>
    <w:rsid w:val="007F4688"/>
    <w:rsid w:val="0085750F"/>
    <w:rsid w:val="00865F93"/>
    <w:rsid w:val="00877F8D"/>
    <w:rsid w:val="00925800"/>
    <w:rsid w:val="009336F3"/>
    <w:rsid w:val="0097554F"/>
    <w:rsid w:val="00986D39"/>
    <w:rsid w:val="00A21FF7"/>
    <w:rsid w:val="00A71639"/>
    <w:rsid w:val="00A8467B"/>
    <w:rsid w:val="00AE5FEC"/>
    <w:rsid w:val="00B9742E"/>
    <w:rsid w:val="00BC3164"/>
    <w:rsid w:val="00C4187F"/>
    <w:rsid w:val="00DD26EE"/>
    <w:rsid w:val="00E27D4D"/>
    <w:rsid w:val="00E5775D"/>
    <w:rsid w:val="00E71F17"/>
    <w:rsid w:val="00E93BC1"/>
    <w:rsid w:val="00ED73EB"/>
    <w:rsid w:val="00F308AF"/>
    <w:rsid w:val="00F73EB9"/>
    <w:rsid w:val="00F9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227C2C-ABA3-48BE-8516-7F6132AA2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8A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25800"/>
    <w:pPr>
      <w:keepNext/>
      <w:keepLines/>
      <w:numPr>
        <w:numId w:val="19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25800"/>
    <w:pPr>
      <w:keepNext/>
      <w:keepLines/>
      <w:numPr>
        <w:ilvl w:val="1"/>
        <w:numId w:val="19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800"/>
    <w:pPr>
      <w:keepNext/>
      <w:keepLines/>
      <w:numPr>
        <w:ilvl w:val="2"/>
        <w:numId w:val="19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800"/>
    <w:pPr>
      <w:keepNext/>
      <w:keepLines/>
      <w:numPr>
        <w:ilvl w:val="3"/>
        <w:numId w:val="1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800"/>
    <w:pPr>
      <w:keepNext/>
      <w:keepLines/>
      <w:numPr>
        <w:ilvl w:val="4"/>
        <w:numId w:val="1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800"/>
    <w:pPr>
      <w:keepNext/>
      <w:keepLines/>
      <w:numPr>
        <w:ilvl w:val="5"/>
        <w:numId w:val="1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800"/>
    <w:pPr>
      <w:keepNext/>
      <w:keepLines/>
      <w:numPr>
        <w:ilvl w:val="6"/>
        <w:numId w:val="1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800"/>
    <w:pPr>
      <w:keepNext/>
      <w:keepLines/>
      <w:numPr>
        <w:ilvl w:val="7"/>
        <w:numId w:val="1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800"/>
    <w:pPr>
      <w:keepNext/>
      <w:keepLines/>
      <w:numPr>
        <w:ilvl w:val="8"/>
        <w:numId w:val="1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8AF"/>
    <w:pPr>
      <w:ind w:left="720"/>
      <w:contextualSpacing/>
    </w:pPr>
  </w:style>
  <w:style w:type="paragraph" w:styleId="a4">
    <w:name w:val="No Spacing"/>
    <w:uiPriority w:val="1"/>
    <w:qFormat/>
    <w:rsid w:val="00E27D4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258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258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258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2580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580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580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2580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92580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92580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western">
    <w:name w:val="western"/>
    <w:basedOn w:val="a"/>
    <w:rsid w:val="00ED73EB"/>
    <w:pPr>
      <w:spacing w:before="100" w:beforeAutospacing="1" w:after="142"/>
      <w:ind w:firstLine="720"/>
      <w:jc w:val="both"/>
    </w:pPr>
    <w:rPr>
      <w:rFonts w:ascii="Times New Roman CYR" w:eastAsia="Times New Roman" w:hAnsi="Times New Roman CYR" w:cs="Times New Roman CYR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B6DFB-C5D4-4BA6-B08B-55DEBE46E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ROBOT</dc:creator>
  <cp:keywords/>
  <dc:description/>
  <cp:lastModifiedBy>Пользователь</cp:lastModifiedBy>
  <cp:revision>41</cp:revision>
  <dcterms:created xsi:type="dcterms:W3CDTF">2022-12-09T08:42:00Z</dcterms:created>
  <dcterms:modified xsi:type="dcterms:W3CDTF">2026-07-30T09:34:00Z</dcterms:modified>
</cp:coreProperties>
</file>