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D97567">
      <w:pPr>
        <w:keepNext/>
        <w:keepLines/>
        <w:jc w:val="center"/>
        <w:rPr>
          <w:rFonts w:eastAsia="Calibri"/>
          <w:b/>
        </w:rPr>
      </w:pPr>
    </w:p>
    <w:p w:rsidR="00D97567" w:rsidRDefault="009450CB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 w:rsidR="00D97567" w:rsidRDefault="009450CB">
      <w:pPr>
        <w:jc w:val="center"/>
        <w:rPr>
          <w:rFonts w:eastAsia="Calibri"/>
          <w:b/>
        </w:rPr>
      </w:pPr>
      <w:r>
        <w:rPr>
          <w:rFonts w:eastAsia="Calibri"/>
          <w:b/>
        </w:rPr>
        <w:t>«ОКПД2 93.29.29 Оказание услуги по организации и проведению корпоративного PR-мероприятия, приуроченного ко Дню поселка Богородское»</w:t>
      </w:r>
    </w:p>
    <w:p w:rsidR="00D97567" w:rsidRDefault="009450CB">
      <w:pPr>
        <w:rPr>
          <w:rFonts w:eastAsia="Calibri"/>
          <w:b/>
        </w:rPr>
      </w:pPr>
      <w:r>
        <w:br w:type="page"/>
      </w:r>
    </w:p>
    <w:p w:rsidR="00D97567" w:rsidRDefault="009450CB">
      <w:pPr>
        <w:pStyle w:val="1"/>
        <w:keepLines/>
        <w:suppressAutoHyphens w:val="0"/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lastRenderedPageBreak/>
        <w:t>Общие сведения</w:t>
      </w:r>
      <w:bookmarkEnd w:id="0"/>
    </w:p>
    <w:p w:rsidR="00D97567" w:rsidRDefault="009450CB">
      <w:pPr>
        <w:pStyle w:val="4"/>
        <w:numPr>
          <w:ilvl w:val="1"/>
          <w:numId w:val="3"/>
        </w:numPr>
        <w:suppressAutoHyphens w:val="0"/>
        <w:ind w:hanging="148"/>
      </w:pPr>
      <w:bookmarkStart w:id="1" w:name="_Toc54643695"/>
      <w:bookmarkStart w:id="2" w:name="_Toc46743505"/>
      <w:r>
        <w:t>Обозначения и сокращения</w:t>
      </w:r>
      <w:bookmarkEnd w:id="1"/>
      <w:bookmarkEnd w:id="2"/>
    </w:p>
    <w:p w:rsidR="00D97567" w:rsidRDefault="00D97567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3396"/>
        <w:gridCol w:w="6387"/>
      </w:tblGrid>
      <w:tr w:rsidR="00D97567">
        <w:trPr>
          <w:cantSplit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Загорская ГАЭС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aff1"/>
                <w:b w:val="0"/>
                <w:bCs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1"/>
                <w:b w:val="0"/>
                <w:bCs/>
                <w:i w:val="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филиал ПАО «РусГидро» - «Загорская ГАЭС»</w:t>
            </w:r>
          </w:p>
        </w:tc>
      </w:tr>
      <w:tr w:rsidR="00D97567">
        <w:trPr>
          <w:cantSplit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корпоративное </w:t>
            </w:r>
            <w:r>
              <w:rPr>
                <w:rFonts w:eastAsia="Calibri"/>
                <w:sz w:val="24"/>
                <w:szCs w:val="24"/>
                <w:lang w:val="en-US"/>
              </w:rPr>
              <w:t>PR</w:t>
            </w:r>
            <w:r>
              <w:rPr>
                <w:rFonts w:eastAsia="Calibri"/>
                <w:sz w:val="24"/>
                <w:szCs w:val="24"/>
              </w:rPr>
              <w:t>-мероприятие, приуроченное ко Дню поселка Богородское</w:t>
            </w:r>
          </w:p>
        </w:tc>
      </w:tr>
    </w:tbl>
    <w:p w:rsidR="00D97567" w:rsidRDefault="00D97567">
      <w:pPr>
        <w:keepNext/>
        <w:keepLines/>
        <w:jc w:val="both"/>
        <w:rPr>
          <w:sz w:val="24"/>
          <w:szCs w:val="24"/>
        </w:rPr>
      </w:pPr>
    </w:p>
    <w:p w:rsidR="00D97567" w:rsidRDefault="009450CB">
      <w:pPr>
        <w:pStyle w:val="4"/>
        <w:numPr>
          <w:ilvl w:val="1"/>
          <w:numId w:val="3"/>
        </w:numPr>
        <w:spacing w:before="0" w:after="0"/>
        <w:ind w:left="851" w:hanging="425"/>
        <w:jc w:val="both"/>
      </w:pPr>
      <w:bookmarkStart w:id="3" w:name="_Toc54643455"/>
      <w:r>
        <w:t xml:space="preserve">Наименование </w:t>
      </w:r>
      <w:bookmarkEnd w:id="3"/>
      <w:r>
        <w:rPr>
          <w:lang w:val="en-US"/>
        </w:rPr>
        <w:t>закупаемой продукции</w:t>
      </w:r>
    </w:p>
    <w:p w:rsidR="00D97567" w:rsidRDefault="009450CB">
      <w:pPr>
        <w:keepNext/>
        <w:keepLines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ОКПД2 93.29.29 Оказание услуги по организации и проведению корпоративного </w:t>
      </w:r>
      <w:r>
        <w:rPr>
          <w:rFonts w:eastAsia="Calibri"/>
          <w:sz w:val="24"/>
          <w:szCs w:val="24"/>
          <w:lang w:val="en-US"/>
        </w:rPr>
        <w:t>PR</w:t>
      </w:r>
      <w:r>
        <w:rPr>
          <w:rFonts w:eastAsia="Calibri"/>
          <w:sz w:val="24"/>
          <w:szCs w:val="24"/>
        </w:rPr>
        <w:t>-мероприятия, приуро</w:t>
      </w:r>
      <w:r>
        <w:rPr>
          <w:rFonts w:eastAsia="Calibri"/>
          <w:sz w:val="24"/>
          <w:szCs w:val="24"/>
        </w:rPr>
        <w:t>ченного ко Дню поселка Богородское.</w:t>
      </w:r>
    </w:p>
    <w:p w:rsidR="00D97567" w:rsidRDefault="00D97567">
      <w:pPr>
        <w:keepNext/>
        <w:keepLines/>
        <w:ind w:firstLine="426"/>
        <w:jc w:val="both"/>
        <w:rPr>
          <w:rFonts w:eastAsia="Calibri"/>
          <w:sz w:val="24"/>
          <w:szCs w:val="24"/>
        </w:rPr>
      </w:pPr>
    </w:p>
    <w:p w:rsidR="00D97567" w:rsidRDefault="009450CB">
      <w:pPr>
        <w:pStyle w:val="4"/>
        <w:numPr>
          <w:ilvl w:val="1"/>
          <w:numId w:val="3"/>
        </w:numPr>
        <w:spacing w:before="0" w:after="0"/>
        <w:ind w:left="851" w:hanging="425"/>
        <w:jc w:val="both"/>
      </w:pPr>
      <w:bookmarkStart w:id="4" w:name="_Toc48062860"/>
      <w:r>
        <w:t xml:space="preserve">Цель </w:t>
      </w:r>
      <w:bookmarkEnd w:id="4"/>
      <w:r>
        <w:t>оказания услуг</w:t>
      </w:r>
    </w:p>
    <w:p w:rsidR="00D97567" w:rsidRDefault="009450CB">
      <w:pPr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Целью является оказание услуг по организации и проведению корпоративного </w:t>
      </w:r>
      <w:r>
        <w:rPr>
          <w:rFonts w:eastAsia="Calibri"/>
          <w:sz w:val="24"/>
          <w:szCs w:val="24"/>
          <w:lang w:val="en-US"/>
        </w:rPr>
        <w:t>PR</w:t>
      </w:r>
      <w:r>
        <w:rPr>
          <w:rFonts w:eastAsia="Calibri"/>
          <w:sz w:val="24"/>
          <w:szCs w:val="24"/>
        </w:rPr>
        <w:t>-мероприятия в интересах Заказчика в рамках празднования Дня поселка Богородского в пгт. Богородское Сергиево-Посадского гор</w:t>
      </w:r>
      <w:r>
        <w:rPr>
          <w:rFonts w:eastAsia="Calibri"/>
          <w:sz w:val="24"/>
          <w:szCs w:val="24"/>
        </w:rPr>
        <w:t xml:space="preserve">одского округа Московской области. </w:t>
      </w:r>
      <w:r>
        <w:rPr>
          <w:rFonts w:eastAsia="Calibri"/>
          <w:sz w:val="24"/>
          <w:szCs w:val="24"/>
          <w:lang w:val="en-US"/>
        </w:rPr>
        <w:t>PR</w:t>
      </w:r>
      <w:r>
        <w:rPr>
          <w:rFonts w:eastAsia="Calibri"/>
          <w:sz w:val="24"/>
          <w:szCs w:val="24"/>
        </w:rPr>
        <w:t xml:space="preserve">-задача – формирование положительного имиджа Загорской ГАЭС в местном сообществе среди жителей пгт. Богородское, создание образа социально ответственного и открытого предприятия. </w:t>
      </w:r>
    </w:p>
    <w:p w:rsidR="00D97567" w:rsidRDefault="00D97567">
      <w:pPr>
        <w:ind w:firstLine="426"/>
        <w:jc w:val="both"/>
        <w:rPr>
          <w:rFonts w:eastAsia="Calibri"/>
          <w:sz w:val="24"/>
          <w:szCs w:val="24"/>
        </w:rPr>
      </w:pPr>
    </w:p>
    <w:p w:rsidR="00D97567" w:rsidRDefault="009450CB">
      <w:pPr>
        <w:pStyle w:val="aff0"/>
        <w:numPr>
          <w:ilvl w:val="1"/>
          <w:numId w:val="3"/>
        </w:numPr>
        <w:tabs>
          <w:tab w:val="left" w:pos="993"/>
        </w:tabs>
        <w:ind w:hanging="6"/>
        <w:jc w:val="both"/>
        <w:rPr>
          <w:b/>
          <w:lang w:val="en-US"/>
        </w:rPr>
      </w:pPr>
      <w:r>
        <w:rPr>
          <w:b/>
          <w:lang w:val="en-US"/>
        </w:rPr>
        <w:t>Существующее положение</w:t>
      </w:r>
    </w:p>
    <w:p w:rsidR="00D97567" w:rsidRDefault="009450CB">
      <w:pPr>
        <w:pStyle w:val="aff0"/>
        <w:ind w:left="0" w:firstLine="432"/>
        <w:jc w:val="both"/>
      </w:pPr>
      <w:r>
        <w:t xml:space="preserve">Ежегодно в сентябре в пгт. Богородское Сергиево-Посадского городского округа Московской области проходит тематический общепоселковый праздник – масштабное культурно-массовое мероприятие с развлекательной программой для жителей. </w:t>
      </w:r>
    </w:p>
    <w:p w:rsidR="00D97567" w:rsidRDefault="009450CB">
      <w:pPr>
        <w:pStyle w:val="aff0"/>
        <w:ind w:left="0" w:firstLine="432"/>
        <w:jc w:val="both"/>
        <w:rPr>
          <w:iCs/>
        </w:rPr>
      </w:pPr>
      <w:r>
        <w:rPr>
          <w:iCs/>
        </w:rPr>
        <w:t xml:space="preserve">Исполнитель организует на </w:t>
      </w:r>
      <w:r>
        <w:rPr>
          <w:iCs/>
        </w:rPr>
        <w:t>празднике отдельную брендированную зону Загорской ГАЭС и обеспечивает ее интеграцию в программу Мероприятия.</w:t>
      </w:r>
    </w:p>
    <w:p w:rsidR="00D97567" w:rsidRDefault="009450CB">
      <w:pPr>
        <w:pStyle w:val="aff0"/>
        <w:ind w:left="0" w:firstLine="432"/>
        <w:jc w:val="both"/>
        <w:rPr>
          <w:iCs/>
        </w:rPr>
      </w:pPr>
      <w:r>
        <w:rPr>
          <w:iCs/>
        </w:rPr>
        <w:t>Все активности, запланированные в рамках Мероприятия, проводятся в брендированном шатре Загорской ГАЭС или в радиусе двух метров от него. Размер ша</w:t>
      </w:r>
      <w:r>
        <w:rPr>
          <w:iCs/>
        </w:rPr>
        <w:t xml:space="preserve">тра: 300×450 см. </w:t>
      </w:r>
    </w:p>
    <w:p w:rsidR="00D97567" w:rsidRDefault="009450CB">
      <w:pPr>
        <w:pStyle w:val="aff0"/>
        <w:ind w:left="0" w:firstLine="432"/>
        <w:jc w:val="both"/>
        <w:rPr>
          <w:iCs/>
        </w:rPr>
      </w:pPr>
      <w:r>
        <w:rPr>
          <w:iCs/>
        </w:rPr>
        <w:t xml:space="preserve">Место проведения Мероприятия: пгт. Богородское, Сергиево-Посадский городской округ Московской области. </w:t>
      </w:r>
    </w:p>
    <w:p w:rsidR="00D97567" w:rsidRDefault="009450CB">
      <w:pPr>
        <w:pStyle w:val="aff0"/>
        <w:ind w:left="0" w:firstLine="432"/>
        <w:jc w:val="both"/>
        <w:rPr>
          <w:iCs/>
        </w:rPr>
      </w:pPr>
      <w:r>
        <w:rPr>
          <w:iCs/>
        </w:rPr>
        <w:t xml:space="preserve">Ожидаемое число участников: 150 человек. </w:t>
      </w:r>
    </w:p>
    <w:p w:rsidR="00D97567" w:rsidRDefault="009450CB">
      <w:pPr>
        <w:pStyle w:val="aff0"/>
        <w:ind w:left="0" w:firstLine="432"/>
        <w:jc w:val="both"/>
        <w:rPr>
          <w:iCs/>
        </w:rPr>
      </w:pPr>
      <w:r>
        <w:rPr>
          <w:iCs/>
        </w:rPr>
        <w:t>Общая продолжительность Мероприятия: 180 минут.</w:t>
      </w:r>
    </w:p>
    <w:p w:rsidR="00D97567" w:rsidRDefault="009450CB">
      <w:pPr>
        <w:pStyle w:val="aff0"/>
        <w:ind w:left="0" w:firstLine="432"/>
        <w:jc w:val="both"/>
      </w:pPr>
      <w:r>
        <w:t>Заказчик информирует Исполнителя о точной да</w:t>
      </w:r>
      <w:r>
        <w:t>те проведения Мероприятия в письменном виде после ее утверждения начальником территориального управления Администрации Сергиево-Посадского городского округа.</w:t>
      </w:r>
    </w:p>
    <w:p w:rsidR="00D97567" w:rsidRDefault="00D97567">
      <w:pPr>
        <w:pStyle w:val="aff0"/>
        <w:ind w:left="0" w:firstLine="432"/>
        <w:jc w:val="both"/>
      </w:pPr>
    </w:p>
    <w:p w:rsidR="00D97567" w:rsidRDefault="00D97567">
      <w:pPr>
        <w:pStyle w:val="aff0"/>
        <w:ind w:left="0" w:firstLine="432"/>
        <w:jc w:val="both"/>
      </w:pPr>
    </w:p>
    <w:p w:rsidR="00D97567" w:rsidRDefault="009450CB">
      <w:pPr>
        <w:pStyle w:val="aff0"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b/>
        </w:rPr>
      </w:pPr>
      <w:r>
        <w:rPr>
          <w:b/>
        </w:rPr>
        <w:t xml:space="preserve">Информация в отношении исполнения договора, </w:t>
      </w:r>
      <w:bookmarkStart w:id="5" w:name="_Hlk46492347"/>
      <w:r>
        <w:rPr>
          <w:b/>
        </w:rPr>
        <w:t>которая должна быть учтена при подготовке заявки</w:t>
      </w:r>
      <w:bookmarkEnd w:id="5"/>
      <w:r>
        <w:rPr>
          <w:b/>
        </w:rPr>
        <w:t>.</w:t>
      </w:r>
    </w:p>
    <w:p w:rsidR="00D97567" w:rsidRDefault="009450CB">
      <w:pPr>
        <w:pStyle w:val="aff0"/>
        <w:ind w:left="0" w:firstLine="432"/>
        <w:jc w:val="both"/>
      </w:pPr>
      <w:r>
        <w:t>За</w:t>
      </w:r>
      <w:r>
        <w:t>казчик предоставляет исполнителю для оказания услуг:</w:t>
      </w:r>
    </w:p>
    <w:p w:rsidR="00D97567" w:rsidRDefault="009450CB">
      <w:pPr>
        <w:pStyle w:val="aff0"/>
        <w:numPr>
          <w:ilvl w:val="0"/>
          <w:numId w:val="7"/>
        </w:numPr>
        <w:jc w:val="both"/>
      </w:pPr>
      <w:r>
        <w:t xml:space="preserve">Брендированный шатер размером 300×450 см в сложенном виде на весь срок проведения Мероприятия. Монтаж и демонтаж конструкции осуществляются силами </w:t>
      </w:r>
      <w:r>
        <w:rPr>
          <w:lang w:val="en-US"/>
        </w:rPr>
        <w:t>исполнителя</w:t>
      </w:r>
      <w:r>
        <w:t>.</w:t>
      </w:r>
    </w:p>
    <w:p w:rsidR="00D97567" w:rsidRDefault="009450CB">
      <w:pPr>
        <w:pStyle w:val="aff0"/>
        <w:numPr>
          <w:ilvl w:val="0"/>
          <w:numId w:val="7"/>
        </w:numPr>
        <w:jc w:val="both"/>
      </w:pPr>
      <w:r>
        <w:t xml:space="preserve">Демонстрационный стол размером </w:t>
      </w:r>
      <w:r>
        <w:rPr>
          <w:iCs/>
        </w:rPr>
        <w:t>120×60 см на</w:t>
      </w:r>
      <w:r>
        <w:rPr>
          <w:iCs/>
        </w:rPr>
        <w:t xml:space="preserve"> весь срок проведения Мероприятия.</w:t>
      </w:r>
    </w:p>
    <w:p w:rsidR="00D97567" w:rsidRDefault="00D97567">
      <w:pPr>
        <w:pStyle w:val="aff0"/>
        <w:ind w:left="432"/>
        <w:jc w:val="both"/>
      </w:pPr>
    </w:p>
    <w:p w:rsidR="00D97567" w:rsidRDefault="00D97567">
      <w:pPr>
        <w:pStyle w:val="aff0"/>
        <w:ind w:left="432"/>
        <w:jc w:val="both"/>
      </w:pPr>
    </w:p>
    <w:p w:rsidR="00D97567" w:rsidRDefault="009450CB">
      <w:pPr>
        <w:rPr>
          <w:rFonts w:eastAsia="Calibri"/>
          <w:sz w:val="24"/>
          <w:szCs w:val="24"/>
        </w:rPr>
      </w:pPr>
      <w:r>
        <w:br w:type="page"/>
      </w:r>
    </w:p>
    <w:p w:rsidR="00D97567" w:rsidRDefault="009450CB">
      <w:pPr>
        <w:pStyle w:val="1"/>
      </w:pPr>
      <w:r>
        <w:rPr>
          <w:lang w:val="en-US"/>
        </w:rPr>
        <w:lastRenderedPageBreak/>
        <w:t>Требования к продукции</w:t>
      </w:r>
    </w:p>
    <w:p w:rsidR="00D97567" w:rsidRDefault="00D97567">
      <w:pPr>
        <w:ind w:firstLine="709"/>
        <w:jc w:val="both"/>
        <w:rPr>
          <w:rFonts w:eastAsia="Calibri"/>
          <w:sz w:val="24"/>
          <w:szCs w:val="24"/>
        </w:rPr>
      </w:pPr>
    </w:p>
    <w:p w:rsidR="00D97567" w:rsidRDefault="009450CB">
      <w:pPr>
        <w:pStyle w:val="4"/>
        <w:numPr>
          <w:ilvl w:val="1"/>
          <w:numId w:val="3"/>
        </w:numPr>
        <w:tabs>
          <w:tab w:val="left" w:pos="0"/>
          <w:tab w:val="left" w:pos="851"/>
        </w:tabs>
        <w:spacing w:before="0" w:after="0"/>
        <w:ind w:left="284" w:firstLine="142"/>
      </w:pPr>
      <w:r>
        <w:t>Требования к объемам и срока</w:t>
      </w:r>
      <w:r>
        <w:rPr>
          <w:lang w:val="ru-RU"/>
        </w:rPr>
        <w:t>м</w:t>
      </w:r>
      <w:r>
        <w:t xml:space="preserve"> оказания услуг</w:t>
      </w:r>
    </w:p>
    <w:p w:rsidR="00D97567" w:rsidRDefault="009450CB">
      <w:pPr>
        <w:pStyle w:val="3"/>
        <w:spacing w:before="0" w:after="0"/>
        <w:ind w:hanging="798"/>
        <w:rPr>
          <w:bCs/>
        </w:rPr>
      </w:pPr>
      <w:r>
        <w:rPr>
          <w:bCs/>
        </w:rPr>
        <w:t>Требования к перечню и объему услуг</w:t>
      </w:r>
    </w:p>
    <w:p w:rsidR="00D97567" w:rsidRDefault="00D97567">
      <w:pPr>
        <w:rPr>
          <w:lang w:val="x-none" w:eastAsia="x-none"/>
        </w:rPr>
      </w:pPr>
    </w:p>
    <w:p w:rsidR="00D97567" w:rsidRDefault="009450CB">
      <w:pPr>
        <w:pStyle w:val="affff2"/>
        <w:spacing w:before="0" w:after="0"/>
        <w:jc w:val="left"/>
        <w:outlineLvl w:val="0"/>
        <w:rPr>
          <w:lang w:val="ru-RU"/>
        </w:rPr>
      </w:pPr>
      <w:bookmarkStart w:id="6" w:name="_Toc51921658"/>
      <w:bookmarkStart w:id="7" w:name="_Toc54643464"/>
      <w:r>
        <w:t>Таблица</w:t>
      </w:r>
      <w:r>
        <w:rPr>
          <w:lang w:val="ru-RU"/>
        </w:rPr>
        <w:t> 1</w:t>
      </w:r>
      <w:r>
        <w:t xml:space="preserve">. </w:t>
      </w:r>
      <w:r>
        <w:rPr>
          <w:lang w:val="ru-RU"/>
        </w:rPr>
        <w:t xml:space="preserve">Перечень и объем оказываемых </w:t>
      </w:r>
      <w:bookmarkEnd w:id="6"/>
      <w:r>
        <w:rPr>
          <w:lang w:val="ru-RU"/>
        </w:rPr>
        <w:t>услуг</w:t>
      </w:r>
      <w:bookmarkEnd w:id="7"/>
    </w:p>
    <w:p w:rsidR="00D97567" w:rsidRDefault="00D97567">
      <w:pPr>
        <w:pStyle w:val="affff2"/>
        <w:spacing w:before="0" w:after="0"/>
        <w:jc w:val="left"/>
        <w:outlineLvl w:val="0"/>
        <w:rPr>
          <w:lang w:val="ru-RU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5845"/>
        <w:gridCol w:w="1384"/>
        <w:gridCol w:w="1731"/>
      </w:tblGrid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67" w:rsidRDefault="009450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97567" w:rsidRDefault="009450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67" w:rsidRDefault="009450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67" w:rsidRDefault="009450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67" w:rsidRDefault="009450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1.</w:t>
            </w:r>
          </w:p>
        </w:tc>
        <w:tc>
          <w:tcPr>
            <w:tcW w:w="8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ОКПД2 93.29.29 Оказание услуги по организации и проведению корпоративного PR-мероприятия, приуроченного ко Дню поселка Богородское</w:t>
            </w:r>
          </w:p>
          <w:p w:rsidR="00D97567" w:rsidRDefault="00D97567">
            <w:pPr>
              <w:widowControl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1.1.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Организация работы отдельной развлекательной зоны (площадки) Загорской ГАЭС на тематическом празднике в пгт. </w:t>
            </w:r>
            <w:r>
              <w:rPr>
                <w:iCs/>
                <w:sz w:val="24"/>
                <w:szCs w:val="24"/>
              </w:rPr>
              <w:t>Богородское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-//-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-//-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1.1.1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и проведение творческого мастер-класса по изготовлению магнитов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ч.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1.1.2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и проведение научного шоу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ч.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  <w:p w:rsidR="00D97567" w:rsidRDefault="00D97567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1.1.3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и проведение профориентационной беседы со школьниками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ч.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0,5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1.1.4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Демонстрация образовательных VR-фильмов 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ч.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1.1.5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активности по росписи гигантской раскраски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D97567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  <w:p w:rsidR="00D97567" w:rsidRDefault="009450C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ч.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1,5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1.2.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suppressAutoHyphens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Раздача брендированных сувениров среди участников Мероприятия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-//-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-//-</w:t>
            </w: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1.2.1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Предоставление карандашей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100</w:t>
            </w:r>
          </w:p>
          <w:p w:rsidR="00D97567" w:rsidRDefault="00D97567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D9756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pStyle w:val="aff0"/>
              <w:widowControl w:val="0"/>
              <w:ind w:left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1.2.2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Предоставление наклеек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200</w:t>
            </w:r>
          </w:p>
          <w:p w:rsidR="00D97567" w:rsidRDefault="00D97567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</w:tbl>
    <w:p w:rsidR="00D97567" w:rsidRDefault="009450CB">
      <w:pPr>
        <w:pStyle w:val="3"/>
      </w:pPr>
      <w:r>
        <w:t>Требования к срокам оказания услуг</w:t>
      </w:r>
    </w:p>
    <w:p w:rsidR="00D97567" w:rsidRDefault="009450CB">
      <w:pPr>
        <w:pStyle w:val="affff2"/>
        <w:spacing w:before="0" w:after="0"/>
        <w:jc w:val="left"/>
        <w:outlineLvl w:val="0"/>
        <w:rPr>
          <w:lang w:val="ru-RU"/>
        </w:rPr>
      </w:pPr>
      <w:bookmarkStart w:id="8" w:name="_Toc54643466"/>
      <w:r>
        <w:t xml:space="preserve">Таблица </w:t>
      </w:r>
      <w:r>
        <w:rPr>
          <w:lang w:val="ru-RU"/>
        </w:rPr>
        <w:t>2.</w:t>
      </w:r>
      <w:r>
        <w:t xml:space="preserve"> Требования </w:t>
      </w:r>
      <w:r>
        <w:rPr>
          <w:lang w:val="ru-RU"/>
        </w:rPr>
        <w:t>к</w:t>
      </w:r>
      <w:r>
        <w:t xml:space="preserve"> срокам </w:t>
      </w:r>
      <w:r>
        <w:rPr>
          <w:lang w:val="ru-RU"/>
        </w:rPr>
        <w:t>оказания услуг</w:t>
      </w:r>
      <w:bookmarkEnd w:id="8"/>
    </w:p>
    <w:p w:rsidR="00D97567" w:rsidRDefault="00D97567">
      <w:pPr>
        <w:pStyle w:val="affff2"/>
        <w:spacing w:before="0" w:after="0"/>
        <w:jc w:val="left"/>
        <w:outlineLvl w:val="0"/>
        <w:rPr>
          <w:lang w:val="ru-RU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2126"/>
        <w:gridCol w:w="2268"/>
      </w:tblGrid>
      <w:tr w:rsidR="00D9756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567" w:rsidRDefault="009450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567" w:rsidRDefault="009450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567" w:rsidRDefault="009450CB">
            <w:pPr>
              <w:pStyle w:val="affff3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7567" w:rsidRDefault="009450CB">
            <w:pPr>
              <w:pStyle w:val="affff3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услуг</w:t>
            </w:r>
          </w:p>
        </w:tc>
      </w:tr>
      <w:tr w:rsidR="00D9756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D9756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ОКПД2 93.29.29  </w:t>
            </w:r>
            <w:r>
              <w:rPr>
                <w:rFonts w:eastAsia="Calibri"/>
                <w:sz w:val="24"/>
                <w:szCs w:val="24"/>
              </w:rPr>
              <w:t>Оказание услуги по организации и проведению корпоративного PR-мероприятия, приуроченного ко Дню поселка Богородское.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30</w:t>
            </w:r>
            <w:r>
              <w:rPr>
                <w:iCs/>
                <w:sz w:val="24"/>
                <w:szCs w:val="24"/>
              </w:rPr>
              <w:t>.</w:t>
            </w:r>
            <w:r>
              <w:rPr>
                <w:iCs/>
                <w:sz w:val="24"/>
                <w:szCs w:val="24"/>
                <w:lang w:val="en-US"/>
              </w:rPr>
              <w:t>09</w:t>
            </w:r>
            <w:r>
              <w:rPr>
                <w:iCs/>
                <w:sz w:val="24"/>
                <w:szCs w:val="24"/>
              </w:rPr>
              <w:t>.2026</w:t>
            </w:r>
          </w:p>
          <w:p w:rsidR="00D97567" w:rsidRDefault="00D97567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</w:tbl>
    <w:p w:rsidR="00D97567" w:rsidRDefault="00D97567">
      <w:pPr>
        <w:rPr>
          <w:lang w:val="x-none" w:eastAsia="x-none"/>
        </w:rPr>
      </w:pPr>
    </w:p>
    <w:p w:rsidR="00D97567" w:rsidRDefault="00D97567">
      <w:pPr>
        <w:tabs>
          <w:tab w:val="left" w:pos="3345"/>
        </w:tabs>
        <w:rPr>
          <w:lang w:val="x-none" w:eastAsia="x-none"/>
        </w:rPr>
        <w:sectPr w:rsidR="00D97567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737" w:right="851" w:bottom="992" w:left="851" w:header="680" w:footer="737" w:gutter="0"/>
          <w:cols w:space="720"/>
          <w:formProt w:val="0"/>
          <w:docGrid w:linePitch="381"/>
        </w:sectPr>
      </w:pPr>
      <w:bookmarkStart w:id="9" w:name="_GoBack"/>
      <w:bookmarkEnd w:id="9"/>
    </w:p>
    <w:p w:rsidR="00D97567" w:rsidRDefault="009450CB">
      <w:pPr>
        <w:pStyle w:val="4"/>
        <w:numPr>
          <w:ilvl w:val="1"/>
          <w:numId w:val="3"/>
        </w:numPr>
      </w:pPr>
      <w:r>
        <w:lastRenderedPageBreak/>
        <w:t>Требования к качеству услуг</w:t>
      </w:r>
    </w:p>
    <w:p w:rsidR="00D97567" w:rsidRDefault="009450CB">
      <w:pPr>
        <w:jc w:val="both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>Т</w:t>
      </w:r>
      <w:r>
        <w:rPr>
          <w:rFonts w:eastAsia="Calibri"/>
          <w:b/>
          <w:sz w:val="24"/>
          <w:szCs w:val="24"/>
          <w:lang w:eastAsia="x-none"/>
        </w:rPr>
        <w:t>аблица 3. Требования к качеству продукции</w:t>
      </w:r>
    </w:p>
    <w:p w:rsidR="00D97567" w:rsidRDefault="009450CB">
      <w:pPr>
        <w:widowControl w:val="0"/>
        <w:jc w:val="both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1): </w:t>
      </w:r>
      <w:r>
        <w:rPr>
          <w:rFonts w:eastAsia="Calibri"/>
          <w:b/>
          <w:sz w:val="24"/>
          <w:szCs w:val="24"/>
        </w:rPr>
        <w:t xml:space="preserve">Оказание услуги по организации и проведению корпоративного PR-мероприятия, приуроченного ко Дню поселка </w:t>
      </w:r>
      <w:r>
        <w:rPr>
          <w:rFonts w:eastAsia="Calibri"/>
          <w:b/>
          <w:sz w:val="24"/>
          <w:szCs w:val="24"/>
        </w:rPr>
        <w:t>Богородское.</w:t>
      </w:r>
    </w:p>
    <w:p w:rsidR="00D97567" w:rsidRDefault="00D97567">
      <w:pPr>
        <w:rPr>
          <w:lang w:val="x-none" w:eastAsia="x-none"/>
        </w:rPr>
      </w:pPr>
    </w:p>
    <w:tbl>
      <w:tblPr>
        <w:tblStyle w:val="affff9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2"/>
        <w:gridCol w:w="2368"/>
        <w:gridCol w:w="183"/>
        <w:gridCol w:w="5529"/>
        <w:gridCol w:w="1984"/>
        <w:gridCol w:w="2125"/>
        <w:gridCol w:w="2552"/>
      </w:tblGrid>
      <w:tr w:rsidR="00D97567">
        <w:tc>
          <w:tcPr>
            <w:tcW w:w="851" w:type="dxa"/>
            <w:vMerge w:val="restart"/>
            <w:vAlign w:val="center"/>
          </w:tcPr>
          <w:p w:rsidR="00D97567" w:rsidRDefault="009450C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D97567" w:rsidRDefault="009450C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529" w:type="dxa"/>
            <w:vMerge w:val="restart"/>
            <w:vAlign w:val="center"/>
          </w:tcPr>
          <w:p w:rsidR="00D97567" w:rsidRDefault="009450C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109" w:type="dxa"/>
            <w:gridSpan w:val="2"/>
            <w:vAlign w:val="center"/>
          </w:tcPr>
          <w:p w:rsidR="00D97567" w:rsidRDefault="009450C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552" w:type="dxa"/>
          </w:tcPr>
          <w:p w:rsidR="00D97567" w:rsidRDefault="009450C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  <w:p w:rsidR="00D97567" w:rsidRDefault="00D9756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D97567">
        <w:tc>
          <w:tcPr>
            <w:tcW w:w="851" w:type="dxa"/>
            <w:vMerge/>
            <w:vAlign w:val="center"/>
          </w:tcPr>
          <w:p w:rsidR="00D97567" w:rsidRDefault="00D9756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D97567" w:rsidRDefault="00D9756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vMerge/>
            <w:vAlign w:val="center"/>
          </w:tcPr>
          <w:p w:rsidR="00D97567" w:rsidRDefault="00D9756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Предоставление </w:t>
            </w:r>
            <w:r>
              <w:rPr>
                <w:b/>
                <w:bCs/>
                <w:sz w:val="24"/>
                <w:szCs w:val="24"/>
              </w:rPr>
              <w:t>подтверждающего документа или иной способ подтверждения</w:t>
            </w:r>
          </w:p>
        </w:tc>
        <w:tc>
          <w:tcPr>
            <w:tcW w:w="2552" w:type="dxa"/>
          </w:tcPr>
          <w:p w:rsidR="00D97567" w:rsidRDefault="00D9756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D97567" w:rsidRDefault="00D9756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D97567">
            <w:pPr>
              <w:pStyle w:val="aff0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8080" w:type="dxa"/>
            <w:gridSpan w:val="3"/>
            <w:vAlign w:val="center"/>
          </w:tcPr>
          <w:p w:rsidR="00D97567" w:rsidRDefault="00D97567">
            <w:pPr>
              <w:widowControl w:val="0"/>
              <w:rPr>
                <w:b/>
                <w:sz w:val="24"/>
                <w:szCs w:val="24"/>
              </w:rPr>
            </w:pPr>
          </w:p>
          <w:p w:rsidR="00D97567" w:rsidRDefault="009450C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  <w:p w:rsidR="00D97567" w:rsidRDefault="00D9756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2" w:type="dxa"/>
          </w:tcPr>
          <w:p w:rsidR="00D97567" w:rsidRDefault="00D97567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D97567" w:rsidRDefault="009450C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8080" w:type="dxa"/>
            <w:gridSpan w:val="3"/>
            <w:vAlign w:val="center"/>
          </w:tcPr>
          <w:p w:rsidR="00D97567" w:rsidRDefault="009450CB">
            <w:pPr>
              <w:widowControl w:val="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Организация работы отдельной развлекательной зоны (площадки) Загорской ГАЭС на тематическом празднике в пгт. Богородское</w:t>
            </w:r>
          </w:p>
          <w:p w:rsidR="00D97567" w:rsidRDefault="00D97567">
            <w:pPr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pStyle w:val="aff0"/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D97567" w:rsidRDefault="009450CB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1.1.1.</w:t>
            </w:r>
          </w:p>
        </w:tc>
        <w:tc>
          <w:tcPr>
            <w:tcW w:w="2551" w:type="dxa"/>
            <w:gridSpan w:val="2"/>
            <w:vAlign w:val="center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и проведение творческого мастер-класса по изготовлению магнитов</w:t>
            </w:r>
          </w:p>
          <w:p w:rsidR="00D97567" w:rsidRDefault="00D97567">
            <w:pPr>
              <w:widowControl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D97567" w:rsidRDefault="00D97567">
            <w:pPr>
              <w:rPr>
                <w:rFonts w:eastAsia="Calibri"/>
                <w:sz w:val="24"/>
                <w:szCs w:val="24"/>
              </w:rPr>
            </w:pPr>
          </w:p>
          <w:p w:rsidR="00D97567" w:rsidRDefault="009450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Исполнитель организует в шатре Загорской ГАЭС поточный творческий мастер-класс по изготовлению магнитов для 150 человек. </w:t>
            </w:r>
          </w:p>
          <w:p w:rsidR="00D97567" w:rsidRDefault="009450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Продолжительность мастер-класса: 180 минут. </w:t>
            </w:r>
          </w:p>
          <w:p w:rsidR="00D97567" w:rsidRDefault="00D97567">
            <w:pPr>
              <w:pStyle w:val="aff0"/>
              <w:ind w:left="181"/>
            </w:pPr>
          </w:p>
          <w:p w:rsidR="00D97567" w:rsidRDefault="009450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Условия проведения: формат поточный (один ведущий); дети располагаются за столом размером 120×60 см.</w:t>
            </w:r>
          </w:p>
          <w:p w:rsidR="00D97567" w:rsidRDefault="00D97567">
            <w:pPr>
              <w:pStyle w:val="aff0"/>
              <w:ind w:left="181"/>
            </w:pPr>
          </w:p>
          <w:p w:rsidR="00D97567" w:rsidRDefault="009450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Исполнитель обеспечивает участников мастер-классами всеми необходимыми материалами (на 150 человек): </w:t>
            </w:r>
            <w:r>
              <w:rPr>
                <w:rFonts w:eastAsia="Calibri"/>
                <w:sz w:val="24"/>
                <w:szCs w:val="24"/>
              </w:rPr>
              <w:t>заготовки из дерева или фанеры в виде морских обитателей высотой на менее 5 см (150 шт.); акриловые маркеры (два набора по 12 цветов); магниты ферритовые 8×2 мм, (150 шт.); клеевой пистолет (1 шт); запасные стержни к клеевому пистолету (50 шт.).</w:t>
            </w:r>
          </w:p>
          <w:p w:rsidR="00D97567" w:rsidRDefault="00D97567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 xml:space="preserve">Согласие </w:t>
            </w:r>
            <w:r>
              <w:rPr>
                <w:bCs/>
                <w:sz w:val="24"/>
                <w:szCs w:val="24"/>
                <w:lang w:val="en-US"/>
              </w:rPr>
              <w:t>с требованием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rPr>
                <w:b/>
                <w:bCs/>
                <w:lang w:val="en-US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2551" w:type="dxa"/>
            <w:gridSpan w:val="2"/>
            <w:vAlign w:val="center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и проведение научного шоу</w:t>
            </w:r>
          </w:p>
          <w:p w:rsidR="00D97567" w:rsidRDefault="00D97567">
            <w:pPr>
              <w:widowControl w:val="0"/>
              <w:rPr>
                <w:iCs/>
                <w:sz w:val="24"/>
                <w:szCs w:val="24"/>
              </w:rPr>
            </w:pPr>
          </w:p>
        </w:tc>
        <w:tc>
          <w:tcPr>
            <w:tcW w:w="5529" w:type="dxa"/>
          </w:tcPr>
          <w:p w:rsidR="00D97567" w:rsidRDefault="009450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Исполнитель организует в шатре Загорской ГАЭС поточное научное шоу – серия экспериментов, связанных с водой. Один ведущий. Продолжительность программы составляет 60 минут.</w:t>
            </w:r>
          </w:p>
          <w:p w:rsidR="00D97567" w:rsidRDefault="00D97567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Согласие с </w:t>
            </w:r>
            <w:r>
              <w:rPr>
                <w:bCs/>
                <w:sz w:val="24"/>
                <w:szCs w:val="24"/>
                <w:lang w:val="en-US"/>
              </w:rPr>
              <w:t>требованием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ind w:left="1494"/>
              <w:rPr>
                <w:b/>
                <w:sz w:val="22"/>
                <w:szCs w:val="22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2551" w:type="dxa"/>
            <w:gridSpan w:val="2"/>
            <w:vAlign w:val="center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и проведение профориентационной беседы со школьниками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9" w:type="dxa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Исполнитель организует в шатре Загорской ГАЭС проведение профориентационной беседы для школьников. Программа беседы может включать историю строительства и роль Загорс</w:t>
            </w:r>
            <w:r>
              <w:rPr>
                <w:rFonts w:eastAsia="Calibri"/>
                <w:sz w:val="24"/>
                <w:szCs w:val="24"/>
              </w:rPr>
              <w:t xml:space="preserve">кой ГАЭС в энергосистеме страны, обзор профессий и специальностей в энергетической отрасли. 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Один ведущий. </w:t>
            </w:r>
            <w:r>
              <w:rPr>
                <w:rFonts w:eastAsia="Calibri"/>
                <w:sz w:val="24"/>
                <w:szCs w:val="24"/>
              </w:rPr>
              <w:t>Продолжительность беседы – 30 минут.</w:t>
            </w:r>
          </w:p>
          <w:p w:rsidR="00D97567" w:rsidRDefault="00D9756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ind w:left="1494"/>
              <w:rPr>
                <w:b/>
                <w:sz w:val="22"/>
                <w:szCs w:val="22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2551" w:type="dxa"/>
            <w:gridSpan w:val="2"/>
            <w:vAlign w:val="center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Демонстрация образовательных VR-фильмов 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29" w:type="dxa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Исполнитель организует в шатре Загорской ГАЭС демонстрацию образовательных VR-фильмов с использованием очков виртуальной реальности. Тематика фильмов: водные ресурсы, природа света, электричество, энергетика. 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</w:p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Продолжительность активности – 60 минут. Прод</w:t>
            </w:r>
            <w:r>
              <w:rPr>
                <w:rFonts w:eastAsia="Calibri"/>
                <w:sz w:val="24"/>
                <w:szCs w:val="24"/>
                <w:lang w:val="en-US"/>
              </w:rPr>
              <w:t>олжительность одного фильма: от 5 до 8 минут. Количество одновременных зрителей: 10 человек.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ind w:left="1494"/>
              <w:rPr>
                <w:b/>
                <w:sz w:val="22"/>
                <w:szCs w:val="22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lastRenderedPageBreak/>
              <w:t>1.1.5.</w:t>
            </w:r>
          </w:p>
        </w:tc>
        <w:tc>
          <w:tcPr>
            <w:tcW w:w="2551" w:type="dxa"/>
            <w:gridSpan w:val="2"/>
            <w:vAlign w:val="center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активности по росписи гигантской раскраски</w:t>
            </w:r>
          </w:p>
          <w:p w:rsidR="00D97567" w:rsidRDefault="00D97567">
            <w:pPr>
              <w:widowControl w:val="0"/>
              <w:suppressAutoHyphens w:val="0"/>
              <w:rPr>
                <w:iCs/>
                <w:sz w:val="24"/>
                <w:szCs w:val="24"/>
              </w:rPr>
            </w:pPr>
          </w:p>
        </w:tc>
        <w:tc>
          <w:tcPr>
            <w:tcW w:w="5529" w:type="dxa"/>
          </w:tcPr>
          <w:p w:rsidR="00D97567" w:rsidRDefault="009450C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Исполнитель организует вблизи шатра Загорской ГАЭС (в радиусе 2 метров от шатра) активность по росписи гигантской раскраски для детей. Баннерное полотно, размер: 1,5×2 метра. Тематика: водный мир, гидроэлектростанция. Исполнитель обеспечивает участников ак</w:t>
            </w:r>
            <w:r>
              <w:rPr>
                <w:rFonts w:eastAsia="Calibri"/>
                <w:sz w:val="24"/>
                <w:szCs w:val="24"/>
              </w:rPr>
              <w:t xml:space="preserve">риловыми маркерами (2 набора по 12 цветов). </w:t>
            </w:r>
          </w:p>
          <w:p w:rsidR="00D97567" w:rsidRDefault="00D97567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ind w:left="1494"/>
              <w:rPr>
                <w:b/>
                <w:sz w:val="22"/>
                <w:szCs w:val="22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8080" w:type="dxa"/>
            <w:gridSpan w:val="3"/>
            <w:vAlign w:val="center"/>
          </w:tcPr>
          <w:p w:rsidR="00D97567" w:rsidRDefault="009450CB">
            <w:pPr>
              <w:widowControl w:val="0"/>
              <w:suppressAutoHyphens w:val="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Раздача брендированных сувениров среди участников Мероприятия</w:t>
            </w:r>
          </w:p>
          <w:p w:rsidR="00D97567" w:rsidRDefault="00D97567">
            <w:pPr>
              <w:widowControl w:val="0"/>
              <w:suppressAutoHyphens w:val="0"/>
              <w:rPr>
                <w:iCs/>
                <w:sz w:val="24"/>
                <w:szCs w:val="24"/>
              </w:rPr>
            </w:pPr>
          </w:p>
          <w:p w:rsidR="00D97567" w:rsidRDefault="00D97567">
            <w:pPr>
              <w:widowControl w:val="0"/>
              <w:suppressAutoHyphens w:val="0"/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5" w:type="dxa"/>
          </w:tcPr>
          <w:p w:rsidR="00D97567" w:rsidRDefault="009450CB">
            <w:pPr>
              <w:widowControl w:val="0"/>
              <w:ind w:left="1134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2" w:type="dxa"/>
          </w:tcPr>
          <w:p w:rsidR="00D97567" w:rsidRDefault="009450CB">
            <w:pPr>
              <w:pStyle w:val="aff0"/>
              <w:widowControl w:val="0"/>
              <w:ind w:left="1494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551" w:type="dxa"/>
            <w:gridSpan w:val="2"/>
            <w:vAlign w:val="center"/>
          </w:tcPr>
          <w:p w:rsidR="00D97567" w:rsidRDefault="009450CB">
            <w:pPr>
              <w:widowControl w:val="0"/>
              <w:suppressAutoHyphens w:val="0"/>
              <w:rPr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Предоставление карандашей</w:t>
            </w:r>
          </w:p>
        </w:tc>
        <w:tc>
          <w:tcPr>
            <w:tcW w:w="5529" w:type="dxa"/>
          </w:tcPr>
          <w:p w:rsidR="00D97567" w:rsidRDefault="009450CB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Брендированный простой карандаш с ластиком, оранжевый. Дизайн сувенирной продукции производится на основании предоставленного логотипа и брендбука: </w:t>
            </w:r>
            <w:hyperlink r:id="rId12">
              <w:r>
                <w:rPr>
                  <w:rStyle w:val="aa"/>
                  <w:iCs/>
                  <w:sz w:val="24"/>
                  <w:szCs w:val="24"/>
                </w:rPr>
                <w:t>https://disk.rushydro.ru/index.php/s</w:t>
              </w:r>
              <w:r>
                <w:rPr>
                  <w:rStyle w:val="aa"/>
                  <w:iCs/>
                  <w:sz w:val="24"/>
                  <w:szCs w:val="24"/>
                </w:rPr>
                <w:t>/ZgNHcHNC3MZzNJr</w:t>
              </w:r>
            </w:hyperlink>
          </w:p>
          <w:p w:rsidR="00D97567" w:rsidRDefault="00D97567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ind w:left="1494"/>
              <w:rPr>
                <w:b/>
                <w:sz w:val="22"/>
                <w:szCs w:val="22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1.2.2.</w:t>
            </w:r>
          </w:p>
        </w:tc>
        <w:tc>
          <w:tcPr>
            <w:tcW w:w="2551" w:type="dxa"/>
            <w:gridSpan w:val="2"/>
          </w:tcPr>
          <w:p w:rsidR="00D97567" w:rsidRDefault="009450CB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Предоставление накл</w:t>
            </w:r>
            <w:r>
              <w:rPr>
                <w:rFonts w:eastAsia="Calibri"/>
                <w:sz w:val="24"/>
                <w:szCs w:val="24"/>
                <w:lang w:val="en-US"/>
              </w:rPr>
              <w:t>еек</w:t>
            </w:r>
          </w:p>
          <w:p w:rsidR="00D97567" w:rsidRDefault="00D97567">
            <w:pPr>
              <w:widowControl w:val="0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5529" w:type="dxa"/>
          </w:tcPr>
          <w:p w:rsidR="00D97567" w:rsidRDefault="009450CB">
            <w:pPr>
              <w:rPr>
                <w:rStyle w:val="aa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Уф-ДТФ «Бобёр», цветные, с контурным резом, размер 60</w:t>
            </w:r>
            <w:r>
              <w:rPr>
                <w:rFonts w:eastAsia="Calibri"/>
                <w:sz w:val="24"/>
                <w:szCs w:val="24"/>
              </w:rPr>
              <w:t>×</w:t>
            </w:r>
            <w:r>
              <w:rPr>
                <w:iCs/>
                <w:sz w:val="24"/>
                <w:szCs w:val="24"/>
              </w:rPr>
              <w:t xml:space="preserve">60 мм. Дизайн сувенирной продукции производится на основании предоставленного логотипа и брендбука: </w:t>
            </w:r>
            <w:hyperlink r:id="rId13">
              <w:r>
                <w:rPr>
                  <w:rStyle w:val="aa"/>
                  <w:iCs/>
                  <w:sz w:val="24"/>
                  <w:szCs w:val="24"/>
                </w:rPr>
                <w:t>https://disk.rushydro.ru/index.php/s/ZgNHcHNC3MZzNJr</w:t>
              </w:r>
            </w:hyperlink>
          </w:p>
          <w:p w:rsidR="00D97567" w:rsidRDefault="00D97567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7567" w:rsidRDefault="009450CB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125" w:type="dxa"/>
            <w:vAlign w:val="center"/>
          </w:tcPr>
          <w:p w:rsidR="00D97567" w:rsidRDefault="009450CB">
            <w:pPr>
              <w:widowControl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ind w:left="1494"/>
              <w:rPr>
                <w:b/>
                <w:sz w:val="22"/>
                <w:szCs w:val="22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D97567">
            <w:pPr>
              <w:pStyle w:val="aff0"/>
              <w:widowControl w:val="0"/>
              <w:numPr>
                <w:ilvl w:val="0"/>
                <w:numId w:val="6"/>
              </w:numPr>
              <w:jc w:val="center"/>
              <w:rPr>
                <w:iCs/>
                <w:lang w:val="en-US"/>
              </w:rPr>
            </w:pPr>
          </w:p>
        </w:tc>
        <w:tc>
          <w:tcPr>
            <w:tcW w:w="8080" w:type="dxa"/>
            <w:gridSpan w:val="3"/>
          </w:tcPr>
          <w:p w:rsidR="00D97567" w:rsidRDefault="009450CB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Требования к результатам услуг</w:t>
            </w:r>
          </w:p>
          <w:p w:rsidR="00D97567" w:rsidRDefault="00D97567">
            <w:pPr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567" w:rsidRDefault="00D97567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:rsidR="00D97567" w:rsidRDefault="00D97567">
            <w:pPr>
              <w:widowControl w:val="0"/>
              <w:ind w:left="113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D97567" w:rsidRDefault="00D97567">
            <w:pPr>
              <w:pStyle w:val="aff0"/>
              <w:widowControl w:val="0"/>
              <w:ind w:left="1494"/>
              <w:rPr>
                <w:b/>
                <w:sz w:val="22"/>
                <w:szCs w:val="22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pStyle w:val="aff0"/>
              <w:widowControl w:val="0"/>
              <w:ind w:left="25"/>
              <w:rPr>
                <w:lang w:val="en-US"/>
              </w:rPr>
            </w:pPr>
            <w:r>
              <w:rPr>
                <w:lang w:val="en-US"/>
              </w:rPr>
              <w:t>2.1.</w:t>
            </w:r>
          </w:p>
        </w:tc>
        <w:tc>
          <w:tcPr>
            <w:tcW w:w="8080" w:type="dxa"/>
            <w:gridSpan w:val="3"/>
            <w:vAlign w:val="center"/>
          </w:tcPr>
          <w:p w:rsidR="00D97567" w:rsidRDefault="009450C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безопасности использования результата оказания </w:t>
            </w:r>
            <w:r>
              <w:rPr>
                <w:b/>
                <w:sz w:val="24"/>
                <w:szCs w:val="24"/>
              </w:rPr>
              <w:t>услуг</w:t>
            </w:r>
          </w:p>
        </w:tc>
        <w:tc>
          <w:tcPr>
            <w:tcW w:w="1984" w:type="dxa"/>
          </w:tcPr>
          <w:p w:rsidR="00D97567" w:rsidRDefault="009450CB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5" w:type="dxa"/>
          </w:tcPr>
          <w:p w:rsidR="00D97567" w:rsidRDefault="009450CB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2" w:type="dxa"/>
          </w:tcPr>
          <w:p w:rsidR="00D97567" w:rsidRDefault="009450CB">
            <w:pPr>
              <w:keepNext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pStyle w:val="aff0"/>
              <w:widowControl w:val="0"/>
              <w:ind w:left="929" w:hanging="929"/>
              <w:rPr>
                <w:lang w:val="en-US"/>
              </w:rPr>
            </w:pPr>
            <w:r>
              <w:rPr>
                <w:lang w:val="en-US"/>
              </w:rPr>
              <w:t>2.1.1</w:t>
            </w:r>
          </w:p>
        </w:tc>
        <w:tc>
          <w:tcPr>
            <w:tcW w:w="2368" w:type="dxa"/>
          </w:tcPr>
          <w:p w:rsidR="00D97567" w:rsidRDefault="009450CB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Требования к обеспечению безопасности при оказании услуг </w:t>
            </w:r>
          </w:p>
          <w:p w:rsidR="00D97567" w:rsidRDefault="00D97567">
            <w:pPr>
              <w:widowControl w:val="0"/>
              <w:rPr>
                <w:iCs/>
                <w:sz w:val="24"/>
                <w:szCs w:val="24"/>
              </w:rPr>
            </w:pPr>
          </w:p>
        </w:tc>
        <w:tc>
          <w:tcPr>
            <w:tcW w:w="5712" w:type="dxa"/>
            <w:gridSpan w:val="2"/>
          </w:tcPr>
          <w:p w:rsidR="00D97567" w:rsidRDefault="009450CB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Исполнитель несет ответственность за соблюдение правил техники безопасности, пожарной безопасности, установленных законодательством.</w:t>
            </w:r>
          </w:p>
        </w:tc>
        <w:tc>
          <w:tcPr>
            <w:tcW w:w="1984" w:type="dxa"/>
          </w:tcPr>
          <w:p w:rsidR="00D97567" w:rsidRDefault="009450CB">
            <w:pPr>
              <w:keepNext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5" w:type="dxa"/>
          </w:tcPr>
          <w:p w:rsidR="00D97567" w:rsidRDefault="009450CB">
            <w:pPr>
              <w:widowControl w:val="0"/>
              <w:tabs>
                <w:tab w:val="left" w:pos="42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widowControl w:val="0"/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rPr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2.2.</w:t>
            </w:r>
          </w:p>
        </w:tc>
        <w:tc>
          <w:tcPr>
            <w:tcW w:w="8080" w:type="dxa"/>
            <w:gridSpan w:val="3"/>
            <w:vAlign w:val="center"/>
          </w:tcPr>
          <w:p w:rsidR="00D97567" w:rsidRDefault="009450C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84" w:type="dxa"/>
          </w:tcPr>
          <w:p w:rsidR="00D97567" w:rsidRDefault="009450CB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125" w:type="dxa"/>
          </w:tcPr>
          <w:p w:rsidR="00D97567" w:rsidRDefault="009450CB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552" w:type="dxa"/>
          </w:tcPr>
          <w:p w:rsidR="00D97567" w:rsidRDefault="009450CB">
            <w:pPr>
              <w:keepNext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D97567">
        <w:tc>
          <w:tcPr>
            <w:tcW w:w="851" w:type="dxa"/>
            <w:vAlign w:val="center"/>
          </w:tcPr>
          <w:p w:rsidR="00D97567" w:rsidRDefault="009450CB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2.2.1</w:t>
            </w:r>
          </w:p>
        </w:tc>
        <w:tc>
          <w:tcPr>
            <w:tcW w:w="2368" w:type="dxa"/>
          </w:tcPr>
          <w:p w:rsidR="00D97567" w:rsidRDefault="009450CB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Документы, передаваемые заказчику по результатам оказанных услуг </w:t>
            </w:r>
          </w:p>
          <w:p w:rsidR="00D97567" w:rsidRDefault="00D97567">
            <w:pPr>
              <w:widowControl w:val="0"/>
              <w:rPr>
                <w:iCs/>
                <w:sz w:val="24"/>
                <w:szCs w:val="24"/>
              </w:rPr>
            </w:pPr>
          </w:p>
        </w:tc>
        <w:tc>
          <w:tcPr>
            <w:tcW w:w="5712" w:type="dxa"/>
            <w:gridSpan w:val="2"/>
            <w:vAlign w:val="center"/>
          </w:tcPr>
          <w:p w:rsidR="00D97567" w:rsidRDefault="009450CB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Исполнитель передает Заказчику акт приемки-сдачи оказанных услуг в 2 (двух) экземплярах в течение 3 </w:t>
            </w:r>
            <w:r>
              <w:rPr>
                <w:iCs/>
                <w:sz w:val="24"/>
                <w:szCs w:val="24"/>
              </w:rPr>
              <w:t>(трех) рабочих дней с даты проведения Мероприятия.</w:t>
            </w:r>
          </w:p>
          <w:p w:rsidR="00D97567" w:rsidRDefault="00D97567">
            <w:pPr>
              <w:widowControl w:val="0"/>
              <w:rPr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567" w:rsidRDefault="009450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5" w:type="dxa"/>
          </w:tcPr>
          <w:p w:rsidR="00D97567" w:rsidRDefault="009450CB">
            <w:pPr>
              <w:pStyle w:val="affff2"/>
              <w:keepNext w:val="0"/>
              <w:widowControl w:val="0"/>
              <w:spacing w:before="0" w:after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/>
                <w:b w:val="0"/>
                <w:sz w:val="22"/>
                <w:szCs w:val="22"/>
                <w:lang w:val="en-US" w:eastAsia="ru-RU"/>
              </w:rPr>
              <w:t>-</w:t>
            </w:r>
          </w:p>
        </w:tc>
        <w:tc>
          <w:tcPr>
            <w:tcW w:w="2552" w:type="dxa"/>
          </w:tcPr>
          <w:p w:rsidR="00D97567" w:rsidRDefault="00D97567">
            <w:pPr>
              <w:pStyle w:val="affff2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</w:tbl>
    <w:p w:rsidR="00D97567" w:rsidRDefault="00D97567">
      <w:pPr>
        <w:rPr>
          <w:lang w:val="x-none" w:eastAsia="x-none"/>
        </w:rPr>
      </w:pPr>
    </w:p>
    <w:sectPr w:rsidR="00D97567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737" w:bottom="851" w:left="992" w:header="680" w:footer="737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450CB">
      <w:r>
        <w:separator/>
      </w:r>
    </w:p>
  </w:endnote>
  <w:endnote w:type="continuationSeparator" w:id="0">
    <w:p w:rsidR="00000000" w:rsidRDefault="0094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672848"/>
      <w:docPartObj>
        <w:docPartGallery w:val="Page Numbers (Bottom of Page)"/>
        <w:docPartUnique/>
      </w:docPartObj>
    </w:sdtPr>
    <w:sdtEndPr/>
    <w:sdtContent>
      <w:p w:rsidR="00D97567" w:rsidRDefault="009450CB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97567" w:rsidRDefault="00D97567">
    <w:pPr>
      <w:pStyle w:val="af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6683540"/>
      <w:docPartObj>
        <w:docPartGallery w:val="Page Numbers (Bottom of Page)"/>
        <w:docPartUnique/>
      </w:docPartObj>
    </w:sdtPr>
    <w:sdtEndPr/>
    <w:sdtContent>
      <w:p w:rsidR="00D97567" w:rsidRDefault="009450CB">
        <w:pPr>
          <w:pStyle w:val="af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97567" w:rsidRDefault="00D97567">
    <w:pPr>
      <w:pStyle w:val="af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567" w:rsidRDefault="00D975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450CB">
      <w:r>
        <w:separator/>
      </w:r>
    </w:p>
  </w:footnote>
  <w:footnote w:type="continuationSeparator" w:id="0">
    <w:p w:rsidR="00000000" w:rsidRDefault="00945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567" w:rsidRDefault="009450CB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97567" w:rsidRDefault="009450CB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567" w:rsidRDefault="00D97567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567" w:rsidRDefault="00D97567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567" w:rsidRDefault="00D97567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567" w:rsidRDefault="00D975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F713F"/>
    <w:multiLevelType w:val="multilevel"/>
    <w:tmpl w:val="BD6C4D0E"/>
    <w:lvl w:ilvl="0">
      <w:start w:val="1"/>
      <w:numFmt w:val="bullet"/>
      <w:lvlText w:val=""/>
      <w:lvlJc w:val="left"/>
      <w:pPr>
        <w:tabs>
          <w:tab w:val="num" w:pos="0"/>
        </w:tabs>
        <w:ind w:left="11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054A49"/>
    <w:multiLevelType w:val="multilevel"/>
    <w:tmpl w:val="3656DA2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0820C87"/>
    <w:multiLevelType w:val="multilevel"/>
    <w:tmpl w:val="9664226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53095357"/>
    <w:multiLevelType w:val="multilevel"/>
    <w:tmpl w:val="CB9C9D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B7016C4"/>
    <w:multiLevelType w:val="multilevel"/>
    <w:tmpl w:val="497214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29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04159C0"/>
    <w:multiLevelType w:val="multilevel"/>
    <w:tmpl w:val="D846B0D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661C02DF"/>
    <w:multiLevelType w:val="multilevel"/>
    <w:tmpl w:val="A092863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7C174EC"/>
    <w:multiLevelType w:val="multilevel"/>
    <w:tmpl w:val="CBBA3D9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67"/>
    <w:rsid w:val="009450CB"/>
    <w:rsid w:val="00D9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67E6"/>
  <w15:docId w15:val="{BBDAC368-2B11-4932-AF68-EAF551B8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Нижний колонтитул Знак"/>
    <w:basedOn w:val="a4"/>
    <w:link w:val="affd"/>
    <w:uiPriority w:val="99"/>
    <w:qFormat/>
    <w:rsid w:val="006A59F6"/>
    <w:rPr>
      <w:sz w:val="28"/>
      <w:szCs w:val="28"/>
    </w:rPr>
  </w:style>
  <w:style w:type="character" w:styleId="affe">
    <w:name w:val="line number"/>
    <w:qFormat/>
  </w:style>
  <w:style w:type="character" w:styleId="afff">
    <w:name w:val="FollowedHyperlink"/>
    <w:basedOn w:val="a4"/>
    <w:semiHidden/>
    <w:unhideWhenUsed/>
    <w:rsid w:val="002D5454"/>
    <w:rPr>
      <w:color w:val="954F72" w:themeColor="followedHyperlink"/>
      <w:u w:val="single"/>
    </w:rPr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d">
    <w:name w:val="footer"/>
    <w:basedOn w:val="a3"/>
    <w:link w:val="affc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ConsPlusCell">
    <w:name w:val="ConsPlusCell"/>
    <w:uiPriority w:val="99"/>
    <w:qFormat/>
    <w:rsid w:val="0090702B"/>
    <w:rPr>
      <w:rFonts w:ascii="Courier New" w:hAnsi="Courier New" w:cs="Courier New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isk.rushydro.ru/index.php/s/ZgNHcHNC3MZzNJ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rushydro.ru/index.php/s/ZgNHcHNC3MZzNJr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58F8B-0686-4B9A-8CD7-4CAEC0BA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</TotalTime>
  <Pages>7</Pages>
  <Words>1205</Words>
  <Characters>6869</Characters>
  <Application>Microsoft Office Word</Application>
  <DocSecurity>0</DocSecurity>
  <Lines>57</Lines>
  <Paragraphs>16</Paragraphs>
  <ScaleCrop>false</ScaleCrop>
  <Company>Microsoft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Дремучева Ирина Александровна</cp:lastModifiedBy>
  <cp:revision>245</cp:revision>
  <cp:lastPrinted>2006-07-26T14:04:00Z</cp:lastPrinted>
  <dcterms:created xsi:type="dcterms:W3CDTF">2021-04-04T11:05:00Z</dcterms:created>
  <dcterms:modified xsi:type="dcterms:W3CDTF">2026-07-29T12:08:00Z</dcterms:modified>
  <dc:language>ru-RU</dc:language>
</cp:coreProperties>
</file>