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 w:rsidR="000058B2" w:rsidRDefault="00B179A3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филиала ПАО «Якутскэнерго»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Западные электрические сети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 </w:t>
      </w:r>
      <w:r w:rsidR="00CF28A0">
        <w:rPr>
          <w:rFonts w:eastAsia="Calibri"/>
          <w:sz w:val="24"/>
          <w:szCs w:val="24"/>
        </w:rPr>
        <w:t>Доржиев Ж. Н.</w:t>
      </w:r>
    </w:p>
    <w:p w:rsidR="000058B2" w:rsidRDefault="007F20E2">
      <w:pPr>
        <w:keepNext/>
        <w:keepLines/>
        <w:spacing w:line="276" w:lineRule="auto"/>
        <w:jc w:val="right"/>
        <w:rPr>
          <w:sz w:val="26"/>
          <w:szCs w:val="26"/>
        </w:rPr>
      </w:pPr>
      <w:r>
        <w:rPr>
          <w:rFonts w:eastAsia="Calibri"/>
          <w:sz w:val="24"/>
          <w:szCs w:val="24"/>
        </w:rPr>
        <w:t>«___»____________ 2026</w:t>
      </w:r>
      <w:r w:rsidR="009622B7">
        <w:rPr>
          <w:rFonts w:eastAsia="Calibri"/>
          <w:sz w:val="24"/>
          <w:szCs w:val="24"/>
        </w:rPr>
        <w:t xml:space="preserve"> г.</w:t>
      </w:r>
    </w:p>
    <w:p w:rsidR="000058B2" w:rsidRDefault="000058B2">
      <w:pPr>
        <w:keepNext/>
        <w:keepLines/>
        <w:spacing w:line="276" w:lineRule="auto"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9622B7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0058B2" w:rsidRDefault="002C006D" w:rsidP="002C006D">
      <w:pPr>
        <w:keepNext/>
        <w:keepLines/>
        <w:jc w:val="center"/>
        <w:rPr>
          <w:sz w:val="26"/>
          <w:szCs w:val="26"/>
        </w:rPr>
      </w:pPr>
      <w:r w:rsidRPr="002C006D">
        <w:rPr>
          <w:rFonts w:eastAsia="Calibri"/>
          <w:b/>
          <w:bCs/>
          <w:sz w:val="26"/>
          <w:szCs w:val="26"/>
        </w:rPr>
        <w:t>ОКПД2 24.20.40.000 Поставка отводов, фитингов стальных под ремонтную программу Западного энергорайона</w:t>
      </w:r>
    </w:p>
    <w:p w:rsidR="000058B2" w:rsidRDefault="009622B7">
      <w:pPr>
        <w:rPr>
          <w:sz w:val="26"/>
          <w:szCs w:val="26"/>
        </w:rPr>
      </w:pPr>
      <w:r>
        <w:br w:type="page"/>
      </w:r>
    </w:p>
    <w:p w:rsidR="000058B2" w:rsidRDefault="009622B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-1222044816"/>
        <w:docPartObj>
          <w:docPartGallery w:val="Table of Contents"/>
          <w:docPartUnique/>
        </w:docPartObj>
      </w:sdtPr>
      <w:sdtContent>
        <w:p w:rsidR="008008AE" w:rsidRDefault="009622B7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 xml:space="preserve"> TOC \z \o "1-4" \u \h</w:instrText>
          </w:r>
          <w:r>
            <w:fldChar w:fldCharType="separate"/>
          </w:r>
          <w:hyperlink w:anchor="_Toc230270279" w:history="1">
            <w:r w:rsidR="008008AE" w:rsidRPr="00FC6979">
              <w:rPr>
                <w:rStyle w:val="affff5"/>
                <w:rFonts w:eastAsia="Calibri"/>
                <w:noProof/>
              </w:rPr>
              <w:t>1.</w:t>
            </w:r>
            <w:r w:rsidR="008008A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008AE" w:rsidRPr="00FC6979">
              <w:rPr>
                <w:rStyle w:val="affff5"/>
                <w:rFonts w:eastAsia="Calibri"/>
                <w:noProof/>
              </w:rPr>
              <w:t>Общие сведения</w:t>
            </w:r>
            <w:r w:rsidR="008008AE">
              <w:rPr>
                <w:noProof/>
                <w:webHidden/>
              </w:rPr>
              <w:tab/>
            </w:r>
            <w:r w:rsidR="008008AE">
              <w:rPr>
                <w:noProof/>
                <w:webHidden/>
              </w:rPr>
              <w:fldChar w:fldCharType="begin"/>
            </w:r>
            <w:r w:rsidR="008008AE">
              <w:rPr>
                <w:noProof/>
                <w:webHidden/>
              </w:rPr>
              <w:instrText xml:space="preserve"> PAGEREF _Toc230270279 \h </w:instrText>
            </w:r>
            <w:r w:rsidR="008008AE">
              <w:rPr>
                <w:noProof/>
                <w:webHidden/>
              </w:rPr>
            </w:r>
            <w:r w:rsidR="008008AE">
              <w:rPr>
                <w:noProof/>
                <w:webHidden/>
              </w:rPr>
              <w:fldChar w:fldCharType="separate"/>
            </w:r>
            <w:r w:rsidR="008008AE">
              <w:rPr>
                <w:noProof/>
                <w:webHidden/>
              </w:rPr>
              <w:t>3</w:t>
            </w:r>
            <w:r w:rsidR="008008AE"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0280" w:history="1">
            <w:r w:rsidRPr="00FC6979">
              <w:rPr>
                <w:rStyle w:val="affff5"/>
                <w:rFonts w:eastAsia="Calibri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FC6979">
              <w:rPr>
                <w:rStyle w:val="affff5"/>
                <w:rFonts w:eastAsia="Calibri"/>
                <w:noProof/>
              </w:rPr>
              <w:t>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0281" w:history="1">
            <w:r w:rsidRPr="00FC6979">
              <w:rPr>
                <w:rStyle w:val="affff5"/>
                <w:rFonts w:eastAsia="Calibri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FC6979">
              <w:rPr>
                <w:rStyle w:val="affff5"/>
                <w:rFonts w:eastAsia="Calibri"/>
                <w:noProof/>
              </w:rPr>
              <w:t>Цель использования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0282" w:history="1">
            <w:r w:rsidRPr="00FC6979">
              <w:rPr>
                <w:rStyle w:val="affff5"/>
                <w:rFonts w:eastAsia="Calibr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FC6979">
              <w:rPr>
                <w:rStyle w:val="affff5"/>
                <w:rFonts w:eastAsia="Calibri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0283" w:history="1">
            <w:r w:rsidRPr="00FC6979">
              <w:rPr>
                <w:rStyle w:val="affff5"/>
                <w:rFonts w:eastAsia="Calibri"/>
                <w:i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FC6979">
              <w:rPr>
                <w:rStyle w:val="affff5"/>
                <w:rFonts w:eastAsia="Calibri"/>
                <w:noProof/>
              </w:rPr>
              <w:t>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0284" w:history="1">
            <w:r w:rsidRPr="00FC6979">
              <w:rPr>
                <w:rStyle w:val="affff5"/>
                <w:rFonts w:eastAsia="Calibri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FC6979">
              <w:rPr>
                <w:rStyle w:val="affff5"/>
                <w:rFonts w:eastAsia="Calibri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0285" w:history="1">
            <w:r w:rsidRPr="00FC6979">
              <w:rPr>
                <w:rStyle w:val="affff5"/>
                <w:rFonts w:eastAsia="Calibri"/>
                <w:noProof/>
              </w:rPr>
              <w:t>Таблица 1.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0286" w:history="1">
            <w:r w:rsidRPr="00FC6979">
              <w:rPr>
                <w:rStyle w:val="affff5"/>
                <w:rFonts w:eastAsia="Calibri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FC6979">
              <w:rPr>
                <w:rStyle w:val="affff5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0287" w:history="1">
            <w:r w:rsidRPr="00FC6979">
              <w:rPr>
                <w:rStyle w:val="affff5"/>
                <w:rFonts w:eastAsia="Calibri"/>
                <w:noProof/>
              </w:rPr>
              <w:t>Таблица 2.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0288" w:history="1">
            <w:r w:rsidRPr="00FC6979">
              <w:rPr>
                <w:rStyle w:val="affff5"/>
                <w:rFonts w:eastAsia="Calibri"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FC6979">
              <w:rPr>
                <w:rStyle w:val="affff5"/>
                <w:rFonts w:eastAsia="Calibri"/>
                <w:noProof/>
              </w:rPr>
              <w:t>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0289" w:history="1">
            <w:r w:rsidRPr="00FC6979">
              <w:rPr>
                <w:rStyle w:val="affff5"/>
                <w:rFonts w:eastAsia="Calibri"/>
                <w:noProof/>
              </w:rPr>
              <w:t>Таблица 3. 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0290" w:history="1">
            <w:r w:rsidRPr="00FC6979">
              <w:rPr>
                <w:rStyle w:val="affff5"/>
                <w:rFonts w:eastAsia="Calibri"/>
                <w:i/>
                <w:noProof/>
              </w:rPr>
              <w:t>Согласие с требованием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8AE" w:rsidRDefault="008008AE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0291" w:history="1">
            <w:r w:rsidRPr="00FC6979">
              <w:rPr>
                <w:rStyle w:val="affff5"/>
                <w:rFonts w:eastAsia="Calibri"/>
                <w:bCs/>
                <w:i/>
                <w:iCs/>
                <w:noProof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_Toc230270291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058B2" w:rsidRDefault="009622B7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:rsidR="000058B2" w:rsidRDefault="000058B2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0058B2" w:rsidRDefault="009622B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bookmarkStart w:id="0" w:name="_GoBack"/>
      <w:bookmarkEnd w:id="0"/>
      <w:r>
        <w:br w:type="page"/>
      </w:r>
    </w:p>
    <w:p w:rsidR="000058B2" w:rsidRDefault="009622B7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30270279"/>
      <w:r>
        <w:rPr>
          <w:lang w:val="ru-RU"/>
        </w:rPr>
        <w:lastRenderedPageBreak/>
        <w:t>Общие сведения</w:t>
      </w:r>
      <w:bookmarkEnd w:id="1"/>
      <w:bookmarkEnd w:id="2"/>
    </w:p>
    <w:p w:rsidR="000058B2" w:rsidRDefault="009622B7">
      <w:pPr>
        <w:pStyle w:val="4"/>
        <w:numPr>
          <w:ilvl w:val="1"/>
          <w:numId w:val="3"/>
        </w:numPr>
      </w:pPr>
      <w:bookmarkStart w:id="3" w:name="_Toc46743506"/>
      <w:bookmarkStart w:id="4" w:name="_Toc230270280"/>
      <w:r>
        <w:t>Наименование закупаемой продукции</w:t>
      </w:r>
      <w:bookmarkEnd w:id="3"/>
      <w:bookmarkEnd w:id="4"/>
    </w:p>
    <w:p w:rsidR="000058B2" w:rsidRDefault="002C006D">
      <w:pPr>
        <w:widowControl w:val="0"/>
        <w:tabs>
          <w:tab w:val="left" w:pos="426"/>
        </w:tabs>
        <w:spacing w:before="120" w:after="120"/>
        <w:rPr>
          <w:rStyle w:val="aff"/>
          <w:b w:val="0"/>
          <w:bCs/>
          <w:sz w:val="24"/>
          <w:szCs w:val="24"/>
        </w:rPr>
      </w:pPr>
      <w:r w:rsidRPr="002C006D">
        <w:rPr>
          <w:rFonts w:eastAsia="Calibri"/>
          <w:i/>
          <w:iCs/>
          <w:sz w:val="24"/>
          <w:szCs w:val="24"/>
          <w:lang w:eastAsia="x-none"/>
        </w:rPr>
        <w:t>Поставка отводов, фитингов стальных под ремонтную программу Западного энергорайона</w:t>
      </w:r>
      <w:r w:rsidR="009622B7">
        <w:rPr>
          <w:rFonts w:eastAsia="Calibri"/>
          <w:i/>
          <w:lang w:eastAsia="x-none"/>
        </w:rPr>
        <w:br/>
      </w:r>
    </w:p>
    <w:p w:rsidR="000058B2" w:rsidRDefault="009622B7">
      <w:pPr>
        <w:pStyle w:val="4"/>
        <w:numPr>
          <w:ilvl w:val="1"/>
          <w:numId w:val="3"/>
        </w:numPr>
        <w:spacing w:before="240"/>
        <w:ind w:left="431" w:hanging="431"/>
        <w:rPr>
          <w:rStyle w:val="aff"/>
          <w:b/>
          <w:lang w:val="ru-RU"/>
        </w:rPr>
      </w:pPr>
      <w:bookmarkStart w:id="5" w:name="_Toc46743507"/>
      <w:bookmarkStart w:id="6" w:name="_Toc230270281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 w:rsidR="000058B2" w:rsidRDefault="00B179A3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7F20E2">
        <w:rPr>
          <w:i/>
          <w:sz w:val="24"/>
          <w:lang w:eastAsia="x-none"/>
        </w:rPr>
        <w:t>7</w:t>
      </w:r>
      <w:r w:rsidR="009622B7">
        <w:rPr>
          <w:i/>
          <w:sz w:val="24"/>
          <w:lang w:eastAsia="x-none"/>
        </w:rPr>
        <w:t xml:space="preserve"> года</w:t>
      </w:r>
    </w:p>
    <w:p w:rsidR="000058B2" w:rsidRDefault="009622B7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7" w:name="_Toc50125126"/>
      <w:bookmarkStart w:id="8" w:name="_Toc51339693"/>
      <w:bookmarkStart w:id="9" w:name="_Toc230270282"/>
      <w:bookmarkEnd w:id="7"/>
      <w:r>
        <w:rPr>
          <w:iCs/>
        </w:rPr>
        <w:t>Требования к продукции</w:t>
      </w:r>
      <w:bookmarkEnd w:id="8"/>
      <w:bookmarkEnd w:id="9"/>
    </w:p>
    <w:p w:rsidR="000058B2" w:rsidRDefault="009622B7">
      <w:pPr>
        <w:pStyle w:val="4"/>
        <w:numPr>
          <w:ilvl w:val="1"/>
          <w:numId w:val="3"/>
        </w:numPr>
      </w:pPr>
      <w:bookmarkStart w:id="10" w:name="_Toc230270283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0058B2" w:rsidRDefault="009622B7">
      <w:pPr>
        <w:pStyle w:val="31"/>
        <w:numPr>
          <w:ilvl w:val="2"/>
          <w:numId w:val="3"/>
        </w:numPr>
      </w:pPr>
      <w:bookmarkStart w:id="11" w:name="_Toc230270284"/>
      <w:r>
        <w:rPr>
          <w:lang w:val="ru-RU"/>
        </w:rPr>
        <w:t>Перечень и объем закупаемой продукции</w:t>
      </w:r>
      <w:bookmarkEnd w:id="11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2" w:name="_Toc51339695"/>
      <w:bookmarkStart w:id="13" w:name="_Toc23027028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10378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969"/>
        <w:gridCol w:w="709"/>
        <w:gridCol w:w="850"/>
        <w:gridCol w:w="1560"/>
        <w:gridCol w:w="2694"/>
      </w:tblGrid>
      <w:tr w:rsidR="000B3881" w:rsidRPr="008008AE" w:rsidTr="002C006D">
        <w:trPr>
          <w:trHeight w:val="551"/>
        </w:trPr>
        <w:tc>
          <w:tcPr>
            <w:tcW w:w="596" w:type="dxa"/>
            <w:vAlign w:val="center"/>
          </w:tcPr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№</w:t>
            </w:r>
          </w:p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п/п</w:t>
            </w:r>
          </w:p>
        </w:tc>
        <w:tc>
          <w:tcPr>
            <w:tcW w:w="3969" w:type="dxa"/>
            <w:vAlign w:val="center"/>
          </w:tcPr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709" w:type="dxa"/>
            <w:vAlign w:val="center"/>
          </w:tcPr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Количество</w:t>
            </w:r>
          </w:p>
        </w:tc>
        <w:tc>
          <w:tcPr>
            <w:tcW w:w="1560" w:type="dxa"/>
          </w:tcPr>
          <w:p w:rsidR="000B3881" w:rsidRPr="008008AE" w:rsidRDefault="000B3881" w:rsidP="000B3881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Код по ОКПД2</w:t>
            </w:r>
          </w:p>
        </w:tc>
        <w:tc>
          <w:tcPr>
            <w:tcW w:w="2694" w:type="dxa"/>
          </w:tcPr>
          <w:p w:rsidR="000B3881" w:rsidRPr="008008AE" w:rsidRDefault="000B3881" w:rsidP="000B3881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0B3881" w:rsidRPr="008008AE" w:rsidTr="002C006D">
        <w:trPr>
          <w:trHeight w:val="275"/>
        </w:trPr>
        <w:tc>
          <w:tcPr>
            <w:tcW w:w="596" w:type="dxa"/>
          </w:tcPr>
          <w:p w:rsidR="000B3881" w:rsidRPr="008008AE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0B3881" w:rsidRPr="008008AE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0B3881" w:rsidRPr="008008AE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0B3881" w:rsidRPr="008008AE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0B3881" w:rsidRPr="008008AE" w:rsidRDefault="007F20E2" w:rsidP="000B38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:rsidR="000B3881" w:rsidRPr="008008AE" w:rsidRDefault="007F20E2" w:rsidP="000B38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6</w:t>
            </w:r>
          </w:p>
        </w:tc>
      </w:tr>
      <w:tr w:rsidR="008008AE" w:rsidRPr="008008AE" w:rsidTr="00844C37">
        <w:trPr>
          <w:trHeight w:val="323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Отвод стальной крутоизогнутый  90гр 50х4 Ст20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rFonts w:eastAsia="Calibri"/>
                <w:sz w:val="22"/>
                <w:szCs w:val="22"/>
              </w:rPr>
            </w:pPr>
            <w:r w:rsidRPr="008008AE">
              <w:rPr>
                <w:rFonts w:eastAsia="Calibri"/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rFonts w:eastAsia="Calibri"/>
                <w:sz w:val="22"/>
                <w:szCs w:val="22"/>
              </w:rPr>
            </w:pPr>
            <w:r w:rsidRPr="008008AE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rFonts w:eastAsia="Calibri"/>
                <w:sz w:val="22"/>
                <w:szCs w:val="22"/>
              </w:rPr>
            </w:pPr>
            <w:r w:rsidRPr="008008AE">
              <w:rPr>
                <w:rFonts w:eastAsia="Calibri"/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rFonts w:eastAsia="Calibri"/>
                <w:sz w:val="22"/>
                <w:szCs w:val="22"/>
              </w:rPr>
            </w:pPr>
            <w:r w:rsidRPr="008008AE">
              <w:rPr>
                <w:rFonts w:eastAsia="Calibri"/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60.3х4 Ст20 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76х6 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89х6 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159х4 Ст20 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100х3,6 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80х3,2 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Отвод стальной крутоизогнутый 90гр 50х4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8008AE" w:rsidRPr="008008AE" w:rsidTr="00844C37">
        <w:trPr>
          <w:trHeight w:val="401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45х4 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8008AE" w:rsidP="008008AE">
            <w:pPr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24.20.40.000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</w:tbl>
    <w:p w:rsidR="000058B2" w:rsidRDefault="000058B2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844C37" w:rsidRDefault="00844C37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0058B2" w:rsidRDefault="009622B7">
      <w:pPr>
        <w:pStyle w:val="31"/>
        <w:numPr>
          <w:ilvl w:val="2"/>
          <w:numId w:val="3"/>
        </w:numPr>
        <w:rPr>
          <w:lang w:val="ru-RU"/>
        </w:rPr>
      </w:pPr>
      <w:bookmarkStart w:id="14" w:name="_Toc51339696"/>
      <w:bookmarkStart w:id="15" w:name="_Toc75446578"/>
      <w:bookmarkStart w:id="16" w:name="_Toc230270286"/>
      <w:r>
        <w:rPr>
          <w:lang w:val="ru-RU"/>
        </w:rPr>
        <w:lastRenderedPageBreak/>
        <w:t xml:space="preserve">Требования </w:t>
      </w:r>
      <w:bookmarkEnd w:id="14"/>
      <w:r>
        <w:rPr>
          <w:lang w:val="ru-RU"/>
        </w:rPr>
        <w:t>к срокам поставки продукции и оказания сопутствующих услуг</w:t>
      </w:r>
      <w:bookmarkEnd w:id="15"/>
      <w:bookmarkEnd w:id="16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7" w:name="_Toc501251261"/>
      <w:bookmarkStart w:id="18" w:name="_Toc51339697"/>
      <w:bookmarkStart w:id="19" w:name="_Toc50125127"/>
      <w:bookmarkStart w:id="20" w:name="_Toc230270287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3"/>
        <w:gridCol w:w="1844"/>
        <w:gridCol w:w="1840"/>
      </w:tblGrid>
      <w:tr w:rsidR="000058B2" w:rsidRPr="008008AE" w:rsidTr="00985761">
        <w:tc>
          <w:tcPr>
            <w:tcW w:w="1129" w:type="dxa"/>
            <w:shd w:val="clear" w:color="auto" w:fill="auto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№ п/п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1844" w:type="dxa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840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0058B2" w:rsidRPr="008008AE" w:rsidTr="00985761">
        <w:tc>
          <w:tcPr>
            <w:tcW w:w="1129" w:type="dxa"/>
            <w:shd w:val="clear" w:color="auto" w:fill="auto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4" w:type="dxa"/>
          </w:tcPr>
          <w:p w:rsidR="000058B2" w:rsidRPr="008008AE" w:rsidRDefault="009622B7">
            <w:pPr>
              <w:pStyle w:val="afffe"/>
              <w:keepNext w:val="0"/>
              <w:widowControl w:val="0"/>
              <w:jc w:val="center"/>
              <w:rPr>
                <w:szCs w:val="22"/>
              </w:rPr>
            </w:pPr>
            <w:r w:rsidRPr="008008AE">
              <w:rPr>
                <w:b/>
                <w:szCs w:val="22"/>
              </w:rPr>
              <w:t>3</w:t>
            </w:r>
          </w:p>
        </w:tc>
        <w:tc>
          <w:tcPr>
            <w:tcW w:w="1840" w:type="dxa"/>
          </w:tcPr>
          <w:p w:rsidR="000058B2" w:rsidRPr="008008AE" w:rsidRDefault="009622B7">
            <w:pPr>
              <w:pStyle w:val="afffe"/>
              <w:keepNext w:val="0"/>
              <w:widowControl w:val="0"/>
              <w:jc w:val="center"/>
              <w:rPr>
                <w:szCs w:val="22"/>
              </w:rPr>
            </w:pPr>
            <w:bookmarkStart w:id="22" w:name="_Toc46743510"/>
            <w:r w:rsidRPr="008008AE">
              <w:rPr>
                <w:b/>
                <w:szCs w:val="22"/>
              </w:rPr>
              <w:t>4</w:t>
            </w:r>
            <w:bookmarkEnd w:id="22"/>
          </w:p>
        </w:tc>
      </w:tr>
      <w:tr w:rsidR="008008AE" w:rsidRPr="008008AE" w:rsidTr="00985761">
        <w:trPr>
          <w:trHeight w:hRule="exact" w:val="589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Отвод стальной крутоизогнутый  90гр 50х4 Ст20</w:t>
            </w:r>
          </w:p>
        </w:tc>
        <w:tc>
          <w:tcPr>
            <w:tcW w:w="1844" w:type="dxa"/>
            <w:vMerge w:val="restart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 даты подписания договора</w:t>
            </w:r>
          </w:p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Не позднее 60 дней с даты подписания договора</w:t>
            </w:r>
          </w:p>
        </w:tc>
      </w:tr>
      <w:tr w:rsidR="008008AE" w:rsidRPr="008008AE" w:rsidTr="00985761">
        <w:trPr>
          <w:trHeight w:hRule="exact" w:val="570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60.3х4 Ст20 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51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76х6 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71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79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89х6 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59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54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159х4 Ст20 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88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100х3,6 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69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50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80х3,2 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572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7334A1">
        <w:trPr>
          <w:trHeight w:hRule="exact" w:val="577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Отвод стальной крутоизогнутый 90гр 50х4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7334A1">
        <w:trPr>
          <w:trHeight w:hRule="exact" w:val="571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  <w:tr w:rsidR="008008AE" w:rsidRPr="008008AE" w:rsidTr="00985761">
        <w:trPr>
          <w:trHeight w:hRule="exact" w:val="661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45х4 </w:t>
            </w:r>
          </w:p>
        </w:tc>
        <w:tc>
          <w:tcPr>
            <w:tcW w:w="1844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8008AE" w:rsidRPr="008008AE" w:rsidRDefault="008008AE" w:rsidP="008008AE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0058B2" w:rsidRDefault="000058B2">
      <w:pPr>
        <w:sectPr w:rsidR="000058B2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0058B2" w:rsidRDefault="009622B7">
      <w:pPr>
        <w:pStyle w:val="4"/>
        <w:numPr>
          <w:ilvl w:val="1"/>
          <w:numId w:val="3"/>
        </w:numPr>
      </w:pPr>
      <w:bookmarkStart w:id="23" w:name="_Toc54785622"/>
      <w:bookmarkStart w:id="24" w:name="_Toc46743511"/>
      <w:bookmarkStart w:id="25" w:name="_Toc75446581"/>
      <w:bookmarkStart w:id="26" w:name="_Toc51339698"/>
      <w:bookmarkStart w:id="27" w:name="_Toc230270288"/>
      <w:bookmarkEnd w:id="23"/>
      <w:r>
        <w:lastRenderedPageBreak/>
        <w:t xml:space="preserve">Требования к </w:t>
      </w:r>
      <w:bookmarkEnd w:id="24"/>
      <w:r>
        <w:rPr>
          <w:lang w:val="ru-RU"/>
        </w:rPr>
        <w:t>качеству продукции</w:t>
      </w:r>
      <w:bookmarkEnd w:id="25"/>
      <w:bookmarkEnd w:id="27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8" w:name="_Toc23027028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8"/>
      <w:r>
        <w:rPr>
          <w:sz w:val="24"/>
          <w:szCs w:val="24"/>
        </w:rPr>
        <w:t xml:space="preserve"> </w:t>
      </w:r>
      <w:bookmarkEnd w:id="26"/>
    </w:p>
    <w:p w:rsidR="000058B2" w:rsidRDefault="009622B7">
      <w:pPr>
        <w:jc w:val="both"/>
        <w:rPr>
          <w:rStyle w:val="aff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№1-</w:t>
      </w:r>
      <w:r w:rsidR="00844C37">
        <w:rPr>
          <w:b/>
          <w:bCs/>
          <w:i/>
          <w:iCs/>
          <w:sz w:val="24"/>
          <w:szCs w:val="24"/>
        </w:rPr>
        <w:t>14</w:t>
      </w:r>
      <w:r>
        <w:rPr>
          <w:b/>
          <w:bCs/>
          <w:i/>
          <w:iCs/>
          <w:sz w:val="24"/>
          <w:szCs w:val="24"/>
        </w:rPr>
        <w:t xml:space="preserve"> Таблицы 1): </w:t>
      </w:r>
      <w:r w:rsidR="00844C37" w:rsidRPr="00844C37">
        <w:rPr>
          <w:rFonts w:eastAsia="Calibri"/>
          <w:i/>
          <w:iCs/>
          <w:sz w:val="24"/>
          <w:szCs w:val="24"/>
          <w:lang w:eastAsia="x-none"/>
        </w:rPr>
        <w:t>Поставка отводов, фитингов стальных под ремонтную программу Западного энергорайона</w:t>
      </w:r>
    </w:p>
    <w:tbl>
      <w:tblPr>
        <w:tblStyle w:val="affff4"/>
        <w:tblW w:w="15308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259"/>
        <w:gridCol w:w="6679"/>
        <w:gridCol w:w="1963"/>
        <w:gridCol w:w="1192"/>
        <w:gridCol w:w="1365"/>
      </w:tblGrid>
      <w:tr w:rsidR="000058B2" w:rsidRPr="008008AE" w:rsidTr="0083290C">
        <w:trPr>
          <w:jc w:val="center"/>
        </w:trPr>
        <w:tc>
          <w:tcPr>
            <w:tcW w:w="850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259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6679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155" w:type="dxa"/>
            <w:gridSpan w:val="2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365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59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79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65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9622B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79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5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6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1.1.</w:t>
            </w:r>
          </w:p>
        </w:tc>
        <w:tc>
          <w:tcPr>
            <w:tcW w:w="3259" w:type="dxa"/>
            <w:shd w:val="clear" w:color="auto" w:fill="auto"/>
          </w:tcPr>
          <w:p w:rsidR="00844C37" w:rsidRPr="008008AE" w:rsidRDefault="00844C37" w:rsidP="00844C37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Отвод стальной</w:t>
            </w:r>
            <w:r w:rsidR="00855600" w:rsidRPr="008008AE">
              <w:rPr>
                <w:sz w:val="22"/>
                <w:szCs w:val="22"/>
              </w:rPr>
              <w:t xml:space="preserve"> крутоизогнутый </w:t>
            </w:r>
            <w:r w:rsidRPr="008008AE">
              <w:rPr>
                <w:sz w:val="22"/>
                <w:szCs w:val="22"/>
              </w:rPr>
              <w:t xml:space="preserve"> 90гр 50х4</w:t>
            </w:r>
            <w:r w:rsidR="00855600" w:rsidRPr="008008AE">
              <w:rPr>
                <w:sz w:val="22"/>
                <w:szCs w:val="22"/>
              </w:rPr>
              <w:t xml:space="preserve"> Ст20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844C37" w:rsidRPr="008008AE" w:rsidRDefault="008008AE" w:rsidP="00844C3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008AE">
              <w:rPr>
                <w:rFonts w:eastAsia="Calibri"/>
                <w:sz w:val="22"/>
                <w:szCs w:val="22"/>
                <w:lang w:eastAsia="en-US"/>
              </w:rPr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1.2.</w:t>
            </w:r>
          </w:p>
        </w:tc>
        <w:tc>
          <w:tcPr>
            <w:tcW w:w="3259" w:type="dxa"/>
            <w:shd w:val="clear" w:color="auto" w:fill="auto"/>
          </w:tcPr>
          <w:p w:rsidR="00844C37" w:rsidRPr="008008AE" w:rsidRDefault="00844C37" w:rsidP="00844C37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60.3х4 Ст20 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844C37" w:rsidRPr="008008AE" w:rsidRDefault="008008AE" w:rsidP="00844C3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008AE">
              <w:rPr>
                <w:rFonts w:eastAsia="Calibri"/>
                <w:sz w:val="22"/>
                <w:szCs w:val="22"/>
                <w:lang w:eastAsia="en-US"/>
              </w:rPr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1.3.</w:t>
            </w:r>
          </w:p>
        </w:tc>
        <w:tc>
          <w:tcPr>
            <w:tcW w:w="3259" w:type="dxa"/>
            <w:shd w:val="clear" w:color="auto" w:fill="auto"/>
          </w:tcPr>
          <w:p w:rsidR="00855600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76х6 </w:t>
            </w:r>
          </w:p>
          <w:p w:rsidR="00844C37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844C37" w:rsidRPr="008008AE" w:rsidRDefault="008008AE" w:rsidP="00844C3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008AE">
              <w:rPr>
                <w:rFonts w:eastAsia="Calibri"/>
                <w:sz w:val="22"/>
                <w:szCs w:val="22"/>
                <w:lang w:eastAsia="en-US"/>
              </w:rPr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1.4.</w:t>
            </w:r>
          </w:p>
        </w:tc>
        <w:tc>
          <w:tcPr>
            <w:tcW w:w="3259" w:type="dxa"/>
            <w:shd w:val="clear" w:color="auto" w:fill="auto"/>
          </w:tcPr>
          <w:p w:rsidR="00855600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89х6 </w:t>
            </w:r>
          </w:p>
          <w:p w:rsidR="00844C37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6679" w:type="dxa"/>
            <w:shd w:val="clear" w:color="auto" w:fill="auto"/>
          </w:tcPr>
          <w:p w:rsidR="00844C37" w:rsidRPr="008008AE" w:rsidRDefault="008008AE" w:rsidP="00844C37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1.5.</w:t>
            </w:r>
          </w:p>
        </w:tc>
        <w:tc>
          <w:tcPr>
            <w:tcW w:w="3259" w:type="dxa"/>
            <w:shd w:val="clear" w:color="auto" w:fill="auto"/>
          </w:tcPr>
          <w:p w:rsidR="00844C37" w:rsidRPr="008008AE" w:rsidRDefault="00844C37" w:rsidP="00844C37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159х4 Ст20 </w:t>
            </w:r>
          </w:p>
        </w:tc>
        <w:tc>
          <w:tcPr>
            <w:tcW w:w="6679" w:type="dxa"/>
            <w:shd w:val="clear" w:color="auto" w:fill="auto"/>
          </w:tcPr>
          <w:p w:rsidR="00844C37" w:rsidRPr="008008AE" w:rsidRDefault="008008AE" w:rsidP="00844C37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1.6.</w:t>
            </w:r>
          </w:p>
        </w:tc>
        <w:tc>
          <w:tcPr>
            <w:tcW w:w="3259" w:type="dxa"/>
            <w:shd w:val="clear" w:color="auto" w:fill="auto"/>
          </w:tcPr>
          <w:p w:rsidR="00855600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100х3,6 </w:t>
            </w:r>
          </w:p>
          <w:p w:rsidR="00844C37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6679" w:type="dxa"/>
            <w:shd w:val="clear" w:color="auto" w:fill="auto"/>
          </w:tcPr>
          <w:p w:rsidR="00844C37" w:rsidRPr="008008AE" w:rsidRDefault="008008AE" w:rsidP="00844C37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1.7.</w:t>
            </w:r>
          </w:p>
        </w:tc>
        <w:tc>
          <w:tcPr>
            <w:tcW w:w="3259" w:type="dxa"/>
            <w:shd w:val="clear" w:color="auto" w:fill="auto"/>
          </w:tcPr>
          <w:p w:rsidR="00855600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</w:t>
            </w:r>
            <w:r w:rsidRPr="008008AE">
              <w:rPr>
                <w:sz w:val="22"/>
                <w:szCs w:val="22"/>
              </w:rPr>
              <w:lastRenderedPageBreak/>
              <w:t xml:space="preserve">крутоизогнутый 90гр 80х3,2 </w:t>
            </w:r>
          </w:p>
          <w:p w:rsidR="00844C37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844C37" w:rsidRPr="008008AE" w:rsidRDefault="008008AE" w:rsidP="00844C3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008AE">
              <w:rPr>
                <w:rFonts w:eastAsia="Calibri"/>
                <w:sz w:val="22"/>
                <w:szCs w:val="22"/>
                <w:lang w:eastAsia="en-US"/>
              </w:rPr>
              <w:lastRenderedPageBreak/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1.8.</w:t>
            </w:r>
          </w:p>
        </w:tc>
        <w:tc>
          <w:tcPr>
            <w:tcW w:w="3259" w:type="dxa"/>
            <w:shd w:val="clear" w:color="auto" w:fill="auto"/>
          </w:tcPr>
          <w:p w:rsidR="00855600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Отвод стальной крутоизогнутый 90гр 50х4</w:t>
            </w:r>
          </w:p>
          <w:p w:rsidR="00844C37" w:rsidRPr="008008AE" w:rsidRDefault="00855600" w:rsidP="00855600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Ст20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844C37" w:rsidRPr="008008AE" w:rsidRDefault="008008AE" w:rsidP="00844C3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008AE">
              <w:rPr>
                <w:rFonts w:eastAsia="Calibri"/>
                <w:sz w:val="22"/>
                <w:szCs w:val="22"/>
                <w:lang w:eastAsia="en-US"/>
              </w:rPr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1.9.</w:t>
            </w:r>
          </w:p>
        </w:tc>
        <w:tc>
          <w:tcPr>
            <w:tcW w:w="3259" w:type="dxa"/>
            <w:shd w:val="clear" w:color="auto" w:fill="auto"/>
          </w:tcPr>
          <w:p w:rsidR="00844C37" w:rsidRPr="008008AE" w:rsidRDefault="00844C37" w:rsidP="00844C37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 xml:space="preserve">Отвод стальной крутоизогнутый 90гр 45х4 </w:t>
            </w:r>
            <w:r w:rsidR="00855600" w:rsidRPr="008008AE">
              <w:rPr>
                <w:sz w:val="22"/>
                <w:szCs w:val="22"/>
              </w:rPr>
              <w:br/>
            </w:r>
            <w:r w:rsidRPr="008008AE">
              <w:rPr>
                <w:sz w:val="22"/>
                <w:szCs w:val="22"/>
              </w:rPr>
              <w:t xml:space="preserve">Ст20 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844C37" w:rsidRPr="008008AE" w:rsidRDefault="008008AE" w:rsidP="00844C3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008AE">
              <w:rPr>
                <w:rFonts w:eastAsia="Calibri"/>
                <w:sz w:val="22"/>
                <w:szCs w:val="22"/>
                <w:lang w:eastAsia="en-US"/>
              </w:rPr>
              <w:t>ГОСТ 17375-2001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1.10.</w:t>
            </w:r>
          </w:p>
        </w:tc>
        <w:tc>
          <w:tcPr>
            <w:tcW w:w="3259" w:type="dxa"/>
            <w:shd w:val="clear" w:color="auto" w:fill="auto"/>
          </w:tcPr>
          <w:p w:rsidR="00844C37" w:rsidRPr="008008AE" w:rsidRDefault="00855600" w:rsidP="00844C37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Муфта стальная 15мм 1 1/2</w:t>
            </w:r>
            <w:r w:rsidR="00844C37" w:rsidRPr="008008AE">
              <w:rPr>
                <w:sz w:val="22"/>
                <w:szCs w:val="22"/>
              </w:rPr>
              <w:t xml:space="preserve"> ВР 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844C37" w:rsidRPr="008008AE" w:rsidRDefault="008008AE" w:rsidP="00844C3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8008AE">
              <w:rPr>
                <w:rFonts w:eastAsia="Calibri"/>
                <w:sz w:val="22"/>
                <w:szCs w:val="22"/>
                <w:lang w:eastAsia="en-US"/>
              </w:rPr>
              <w:t>ГОСТ 8966-75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008AE" w:rsidRPr="008008AE" w:rsidTr="000E74A0">
        <w:trPr>
          <w:jc w:val="center"/>
        </w:trPr>
        <w:tc>
          <w:tcPr>
            <w:tcW w:w="850" w:type="dxa"/>
            <w:vAlign w:val="center"/>
          </w:tcPr>
          <w:p w:rsidR="008008AE" w:rsidRPr="008008AE" w:rsidRDefault="008008AE" w:rsidP="008008AE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1.11.</w:t>
            </w:r>
          </w:p>
        </w:tc>
        <w:tc>
          <w:tcPr>
            <w:tcW w:w="3259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Муфта стальная 20мм 1 1/2 ВР</w:t>
            </w:r>
          </w:p>
        </w:tc>
        <w:tc>
          <w:tcPr>
            <w:tcW w:w="6679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ГОСТ 8966-75</w:t>
            </w:r>
          </w:p>
        </w:tc>
        <w:tc>
          <w:tcPr>
            <w:tcW w:w="1963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008AE" w:rsidRPr="008008AE" w:rsidTr="000E74A0">
        <w:trPr>
          <w:jc w:val="center"/>
        </w:trPr>
        <w:tc>
          <w:tcPr>
            <w:tcW w:w="850" w:type="dxa"/>
            <w:vAlign w:val="center"/>
          </w:tcPr>
          <w:p w:rsidR="008008AE" w:rsidRPr="008008AE" w:rsidRDefault="008008AE" w:rsidP="008008AE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1.12.</w:t>
            </w:r>
          </w:p>
        </w:tc>
        <w:tc>
          <w:tcPr>
            <w:tcW w:w="3259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Муфта стальная 32мм 1 1/2 ВР</w:t>
            </w:r>
          </w:p>
        </w:tc>
        <w:tc>
          <w:tcPr>
            <w:tcW w:w="6679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ГОСТ 8966-75</w:t>
            </w:r>
          </w:p>
        </w:tc>
        <w:tc>
          <w:tcPr>
            <w:tcW w:w="1963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008AE" w:rsidRPr="008008AE" w:rsidTr="000E74A0">
        <w:trPr>
          <w:jc w:val="center"/>
        </w:trPr>
        <w:tc>
          <w:tcPr>
            <w:tcW w:w="850" w:type="dxa"/>
            <w:vAlign w:val="center"/>
          </w:tcPr>
          <w:p w:rsidR="008008AE" w:rsidRPr="008008AE" w:rsidRDefault="008008AE" w:rsidP="008008AE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1.13.</w:t>
            </w:r>
          </w:p>
        </w:tc>
        <w:tc>
          <w:tcPr>
            <w:tcW w:w="3259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Муфта стальная 40мм 1 3/4 ВР</w:t>
            </w:r>
          </w:p>
        </w:tc>
        <w:tc>
          <w:tcPr>
            <w:tcW w:w="6679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ГОСТ 8966-75</w:t>
            </w:r>
          </w:p>
        </w:tc>
        <w:tc>
          <w:tcPr>
            <w:tcW w:w="1963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008AE" w:rsidRPr="008008AE" w:rsidTr="000E74A0">
        <w:trPr>
          <w:jc w:val="center"/>
        </w:trPr>
        <w:tc>
          <w:tcPr>
            <w:tcW w:w="850" w:type="dxa"/>
            <w:vAlign w:val="center"/>
          </w:tcPr>
          <w:p w:rsidR="008008AE" w:rsidRPr="008008AE" w:rsidRDefault="008008AE" w:rsidP="008008AE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1.14.</w:t>
            </w:r>
          </w:p>
        </w:tc>
        <w:tc>
          <w:tcPr>
            <w:tcW w:w="3259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Муфта стальная 50мм 1 1/2 ВР</w:t>
            </w:r>
          </w:p>
        </w:tc>
        <w:tc>
          <w:tcPr>
            <w:tcW w:w="6679" w:type="dxa"/>
            <w:shd w:val="clear" w:color="auto" w:fill="auto"/>
          </w:tcPr>
          <w:p w:rsidR="008008AE" w:rsidRPr="008008AE" w:rsidRDefault="008008AE" w:rsidP="008008AE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ГОСТ 8966-75</w:t>
            </w:r>
          </w:p>
        </w:tc>
        <w:tc>
          <w:tcPr>
            <w:tcW w:w="1963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Требования к качеству поставляемой продукции:</w:t>
            </w: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spacing w:before="60" w:after="60"/>
              <w:rPr>
                <w:iCs/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Требование к качеству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Продукция должна быть новая, ранее не используемая</w:t>
            </w:r>
          </w:p>
          <w:p w:rsidR="000058B2" w:rsidRPr="008008AE" w:rsidRDefault="009622B7">
            <w:pPr>
              <w:widowControl w:val="0"/>
              <w:shd w:val="clear" w:color="auto" w:fill="FFFFFF"/>
              <w:contextualSpacing/>
              <w:jc w:val="both"/>
              <w:rPr>
                <w:strike/>
                <w:sz w:val="22"/>
                <w:szCs w:val="22"/>
              </w:rPr>
            </w:pPr>
            <w:r w:rsidRPr="008008AE">
              <w:rPr>
                <w:i/>
                <w:iCs/>
                <w:sz w:val="22"/>
                <w:szCs w:val="22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60" w:after="6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Год выпуска продукции (оборудования)</w:t>
            </w:r>
          </w:p>
        </w:tc>
        <w:tc>
          <w:tcPr>
            <w:tcW w:w="6679" w:type="dxa"/>
            <w:vAlign w:val="center"/>
          </w:tcPr>
          <w:p w:rsidR="000058B2" w:rsidRPr="008008AE" w:rsidRDefault="009622B7" w:rsidP="00DE7B6C">
            <w:pPr>
              <w:widowControl w:val="0"/>
              <w:shd w:val="clear" w:color="auto" w:fill="FFFFFF"/>
              <w:contextualSpacing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2025 гг.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60" w:after="6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b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25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филиал Западные электрические сети ЗЭС ПАО "Якутскэнерго", 678170, Республика Саха (Якутия), г.Мирный, Ленинградский пр., 5/2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rPr>
                <w:i/>
                <w:sz w:val="22"/>
                <w:szCs w:val="22"/>
              </w:rPr>
            </w:pPr>
            <w:r w:rsidRPr="008008AE"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tabs>
                <w:tab w:val="left" w:pos="426"/>
              </w:tabs>
              <w:spacing w:before="4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25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iCs/>
                <w:sz w:val="22"/>
                <w:szCs w:val="22"/>
              </w:rPr>
              <w:t>ГОСТ 15150-69</w:t>
            </w:r>
          </w:p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iCs/>
                <w:sz w:val="22"/>
                <w:szCs w:val="22"/>
              </w:rPr>
              <w:t>5(ОЖ4). Обоснование: транспортировка в район Крайнего Севера</w:t>
            </w:r>
          </w:p>
        </w:tc>
        <w:tc>
          <w:tcPr>
            <w:tcW w:w="1963" w:type="dxa"/>
          </w:tcPr>
          <w:p w:rsidR="000058B2" w:rsidRPr="008008AE" w:rsidRDefault="009622B7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29" w:name="_Toc230270290"/>
            <w:r w:rsidRPr="008008AE">
              <w:rPr>
                <w:b w:val="0"/>
                <w:i/>
                <w:sz w:val="22"/>
                <w:szCs w:val="22"/>
                <w:lang w:val="ru-RU" w:eastAsia="ru-RU"/>
              </w:rPr>
              <w:t>Согласие с требованием</w:t>
            </w:r>
            <w:bookmarkEnd w:id="29"/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DE7B6C" w:rsidRPr="008008AE" w:rsidTr="0083290C">
        <w:trPr>
          <w:jc w:val="center"/>
        </w:trPr>
        <w:tc>
          <w:tcPr>
            <w:tcW w:w="850" w:type="dxa"/>
            <w:vAlign w:val="center"/>
          </w:tcPr>
          <w:p w:rsidR="00DE7B6C" w:rsidRPr="008008AE" w:rsidRDefault="00DE7B6C" w:rsidP="00DE7B6C">
            <w:pPr>
              <w:pStyle w:val="afe"/>
              <w:widowControl w:val="0"/>
              <w:spacing w:before="60" w:after="60"/>
              <w:ind w:left="25"/>
              <w:rPr>
                <w:sz w:val="22"/>
                <w:szCs w:val="22"/>
                <w:lang w:eastAsia="x-none"/>
              </w:rPr>
            </w:pPr>
            <w:r w:rsidRPr="008008AE"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9938" w:type="dxa"/>
            <w:gridSpan w:val="2"/>
          </w:tcPr>
          <w:p w:rsidR="00DE7B6C" w:rsidRPr="008008AE" w:rsidRDefault="00DE7B6C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b/>
                <w:bCs/>
                <w:i/>
                <w:i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963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192" w:type="dxa"/>
          </w:tcPr>
          <w:p w:rsidR="00DE7B6C" w:rsidRPr="008008AE" w:rsidRDefault="00DE7B6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DE7B6C" w:rsidRPr="008008AE" w:rsidTr="0083290C">
        <w:trPr>
          <w:jc w:val="center"/>
        </w:trPr>
        <w:tc>
          <w:tcPr>
            <w:tcW w:w="850" w:type="dxa"/>
            <w:vAlign w:val="center"/>
          </w:tcPr>
          <w:p w:rsidR="00DE7B6C" w:rsidRPr="008008AE" w:rsidRDefault="00DE7B6C" w:rsidP="00DE7B6C">
            <w:pPr>
              <w:pStyle w:val="afe"/>
              <w:widowControl w:val="0"/>
              <w:spacing w:before="60" w:after="60"/>
              <w:ind w:left="25"/>
              <w:rPr>
                <w:sz w:val="22"/>
                <w:szCs w:val="22"/>
                <w:lang w:eastAsia="x-none"/>
              </w:rPr>
            </w:pPr>
            <w:r w:rsidRPr="008008AE"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3259" w:type="dxa"/>
          </w:tcPr>
          <w:p w:rsidR="00DE7B6C" w:rsidRPr="008008AE" w:rsidRDefault="008008AE" w:rsidP="00DE7B6C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 xml:space="preserve">Поставка отводов, фитингов стальных </w:t>
            </w:r>
            <w:r w:rsidR="00DE7B6C" w:rsidRPr="008008AE">
              <w:rPr>
                <w:bCs/>
                <w:i/>
                <w:iCs/>
                <w:sz w:val="22"/>
                <w:szCs w:val="22"/>
              </w:rPr>
              <w:t>по поз № 1-14 Таблицы 1. «Перечень и объем закупаемого товара»</w:t>
            </w:r>
          </w:p>
        </w:tc>
        <w:tc>
          <w:tcPr>
            <w:tcW w:w="6679" w:type="dxa"/>
          </w:tcPr>
          <w:p w:rsidR="00DE7B6C" w:rsidRPr="008008AE" w:rsidRDefault="00DE7B6C" w:rsidP="00DE7B6C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 xml:space="preserve">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</w:t>
            </w:r>
            <w:r w:rsidRPr="008008AE">
              <w:rPr>
                <w:bCs/>
                <w:i/>
                <w:iCs/>
                <w:sz w:val="22"/>
                <w:szCs w:val="22"/>
              </w:rPr>
              <w:lastRenderedPageBreak/>
              <w:t>или превышает значение, определенное постановлением Правительства №719 для целей осуществления закупок</w:t>
            </w:r>
          </w:p>
          <w:p w:rsidR="00DE7B6C" w:rsidRPr="008008AE" w:rsidRDefault="00DE7B6C" w:rsidP="00DE7B6C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</w:p>
          <w:p w:rsidR="00DE7B6C" w:rsidRPr="008008AE" w:rsidRDefault="00DE7B6C" w:rsidP="00DE7B6C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63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192" w:type="dxa"/>
          </w:tcPr>
          <w:p w:rsidR="00DE7B6C" w:rsidRPr="008008AE" w:rsidRDefault="00DE7B6C">
            <w:pPr>
              <w:widowControl w:val="0"/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>Указание наименов</w:t>
            </w:r>
            <w:r w:rsidRPr="008008AE">
              <w:rPr>
                <w:bCs/>
                <w:i/>
                <w:iCs/>
                <w:sz w:val="22"/>
                <w:szCs w:val="22"/>
              </w:rPr>
              <w:lastRenderedPageBreak/>
              <w:t>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1365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30" w:name="_Toc230270291"/>
            <w:r w:rsidRPr="008008AE">
              <w:rPr>
                <w:b w:val="0"/>
                <w:bCs/>
                <w:i/>
                <w:iCs/>
                <w:sz w:val="22"/>
                <w:szCs w:val="22"/>
                <w:lang w:val="ru-RU"/>
              </w:rPr>
              <w:lastRenderedPageBreak/>
              <w:t>Требуется в составе заявки представить заполненную Форму Коммерческ</w:t>
            </w:r>
            <w:r w:rsidRPr="008008AE">
              <w:rPr>
                <w:b w:val="0"/>
                <w:bCs/>
                <w:i/>
                <w:iCs/>
                <w:sz w:val="22"/>
                <w:szCs w:val="22"/>
                <w:lang w:val="ru-RU"/>
              </w:rPr>
              <w:lastRenderedPageBreak/>
              <w:t>ого предложения и Структуры НМЦ в части столбцов раздела «Коммерческое предложение».</w:t>
            </w:r>
            <w:bookmarkEnd w:id="30"/>
          </w:p>
        </w:tc>
      </w:tr>
    </w:tbl>
    <w:p w:rsidR="000058B2" w:rsidRDefault="000058B2">
      <w:pPr>
        <w:rPr>
          <w:rFonts w:eastAsia="Calibri"/>
          <w:b/>
          <w:iCs/>
          <w:sz w:val="22"/>
          <w:lang w:eastAsia="x-none"/>
        </w:rPr>
      </w:pPr>
    </w:p>
    <w:p w:rsidR="000058B2" w:rsidRDefault="009622B7">
      <w:pPr>
        <w:rPr>
          <w:rFonts w:eastAsia="Calibri"/>
          <w:b/>
          <w:iCs/>
          <w:sz w:val="22"/>
          <w:lang w:eastAsia="x-none"/>
        </w:rPr>
      </w:pPr>
      <w:r>
        <w:rPr>
          <w:rFonts w:eastAsia="Calibri"/>
          <w:b/>
          <w:iCs/>
          <w:sz w:val="22"/>
          <w:lang w:eastAsia="x-none"/>
        </w:rPr>
        <w:t>Начальник СППР _____________________ /Николаев Р.А.</w:t>
      </w:r>
    </w:p>
    <w:p w:rsidR="008008AE" w:rsidRDefault="008008AE">
      <w:pPr>
        <w:rPr>
          <w:rFonts w:eastAsia="Calibri"/>
          <w:b/>
          <w:iCs/>
          <w:sz w:val="22"/>
          <w:lang w:eastAsia="x-none"/>
        </w:rPr>
      </w:pP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 случае, если Участником предлагается эквивалентная продукция</w:t>
      </w:r>
      <w:r>
        <w:rPr>
          <w:i/>
          <w:iCs/>
          <w:sz w:val="22"/>
          <w:szCs w:val="22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требовании.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bookmarkStart w:id="31" w:name="_Ref40301253"/>
      <w:r>
        <w:rPr>
          <w:i/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  <w:bookmarkEnd w:id="31"/>
      <w:r>
        <w:rPr>
          <w:i/>
          <w:iCs/>
          <w:sz w:val="22"/>
          <w:szCs w:val="22"/>
        </w:rPr>
        <w:t>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Товар, поставленных в рамках настоящего договора, является новым (период и</w:t>
      </w:r>
      <w:r w:rsidR="008008AE">
        <w:rPr>
          <w:i/>
          <w:iCs/>
          <w:sz w:val="22"/>
          <w:szCs w:val="22"/>
        </w:rPr>
        <w:t>зготовления: не ранее 4 кв. 2026</w:t>
      </w:r>
      <w:r>
        <w:rPr>
          <w:i/>
          <w:iCs/>
          <w:sz w:val="22"/>
          <w:szCs w:val="22"/>
        </w:rPr>
        <w:t>г.), ранее неиспользованный;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Гарантийный срок на товар соответствует гарантии изготовителя, но не менее 24 месяц с даты поставки на склад Покупателя.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Наличие сертификатов соответствия на поставляемый Товар: Вместе с Товаром должны передаваться относящиеся к нему документы, установленные в соответствии с законодательством РФ, оформленные надлежащим образом: сертификаты соответствия/декларации о соответствии, подтверждающие соответствие продукции (подлежащей сертификации) установленным требованиям, паспорта качества, руководство по эксплуатации, документация, входящая в стандартную поставку изделий заводом-изготовителем.</w:t>
      </w:r>
    </w:p>
    <w:sectPr w:rsidR="000058B2">
      <w:headerReference w:type="default" r:id="rId11"/>
      <w:headerReference w:type="first" r:id="rId12"/>
      <w:pgSz w:w="16838" w:h="11906" w:orient="landscape"/>
      <w:pgMar w:top="737" w:right="1134" w:bottom="142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600" w:rsidRDefault="00855600">
      <w:r>
        <w:separator/>
      </w:r>
    </w:p>
  </w:endnote>
  <w:endnote w:type="continuationSeparator" w:id="0">
    <w:p w:rsidR="00855600" w:rsidRDefault="0085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600" w:rsidRDefault="00855600">
      <w:r>
        <w:separator/>
      </w:r>
    </w:p>
  </w:footnote>
  <w:footnote w:type="continuationSeparator" w:id="0">
    <w:p w:rsidR="00855600" w:rsidRDefault="00855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55600" w:rsidRDefault="00855600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55600" w:rsidRDefault="00855600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8008AE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8008AE">
      <w:rPr>
        <w:noProof/>
      </w:rPr>
      <w:t>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3AB3"/>
    <w:multiLevelType w:val="multilevel"/>
    <w:tmpl w:val="4346688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67B27E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EE24536"/>
    <w:multiLevelType w:val="multilevel"/>
    <w:tmpl w:val="E312E44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84797B"/>
    <w:multiLevelType w:val="multilevel"/>
    <w:tmpl w:val="879C14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715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0424798"/>
    <w:multiLevelType w:val="multilevel"/>
    <w:tmpl w:val="B580A65C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6E353037"/>
    <w:multiLevelType w:val="multilevel"/>
    <w:tmpl w:val="CF5A6B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6C0779A"/>
    <w:multiLevelType w:val="multilevel"/>
    <w:tmpl w:val="3648D44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D306A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E392CF9"/>
    <w:multiLevelType w:val="multilevel"/>
    <w:tmpl w:val="14566BB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8B2"/>
    <w:rsid w:val="000058B2"/>
    <w:rsid w:val="000B3881"/>
    <w:rsid w:val="002C006D"/>
    <w:rsid w:val="003B5FF2"/>
    <w:rsid w:val="006D637D"/>
    <w:rsid w:val="007334A1"/>
    <w:rsid w:val="00750DA7"/>
    <w:rsid w:val="007F20E2"/>
    <w:rsid w:val="008008AE"/>
    <w:rsid w:val="0083290C"/>
    <w:rsid w:val="00844C37"/>
    <w:rsid w:val="008463F1"/>
    <w:rsid w:val="00855600"/>
    <w:rsid w:val="0092280C"/>
    <w:rsid w:val="009622B7"/>
    <w:rsid w:val="00985761"/>
    <w:rsid w:val="009B1DE9"/>
    <w:rsid w:val="00AC0FEF"/>
    <w:rsid w:val="00AC78FB"/>
    <w:rsid w:val="00AF1036"/>
    <w:rsid w:val="00B179A3"/>
    <w:rsid w:val="00BB4433"/>
    <w:rsid w:val="00CF28A0"/>
    <w:rsid w:val="00D13267"/>
    <w:rsid w:val="00DE7B6C"/>
    <w:rsid w:val="00E53740"/>
    <w:rsid w:val="00F36CA7"/>
    <w:rsid w:val="00F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F9CA"/>
  <w15:docId w15:val="{E5E55A75-0DA8-4CA9-80AA-4B5BA34B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uiPriority w:val="99"/>
    <w:rsid w:val="006C2F3F"/>
    <w:rPr>
      <w:color w:val="0000FF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9">
    <w:name w:val="Ссылка указателя"/>
    <w:qFormat/>
  </w:style>
  <w:style w:type="paragraph" w:styleId="affa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b">
    <w:name w:val="List"/>
    <w:basedOn w:val="afc"/>
  </w:style>
  <w:style w:type="paragraph" w:styleId="affc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d">
    <w:name w:val="index heading"/>
    <w:basedOn w:val="affa"/>
  </w:style>
  <w:style w:type="paragraph" w:customStyle="1" w:styleId="affe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0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1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2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3">
    <w:name w:val="Раздел регламента"/>
    <w:basedOn w:val="a3"/>
    <w:qFormat/>
    <w:rsid w:val="00E228FA"/>
  </w:style>
  <w:style w:type="paragraph" w:customStyle="1" w:styleId="afff4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5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6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7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8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9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a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b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c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d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e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0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1">
    <w:name w:val="Содержимое врезки"/>
    <w:basedOn w:val="a3"/>
    <w:qFormat/>
  </w:style>
  <w:style w:type="paragraph" w:customStyle="1" w:styleId="affff2">
    <w:name w:val="Содержимое таблицы"/>
    <w:basedOn w:val="a3"/>
    <w:qFormat/>
    <w:pPr>
      <w:widowControl w:val="0"/>
      <w:suppressLineNumbers/>
    </w:pPr>
  </w:style>
  <w:style w:type="paragraph" w:customStyle="1" w:styleId="affff3">
    <w:name w:val="Заголовок таблицы"/>
    <w:basedOn w:val="affff2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5">
    <w:name w:val="Hyperlink"/>
    <w:basedOn w:val="a4"/>
    <w:uiPriority w:val="99"/>
    <w:unhideWhenUsed/>
    <w:rsid w:val="009622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6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2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0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8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2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5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8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4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4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19D06-F07E-4F45-8D30-F47D3B4D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7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Аникина Анастасия Юрьевна</cp:lastModifiedBy>
  <cp:revision>46</cp:revision>
  <cp:lastPrinted>2025-12-05T01:05:00Z</cp:lastPrinted>
  <dcterms:created xsi:type="dcterms:W3CDTF">2023-02-28T01:07:00Z</dcterms:created>
  <dcterms:modified xsi:type="dcterms:W3CDTF">2026-05-21T06:37:00Z</dcterms:modified>
  <dc:language>ru-RU</dc:language>
</cp:coreProperties>
</file>