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BD707E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</w:t>
      </w:r>
    </w:p>
    <w:p w:rsidR="00DD5B80" w:rsidRDefault="00DD5B80">
      <w:pPr>
        <w:jc w:val="center"/>
        <w:rPr>
          <w:rFonts w:eastAsia="Calibri"/>
          <w:b/>
        </w:rPr>
      </w:pPr>
    </w:p>
    <w:p w:rsidR="00DD5B80" w:rsidRDefault="00BD707E">
      <w:pPr>
        <w:jc w:val="center"/>
      </w:pPr>
      <w:r>
        <w:t xml:space="preserve">ОКПД2 </w:t>
      </w:r>
      <w:r>
        <w:rPr>
          <w:color w:val="000000"/>
        </w:rPr>
        <w:t xml:space="preserve">24.10.61 </w:t>
      </w:r>
      <w:r>
        <w:t xml:space="preserve">Поставка металлических изделий для создания </w:t>
      </w:r>
      <w:r>
        <w:rPr>
          <w:color w:val="000000"/>
        </w:rPr>
        <w:t xml:space="preserve">защитных сооружений от воздействия  беспилотных летательных аппаратов </w:t>
      </w:r>
      <w:r>
        <w:t>для нужд филиала ПАО «РусГидро»-«Зейская ГЭС»</w:t>
      </w:r>
    </w:p>
    <w:p w:rsidR="00DD5B80" w:rsidRDefault="00DD5B80">
      <w:pPr>
        <w:jc w:val="center"/>
      </w:pPr>
    </w:p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7B399F" w:rsidRDefault="007B399F"/>
    <w:p w:rsidR="007B399F" w:rsidRDefault="007B399F"/>
    <w:p w:rsidR="007B399F" w:rsidRDefault="007B399F"/>
    <w:p w:rsidR="007B399F" w:rsidRDefault="007B399F"/>
    <w:p w:rsidR="007B399F" w:rsidRDefault="007B399F"/>
    <w:p w:rsidR="007B399F" w:rsidRDefault="007B399F">
      <w:bookmarkStart w:id="0" w:name="_GoBack"/>
      <w:bookmarkEnd w:id="0"/>
    </w:p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BD707E">
      <w:pPr>
        <w:jc w:val="center"/>
        <w:rPr>
          <w:b/>
        </w:rPr>
      </w:pPr>
      <w:r>
        <w:rPr>
          <w:b/>
        </w:rPr>
        <w:t>СОДЕРЖАНИЕ</w:t>
      </w:r>
    </w:p>
    <w:sdt>
      <w:sdtPr>
        <w:id w:val="531467707"/>
        <w:docPartObj>
          <w:docPartGallery w:val="Table of Contents"/>
          <w:docPartUnique/>
        </w:docPartObj>
      </w:sdtPr>
      <w:sdtEndPr/>
      <w:sdtContent>
        <w:p w:rsidR="00DD5B80" w:rsidRDefault="00BD707E">
          <w:pPr>
            <w:pStyle w:val="11"/>
            <w:tabs>
              <w:tab w:val="clear" w:pos="560"/>
              <w:tab w:val="clear" w:pos="9911"/>
              <w:tab w:val="right" w:leader="dot" w:pos="9354"/>
            </w:tabs>
          </w:pPr>
          <w:r>
            <w:fldChar w:fldCharType="begin"/>
          </w:r>
          <w:r>
            <w:rPr>
              <w:rStyle w:val="af1"/>
              <w:webHidden/>
            </w:rPr>
            <w:instrText xml:space="preserve"> TOC \z \o "1-4" \u \h</w:instrText>
          </w:r>
          <w:r>
            <w:rPr>
              <w:rStyle w:val="af1"/>
            </w:rPr>
            <w:fldChar w:fldCharType="separate"/>
          </w:r>
          <w:hyperlink w:anchor="__RefHeading___Toc2325_790426124">
            <w:r>
              <w:rPr>
                <w:rStyle w:val="af1"/>
                <w:webHidden/>
              </w:rPr>
              <w:t>1. Общие сведения</w:t>
            </w:r>
            <w:r>
              <w:rPr>
                <w:rStyle w:val="af1"/>
                <w:webHidden/>
              </w:rPr>
              <w:tab/>
              <w:t>3</w:t>
            </w:r>
          </w:hyperlink>
        </w:p>
        <w:p w:rsidR="00DD5B80" w:rsidRDefault="007B399F">
          <w:pPr>
            <w:pStyle w:val="41"/>
            <w:tabs>
              <w:tab w:val="clear" w:pos="1120"/>
              <w:tab w:val="clear" w:pos="9911"/>
              <w:tab w:val="right" w:leader="dot" w:pos="9354"/>
            </w:tabs>
          </w:pPr>
          <w:hyperlink w:anchor="__RefHeading___Toc2327_790426124">
            <w:r w:rsidR="00BD707E">
              <w:rPr>
                <w:rStyle w:val="af1"/>
                <w:webHidden/>
              </w:rPr>
              <w:t>1.1. Обозначения и сокращения</w:t>
            </w:r>
            <w:r w:rsidR="00BD707E">
              <w:rPr>
                <w:rStyle w:val="af1"/>
                <w:webHidden/>
              </w:rPr>
              <w:tab/>
              <w:t>3</w:t>
            </w:r>
          </w:hyperlink>
        </w:p>
        <w:p w:rsidR="00DD5B80" w:rsidRDefault="007B399F">
          <w:pPr>
            <w:pStyle w:val="41"/>
            <w:tabs>
              <w:tab w:val="clear" w:pos="1120"/>
              <w:tab w:val="clear" w:pos="9911"/>
              <w:tab w:val="right" w:leader="dot" w:pos="9354"/>
            </w:tabs>
          </w:pPr>
          <w:hyperlink w:anchor="__RefHeading___Toc2329_790426124">
            <w:r w:rsidR="00BD707E">
              <w:rPr>
                <w:rStyle w:val="af1"/>
                <w:webHidden/>
              </w:rPr>
              <w:t>1.2. Наименование закупаемой продукции</w:t>
            </w:r>
            <w:r w:rsidR="00BD707E">
              <w:rPr>
                <w:rStyle w:val="af1"/>
                <w:webHidden/>
              </w:rPr>
              <w:tab/>
              <w:t>3</w:t>
            </w:r>
          </w:hyperlink>
        </w:p>
        <w:p w:rsidR="00DD5B80" w:rsidRDefault="007B399F">
          <w:pPr>
            <w:pStyle w:val="41"/>
            <w:tabs>
              <w:tab w:val="clear" w:pos="1120"/>
              <w:tab w:val="clear" w:pos="9911"/>
              <w:tab w:val="right" w:leader="dot" w:pos="9354"/>
            </w:tabs>
          </w:pPr>
          <w:hyperlink w:anchor="__RefHeading___Toc2331_790426124">
            <w:r w:rsidR="00BD707E">
              <w:rPr>
                <w:rStyle w:val="af1"/>
                <w:webHidden/>
              </w:rPr>
              <w:t>1.1. Цель использования закупаемой продукции</w:t>
            </w:r>
            <w:r w:rsidR="00BD707E">
              <w:rPr>
                <w:rStyle w:val="af1"/>
                <w:webHidden/>
              </w:rPr>
              <w:tab/>
              <w:t>3</w:t>
            </w:r>
          </w:hyperlink>
        </w:p>
        <w:p w:rsidR="00DD5B80" w:rsidRDefault="007B399F">
          <w:pPr>
            <w:pStyle w:val="11"/>
            <w:tabs>
              <w:tab w:val="clear" w:pos="560"/>
              <w:tab w:val="clear" w:pos="9911"/>
              <w:tab w:val="right" w:leader="dot" w:pos="9354"/>
            </w:tabs>
          </w:pPr>
          <w:hyperlink w:anchor="__RefHeading___Toc2333_790426124">
            <w:r w:rsidR="00BD707E">
              <w:rPr>
                <w:rStyle w:val="af1"/>
                <w:webHidden/>
              </w:rPr>
              <w:t>2. Требования к продукции</w:t>
            </w:r>
            <w:r w:rsidR="00BD707E">
              <w:rPr>
                <w:rStyle w:val="af1"/>
                <w:webHidden/>
              </w:rPr>
              <w:tab/>
              <w:t>4</w:t>
            </w:r>
          </w:hyperlink>
          <w:r w:rsidR="00BD707E">
            <w:rPr>
              <w:rStyle w:val="af1"/>
            </w:rPr>
            <w:fldChar w:fldCharType="end"/>
          </w:r>
        </w:p>
      </w:sdtContent>
    </w:sdt>
    <w:p w:rsidR="00DD5B80" w:rsidRDefault="00DD5B80">
      <w:pPr>
        <w:rPr>
          <w:b/>
          <w:sz w:val="20"/>
          <w:szCs w:val="20"/>
        </w:rPr>
      </w:pPr>
    </w:p>
    <w:p w:rsidR="00DD5B80" w:rsidRDefault="00BD707E">
      <w:pPr>
        <w:rPr>
          <w:rFonts w:eastAsiaTheme="minorEastAsia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:rsidR="00DD5B80" w:rsidRDefault="00DD5B80">
      <w:pPr>
        <w:rPr>
          <w:sz w:val="20"/>
          <w:szCs w:val="20"/>
        </w:rPr>
      </w:pPr>
    </w:p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DD5B80"/>
    <w:p w:rsidR="00DD5B80" w:rsidRDefault="00BD707E">
      <w:pPr>
        <w:pStyle w:val="1"/>
        <w:keepLines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caps/>
          <w:lang w:val="ru-RU"/>
        </w:rPr>
      </w:pPr>
      <w:bookmarkStart w:id="1" w:name="__RefHeading___Toc2325_790426124"/>
      <w:bookmarkStart w:id="2" w:name="_Toc168411748"/>
      <w:bookmarkStart w:id="3" w:name="_Toc194994746"/>
      <w:bookmarkEnd w:id="1"/>
      <w:r>
        <w:rPr>
          <w:lang w:val="ru-RU"/>
        </w:rPr>
        <w:t>Общие сведения</w:t>
      </w:r>
      <w:bookmarkEnd w:id="2"/>
      <w:bookmarkEnd w:id="3"/>
    </w:p>
    <w:p w:rsidR="00DD5B80" w:rsidRDefault="00BD707E">
      <w:pPr>
        <w:pStyle w:val="4"/>
        <w:numPr>
          <w:ilvl w:val="1"/>
          <w:numId w:val="4"/>
        </w:numPr>
      </w:pPr>
      <w:bookmarkStart w:id="4" w:name="__RefHeading___Toc2327_790426124"/>
      <w:bookmarkStart w:id="5" w:name="_Toc168411749"/>
      <w:bookmarkStart w:id="6" w:name="_Toc194994747"/>
      <w:bookmarkEnd w:id="4"/>
      <w:r>
        <w:t>Обозначения и сокращения</w:t>
      </w:r>
      <w:bookmarkEnd w:id="5"/>
      <w:bookmarkEnd w:id="6"/>
    </w:p>
    <w:p w:rsidR="00DD5B80" w:rsidRDefault="00DD5B80">
      <w:pPr>
        <w:shd w:val="clear" w:color="auto" w:fill="FFFFFF"/>
        <w:spacing w:before="120" w:after="60"/>
        <w:contextualSpacing/>
        <w:rPr>
          <w:sz w:val="24"/>
          <w:szCs w:val="24"/>
        </w:rPr>
      </w:pPr>
    </w:p>
    <w:tbl>
      <w:tblPr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1834"/>
        <w:gridCol w:w="6950"/>
      </w:tblGrid>
      <w:tr w:rsidR="00DD5B80">
        <w:trPr>
          <w:cantSplit/>
          <w:jc w:val="center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B80" w:rsidRDefault="00BD707E">
            <w:pPr>
              <w:widowControl w:val="0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B80" w:rsidRDefault="00BD707E">
            <w:pPr>
              <w:widowControl w:val="0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 w:rsidR="00DD5B80">
        <w:trPr>
          <w:cantSplit/>
          <w:jc w:val="center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B80" w:rsidRDefault="00BD707E">
            <w:pPr>
              <w:widowControl w:val="0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Филиал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Default="00BD707E">
            <w:pPr>
              <w:widowControl w:val="0"/>
              <w:shd w:val="clear" w:color="auto" w:fill="FFFFFF"/>
              <w:spacing w:before="120"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«Зейская ГЭС»</w:t>
            </w:r>
          </w:p>
        </w:tc>
      </w:tr>
    </w:tbl>
    <w:p w:rsidR="00DD5B80" w:rsidRDefault="00DD5B80">
      <w:pPr>
        <w:shd w:val="clear" w:color="auto" w:fill="FFFFFF"/>
        <w:spacing w:before="120" w:after="60"/>
        <w:contextualSpacing/>
        <w:rPr>
          <w:sz w:val="24"/>
          <w:szCs w:val="24"/>
        </w:rPr>
      </w:pPr>
    </w:p>
    <w:p w:rsidR="00DD5B80" w:rsidRDefault="00BD707E">
      <w:pPr>
        <w:pStyle w:val="4"/>
        <w:numPr>
          <w:ilvl w:val="1"/>
          <w:numId w:val="4"/>
        </w:numPr>
        <w:ind w:left="431" w:hanging="431"/>
      </w:pPr>
      <w:bookmarkStart w:id="7" w:name="__RefHeading___Toc2329_790426124"/>
      <w:bookmarkStart w:id="8" w:name="_Toc194994748"/>
      <w:bookmarkStart w:id="9" w:name="_Toc168411750"/>
      <w:bookmarkEnd w:id="7"/>
      <w:r>
        <w:t>Наименование закупаемой продукции</w:t>
      </w:r>
      <w:bookmarkEnd w:id="8"/>
      <w:bookmarkEnd w:id="9"/>
    </w:p>
    <w:p w:rsidR="00DD5B80" w:rsidRDefault="00BD707E">
      <w:pPr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>ОКПД2 24.10.61 Поставка металлических изделий для создания защитных сооружений от воздействия  беспилотных летательных аппаратов для нужд филиала ПАО «РусГидро»-«Зейская ГЭС»</w:t>
      </w:r>
    </w:p>
    <w:p w:rsidR="00DD5B80" w:rsidRDefault="00BD707E">
      <w:pPr>
        <w:pStyle w:val="4"/>
        <w:ind w:left="431" w:hanging="431"/>
      </w:pPr>
      <w:bookmarkStart w:id="10" w:name="__RefHeading___Toc2331_790426124"/>
      <w:bookmarkEnd w:id="10"/>
      <w:r>
        <w:t>Цель использования закупаемой продукции</w:t>
      </w:r>
    </w:p>
    <w:p w:rsidR="00DD5B80" w:rsidRDefault="00BD707E">
      <w:pPr>
        <w:ind w:firstLine="431"/>
        <w:jc w:val="both"/>
        <w:rPr>
          <w:sz w:val="24"/>
          <w:szCs w:val="24"/>
        </w:rPr>
        <w:sectPr w:rsidR="00DD5B80">
          <w:pgSz w:w="11906" w:h="16838"/>
          <w:pgMar w:top="1134" w:right="851" w:bottom="851" w:left="1701" w:header="0" w:footer="0" w:gutter="0"/>
          <w:cols w:space="720"/>
          <w:formProt w:val="0"/>
          <w:docGrid w:linePitch="381"/>
        </w:sectPr>
      </w:pPr>
      <w:r>
        <w:rPr>
          <w:sz w:val="24"/>
          <w:szCs w:val="24"/>
        </w:rPr>
        <w:t>Повышения безопасности объектов Филиала от возможного воздействия, причиненного беспилотными летательными аппаратами.</w:t>
      </w:r>
    </w:p>
    <w:p w:rsidR="00DD5B80" w:rsidRDefault="00DD5B80">
      <w:pPr>
        <w:jc w:val="both"/>
        <w:rPr>
          <w:sz w:val="24"/>
          <w:szCs w:val="24"/>
        </w:rPr>
      </w:pPr>
    </w:p>
    <w:p w:rsidR="00DD5B80" w:rsidRDefault="00BD707E">
      <w:pPr>
        <w:pStyle w:val="1"/>
        <w:numPr>
          <w:ilvl w:val="0"/>
          <w:numId w:val="0"/>
        </w:numPr>
        <w:tabs>
          <w:tab w:val="left" w:pos="284"/>
        </w:tabs>
        <w:jc w:val="center"/>
        <w:rPr>
          <w:caps/>
        </w:rPr>
      </w:pPr>
      <w:bookmarkStart w:id="11" w:name="__RefHeading___Toc2333_790426124"/>
      <w:bookmarkStart w:id="12" w:name="_Toc168411752"/>
      <w:bookmarkStart w:id="13" w:name="_Toc194994750"/>
      <w:bookmarkEnd w:id="11"/>
      <w:r>
        <w:rPr>
          <w:lang w:val="ru-RU"/>
        </w:rPr>
        <w:t xml:space="preserve">2. </w:t>
      </w:r>
      <w:r>
        <w:t>Требования к продукции</w:t>
      </w:r>
      <w:bookmarkEnd w:id="12"/>
      <w:bookmarkEnd w:id="13"/>
    </w:p>
    <w:p w:rsidR="00DD5B80" w:rsidRDefault="00BD707E">
      <w:pPr>
        <w:spacing w:before="120" w:after="6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2.1. Требования к объемам и срокам поставки</w:t>
      </w:r>
    </w:p>
    <w:p w:rsidR="00DD5B80" w:rsidRDefault="00BD707E">
      <w:pPr>
        <w:spacing w:before="120" w:after="6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2.1.1. Перечень и объем закупаемой продукции</w:t>
      </w:r>
    </w:p>
    <w:p w:rsidR="00DD5B80" w:rsidRDefault="00BD707E">
      <w:pPr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1. «Перечень и объем закупаемой продукции»</w:t>
      </w:r>
    </w:p>
    <w:tbl>
      <w:tblPr>
        <w:tblW w:w="96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"/>
        <w:gridCol w:w="3147"/>
        <w:gridCol w:w="2668"/>
        <w:gridCol w:w="1525"/>
        <w:gridCol w:w="1728"/>
      </w:tblGrid>
      <w:tr w:rsidR="00DD5B80">
        <w:trPr>
          <w:cantSplit/>
          <w:trHeight w:val="56"/>
          <w:tblHeader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D5B80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DD5B80">
        <w:trPr>
          <w:cantSplit/>
          <w:trHeight w:val="5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Default="00BD707E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Default="00BD707E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Default="00BD707E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Default="00BD707E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Default="00BD707E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Уголок 63х63х5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Угол равнополочный горячекатанный,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 - сталь марки Ст.3 (сталь углеродистая обыкновенного качества),</w:t>
            </w:r>
            <w:r w:rsidRPr="00BD707E">
              <w:rPr>
                <w:color w:val="000000"/>
                <w:sz w:val="24"/>
                <w:szCs w:val="24"/>
              </w:rPr>
              <w:br/>
              <w:t>Ширина полки 63мм</w:t>
            </w:r>
            <w:r w:rsidRPr="00BD707E">
              <w:rPr>
                <w:color w:val="000000"/>
                <w:sz w:val="24"/>
                <w:szCs w:val="24"/>
              </w:rPr>
              <w:br/>
              <w:t>Толщина металла 5мм</w:t>
            </w:r>
            <w:r w:rsidRPr="00BD707E">
              <w:rPr>
                <w:color w:val="000000"/>
                <w:sz w:val="24"/>
                <w:szCs w:val="24"/>
              </w:rPr>
              <w:br/>
              <w:t>Длина 4 м</w:t>
            </w:r>
            <w:r w:rsidRPr="00BD707E">
              <w:rPr>
                <w:color w:val="000000"/>
                <w:sz w:val="24"/>
                <w:szCs w:val="24"/>
              </w:rPr>
              <w:br/>
              <w:t>ГОСТ 8509-93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30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2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Уголок 50х50х5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Угол равнополочный горячекатанный,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 - сталь марки ст2кп (сталь углеродистая обыкновенного качества),</w:t>
            </w:r>
            <w:r w:rsidRPr="00BD707E">
              <w:rPr>
                <w:color w:val="000000"/>
                <w:sz w:val="24"/>
                <w:szCs w:val="24"/>
              </w:rPr>
              <w:br/>
              <w:t>Ширина полки 50мм</w:t>
            </w:r>
            <w:r w:rsidRPr="00BD707E">
              <w:rPr>
                <w:color w:val="000000"/>
                <w:sz w:val="24"/>
                <w:szCs w:val="24"/>
              </w:rPr>
              <w:br/>
              <w:t>Толщина металла 5мм</w:t>
            </w:r>
            <w:r w:rsidRPr="00BD707E">
              <w:rPr>
                <w:color w:val="000000"/>
                <w:sz w:val="24"/>
                <w:szCs w:val="24"/>
              </w:rPr>
              <w:br/>
              <w:t>Длина 4 м</w:t>
            </w:r>
            <w:r w:rsidRPr="00BD707E">
              <w:rPr>
                <w:color w:val="000000"/>
                <w:sz w:val="24"/>
                <w:szCs w:val="24"/>
              </w:rPr>
              <w:br/>
              <w:t>ГОСТ 8509-93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</w:pPr>
            <w:r w:rsidRPr="00BD707E">
              <w:rPr>
                <w:sz w:val="24"/>
                <w:szCs w:val="24"/>
              </w:rPr>
              <w:t>100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Уголок 40х40х3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Угол равнополочный горячекатанный,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 - сталь марки Ст1пс (сталь углеродистая обыкновенного качества),</w:t>
            </w:r>
            <w:r w:rsidRPr="00BD707E">
              <w:rPr>
                <w:color w:val="000000"/>
                <w:sz w:val="24"/>
                <w:szCs w:val="24"/>
              </w:rPr>
              <w:br/>
              <w:t>Ширина полки 40мм</w:t>
            </w:r>
            <w:r w:rsidRPr="00BD707E">
              <w:rPr>
                <w:color w:val="000000"/>
                <w:sz w:val="24"/>
                <w:szCs w:val="24"/>
              </w:rPr>
              <w:br/>
              <w:t>Толщина металла 3мм</w:t>
            </w:r>
            <w:r w:rsidRPr="00BD707E">
              <w:rPr>
                <w:color w:val="000000"/>
                <w:sz w:val="24"/>
                <w:szCs w:val="24"/>
              </w:rPr>
              <w:br/>
              <w:t>Длина 4 м</w:t>
            </w:r>
            <w:r w:rsidRPr="00BD707E">
              <w:rPr>
                <w:color w:val="000000"/>
                <w:sz w:val="24"/>
                <w:szCs w:val="24"/>
              </w:rPr>
              <w:br/>
              <w:t>ГОСТ 8509-93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</w:pPr>
            <w:r w:rsidRPr="00BD707E">
              <w:rPr>
                <w:sz w:val="24"/>
                <w:szCs w:val="24"/>
              </w:rPr>
              <w:t>30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4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Швеллер стальной г/к легкой серии 12Л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Высота, 120мм;</w:t>
            </w:r>
            <w:r w:rsidRPr="00BD707E">
              <w:rPr>
                <w:color w:val="000000"/>
                <w:sz w:val="24"/>
                <w:szCs w:val="24"/>
              </w:rPr>
              <w:br/>
              <w:t>Номер профиля, 12Л;</w:t>
            </w:r>
            <w:r w:rsidRPr="00BD707E">
              <w:rPr>
                <w:color w:val="000000"/>
                <w:sz w:val="24"/>
                <w:szCs w:val="24"/>
              </w:rPr>
              <w:br/>
              <w:t>Толщина стенки, 3мм;</w:t>
            </w:r>
            <w:r w:rsidRPr="00BD707E">
              <w:rPr>
                <w:color w:val="000000"/>
                <w:sz w:val="24"/>
                <w:szCs w:val="24"/>
              </w:rPr>
              <w:br/>
              <w:t>Ширина, 30мм;</w:t>
            </w:r>
            <w:r w:rsidRPr="00BD707E">
              <w:rPr>
                <w:color w:val="000000"/>
                <w:sz w:val="24"/>
                <w:szCs w:val="24"/>
              </w:rPr>
              <w:br/>
              <w:t>Толщина полки, 4,8мм;</w:t>
            </w:r>
            <w:r w:rsidRPr="00BD707E">
              <w:rPr>
                <w:color w:val="000000"/>
                <w:sz w:val="24"/>
                <w:szCs w:val="24"/>
              </w:rPr>
              <w:br/>
              <w:t>ГОСТ 8240-97;</w:t>
            </w:r>
            <w:r w:rsidRPr="00BD707E">
              <w:rPr>
                <w:color w:val="000000"/>
                <w:sz w:val="24"/>
                <w:szCs w:val="24"/>
              </w:rPr>
              <w:br/>
              <w:t>Тип легкой серии;</w:t>
            </w:r>
            <w:r w:rsidRPr="00BD707E">
              <w:rPr>
                <w:color w:val="000000"/>
                <w:sz w:val="24"/>
                <w:szCs w:val="24"/>
              </w:rPr>
              <w:br/>
              <w:t>Длина 4м.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75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5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shd w:val="clear" w:color="auto" w:fill="FFFF00"/>
              </w:rPr>
            </w:pPr>
            <w:r w:rsidRPr="00BD707E">
              <w:rPr>
                <w:color w:val="000000"/>
                <w:sz w:val="24"/>
                <w:szCs w:val="24"/>
                <w:shd w:val="clear" w:color="auto" w:fill="FFFF00"/>
              </w:rPr>
              <w:t>Труба стальная 51х3,5 мм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  <w:shd w:val="clear" w:color="auto" w:fill="FFFF00"/>
              </w:rPr>
              <w:t>Диаметр, 51мм;</w:t>
            </w:r>
            <w:r w:rsidRPr="00BD707E">
              <w:rPr>
                <w:color w:val="000000"/>
                <w:sz w:val="24"/>
                <w:szCs w:val="24"/>
                <w:shd w:val="clear" w:color="auto" w:fill="FFFF00"/>
              </w:rPr>
              <w:br/>
              <w:t>Толщина,3,5мм;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 Сталь;</w:t>
            </w:r>
            <w:r w:rsidRPr="00BD707E">
              <w:rPr>
                <w:color w:val="000000"/>
                <w:sz w:val="24"/>
                <w:szCs w:val="24"/>
              </w:rPr>
              <w:br/>
              <w:t>Марка стали СТ20;</w:t>
            </w:r>
            <w:r w:rsidRPr="00BD707E">
              <w:rPr>
                <w:color w:val="000000"/>
                <w:sz w:val="24"/>
                <w:szCs w:val="24"/>
              </w:rPr>
              <w:br/>
              <w:t>Поверхность Гладкая;</w:t>
            </w:r>
            <w:r w:rsidRPr="00BD707E">
              <w:rPr>
                <w:color w:val="000000"/>
                <w:sz w:val="24"/>
                <w:szCs w:val="24"/>
              </w:rPr>
              <w:br/>
              <w:t>Цвет черный матовый;</w:t>
            </w:r>
            <w:r w:rsidRPr="00BD707E">
              <w:rPr>
                <w:color w:val="000000"/>
                <w:sz w:val="24"/>
                <w:szCs w:val="24"/>
              </w:rPr>
              <w:br/>
              <w:t>Длина 5м.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40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6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shd w:val="clear" w:color="auto" w:fill="FFFF00"/>
              </w:rPr>
            </w:pPr>
            <w:r w:rsidRPr="00BD707E">
              <w:rPr>
                <w:color w:val="000000"/>
                <w:sz w:val="24"/>
                <w:szCs w:val="24"/>
                <w:shd w:val="clear" w:color="auto" w:fill="FFFF00"/>
              </w:rPr>
              <w:t>Труба стальная 76х4 мм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Диаметр, 76мм;</w:t>
            </w:r>
            <w:r w:rsidRPr="00BD707E">
              <w:rPr>
                <w:color w:val="000000"/>
                <w:sz w:val="24"/>
                <w:szCs w:val="24"/>
              </w:rPr>
              <w:br/>
              <w:t>Толщина,4мм;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 Сталь;</w:t>
            </w:r>
            <w:r w:rsidRPr="00BD707E">
              <w:rPr>
                <w:color w:val="000000"/>
                <w:sz w:val="24"/>
                <w:szCs w:val="24"/>
              </w:rPr>
              <w:br/>
              <w:t>Марка стали СТ20;</w:t>
            </w:r>
            <w:r w:rsidRPr="00BD707E">
              <w:rPr>
                <w:color w:val="000000"/>
                <w:sz w:val="24"/>
                <w:szCs w:val="24"/>
              </w:rPr>
              <w:br/>
              <w:t>Поверхность Гладкая;</w:t>
            </w:r>
            <w:r w:rsidRPr="00BD707E">
              <w:rPr>
                <w:color w:val="000000"/>
                <w:sz w:val="24"/>
                <w:szCs w:val="24"/>
              </w:rPr>
              <w:br/>
              <w:t>Цвет черный матовый;</w:t>
            </w:r>
            <w:r w:rsidRPr="00BD707E">
              <w:rPr>
                <w:color w:val="000000"/>
                <w:sz w:val="24"/>
                <w:szCs w:val="24"/>
              </w:rPr>
              <w:br/>
              <w:t>Длина 5м.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4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7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 xml:space="preserve">Проволока 5мм 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Поставляется в бухте 40 м</w:t>
            </w:r>
            <w:r w:rsidRPr="00BD707E">
              <w:rPr>
                <w:color w:val="000000"/>
                <w:sz w:val="24"/>
                <w:szCs w:val="24"/>
              </w:rPr>
              <w:br/>
              <w:t>Марка проволоки Вр-1,</w:t>
            </w:r>
            <w:r w:rsidRPr="00BD707E">
              <w:rPr>
                <w:color w:val="000000"/>
                <w:sz w:val="24"/>
                <w:szCs w:val="24"/>
              </w:rPr>
              <w:br/>
              <w:t>Диаметр проволоки 5 мм,</w:t>
            </w:r>
            <w:r w:rsidRPr="00BD707E">
              <w:rPr>
                <w:color w:val="000000"/>
                <w:sz w:val="24"/>
                <w:szCs w:val="24"/>
              </w:rPr>
              <w:br/>
              <w:t>Длина 40 м</w:t>
            </w:r>
            <w:r w:rsidRPr="00BD707E">
              <w:rPr>
                <w:color w:val="000000"/>
                <w:sz w:val="24"/>
                <w:szCs w:val="24"/>
              </w:rPr>
              <w:br/>
              <w:t>ГОСТ 6727 — 80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6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8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Талреп DIN 1480 (М12 кольцо-крюк)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Материал — углеродистая сталь;</w:t>
            </w:r>
            <w:r w:rsidRPr="00BD707E">
              <w:rPr>
                <w:color w:val="000000"/>
                <w:sz w:val="24"/>
                <w:szCs w:val="24"/>
              </w:rPr>
              <w:br/>
              <w:t>Диаметр стержня — 12мм;</w:t>
            </w:r>
            <w:r w:rsidRPr="00BD707E">
              <w:rPr>
                <w:color w:val="000000"/>
                <w:sz w:val="24"/>
                <w:szCs w:val="24"/>
              </w:rPr>
              <w:br/>
              <w:t>Общая длина — 140мм;</w:t>
            </w:r>
            <w:r w:rsidRPr="00BD707E">
              <w:rPr>
                <w:color w:val="000000"/>
                <w:sz w:val="24"/>
                <w:szCs w:val="24"/>
              </w:rPr>
              <w:br/>
              <w:t>Предельная нагрузка — 0,5Н;</w:t>
            </w:r>
            <w:r w:rsidRPr="00BD707E">
              <w:rPr>
                <w:color w:val="000000"/>
                <w:sz w:val="24"/>
                <w:szCs w:val="24"/>
              </w:rPr>
              <w:br/>
              <w:t>Диаметр резьбы — 12мм;</w:t>
            </w:r>
            <w:r w:rsidRPr="00BD707E">
              <w:rPr>
                <w:color w:val="000000"/>
                <w:sz w:val="24"/>
                <w:szCs w:val="24"/>
              </w:rPr>
              <w:br/>
              <w:t>DIN1480;</w:t>
            </w:r>
            <w:r w:rsidRPr="00BD707E">
              <w:rPr>
                <w:color w:val="000000"/>
                <w:sz w:val="24"/>
                <w:szCs w:val="24"/>
              </w:rPr>
              <w:br/>
              <w:t>Вид - крюк кольцо;</w:t>
            </w:r>
            <w:r w:rsidRPr="00BD707E">
              <w:rPr>
                <w:color w:val="000000"/>
                <w:sz w:val="24"/>
                <w:szCs w:val="24"/>
              </w:rPr>
              <w:br/>
              <w:t>Рабочая нагрузка — 0,5т.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280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9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Зажим для троса 12мм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Тип — Зажим для троса (слоник);</w:t>
            </w:r>
            <w:r w:rsidRPr="00BD707E">
              <w:rPr>
                <w:color w:val="000000"/>
                <w:sz w:val="24"/>
                <w:szCs w:val="24"/>
              </w:rPr>
              <w:br/>
              <w:t>Диаметр — 12мм;</w:t>
            </w:r>
            <w:r w:rsidRPr="00BD707E">
              <w:rPr>
                <w:color w:val="000000"/>
                <w:sz w:val="24"/>
                <w:szCs w:val="24"/>
              </w:rPr>
              <w:br/>
              <w:t>DIN 741-12;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 — Сталь углеродистая;</w:t>
            </w:r>
            <w:r w:rsidRPr="00BD707E">
              <w:rPr>
                <w:color w:val="000000"/>
                <w:sz w:val="24"/>
                <w:szCs w:val="24"/>
              </w:rPr>
              <w:br/>
              <w:t>Покрытие — цинк.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1700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10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Полотно сеточное 1,73*2,5м, ячейка 50*200мм, диаметр проволоки 4мм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Размер карты (листа): ширина 2.5 м, высота 1.73 м Ширина ячейки 50 мм</w:t>
            </w:r>
            <w:r w:rsidRPr="00BD707E">
              <w:rPr>
                <w:color w:val="000000"/>
                <w:sz w:val="24"/>
                <w:szCs w:val="24"/>
              </w:rPr>
              <w:br/>
              <w:t>Высота ячейки 200 мм</w:t>
            </w:r>
            <w:r w:rsidRPr="00BD707E">
              <w:rPr>
                <w:color w:val="000000"/>
                <w:sz w:val="24"/>
                <w:szCs w:val="24"/>
              </w:rPr>
              <w:br/>
              <w:t>Диаметр 4 мм Вид поставки: карта (лист) Покрытие полимерное</w:t>
            </w:r>
          </w:p>
          <w:p w:rsidR="00DD5B80" w:rsidRPr="00BD707E" w:rsidRDefault="00BD707E">
            <w:r w:rsidRPr="00BD707E">
              <w:rPr>
                <w:color w:val="000000"/>
                <w:sz w:val="24"/>
                <w:szCs w:val="24"/>
                <w:shd w:val="clear" w:color="auto" w:fill="FFFF00"/>
              </w:rPr>
              <w:t>Ц</w:t>
            </w:r>
            <w:r w:rsidRPr="00BD707E">
              <w:rPr>
                <w:color w:val="000000"/>
                <w:sz w:val="24"/>
                <w:shd w:val="clear" w:color="auto" w:fill="FFFF00"/>
              </w:rPr>
              <w:t>вет RAL6005 (зелёный мох)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20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11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Крепеж для сетки Хомут 60х60 мм /цинк/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Тип Крепёж хомут;</w:t>
            </w:r>
            <w:r w:rsidRPr="00BD707E">
              <w:rPr>
                <w:color w:val="000000"/>
                <w:sz w:val="24"/>
                <w:szCs w:val="24"/>
              </w:rPr>
              <w:br/>
              <w:t>Покрытие: Цинк + полимерное (ППК);</w:t>
            </w:r>
            <w:r w:rsidRPr="00BD707E">
              <w:rPr>
                <w:color w:val="000000"/>
                <w:sz w:val="24"/>
                <w:szCs w:val="24"/>
              </w:rPr>
              <w:br/>
              <w:t>Размер профиля, мм: 60х60;</w:t>
            </w:r>
            <w:r w:rsidRPr="00BD707E">
              <w:rPr>
                <w:color w:val="000000"/>
                <w:sz w:val="24"/>
                <w:szCs w:val="24"/>
              </w:rPr>
              <w:br/>
              <w:t>Цвет: Графитовый серый (RAL 7024);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Материал: Сталь;</w:t>
            </w:r>
            <w:r w:rsidRPr="00BD707E">
              <w:rPr>
                <w:color w:val="000000"/>
                <w:sz w:val="24"/>
                <w:szCs w:val="24"/>
              </w:rPr>
              <w:br/>
              <w:t>Профиль: Квадратный.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200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12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Анкерный болт с кольцом 12*130мм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Диаметр резьбы — 12мм;</w:t>
            </w:r>
            <w:r w:rsidRPr="00BD707E">
              <w:rPr>
                <w:color w:val="000000"/>
                <w:sz w:val="24"/>
                <w:szCs w:val="24"/>
              </w:rPr>
              <w:br/>
              <w:t>Размер — 12мм;</w:t>
            </w:r>
            <w:r w:rsidRPr="00BD707E">
              <w:rPr>
                <w:color w:val="000000"/>
                <w:sz w:val="24"/>
                <w:szCs w:val="24"/>
              </w:rPr>
              <w:br/>
              <w:t>Длина — 130мм;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 — сталь;</w:t>
            </w:r>
            <w:r w:rsidRPr="00BD707E">
              <w:rPr>
                <w:color w:val="000000"/>
                <w:sz w:val="24"/>
                <w:szCs w:val="24"/>
              </w:rPr>
              <w:br/>
              <w:t>Покрытие — цинк;</w:t>
            </w:r>
            <w:r w:rsidRPr="00BD707E">
              <w:rPr>
                <w:color w:val="000000"/>
                <w:sz w:val="24"/>
                <w:szCs w:val="24"/>
              </w:rPr>
              <w:br/>
              <w:t>Наконечник — кольцо.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250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13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Анкерный болт с крючком 12*130мм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Диаметр резьбы — 12мм;</w:t>
            </w:r>
            <w:r w:rsidRPr="00BD707E">
              <w:rPr>
                <w:color w:val="000000"/>
                <w:sz w:val="24"/>
                <w:szCs w:val="24"/>
              </w:rPr>
              <w:br/>
              <w:t>Размер — 12мм;</w:t>
            </w:r>
            <w:r w:rsidRPr="00BD707E">
              <w:rPr>
                <w:color w:val="000000"/>
                <w:sz w:val="24"/>
                <w:szCs w:val="24"/>
              </w:rPr>
              <w:br/>
              <w:t>Длина — 130мм;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 — сталь;</w:t>
            </w:r>
            <w:r w:rsidRPr="00BD707E">
              <w:rPr>
                <w:color w:val="000000"/>
                <w:sz w:val="24"/>
                <w:szCs w:val="24"/>
              </w:rPr>
              <w:br/>
              <w:t>Покрытие — цинк;</w:t>
            </w:r>
            <w:r w:rsidRPr="00BD707E">
              <w:rPr>
                <w:color w:val="000000"/>
                <w:sz w:val="24"/>
                <w:szCs w:val="24"/>
              </w:rPr>
              <w:br/>
              <w:t>Наконечник — крюк.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400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14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Анкерный болт с гайкой 14х150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Диаметр резьбы — 14мм;</w:t>
            </w:r>
            <w:r w:rsidRPr="00BD707E">
              <w:rPr>
                <w:color w:val="000000"/>
                <w:sz w:val="24"/>
                <w:szCs w:val="24"/>
              </w:rPr>
              <w:br/>
              <w:t>Размер — 14мм;</w:t>
            </w:r>
            <w:r w:rsidRPr="00BD707E">
              <w:rPr>
                <w:color w:val="000000"/>
                <w:sz w:val="24"/>
                <w:szCs w:val="24"/>
              </w:rPr>
              <w:br/>
              <w:t>Длина — 150мм;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 — сталь;</w:t>
            </w:r>
            <w:r w:rsidRPr="00BD707E">
              <w:rPr>
                <w:color w:val="000000"/>
                <w:sz w:val="24"/>
                <w:szCs w:val="24"/>
              </w:rPr>
              <w:br/>
              <w:t>Покрытие — цинк;</w:t>
            </w:r>
            <w:r w:rsidRPr="00BD707E">
              <w:rPr>
                <w:color w:val="000000"/>
                <w:sz w:val="24"/>
                <w:szCs w:val="24"/>
              </w:rPr>
              <w:br/>
              <w:t>Тип изделия: Анкер болт с гайкой.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40</w:t>
            </w:r>
          </w:p>
        </w:tc>
      </w:tr>
      <w:tr w:rsidR="00DD5B80" w:rsidRPr="00BD707E">
        <w:trPr>
          <w:cantSplit/>
          <w:trHeight w:val="56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widowControl w:val="0"/>
            </w:pPr>
            <w:r w:rsidRPr="00BD707E">
              <w:rPr>
                <w:color w:val="000000"/>
                <w:sz w:val="26"/>
              </w:rPr>
              <w:t>Анкер Г-образный  (10*100мм)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Диаметр 10 мм</w:t>
            </w:r>
            <w:r w:rsidRPr="00BD707E">
              <w:rPr>
                <w:color w:val="000000"/>
                <w:sz w:val="24"/>
                <w:szCs w:val="24"/>
              </w:rPr>
              <w:br/>
              <w:t>Длина 100 мм</w:t>
            </w:r>
            <w:r w:rsidRPr="00BD707E">
              <w:rPr>
                <w:color w:val="000000"/>
                <w:sz w:val="24"/>
                <w:szCs w:val="24"/>
              </w:rPr>
              <w:br/>
              <w:t>Материал: Сталь</w:t>
            </w:r>
            <w:r w:rsidRPr="00BD707E">
              <w:rPr>
                <w:color w:val="000000"/>
                <w:sz w:val="24"/>
                <w:szCs w:val="24"/>
              </w:rPr>
              <w:br/>
              <w:t>Покрытие: Цинк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шт.</w:t>
            </w:r>
          </w:p>
        </w:tc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100</w:t>
            </w:r>
          </w:p>
        </w:tc>
      </w:tr>
    </w:tbl>
    <w:p w:rsidR="00DD5B80" w:rsidRPr="00BD707E" w:rsidRDefault="00DD5B80">
      <w:pPr>
        <w:rPr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DD5B80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</w:p>
    <w:p w:rsidR="00DD5B80" w:rsidRPr="00BD707E" w:rsidRDefault="00BD707E">
      <w:pPr>
        <w:widowControl w:val="0"/>
        <w:tabs>
          <w:tab w:val="left" w:pos="338"/>
          <w:tab w:val="left" w:pos="426"/>
        </w:tabs>
        <w:spacing w:before="120" w:after="60"/>
        <w:ind w:firstLine="283"/>
        <w:rPr>
          <w:b/>
          <w:sz w:val="24"/>
          <w:szCs w:val="24"/>
        </w:rPr>
      </w:pPr>
      <w:r w:rsidRPr="00BD707E">
        <w:rPr>
          <w:b/>
          <w:sz w:val="24"/>
          <w:szCs w:val="24"/>
        </w:rPr>
        <w:t>2.1.2. Требования по срокам поставки продукции</w:t>
      </w:r>
    </w:p>
    <w:p w:rsidR="00DD5B80" w:rsidRPr="00BD707E" w:rsidRDefault="00DD5B80">
      <w:pPr>
        <w:spacing w:before="120" w:after="60"/>
        <w:jc w:val="both"/>
        <w:rPr>
          <w:sz w:val="24"/>
          <w:szCs w:val="24"/>
        </w:rPr>
      </w:pP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5"/>
        <w:gridCol w:w="3175"/>
        <w:gridCol w:w="2548"/>
        <w:gridCol w:w="3357"/>
      </w:tblGrid>
      <w:tr w:rsidR="00DD5B80" w:rsidRPr="00BD707E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keepNext/>
              <w:rPr>
                <w:sz w:val="22"/>
                <w:szCs w:val="22"/>
              </w:rPr>
            </w:pPr>
            <w:r w:rsidRPr="00BD707E">
              <w:rPr>
                <w:sz w:val="22"/>
                <w:szCs w:val="22"/>
              </w:rPr>
              <w:t>№</w:t>
            </w:r>
          </w:p>
          <w:p w:rsidR="00DD5B80" w:rsidRPr="00BD707E" w:rsidRDefault="00BD707E">
            <w:pPr>
              <w:pStyle w:val="afd"/>
              <w:rPr>
                <w:sz w:val="22"/>
                <w:szCs w:val="22"/>
              </w:rPr>
            </w:pPr>
            <w:r w:rsidRPr="00BD707E">
              <w:rPr>
                <w:sz w:val="22"/>
                <w:szCs w:val="22"/>
              </w:rPr>
              <w:t>п/п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2"/>
                <w:szCs w:val="22"/>
              </w:rPr>
            </w:pPr>
            <w:r w:rsidRPr="00BD707E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2"/>
                <w:szCs w:val="22"/>
              </w:rPr>
            </w:pPr>
            <w:r w:rsidRPr="00BD707E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2"/>
                <w:szCs w:val="22"/>
              </w:rPr>
            </w:pPr>
            <w:r w:rsidRPr="00BD707E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DD5B80" w:rsidRPr="00BD707E">
        <w:trPr>
          <w:cantSplit/>
          <w:trHeight w:val="243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keepNext/>
              <w:jc w:val="center"/>
              <w:rPr>
                <w:b/>
                <w:sz w:val="22"/>
                <w:szCs w:val="22"/>
              </w:rPr>
            </w:pPr>
            <w:r w:rsidRPr="00BD707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b/>
                <w:sz w:val="22"/>
                <w:szCs w:val="22"/>
              </w:rPr>
            </w:pPr>
            <w:r w:rsidRPr="00BD707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b/>
                <w:sz w:val="22"/>
                <w:szCs w:val="22"/>
              </w:rPr>
            </w:pPr>
            <w:r w:rsidRPr="00BD707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b/>
                <w:sz w:val="22"/>
                <w:szCs w:val="22"/>
              </w:rPr>
            </w:pPr>
            <w:r w:rsidRPr="00BD707E">
              <w:rPr>
                <w:b/>
                <w:sz w:val="22"/>
                <w:szCs w:val="22"/>
              </w:rPr>
              <w:t>4</w:t>
            </w: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Уголок 63х63х5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Уголок 50х50х5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Уголок 40х40х3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4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Швеллер стальной г/к легкой серии 12Л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5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Труба стальная 50х4х50 мм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6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Труба стальная 70х4х75 мм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7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Проволока 5мм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8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Талреп DIN 1480 (М12 кольцо-крюк)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9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Зажим для троса 12мм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10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Полотно сеточное 1,73*2,5м, ячейка 50*200мм, диаметр проволоки 4мм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Крепеж для сетки Хомут 60х60 мм /цинк/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Анкерный болт с кольцом 12*130мм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13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Анкерный болт с крючком 12*130мм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14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color w:val="000000"/>
                <w:sz w:val="24"/>
                <w:szCs w:val="24"/>
              </w:rPr>
              <w:t>Анкерный болт с гайкой 14х150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rPr>
          <w:cantSplit/>
          <w:trHeight w:val="402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5B80" w:rsidRPr="00BD707E" w:rsidRDefault="00BD707E">
            <w:pPr>
              <w:widowControl w:val="0"/>
            </w:pPr>
            <w:r w:rsidRPr="00BD707E">
              <w:rPr>
                <w:color w:val="000000"/>
                <w:sz w:val="26"/>
              </w:rPr>
              <w:t>Анкер Г-образный  (10*100мм)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</w:tcBorders>
          </w:tcPr>
          <w:p w:rsidR="00DD5B80" w:rsidRPr="00BD707E" w:rsidRDefault="00BD707E">
            <w:pPr>
              <w:pStyle w:val="afd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15.11.2026</w:t>
            </w:r>
          </w:p>
          <w:p w:rsidR="00DD5B80" w:rsidRPr="00BD707E" w:rsidRDefault="00DD5B80">
            <w:pPr>
              <w:pStyle w:val="afd"/>
              <w:jc w:val="center"/>
              <w:rPr>
                <w:sz w:val="24"/>
                <w:szCs w:val="24"/>
              </w:rPr>
            </w:pPr>
          </w:p>
        </w:tc>
      </w:tr>
    </w:tbl>
    <w:p w:rsidR="00DD5B80" w:rsidRPr="00BD707E" w:rsidRDefault="00DD5B80">
      <w:pPr>
        <w:sectPr w:rsidR="00DD5B80" w:rsidRPr="00BD707E">
          <w:headerReference w:type="default" r:id="rId8"/>
          <w:pgSz w:w="11906" w:h="16838"/>
          <w:pgMar w:top="737" w:right="851" w:bottom="992" w:left="1134" w:header="680" w:footer="0" w:gutter="0"/>
          <w:cols w:space="720"/>
          <w:formProt w:val="0"/>
          <w:docGrid w:linePitch="381"/>
        </w:sectPr>
      </w:pPr>
    </w:p>
    <w:p w:rsidR="00DD5B80" w:rsidRPr="00BD707E" w:rsidRDefault="00BD707E">
      <w:pPr>
        <w:spacing w:before="120" w:after="60"/>
        <w:rPr>
          <w:b/>
          <w:sz w:val="24"/>
          <w:szCs w:val="24"/>
        </w:rPr>
      </w:pPr>
      <w:r w:rsidRPr="00BD707E">
        <w:rPr>
          <w:b/>
          <w:sz w:val="24"/>
          <w:szCs w:val="24"/>
        </w:rPr>
        <w:t>2.2. Требования к качеству продукции</w:t>
      </w:r>
    </w:p>
    <w:p w:rsidR="00DD5B80" w:rsidRPr="00BD707E" w:rsidRDefault="00BD707E">
      <w:pPr>
        <w:spacing w:before="120" w:after="60"/>
        <w:rPr>
          <w:b/>
          <w:sz w:val="24"/>
          <w:szCs w:val="24"/>
        </w:rPr>
      </w:pPr>
      <w:r w:rsidRPr="00BD707E">
        <w:t>Таблица 2. «Требования к продукции»</w:t>
      </w:r>
    </w:p>
    <w:p w:rsidR="00DD5B80" w:rsidRPr="00BD707E" w:rsidRDefault="00BD707E">
      <w:pPr>
        <w:spacing w:before="120" w:after="120"/>
        <w:rPr>
          <w:rStyle w:val="af4"/>
          <w:bCs/>
          <w:iCs/>
          <w:sz w:val="24"/>
          <w:szCs w:val="24"/>
          <w:lang w:eastAsia="zh-CN"/>
        </w:rPr>
      </w:pPr>
      <w:r w:rsidRPr="00BD707E">
        <w:rPr>
          <w:b/>
          <w:bCs/>
          <w:iCs/>
          <w:sz w:val="24"/>
          <w:szCs w:val="24"/>
          <w:lang w:eastAsia="zh-CN"/>
        </w:rPr>
        <w:t xml:space="preserve">Наименование продукции: </w:t>
      </w:r>
      <w:r w:rsidRPr="00BD707E">
        <w:rPr>
          <w:b/>
          <w:bCs/>
          <w:i/>
          <w:iCs/>
          <w:sz w:val="24"/>
          <w:szCs w:val="24"/>
          <w:lang w:eastAsia="zh-CN"/>
        </w:rPr>
        <w:t>Таблица 1 «Перечень и объем закупаемой продукции»:</w:t>
      </w:r>
    </w:p>
    <w:tbl>
      <w:tblPr>
        <w:tblStyle w:val="aff0"/>
        <w:tblW w:w="154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2"/>
        <w:gridCol w:w="2327"/>
        <w:gridCol w:w="6176"/>
        <w:gridCol w:w="2118"/>
        <w:gridCol w:w="2141"/>
        <w:gridCol w:w="2076"/>
      </w:tblGrid>
      <w:tr w:rsidR="00DD5B80" w:rsidRPr="00BD707E">
        <w:trPr>
          <w:tblHeader/>
        </w:trPr>
        <w:tc>
          <w:tcPr>
            <w:tcW w:w="621" w:type="dxa"/>
            <w:vMerge w:val="restart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27" w:type="dxa"/>
            <w:vMerge w:val="restart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176" w:type="dxa"/>
            <w:vMerge w:val="restart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59" w:type="dxa"/>
            <w:gridSpan w:val="2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76" w:type="dxa"/>
            <w:vMerge w:val="restart"/>
            <w:vAlign w:val="center"/>
          </w:tcPr>
          <w:p w:rsidR="00DD5B80" w:rsidRPr="00BD707E" w:rsidRDefault="00BD707E">
            <w:pPr>
              <w:widowControl w:val="0"/>
              <w:ind w:left="-114"/>
              <w:jc w:val="center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D5B80" w:rsidRPr="00BD707E">
        <w:trPr>
          <w:tblHeader/>
        </w:trPr>
        <w:tc>
          <w:tcPr>
            <w:tcW w:w="621" w:type="dxa"/>
            <w:vMerge/>
            <w:vAlign w:val="center"/>
          </w:tcPr>
          <w:p w:rsidR="00DD5B80" w:rsidRPr="00BD707E" w:rsidRDefault="00DD5B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27" w:type="dxa"/>
            <w:vMerge/>
            <w:vAlign w:val="center"/>
          </w:tcPr>
          <w:p w:rsidR="00DD5B80" w:rsidRPr="00BD707E" w:rsidRDefault="00DD5B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76" w:type="dxa"/>
            <w:vMerge/>
            <w:vAlign w:val="center"/>
          </w:tcPr>
          <w:p w:rsidR="00DD5B80" w:rsidRPr="00BD707E" w:rsidRDefault="00DD5B80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41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76" w:type="dxa"/>
            <w:vMerge/>
          </w:tcPr>
          <w:p w:rsidR="00DD5B80" w:rsidRPr="00BD707E" w:rsidRDefault="00DD5B8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D5B80" w:rsidRPr="00BD707E">
        <w:trPr>
          <w:tblHeader/>
        </w:trPr>
        <w:tc>
          <w:tcPr>
            <w:tcW w:w="621" w:type="dxa"/>
            <w:vAlign w:val="center"/>
          </w:tcPr>
          <w:p w:rsidR="00DD5B80" w:rsidRPr="00BD707E" w:rsidRDefault="00BD707E">
            <w:pPr>
              <w:widowControl w:val="0"/>
              <w:spacing w:before="60" w:after="60"/>
              <w:jc w:val="center"/>
            </w:pPr>
            <w:r w:rsidRPr="00BD707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27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76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8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41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6</w:t>
            </w:r>
          </w:p>
        </w:tc>
      </w:tr>
      <w:tr w:rsidR="00DD5B80" w:rsidRPr="00BD707E">
        <w:tc>
          <w:tcPr>
            <w:tcW w:w="621" w:type="dxa"/>
          </w:tcPr>
          <w:p w:rsidR="00DD5B80" w:rsidRPr="00BD707E" w:rsidRDefault="00DD5B80">
            <w:pPr>
              <w:pStyle w:val="af3"/>
              <w:widowControl w:val="0"/>
              <w:numPr>
                <w:ilvl w:val="0"/>
                <w:numId w:val="5"/>
              </w:numPr>
              <w:spacing w:before="60" w:after="60"/>
              <w:ind w:left="0" w:firstLine="179"/>
              <w:jc w:val="center"/>
            </w:pPr>
          </w:p>
        </w:tc>
        <w:tc>
          <w:tcPr>
            <w:tcW w:w="8503" w:type="dxa"/>
            <w:gridSpan w:val="2"/>
            <w:vAlign w:val="center"/>
          </w:tcPr>
          <w:p w:rsidR="00DD5B80" w:rsidRPr="00BD707E" w:rsidRDefault="00BD707E">
            <w:pPr>
              <w:widowControl w:val="0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Общие требования к продукции</w:t>
            </w:r>
          </w:p>
        </w:tc>
        <w:tc>
          <w:tcPr>
            <w:tcW w:w="2118" w:type="dxa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1" w:type="dxa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76" w:type="dxa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</w:tr>
      <w:tr w:rsidR="00DD5B80" w:rsidRPr="00BD707E">
        <w:tc>
          <w:tcPr>
            <w:tcW w:w="621" w:type="dxa"/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Уголок 63х63х5</w:t>
            </w:r>
          </w:p>
        </w:tc>
        <w:tc>
          <w:tcPr>
            <w:tcW w:w="6176" w:type="dxa"/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Угол равнополочный горячекатанный,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 - сталь марки Ст.3 (сталь углеродистая обыкновенного качества),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Ширина полки 63мм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Толщина металла 5мм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4 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ГОСТ 8509-93</w:t>
            </w:r>
          </w:p>
        </w:tc>
        <w:tc>
          <w:tcPr>
            <w:tcW w:w="2118" w:type="dxa"/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shd w:val="clear" w:color="auto" w:fill="auto"/>
          </w:tcPr>
          <w:p w:rsidR="00DD5B80" w:rsidRPr="00BD707E" w:rsidRDefault="00BD707E">
            <w:pPr>
              <w:pStyle w:val="afd"/>
              <w:jc w:val="center"/>
            </w:pPr>
            <w:r w:rsidRPr="00BD707E">
              <w:rPr>
                <w:rFonts w:ascii="Calibri" w:eastAsia="Calibri" w:hAnsi="Calibri"/>
                <w:sz w:val="22"/>
                <w:szCs w:val="22"/>
                <w:lang w:eastAsia="en-US"/>
              </w:rPr>
              <w:t>Сертификат соответствия</w:t>
            </w:r>
          </w:p>
        </w:tc>
        <w:tc>
          <w:tcPr>
            <w:tcW w:w="2076" w:type="dxa"/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Уголок 50х50х5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Угол равнополочный горячекатанный,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 - сталь марки ст2кп (сталь углеродистая обыкновенного качества),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Ширина полки 50мм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Толщина металла 5мм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4 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ГОСТ 8509-93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</w:pPr>
            <w:r w:rsidRPr="00BD707E">
              <w:rPr>
                <w:rFonts w:ascii="Calibri" w:eastAsia="Calibri" w:hAnsi="Calibri"/>
                <w:sz w:val="22"/>
                <w:szCs w:val="22"/>
                <w:lang w:eastAsia="en-US"/>
              </w:rPr>
              <w:t>Сертификат соответствия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Уголок 40х40х3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Угол равнополочный горячекатанный,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 - сталь марки Ст1пс (сталь углеродистая обыкновенного качества),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Ширина полки 40мм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Толщина металла 3мм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4 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ГОСТ 8509-93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</w:pPr>
            <w:r w:rsidRPr="00BD707E">
              <w:rPr>
                <w:rFonts w:ascii="Calibri" w:eastAsia="Calibri" w:hAnsi="Calibri"/>
                <w:sz w:val="22"/>
                <w:szCs w:val="22"/>
                <w:lang w:eastAsia="en-US"/>
              </w:rPr>
              <w:t>Сертификат соответствия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Швеллер стальной г/к легкой серии 12Л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Высота, 120мм;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Номер профиля, 12Л;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Толщина стенки, 3мм;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Ширина, 30мм;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Толщина полки, 4,8мм;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ГОСТ 8240-97;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Тип легкой серии;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4м.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Сертификат соответствия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shd w:val="clear" w:color="auto" w:fill="FFFF00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00"/>
                <w:lang w:eastAsia="en-US"/>
              </w:rPr>
              <w:t>Труба стальная 51х3,5 мм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00"/>
                <w:lang w:eastAsia="en-US"/>
              </w:rPr>
              <w:t>Диаметр, 51мм;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Т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00"/>
                <w:lang w:eastAsia="en-US"/>
              </w:rPr>
              <w:t>олщина,3,5мм;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 Сталь;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Марка стали СТ20;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Поверхность Гладкая;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Цвет черный матовый;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5м.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Сертификат соответствия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shd w:val="clear" w:color="auto" w:fill="FFFF00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00"/>
                <w:lang w:eastAsia="en-US"/>
              </w:rPr>
              <w:t>Труба стальная 76х4 мм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00"/>
                <w:lang w:eastAsia="en-US"/>
              </w:rPr>
              <w:t>Диаметр, 76мм;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Толщина,4мм;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 Сталь;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Марка стали СТ20;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Поверхность Гладкая;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Цвет черный матовый;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5м.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Сертификат соответствия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shd w:val="clear" w:color="auto" w:fill="FFFF00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00"/>
                <w:lang w:eastAsia="en-US"/>
              </w:rPr>
              <w:t>Проволока 5мм (либо эквивалент)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Поставляется в бухте 40 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Марка проволоки Вр-1,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Диаметр проволоки 5 мм,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40 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ГОСТ 6727 — 80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Сертификат соответствия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Талреп DIN 1480 (М12 кольцо-крюк)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Материал — углеродистая сталь;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Диаметр стержня — 12мм;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Общая длина — 140мм;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Предельная нагрузка — 0,5Н;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Диаметр резьбы — 12мм;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DIN1480;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Вид - крюк кольцо;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Рабочая нагрузка — 0,5т.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Зажим для троса 12мм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Тип — Зажим для троса (слоник);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Диаметр — 12мм;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DIN 741-12;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 — Сталь углеродистая;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Покрытие — цинк.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Полотно сеточное 1,73*2,5м, ячейка 50*200мм, диаметр проволоки 4мм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Размер карты (листа): ширина 2.5 м, высота 1.73 м Ширина ячейки 50 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Высота ячейки 200 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Диаметр 4 мм Вид поставки: карта (лист) Покрытие полимерное</w:t>
            </w:r>
          </w:p>
          <w:p w:rsidR="00DD5B80" w:rsidRPr="00BD707E" w:rsidRDefault="00BD707E">
            <w:pPr>
              <w:pStyle w:val="afd"/>
              <w:rPr>
                <w:shd w:val="clear" w:color="auto" w:fill="FFFF00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00"/>
                <w:lang w:eastAsia="en-US"/>
              </w:rPr>
              <w:t>Цвет RAL6005 (зелёный мох)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Крепеж для сетки Хомут 60х60 мм /цинк/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Тип Крепёж хомут;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Покрытие: Цинк + полимерное (ППК);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Размер профиля, мм: 60х60;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Цвет: Графитовый серый (RAL 7024);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Материал: Сталь;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Профиль: Квадратный.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Анкерный болт с кольцом 12*130мм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Диаметр резьбы — 12мм;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Размер — 12мм;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— 130мм;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 — сталь;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Покрытие — цинк;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Наконечник — кольцо.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Анкерный болт с крючком 12*130мм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Диаметр резьбы — 12мм;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Размер — 12мм;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— 130мм;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 — сталь;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Покрытие — цинк;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Наконечник — крюк.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Анкерный болт с гайкой 14х150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Диаметр резьбы — 14мм;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Размер — 14мм;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— 150мм;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 — сталь;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Покрытие — цинк;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Тип изделия: Анкер болт с гайкой.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tcBorders>
              <w:top w:val="nil"/>
            </w:tcBorders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</w:pPr>
            <w:r w:rsidRPr="00BD707E">
              <w:rPr>
                <w:color w:val="000000"/>
                <w:sz w:val="26"/>
              </w:rPr>
              <w:t>Анкер Г-образный  (10*100мм)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rPr>
                <w:color w:val="000000"/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Диаметр 10 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Длина 100 мм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Материал: Сталь</w:t>
            </w:r>
            <w:r w:rsidRPr="00BD707E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  <w:t>Покрытие: Цинк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BD707E"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nil"/>
            </w:tcBorders>
            <w:shd w:val="clear" w:color="auto" w:fill="auto"/>
          </w:tcPr>
          <w:p w:rsidR="00DD5B80" w:rsidRPr="00BD707E" w:rsidRDefault="00BD707E">
            <w:pPr>
              <w:pStyle w:val="afd"/>
              <w:jc w:val="center"/>
              <w:rPr>
                <w:sz w:val="24"/>
                <w:szCs w:val="24"/>
              </w:rPr>
            </w:pPr>
            <w:r w:rsidRPr="00BD707E">
              <w:rPr>
                <w:rFonts w:ascii="Calibri" w:eastAsia="Calibri" w:hAnsi="Calibri"/>
                <w:sz w:val="24"/>
                <w:szCs w:val="24"/>
                <w:lang w:eastAsia="en-US"/>
              </w:rPr>
              <w:t>не требуется</w:t>
            </w:r>
          </w:p>
        </w:tc>
        <w:tc>
          <w:tcPr>
            <w:tcW w:w="2076" w:type="dxa"/>
            <w:tcBorders>
              <w:top w:val="nil"/>
            </w:tcBorders>
          </w:tcPr>
          <w:p w:rsidR="00DD5B80" w:rsidRPr="00BD707E" w:rsidRDefault="00DD5B80">
            <w:pPr>
              <w:widowControl w:val="0"/>
              <w:snapToGrid w:val="0"/>
              <w:ind w:right="3150"/>
              <w:jc w:val="right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vAlign w:val="center"/>
          </w:tcPr>
          <w:p w:rsidR="00DD5B80" w:rsidRPr="00BD707E" w:rsidRDefault="00DD5B80">
            <w:pPr>
              <w:pStyle w:val="af3"/>
              <w:widowControl w:val="0"/>
              <w:numPr>
                <w:ilvl w:val="0"/>
                <w:numId w:val="5"/>
              </w:numPr>
              <w:spacing w:before="60" w:after="60"/>
              <w:ind w:left="0" w:firstLine="37"/>
              <w:jc w:val="center"/>
            </w:pPr>
          </w:p>
        </w:tc>
        <w:tc>
          <w:tcPr>
            <w:tcW w:w="8503" w:type="dxa"/>
            <w:gridSpan w:val="2"/>
            <w:vAlign w:val="center"/>
          </w:tcPr>
          <w:p w:rsidR="00DD5B80" w:rsidRPr="00BD707E" w:rsidRDefault="00BD707E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Требования к доставке, упаковке, транспортировке, перемещению, условиям хранения, приемке</w:t>
            </w:r>
          </w:p>
        </w:tc>
        <w:tc>
          <w:tcPr>
            <w:tcW w:w="2118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1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76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</w:tr>
      <w:tr w:rsidR="00DD5B80" w:rsidRPr="00BD707E">
        <w:trPr>
          <w:trHeight w:val="517"/>
        </w:trPr>
        <w:tc>
          <w:tcPr>
            <w:tcW w:w="621" w:type="dxa"/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27" w:type="dxa"/>
          </w:tcPr>
          <w:p w:rsidR="00DD5B80" w:rsidRPr="00BD707E" w:rsidRDefault="00BD707E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BD707E">
              <w:rPr>
                <w:sz w:val="24"/>
                <w:szCs w:val="24"/>
                <w:lang w:eastAsia="zh-CN"/>
              </w:rPr>
              <w:t>Место поставки</w:t>
            </w:r>
          </w:p>
        </w:tc>
        <w:tc>
          <w:tcPr>
            <w:tcW w:w="6176" w:type="dxa"/>
          </w:tcPr>
          <w:p w:rsidR="00DD5B80" w:rsidRPr="00BD707E" w:rsidRDefault="00BD707E">
            <w:pPr>
              <w:pStyle w:val="afd"/>
            </w:pPr>
            <w:r w:rsidRPr="00BD707E">
              <w:rPr>
                <w:rFonts w:ascii="Calibri" w:eastAsia="Calibri" w:hAnsi="Calibri"/>
                <w:sz w:val="24"/>
                <w:szCs w:val="22"/>
                <w:lang w:eastAsia="en-US"/>
              </w:rPr>
              <w:t>До склада филиала ПАО «РусГидро» - «Зейская ГЭС», находящегося по адресу: 676244, АМУРСКАЯ ОБЛАСТЬ, Г.О. ГОРОД ЗЕЯ, Г. ЗЕЯ, УЛ. МАГИСТРАЛЬНАЯ, СООР. 1</w:t>
            </w:r>
          </w:p>
        </w:tc>
        <w:tc>
          <w:tcPr>
            <w:tcW w:w="2118" w:type="dxa"/>
          </w:tcPr>
          <w:p w:rsidR="00DD5B80" w:rsidRPr="00BD707E" w:rsidRDefault="00BD707E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BD707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–</w:t>
            </w:r>
          </w:p>
        </w:tc>
        <w:tc>
          <w:tcPr>
            <w:tcW w:w="2076" w:type="dxa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</w:t>
            </w:r>
          </w:p>
        </w:tc>
      </w:tr>
      <w:tr w:rsidR="00DD5B80" w:rsidRPr="00BD707E">
        <w:tc>
          <w:tcPr>
            <w:tcW w:w="621" w:type="dxa"/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27" w:type="dxa"/>
          </w:tcPr>
          <w:p w:rsidR="00DD5B80" w:rsidRPr="00BD707E" w:rsidRDefault="00BD707E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BD707E">
              <w:rPr>
                <w:sz w:val="24"/>
                <w:szCs w:val="24"/>
                <w:lang w:eastAsia="zh-CN"/>
              </w:rPr>
              <w:t>Требования к упаковке и доставке</w:t>
            </w:r>
          </w:p>
        </w:tc>
        <w:tc>
          <w:tcPr>
            <w:tcW w:w="6176" w:type="dxa"/>
          </w:tcPr>
          <w:p w:rsidR="00DD5B80" w:rsidRPr="00BD707E" w:rsidRDefault="00BD707E">
            <w:pPr>
              <w:widowControl w:val="0"/>
              <w:ind w:firstLine="173"/>
              <w:jc w:val="both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обработку.</w:t>
            </w:r>
          </w:p>
          <w:p w:rsidR="00DD5B80" w:rsidRPr="00BD707E" w:rsidRDefault="00BD707E">
            <w:pPr>
              <w:widowControl w:val="0"/>
              <w:ind w:firstLine="173"/>
              <w:jc w:val="both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Поставщик несёт ответственность за качество упаковки.</w:t>
            </w:r>
          </w:p>
          <w:p w:rsidR="00DD5B80" w:rsidRPr="00BD707E" w:rsidRDefault="00BD707E">
            <w:pPr>
              <w:widowControl w:val="0"/>
              <w:ind w:firstLine="173"/>
              <w:jc w:val="both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Поставщик должен обеспечить поставку продукции собственными силами и средствами.</w:t>
            </w:r>
          </w:p>
          <w:p w:rsidR="00DD5B80" w:rsidRPr="00BD707E" w:rsidRDefault="00BD707E">
            <w:pPr>
              <w:widowControl w:val="0"/>
              <w:ind w:firstLine="173"/>
              <w:jc w:val="both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При любом способе доставки продукции Поставщик обязуется согласовывать с Покупателем в письменном виде дату, время доставки, вид и государственный регистрационный номер автотранспорта, ФИО работников, доставляющих заказ, не позднее 3-х дней, предшествующих дню поставки.</w:t>
            </w:r>
          </w:p>
          <w:p w:rsidR="00DD5B80" w:rsidRPr="00BD707E" w:rsidRDefault="00BD707E">
            <w:pPr>
              <w:pStyle w:val="af3"/>
              <w:widowControl w:val="0"/>
              <w:tabs>
                <w:tab w:val="left" w:pos="457"/>
              </w:tabs>
              <w:ind w:left="28" w:firstLine="173"/>
              <w:jc w:val="both"/>
              <w:rPr>
                <w:bCs/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Поставка производится на склад Грузополучателя г.Зея, в рабочие дни с 8-00 до 12-00 и с 13-00 до 16-00 (по местному времени).</w:t>
            </w:r>
          </w:p>
        </w:tc>
        <w:tc>
          <w:tcPr>
            <w:tcW w:w="2118" w:type="dxa"/>
          </w:tcPr>
          <w:p w:rsidR="00DD5B80" w:rsidRPr="00BD707E" w:rsidRDefault="00BD707E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BD707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–</w:t>
            </w:r>
          </w:p>
        </w:tc>
        <w:tc>
          <w:tcPr>
            <w:tcW w:w="2076" w:type="dxa"/>
          </w:tcPr>
          <w:p w:rsidR="00DD5B80" w:rsidRPr="00BD707E" w:rsidRDefault="00DD5B80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vAlign w:val="center"/>
          </w:tcPr>
          <w:p w:rsidR="00DD5B80" w:rsidRPr="00BD707E" w:rsidRDefault="00DD5B80">
            <w:pPr>
              <w:pStyle w:val="af3"/>
              <w:widowControl w:val="0"/>
              <w:numPr>
                <w:ilvl w:val="0"/>
                <w:numId w:val="5"/>
              </w:numPr>
              <w:spacing w:before="60" w:after="60"/>
              <w:ind w:left="0" w:firstLine="37"/>
              <w:jc w:val="center"/>
            </w:pPr>
          </w:p>
        </w:tc>
        <w:tc>
          <w:tcPr>
            <w:tcW w:w="8503" w:type="dxa"/>
            <w:gridSpan w:val="2"/>
            <w:vAlign w:val="center"/>
          </w:tcPr>
          <w:p w:rsidR="00DD5B80" w:rsidRPr="00BD707E" w:rsidRDefault="00BD707E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18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1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76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</w:tr>
      <w:tr w:rsidR="00DD5B80" w:rsidRPr="00BD707E">
        <w:tc>
          <w:tcPr>
            <w:tcW w:w="621" w:type="dxa"/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27" w:type="dxa"/>
            <w:shd w:val="clear" w:color="auto" w:fill="auto"/>
          </w:tcPr>
          <w:p w:rsidR="00DD5B80" w:rsidRPr="00BD707E" w:rsidRDefault="00BD707E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6176" w:type="dxa"/>
            <w:shd w:val="clear" w:color="auto" w:fill="auto"/>
            <w:vAlign w:val="center"/>
          </w:tcPr>
          <w:p w:rsidR="00DD5B80" w:rsidRPr="00BD707E" w:rsidRDefault="00BD707E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Гарантийный срок на продукцию должен соответствовать гарантии, заявленной производителем, и исчисляется со дня подписания соответствующих Товарных накладных унифицированной формы ТОРГ-12 (или УПД).</w:t>
            </w:r>
          </w:p>
        </w:tc>
        <w:tc>
          <w:tcPr>
            <w:tcW w:w="2118" w:type="dxa"/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b/>
                <w:i/>
                <w:sz w:val="24"/>
                <w:szCs w:val="24"/>
              </w:rPr>
            </w:pPr>
            <w:r w:rsidRPr="00BD707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–</w:t>
            </w:r>
          </w:p>
        </w:tc>
        <w:tc>
          <w:tcPr>
            <w:tcW w:w="2076" w:type="dxa"/>
            <w:vAlign w:val="center"/>
          </w:tcPr>
          <w:p w:rsidR="00DD5B80" w:rsidRPr="00BD707E" w:rsidRDefault="00DD5B8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</w:tcPr>
          <w:p w:rsidR="00DD5B80" w:rsidRPr="00BD707E" w:rsidRDefault="00DD5B80">
            <w:pPr>
              <w:pStyle w:val="af3"/>
              <w:widowControl w:val="0"/>
              <w:numPr>
                <w:ilvl w:val="0"/>
                <w:numId w:val="5"/>
              </w:numPr>
              <w:spacing w:before="60" w:after="60"/>
              <w:ind w:left="0" w:firstLine="37"/>
              <w:jc w:val="center"/>
            </w:pPr>
          </w:p>
        </w:tc>
        <w:tc>
          <w:tcPr>
            <w:tcW w:w="8503" w:type="dxa"/>
            <w:gridSpan w:val="2"/>
            <w:vAlign w:val="center"/>
          </w:tcPr>
          <w:p w:rsidR="00DD5B80" w:rsidRPr="00BD707E" w:rsidRDefault="00BD707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18" w:type="dxa"/>
          </w:tcPr>
          <w:p w:rsidR="00DD5B80" w:rsidRPr="00BD707E" w:rsidRDefault="00BD707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41" w:type="dxa"/>
          </w:tcPr>
          <w:p w:rsidR="00DD5B80" w:rsidRPr="00BD707E" w:rsidRDefault="00BD707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76" w:type="dxa"/>
          </w:tcPr>
          <w:p w:rsidR="00DD5B80" w:rsidRPr="00BD707E" w:rsidRDefault="00BD707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D707E">
              <w:rPr>
                <w:b/>
                <w:sz w:val="24"/>
                <w:szCs w:val="24"/>
              </w:rPr>
              <w:t>-//-</w:t>
            </w:r>
          </w:p>
        </w:tc>
      </w:tr>
      <w:tr w:rsidR="00DD5B80" w:rsidRPr="00BD707E">
        <w:tc>
          <w:tcPr>
            <w:tcW w:w="621" w:type="dxa"/>
          </w:tcPr>
          <w:p w:rsidR="00DD5B80" w:rsidRPr="00BD707E" w:rsidRDefault="00DD5B80">
            <w:pPr>
              <w:pStyle w:val="af3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</w:pPr>
          </w:p>
        </w:tc>
        <w:tc>
          <w:tcPr>
            <w:tcW w:w="2327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nil"/>
            </w:tcBorders>
            <w:shd w:val="clear" w:color="auto" w:fill="auto"/>
            <w:tcMar>
              <w:top w:w="55" w:type="dxa"/>
              <w:bottom w:w="55" w:type="dxa"/>
            </w:tcMar>
          </w:tcPr>
          <w:p w:rsidR="00DD5B80" w:rsidRPr="00BD707E" w:rsidRDefault="00BD707E">
            <w:pPr>
              <w:widowControl w:val="0"/>
              <w:rPr>
                <w:sz w:val="24"/>
                <w:szCs w:val="24"/>
              </w:rPr>
            </w:pPr>
            <w:r w:rsidRPr="00BD707E">
              <w:rPr>
                <w:rFonts w:eastAsia="Calibri"/>
                <w:iCs/>
                <w:sz w:val="24"/>
                <w:szCs w:val="24"/>
                <w:lang w:eastAsia="en-US"/>
              </w:rPr>
              <w:t>Документы, передаваемые вместе с продукцией</w:t>
            </w:r>
          </w:p>
        </w:tc>
        <w:tc>
          <w:tcPr>
            <w:tcW w:w="617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DD5B80" w:rsidRPr="00BD707E" w:rsidRDefault="00BD707E">
            <w:pPr>
              <w:widowControl w:val="0"/>
              <w:jc w:val="both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Поставщик обязан одновременно с передачей продукции предоставить:</w:t>
            </w:r>
          </w:p>
          <w:p w:rsidR="00DD5B80" w:rsidRPr="00BD707E" w:rsidRDefault="00BD707E">
            <w:pPr>
              <w:widowControl w:val="0"/>
              <w:jc w:val="both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-Товарную накладную унифицированной формы ТОРГ-12 (или УПД) в 2 экз.;</w:t>
            </w:r>
          </w:p>
          <w:p w:rsidR="00DD5B80" w:rsidRPr="00BD707E" w:rsidRDefault="00BD707E">
            <w:pPr>
              <w:widowControl w:val="0"/>
              <w:jc w:val="both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- сертификат соответствия.</w:t>
            </w:r>
          </w:p>
          <w:p w:rsidR="00DD5B80" w:rsidRPr="00BD707E" w:rsidRDefault="00DD5B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BD707E"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  <w:shd w:val="clear" w:color="auto" w:fill="auto"/>
          </w:tcPr>
          <w:p w:rsidR="00DD5B80" w:rsidRPr="00BD707E" w:rsidRDefault="00BD707E">
            <w:pPr>
              <w:widowControl w:val="0"/>
              <w:jc w:val="center"/>
              <w:rPr>
                <w:sz w:val="24"/>
                <w:szCs w:val="24"/>
              </w:rPr>
            </w:pPr>
            <w:r w:rsidRPr="00BD707E">
              <w:rPr>
                <w:sz w:val="24"/>
                <w:szCs w:val="24"/>
              </w:rPr>
              <w:t>–</w:t>
            </w:r>
          </w:p>
        </w:tc>
        <w:tc>
          <w:tcPr>
            <w:tcW w:w="2076" w:type="dxa"/>
            <w:vAlign w:val="center"/>
          </w:tcPr>
          <w:p w:rsidR="00DD5B80" w:rsidRPr="00BD707E" w:rsidRDefault="00DD5B8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327" w:type="dxa"/>
          </w:tcPr>
          <w:p w:rsidR="00DD5B80" w:rsidRPr="00BD707E" w:rsidRDefault="00BD707E">
            <w:pPr>
              <w:widowControl w:val="0"/>
              <w:ind w:firstLine="175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Иные условия</w:t>
            </w:r>
          </w:p>
        </w:tc>
        <w:tc>
          <w:tcPr>
            <w:tcW w:w="6176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BD70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118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141" w:type="dxa"/>
          </w:tcPr>
          <w:p w:rsidR="00DD5B80" w:rsidRPr="00BD707E" w:rsidRDefault="00BD707E">
            <w:pPr>
              <w:widowControl w:val="0"/>
              <w:ind w:firstLine="175"/>
              <w:rPr>
                <w:b/>
                <w:bCs/>
                <w:sz w:val="24"/>
                <w:szCs w:val="24"/>
              </w:rPr>
            </w:pPr>
            <w:r w:rsidRPr="00BD707E">
              <w:rPr>
                <w:b/>
                <w:bCs/>
                <w:sz w:val="24"/>
                <w:szCs w:val="24"/>
              </w:rPr>
              <w:t>Иные условия</w:t>
            </w:r>
          </w:p>
        </w:tc>
        <w:tc>
          <w:tcPr>
            <w:tcW w:w="2076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BD70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-//-</w:t>
            </w:r>
          </w:p>
        </w:tc>
      </w:tr>
      <w:tr w:rsidR="00DD5B80" w:rsidRPr="00BD707E">
        <w:tc>
          <w:tcPr>
            <w:tcW w:w="621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BD707E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2327" w:type="dxa"/>
          </w:tcPr>
          <w:p w:rsidR="00DD5B80" w:rsidRPr="00BD707E" w:rsidRDefault="00DD5B80">
            <w:pPr>
              <w:widowControl w:val="0"/>
              <w:ind w:firstLine="175"/>
              <w:jc w:val="center"/>
              <w:rPr>
                <w:sz w:val="24"/>
                <w:szCs w:val="24"/>
              </w:rPr>
            </w:pPr>
          </w:p>
        </w:tc>
        <w:tc>
          <w:tcPr>
            <w:tcW w:w="6176" w:type="dxa"/>
          </w:tcPr>
          <w:p w:rsidR="00DD5B80" w:rsidRPr="00BD707E" w:rsidRDefault="00BD707E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BD707E">
              <w:rPr>
                <w:rFonts w:cstheme="majorBidi"/>
                <w:bCs/>
                <w:sz w:val="24"/>
                <w:szCs w:val="24"/>
              </w:rPr>
              <w:t>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правами третьих лиц не обременен.</w:t>
            </w:r>
          </w:p>
        </w:tc>
        <w:tc>
          <w:tcPr>
            <w:tcW w:w="2118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 w:rsidRPr="00BD707E"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</w:tcPr>
          <w:p w:rsidR="00DD5B80" w:rsidRPr="00BD707E" w:rsidRDefault="00DD5B80">
            <w:pPr>
              <w:widowControl w:val="0"/>
              <w:ind w:firstLine="175"/>
              <w:jc w:val="center"/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DD5B80" w:rsidRPr="00BD707E" w:rsidRDefault="00DD5B80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DD5B80" w:rsidRPr="00BD707E">
        <w:tc>
          <w:tcPr>
            <w:tcW w:w="621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BD707E">
              <w:rPr>
                <w:bCs/>
                <w:sz w:val="24"/>
                <w:szCs w:val="24"/>
              </w:rPr>
              <w:t>5.</w:t>
            </w:r>
            <w:r w:rsidRPr="00BD707E">
              <w:rPr>
                <w:bCs/>
                <w:sz w:val="24"/>
                <w:szCs w:val="24"/>
                <w:lang w:val="en-US"/>
              </w:rPr>
              <w:t>2</w:t>
            </w:r>
            <w:r w:rsidRPr="00BD707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327" w:type="dxa"/>
          </w:tcPr>
          <w:p w:rsidR="00DD5B80" w:rsidRPr="00BD707E" w:rsidRDefault="00DD5B80">
            <w:pPr>
              <w:widowControl w:val="0"/>
              <w:ind w:firstLine="175"/>
              <w:jc w:val="center"/>
              <w:rPr>
                <w:sz w:val="24"/>
                <w:szCs w:val="24"/>
              </w:rPr>
            </w:pPr>
          </w:p>
        </w:tc>
        <w:tc>
          <w:tcPr>
            <w:tcW w:w="6176" w:type="dxa"/>
          </w:tcPr>
          <w:p w:rsidR="00DD5B80" w:rsidRPr="00BD707E" w:rsidRDefault="00BD707E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BD707E">
              <w:rPr>
                <w:rFonts w:cstheme="majorBidi"/>
                <w:bCs/>
                <w:sz w:val="24"/>
                <w:szCs w:val="24"/>
              </w:rPr>
              <w:t>Предоставление эквивалента возможно при условии полной совместимости по техническим характеристикам и конструктивным параметрам.</w:t>
            </w:r>
          </w:p>
        </w:tc>
        <w:tc>
          <w:tcPr>
            <w:tcW w:w="2118" w:type="dxa"/>
            <w:vAlign w:val="center"/>
          </w:tcPr>
          <w:p w:rsidR="00DD5B80" w:rsidRPr="00BD707E" w:rsidRDefault="00BD707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 w:rsidRPr="00BD707E"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141" w:type="dxa"/>
          </w:tcPr>
          <w:p w:rsidR="00DD5B80" w:rsidRPr="00BD707E" w:rsidRDefault="00DD5B80">
            <w:pPr>
              <w:widowControl w:val="0"/>
              <w:ind w:firstLine="175"/>
              <w:jc w:val="center"/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DD5B80" w:rsidRPr="00BD707E" w:rsidRDefault="00DD5B80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DD5B80" w:rsidRPr="00BD707E" w:rsidRDefault="00DD5B80">
      <w:pPr>
        <w:sectPr w:rsidR="00DD5B80" w:rsidRPr="00BD707E">
          <w:headerReference w:type="default" r:id="rId9"/>
          <w:headerReference w:type="first" r:id="rId10"/>
          <w:pgSz w:w="16838" w:h="11906" w:orient="landscape"/>
          <w:pgMar w:top="1134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DD5B80" w:rsidRPr="00BD707E" w:rsidRDefault="00DD5B80">
      <w:pPr>
        <w:spacing w:before="120" w:after="60"/>
        <w:rPr>
          <w:b/>
        </w:rPr>
      </w:pPr>
      <w:bookmarkStart w:id="14" w:name="_Toc46743519"/>
      <w:bookmarkStart w:id="15" w:name="_Toc51339699"/>
      <w:bookmarkEnd w:id="14"/>
      <w:bookmarkEnd w:id="15"/>
    </w:p>
    <w:p w:rsidR="00DD5B80" w:rsidRPr="00BD707E" w:rsidRDefault="00BD707E">
      <w:pPr>
        <w:spacing w:before="120" w:after="60"/>
        <w:jc w:val="center"/>
        <w:rPr>
          <w:b/>
        </w:rPr>
      </w:pPr>
      <w:r w:rsidRPr="00BD707E">
        <w:rPr>
          <w:b/>
        </w:rPr>
        <w:t>6. Требования к документации по ценообразованию на этапе закупки</w:t>
      </w:r>
    </w:p>
    <w:p w:rsidR="00DD5B80" w:rsidRPr="00BD707E" w:rsidRDefault="00DD5B80">
      <w:pPr>
        <w:rPr>
          <w:sz w:val="24"/>
          <w:szCs w:val="24"/>
        </w:rPr>
      </w:pPr>
    </w:p>
    <w:p w:rsidR="00DD5B80" w:rsidRPr="00BD707E" w:rsidRDefault="00BD707E">
      <w:pPr>
        <w:jc w:val="both"/>
        <w:rPr>
          <w:sz w:val="24"/>
          <w:szCs w:val="24"/>
        </w:rPr>
      </w:pPr>
      <w:r w:rsidRPr="00BD707E">
        <w:rPr>
          <w:sz w:val="24"/>
          <w:szCs w:val="24"/>
        </w:rPr>
        <w:t>6.1. Стоимость продукции должна включать затраты на транспортировку, упаковку, маркировку, страхование, уплату налогов, таможенных пошлин, сборов и все остальные расходы, связанные с исполнением обязательств Участника по договору.</w:t>
      </w:r>
    </w:p>
    <w:p w:rsidR="00DD5B80" w:rsidRPr="00BD707E" w:rsidRDefault="00BD707E">
      <w:pPr>
        <w:jc w:val="both"/>
        <w:rPr>
          <w:sz w:val="24"/>
          <w:szCs w:val="24"/>
        </w:rPr>
      </w:pPr>
      <w:r w:rsidRPr="00BD707E">
        <w:rPr>
          <w:sz w:val="24"/>
          <w:szCs w:val="24"/>
        </w:rPr>
        <w:t>6.2.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DD5B80" w:rsidRDefault="00BD707E">
      <w:pPr>
        <w:jc w:val="both"/>
        <w:rPr>
          <w:sz w:val="24"/>
          <w:szCs w:val="24"/>
        </w:rPr>
      </w:pPr>
      <w:r w:rsidRPr="00BD707E">
        <w:rPr>
          <w:sz w:val="24"/>
          <w:szCs w:val="24"/>
        </w:rPr>
        <w:t>6.3. Дополнительные документы по ценообразованию в состав заявки не включаются.</w:t>
      </w: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p w:rsidR="00DD5B80" w:rsidRDefault="00DD5B80">
      <w:pPr>
        <w:rPr>
          <w:sz w:val="24"/>
          <w:szCs w:val="24"/>
        </w:rPr>
      </w:pPr>
    </w:p>
    <w:sectPr w:rsidR="00DD5B80">
      <w:headerReference w:type="default" r:id="rId11"/>
      <w:footerReference w:type="default" r:id="rId12"/>
      <w:headerReference w:type="first" r:id="rId13"/>
      <w:pgSz w:w="11906" w:h="16838"/>
      <w:pgMar w:top="1134" w:right="850" w:bottom="1134" w:left="1701" w:header="0" w:footer="708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C25" w:rsidRDefault="00BD707E">
      <w:r>
        <w:separator/>
      </w:r>
    </w:p>
  </w:endnote>
  <w:endnote w:type="continuationSeparator" w:id="0">
    <w:p w:rsidR="00704C25" w:rsidRDefault="00BD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8865525"/>
      <w:docPartObj>
        <w:docPartGallery w:val="Page Numbers (Bottom of Page)"/>
        <w:docPartUnique/>
      </w:docPartObj>
    </w:sdtPr>
    <w:sdtEndPr/>
    <w:sdtContent>
      <w:p w:rsidR="00DD5B80" w:rsidRDefault="00BD707E">
        <w:pPr>
          <w:pStyle w:val="a9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DD5B80" w:rsidRDefault="00DD5B8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C25" w:rsidRDefault="00BD707E">
      <w:r>
        <w:separator/>
      </w:r>
    </w:p>
  </w:footnote>
  <w:footnote w:type="continuationSeparator" w:id="0">
    <w:p w:rsidR="00704C25" w:rsidRDefault="00BD7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80" w:rsidRDefault="00DD5B80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80" w:rsidRDefault="00BD707E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7B399F">
      <w:rPr>
        <w:noProof/>
      </w:rPr>
      <w:t>14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80" w:rsidRDefault="00DD5B80">
    <w:pPr>
      <w:pStyle w:val="a7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80" w:rsidRDefault="00BD707E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80" w:rsidRDefault="00DD5B8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D7917"/>
    <w:multiLevelType w:val="multilevel"/>
    <w:tmpl w:val="5B4A91D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23407948"/>
    <w:multiLevelType w:val="multilevel"/>
    <w:tmpl w:val="29FC1BB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9C366D0"/>
    <w:multiLevelType w:val="multilevel"/>
    <w:tmpl w:val="E93E7BA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BF64287"/>
    <w:multiLevelType w:val="multilevel"/>
    <w:tmpl w:val="E87ED50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b w:val="0"/>
        <w:color w:val="000000" w:themeColor="text1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53163571"/>
    <w:multiLevelType w:val="multilevel"/>
    <w:tmpl w:val="DB1444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5B80"/>
    <w:rsid w:val="00704C25"/>
    <w:rsid w:val="007B399F"/>
    <w:rsid w:val="00BD707E"/>
    <w:rsid w:val="00DD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DE4A"/>
  <w15:docId w15:val="{092E90DB-E6FC-46D2-80C6-CC5088E1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1F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"/>
    <w:next w:val="a1"/>
    <w:link w:val="10"/>
    <w:qFormat/>
    <w:rsid w:val="00221F49"/>
    <w:pPr>
      <w:numPr>
        <w:ilvl w:val="0"/>
      </w:numPr>
      <w:outlineLvl w:val="0"/>
    </w:pPr>
    <w:rPr>
      <w:sz w:val="28"/>
      <w:szCs w:val="28"/>
    </w:rPr>
  </w:style>
  <w:style w:type="paragraph" w:styleId="3">
    <w:name w:val="heading 3"/>
    <w:basedOn w:val="a1"/>
    <w:next w:val="a1"/>
    <w:link w:val="30"/>
    <w:autoRedefine/>
    <w:qFormat/>
    <w:rsid w:val="00221F49"/>
    <w:pPr>
      <w:keepNext/>
      <w:numPr>
        <w:ilvl w:val="2"/>
        <w:numId w:val="2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1"/>
    <w:link w:val="40"/>
    <w:qFormat/>
    <w:rsid w:val="00221F49"/>
    <w:pPr>
      <w:numPr>
        <w:ilvl w:val="1"/>
      </w:numPr>
      <w:outlineLvl w:val="3"/>
    </w:pPr>
    <w:rPr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sid w:val="00221F49"/>
    <w:rPr>
      <w:color w:val="0000FF"/>
      <w:u w:val="single"/>
    </w:rPr>
  </w:style>
  <w:style w:type="character" w:customStyle="1" w:styleId="a6">
    <w:name w:val="Верхний колонтитул Знак"/>
    <w:basedOn w:val="a2"/>
    <w:link w:val="a7"/>
    <w:uiPriority w:val="99"/>
    <w:qFormat/>
    <w:rsid w:val="00221F4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ижний колонтитул Знак"/>
    <w:basedOn w:val="a2"/>
    <w:link w:val="a9"/>
    <w:uiPriority w:val="99"/>
    <w:qFormat/>
    <w:rsid w:val="00221F4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2"/>
    <w:link w:val="1"/>
    <w:qFormat/>
    <w:rsid w:val="00221F49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qFormat/>
    <w:rsid w:val="00221F4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2"/>
    <w:link w:val="4"/>
    <w:qFormat/>
    <w:rsid w:val="00221F49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a">
    <w:name w:val="Текст выноски Знак"/>
    <w:basedOn w:val="a2"/>
    <w:link w:val="ab"/>
    <w:uiPriority w:val="99"/>
    <w:semiHidden/>
    <w:qFormat/>
    <w:rsid w:val="006957A0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2"/>
    <w:uiPriority w:val="99"/>
    <w:semiHidden/>
    <w:unhideWhenUsed/>
    <w:qFormat/>
    <w:rsid w:val="00024196"/>
    <w:rPr>
      <w:sz w:val="16"/>
      <w:szCs w:val="16"/>
    </w:rPr>
  </w:style>
  <w:style w:type="character" w:customStyle="1" w:styleId="ad">
    <w:name w:val="Текст примечания Знак"/>
    <w:basedOn w:val="a2"/>
    <w:link w:val="ae"/>
    <w:uiPriority w:val="99"/>
    <w:semiHidden/>
    <w:qFormat/>
    <w:rsid w:val="000241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0241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Ссылка указателя"/>
    <w:qFormat/>
  </w:style>
  <w:style w:type="character" w:customStyle="1" w:styleId="af2">
    <w:name w:val="Абзац списка Знак"/>
    <w:link w:val="af3"/>
    <w:uiPriority w:val="34"/>
    <w:qFormat/>
    <w:locked/>
    <w:rsid w:val="00E34A4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комментарий"/>
    <w:qFormat/>
    <w:rsid w:val="00E34A40"/>
    <w:rPr>
      <w:b/>
      <w:i/>
      <w:shd w:val="clear" w:color="auto" w:fill="FFFF99"/>
    </w:rPr>
  </w:style>
  <w:style w:type="paragraph" w:styleId="af5">
    <w:name w:val="Title"/>
    <w:basedOn w:val="a1"/>
    <w:next w:val="af6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6">
    <w:name w:val="Body Text"/>
    <w:basedOn w:val="a1"/>
    <w:pPr>
      <w:spacing w:after="140" w:line="276" w:lineRule="auto"/>
    </w:pPr>
  </w:style>
  <w:style w:type="paragraph" w:styleId="af7">
    <w:name w:val="List"/>
    <w:basedOn w:val="af6"/>
  </w:style>
  <w:style w:type="paragraph" w:styleId="af8">
    <w:name w:val="caption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9">
    <w:name w:val="index heading"/>
    <w:basedOn w:val="a1"/>
    <w:qFormat/>
    <w:pPr>
      <w:suppressLineNumbers/>
    </w:pPr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toc 1"/>
    <w:basedOn w:val="a1"/>
    <w:next w:val="a1"/>
    <w:autoRedefine/>
    <w:uiPriority w:val="39"/>
    <w:rsid w:val="002F7061"/>
    <w:pPr>
      <w:tabs>
        <w:tab w:val="left" w:pos="560"/>
        <w:tab w:val="right" w:leader="dot" w:pos="9911"/>
      </w:tabs>
      <w:spacing w:before="120"/>
      <w:ind w:firstLine="426"/>
    </w:pPr>
    <w:rPr>
      <w:rFonts w:cs="Calibri Light (Заголовки)"/>
      <w:b/>
      <w:bCs/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F25F48"/>
    <w:pPr>
      <w:tabs>
        <w:tab w:val="left" w:pos="1120"/>
        <w:tab w:val="right" w:leader="dot" w:pos="9911"/>
      </w:tabs>
      <w:ind w:left="280"/>
    </w:pPr>
    <w:rPr>
      <w:rFonts w:cstheme="minorHAnsi"/>
      <w:sz w:val="20"/>
      <w:szCs w:val="20"/>
    </w:rPr>
  </w:style>
  <w:style w:type="paragraph" w:styleId="41">
    <w:name w:val="toc 4"/>
    <w:basedOn w:val="a1"/>
    <w:next w:val="a1"/>
    <w:autoRedefine/>
    <w:uiPriority w:val="39"/>
    <w:rsid w:val="00F25F48"/>
    <w:pPr>
      <w:tabs>
        <w:tab w:val="left" w:pos="1120"/>
        <w:tab w:val="right" w:leader="dot" w:pos="9911"/>
      </w:tabs>
      <w:ind w:left="560"/>
    </w:pPr>
    <w:rPr>
      <w:rFonts w:cstheme="minorHAnsi"/>
      <w:iCs/>
      <w:sz w:val="20"/>
      <w:szCs w:val="20"/>
    </w:rPr>
  </w:style>
  <w:style w:type="paragraph" w:customStyle="1" w:styleId="afa">
    <w:name w:val="Колонтитул"/>
    <w:basedOn w:val="a1"/>
    <w:qFormat/>
  </w:style>
  <w:style w:type="paragraph" w:styleId="a7">
    <w:name w:val="header"/>
    <w:basedOn w:val="a1"/>
    <w:link w:val="a6"/>
    <w:uiPriority w:val="99"/>
    <w:unhideWhenUsed/>
    <w:rsid w:val="00221F49"/>
    <w:pPr>
      <w:tabs>
        <w:tab w:val="center" w:pos="4677"/>
        <w:tab w:val="right" w:pos="9355"/>
      </w:tabs>
    </w:pPr>
  </w:style>
  <w:style w:type="paragraph" w:styleId="a9">
    <w:name w:val="footer"/>
    <w:basedOn w:val="a1"/>
    <w:link w:val="a8"/>
    <w:uiPriority w:val="99"/>
    <w:unhideWhenUsed/>
    <w:rsid w:val="00221F49"/>
    <w:pPr>
      <w:tabs>
        <w:tab w:val="center" w:pos="4677"/>
        <w:tab w:val="right" w:pos="9355"/>
      </w:tabs>
    </w:pPr>
  </w:style>
  <w:style w:type="paragraph" w:customStyle="1" w:styleId="a">
    <w:name w:val="Раздел положения"/>
    <w:basedOn w:val="a1"/>
    <w:autoRedefine/>
    <w:qFormat/>
    <w:rsid w:val="00221F49"/>
    <w:pPr>
      <w:numPr>
        <w:numId w:val="3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1"/>
    <w:autoRedefine/>
    <w:qFormat/>
    <w:rsid w:val="00221F49"/>
    <w:pPr>
      <w:numPr>
        <w:ilvl w:val="1"/>
        <w:numId w:val="3"/>
      </w:numPr>
      <w:spacing w:before="80" w:after="80"/>
      <w:jc w:val="both"/>
    </w:pPr>
  </w:style>
  <w:style w:type="paragraph" w:customStyle="1" w:styleId="afb">
    <w:name w:val="Таблица шапка"/>
    <w:basedOn w:val="a1"/>
    <w:qFormat/>
    <w:rsid w:val="001D4FB3"/>
    <w:pPr>
      <w:keepNext/>
      <w:spacing w:before="40" w:after="40"/>
      <w:ind w:left="57" w:right="57"/>
    </w:pPr>
    <w:rPr>
      <w:sz w:val="22"/>
      <w:szCs w:val="26"/>
    </w:rPr>
  </w:style>
  <w:style w:type="paragraph" w:styleId="ab">
    <w:name w:val="Balloon Text"/>
    <w:basedOn w:val="a1"/>
    <w:link w:val="aa"/>
    <w:uiPriority w:val="99"/>
    <w:semiHidden/>
    <w:unhideWhenUsed/>
    <w:qFormat/>
    <w:rsid w:val="006957A0"/>
    <w:rPr>
      <w:rFonts w:ascii="Segoe UI" w:hAnsi="Segoe UI" w:cs="Segoe UI"/>
      <w:sz w:val="18"/>
      <w:szCs w:val="18"/>
    </w:rPr>
  </w:style>
  <w:style w:type="paragraph" w:styleId="ae">
    <w:name w:val="annotation text"/>
    <w:basedOn w:val="a1"/>
    <w:link w:val="ad"/>
    <w:uiPriority w:val="99"/>
    <w:semiHidden/>
    <w:unhideWhenUsed/>
    <w:qFormat/>
    <w:rsid w:val="00024196"/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024196"/>
    <w:rPr>
      <w:b/>
      <w:bCs/>
    </w:rPr>
  </w:style>
  <w:style w:type="paragraph" w:styleId="afc">
    <w:name w:val="Revision"/>
    <w:uiPriority w:val="99"/>
    <w:semiHidden/>
    <w:qFormat/>
    <w:rsid w:val="001632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List Paragraph"/>
    <w:basedOn w:val="a1"/>
    <w:link w:val="af2"/>
    <w:uiPriority w:val="34"/>
    <w:qFormat/>
    <w:rsid w:val="00E34A40"/>
    <w:pPr>
      <w:ind w:left="720"/>
      <w:contextualSpacing/>
    </w:pPr>
  </w:style>
  <w:style w:type="paragraph" w:customStyle="1" w:styleId="afd">
    <w:name w:val="Содержимое таблицы"/>
    <w:basedOn w:val="a1"/>
    <w:qFormat/>
    <w:rsid w:val="00E34A40"/>
    <w:pPr>
      <w:widowControl w:val="0"/>
      <w:suppressLineNumbers/>
    </w:pPr>
  </w:style>
  <w:style w:type="paragraph" w:styleId="afe">
    <w:name w:val="Block Text"/>
    <w:basedOn w:val="a1"/>
    <w:qFormat/>
    <w:rsid w:val="00E34A40"/>
    <w:pPr>
      <w:suppressAutoHyphens w:val="0"/>
      <w:ind w:left="-567" w:right="-766"/>
      <w:jc w:val="center"/>
    </w:pPr>
    <w:rPr>
      <w:b/>
      <w:bCs/>
      <w:sz w:val="24"/>
      <w:szCs w:val="20"/>
    </w:rPr>
  </w:style>
  <w:style w:type="paragraph" w:customStyle="1" w:styleId="aff">
    <w:name w:val="Заголовок таблицы"/>
    <w:basedOn w:val="afd"/>
    <w:qFormat/>
    <w:pPr>
      <w:jc w:val="center"/>
    </w:pPr>
    <w:rPr>
      <w:b/>
      <w:bCs/>
    </w:rPr>
  </w:style>
  <w:style w:type="table" w:customStyle="1" w:styleId="12">
    <w:name w:val="Сетка таблицы1"/>
    <w:basedOn w:val="a3"/>
    <w:uiPriority w:val="39"/>
    <w:rsid w:val="00BA7AC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Table Grid"/>
    <w:basedOn w:val="a3"/>
    <w:uiPriority w:val="39"/>
    <w:rsid w:val="00BA7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BC534-2097-4CDF-B7FC-BBDF0E28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15</Pages>
  <Words>1747</Words>
  <Characters>9962</Characters>
  <Application>Microsoft Office Word</Application>
  <DocSecurity>0</DocSecurity>
  <Lines>83</Lines>
  <Paragraphs>23</Paragraphs>
  <ScaleCrop>false</ScaleCrop>
  <Company>RusHydro</Company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Константин Русланович</dc:creator>
  <dc:description/>
  <cp:lastModifiedBy>Ильичева Елена Геннадьевна</cp:lastModifiedBy>
  <cp:revision>37</cp:revision>
  <cp:lastPrinted>2023-01-12T00:12:00Z</cp:lastPrinted>
  <dcterms:created xsi:type="dcterms:W3CDTF">2024-04-24T06:55:00Z</dcterms:created>
  <dcterms:modified xsi:type="dcterms:W3CDTF">2026-07-31T04:40:00Z</dcterms:modified>
  <dc:language>ru-RU</dc:language>
</cp:coreProperties>
</file>