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4EA" w:rsidRPr="00E904DB" w:rsidRDefault="001954EA"/>
    <w:p w:rsidR="00302019" w:rsidRPr="00E904DB" w:rsidRDefault="00302019" w:rsidP="00302019">
      <w:pPr>
        <w:jc w:val="right"/>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right"/>
        <w:rPr>
          <w:bCs/>
          <w:sz w:val="24"/>
          <w:szCs w:val="24"/>
        </w:rPr>
      </w:pPr>
    </w:p>
    <w:p w:rsidR="00302019" w:rsidRPr="00E904DB" w:rsidRDefault="00302019" w:rsidP="00302019">
      <w:pPr>
        <w:keepNext/>
        <w:keepLines/>
        <w:jc w:val="center"/>
        <w:rPr>
          <w:rFonts w:eastAsia="Calibri"/>
          <w:b/>
          <w:sz w:val="24"/>
          <w:szCs w:val="24"/>
        </w:rPr>
      </w:pPr>
      <w:bookmarkStart w:id="0" w:name="_Toc141696704"/>
      <w:bookmarkStart w:id="1" w:name="_Toc137554584"/>
      <w:bookmarkStart w:id="2" w:name="_Toc139856287"/>
      <w:bookmarkEnd w:id="0"/>
      <w:bookmarkEnd w:id="1"/>
      <w:bookmarkEnd w:id="2"/>
    </w:p>
    <w:p w:rsidR="00302019" w:rsidRPr="00930227" w:rsidRDefault="00302019" w:rsidP="00302019">
      <w:pPr>
        <w:keepNext/>
        <w:keepLines/>
        <w:jc w:val="center"/>
        <w:rPr>
          <w:rFonts w:eastAsia="Calibri"/>
          <w:b/>
          <w:color w:val="000000" w:themeColor="text1"/>
          <w:sz w:val="26"/>
          <w:szCs w:val="26"/>
        </w:rPr>
      </w:pPr>
      <w:r w:rsidRPr="00930227">
        <w:rPr>
          <w:rFonts w:eastAsia="Calibri"/>
          <w:b/>
          <w:color w:val="000000" w:themeColor="text1"/>
          <w:sz w:val="26"/>
          <w:szCs w:val="26"/>
        </w:rPr>
        <w:t xml:space="preserve">Технические требования </w:t>
      </w:r>
    </w:p>
    <w:p w:rsidR="00302019" w:rsidRPr="00930227" w:rsidRDefault="00302019" w:rsidP="00302019">
      <w:pPr>
        <w:keepNext/>
        <w:keepLines/>
        <w:jc w:val="center"/>
        <w:rPr>
          <w:rFonts w:eastAsia="Calibri"/>
          <w:b/>
          <w:color w:val="000000" w:themeColor="text1"/>
          <w:sz w:val="26"/>
          <w:szCs w:val="26"/>
        </w:rPr>
      </w:pPr>
    </w:p>
    <w:p w:rsidR="00302019" w:rsidRPr="00930227" w:rsidRDefault="00302019" w:rsidP="00302019">
      <w:pPr>
        <w:keepNext/>
        <w:keepLines/>
        <w:jc w:val="center"/>
        <w:rPr>
          <w:rFonts w:eastAsia="Calibri"/>
          <w:b/>
          <w:color w:val="000000" w:themeColor="text1"/>
          <w:sz w:val="26"/>
          <w:szCs w:val="26"/>
        </w:rPr>
      </w:pPr>
      <w:r w:rsidRPr="00930227">
        <w:rPr>
          <w:rFonts w:eastAsia="Calibri"/>
          <w:b/>
          <w:color w:val="000000" w:themeColor="text1"/>
          <w:sz w:val="26"/>
          <w:szCs w:val="26"/>
        </w:rPr>
        <w:t>ОКПД2 26.30.50.133, 62.09.20.120. Поставка оборудования системы сбора и обработки информации и оказание услуг по шеф</w:t>
      </w:r>
      <w:r w:rsidR="00E67DB1" w:rsidRPr="00930227">
        <w:rPr>
          <w:rFonts w:eastAsia="Calibri"/>
          <w:b/>
          <w:color w:val="000000" w:themeColor="text1"/>
          <w:sz w:val="26"/>
          <w:szCs w:val="26"/>
        </w:rPr>
        <w:t>-</w:t>
      </w:r>
      <w:r w:rsidRPr="00930227">
        <w:rPr>
          <w:rFonts w:eastAsia="Calibri"/>
          <w:b/>
          <w:color w:val="000000" w:themeColor="text1"/>
          <w:sz w:val="26"/>
          <w:szCs w:val="26"/>
        </w:rPr>
        <w:t>наладке                                                                  для нужд филиала ПАО «РусГидро» - «Саратовская ГЭС».                                                                                                                                      Лот №</w:t>
      </w:r>
      <w:r w:rsidR="00A906D4" w:rsidRPr="00930227">
        <w:rPr>
          <w:rFonts w:eastAsia="Calibri"/>
          <w:b/>
          <w:color w:val="000000" w:themeColor="text1"/>
          <w:sz w:val="26"/>
          <w:szCs w:val="26"/>
        </w:rPr>
        <w:t xml:space="preserve"> ____________________</w:t>
      </w:r>
    </w:p>
    <w:p w:rsidR="00302019" w:rsidRPr="00930227" w:rsidRDefault="00302019" w:rsidP="00302019">
      <w:pPr>
        <w:keepNext/>
        <w:keepLines/>
        <w:jc w:val="center"/>
        <w:rPr>
          <w:rFonts w:eastAsia="Calibri"/>
          <w:b/>
          <w:color w:val="000000" w:themeColor="text1"/>
          <w:sz w:val="24"/>
          <w:szCs w:val="24"/>
        </w:rPr>
      </w:pPr>
    </w:p>
    <w:p w:rsidR="00302019" w:rsidRPr="00E904DB" w:rsidRDefault="00302019" w:rsidP="00302019">
      <w:pPr>
        <w:keepNext/>
        <w:keepLines/>
        <w:jc w:val="center"/>
        <w:rPr>
          <w:rFonts w:eastAsia="Calibri"/>
          <w:b/>
          <w:sz w:val="24"/>
          <w:szCs w:val="24"/>
        </w:rPr>
      </w:pPr>
    </w:p>
    <w:p w:rsidR="00302019" w:rsidRPr="00E904DB" w:rsidRDefault="00302019" w:rsidP="00302019">
      <w:pPr>
        <w:keepNext/>
        <w:keepLines/>
        <w:rPr>
          <w:rFonts w:eastAsia="Calibri"/>
          <w:sz w:val="20"/>
          <w:szCs w:val="20"/>
        </w:rPr>
      </w:pPr>
      <w:r w:rsidRPr="00E904DB">
        <w:br w:type="page"/>
      </w:r>
    </w:p>
    <w:p w:rsidR="00302019" w:rsidRPr="00E904DB" w:rsidRDefault="00302019" w:rsidP="00302019">
      <w:pPr>
        <w:keepNext/>
        <w:keepLines/>
        <w:jc w:val="center"/>
        <w:rPr>
          <w:rFonts w:eastAsia="Calibri"/>
          <w:b/>
          <w:iCs/>
          <w:sz w:val="24"/>
          <w:szCs w:val="24"/>
        </w:rPr>
      </w:pPr>
      <w:r w:rsidRPr="00E904DB">
        <w:rPr>
          <w:rFonts w:eastAsia="Calibri"/>
          <w:b/>
          <w:iCs/>
          <w:sz w:val="24"/>
          <w:szCs w:val="24"/>
        </w:rPr>
        <w:lastRenderedPageBreak/>
        <w:t xml:space="preserve">СОДЕРЖАНИЕ </w:t>
      </w:r>
    </w:p>
    <w:sdt>
      <w:sdtPr>
        <w:rPr>
          <w:rFonts w:cs="Times New Roman"/>
        </w:rPr>
        <w:id w:val="1763561692"/>
        <w:docPartObj>
          <w:docPartGallery w:val="Table of Contents"/>
          <w:docPartUnique/>
        </w:docPartObj>
      </w:sdtPr>
      <w:sdtEndPr/>
      <w:sdtContent>
        <w:p w:rsidR="00D700C5" w:rsidRDefault="00302019">
          <w:pPr>
            <w:pStyle w:val="1a"/>
            <w:rPr>
              <w:rFonts w:asciiTheme="minorHAnsi" w:eastAsiaTheme="minorEastAsia" w:hAnsiTheme="minorHAnsi" w:cstheme="minorBidi"/>
              <w:b w:val="0"/>
              <w:bCs w:val="0"/>
              <w:noProof/>
              <w:sz w:val="22"/>
              <w:szCs w:val="22"/>
            </w:rPr>
          </w:pPr>
          <w:r w:rsidRPr="00E904DB">
            <w:fldChar w:fldCharType="begin"/>
          </w:r>
          <w:r w:rsidRPr="00E904DB">
            <w:rPr>
              <w:rStyle w:val="affd"/>
              <w:rFonts w:cs="Times New Roman"/>
              <w:webHidden/>
            </w:rPr>
            <w:instrText xml:space="preserve"> TOC \z \o "1-4" \u \h</w:instrText>
          </w:r>
          <w:r w:rsidRPr="00E904DB">
            <w:rPr>
              <w:rStyle w:val="affd"/>
              <w:rFonts w:cs="Times New Roman"/>
            </w:rPr>
            <w:fldChar w:fldCharType="separate"/>
          </w:r>
          <w:hyperlink w:anchor="_Toc234489946" w:history="1">
            <w:r w:rsidR="00D700C5" w:rsidRPr="005311AE">
              <w:rPr>
                <w:rStyle w:val="aa"/>
                <w:noProof/>
              </w:rPr>
              <w:t>1.</w:t>
            </w:r>
            <w:r w:rsidR="00D700C5">
              <w:rPr>
                <w:rFonts w:asciiTheme="minorHAnsi" w:eastAsiaTheme="minorEastAsia" w:hAnsiTheme="minorHAnsi" w:cstheme="minorBidi"/>
                <w:b w:val="0"/>
                <w:bCs w:val="0"/>
                <w:noProof/>
                <w:sz w:val="22"/>
                <w:szCs w:val="22"/>
              </w:rPr>
              <w:tab/>
            </w:r>
            <w:r w:rsidR="00D700C5" w:rsidRPr="005311AE">
              <w:rPr>
                <w:rStyle w:val="aa"/>
                <w:noProof/>
              </w:rPr>
              <w:t>Общие сведения</w:t>
            </w:r>
            <w:r w:rsidR="00D700C5">
              <w:rPr>
                <w:noProof/>
                <w:webHidden/>
              </w:rPr>
              <w:tab/>
            </w:r>
            <w:r w:rsidR="00D700C5">
              <w:rPr>
                <w:noProof/>
                <w:webHidden/>
              </w:rPr>
              <w:fldChar w:fldCharType="begin"/>
            </w:r>
            <w:r w:rsidR="00D700C5">
              <w:rPr>
                <w:noProof/>
                <w:webHidden/>
              </w:rPr>
              <w:instrText xml:space="preserve"> PAGEREF _Toc234489946 \h </w:instrText>
            </w:r>
            <w:r w:rsidR="00D700C5">
              <w:rPr>
                <w:noProof/>
                <w:webHidden/>
              </w:rPr>
            </w:r>
            <w:r w:rsidR="00D700C5">
              <w:rPr>
                <w:noProof/>
                <w:webHidden/>
              </w:rPr>
              <w:fldChar w:fldCharType="separate"/>
            </w:r>
            <w:r w:rsidR="00D700C5">
              <w:rPr>
                <w:noProof/>
                <w:webHidden/>
              </w:rPr>
              <w:t>3</w:t>
            </w:r>
            <w:r w:rsidR="00D700C5">
              <w:rPr>
                <w:noProof/>
                <w:webHidden/>
              </w:rPr>
              <w:fldChar w:fldCharType="end"/>
            </w:r>
          </w:hyperlink>
        </w:p>
        <w:p w:rsidR="00D700C5" w:rsidRDefault="00930227">
          <w:pPr>
            <w:pStyle w:val="41"/>
            <w:rPr>
              <w:rFonts w:asciiTheme="minorHAnsi" w:eastAsiaTheme="minorEastAsia" w:hAnsiTheme="minorHAnsi" w:cstheme="minorBidi"/>
              <w:noProof/>
              <w:sz w:val="22"/>
              <w:szCs w:val="22"/>
            </w:rPr>
          </w:pPr>
          <w:hyperlink w:anchor="_Toc234489947" w:history="1">
            <w:r w:rsidR="00D700C5" w:rsidRPr="005311AE">
              <w:rPr>
                <w:rStyle w:val="aa"/>
                <w:noProof/>
              </w:rPr>
              <w:t>1.1.</w:t>
            </w:r>
            <w:r w:rsidR="00D700C5">
              <w:rPr>
                <w:rFonts w:asciiTheme="minorHAnsi" w:eastAsiaTheme="minorEastAsia" w:hAnsiTheme="minorHAnsi" w:cstheme="minorBidi"/>
                <w:noProof/>
                <w:sz w:val="22"/>
                <w:szCs w:val="22"/>
              </w:rPr>
              <w:tab/>
            </w:r>
            <w:r w:rsidR="00D700C5" w:rsidRPr="005311AE">
              <w:rPr>
                <w:rStyle w:val="aa"/>
                <w:noProof/>
              </w:rPr>
              <w:t>Обозначения и сокращения</w:t>
            </w:r>
            <w:r w:rsidR="00D700C5">
              <w:rPr>
                <w:noProof/>
                <w:webHidden/>
              </w:rPr>
              <w:tab/>
            </w:r>
            <w:r w:rsidR="00D700C5">
              <w:rPr>
                <w:noProof/>
                <w:webHidden/>
              </w:rPr>
              <w:fldChar w:fldCharType="begin"/>
            </w:r>
            <w:r w:rsidR="00D700C5">
              <w:rPr>
                <w:noProof/>
                <w:webHidden/>
              </w:rPr>
              <w:instrText xml:space="preserve"> PAGEREF _Toc234489947 \h </w:instrText>
            </w:r>
            <w:r w:rsidR="00D700C5">
              <w:rPr>
                <w:noProof/>
                <w:webHidden/>
              </w:rPr>
            </w:r>
            <w:r w:rsidR="00D700C5">
              <w:rPr>
                <w:noProof/>
                <w:webHidden/>
              </w:rPr>
              <w:fldChar w:fldCharType="separate"/>
            </w:r>
            <w:r w:rsidR="00D700C5">
              <w:rPr>
                <w:noProof/>
                <w:webHidden/>
              </w:rPr>
              <w:t>3</w:t>
            </w:r>
            <w:r w:rsidR="00D700C5">
              <w:rPr>
                <w:noProof/>
                <w:webHidden/>
              </w:rPr>
              <w:fldChar w:fldCharType="end"/>
            </w:r>
          </w:hyperlink>
        </w:p>
        <w:p w:rsidR="00D700C5" w:rsidRDefault="00930227">
          <w:pPr>
            <w:pStyle w:val="41"/>
            <w:rPr>
              <w:rFonts w:asciiTheme="minorHAnsi" w:eastAsiaTheme="minorEastAsia" w:hAnsiTheme="minorHAnsi" w:cstheme="minorBidi"/>
              <w:noProof/>
              <w:sz w:val="22"/>
              <w:szCs w:val="22"/>
            </w:rPr>
          </w:pPr>
          <w:hyperlink w:anchor="_Toc234489948" w:history="1">
            <w:r w:rsidR="00D700C5" w:rsidRPr="005311AE">
              <w:rPr>
                <w:rStyle w:val="aa"/>
                <w:noProof/>
              </w:rPr>
              <w:t>1.2.</w:t>
            </w:r>
            <w:r w:rsidR="00D700C5">
              <w:rPr>
                <w:rFonts w:asciiTheme="minorHAnsi" w:eastAsiaTheme="minorEastAsia" w:hAnsiTheme="minorHAnsi" w:cstheme="minorBidi"/>
                <w:noProof/>
                <w:sz w:val="22"/>
                <w:szCs w:val="22"/>
              </w:rPr>
              <w:tab/>
            </w:r>
            <w:r w:rsidR="00D700C5" w:rsidRPr="005311AE">
              <w:rPr>
                <w:rStyle w:val="aa"/>
                <w:noProof/>
              </w:rPr>
              <w:t>Наименование закупаемой продукции</w:t>
            </w:r>
            <w:r w:rsidR="00D700C5">
              <w:rPr>
                <w:noProof/>
                <w:webHidden/>
              </w:rPr>
              <w:tab/>
            </w:r>
            <w:r w:rsidR="00D700C5">
              <w:rPr>
                <w:noProof/>
                <w:webHidden/>
              </w:rPr>
              <w:fldChar w:fldCharType="begin"/>
            </w:r>
            <w:r w:rsidR="00D700C5">
              <w:rPr>
                <w:noProof/>
                <w:webHidden/>
              </w:rPr>
              <w:instrText xml:space="preserve"> PAGEREF _Toc234489948 \h </w:instrText>
            </w:r>
            <w:r w:rsidR="00D700C5">
              <w:rPr>
                <w:noProof/>
                <w:webHidden/>
              </w:rPr>
            </w:r>
            <w:r w:rsidR="00D700C5">
              <w:rPr>
                <w:noProof/>
                <w:webHidden/>
              </w:rPr>
              <w:fldChar w:fldCharType="separate"/>
            </w:r>
            <w:r w:rsidR="00D700C5">
              <w:rPr>
                <w:noProof/>
                <w:webHidden/>
              </w:rPr>
              <w:t>4</w:t>
            </w:r>
            <w:r w:rsidR="00D700C5">
              <w:rPr>
                <w:noProof/>
                <w:webHidden/>
              </w:rPr>
              <w:fldChar w:fldCharType="end"/>
            </w:r>
          </w:hyperlink>
        </w:p>
        <w:p w:rsidR="00D700C5" w:rsidRDefault="00930227">
          <w:pPr>
            <w:pStyle w:val="41"/>
            <w:rPr>
              <w:rFonts w:asciiTheme="minorHAnsi" w:eastAsiaTheme="minorEastAsia" w:hAnsiTheme="minorHAnsi" w:cstheme="minorBidi"/>
              <w:noProof/>
              <w:sz w:val="22"/>
              <w:szCs w:val="22"/>
            </w:rPr>
          </w:pPr>
          <w:hyperlink w:anchor="_Toc234489949" w:history="1">
            <w:r w:rsidR="00D700C5" w:rsidRPr="005311AE">
              <w:rPr>
                <w:rStyle w:val="aa"/>
                <w:noProof/>
              </w:rPr>
              <w:t>1.3.</w:t>
            </w:r>
            <w:r w:rsidR="00D700C5">
              <w:rPr>
                <w:rFonts w:asciiTheme="minorHAnsi" w:eastAsiaTheme="minorEastAsia" w:hAnsiTheme="minorHAnsi" w:cstheme="minorBidi"/>
                <w:noProof/>
                <w:sz w:val="22"/>
                <w:szCs w:val="22"/>
              </w:rPr>
              <w:tab/>
            </w:r>
            <w:r w:rsidR="00D700C5" w:rsidRPr="005311AE">
              <w:rPr>
                <w:rStyle w:val="aa"/>
                <w:noProof/>
              </w:rPr>
              <w:t>Цель использования закупаемой продукции</w:t>
            </w:r>
            <w:r w:rsidR="00D700C5">
              <w:rPr>
                <w:noProof/>
                <w:webHidden/>
              </w:rPr>
              <w:tab/>
            </w:r>
            <w:r w:rsidR="00D700C5">
              <w:rPr>
                <w:noProof/>
                <w:webHidden/>
              </w:rPr>
              <w:fldChar w:fldCharType="begin"/>
            </w:r>
            <w:r w:rsidR="00D700C5">
              <w:rPr>
                <w:noProof/>
                <w:webHidden/>
              </w:rPr>
              <w:instrText xml:space="preserve"> PAGEREF _Toc234489949 \h </w:instrText>
            </w:r>
            <w:r w:rsidR="00D700C5">
              <w:rPr>
                <w:noProof/>
                <w:webHidden/>
              </w:rPr>
            </w:r>
            <w:r w:rsidR="00D700C5">
              <w:rPr>
                <w:noProof/>
                <w:webHidden/>
              </w:rPr>
              <w:fldChar w:fldCharType="separate"/>
            </w:r>
            <w:r w:rsidR="00D700C5">
              <w:rPr>
                <w:noProof/>
                <w:webHidden/>
              </w:rPr>
              <w:t>4</w:t>
            </w:r>
            <w:r w:rsidR="00D700C5">
              <w:rPr>
                <w:noProof/>
                <w:webHidden/>
              </w:rPr>
              <w:fldChar w:fldCharType="end"/>
            </w:r>
          </w:hyperlink>
        </w:p>
        <w:p w:rsidR="00D700C5" w:rsidRDefault="00930227">
          <w:pPr>
            <w:pStyle w:val="41"/>
            <w:rPr>
              <w:rFonts w:asciiTheme="minorHAnsi" w:eastAsiaTheme="minorEastAsia" w:hAnsiTheme="minorHAnsi" w:cstheme="minorBidi"/>
              <w:noProof/>
              <w:sz w:val="22"/>
              <w:szCs w:val="22"/>
            </w:rPr>
          </w:pPr>
          <w:hyperlink w:anchor="_Toc234489950" w:history="1">
            <w:r w:rsidR="00D700C5" w:rsidRPr="005311AE">
              <w:rPr>
                <w:rStyle w:val="aa"/>
                <w:noProof/>
              </w:rPr>
              <w:t>1.4.</w:t>
            </w:r>
            <w:r w:rsidR="00D700C5">
              <w:rPr>
                <w:rFonts w:asciiTheme="minorHAnsi" w:eastAsiaTheme="minorEastAsia" w:hAnsiTheme="minorHAnsi" w:cstheme="minorBidi"/>
                <w:noProof/>
                <w:sz w:val="22"/>
                <w:szCs w:val="22"/>
              </w:rPr>
              <w:tab/>
            </w:r>
            <w:r w:rsidR="00D700C5" w:rsidRPr="005311AE">
              <w:rPr>
                <w:rStyle w:val="aa"/>
                <w:noProof/>
              </w:rPr>
              <w:t>Существующее положение</w:t>
            </w:r>
            <w:r w:rsidR="00D700C5">
              <w:rPr>
                <w:noProof/>
                <w:webHidden/>
              </w:rPr>
              <w:tab/>
            </w:r>
            <w:r w:rsidR="00D700C5">
              <w:rPr>
                <w:noProof/>
                <w:webHidden/>
              </w:rPr>
              <w:fldChar w:fldCharType="begin"/>
            </w:r>
            <w:r w:rsidR="00D700C5">
              <w:rPr>
                <w:noProof/>
                <w:webHidden/>
              </w:rPr>
              <w:instrText xml:space="preserve"> PAGEREF _Toc234489950 \h </w:instrText>
            </w:r>
            <w:r w:rsidR="00D700C5">
              <w:rPr>
                <w:noProof/>
                <w:webHidden/>
              </w:rPr>
            </w:r>
            <w:r w:rsidR="00D700C5">
              <w:rPr>
                <w:noProof/>
                <w:webHidden/>
              </w:rPr>
              <w:fldChar w:fldCharType="separate"/>
            </w:r>
            <w:r w:rsidR="00D700C5">
              <w:rPr>
                <w:noProof/>
                <w:webHidden/>
              </w:rPr>
              <w:t>4</w:t>
            </w:r>
            <w:r w:rsidR="00D700C5">
              <w:rPr>
                <w:noProof/>
                <w:webHidden/>
              </w:rPr>
              <w:fldChar w:fldCharType="end"/>
            </w:r>
          </w:hyperlink>
        </w:p>
        <w:p w:rsidR="00D700C5" w:rsidRDefault="00930227">
          <w:pPr>
            <w:pStyle w:val="41"/>
            <w:rPr>
              <w:rFonts w:asciiTheme="minorHAnsi" w:eastAsiaTheme="minorEastAsia" w:hAnsiTheme="minorHAnsi" w:cstheme="minorBidi"/>
              <w:noProof/>
              <w:sz w:val="22"/>
              <w:szCs w:val="22"/>
            </w:rPr>
          </w:pPr>
          <w:hyperlink w:anchor="_Toc234489951" w:history="1">
            <w:r w:rsidR="00D700C5" w:rsidRPr="005311AE">
              <w:rPr>
                <w:rStyle w:val="aa"/>
                <w:noProof/>
              </w:rPr>
              <w:t>1.5.</w:t>
            </w:r>
            <w:r w:rsidR="00D700C5">
              <w:rPr>
                <w:rFonts w:asciiTheme="minorHAnsi" w:eastAsiaTheme="minorEastAsia" w:hAnsiTheme="minorHAnsi" w:cstheme="minorBidi"/>
                <w:noProof/>
                <w:sz w:val="22"/>
                <w:szCs w:val="22"/>
              </w:rPr>
              <w:tab/>
            </w:r>
            <w:r w:rsidR="00D700C5" w:rsidRPr="005311AE">
              <w:rPr>
                <w:rStyle w:val="aa"/>
                <w:noProof/>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D700C5">
              <w:rPr>
                <w:noProof/>
                <w:webHidden/>
              </w:rPr>
              <w:tab/>
            </w:r>
            <w:r w:rsidR="00D700C5">
              <w:rPr>
                <w:noProof/>
                <w:webHidden/>
              </w:rPr>
              <w:fldChar w:fldCharType="begin"/>
            </w:r>
            <w:r w:rsidR="00D700C5">
              <w:rPr>
                <w:noProof/>
                <w:webHidden/>
              </w:rPr>
              <w:instrText xml:space="preserve"> PAGEREF _Toc234489951 \h </w:instrText>
            </w:r>
            <w:r w:rsidR="00D700C5">
              <w:rPr>
                <w:noProof/>
                <w:webHidden/>
              </w:rPr>
            </w:r>
            <w:r w:rsidR="00D700C5">
              <w:rPr>
                <w:noProof/>
                <w:webHidden/>
              </w:rPr>
              <w:fldChar w:fldCharType="separate"/>
            </w:r>
            <w:r w:rsidR="00D700C5">
              <w:rPr>
                <w:noProof/>
                <w:webHidden/>
              </w:rPr>
              <w:t>4</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52" w:history="1">
            <w:r w:rsidR="00D700C5" w:rsidRPr="005311AE">
              <w:rPr>
                <w:rStyle w:val="aa"/>
                <w:caps/>
                <w:noProof/>
              </w:rPr>
              <w:t>2.</w:t>
            </w:r>
            <w:r w:rsidR="00D700C5">
              <w:rPr>
                <w:rFonts w:asciiTheme="minorHAnsi" w:eastAsiaTheme="minorEastAsia" w:hAnsiTheme="minorHAnsi" w:cstheme="minorBidi"/>
                <w:b w:val="0"/>
                <w:bCs w:val="0"/>
                <w:noProof/>
                <w:sz w:val="22"/>
                <w:szCs w:val="22"/>
              </w:rPr>
              <w:tab/>
            </w:r>
            <w:r w:rsidR="00D700C5" w:rsidRPr="005311AE">
              <w:rPr>
                <w:rStyle w:val="aa"/>
                <w:noProof/>
              </w:rPr>
              <w:t>Требования к продукции</w:t>
            </w:r>
            <w:r w:rsidR="00D700C5">
              <w:rPr>
                <w:noProof/>
                <w:webHidden/>
              </w:rPr>
              <w:tab/>
            </w:r>
            <w:r w:rsidR="00D700C5">
              <w:rPr>
                <w:noProof/>
                <w:webHidden/>
              </w:rPr>
              <w:fldChar w:fldCharType="begin"/>
            </w:r>
            <w:r w:rsidR="00D700C5">
              <w:rPr>
                <w:noProof/>
                <w:webHidden/>
              </w:rPr>
              <w:instrText xml:space="preserve"> PAGEREF _Toc234489952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41"/>
            <w:rPr>
              <w:rFonts w:asciiTheme="minorHAnsi" w:eastAsiaTheme="minorEastAsia" w:hAnsiTheme="minorHAnsi" w:cstheme="minorBidi"/>
              <w:noProof/>
              <w:sz w:val="22"/>
              <w:szCs w:val="22"/>
            </w:rPr>
          </w:pPr>
          <w:hyperlink w:anchor="_Toc234489953" w:history="1">
            <w:r w:rsidR="00D700C5" w:rsidRPr="005311AE">
              <w:rPr>
                <w:rStyle w:val="aa"/>
                <w:noProof/>
              </w:rPr>
              <w:t>2.1.</w:t>
            </w:r>
            <w:r w:rsidR="00D700C5">
              <w:rPr>
                <w:rFonts w:asciiTheme="minorHAnsi" w:eastAsiaTheme="minorEastAsia" w:hAnsiTheme="minorHAnsi" w:cstheme="minorBidi"/>
                <w:noProof/>
                <w:sz w:val="22"/>
                <w:szCs w:val="22"/>
              </w:rPr>
              <w:tab/>
            </w:r>
            <w:r w:rsidR="00D700C5" w:rsidRPr="005311AE">
              <w:rPr>
                <w:rStyle w:val="aa"/>
                <w:noProof/>
              </w:rPr>
              <w:t>Требования к объемам и срокам поставки</w:t>
            </w:r>
            <w:r w:rsidR="00D700C5">
              <w:rPr>
                <w:noProof/>
                <w:webHidden/>
              </w:rPr>
              <w:tab/>
            </w:r>
            <w:r w:rsidR="00D700C5">
              <w:rPr>
                <w:noProof/>
                <w:webHidden/>
              </w:rPr>
              <w:fldChar w:fldCharType="begin"/>
            </w:r>
            <w:r w:rsidR="00D700C5">
              <w:rPr>
                <w:noProof/>
                <w:webHidden/>
              </w:rPr>
              <w:instrText xml:space="preserve"> PAGEREF _Toc234489953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3a"/>
            <w:tabs>
              <w:tab w:val="left" w:pos="1120"/>
              <w:tab w:val="right" w:leader="dot" w:pos="9911"/>
            </w:tabs>
            <w:rPr>
              <w:rFonts w:asciiTheme="minorHAnsi" w:eastAsiaTheme="minorEastAsia" w:hAnsiTheme="minorHAnsi" w:cstheme="minorBidi"/>
              <w:noProof/>
              <w:sz w:val="22"/>
              <w:szCs w:val="22"/>
            </w:rPr>
          </w:pPr>
          <w:hyperlink w:anchor="_Toc234489954" w:history="1">
            <w:r w:rsidR="00D700C5" w:rsidRPr="005311AE">
              <w:rPr>
                <w:rStyle w:val="aa"/>
                <w:noProof/>
              </w:rPr>
              <w:t>2.1.1.</w:t>
            </w:r>
            <w:r w:rsidR="00D700C5">
              <w:rPr>
                <w:rFonts w:asciiTheme="minorHAnsi" w:eastAsiaTheme="minorEastAsia" w:hAnsiTheme="minorHAnsi" w:cstheme="minorBidi"/>
                <w:noProof/>
                <w:sz w:val="22"/>
                <w:szCs w:val="22"/>
              </w:rPr>
              <w:tab/>
            </w:r>
            <w:r w:rsidR="00D700C5" w:rsidRPr="005311AE">
              <w:rPr>
                <w:rStyle w:val="aa"/>
                <w:noProof/>
              </w:rPr>
              <w:t>Перечень и объем закупаемой продукции</w:t>
            </w:r>
            <w:r w:rsidR="00D700C5">
              <w:rPr>
                <w:noProof/>
                <w:webHidden/>
              </w:rPr>
              <w:tab/>
            </w:r>
            <w:r w:rsidR="00D700C5">
              <w:rPr>
                <w:noProof/>
                <w:webHidden/>
              </w:rPr>
              <w:fldChar w:fldCharType="begin"/>
            </w:r>
            <w:r w:rsidR="00D700C5">
              <w:rPr>
                <w:noProof/>
                <w:webHidden/>
              </w:rPr>
              <w:instrText xml:space="preserve"> PAGEREF _Toc234489954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55" w:history="1">
            <w:r w:rsidR="00D700C5" w:rsidRPr="005311AE">
              <w:rPr>
                <w:rStyle w:val="aa"/>
                <w:noProof/>
              </w:rPr>
              <w:t>Таблица 1.1 Перечень и объем закупаемых продукции</w:t>
            </w:r>
            <w:r w:rsidR="00D700C5">
              <w:rPr>
                <w:noProof/>
                <w:webHidden/>
              </w:rPr>
              <w:tab/>
            </w:r>
            <w:r w:rsidR="00D700C5">
              <w:rPr>
                <w:noProof/>
                <w:webHidden/>
              </w:rPr>
              <w:fldChar w:fldCharType="begin"/>
            </w:r>
            <w:r w:rsidR="00D700C5">
              <w:rPr>
                <w:noProof/>
                <w:webHidden/>
              </w:rPr>
              <w:instrText xml:space="preserve"> PAGEREF _Toc234489955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56" w:history="1">
            <w:r w:rsidR="00D700C5" w:rsidRPr="005311AE">
              <w:rPr>
                <w:rStyle w:val="aa"/>
                <w:noProof/>
              </w:rPr>
              <w:t>Таблица 1.2 Перечень и объем закупаемых сопутствующих услуг</w:t>
            </w:r>
            <w:r w:rsidR="00D700C5">
              <w:rPr>
                <w:noProof/>
                <w:webHidden/>
              </w:rPr>
              <w:tab/>
            </w:r>
            <w:r w:rsidR="00D700C5">
              <w:rPr>
                <w:noProof/>
                <w:webHidden/>
              </w:rPr>
              <w:fldChar w:fldCharType="begin"/>
            </w:r>
            <w:r w:rsidR="00D700C5">
              <w:rPr>
                <w:noProof/>
                <w:webHidden/>
              </w:rPr>
              <w:instrText xml:space="preserve"> PAGEREF _Toc234489956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3a"/>
            <w:tabs>
              <w:tab w:val="left" w:pos="1120"/>
              <w:tab w:val="right" w:leader="dot" w:pos="9911"/>
            </w:tabs>
            <w:rPr>
              <w:rFonts w:asciiTheme="minorHAnsi" w:eastAsiaTheme="minorEastAsia" w:hAnsiTheme="minorHAnsi" w:cstheme="minorBidi"/>
              <w:noProof/>
              <w:sz w:val="22"/>
              <w:szCs w:val="22"/>
            </w:rPr>
          </w:pPr>
          <w:hyperlink w:anchor="_Toc234489957" w:history="1">
            <w:r w:rsidR="00D700C5" w:rsidRPr="005311AE">
              <w:rPr>
                <w:rStyle w:val="aa"/>
                <w:noProof/>
              </w:rPr>
              <w:t>2.1.2.</w:t>
            </w:r>
            <w:r w:rsidR="00D700C5">
              <w:rPr>
                <w:rFonts w:asciiTheme="minorHAnsi" w:eastAsiaTheme="minorEastAsia" w:hAnsiTheme="minorHAnsi" w:cstheme="minorBidi"/>
                <w:noProof/>
                <w:sz w:val="22"/>
                <w:szCs w:val="22"/>
              </w:rPr>
              <w:tab/>
            </w:r>
            <w:r w:rsidR="00D700C5" w:rsidRPr="005311AE">
              <w:rPr>
                <w:rStyle w:val="aa"/>
                <w:noProof/>
              </w:rPr>
              <w:t>Требования к срокам поставки продукции и оказания сопутствующих услуг</w:t>
            </w:r>
            <w:r w:rsidR="00D700C5">
              <w:rPr>
                <w:noProof/>
                <w:webHidden/>
              </w:rPr>
              <w:tab/>
            </w:r>
            <w:r w:rsidR="00D700C5">
              <w:rPr>
                <w:noProof/>
                <w:webHidden/>
              </w:rPr>
              <w:fldChar w:fldCharType="begin"/>
            </w:r>
            <w:r w:rsidR="00D700C5">
              <w:rPr>
                <w:noProof/>
                <w:webHidden/>
              </w:rPr>
              <w:instrText xml:space="preserve"> PAGEREF _Toc234489957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58" w:history="1">
            <w:r w:rsidR="00D700C5" w:rsidRPr="005311AE">
              <w:rPr>
                <w:rStyle w:val="aa"/>
                <w:noProof/>
              </w:rPr>
              <w:t>Таблица 2.2 Требования по срокам оказания сопутствующих услуг</w:t>
            </w:r>
            <w:r w:rsidR="00D700C5">
              <w:rPr>
                <w:noProof/>
                <w:webHidden/>
              </w:rPr>
              <w:tab/>
            </w:r>
            <w:r w:rsidR="00D700C5">
              <w:rPr>
                <w:noProof/>
                <w:webHidden/>
              </w:rPr>
              <w:fldChar w:fldCharType="begin"/>
            </w:r>
            <w:r w:rsidR="00D700C5">
              <w:rPr>
                <w:noProof/>
                <w:webHidden/>
              </w:rPr>
              <w:instrText xml:space="preserve"> PAGEREF _Toc234489958 \h </w:instrText>
            </w:r>
            <w:r w:rsidR="00D700C5">
              <w:rPr>
                <w:noProof/>
                <w:webHidden/>
              </w:rPr>
            </w:r>
            <w:r w:rsidR="00D700C5">
              <w:rPr>
                <w:noProof/>
                <w:webHidden/>
              </w:rPr>
              <w:fldChar w:fldCharType="separate"/>
            </w:r>
            <w:r w:rsidR="00D700C5">
              <w:rPr>
                <w:noProof/>
                <w:webHidden/>
              </w:rPr>
              <w:t>5</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60" w:history="1">
            <w:r w:rsidR="00D700C5" w:rsidRPr="005311AE">
              <w:rPr>
                <w:rStyle w:val="aa"/>
                <w:rFonts w:eastAsia="Calibri"/>
                <w:noProof/>
                <w:lang w:eastAsia="x-none"/>
              </w:rPr>
              <w:t>2.2. Требования к качеству продукции</w:t>
            </w:r>
            <w:r w:rsidR="00D700C5">
              <w:rPr>
                <w:noProof/>
                <w:webHidden/>
              </w:rPr>
              <w:tab/>
            </w:r>
            <w:r w:rsidR="00D700C5">
              <w:rPr>
                <w:noProof/>
                <w:webHidden/>
              </w:rPr>
              <w:fldChar w:fldCharType="begin"/>
            </w:r>
            <w:r w:rsidR="00D700C5">
              <w:rPr>
                <w:noProof/>
                <w:webHidden/>
              </w:rPr>
              <w:instrText xml:space="preserve"> PAGEREF _Toc234489960 \h </w:instrText>
            </w:r>
            <w:r w:rsidR="00D700C5">
              <w:rPr>
                <w:noProof/>
                <w:webHidden/>
              </w:rPr>
            </w:r>
            <w:r w:rsidR="00D700C5">
              <w:rPr>
                <w:noProof/>
                <w:webHidden/>
              </w:rPr>
              <w:fldChar w:fldCharType="separate"/>
            </w:r>
            <w:r w:rsidR="00D700C5">
              <w:rPr>
                <w:noProof/>
                <w:webHidden/>
              </w:rPr>
              <w:t>7</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61" w:history="1">
            <w:r w:rsidR="00D700C5" w:rsidRPr="005311AE">
              <w:rPr>
                <w:rStyle w:val="aa"/>
                <w:rFonts w:eastAsia="Calibri"/>
                <w:noProof/>
                <w:lang w:val="x-none" w:eastAsia="x-none"/>
              </w:rPr>
              <w:t>Таблица </w:t>
            </w:r>
            <w:r w:rsidR="00D700C5" w:rsidRPr="005311AE">
              <w:rPr>
                <w:rStyle w:val="aa"/>
                <w:rFonts w:eastAsia="Calibri"/>
                <w:noProof/>
                <w:lang w:eastAsia="x-none"/>
              </w:rPr>
              <w:t>3</w:t>
            </w:r>
            <w:r w:rsidR="00D700C5" w:rsidRPr="005311AE">
              <w:rPr>
                <w:rStyle w:val="aa"/>
                <w:rFonts w:eastAsia="Calibri"/>
                <w:noProof/>
                <w:lang w:val="x-none" w:eastAsia="x-none"/>
              </w:rPr>
              <w:t xml:space="preserve">. </w:t>
            </w:r>
            <w:r w:rsidR="00D700C5" w:rsidRPr="005311AE">
              <w:rPr>
                <w:rStyle w:val="aa"/>
                <w:rFonts w:eastAsia="Calibri"/>
                <w:noProof/>
                <w:lang w:eastAsia="x-none"/>
              </w:rPr>
              <w:t>Требования к качеству продукции</w:t>
            </w:r>
            <w:r w:rsidR="00D700C5">
              <w:rPr>
                <w:noProof/>
                <w:webHidden/>
              </w:rPr>
              <w:tab/>
            </w:r>
            <w:r w:rsidR="00D700C5">
              <w:rPr>
                <w:noProof/>
                <w:webHidden/>
              </w:rPr>
              <w:fldChar w:fldCharType="begin"/>
            </w:r>
            <w:r w:rsidR="00D700C5">
              <w:rPr>
                <w:noProof/>
                <w:webHidden/>
              </w:rPr>
              <w:instrText xml:space="preserve"> PAGEREF _Toc234489961 \h </w:instrText>
            </w:r>
            <w:r w:rsidR="00D700C5">
              <w:rPr>
                <w:noProof/>
                <w:webHidden/>
              </w:rPr>
            </w:r>
            <w:r w:rsidR="00D700C5">
              <w:rPr>
                <w:noProof/>
                <w:webHidden/>
              </w:rPr>
              <w:fldChar w:fldCharType="separate"/>
            </w:r>
            <w:r w:rsidR="00D700C5">
              <w:rPr>
                <w:noProof/>
                <w:webHidden/>
              </w:rPr>
              <w:t>7</w:t>
            </w:r>
            <w:r w:rsidR="00D700C5">
              <w:rPr>
                <w:noProof/>
                <w:webHidden/>
              </w:rPr>
              <w:fldChar w:fldCharType="end"/>
            </w:r>
          </w:hyperlink>
        </w:p>
        <w:p w:rsidR="00D700C5" w:rsidRDefault="00930227">
          <w:pPr>
            <w:pStyle w:val="1a"/>
            <w:rPr>
              <w:rFonts w:asciiTheme="minorHAnsi" w:eastAsiaTheme="minorEastAsia" w:hAnsiTheme="minorHAnsi" w:cstheme="minorBidi"/>
              <w:b w:val="0"/>
              <w:bCs w:val="0"/>
              <w:noProof/>
              <w:sz w:val="22"/>
              <w:szCs w:val="22"/>
            </w:rPr>
          </w:pPr>
          <w:hyperlink w:anchor="_Toc234489963" w:history="1">
            <w:r w:rsidR="00D700C5" w:rsidRPr="005311AE">
              <w:rPr>
                <w:rStyle w:val="aa"/>
                <w:noProof/>
              </w:rPr>
              <w:t>3.</w:t>
            </w:r>
            <w:r w:rsidR="00D700C5">
              <w:rPr>
                <w:rFonts w:asciiTheme="minorHAnsi" w:eastAsiaTheme="minorEastAsia" w:hAnsiTheme="minorHAnsi" w:cstheme="minorBidi"/>
                <w:b w:val="0"/>
                <w:bCs w:val="0"/>
                <w:noProof/>
                <w:sz w:val="22"/>
                <w:szCs w:val="22"/>
              </w:rPr>
              <w:tab/>
            </w:r>
            <w:r w:rsidR="00D700C5" w:rsidRPr="005311AE">
              <w:rPr>
                <w:rStyle w:val="aa"/>
                <w:noProof/>
              </w:rPr>
              <w:t>Требования к документации по ценообразованию на этапе закупки</w:t>
            </w:r>
            <w:r w:rsidR="00D700C5">
              <w:rPr>
                <w:noProof/>
                <w:webHidden/>
              </w:rPr>
              <w:tab/>
            </w:r>
            <w:r w:rsidR="00D700C5">
              <w:rPr>
                <w:noProof/>
                <w:webHidden/>
              </w:rPr>
              <w:fldChar w:fldCharType="begin"/>
            </w:r>
            <w:r w:rsidR="00D700C5">
              <w:rPr>
                <w:noProof/>
                <w:webHidden/>
              </w:rPr>
              <w:instrText xml:space="preserve"> PAGEREF _Toc234489963 \h </w:instrText>
            </w:r>
            <w:r w:rsidR="00D700C5">
              <w:rPr>
                <w:noProof/>
                <w:webHidden/>
              </w:rPr>
            </w:r>
            <w:r w:rsidR="00D700C5">
              <w:rPr>
                <w:noProof/>
                <w:webHidden/>
              </w:rPr>
              <w:fldChar w:fldCharType="separate"/>
            </w:r>
            <w:r w:rsidR="00D700C5">
              <w:rPr>
                <w:noProof/>
                <w:webHidden/>
              </w:rPr>
              <w:t>32</w:t>
            </w:r>
            <w:r w:rsidR="00D700C5">
              <w:rPr>
                <w:noProof/>
                <w:webHidden/>
              </w:rPr>
              <w:fldChar w:fldCharType="end"/>
            </w:r>
          </w:hyperlink>
        </w:p>
        <w:p w:rsidR="00302019" w:rsidRPr="00E904DB" w:rsidRDefault="00302019" w:rsidP="00302019">
          <w:pPr>
            <w:pStyle w:val="1a"/>
            <w:rPr>
              <w:rFonts w:eastAsiaTheme="minorEastAsia" w:cs="Times New Roman"/>
              <w:b w:val="0"/>
              <w:bCs w:val="0"/>
              <w:sz w:val="22"/>
              <w:szCs w:val="22"/>
            </w:rPr>
          </w:pPr>
          <w:r w:rsidRPr="00E904DB">
            <w:rPr>
              <w:rStyle w:val="affd"/>
              <w:rFonts w:cs="Times New Roman"/>
            </w:rPr>
            <w:fldChar w:fldCharType="end"/>
          </w:r>
        </w:p>
      </w:sdtContent>
    </w:sdt>
    <w:p w:rsidR="00302019" w:rsidRPr="00E904DB" w:rsidRDefault="00302019" w:rsidP="00302019">
      <w:pPr>
        <w:keepNext/>
        <w:keepLines/>
        <w:jc w:val="center"/>
        <w:rPr>
          <w:rFonts w:eastAsia="Calibri"/>
          <w:b/>
          <w:sz w:val="24"/>
          <w:szCs w:val="24"/>
        </w:rPr>
      </w:pPr>
    </w:p>
    <w:p w:rsidR="00302019" w:rsidRPr="00E904DB" w:rsidRDefault="00302019" w:rsidP="00302019">
      <w:pPr>
        <w:keepNext/>
        <w:keepLines/>
        <w:jc w:val="center"/>
        <w:rPr>
          <w:rFonts w:eastAsia="Calibri"/>
          <w:b/>
          <w:sz w:val="24"/>
          <w:szCs w:val="24"/>
        </w:rPr>
      </w:pPr>
      <w:r w:rsidRPr="00E904DB">
        <w:br w:type="page"/>
      </w:r>
    </w:p>
    <w:p w:rsidR="00302019" w:rsidRPr="00E904DB" w:rsidRDefault="00302019" w:rsidP="00302019">
      <w:pPr>
        <w:pStyle w:val="1"/>
        <w:ind w:left="0" w:firstLine="0"/>
        <w:jc w:val="center"/>
        <w:rPr>
          <w:caps/>
        </w:rPr>
      </w:pPr>
      <w:bookmarkStart w:id="3" w:name="_Toc54279827"/>
      <w:bookmarkStart w:id="4" w:name="_Toc51921655"/>
      <w:bookmarkStart w:id="5" w:name="_Toc234489946"/>
      <w:r w:rsidRPr="00E904DB">
        <w:lastRenderedPageBreak/>
        <w:t>Общие сведения</w:t>
      </w:r>
      <w:bookmarkEnd w:id="3"/>
      <w:bookmarkEnd w:id="4"/>
      <w:bookmarkEnd w:id="5"/>
    </w:p>
    <w:p w:rsidR="00302019" w:rsidRPr="00E904DB" w:rsidRDefault="00302019" w:rsidP="00302019">
      <w:pPr>
        <w:rPr>
          <w:rStyle w:val="aff1"/>
          <w:b w:val="0"/>
          <w:i w:val="0"/>
          <w:sz w:val="24"/>
          <w:szCs w:val="24"/>
          <w:shd w:val="clear" w:color="auto" w:fill="auto"/>
        </w:rPr>
      </w:pPr>
    </w:p>
    <w:p w:rsidR="00302019" w:rsidRPr="00E904DB" w:rsidRDefault="00302019" w:rsidP="00302019">
      <w:pPr>
        <w:pStyle w:val="4"/>
        <w:numPr>
          <w:ilvl w:val="1"/>
          <w:numId w:val="14"/>
        </w:numPr>
      </w:pPr>
      <w:bookmarkStart w:id="6" w:name="_Toc46743505"/>
      <w:r w:rsidRPr="00E904DB">
        <w:rPr>
          <w:lang w:val="ru-RU"/>
        </w:rPr>
        <w:t xml:space="preserve"> </w:t>
      </w:r>
      <w:bookmarkStart w:id="7" w:name="_Toc207014874"/>
      <w:bookmarkStart w:id="8" w:name="_Toc234489947"/>
      <w:r w:rsidRPr="00E904DB">
        <w:t>Обозначения и сокращения</w:t>
      </w:r>
      <w:bookmarkEnd w:id="6"/>
      <w:bookmarkEnd w:id="7"/>
      <w:bookmarkEnd w:id="8"/>
    </w:p>
    <w:p w:rsidR="00302019" w:rsidRPr="00E904DB" w:rsidRDefault="00302019" w:rsidP="00302019">
      <w:pPr>
        <w:rPr>
          <w:lang w:val="x-none" w:eastAsia="x-none"/>
        </w:rPr>
      </w:pPr>
    </w:p>
    <w:tbl>
      <w:tblPr>
        <w:tblW w:w="9783" w:type="dxa"/>
        <w:jc w:val="center"/>
        <w:tblLayout w:type="fixed"/>
        <w:tblLook w:val="0000" w:firstRow="0" w:lastRow="0" w:firstColumn="0" w:lastColumn="0" w:noHBand="0" w:noVBand="0"/>
      </w:tblPr>
      <w:tblGrid>
        <w:gridCol w:w="1785"/>
        <w:gridCol w:w="7998"/>
      </w:tblGrid>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Заказчик</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ПАО «РусГидро», Красноярский край, г. Красноярск, Филиал ПАО «РусГидро» - «Саратовская ГЭС» РФ, 413840, Саратовская обл., г. Балаково.</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Покупатель</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120"/>
                <w:tab w:val="left" w:pos="284"/>
                <w:tab w:val="left" w:pos="426"/>
                <w:tab w:val="left" w:pos="840"/>
              </w:tabs>
              <w:jc w:val="both"/>
              <w:rPr>
                <w:iCs/>
                <w:sz w:val="24"/>
                <w:szCs w:val="24"/>
                <w:shd w:val="clear" w:color="auto" w:fill="FFFFFF"/>
              </w:rPr>
            </w:pPr>
            <w:r w:rsidRPr="00E904DB">
              <w:rPr>
                <w:iCs/>
                <w:sz w:val="24"/>
                <w:szCs w:val="24"/>
                <w:shd w:val="clear" w:color="auto" w:fill="FFFFFF"/>
              </w:rPr>
              <w:t>АО «Гидроремонт-ВКК», 603140,</w:t>
            </w:r>
            <w:r w:rsidRPr="00E904DB">
              <w:rPr>
                <w:shd w:val="clear" w:color="auto" w:fill="FFFFFF"/>
              </w:rPr>
              <w:t xml:space="preserve"> </w:t>
            </w:r>
            <w:r w:rsidRPr="00E904DB">
              <w:rPr>
                <w:iCs/>
                <w:sz w:val="24"/>
                <w:szCs w:val="24"/>
                <w:shd w:val="clear" w:color="auto" w:fill="FFFFFF"/>
              </w:rPr>
              <w:t>Нижегородская область, г. Нижний Новгород, пер Мотальный, д. 8, помещ. ВП 31, офис С1А.</w:t>
            </w:r>
          </w:p>
          <w:p w:rsidR="00302019" w:rsidRPr="00E904DB" w:rsidRDefault="00302019" w:rsidP="00A906D4">
            <w:pPr>
              <w:widowControl w:val="0"/>
              <w:tabs>
                <w:tab w:val="left" w:pos="426"/>
              </w:tabs>
              <w:spacing w:after="120"/>
              <w:jc w:val="both"/>
            </w:pPr>
            <w:r w:rsidRPr="00E904DB">
              <w:rPr>
                <w:iCs/>
                <w:sz w:val="24"/>
                <w:szCs w:val="24"/>
                <w:shd w:val="clear" w:color="auto" w:fill="FFFFFF"/>
              </w:rPr>
              <w:t>Саратовский филиал АО «Гидроремонт-ВКК» в г. Балаково, 413840, Саратовская обл., г. Балаково.</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Поставщик</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096FB6" w:rsidRDefault="006C0306" w:rsidP="00A906D4">
            <w:pPr>
              <w:widowControl w:val="0"/>
              <w:tabs>
                <w:tab w:val="left" w:pos="426"/>
              </w:tabs>
              <w:spacing w:before="120" w:after="120"/>
              <w:jc w:val="both"/>
              <w:rPr>
                <w:lang w:val="en-US"/>
              </w:rPr>
            </w:pPr>
            <w:r>
              <w:rPr>
                <w:iCs/>
                <w:sz w:val="24"/>
                <w:szCs w:val="24"/>
              </w:rPr>
              <w:t>Поставщик</w:t>
            </w:r>
          </w:p>
        </w:tc>
      </w:tr>
      <w:tr w:rsidR="00096FB6"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FB6" w:rsidRPr="00096FB6" w:rsidRDefault="00096FB6" w:rsidP="00A906D4">
            <w:pPr>
              <w:widowControl w:val="0"/>
              <w:tabs>
                <w:tab w:val="left" w:pos="426"/>
              </w:tabs>
              <w:spacing w:before="120" w:after="120"/>
              <w:jc w:val="both"/>
              <w:rPr>
                <w:iCs/>
                <w:sz w:val="24"/>
                <w:szCs w:val="24"/>
                <w:lang w:val="en-US"/>
              </w:rPr>
            </w:pPr>
            <w:r w:rsidRPr="00096FB6">
              <w:rPr>
                <w:iCs/>
                <w:sz w:val="24"/>
                <w:szCs w:val="24"/>
                <w:lang w:val="en-US"/>
              </w:rPr>
              <w:t>Исполнитель</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6FB6" w:rsidRPr="00096FB6" w:rsidRDefault="00096FB6" w:rsidP="00096FB6">
            <w:pPr>
              <w:widowControl w:val="0"/>
              <w:tabs>
                <w:tab w:val="left" w:pos="426"/>
              </w:tabs>
              <w:spacing w:before="120" w:after="120"/>
              <w:jc w:val="both"/>
              <w:rPr>
                <w:iCs/>
                <w:sz w:val="24"/>
                <w:szCs w:val="24"/>
              </w:rPr>
            </w:pPr>
            <w:r w:rsidRPr="00096FB6">
              <w:rPr>
                <w:iCs/>
                <w:sz w:val="24"/>
                <w:szCs w:val="24"/>
              </w:rPr>
              <w:t>Исполнитель услуг по шеф-наладке (по умолчанию он же Поставщик)</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ТТ</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Технические требования</w:t>
            </w:r>
            <w:r w:rsidRPr="00E904DB">
              <w:rPr>
                <w:b/>
                <w:bCs/>
                <w:iCs/>
                <w:sz w:val="24"/>
                <w:szCs w:val="24"/>
                <w:shd w:val="clear" w:color="auto" w:fill="FFFF99"/>
              </w:rPr>
              <w:t xml:space="preserve"> </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СТО</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Стандарт организации</w:t>
            </w:r>
            <w:r w:rsidRPr="00E904DB">
              <w:rPr>
                <w:b/>
                <w:bCs/>
                <w:iCs/>
                <w:sz w:val="24"/>
                <w:szCs w:val="24"/>
                <w:shd w:val="clear" w:color="auto" w:fill="FFFF99"/>
              </w:rPr>
              <w:t xml:space="preserve"> </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ТР</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Техническое решение</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ССОИ</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iCs/>
                <w:sz w:val="24"/>
                <w:szCs w:val="24"/>
              </w:rPr>
              <w:t>Системы сбора и обработки информации</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СОТ</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Система охранного телевидения</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СОТС</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Система охранно-тревожной сигнализации</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СКУД</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Система контроля и управления доступом</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ССКУ</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Система сетевого компьютерного управления</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НТД</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pPr>
            <w:r w:rsidRPr="00E904DB">
              <w:rPr>
                <w:sz w:val="24"/>
                <w:szCs w:val="24"/>
              </w:rPr>
              <w:t>Нормативно-технический документ</w:t>
            </w:r>
          </w:p>
        </w:tc>
      </w:tr>
      <w:tr w:rsidR="00302019" w:rsidRPr="00E904DB" w:rsidTr="00A906D4">
        <w:trPr>
          <w:cantSplit/>
          <w:jc w:val="center"/>
        </w:trPr>
        <w:tc>
          <w:tcPr>
            <w:tcW w:w="17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rPr>
                <w:sz w:val="24"/>
                <w:szCs w:val="24"/>
              </w:rPr>
            </w:pPr>
            <w:r w:rsidRPr="00E904DB">
              <w:rPr>
                <w:sz w:val="24"/>
                <w:szCs w:val="24"/>
              </w:rPr>
              <w:t>ПО</w:t>
            </w:r>
          </w:p>
        </w:tc>
        <w:tc>
          <w:tcPr>
            <w:tcW w:w="79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E904DB" w:rsidRDefault="00302019" w:rsidP="00A906D4">
            <w:pPr>
              <w:widowControl w:val="0"/>
              <w:tabs>
                <w:tab w:val="left" w:pos="426"/>
              </w:tabs>
              <w:spacing w:before="120" w:after="120"/>
              <w:jc w:val="both"/>
              <w:rPr>
                <w:sz w:val="24"/>
                <w:szCs w:val="24"/>
              </w:rPr>
            </w:pPr>
            <w:r w:rsidRPr="00E904DB">
              <w:rPr>
                <w:sz w:val="24"/>
                <w:szCs w:val="24"/>
              </w:rPr>
              <w:t>Программное обеспечение</w:t>
            </w:r>
          </w:p>
        </w:tc>
      </w:tr>
    </w:tbl>
    <w:p w:rsidR="00302019" w:rsidRPr="00E904DB" w:rsidRDefault="00302019" w:rsidP="00302019">
      <w:pPr>
        <w:widowControl w:val="0"/>
        <w:tabs>
          <w:tab w:val="left" w:pos="426"/>
        </w:tabs>
        <w:spacing w:before="120" w:after="120"/>
        <w:jc w:val="both"/>
        <w:rPr>
          <w:rStyle w:val="aff1"/>
          <w:b w:val="0"/>
          <w:bCs/>
          <w:i w:val="0"/>
          <w:iCs/>
          <w:sz w:val="26"/>
          <w:szCs w:val="26"/>
        </w:rPr>
      </w:pPr>
    </w:p>
    <w:p w:rsidR="00302019" w:rsidRPr="00E904DB" w:rsidRDefault="00302019" w:rsidP="00302019">
      <w:pPr>
        <w:keepNext/>
        <w:keepLines/>
        <w:jc w:val="both"/>
        <w:rPr>
          <w:iCs/>
          <w:sz w:val="24"/>
          <w:szCs w:val="24"/>
        </w:rPr>
      </w:pPr>
    </w:p>
    <w:p w:rsidR="00302019" w:rsidRPr="00E904DB" w:rsidRDefault="00302019" w:rsidP="00302019">
      <w:pPr>
        <w:keepNext/>
        <w:keepLines/>
        <w:rPr>
          <w:sz w:val="24"/>
          <w:szCs w:val="24"/>
        </w:rPr>
      </w:pPr>
      <w:r w:rsidRPr="00E904DB">
        <w:br w:type="page"/>
      </w:r>
    </w:p>
    <w:p w:rsidR="00302019" w:rsidRPr="00E904DB" w:rsidRDefault="00302019" w:rsidP="00302019">
      <w:pPr>
        <w:pStyle w:val="4"/>
        <w:numPr>
          <w:ilvl w:val="1"/>
          <w:numId w:val="14"/>
        </w:numPr>
      </w:pPr>
      <w:bookmarkStart w:id="9" w:name="_Toc46743506"/>
      <w:r w:rsidRPr="00E904DB">
        <w:rPr>
          <w:lang w:val="ru-RU"/>
        </w:rPr>
        <w:lastRenderedPageBreak/>
        <w:t xml:space="preserve"> </w:t>
      </w:r>
      <w:bookmarkStart w:id="10" w:name="_Toc207014875"/>
      <w:bookmarkStart w:id="11" w:name="_Toc234489948"/>
      <w:r w:rsidRPr="00E904DB">
        <w:t>Наименование закупаемой продукции</w:t>
      </w:r>
      <w:bookmarkEnd w:id="9"/>
      <w:bookmarkEnd w:id="10"/>
      <w:bookmarkEnd w:id="11"/>
    </w:p>
    <w:p w:rsidR="00302019" w:rsidRPr="00E904DB" w:rsidRDefault="00A61CDF" w:rsidP="00A63DBD">
      <w:pPr>
        <w:jc w:val="both"/>
        <w:rPr>
          <w:sz w:val="24"/>
          <w:szCs w:val="24"/>
        </w:rPr>
      </w:pPr>
      <w:r w:rsidRPr="00E904DB">
        <w:rPr>
          <w:sz w:val="24"/>
          <w:szCs w:val="24"/>
        </w:rPr>
        <w:t xml:space="preserve">ОКПД2 26.30.50.133, 62.09.20.120. Поставка оборудования системы сбора и обработки информации </w:t>
      </w:r>
      <w:r w:rsidRPr="00930227">
        <w:rPr>
          <w:color w:val="000000" w:themeColor="text1"/>
          <w:sz w:val="24"/>
          <w:szCs w:val="24"/>
        </w:rPr>
        <w:t>и оказание услуг по шеф-наладке</w:t>
      </w:r>
      <w:r w:rsidR="00302019" w:rsidRPr="00930227">
        <w:rPr>
          <w:color w:val="000000" w:themeColor="text1"/>
          <w:sz w:val="24"/>
          <w:szCs w:val="24"/>
        </w:rPr>
        <w:t xml:space="preserve"> </w:t>
      </w:r>
      <w:r w:rsidR="00302019" w:rsidRPr="00E904DB">
        <w:rPr>
          <w:sz w:val="24"/>
          <w:szCs w:val="24"/>
        </w:rPr>
        <w:t>для нужд филиала ПАО «РусГидро» - «Саратовская ГЭС».</w:t>
      </w:r>
    </w:p>
    <w:p w:rsidR="00302019" w:rsidRPr="00E904DB" w:rsidRDefault="00302019" w:rsidP="00302019">
      <w:pPr>
        <w:rPr>
          <w:sz w:val="24"/>
          <w:szCs w:val="24"/>
        </w:rPr>
      </w:pPr>
    </w:p>
    <w:p w:rsidR="00302019" w:rsidRPr="00E904DB" w:rsidRDefault="00302019" w:rsidP="00302019">
      <w:pPr>
        <w:pStyle w:val="4"/>
        <w:numPr>
          <w:ilvl w:val="1"/>
          <w:numId w:val="14"/>
        </w:numPr>
      </w:pPr>
      <w:bookmarkStart w:id="12" w:name="_Toc46743507"/>
      <w:r w:rsidRPr="00E904DB">
        <w:rPr>
          <w:lang w:val="ru-RU"/>
        </w:rPr>
        <w:t xml:space="preserve"> </w:t>
      </w:r>
      <w:bookmarkStart w:id="13" w:name="_Toc207014876"/>
      <w:bookmarkStart w:id="14" w:name="_Toc234489949"/>
      <w:r w:rsidRPr="00E904DB">
        <w:t>Цель использования закупаемой продукции</w:t>
      </w:r>
      <w:bookmarkEnd w:id="12"/>
      <w:bookmarkEnd w:id="13"/>
      <w:bookmarkEnd w:id="14"/>
      <w:r w:rsidRPr="00E904DB">
        <w:t xml:space="preserve"> </w:t>
      </w:r>
    </w:p>
    <w:p w:rsidR="00302019" w:rsidRPr="00E904DB" w:rsidRDefault="00302019" w:rsidP="00302019">
      <w:r w:rsidRPr="00E904DB">
        <w:rPr>
          <w:sz w:val="24"/>
          <w:szCs w:val="24"/>
        </w:rPr>
        <w:t>Модернизация комплексной системы безопасности Саратовской ГЭС в части системы сбора и обработки информации», в целях исполнения договора подряда №1300-265-2022 от 16.09.2022 г. «Модернизация комплексной системы безопасности Саратовской ГЭС», заключенного между ПАО «РусГидро» и АО «Гидроремонт-ВКК</w:t>
      </w:r>
      <w:r w:rsidRPr="00E904DB">
        <w:t>».</w:t>
      </w:r>
    </w:p>
    <w:p w:rsidR="00302019" w:rsidRPr="00E904DB" w:rsidRDefault="00302019" w:rsidP="00302019">
      <w:pPr>
        <w:rPr>
          <w:rStyle w:val="aff1"/>
          <w:b w:val="0"/>
          <w:i w:val="0"/>
          <w:shd w:val="clear" w:color="auto" w:fill="auto"/>
        </w:rPr>
      </w:pPr>
    </w:p>
    <w:p w:rsidR="00302019" w:rsidRPr="00E904DB" w:rsidRDefault="00302019" w:rsidP="00302019">
      <w:pPr>
        <w:pStyle w:val="4"/>
        <w:numPr>
          <w:ilvl w:val="1"/>
          <w:numId w:val="14"/>
        </w:numPr>
        <w:rPr>
          <w:lang w:val="ru-RU"/>
        </w:rPr>
      </w:pPr>
      <w:bookmarkStart w:id="15" w:name="_Toc46743508"/>
      <w:r w:rsidRPr="00E904DB">
        <w:rPr>
          <w:lang w:val="ru-RU"/>
        </w:rPr>
        <w:t xml:space="preserve"> </w:t>
      </w:r>
      <w:bookmarkStart w:id="16" w:name="_Toc207014877"/>
      <w:bookmarkStart w:id="17" w:name="_Toc234489950"/>
      <w:r w:rsidRPr="00E904DB">
        <w:t>Существующее положение</w:t>
      </w:r>
      <w:bookmarkEnd w:id="15"/>
      <w:bookmarkEnd w:id="16"/>
      <w:bookmarkEnd w:id="17"/>
      <w:r w:rsidRPr="00E904DB">
        <w:rPr>
          <w:lang w:val="ru-RU"/>
        </w:rPr>
        <w:t xml:space="preserve"> </w:t>
      </w:r>
    </w:p>
    <w:p w:rsidR="00302019" w:rsidRPr="00E904DB" w:rsidRDefault="00302019" w:rsidP="00302019">
      <w:pPr>
        <w:rPr>
          <w:sz w:val="24"/>
          <w:szCs w:val="24"/>
        </w:rPr>
      </w:pPr>
      <w:r w:rsidRPr="00E904DB">
        <w:rPr>
          <w:sz w:val="24"/>
          <w:szCs w:val="24"/>
        </w:rPr>
        <w:t>На Саратовкой ГЭС эксплуатируются комплексная система безопасности, со следующими подсистемами:</w:t>
      </w:r>
    </w:p>
    <w:p w:rsidR="00302019" w:rsidRPr="002A3FF5" w:rsidRDefault="00302019" w:rsidP="00302019">
      <w:pPr>
        <w:rPr>
          <w:sz w:val="24"/>
          <w:szCs w:val="24"/>
        </w:rPr>
      </w:pPr>
      <w:r w:rsidRPr="00E904DB">
        <w:rPr>
          <w:sz w:val="24"/>
          <w:szCs w:val="24"/>
        </w:rPr>
        <w:t>- ССКУ, СОТ, СКУД, СОТС</w:t>
      </w:r>
      <w:r w:rsidR="00A63DBD" w:rsidRPr="002A3FF5">
        <w:rPr>
          <w:sz w:val="24"/>
          <w:szCs w:val="24"/>
        </w:rPr>
        <w:t>.</w:t>
      </w:r>
    </w:p>
    <w:p w:rsidR="00302019" w:rsidRPr="00E904DB" w:rsidRDefault="00302019" w:rsidP="00302019">
      <w:pPr>
        <w:rPr>
          <w:sz w:val="24"/>
          <w:szCs w:val="24"/>
        </w:rPr>
      </w:pPr>
      <w:r w:rsidRPr="00E904DB">
        <w:rPr>
          <w:sz w:val="24"/>
          <w:szCs w:val="24"/>
        </w:rPr>
        <w:t>Ввод в эксплуатацию комплексной системы безопасности в 2012</w:t>
      </w:r>
      <w:r w:rsidR="00A906D4" w:rsidRPr="00E904DB">
        <w:rPr>
          <w:sz w:val="24"/>
          <w:szCs w:val="24"/>
        </w:rPr>
        <w:t xml:space="preserve"> </w:t>
      </w:r>
      <w:r w:rsidRPr="00E904DB">
        <w:rPr>
          <w:sz w:val="24"/>
          <w:szCs w:val="24"/>
        </w:rPr>
        <w:t>г.</w:t>
      </w:r>
    </w:p>
    <w:p w:rsidR="00302019" w:rsidRPr="00E904DB" w:rsidRDefault="00302019" w:rsidP="00302019">
      <w:pPr>
        <w:widowControl w:val="0"/>
        <w:tabs>
          <w:tab w:val="left" w:pos="426"/>
        </w:tabs>
        <w:spacing w:before="120" w:after="120"/>
        <w:jc w:val="both"/>
        <w:rPr>
          <w:rStyle w:val="aff1"/>
          <w:b w:val="0"/>
          <w:i w:val="0"/>
          <w:iCs/>
          <w:sz w:val="24"/>
          <w:szCs w:val="24"/>
        </w:rPr>
      </w:pPr>
    </w:p>
    <w:p w:rsidR="00302019" w:rsidRPr="00E904DB" w:rsidRDefault="00302019" w:rsidP="00302019">
      <w:pPr>
        <w:pStyle w:val="4"/>
        <w:numPr>
          <w:ilvl w:val="1"/>
          <w:numId w:val="14"/>
        </w:numPr>
      </w:pPr>
      <w:bookmarkStart w:id="18" w:name="_Toc46743509"/>
      <w:bookmarkStart w:id="19" w:name="_Hlk49857604"/>
      <w:r w:rsidRPr="00E904DB">
        <w:rPr>
          <w:lang w:val="ru-RU"/>
        </w:rPr>
        <w:t xml:space="preserve"> </w:t>
      </w:r>
      <w:bookmarkStart w:id="20" w:name="_Toc207014878"/>
      <w:bookmarkStart w:id="21" w:name="_Toc234489951"/>
      <w:r w:rsidRPr="00E904DB">
        <w:t>Информация</w:t>
      </w:r>
      <w:r w:rsidRPr="00E904DB">
        <w:rPr>
          <w:lang w:val="ru-RU"/>
        </w:rPr>
        <w:t xml:space="preserve"> </w:t>
      </w:r>
      <w:r w:rsidRPr="00E904DB">
        <w:t xml:space="preserve">в отношении исполнения договора, </w:t>
      </w:r>
      <w:bookmarkStart w:id="22" w:name="_Hlk46492347"/>
      <w:r w:rsidRPr="00E904DB">
        <w:t xml:space="preserve">которая должна быть учтена при подготовке заявки </w:t>
      </w:r>
      <w:bookmarkEnd w:id="22"/>
      <w:r w:rsidRPr="00E904DB">
        <w:t>(в том числе перечень ресурсов, услуг и документов, предоставляемых заказчиком на этапе исполнения договора)</w:t>
      </w:r>
      <w:bookmarkEnd w:id="18"/>
      <w:bookmarkEnd w:id="19"/>
      <w:bookmarkEnd w:id="20"/>
      <w:bookmarkEnd w:id="21"/>
      <w:r w:rsidRPr="00E904DB">
        <w:rPr>
          <w:lang w:val="ru-RU"/>
        </w:rPr>
        <w:t xml:space="preserve"> </w:t>
      </w:r>
    </w:p>
    <w:p w:rsidR="00C80C2B" w:rsidRDefault="00C80C2B" w:rsidP="00C80C2B">
      <w:pPr>
        <w:ind w:left="-142" w:hanging="284"/>
        <w:rPr>
          <w:sz w:val="24"/>
          <w:szCs w:val="24"/>
        </w:rPr>
      </w:pPr>
    </w:p>
    <w:p w:rsidR="00302019" w:rsidRPr="00E904DB" w:rsidRDefault="00302019" w:rsidP="00C80C2B">
      <w:pPr>
        <w:ind w:left="-142" w:hanging="284"/>
        <w:rPr>
          <w:sz w:val="24"/>
          <w:szCs w:val="24"/>
        </w:rPr>
      </w:pPr>
      <w:r w:rsidRPr="00E904DB">
        <w:rPr>
          <w:sz w:val="24"/>
          <w:szCs w:val="24"/>
        </w:rPr>
        <w:t xml:space="preserve">1.5.1. На стадии заключения договора, </w:t>
      </w:r>
      <w:r w:rsidRPr="00E904DB">
        <w:rPr>
          <w:iCs/>
          <w:sz w:val="24"/>
          <w:szCs w:val="24"/>
        </w:rPr>
        <w:t>Покупатель</w:t>
      </w:r>
      <w:r w:rsidRPr="00E904DB">
        <w:rPr>
          <w:sz w:val="24"/>
          <w:szCs w:val="24"/>
        </w:rPr>
        <w:t xml:space="preserve"> предоставляет право Поставщику ознакомиться с местом оказания услуг, структурными схемами, в рамках объемов услуг, после подписания соглашения о конфиденциальности.</w:t>
      </w:r>
    </w:p>
    <w:p w:rsidR="00302019" w:rsidRPr="00E904DB" w:rsidRDefault="00302019" w:rsidP="00C80C2B">
      <w:pPr>
        <w:ind w:left="-142" w:hanging="284"/>
        <w:rPr>
          <w:sz w:val="24"/>
          <w:szCs w:val="24"/>
        </w:rPr>
      </w:pPr>
      <w:r w:rsidRPr="00E904DB">
        <w:rPr>
          <w:sz w:val="24"/>
          <w:szCs w:val="24"/>
        </w:rPr>
        <w:t>1.5.2. Согласование со службой эксплуатации Саратовской ГЭС мест подключения временных коммуникаций (технические условия на подключения выдаются после получения от Поставщика официального запроса, с указанием потребных ресурсов в количественных и качественных показателях).</w:t>
      </w:r>
    </w:p>
    <w:p w:rsidR="00302019" w:rsidRPr="00E904DB" w:rsidRDefault="00302019" w:rsidP="00C80C2B">
      <w:pPr>
        <w:ind w:left="-142" w:hanging="284"/>
        <w:rPr>
          <w:sz w:val="24"/>
          <w:szCs w:val="24"/>
        </w:rPr>
      </w:pPr>
      <w:r w:rsidRPr="00E904DB">
        <w:rPr>
          <w:sz w:val="24"/>
          <w:szCs w:val="24"/>
        </w:rPr>
        <w:t xml:space="preserve">1.5.3. Перечень ресурсов и услуг, предоставляемых </w:t>
      </w:r>
      <w:r w:rsidRPr="00E904DB">
        <w:rPr>
          <w:iCs/>
          <w:sz w:val="24"/>
          <w:szCs w:val="24"/>
        </w:rPr>
        <w:t>Покупателем</w:t>
      </w:r>
      <w:r w:rsidRPr="00E904DB">
        <w:rPr>
          <w:sz w:val="24"/>
          <w:szCs w:val="24"/>
        </w:rPr>
        <w:t xml:space="preserve"> Поставщику: </w:t>
      </w:r>
    </w:p>
    <w:p w:rsidR="00302019" w:rsidRPr="00E904DB" w:rsidRDefault="00302019" w:rsidP="002F659B">
      <w:pPr>
        <w:ind w:left="709" w:hanging="709"/>
        <w:rPr>
          <w:sz w:val="24"/>
          <w:szCs w:val="24"/>
        </w:rPr>
      </w:pPr>
      <w:r w:rsidRPr="00E904DB">
        <w:rPr>
          <w:sz w:val="24"/>
          <w:szCs w:val="24"/>
        </w:rPr>
        <w:t>-</w:t>
      </w:r>
      <w:r w:rsidRPr="00E904DB">
        <w:rPr>
          <w:sz w:val="24"/>
          <w:szCs w:val="24"/>
        </w:rPr>
        <w:tab/>
        <w:t xml:space="preserve"> Предоставление ресурсов (электроэнергия).</w:t>
      </w:r>
    </w:p>
    <w:p w:rsidR="00302019" w:rsidRPr="00E904DB" w:rsidRDefault="00302019" w:rsidP="002F659B">
      <w:pPr>
        <w:ind w:left="709" w:hanging="709"/>
        <w:rPr>
          <w:sz w:val="24"/>
          <w:szCs w:val="24"/>
        </w:rPr>
      </w:pPr>
      <w:r w:rsidRPr="00E904DB">
        <w:rPr>
          <w:sz w:val="24"/>
          <w:szCs w:val="24"/>
        </w:rPr>
        <w:t>-</w:t>
      </w:r>
      <w:r w:rsidRPr="00E904DB">
        <w:rPr>
          <w:sz w:val="24"/>
          <w:szCs w:val="24"/>
        </w:rPr>
        <w:tab/>
        <w:t xml:space="preserve"> Обеспечение санитарно-гигиенических и бытовых условий.</w:t>
      </w:r>
    </w:p>
    <w:p w:rsidR="00302019" w:rsidRPr="00E904DB" w:rsidRDefault="00302019" w:rsidP="002F659B">
      <w:pPr>
        <w:ind w:left="709" w:hanging="709"/>
        <w:rPr>
          <w:sz w:val="24"/>
          <w:szCs w:val="24"/>
        </w:rPr>
      </w:pPr>
      <w:r w:rsidRPr="00E904DB">
        <w:rPr>
          <w:sz w:val="24"/>
          <w:szCs w:val="24"/>
        </w:rPr>
        <w:t>-</w:t>
      </w:r>
      <w:r w:rsidRPr="00E904DB">
        <w:rPr>
          <w:sz w:val="24"/>
          <w:szCs w:val="24"/>
        </w:rPr>
        <w:tab/>
        <w:t xml:space="preserve"> Представление помещений для размещения персонала поставщика.</w:t>
      </w:r>
    </w:p>
    <w:p w:rsidR="00302019" w:rsidRPr="00E904DB" w:rsidRDefault="00302019" w:rsidP="002F659B">
      <w:pPr>
        <w:ind w:left="709" w:hanging="709"/>
        <w:rPr>
          <w:sz w:val="24"/>
          <w:szCs w:val="24"/>
        </w:rPr>
      </w:pPr>
      <w:r w:rsidRPr="00E904DB">
        <w:rPr>
          <w:sz w:val="24"/>
          <w:szCs w:val="24"/>
        </w:rPr>
        <w:t>-           Складские помещения и площадки для погрузки / разгрузки / складирования / хранения материально-технических ресурсов, оборудования Поставщика.</w:t>
      </w:r>
    </w:p>
    <w:p w:rsidR="00302019" w:rsidRPr="00E904DB" w:rsidRDefault="00302019" w:rsidP="002F659B">
      <w:pPr>
        <w:ind w:left="709" w:hanging="709"/>
        <w:rPr>
          <w:sz w:val="24"/>
          <w:szCs w:val="24"/>
          <w:lang w:val="x-none"/>
        </w:rPr>
      </w:pPr>
      <w:r w:rsidRPr="00E904DB">
        <w:rPr>
          <w:sz w:val="24"/>
          <w:szCs w:val="24"/>
        </w:rPr>
        <w:t>Услуги предоставляются без дополнительной платы со стороны Поставщика.</w:t>
      </w:r>
    </w:p>
    <w:p w:rsidR="00302019" w:rsidRPr="00E904DB" w:rsidRDefault="00302019" w:rsidP="00302019">
      <w:pPr>
        <w:widowControl w:val="0"/>
        <w:tabs>
          <w:tab w:val="left" w:pos="426"/>
        </w:tabs>
        <w:spacing w:before="120" w:after="120"/>
        <w:jc w:val="both"/>
        <w:rPr>
          <w:rStyle w:val="aff1"/>
          <w:b w:val="0"/>
          <w:bCs/>
          <w:i w:val="0"/>
          <w:sz w:val="24"/>
          <w:szCs w:val="24"/>
        </w:rPr>
      </w:pPr>
      <w:bookmarkStart w:id="23" w:name="_Hlk48209581"/>
      <w:bookmarkEnd w:id="23"/>
    </w:p>
    <w:p w:rsidR="00302019" w:rsidRPr="00E904DB" w:rsidRDefault="00302019" w:rsidP="00302019">
      <w:pPr>
        <w:rPr>
          <w:rStyle w:val="aff1"/>
          <w:b w:val="0"/>
          <w:bCs/>
          <w:i w:val="0"/>
          <w:sz w:val="24"/>
          <w:szCs w:val="24"/>
        </w:rPr>
      </w:pPr>
      <w:r w:rsidRPr="00E904DB">
        <w:br w:type="page"/>
      </w:r>
    </w:p>
    <w:p w:rsidR="00302019" w:rsidRPr="00E904DB" w:rsidRDefault="00302019" w:rsidP="00302019">
      <w:pPr>
        <w:pStyle w:val="1"/>
        <w:numPr>
          <w:ilvl w:val="0"/>
          <w:numId w:val="14"/>
        </w:numPr>
        <w:ind w:left="0" w:firstLine="0"/>
        <w:jc w:val="center"/>
        <w:rPr>
          <w:caps/>
        </w:rPr>
      </w:pPr>
      <w:bookmarkStart w:id="24" w:name="_Toc54279835"/>
      <w:bookmarkStart w:id="25" w:name="_Toc51921656"/>
      <w:bookmarkStart w:id="26" w:name="_Toc234489952"/>
      <w:r w:rsidRPr="00E904DB">
        <w:lastRenderedPageBreak/>
        <w:t>Требования к продукции</w:t>
      </w:r>
      <w:bookmarkEnd w:id="24"/>
      <w:bookmarkEnd w:id="25"/>
      <w:bookmarkEnd w:id="26"/>
    </w:p>
    <w:p w:rsidR="00302019" w:rsidRPr="00E904DB" w:rsidRDefault="00302019" w:rsidP="00302019">
      <w:pPr>
        <w:pStyle w:val="4"/>
        <w:numPr>
          <w:ilvl w:val="1"/>
          <w:numId w:val="14"/>
        </w:numPr>
      </w:pPr>
      <w:bookmarkStart w:id="27" w:name="_Toc207014880"/>
      <w:bookmarkStart w:id="28" w:name="_Toc234489953"/>
      <w:r w:rsidRPr="00E904DB">
        <w:t>Требования к объемам и срокам поставки</w:t>
      </w:r>
      <w:bookmarkEnd w:id="27"/>
      <w:bookmarkEnd w:id="28"/>
    </w:p>
    <w:p w:rsidR="00302019" w:rsidRPr="00E904DB" w:rsidRDefault="00302019" w:rsidP="00302019">
      <w:pPr>
        <w:pStyle w:val="3"/>
        <w:numPr>
          <w:ilvl w:val="2"/>
          <w:numId w:val="14"/>
        </w:numPr>
        <w:ind w:hanging="286"/>
      </w:pPr>
      <w:bookmarkStart w:id="29" w:name="_Toc207014881"/>
      <w:bookmarkStart w:id="30" w:name="_Toc234489954"/>
      <w:r w:rsidRPr="00E904DB">
        <w:t>Перечень и объем закупаемой продукции</w:t>
      </w:r>
      <w:bookmarkEnd w:id="29"/>
      <w:bookmarkEnd w:id="30"/>
    </w:p>
    <w:p w:rsidR="00302019" w:rsidRPr="00E904DB" w:rsidRDefault="00302019" w:rsidP="00302019">
      <w:pPr>
        <w:pStyle w:val="1"/>
        <w:numPr>
          <w:ilvl w:val="0"/>
          <w:numId w:val="0"/>
        </w:numPr>
        <w:rPr>
          <w:sz w:val="24"/>
          <w:szCs w:val="24"/>
        </w:rPr>
      </w:pPr>
      <w:bookmarkStart w:id="31" w:name="_Toc234489955"/>
      <w:r w:rsidRPr="00E904DB">
        <w:rPr>
          <w:sz w:val="24"/>
          <w:szCs w:val="24"/>
        </w:rPr>
        <w:t xml:space="preserve">Таблица 1.1 </w:t>
      </w:r>
      <w:r w:rsidRPr="00E904DB">
        <w:rPr>
          <w:sz w:val="24"/>
          <w:szCs w:val="24"/>
          <w:lang w:val="ru-RU"/>
        </w:rPr>
        <w:t>Перечень и объем закупаемых продукции</w:t>
      </w:r>
      <w:bookmarkEnd w:id="31"/>
      <w:r w:rsidRPr="00E904DB">
        <w:rPr>
          <w:sz w:val="24"/>
          <w:szCs w:val="24"/>
          <w:lang w:val="ru-RU"/>
        </w:rPr>
        <w:t xml:space="preserve"> </w:t>
      </w:r>
    </w:p>
    <w:p w:rsidR="00302019" w:rsidRPr="00E904DB" w:rsidRDefault="00302019" w:rsidP="00302019">
      <w:pPr>
        <w:rPr>
          <w:b/>
          <w:bCs/>
          <w:sz w:val="24"/>
          <w:szCs w:val="24"/>
        </w:rPr>
      </w:pPr>
      <w:r w:rsidRPr="00E904DB">
        <w:rPr>
          <w:b/>
          <w:bCs/>
          <w:sz w:val="24"/>
          <w:szCs w:val="24"/>
        </w:rPr>
        <w:t xml:space="preserve"> </w:t>
      </w:r>
    </w:p>
    <w:tbl>
      <w:tblPr>
        <w:tblW w:w="10018" w:type="dxa"/>
        <w:tblInd w:w="-118" w:type="dxa"/>
        <w:tblLayout w:type="fixed"/>
        <w:tblLook w:val="0000" w:firstRow="0" w:lastRow="0" w:firstColumn="0" w:lastColumn="0" w:noHBand="0" w:noVBand="0"/>
      </w:tblPr>
      <w:tblGrid>
        <w:gridCol w:w="1106"/>
        <w:gridCol w:w="4660"/>
        <w:gridCol w:w="2126"/>
        <w:gridCol w:w="2126"/>
      </w:tblGrid>
      <w:tr w:rsidR="00E67DB1" w:rsidRPr="00E904DB" w:rsidTr="00E67DB1">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keepNext/>
              <w:widowControl w:val="0"/>
              <w:jc w:val="center"/>
            </w:pPr>
            <w:r w:rsidRPr="00E904DB">
              <w:rPr>
                <w:sz w:val="24"/>
                <w:szCs w:val="24"/>
              </w:rPr>
              <w:t>№</w:t>
            </w:r>
            <w:r w:rsidRPr="00E904DB">
              <w:rPr>
                <w:sz w:val="24"/>
                <w:szCs w:val="24"/>
                <w:lang w:val="en-US"/>
              </w:rPr>
              <w:t xml:space="preserve"> п/п</w:t>
            </w:r>
          </w:p>
        </w:tc>
        <w:tc>
          <w:tcPr>
            <w:tcW w:w="4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keepNext/>
              <w:widowControl w:val="0"/>
              <w:jc w:val="center"/>
            </w:pPr>
            <w:r w:rsidRPr="00E904DB">
              <w:rPr>
                <w:sz w:val="24"/>
                <w:szCs w:val="24"/>
              </w:rPr>
              <w:t>Наименование продукции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keepNext/>
              <w:widowControl w:val="0"/>
              <w:jc w:val="center"/>
            </w:pPr>
            <w:r w:rsidRPr="00E904DB">
              <w:rPr>
                <w:sz w:val="24"/>
                <w:szCs w:val="24"/>
              </w:rPr>
              <w:t>Ед. изм.</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keepNext/>
              <w:widowControl w:val="0"/>
              <w:jc w:val="center"/>
            </w:pPr>
            <w:r w:rsidRPr="00E904DB">
              <w:rPr>
                <w:sz w:val="24"/>
                <w:szCs w:val="24"/>
              </w:rPr>
              <w:t>Кол-во</w:t>
            </w:r>
          </w:p>
        </w:tc>
      </w:tr>
      <w:tr w:rsidR="00E67DB1" w:rsidRPr="00E904DB" w:rsidTr="00E67DB1">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widowControl w:val="0"/>
              <w:jc w:val="center"/>
            </w:pPr>
            <w:r w:rsidRPr="00E904DB">
              <w:rPr>
                <w:b/>
                <w:sz w:val="24"/>
                <w:szCs w:val="24"/>
              </w:rPr>
              <w:t xml:space="preserve">    1</w:t>
            </w:r>
          </w:p>
        </w:tc>
        <w:tc>
          <w:tcPr>
            <w:tcW w:w="46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widowControl w:val="0"/>
              <w:jc w:val="center"/>
            </w:pPr>
            <w:r w:rsidRPr="00E904DB">
              <w:rPr>
                <w:b/>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widowControl w:val="0"/>
              <w:jc w:val="center"/>
              <w:rPr>
                <w:lang w:val="en-US"/>
              </w:rPr>
            </w:pPr>
            <w:r w:rsidRPr="00E904DB">
              <w:rPr>
                <w:b/>
                <w:sz w:val="24"/>
                <w:szCs w:val="24"/>
                <w:lang w:val="en-US"/>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401002">
            <w:pPr>
              <w:widowControl w:val="0"/>
              <w:jc w:val="center"/>
              <w:rPr>
                <w:lang w:val="en-US"/>
              </w:rPr>
            </w:pPr>
            <w:r w:rsidRPr="00E904DB">
              <w:rPr>
                <w:b/>
                <w:sz w:val="24"/>
                <w:szCs w:val="24"/>
                <w:lang w:val="en-US"/>
              </w:rPr>
              <w:t>4</w:t>
            </w:r>
          </w:p>
        </w:tc>
      </w:tr>
      <w:tr w:rsidR="00E67DB1" w:rsidRPr="00E904DB" w:rsidTr="00E67DB1">
        <w:trPr>
          <w:trHeight w:val="301"/>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both"/>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pPr>
            <w:r w:rsidRPr="00E904DB">
              <w:rPr>
                <w:sz w:val="24"/>
                <w:szCs w:val="24"/>
              </w:rPr>
              <w:t>Компл.</w:t>
            </w:r>
          </w:p>
        </w:tc>
        <w:tc>
          <w:tcPr>
            <w:tcW w:w="2126" w:type="dxa"/>
            <w:tcBorders>
              <w:top w:val="single" w:sz="4" w:space="0" w:color="000000"/>
              <w:bottom w:val="single" w:sz="4" w:space="0" w:color="000000"/>
              <w:right w:val="single" w:sz="4" w:space="0" w:color="000000"/>
            </w:tcBorders>
            <w:shd w:val="clear" w:color="auto" w:fill="auto"/>
            <w:vAlign w:val="center"/>
          </w:tcPr>
          <w:p w:rsidR="00E67DB1" w:rsidRPr="00E904DB" w:rsidRDefault="00E67DB1" w:rsidP="00401002">
            <w:pPr>
              <w:widowControl w:val="0"/>
              <w:jc w:val="center"/>
            </w:pPr>
            <w:r w:rsidRPr="00E904DB">
              <w:rPr>
                <w:color w:val="000000"/>
                <w:sz w:val="24"/>
                <w:szCs w:val="24"/>
              </w:rPr>
              <w:t>2</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both"/>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2)</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pPr>
            <w:r w:rsidRPr="00E904DB">
              <w:rPr>
                <w:sz w:val="24"/>
                <w:szCs w:val="24"/>
              </w:rPr>
              <w:t>5</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E67DB1">
            <w:pPr>
              <w:widowControl w:val="0"/>
              <w:jc w:val="both"/>
              <w:rPr>
                <w:rFonts w:eastAsia="Calibri"/>
                <w:iCs/>
                <w:color w:val="000000"/>
                <w:sz w:val="24"/>
                <w:szCs w:val="24"/>
                <w:lang w:eastAsia="en-US"/>
              </w:rPr>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3 - сервер горячего резерва)</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rPr>
                <w:sz w:val="24"/>
                <w:szCs w:val="24"/>
              </w:rP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rPr>
                <w:sz w:val="24"/>
                <w:szCs w:val="24"/>
              </w:rPr>
            </w:pPr>
            <w:r w:rsidRPr="00E904DB">
              <w:rPr>
                <w:sz w:val="24"/>
                <w:szCs w:val="24"/>
              </w:rPr>
              <w:t>2</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both"/>
              <w:rPr>
                <w:rFonts w:eastAsia="Calibri"/>
                <w:iCs/>
                <w:color w:val="000000"/>
                <w:sz w:val="24"/>
                <w:szCs w:val="24"/>
                <w:lang w:eastAsia="en-US"/>
              </w:rPr>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4)</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rPr>
                <w:sz w:val="24"/>
                <w:szCs w:val="24"/>
              </w:rP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rPr>
                <w:sz w:val="24"/>
                <w:szCs w:val="24"/>
              </w:rPr>
            </w:pPr>
            <w:r w:rsidRPr="00E904DB">
              <w:rPr>
                <w:sz w:val="24"/>
                <w:szCs w:val="24"/>
              </w:rPr>
              <w:t>1</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A61CDF">
            <w:pPr>
              <w:widowControl w:val="0"/>
              <w:jc w:val="both"/>
            </w:pPr>
            <w:r w:rsidRPr="00E904DB">
              <w:rPr>
                <w:rFonts w:eastAsia="Calibri"/>
                <w:iCs/>
                <w:sz w:val="24"/>
                <w:szCs w:val="24"/>
                <w:lang w:eastAsia="ar-SA"/>
              </w:rPr>
              <w:t>Сервер системы охранно-тревожной сигнализации (СОТС</w:t>
            </w:r>
            <w:r w:rsidR="00A61CDF" w:rsidRPr="00E904DB">
              <w:rPr>
                <w:rFonts w:eastAsia="Calibri"/>
                <w:iCs/>
                <w:sz w:val="24"/>
                <w:szCs w:val="24"/>
                <w:lang w:eastAsia="ar-SA"/>
              </w:rPr>
              <w:t>/</w:t>
            </w:r>
            <w:r w:rsidRPr="00E904DB">
              <w:rPr>
                <w:rFonts w:eastAsia="Calibri"/>
                <w:iCs/>
                <w:sz w:val="24"/>
                <w:szCs w:val="24"/>
                <w:lang w:eastAsia="ar-SA"/>
              </w:rPr>
              <w:t>СКУД)</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pPr>
            <w:r w:rsidRPr="00E904DB">
              <w:rPr>
                <w:sz w:val="24"/>
                <w:szCs w:val="24"/>
              </w:rPr>
              <w:t>2</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25505D">
            <w:pPr>
              <w:widowControl w:val="0"/>
              <w:jc w:val="both"/>
            </w:pPr>
            <w:r w:rsidRPr="00E904DB">
              <w:rPr>
                <w:sz w:val="24"/>
                <w:szCs w:val="24"/>
                <w:lang w:eastAsia="en-US"/>
              </w:rPr>
              <w:t>Рабочая станция оператора (тип 1)</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pPr>
            <w:r w:rsidRPr="00E904DB">
              <w:rPr>
                <w:color w:val="000000"/>
                <w:sz w:val="24"/>
                <w:szCs w:val="24"/>
              </w:rPr>
              <w:t>13</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25505D">
            <w:pPr>
              <w:widowControl w:val="0"/>
              <w:jc w:val="both"/>
              <w:rPr>
                <w:sz w:val="24"/>
                <w:szCs w:val="24"/>
                <w:lang w:eastAsia="en-US"/>
              </w:rPr>
            </w:pPr>
            <w:r w:rsidRPr="00E904DB">
              <w:rPr>
                <w:sz w:val="24"/>
                <w:szCs w:val="24"/>
                <w:lang w:eastAsia="en-US"/>
              </w:rPr>
              <w:t xml:space="preserve">Рабочая станция оператора (тип </w:t>
            </w:r>
            <w:r w:rsidR="0025505D" w:rsidRPr="00E904DB">
              <w:rPr>
                <w:sz w:val="24"/>
                <w:szCs w:val="24"/>
                <w:lang w:val="en-US" w:eastAsia="en-US"/>
              </w:rPr>
              <w:t>2</w:t>
            </w:r>
            <w:r w:rsidRPr="00E904DB">
              <w:rPr>
                <w:sz w:val="24"/>
                <w:szCs w:val="24"/>
                <w:lang w:eastAsia="en-US"/>
              </w:rPr>
              <w:t>)</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rPr>
                <w:sz w:val="24"/>
                <w:szCs w:val="24"/>
              </w:rP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rPr>
                <w:color w:val="000000"/>
                <w:sz w:val="24"/>
                <w:szCs w:val="24"/>
                <w:lang w:val="en-US"/>
              </w:rPr>
            </w:pPr>
            <w:r w:rsidRPr="00E904DB">
              <w:rPr>
                <w:color w:val="000000"/>
                <w:sz w:val="24"/>
                <w:szCs w:val="24"/>
                <w:lang w:val="en-US"/>
              </w:rPr>
              <w:t>6</w:t>
            </w:r>
          </w:p>
        </w:tc>
      </w:tr>
      <w:tr w:rsidR="00E67DB1" w:rsidRPr="00E904DB" w:rsidTr="00E67DB1">
        <w:trPr>
          <w:trHeight w:val="301"/>
        </w:trPr>
        <w:tc>
          <w:tcPr>
            <w:tcW w:w="1106" w:type="dxa"/>
            <w:tcBorders>
              <w:left w:val="single" w:sz="4" w:space="0" w:color="000000"/>
              <w:bottom w:val="single" w:sz="4" w:space="0" w:color="000000"/>
              <w:right w:val="single" w:sz="4" w:space="0" w:color="000000"/>
            </w:tcBorders>
            <w:shd w:val="clear" w:color="auto" w:fill="auto"/>
            <w:vAlign w:val="center"/>
          </w:tcPr>
          <w:p w:rsidR="00E67DB1" w:rsidRPr="00E904DB" w:rsidRDefault="00E67DB1" w:rsidP="00E67DB1">
            <w:pPr>
              <w:pStyle w:val="aff0"/>
              <w:widowControl w:val="0"/>
              <w:numPr>
                <w:ilvl w:val="0"/>
                <w:numId w:val="19"/>
              </w:numPr>
              <w:snapToGrid w:val="0"/>
              <w:jc w:val="center"/>
              <w:rPr>
                <w:rFonts w:ascii="Times New Roman" w:hAnsi="Times New Roman" w:cs="Times New Roman"/>
              </w:rPr>
            </w:pPr>
          </w:p>
        </w:tc>
        <w:tc>
          <w:tcPr>
            <w:tcW w:w="4660" w:type="dxa"/>
            <w:tcBorders>
              <w:left w:val="single" w:sz="4" w:space="0" w:color="000000"/>
              <w:bottom w:val="single" w:sz="4" w:space="0" w:color="000000"/>
              <w:right w:val="single" w:sz="4" w:space="0" w:color="000000"/>
            </w:tcBorders>
            <w:shd w:val="clear" w:color="auto" w:fill="auto"/>
          </w:tcPr>
          <w:p w:rsidR="00E67DB1" w:rsidRPr="00E904DB" w:rsidRDefault="00E67DB1" w:rsidP="0025505D">
            <w:pPr>
              <w:widowControl w:val="0"/>
              <w:jc w:val="both"/>
              <w:rPr>
                <w:sz w:val="24"/>
                <w:szCs w:val="24"/>
                <w:lang w:eastAsia="en-US"/>
              </w:rPr>
            </w:pPr>
            <w:r w:rsidRPr="00E904DB">
              <w:rPr>
                <w:sz w:val="24"/>
                <w:szCs w:val="24"/>
                <w:lang w:eastAsia="en-US"/>
              </w:rPr>
              <w:t xml:space="preserve">Рабочая станция оператора (тип </w:t>
            </w:r>
            <w:r w:rsidR="0025505D" w:rsidRPr="00E904DB">
              <w:rPr>
                <w:sz w:val="24"/>
                <w:szCs w:val="24"/>
                <w:lang w:val="en-US" w:eastAsia="en-US"/>
              </w:rPr>
              <w:t>3</w:t>
            </w:r>
            <w:r w:rsidRPr="00E904DB">
              <w:rPr>
                <w:sz w:val="24"/>
                <w:szCs w:val="24"/>
                <w:lang w:eastAsia="en-US"/>
              </w:rPr>
              <w:t>)</w:t>
            </w:r>
          </w:p>
        </w:tc>
        <w:tc>
          <w:tcPr>
            <w:tcW w:w="2126" w:type="dxa"/>
            <w:tcBorders>
              <w:left w:val="single" w:sz="4" w:space="0" w:color="000000"/>
              <w:bottom w:val="single" w:sz="4" w:space="0" w:color="000000"/>
              <w:right w:val="single" w:sz="4" w:space="0" w:color="000000"/>
            </w:tcBorders>
            <w:shd w:val="clear" w:color="auto" w:fill="auto"/>
          </w:tcPr>
          <w:p w:rsidR="00E67DB1" w:rsidRPr="00E904DB" w:rsidRDefault="00E67DB1" w:rsidP="00401002">
            <w:pPr>
              <w:widowControl w:val="0"/>
              <w:jc w:val="center"/>
              <w:rPr>
                <w:sz w:val="24"/>
                <w:szCs w:val="24"/>
              </w:rPr>
            </w:pPr>
            <w:r w:rsidRPr="00E904DB">
              <w:rPr>
                <w:sz w:val="24"/>
                <w:szCs w:val="24"/>
              </w:rPr>
              <w:t>Компл.</w:t>
            </w:r>
          </w:p>
        </w:tc>
        <w:tc>
          <w:tcPr>
            <w:tcW w:w="2126" w:type="dxa"/>
            <w:tcBorders>
              <w:bottom w:val="single" w:sz="4" w:space="0" w:color="000000"/>
              <w:right w:val="single" w:sz="4" w:space="0" w:color="000000"/>
            </w:tcBorders>
            <w:shd w:val="clear" w:color="auto" w:fill="auto"/>
            <w:vAlign w:val="center"/>
          </w:tcPr>
          <w:p w:rsidR="00E67DB1" w:rsidRPr="00E904DB" w:rsidRDefault="00E67DB1" w:rsidP="00401002">
            <w:pPr>
              <w:widowControl w:val="0"/>
              <w:jc w:val="center"/>
              <w:rPr>
                <w:color w:val="000000"/>
                <w:sz w:val="24"/>
                <w:szCs w:val="24"/>
              </w:rPr>
            </w:pPr>
            <w:r w:rsidRPr="00E904DB">
              <w:rPr>
                <w:color w:val="000000"/>
                <w:sz w:val="24"/>
                <w:szCs w:val="24"/>
              </w:rPr>
              <w:t>1</w:t>
            </w:r>
          </w:p>
        </w:tc>
      </w:tr>
    </w:tbl>
    <w:p w:rsidR="00E67DB1" w:rsidRPr="00E904DB" w:rsidRDefault="00E67DB1" w:rsidP="00302019">
      <w:pPr>
        <w:rPr>
          <w:b/>
          <w:bCs/>
          <w:sz w:val="24"/>
          <w:szCs w:val="24"/>
        </w:rPr>
      </w:pPr>
    </w:p>
    <w:p w:rsidR="00302019" w:rsidRPr="00930227" w:rsidRDefault="00302019" w:rsidP="00302019">
      <w:pPr>
        <w:pStyle w:val="1"/>
        <w:numPr>
          <w:ilvl w:val="0"/>
          <w:numId w:val="0"/>
        </w:numPr>
        <w:rPr>
          <w:color w:val="000000" w:themeColor="text1"/>
          <w:sz w:val="24"/>
          <w:szCs w:val="24"/>
        </w:rPr>
      </w:pPr>
      <w:bookmarkStart w:id="32" w:name="_Toc234489956"/>
      <w:r w:rsidRPr="00930227">
        <w:rPr>
          <w:color w:val="000000" w:themeColor="text1"/>
          <w:sz w:val="24"/>
          <w:szCs w:val="24"/>
        </w:rPr>
        <w:t>Таблица 1.2 Перечень и объем закупаемых сопутствующих услуг</w:t>
      </w:r>
      <w:bookmarkEnd w:id="32"/>
      <w:r w:rsidRPr="00930227">
        <w:rPr>
          <w:color w:val="000000" w:themeColor="text1"/>
          <w:sz w:val="24"/>
          <w:szCs w:val="24"/>
        </w:rPr>
        <w:t xml:space="preserve"> </w:t>
      </w:r>
    </w:p>
    <w:tbl>
      <w:tblPr>
        <w:tblW w:w="9698" w:type="dxa"/>
        <w:tblInd w:w="108" w:type="dxa"/>
        <w:tblLayout w:type="fixed"/>
        <w:tblLook w:val="0000" w:firstRow="0" w:lastRow="0" w:firstColumn="0" w:lastColumn="0" w:noHBand="0" w:noVBand="0"/>
      </w:tblPr>
      <w:tblGrid>
        <w:gridCol w:w="1163"/>
        <w:gridCol w:w="4849"/>
        <w:gridCol w:w="1986"/>
        <w:gridCol w:w="1700"/>
      </w:tblGrid>
      <w:tr w:rsidR="00930227" w:rsidRPr="00930227" w:rsidTr="00E67DB1">
        <w:tc>
          <w:tcPr>
            <w:tcW w:w="1163"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E67DB1">
            <w:pPr>
              <w:keepNext/>
              <w:widowControl w:val="0"/>
              <w:jc w:val="center"/>
              <w:rPr>
                <w:color w:val="000000" w:themeColor="text1"/>
                <w:sz w:val="24"/>
                <w:szCs w:val="24"/>
              </w:rPr>
            </w:pPr>
            <w:r w:rsidRPr="00930227">
              <w:rPr>
                <w:color w:val="000000" w:themeColor="text1"/>
                <w:sz w:val="24"/>
                <w:szCs w:val="24"/>
              </w:rPr>
              <w:t>№</w:t>
            </w:r>
            <w:r w:rsidR="00E67DB1" w:rsidRPr="00930227">
              <w:rPr>
                <w:color w:val="000000" w:themeColor="text1"/>
                <w:sz w:val="24"/>
                <w:szCs w:val="24"/>
                <w:lang w:val="en-US"/>
              </w:rPr>
              <w:t xml:space="preserve"> </w:t>
            </w:r>
            <w:r w:rsidRPr="00930227">
              <w:rPr>
                <w:color w:val="000000" w:themeColor="text1"/>
                <w:sz w:val="24"/>
                <w:szCs w:val="24"/>
              </w:rPr>
              <w:t>п/п</w:t>
            </w:r>
          </w:p>
        </w:tc>
        <w:tc>
          <w:tcPr>
            <w:tcW w:w="4849"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A906D4">
            <w:pPr>
              <w:keepNext/>
              <w:widowControl w:val="0"/>
              <w:jc w:val="center"/>
              <w:rPr>
                <w:color w:val="000000" w:themeColor="text1"/>
                <w:sz w:val="24"/>
                <w:szCs w:val="24"/>
              </w:rPr>
            </w:pPr>
            <w:r w:rsidRPr="00930227">
              <w:rPr>
                <w:color w:val="000000" w:themeColor="text1"/>
                <w:sz w:val="24"/>
                <w:szCs w:val="24"/>
              </w:rPr>
              <w:t>Наименование услуг</w:t>
            </w:r>
          </w:p>
        </w:tc>
        <w:tc>
          <w:tcPr>
            <w:tcW w:w="1986"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E67DB1" w:rsidP="00A906D4">
            <w:pPr>
              <w:keepNext/>
              <w:widowControl w:val="0"/>
              <w:jc w:val="center"/>
              <w:rPr>
                <w:color w:val="000000" w:themeColor="text1"/>
                <w:sz w:val="24"/>
                <w:szCs w:val="24"/>
              </w:rPr>
            </w:pPr>
            <w:r w:rsidRPr="00930227">
              <w:rPr>
                <w:color w:val="000000" w:themeColor="text1"/>
                <w:sz w:val="24"/>
                <w:szCs w:val="24"/>
              </w:rPr>
              <w:t>Ед. изм.</w:t>
            </w:r>
          </w:p>
        </w:tc>
        <w:tc>
          <w:tcPr>
            <w:tcW w:w="1700"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E67DB1" w:rsidP="00A906D4">
            <w:pPr>
              <w:keepNext/>
              <w:widowControl w:val="0"/>
              <w:jc w:val="center"/>
              <w:rPr>
                <w:color w:val="000000" w:themeColor="text1"/>
                <w:sz w:val="24"/>
                <w:szCs w:val="24"/>
              </w:rPr>
            </w:pPr>
            <w:r w:rsidRPr="00930227">
              <w:rPr>
                <w:color w:val="000000" w:themeColor="text1"/>
                <w:sz w:val="24"/>
                <w:szCs w:val="24"/>
              </w:rPr>
              <w:t>Кол-во</w:t>
            </w:r>
          </w:p>
        </w:tc>
      </w:tr>
      <w:tr w:rsidR="00930227" w:rsidRPr="00930227" w:rsidTr="00E67DB1">
        <w:tc>
          <w:tcPr>
            <w:tcW w:w="1163" w:type="dxa"/>
            <w:tcBorders>
              <w:top w:val="single" w:sz="4" w:space="0" w:color="000000"/>
              <w:left w:val="single" w:sz="4" w:space="0" w:color="000000"/>
              <w:bottom w:val="single" w:sz="4" w:space="0" w:color="000000"/>
              <w:right w:val="single" w:sz="4" w:space="0" w:color="000000"/>
            </w:tcBorders>
          </w:tcPr>
          <w:p w:rsidR="00302019" w:rsidRPr="00930227" w:rsidRDefault="00302019" w:rsidP="00A906D4">
            <w:pPr>
              <w:widowControl w:val="0"/>
              <w:jc w:val="center"/>
              <w:rPr>
                <w:b/>
                <w:color w:val="000000" w:themeColor="text1"/>
                <w:sz w:val="24"/>
                <w:szCs w:val="24"/>
              </w:rPr>
            </w:pPr>
            <w:r w:rsidRPr="00930227">
              <w:rPr>
                <w:b/>
                <w:color w:val="000000" w:themeColor="text1"/>
                <w:sz w:val="24"/>
                <w:szCs w:val="24"/>
              </w:rPr>
              <w:t>1</w:t>
            </w:r>
          </w:p>
        </w:tc>
        <w:tc>
          <w:tcPr>
            <w:tcW w:w="4849" w:type="dxa"/>
            <w:tcBorders>
              <w:top w:val="single" w:sz="4" w:space="0" w:color="000000"/>
              <w:left w:val="single" w:sz="4" w:space="0" w:color="000000"/>
              <w:bottom w:val="single" w:sz="4" w:space="0" w:color="000000"/>
              <w:right w:val="single" w:sz="4" w:space="0" w:color="000000"/>
            </w:tcBorders>
          </w:tcPr>
          <w:p w:rsidR="00302019" w:rsidRPr="00930227" w:rsidRDefault="00302019" w:rsidP="00A906D4">
            <w:pPr>
              <w:widowControl w:val="0"/>
              <w:jc w:val="center"/>
              <w:rPr>
                <w:b/>
                <w:color w:val="000000" w:themeColor="text1"/>
                <w:sz w:val="24"/>
                <w:szCs w:val="24"/>
              </w:rPr>
            </w:pPr>
            <w:r w:rsidRPr="00930227">
              <w:rPr>
                <w:b/>
                <w:color w:val="000000" w:themeColor="text1"/>
                <w:sz w:val="24"/>
                <w:szCs w:val="24"/>
              </w:rPr>
              <w:t>2</w:t>
            </w:r>
          </w:p>
        </w:tc>
        <w:tc>
          <w:tcPr>
            <w:tcW w:w="1986" w:type="dxa"/>
            <w:tcBorders>
              <w:top w:val="single" w:sz="4" w:space="0" w:color="000000"/>
              <w:left w:val="single" w:sz="4" w:space="0" w:color="000000"/>
              <w:bottom w:val="single" w:sz="4" w:space="0" w:color="000000"/>
              <w:right w:val="single" w:sz="4" w:space="0" w:color="000000"/>
            </w:tcBorders>
          </w:tcPr>
          <w:p w:rsidR="00302019" w:rsidRPr="00930227" w:rsidRDefault="00302019" w:rsidP="00A906D4">
            <w:pPr>
              <w:widowControl w:val="0"/>
              <w:jc w:val="center"/>
              <w:rPr>
                <w:b/>
                <w:color w:val="000000" w:themeColor="text1"/>
                <w:sz w:val="24"/>
                <w:szCs w:val="24"/>
              </w:rPr>
            </w:pPr>
            <w:r w:rsidRPr="00930227">
              <w:rPr>
                <w:b/>
                <w:color w:val="000000" w:themeColor="text1"/>
                <w:sz w:val="24"/>
                <w:szCs w:val="24"/>
              </w:rPr>
              <w:t>3</w:t>
            </w:r>
          </w:p>
        </w:tc>
        <w:tc>
          <w:tcPr>
            <w:tcW w:w="1700" w:type="dxa"/>
            <w:tcBorders>
              <w:top w:val="single" w:sz="4" w:space="0" w:color="000000"/>
              <w:left w:val="single" w:sz="4" w:space="0" w:color="000000"/>
              <w:bottom w:val="single" w:sz="4" w:space="0" w:color="000000"/>
              <w:right w:val="single" w:sz="4" w:space="0" w:color="000000"/>
            </w:tcBorders>
          </w:tcPr>
          <w:p w:rsidR="00302019" w:rsidRPr="00930227" w:rsidRDefault="00302019" w:rsidP="00A906D4">
            <w:pPr>
              <w:widowControl w:val="0"/>
              <w:jc w:val="center"/>
              <w:rPr>
                <w:b/>
                <w:color w:val="000000" w:themeColor="text1"/>
                <w:sz w:val="24"/>
                <w:szCs w:val="24"/>
              </w:rPr>
            </w:pPr>
            <w:r w:rsidRPr="00930227">
              <w:rPr>
                <w:b/>
                <w:color w:val="000000" w:themeColor="text1"/>
                <w:sz w:val="24"/>
                <w:szCs w:val="24"/>
              </w:rPr>
              <w:t>4</w:t>
            </w:r>
          </w:p>
        </w:tc>
      </w:tr>
      <w:tr w:rsidR="00E904DB" w:rsidRPr="00930227" w:rsidTr="00E67DB1">
        <w:trPr>
          <w:trHeight w:val="880"/>
        </w:trPr>
        <w:tc>
          <w:tcPr>
            <w:tcW w:w="1163"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A906D4">
            <w:pPr>
              <w:widowControl w:val="0"/>
              <w:jc w:val="center"/>
              <w:rPr>
                <w:iCs/>
                <w:color w:val="000000" w:themeColor="text1"/>
                <w:sz w:val="24"/>
                <w:szCs w:val="24"/>
              </w:rPr>
            </w:pPr>
            <w:r w:rsidRPr="00930227">
              <w:rPr>
                <w:iCs/>
                <w:color w:val="000000" w:themeColor="text1"/>
                <w:sz w:val="24"/>
                <w:szCs w:val="24"/>
              </w:rPr>
              <w:t>1.</w:t>
            </w:r>
          </w:p>
        </w:tc>
        <w:tc>
          <w:tcPr>
            <w:tcW w:w="4849"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E67DB1">
            <w:pPr>
              <w:widowControl w:val="0"/>
              <w:rPr>
                <w:iCs/>
                <w:color w:val="000000" w:themeColor="text1"/>
                <w:sz w:val="24"/>
                <w:szCs w:val="24"/>
              </w:rPr>
            </w:pPr>
            <w:r w:rsidRPr="00930227">
              <w:rPr>
                <w:color w:val="000000" w:themeColor="text1"/>
                <w:sz w:val="24"/>
                <w:szCs w:val="24"/>
              </w:rPr>
              <w:t xml:space="preserve">Оказание услуг </w:t>
            </w:r>
            <w:r w:rsidR="00E67DB1" w:rsidRPr="00930227">
              <w:rPr>
                <w:color w:val="000000" w:themeColor="text1"/>
                <w:sz w:val="24"/>
                <w:szCs w:val="24"/>
              </w:rPr>
              <w:t>шеф-наладки</w:t>
            </w:r>
            <w:r w:rsidRPr="00930227">
              <w:rPr>
                <w:color w:val="000000" w:themeColor="text1"/>
                <w:sz w:val="24"/>
                <w:szCs w:val="24"/>
              </w:rPr>
              <w:t xml:space="preserve"> оборудования системы сбора и обработки информации</w:t>
            </w:r>
          </w:p>
        </w:tc>
        <w:tc>
          <w:tcPr>
            <w:tcW w:w="1986"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A906D4">
            <w:pPr>
              <w:widowControl w:val="0"/>
              <w:jc w:val="center"/>
              <w:rPr>
                <w:iCs/>
                <w:color w:val="000000" w:themeColor="text1"/>
                <w:sz w:val="24"/>
                <w:szCs w:val="24"/>
              </w:rPr>
            </w:pPr>
            <w:r w:rsidRPr="00930227">
              <w:rPr>
                <w:iCs/>
                <w:color w:val="000000" w:themeColor="text1"/>
                <w:sz w:val="24"/>
                <w:szCs w:val="24"/>
              </w:rPr>
              <w:t>Условная единица</w:t>
            </w:r>
          </w:p>
        </w:tc>
        <w:tc>
          <w:tcPr>
            <w:tcW w:w="1700"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A906D4">
            <w:pPr>
              <w:widowControl w:val="0"/>
              <w:jc w:val="center"/>
              <w:rPr>
                <w:iCs/>
                <w:color w:val="000000" w:themeColor="text1"/>
                <w:sz w:val="24"/>
                <w:szCs w:val="24"/>
              </w:rPr>
            </w:pPr>
            <w:r w:rsidRPr="00930227">
              <w:rPr>
                <w:iCs/>
                <w:color w:val="000000" w:themeColor="text1"/>
                <w:sz w:val="24"/>
                <w:szCs w:val="24"/>
              </w:rPr>
              <w:t>1</w:t>
            </w:r>
          </w:p>
        </w:tc>
      </w:tr>
    </w:tbl>
    <w:p w:rsidR="00302019" w:rsidRPr="00930227" w:rsidRDefault="00302019" w:rsidP="00302019">
      <w:pPr>
        <w:rPr>
          <w:rStyle w:val="aff1"/>
          <w:b w:val="0"/>
          <w:bCs/>
          <w:i w:val="0"/>
          <w:color w:val="000000" w:themeColor="text1"/>
          <w:sz w:val="24"/>
          <w:szCs w:val="24"/>
        </w:rPr>
      </w:pPr>
    </w:p>
    <w:p w:rsidR="00302019" w:rsidRPr="00930227" w:rsidRDefault="00302019" w:rsidP="00A906D4">
      <w:pPr>
        <w:pStyle w:val="3"/>
        <w:numPr>
          <w:ilvl w:val="2"/>
          <w:numId w:val="14"/>
        </w:numPr>
        <w:ind w:hanging="286"/>
        <w:rPr>
          <w:color w:val="000000" w:themeColor="text1"/>
        </w:rPr>
      </w:pPr>
      <w:bookmarkStart w:id="33" w:name="_Toc54449322"/>
      <w:bookmarkStart w:id="34" w:name="_Toc54595881"/>
      <w:bookmarkStart w:id="35" w:name="_Toc54596167"/>
      <w:bookmarkStart w:id="36" w:name="_Toc54449446"/>
      <w:bookmarkStart w:id="37" w:name="_Toc54449295"/>
      <w:bookmarkStart w:id="38" w:name="_Toc207014884"/>
      <w:bookmarkStart w:id="39" w:name="_Toc234489957"/>
      <w:bookmarkEnd w:id="33"/>
      <w:bookmarkEnd w:id="34"/>
      <w:bookmarkEnd w:id="35"/>
      <w:bookmarkEnd w:id="36"/>
      <w:bookmarkEnd w:id="37"/>
      <w:r w:rsidRPr="00930227">
        <w:rPr>
          <w:color w:val="000000" w:themeColor="text1"/>
        </w:rPr>
        <w:t xml:space="preserve">Требования к срокам поставки продукции и </w:t>
      </w:r>
      <w:r w:rsidRPr="00930227">
        <w:rPr>
          <w:color w:val="000000" w:themeColor="text1"/>
          <w:lang w:val="ru-RU"/>
        </w:rPr>
        <w:t>оказания</w:t>
      </w:r>
      <w:r w:rsidRPr="00930227">
        <w:rPr>
          <w:color w:val="000000" w:themeColor="text1"/>
        </w:rPr>
        <w:t xml:space="preserve"> сопутствующих услуг</w:t>
      </w:r>
      <w:bookmarkEnd w:id="38"/>
      <w:bookmarkEnd w:id="39"/>
    </w:p>
    <w:p w:rsidR="00302019" w:rsidRPr="00930227" w:rsidRDefault="00302019" w:rsidP="00302019">
      <w:pPr>
        <w:keepNext/>
        <w:widowControl w:val="0"/>
        <w:tabs>
          <w:tab w:val="left" w:pos="426"/>
        </w:tabs>
        <w:spacing w:before="120" w:after="120"/>
        <w:rPr>
          <w:b/>
          <w:color w:val="000000" w:themeColor="text1"/>
          <w:sz w:val="24"/>
          <w:szCs w:val="24"/>
        </w:rPr>
      </w:pPr>
      <w:bookmarkStart w:id="40" w:name="_Toc50125126"/>
      <w:bookmarkStart w:id="41" w:name="_Toc50125127"/>
      <w:bookmarkEnd w:id="40"/>
      <w:r w:rsidRPr="00930227">
        <w:rPr>
          <w:b/>
          <w:color w:val="000000" w:themeColor="text1"/>
          <w:sz w:val="24"/>
          <w:szCs w:val="24"/>
        </w:rPr>
        <w:t xml:space="preserve">Таблица 2.1 </w:t>
      </w:r>
      <w:bookmarkStart w:id="42" w:name="_Hlk50465284"/>
      <w:r w:rsidRPr="00930227">
        <w:rPr>
          <w:b/>
          <w:color w:val="000000" w:themeColor="text1"/>
          <w:sz w:val="24"/>
          <w:szCs w:val="24"/>
        </w:rPr>
        <w:t>Требования по срокам поставки продукции</w:t>
      </w:r>
      <w:bookmarkEnd w:id="41"/>
      <w:bookmarkEnd w:id="42"/>
    </w:p>
    <w:tbl>
      <w:tblPr>
        <w:tblW w:w="9918" w:type="dxa"/>
        <w:tblLayout w:type="fixed"/>
        <w:tblLook w:val="04A0" w:firstRow="1" w:lastRow="0" w:firstColumn="1" w:lastColumn="0" w:noHBand="0" w:noVBand="1"/>
      </w:tblPr>
      <w:tblGrid>
        <w:gridCol w:w="705"/>
        <w:gridCol w:w="3119"/>
        <w:gridCol w:w="2975"/>
        <w:gridCol w:w="3119"/>
      </w:tblGrid>
      <w:tr w:rsidR="00930227" w:rsidRPr="00930227" w:rsidTr="00A906D4">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A906D4">
            <w:pPr>
              <w:keepNext/>
              <w:widowControl w:val="0"/>
              <w:jc w:val="center"/>
              <w:rPr>
                <w:color w:val="000000" w:themeColor="text1"/>
                <w:sz w:val="24"/>
                <w:szCs w:val="24"/>
              </w:rPr>
            </w:pPr>
            <w:r w:rsidRPr="00930227">
              <w:rPr>
                <w:color w:val="000000" w:themeColor="text1"/>
                <w:sz w:val="24"/>
                <w:szCs w:val="24"/>
              </w:rPr>
              <w:t>№ 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A906D4">
            <w:pPr>
              <w:keepNext/>
              <w:widowControl w:val="0"/>
              <w:jc w:val="center"/>
              <w:rPr>
                <w:color w:val="000000" w:themeColor="text1"/>
                <w:sz w:val="24"/>
                <w:szCs w:val="24"/>
              </w:rPr>
            </w:pPr>
            <w:r w:rsidRPr="00930227">
              <w:rPr>
                <w:color w:val="000000" w:themeColor="text1"/>
                <w:sz w:val="24"/>
                <w:szCs w:val="24"/>
              </w:rPr>
              <w:t>Наименование продукции / (партии продукции)</w:t>
            </w:r>
          </w:p>
        </w:tc>
        <w:tc>
          <w:tcPr>
            <w:tcW w:w="2975" w:type="dxa"/>
            <w:tcBorders>
              <w:top w:val="single" w:sz="4" w:space="0" w:color="000000"/>
              <w:left w:val="single" w:sz="4" w:space="0" w:color="000000"/>
              <w:bottom w:val="single" w:sz="4" w:space="0" w:color="000000"/>
              <w:right w:val="single" w:sz="4" w:space="0" w:color="000000"/>
            </w:tcBorders>
            <w:vAlign w:val="center"/>
          </w:tcPr>
          <w:p w:rsidR="00302019" w:rsidRPr="00930227" w:rsidRDefault="00302019" w:rsidP="00A906D4">
            <w:pPr>
              <w:pStyle w:val="affff7"/>
              <w:widowControl w:val="0"/>
              <w:jc w:val="center"/>
              <w:rPr>
                <w:color w:val="000000" w:themeColor="text1"/>
                <w:sz w:val="24"/>
                <w:szCs w:val="24"/>
              </w:rPr>
            </w:pPr>
            <w:r w:rsidRPr="00930227">
              <w:rPr>
                <w:color w:val="000000" w:themeColor="text1"/>
                <w:sz w:val="24"/>
                <w:szCs w:val="24"/>
              </w:rPr>
              <w:t>Требования к началу срока поставки продукции</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A906D4">
            <w:pPr>
              <w:pStyle w:val="affff7"/>
              <w:widowControl w:val="0"/>
              <w:jc w:val="center"/>
              <w:rPr>
                <w:color w:val="000000" w:themeColor="text1"/>
                <w:sz w:val="24"/>
                <w:szCs w:val="24"/>
              </w:rPr>
            </w:pPr>
            <w:r w:rsidRPr="00930227">
              <w:rPr>
                <w:color w:val="000000" w:themeColor="text1"/>
                <w:sz w:val="24"/>
                <w:szCs w:val="24"/>
              </w:rPr>
              <w:t>Требования к окончанию срока поставки продукции</w:t>
            </w:r>
          </w:p>
        </w:tc>
      </w:tr>
      <w:tr w:rsidR="00930227" w:rsidRPr="00930227" w:rsidTr="00A906D4">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302019" w:rsidRPr="00930227" w:rsidRDefault="00302019" w:rsidP="00A906D4">
            <w:pPr>
              <w:keepNext/>
              <w:widowControl w:val="0"/>
              <w:jc w:val="center"/>
              <w:rPr>
                <w:color w:val="000000" w:themeColor="text1"/>
                <w:sz w:val="24"/>
                <w:szCs w:val="24"/>
              </w:rPr>
            </w:pPr>
            <w:r w:rsidRPr="00930227">
              <w:rPr>
                <w:b/>
                <w:color w:val="000000" w:themeColor="text1"/>
                <w:sz w:val="24"/>
                <w:szCs w:val="24"/>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302019" w:rsidRPr="00930227" w:rsidRDefault="00302019" w:rsidP="00A906D4">
            <w:pPr>
              <w:keepNext/>
              <w:widowControl w:val="0"/>
              <w:jc w:val="center"/>
              <w:rPr>
                <w:color w:val="000000" w:themeColor="text1"/>
                <w:sz w:val="24"/>
                <w:szCs w:val="24"/>
              </w:rPr>
            </w:pPr>
            <w:r w:rsidRPr="00930227">
              <w:rPr>
                <w:b/>
                <w:color w:val="000000" w:themeColor="text1"/>
                <w:sz w:val="24"/>
                <w:szCs w:val="24"/>
              </w:rPr>
              <w:t>2</w:t>
            </w:r>
          </w:p>
        </w:tc>
        <w:tc>
          <w:tcPr>
            <w:tcW w:w="2975" w:type="dxa"/>
            <w:tcBorders>
              <w:top w:val="single" w:sz="4" w:space="0" w:color="000000"/>
              <w:left w:val="single" w:sz="4" w:space="0" w:color="000000"/>
              <w:bottom w:val="single" w:sz="4" w:space="0" w:color="000000"/>
              <w:right w:val="single" w:sz="4" w:space="0" w:color="000000"/>
            </w:tcBorders>
          </w:tcPr>
          <w:p w:rsidR="00302019" w:rsidRPr="00930227" w:rsidRDefault="00302019" w:rsidP="00A906D4">
            <w:pPr>
              <w:pStyle w:val="affff7"/>
              <w:widowControl w:val="0"/>
              <w:jc w:val="center"/>
              <w:rPr>
                <w:color w:val="000000" w:themeColor="text1"/>
                <w:sz w:val="24"/>
                <w:szCs w:val="24"/>
              </w:rPr>
            </w:pPr>
            <w:r w:rsidRPr="00930227">
              <w:rPr>
                <w:b/>
                <w:color w:val="000000" w:themeColor="text1"/>
                <w:sz w:val="24"/>
                <w:szCs w:val="24"/>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302019" w:rsidRPr="00930227" w:rsidRDefault="00302019" w:rsidP="00A906D4">
            <w:pPr>
              <w:pStyle w:val="affff7"/>
              <w:widowControl w:val="0"/>
              <w:jc w:val="center"/>
              <w:rPr>
                <w:color w:val="000000" w:themeColor="text1"/>
                <w:sz w:val="24"/>
                <w:szCs w:val="24"/>
              </w:rPr>
            </w:pPr>
            <w:r w:rsidRPr="00930227">
              <w:rPr>
                <w:b/>
                <w:color w:val="000000" w:themeColor="text1"/>
                <w:sz w:val="24"/>
                <w:szCs w:val="24"/>
              </w:rPr>
              <w:t>4</w:t>
            </w:r>
          </w:p>
        </w:tc>
      </w:tr>
      <w:tr w:rsidR="00302019" w:rsidRPr="00930227" w:rsidTr="00A906D4">
        <w:trPr>
          <w:trHeight w:val="1637"/>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A906D4">
            <w:pPr>
              <w:widowControl w:val="0"/>
              <w:jc w:val="center"/>
              <w:rPr>
                <w:iCs/>
                <w:color w:val="000000" w:themeColor="text1"/>
                <w:sz w:val="24"/>
                <w:szCs w:val="24"/>
              </w:rPr>
            </w:pPr>
            <w:r w:rsidRPr="00930227">
              <w:rPr>
                <w:iCs/>
                <w:color w:val="000000" w:themeColor="text1"/>
                <w:sz w:val="24"/>
                <w:szCs w:val="24"/>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5D2817">
            <w:pPr>
              <w:widowControl w:val="0"/>
              <w:jc w:val="center"/>
              <w:rPr>
                <w:iCs/>
                <w:color w:val="000000" w:themeColor="text1"/>
                <w:sz w:val="24"/>
                <w:szCs w:val="24"/>
              </w:rPr>
            </w:pPr>
            <w:r w:rsidRPr="00930227">
              <w:rPr>
                <w:color w:val="000000" w:themeColor="text1"/>
                <w:sz w:val="24"/>
                <w:szCs w:val="24"/>
              </w:rPr>
              <w:t>Продукция в соответствии с таблицей 1.1 «Перечень и объем закупаемой продукции»</w:t>
            </w:r>
          </w:p>
        </w:tc>
        <w:tc>
          <w:tcPr>
            <w:tcW w:w="29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5D2817">
            <w:pPr>
              <w:widowControl w:val="0"/>
              <w:jc w:val="center"/>
              <w:rPr>
                <w:iCs/>
                <w:color w:val="000000" w:themeColor="text1"/>
                <w:sz w:val="24"/>
                <w:szCs w:val="24"/>
              </w:rPr>
            </w:pPr>
            <w:r w:rsidRPr="00930227">
              <w:rPr>
                <w:iCs/>
                <w:color w:val="000000" w:themeColor="text1"/>
                <w:sz w:val="24"/>
                <w:szCs w:val="24"/>
              </w:rPr>
              <w:t>С даты подписания</w:t>
            </w:r>
          </w:p>
          <w:p w:rsidR="00302019" w:rsidRPr="00930227" w:rsidRDefault="00302019" w:rsidP="005D2817">
            <w:pPr>
              <w:widowControl w:val="0"/>
              <w:jc w:val="center"/>
              <w:rPr>
                <w:iCs/>
                <w:color w:val="000000" w:themeColor="text1"/>
                <w:sz w:val="24"/>
                <w:szCs w:val="24"/>
              </w:rPr>
            </w:pPr>
            <w:r w:rsidRPr="00930227">
              <w:rPr>
                <w:iCs/>
                <w:color w:val="000000" w:themeColor="text1"/>
                <w:sz w:val="24"/>
                <w:szCs w:val="24"/>
              </w:rPr>
              <w:t>договора</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019" w:rsidRPr="00930227" w:rsidRDefault="00302019" w:rsidP="006D0416">
            <w:pPr>
              <w:widowControl w:val="0"/>
              <w:jc w:val="center"/>
              <w:rPr>
                <w:iCs/>
                <w:color w:val="000000" w:themeColor="text1"/>
                <w:sz w:val="24"/>
                <w:szCs w:val="24"/>
              </w:rPr>
            </w:pPr>
            <w:r w:rsidRPr="00930227">
              <w:rPr>
                <w:iCs/>
                <w:color w:val="000000" w:themeColor="text1"/>
                <w:sz w:val="24"/>
                <w:szCs w:val="24"/>
                <w:shd w:val="clear" w:color="auto" w:fill="FFFFFF"/>
              </w:rPr>
              <w:t xml:space="preserve">Не позднее </w:t>
            </w:r>
            <w:r w:rsidR="006D0416" w:rsidRPr="00930227">
              <w:rPr>
                <w:iCs/>
                <w:color w:val="000000" w:themeColor="text1"/>
                <w:sz w:val="24"/>
                <w:szCs w:val="24"/>
                <w:highlight w:val="lightGray"/>
                <w:shd w:val="clear" w:color="auto" w:fill="FFFFFF"/>
              </w:rPr>
              <w:t>9</w:t>
            </w:r>
            <w:r w:rsidR="00C72BDB" w:rsidRPr="00930227">
              <w:rPr>
                <w:iCs/>
                <w:color w:val="000000" w:themeColor="text1"/>
                <w:sz w:val="24"/>
                <w:szCs w:val="24"/>
                <w:highlight w:val="lightGray"/>
                <w:shd w:val="clear" w:color="auto" w:fill="FFFFFF"/>
              </w:rPr>
              <w:t>0</w:t>
            </w:r>
            <w:r w:rsidRPr="00930227">
              <w:rPr>
                <w:color w:val="000000" w:themeColor="text1"/>
                <w:sz w:val="24"/>
                <w:szCs w:val="24"/>
                <w:shd w:val="clear" w:color="auto" w:fill="FFFFFF"/>
              </w:rPr>
              <w:t xml:space="preserve"> календарных дней с даты подписания договора</w:t>
            </w:r>
          </w:p>
        </w:tc>
      </w:tr>
    </w:tbl>
    <w:p w:rsidR="00302019" w:rsidRPr="00930227" w:rsidRDefault="00302019" w:rsidP="00302019">
      <w:pPr>
        <w:pStyle w:val="1"/>
        <w:numPr>
          <w:ilvl w:val="0"/>
          <w:numId w:val="0"/>
        </w:numPr>
        <w:rPr>
          <w:color w:val="000000" w:themeColor="text1"/>
          <w:sz w:val="24"/>
          <w:szCs w:val="24"/>
        </w:rPr>
      </w:pPr>
    </w:p>
    <w:p w:rsidR="00302019" w:rsidRPr="00930227" w:rsidRDefault="00302019" w:rsidP="00302019">
      <w:pPr>
        <w:pStyle w:val="1"/>
        <w:numPr>
          <w:ilvl w:val="0"/>
          <w:numId w:val="0"/>
        </w:numPr>
        <w:rPr>
          <w:color w:val="000000" w:themeColor="text1"/>
          <w:sz w:val="24"/>
          <w:szCs w:val="24"/>
          <w:lang w:val="ru-RU"/>
        </w:rPr>
      </w:pPr>
      <w:bookmarkStart w:id="43" w:name="_Toc234489958"/>
      <w:r w:rsidRPr="00930227">
        <w:rPr>
          <w:color w:val="000000" w:themeColor="text1"/>
          <w:sz w:val="24"/>
          <w:szCs w:val="24"/>
        </w:rPr>
        <w:t xml:space="preserve">Таблица </w:t>
      </w:r>
      <w:r w:rsidRPr="00930227">
        <w:rPr>
          <w:color w:val="000000" w:themeColor="text1"/>
          <w:sz w:val="24"/>
          <w:szCs w:val="24"/>
          <w:lang w:val="ru-RU"/>
        </w:rPr>
        <w:t>2</w:t>
      </w:r>
      <w:r w:rsidRPr="00930227">
        <w:rPr>
          <w:color w:val="000000" w:themeColor="text1"/>
          <w:sz w:val="24"/>
          <w:szCs w:val="24"/>
        </w:rPr>
        <w:t>.</w:t>
      </w:r>
      <w:r w:rsidRPr="00930227">
        <w:rPr>
          <w:color w:val="000000" w:themeColor="text1"/>
          <w:sz w:val="24"/>
          <w:szCs w:val="24"/>
          <w:lang w:val="ru-RU"/>
        </w:rPr>
        <w:t>2</w:t>
      </w:r>
      <w:r w:rsidRPr="00930227">
        <w:rPr>
          <w:color w:val="000000" w:themeColor="text1"/>
          <w:sz w:val="24"/>
          <w:szCs w:val="24"/>
        </w:rPr>
        <w:t xml:space="preserve"> Требования по срокам </w:t>
      </w:r>
      <w:r w:rsidRPr="00930227">
        <w:rPr>
          <w:color w:val="000000" w:themeColor="text1"/>
          <w:sz w:val="24"/>
          <w:szCs w:val="24"/>
          <w:lang w:val="ru-RU"/>
        </w:rPr>
        <w:t>оказания</w:t>
      </w:r>
      <w:r w:rsidRPr="00930227">
        <w:rPr>
          <w:color w:val="000000" w:themeColor="text1"/>
          <w:sz w:val="24"/>
          <w:szCs w:val="24"/>
        </w:rPr>
        <w:t xml:space="preserve"> сопутствующих услуг</w:t>
      </w:r>
      <w:bookmarkEnd w:id="43"/>
    </w:p>
    <w:tbl>
      <w:tblPr>
        <w:tblW w:w="9918" w:type="dxa"/>
        <w:tblLayout w:type="fixed"/>
        <w:tblLook w:val="04A0" w:firstRow="1" w:lastRow="0" w:firstColumn="1" w:lastColumn="0" w:noHBand="0" w:noVBand="1"/>
      </w:tblPr>
      <w:tblGrid>
        <w:gridCol w:w="704"/>
        <w:gridCol w:w="3119"/>
        <w:gridCol w:w="2976"/>
        <w:gridCol w:w="3119"/>
      </w:tblGrid>
      <w:tr w:rsidR="00930227" w:rsidRPr="00930227" w:rsidTr="003A25C0">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1765" w:rsidRPr="00930227" w:rsidRDefault="00551765" w:rsidP="00A906D4">
            <w:pPr>
              <w:widowControl w:val="0"/>
              <w:jc w:val="center"/>
              <w:rPr>
                <w:color w:val="000000" w:themeColor="text1"/>
                <w:sz w:val="24"/>
                <w:szCs w:val="24"/>
              </w:rPr>
            </w:pPr>
            <w:r w:rsidRPr="00930227">
              <w:rPr>
                <w:color w:val="000000" w:themeColor="text1"/>
                <w:sz w:val="24"/>
                <w:szCs w:val="24"/>
              </w:rPr>
              <w:t>№ 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1765" w:rsidRPr="00930227" w:rsidRDefault="00551765" w:rsidP="00A906D4">
            <w:pPr>
              <w:widowControl w:val="0"/>
              <w:jc w:val="center"/>
              <w:rPr>
                <w:color w:val="000000" w:themeColor="text1"/>
                <w:sz w:val="24"/>
                <w:szCs w:val="24"/>
              </w:rPr>
            </w:pPr>
            <w:r w:rsidRPr="00930227">
              <w:rPr>
                <w:color w:val="000000" w:themeColor="text1"/>
                <w:sz w:val="24"/>
                <w:szCs w:val="24"/>
              </w:rPr>
              <w:t>Наименование услуг</w:t>
            </w:r>
          </w:p>
        </w:tc>
        <w:tc>
          <w:tcPr>
            <w:tcW w:w="2976" w:type="dxa"/>
            <w:tcBorders>
              <w:top w:val="single" w:sz="4" w:space="0" w:color="000000"/>
              <w:left w:val="single" w:sz="4" w:space="0" w:color="000000"/>
              <w:bottom w:val="single" w:sz="4" w:space="0" w:color="000000"/>
              <w:right w:val="single" w:sz="4" w:space="0" w:color="000000"/>
            </w:tcBorders>
            <w:vAlign w:val="center"/>
          </w:tcPr>
          <w:p w:rsidR="00551765" w:rsidRPr="00930227" w:rsidRDefault="00551765" w:rsidP="00A906D4">
            <w:pPr>
              <w:pStyle w:val="affff7"/>
              <w:keepNext w:val="0"/>
              <w:widowControl w:val="0"/>
              <w:jc w:val="center"/>
              <w:rPr>
                <w:color w:val="000000" w:themeColor="text1"/>
                <w:sz w:val="24"/>
                <w:szCs w:val="24"/>
              </w:rPr>
            </w:pPr>
            <w:r w:rsidRPr="00930227">
              <w:rPr>
                <w:color w:val="000000" w:themeColor="text1"/>
                <w:sz w:val="24"/>
                <w:szCs w:val="24"/>
              </w:rPr>
              <w:t>Требования к началу срока оказания услуг</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1765" w:rsidRPr="00930227" w:rsidRDefault="00551765" w:rsidP="00A906D4">
            <w:pPr>
              <w:pStyle w:val="affff7"/>
              <w:keepNext w:val="0"/>
              <w:widowControl w:val="0"/>
              <w:jc w:val="center"/>
              <w:rPr>
                <w:color w:val="000000" w:themeColor="text1"/>
                <w:sz w:val="24"/>
                <w:szCs w:val="24"/>
              </w:rPr>
            </w:pPr>
            <w:r w:rsidRPr="00930227">
              <w:rPr>
                <w:color w:val="000000" w:themeColor="text1"/>
                <w:sz w:val="24"/>
                <w:szCs w:val="24"/>
              </w:rPr>
              <w:t>Требования к окончанию срока оказания услуг</w:t>
            </w:r>
          </w:p>
        </w:tc>
      </w:tr>
      <w:tr w:rsidR="00930227" w:rsidRPr="00930227" w:rsidTr="003A25C0">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551765" w:rsidRPr="00930227" w:rsidRDefault="00551765" w:rsidP="00A906D4">
            <w:pPr>
              <w:widowControl w:val="0"/>
              <w:jc w:val="center"/>
              <w:rPr>
                <w:color w:val="000000" w:themeColor="text1"/>
                <w:sz w:val="24"/>
                <w:szCs w:val="24"/>
              </w:rPr>
            </w:pPr>
            <w:r w:rsidRPr="00930227">
              <w:rPr>
                <w:b/>
                <w:color w:val="000000" w:themeColor="text1"/>
                <w:sz w:val="24"/>
                <w:szCs w:val="24"/>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51765" w:rsidRPr="00930227" w:rsidRDefault="00551765" w:rsidP="00A906D4">
            <w:pPr>
              <w:widowControl w:val="0"/>
              <w:jc w:val="center"/>
              <w:rPr>
                <w:color w:val="000000" w:themeColor="text1"/>
                <w:sz w:val="24"/>
                <w:szCs w:val="24"/>
              </w:rPr>
            </w:pPr>
            <w:r w:rsidRPr="00930227">
              <w:rPr>
                <w:b/>
                <w:color w:val="000000" w:themeColor="text1"/>
                <w:sz w:val="24"/>
                <w:szCs w:val="24"/>
              </w:rPr>
              <w:t>2</w:t>
            </w:r>
          </w:p>
        </w:tc>
        <w:tc>
          <w:tcPr>
            <w:tcW w:w="2976" w:type="dxa"/>
            <w:tcBorders>
              <w:top w:val="single" w:sz="4" w:space="0" w:color="000000"/>
              <w:left w:val="single" w:sz="4" w:space="0" w:color="000000"/>
              <w:bottom w:val="single" w:sz="4" w:space="0" w:color="000000"/>
              <w:right w:val="single" w:sz="4" w:space="0" w:color="000000"/>
            </w:tcBorders>
          </w:tcPr>
          <w:p w:rsidR="00551765" w:rsidRPr="00930227" w:rsidRDefault="00551765" w:rsidP="00A906D4">
            <w:pPr>
              <w:pStyle w:val="affff7"/>
              <w:keepNext w:val="0"/>
              <w:widowControl w:val="0"/>
              <w:jc w:val="center"/>
              <w:rPr>
                <w:color w:val="000000" w:themeColor="text1"/>
                <w:sz w:val="24"/>
                <w:szCs w:val="24"/>
              </w:rPr>
            </w:pPr>
            <w:r w:rsidRPr="00930227">
              <w:rPr>
                <w:b/>
                <w:color w:val="000000" w:themeColor="text1"/>
                <w:sz w:val="24"/>
                <w:szCs w:val="24"/>
              </w:rPr>
              <w:t>3</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51765" w:rsidRPr="00930227" w:rsidRDefault="00551765" w:rsidP="00A906D4">
            <w:pPr>
              <w:pStyle w:val="affff7"/>
              <w:keepNext w:val="0"/>
              <w:widowControl w:val="0"/>
              <w:jc w:val="center"/>
              <w:rPr>
                <w:color w:val="000000" w:themeColor="text1"/>
                <w:sz w:val="24"/>
                <w:szCs w:val="24"/>
              </w:rPr>
            </w:pPr>
            <w:r w:rsidRPr="00930227">
              <w:rPr>
                <w:b/>
                <w:color w:val="000000" w:themeColor="text1"/>
                <w:sz w:val="24"/>
                <w:szCs w:val="24"/>
              </w:rPr>
              <w:t>4</w:t>
            </w:r>
          </w:p>
        </w:tc>
      </w:tr>
      <w:tr w:rsidR="00930227" w:rsidRPr="00930227" w:rsidTr="003A25C0">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1765" w:rsidRPr="00930227" w:rsidRDefault="00551765" w:rsidP="00A906D4">
            <w:pPr>
              <w:widowControl w:val="0"/>
              <w:jc w:val="center"/>
              <w:rPr>
                <w:iCs/>
                <w:color w:val="000000" w:themeColor="text1"/>
                <w:sz w:val="24"/>
                <w:szCs w:val="24"/>
              </w:rPr>
            </w:pPr>
            <w:r w:rsidRPr="00930227">
              <w:rPr>
                <w:iCs/>
                <w:color w:val="000000" w:themeColor="text1"/>
                <w:sz w:val="24"/>
                <w:szCs w:val="24"/>
              </w:rPr>
              <w:t>1.</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1765" w:rsidRPr="00930227" w:rsidRDefault="00551765" w:rsidP="00551765">
            <w:pPr>
              <w:widowControl w:val="0"/>
              <w:jc w:val="center"/>
              <w:rPr>
                <w:iCs/>
                <w:color w:val="000000" w:themeColor="text1"/>
                <w:sz w:val="24"/>
                <w:szCs w:val="24"/>
              </w:rPr>
            </w:pPr>
            <w:r w:rsidRPr="00930227">
              <w:rPr>
                <w:iCs/>
                <w:color w:val="000000" w:themeColor="text1"/>
                <w:sz w:val="24"/>
                <w:szCs w:val="24"/>
              </w:rPr>
              <w:t>Оказание услуг шеф-</w:t>
            </w:r>
            <w:r w:rsidRPr="00930227">
              <w:rPr>
                <w:iCs/>
                <w:color w:val="000000" w:themeColor="text1"/>
                <w:sz w:val="24"/>
                <w:szCs w:val="24"/>
              </w:rPr>
              <w:lastRenderedPageBreak/>
              <w:t>наладки оборудования системы сбора и обработки информации</w:t>
            </w:r>
          </w:p>
        </w:tc>
        <w:tc>
          <w:tcPr>
            <w:tcW w:w="2976" w:type="dxa"/>
            <w:tcBorders>
              <w:top w:val="single" w:sz="4" w:space="0" w:color="000000"/>
              <w:left w:val="single" w:sz="4" w:space="0" w:color="000000"/>
              <w:bottom w:val="single" w:sz="4" w:space="0" w:color="000000"/>
              <w:right w:val="single" w:sz="4" w:space="0" w:color="000000"/>
            </w:tcBorders>
            <w:vAlign w:val="center"/>
          </w:tcPr>
          <w:p w:rsidR="00551765" w:rsidRPr="00930227" w:rsidRDefault="00551765" w:rsidP="003A25C0">
            <w:pPr>
              <w:widowControl w:val="0"/>
              <w:jc w:val="center"/>
              <w:rPr>
                <w:iCs/>
                <w:color w:val="000000" w:themeColor="text1"/>
                <w:sz w:val="24"/>
                <w:szCs w:val="24"/>
              </w:rPr>
            </w:pPr>
            <w:r w:rsidRPr="00930227">
              <w:rPr>
                <w:iCs/>
                <w:color w:val="000000" w:themeColor="text1"/>
                <w:sz w:val="24"/>
                <w:szCs w:val="24"/>
              </w:rPr>
              <w:lastRenderedPageBreak/>
              <w:t xml:space="preserve">Не позднее 10 </w:t>
            </w:r>
            <w:r w:rsidRPr="00930227">
              <w:rPr>
                <w:iCs/>
                <w:color w:val="000000" w:themeColor="text1"/>
                <w:sz w:val="24"/>
                <w:szCs w:val="24"/>
              </w:rPr>
              <w:lastRenderedPageBreak/>
              <w:t>календарных дней с даты направления заявки *</w:t>
            </w:r>
          </w:p>
        </w:tc>
        <w:tc>
          <w:tcPr>
            <w:tcW w:w="31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1765" w:rsidRPr="00930227" w:rsidRDefault="00551765" w:rsidP="003A25C0">
            <w:pPr>
              <w:widowControl w:val="0"/>
              <w:jc w:val="center"/>
              <w:rPr>
                <w:iCs/>
                <w:color w:val="000000" w:themeColor="text1"/>
                <w:sz w:val="24"/>
                <w:szCs w:val="24"/>
              </w:rPr>
            </w:pPr>
            <w:r w:rsidRPr="00930227">
              <w:rPr>
                <w:iCs/>
                <w:color w:val="000000" w:themeColor="text1"/>
                <w:sz w:val="24"/>
                <w:szCs w:val="24"/>
              </w:rPr>
              <w:lastRenderedPageBreak/>
              <w:t>Н</w:t>
            </w:r>
            <w:r w:rsidR="003A25C0" w:rsidRPr="00930227">
              <w:rPr>
                <w:iCs/>
                <w:color w:val="000000" w:themeColor="text1"/>
                <w:sz w:val="24"/>
                <w:szCs w:val="24"/>
              </w:rPr>
              <w:t xml:space="preserve">е позднее </w:t>
            </w:r>
            <w:r w:rsidR="003A25C0" w:rsidRPr="00930227">
              <w:rPr>
                <w:iCs/>
                <w:color w:val="000000" w:themeColor="text1"/>
                <w:sz w:val="24"/>
                <w:szCs w:val="24"/>
                <w:highlight w:val="lightGray"/>
              </w:rPr>
              <w:t>60</w:t>
            </w:r>
            <w:r w:rsidRPr="00930227">
              <w:rPr>
                <w:iCs/>
                <w:color w:val="000000" w:themeColor="text1"/>
                <w:sz w:val="24"/>
                <w:szCs w:val="24"/>
              </w:rPr>
              <w:t xml:space="preserve"> календарных </w:t>
            </w:r>
            <w:r w:rsidRPr="00930227">
              <w:rPr>
                <w:iCs/>
                <w:color w:val="000000" w:themeColor="text1"/>
                <w:sz w:val="24"/>
                <w:szCs w:val="24"/>
              </w:rPr>
              <w:lastRenderedPageBreak/>
              <w:t>дней с даты направления заявки</w:t>
            </w:r>
          </w:p>
        </w:tc>
      </w:tr>
    </w:tbl>
    <w:p w:rsidR="00302019" w:rsidRPr="00930227" w:rsidRDefault="00302019" w:rsidP="003A25C0">
      <w:pPr>
        <w:keepNext/>
        <w:spacing w:before="120" w:after="60"/>
        <w:outlineLvl w:val="0"/>
        <w:rPr>
          <w:rFonts w:eastAsia="Calibri"/>
          <w:b/>
          <w:color w:val="000000" w:themeColor="text1"/>
          <w:sz w:val="24"/>
          <w:szCs w:val="24"/>
          <w:lang w:eastAsia="x-none"/>
        </w:rPr>
        <w:sectPr w:rsidR="00302019" w:rsidRPr="00930227">
          <w:headerReference w:type="even" r:id="rId7"/>
          <w:headerReference w:type="default" r:id="rId8"/>
          <w:headerReference w:type="first" r:id="rId9"/>
          <w:pgSz w:w="11906" w:h="16838"/>
          <w:pgMar w:top="1134" w:right="851" w:bottom="992" w:left="1134" w:header="680" w:footer="0" w:gutter="0"/>
          <w:cols w:space="720"/>
          <w:formProt w:val="0"/>
          <w:titlePg/>
          <w:docGrid w:linePitch="360"/>
        </w:sectPr>
      </w:pPr>
      <w:bookmarkStart w:id="44" w:name="_Toc46743510"/>
      <w:bookmarkStart w:id="45" w:name="_Toc207014886"/>
      <w:bookmarkStart w:id="46" w:name="_Toc234489959"/>
      <w:bookmarkEnd w:id="44"/>
      <w:r w:rsidRPr="00930227">
        <w:rPr>
          <w:rFonts w:eastAsia="Calibri"/>
          <w:iCs/>
          <w:color w:val="000000" w:themeColor="text1"/>
          <w:sz w:val="24"/>
          <w:szCs w:val="24"/>
          <w:lang w:val="x-none" w:eastAsia="x-none"/>
        </w:rPr>
        <w:lastRenderedPageBreak/>
        <w:t>*срок установлен в соответствии с условиями договор</w:t>
      </w:r>
      <w:r w:rsidRPr="00930227">
        <w:rPr>
          <w:rFonts w:eastAsia="Calibri"/>
          <w:iCs/>
          <w:color w:val="000000" w:themeColor="text1"/>
          <w:sz w:val="24"/>
          <w:szCs w:val="24"/>
          <w:lang w:eastAsia="x-none"/>
        </w:rPr>
        <w:t>а</w:t>
      </w:r>
      <w:r w:rsidRPr="00930227">
        <w:rPr>
          <w:rFonts w:eastAsia="Calibri"/>
          <w:iCs/>
          <w:color w:val="000000" w:themeColor="text1"/>
          <w:sz w:val="24"/>
          <w:szCs w:val="24"/>
          <w:lang w:val="x-none" w:eastAsia="x-none"/>
        </w:rPr>
        <w:t>, указанн</w:t>
      </w:r>
      <w:r w:rsidRPr="00930227">
        <w:rPr>
          <w:rFonts w:eastAsia="Calibri"/>
          <w:iCs/>
          <w:color w:val="000000" w:themeColor="text1"/>
          <w:sz w:val="24"/>
          <w:szCs w:val="24"/>
          <w:lang w:eastAsia="x-none"/>
        </w:rPr>
        <w:t>ого</w:t>
      </w:r>
      <w:r w:rsidRPr="00930227">
        <w:rPr>
          <w:rFonts w:eastAsia="Calibri"/>
          <w:iCs/>
          <w:color w:val="000000" w:themeColor="text1"/>
          <w:sz w:val="24"/>
          <w:szCs w:val="24"/>
          <w:lang w:val="x-none" w:eastAsia="x-none"/>
        </w:rPr>
        <w:t xml:space="preserve"> в п. 1.3. Технических требований</w:t>
      </w:r>
      <w:bookmarkEnd w:id="45"/>
      <w:bookmarkEnd w:id="46"/>
      <w:r w:rsidR="003A25C0" w:rsidRPr="00930227">
        <w:rPr>
          <w:rFonts w:eastAsia="Calibri"/>
          <w:iCs/>
          <w:color w:val="000000" w:themeColor="text1"/>
          <w:sz w:val="24"/>
          <w:szCs w:val="24"/>
          <w:lang w:eastAsia="x-none"/>
        </w:rPr>
        <w:t>.</w:t>
      </w:r>
    </w:p>
    <w:p w:rsidR="00302019" w:rsidRPr="00E904DB" w:rsidRDefault="00302019" w:rsidP="00302019">
      <w:pPr>
        <w:keepNext/>
        <w:keepLines/>
        <w:spacing w:before="240" w:after="60"/>
        <w:outlineLvl w:val="0"/>
        <w:rPr>
          <w:rFonts w:eastAsia="Calibri"/>
          <w:b/>
          <w:sz w:val="24"/>
          <w:szCs w:val="24"/>
          <w:lang w:eastAsia="x-none"/>
        </w:rPr>
      </w:pPr>
      <w:bookmarkStart w:id="47" w:name="_Toc234489960"/>
      <w:r w:rsidRPr="00E904DB">
        <w:rPr>
          <w:rFonts w:eastAsia="Calibri"/>
          <w:b/>
          <w:sz w:val="24"/>
          <w:szCs w:val="24"/>
          <w:lang w:eastAsia="x-none"/>
        </w:rPr>
        <w:lastRenderedPageBreak/>
        <w:t>2.2. Требования к качеству продукции</w:t>
      </w:r>
      <w:bookmarkEnd w:id="47"/>
    </w:p>
    <w:p w:rsidR="00302019" w:rsidRPr="00E904DB" w:rsidRDefault="00302019" w:rsidP="00302019">
      <w:pPr>
        <w:keepNext/>
        <w:keepLines/>
        <w:spacing w:before="240" w:after="60"/>
        <w:outlineLvl w:val="0"/>
        <w:rPr>
          <w:rFonts w:eastAsia="Calibri"/>
          <w:b/>
          <w:sz w:val="24"/>
          <w:szCs w:val="24"/>
          <w:lang w:eastAsia="x-none"/>
        </w:rPr>
      </w:pPr>
      <w:bookmarkStart w:id="48" w:name="_Toc234489961"/>
      <w:r w:rsidRPr="00E904DB">
        <w:rPr>
          <w:rFonts w:eastAsia="Calibri"/>
          <w:b/>
          <w:sz w:val="24"/>
          <w:szCs w:val="24"/>
          <w:lang w:val="x-none" w:eastAsia="x-none"/>
        </w:rPr>
        <w:t>Таблица </w:t>
      </w:r>
      <w:r w:rsidRPr="00E904DB">
        <w:rPr>
          <w:rFonts w:eastAsia="Calibri"/>
          <w:b/>
          <w:sz w:val="24"/>
          <w:szCs w:val="24"/>
          <w:lang w:eastAsia="x-none"/>
        </w:rPr>
        <w:t>3</w:t>
      </w:r>
      <w:r w:rsidRPr="00E904DB">
        <w:rPr>
          <w:rFonts w:eastAsia="Calibri"/>
          <w:b/>
          <w:sz w:val="24"/>
          <w:szCs w:val="24"/>
          <w:lang w:val="x-none" w:eastAsia="x-none"/>
        </w:rPr>
        <w:t xml:space="preserve">. </w:t>
      </w:r>
      <w:r w:rsidRPr="00E904DB">
        <w:rPr>
          <w:rFonts w:eastAsia="Calibri"/>
          <w:b/>
          <w:sz w:val="24"/>
          <w:szCs w:val="24"/>
          <w:lang w:eastAsia="x-none"/>
        </w:rPr>
        <w:t>Требования к качеству продукции</w:t>
      </w:r>
      <w:bookmarkEnd w:id="48"/>
      <w:r w:rsidRPr="00E904DB">
        <w:rPr>
          <w:rFonts w:eastAsia="Calibri"/>
          <w:b/>
          <w:sz w:val="24"/>
          <w:szCs w:val="24"/>
          <w:lang w:eastAsia="x-none"/>
        </w:rPr>
        <w:t xml:space="preserve"> </w:t>
      </w:r>
    </w:p>
    <w:p w:rsidR="00302019" w:rsidRPr="00E904DB" w:rsidRDefault="00302019" w:rsidP="00302019">
      <w:pPr>
        <w:rPr>
          <w:rStyle w:val="aff1"/>
          <w:b w:val="0"/>
          <w:i w:val="0"/>
          <w:sz w:val="24"/>
          <w:szCs w:val="24"/>
        </w:rPr>
      </w:pPr>
    </w:p>
    <w:p w:rsidR="00302019" w:rsidRPr="00930227" w:rsidRDefault="00302019" w:rsidP="00302019">
      <w:pPr>
        <w:snapToGrid w:val="0"/>
        <w:spacing w:after="120"/>
        <w:jc w:val="both"/>
        <w:rPr>
          <w:rStyle w:val="aff1"/>
          <w:b w:val="0"/>
          <w:i w:val="0"/>
          <w:iCs/>
          <w:color w:val="000000" w:themeColor="text1"/>
          <w:sz w:val="24"/>
          <w:szCs w:val="24"/>
        </w:rPr>
      </w:pPr>
      <w:r w:rsidRPr="00E904DB">
        <w:rPr>
          <w:b/>
          <w:bCs/>
          <w:sz w:val="24"/>
          <w:szCs w:val="24"/>
        </w:rPr>
        <w:t xml:space="preserve">Наименование продукции: </w:t>
      </w:r>
      <w:r w:rsidR="00A61CDF" w:rsidRPr="00E904DB">
        <w:rPr>
          <w:bCs/>
          <w:iCs/>
          <w:sz w:val="24"/>
          <w:szCs w:val="24"/>
          <w:shd w:val="clear" w:color="auto" w:fill="FFFFFF"/>
        </w:rPr>
        <w:t xml:space="preserve">ОКПД2 26.30.50.133, 62.09.20.120. Поставка оборудования системы сбора и обработки информации </w:t>
      </w:r>
      <w:r w:rsidR="00A61CDF" w:rsidRPr="00930227">
        <w:rPr>
          <w:bCs/>
          <w:iCs/>
          <w:color w:val="000000" w:themeColor="text1"/>
          <w:sz w:val="24"/>
          <w:szCs w:val="24"/>
          <w:shd w:val="clear" w:color="auto" w:fill="FFFFFF"/>
        </w:rPr>
        <w:t>и оказание услуг по шеф-наладке</w:t>
      </w:r>
      <w:r w:rsidRPr="00930227">
        <w:rPr>
          <w:bCs/>
          <w:iCs/>
          <w:color w:val="000000" w:themeColor="text1"/>
          <w:sz w:val="24"/>
          <w:szCs w:val="24"/>
          <w:shd w:val="clear" w:color="auto" w:fill="FFFFFF"/>
        </w:rPr>
        <w:t>.</w:t>
      </w:r>
    </w:p>
    <w:tbl>
      <w:tblPr>
        <w:tblStyle w:val="1f4"/>
        <w:tblW w:w="15191" w:type="dxa"/>
        <w:tblInd w:w="-5" w:type="dxa"/>
        <w:tblLayout w:type="fixed"/>
        <w:tblLook w:val="04A0" w:firstRow="1" w:lastRow="0" w:firstColumn="1" w:lastColumn="0" w:noHBand="0" w:noVBand="1"/>
      </w:tblPr>
      <w:tblGrid>
        <w:gridCol w:w="1686"/>
        <w:gridCol w:w="2000"/>
        <w:gridCol w:w="5528"/>
        <w:gridCol w:w="1139"/>
        <w:gridCol w:w="2144"/>
        <w:gridCol w:w="2694"/>
      </w:tblGrid>
      <w:tr w:rsidR="00302019" w:rsidRPr="00E904DB" w:rsidTr="008D7B60">
        <w:tc>
          <w:tcPr>
            <w:tcW w:w="1686" w:type="dxa"/>
            <w:vMerge w:val="restart"/>
            <w:vAlign w:val="center"/>
          </w:tcPr>
          <w:p w:rsidR="00302019" w:rsidRPr="00E904DB" w:rsidRDefault="00302019" w:rsidP="00A906D4">
            <w:pPr>
              <w:ind w:right="54"/>
              <w:jc w:val="center"/>
              <w:rPr>
                <w:b/>
                <w:bCs/>
                <w:sz w:val="24"/>
                <w:szCs w:val="24"/>
              </w:rPr>
            </w:pPr>
            <w:r w:rsidRPr="00E904DB">
              <w:rPr>
                <w:rFonts w:eastAsia="Calibri"/>
                <w:b/>
                <w:bCs/>
                <w:sz w:val="24"/>
                <w:szCs w:val="24"/>
              </w:rPr>
              <w:t>№ п/п</w:t>
            </w:r>
          </w:p>
        </w:tc>
        <w:tc>
          <w:tcPr>
            <w:tcW w:w="2000" w:type="dxa"/>
            <w:vMerge w:val="restart"/>
            <w:vAlign w:val="center"/>
          </w:tcPr>
          <w:p w:rsidR="00302019" w:rsidRPr="00E904DB" w:rsidRDefault="00302019" w:rsidP="00A906D4">
            <w:pPr>
              <w:jc w:val="center"/>
              <w:rPr>
                <w:b/>
                <w:bCs/>
                <w:sz w:val="24"/>
                <w:szCs w:val="24"/>
              </w:rPr>
            </w:pPr>
            <w:r w:rsidRPr="00E904DB">
              <w:rPr>
                <w:rFonts w:eastAsia="Calibri"/>
                <w:b/>
                <w:bCs/>
                <w:sz w:val="24"/>
                <w:szCs w:val="24"/>
              </w:rPr>
              <w:t>Наименование параметра</w:t>
            </w:r>
          </w:p>
        </w:tc>
        <w:tc>
          <w:tcPr>
            <w:tcW w:w="6667" w:type="dxa"/>
            <w:gridSpan w:val="2"/>
            <w:vMerge w:val="restart"/>
            <w:vAlign w:val="center"/>
          </w:tcPr>
          <w:p w:rsidR="00302019" w:rsidRPr="00E904DB" w:rsidRDefault="00302019" w:rsidP="00A906D4">
            <w:pPr>
              <w:jc w:val="center"/>
              <w:rPr>
                <w:b/>
                <w:bCs/>
                <w:sz w:val="24"/>
                <w:szCs w:val="24"/>
              </w:rPr>
            </w:pPr>
            <w:bookmarkStart w:id="49" w:name="_Hlk51251235"/>
            <w:r w:rsidRPr="00E904DB">
              <w:rPr>
                <w:rFonts w:eastAsia="Calibri"/>
                <w:b/>
                <w:bCs/>
                <w:sz w:val="24"/>
                <w:szCs w:val="24"/>
              </w:rPr>
              <w:t xml:space="preserve">Требование </w:t>
            </w:r>
            <w:bookmarkEnd w:id="49"/>
            <w:r w:rsidRPr="00E904DB">
              <w:rPr>
                <w:rFonts w:eastAsia="Calibri"/>
                <w:b/>
                <w:bCs/>
                <w:sz w:val="24"/>
                <w:szCs w:val="24"/>
              </w:rPr>
              <w:t>покупателя</w:t>
            </w:r>
          </w:p>
        </w:tc>
        <w:tc>
          <w:tcPr>
            <w:tcW w:w="4838" w:type="dxa"/>
            <w:gridSpan w:val="2"/>
            <w:vAlign w:val="center"/>
          </w:tcPr>
          <w:p w:rsidR="00302019" w:rsidRPr="00E904DB" w:rsidRDefault="00302019" w:rsidP="00A906D4">
            <w:pPr>
              <w:jc w:val="center"/>
              <w:rPr>
                <w:b/>
                <w:bCs/>
                <w:sz w:val="16"/>
                <w:szCs w:val="16"/>
              </w:rPr>
            </w:pPr>
            <w:r w:rsidRPr="00E904DB">
              <w:rPr>
                <w:rFonts w:eastAsia="Calibri"/>
                <w:b/>
                <w:bCs/>
                <w:sz w:val="16"/>
                <w:szCs w:val="16"/>
              </w:rPr>
              <w:t>Способ подтверждения участником соответствия требованиям</w:t>
            </w:r>
          </w:p>
        </w:tc>
      </w:tr>
      <w:tr w:rsidR="00302019" w:rsidRPr="00E904DB" w:rsidTr="008D7B60">
        <w:tc>
          <w:tcPr>
            <w:tcW w:w="1686" w:type="dxa"/>
            <w:vMerge/>
            <w:vAlign w:val="center"/>
          </w:tcPr>
          <w:p w:rsidR="00302019" w:rsidRPr="00E904DB" w:rsidRDefault="00302019" w:rsidP="00A906D4">
            <w:pPr>
              <w:ind w:right="54"/>
              <w:rPr>
                <w:sz w:val="24"/>
                <w:szCs w:val="24"/>
              </w:rPr>
            </w:pPr>
          </w:p>
        </w:tc>
        <w:tc>
          <w:tcPr>
            <w:tcW w:w="2000" w:type="dxa"/>
            <w:vMerge/>
            <w:vAlign w:val="center"/>
          </w:tcPr>
          <w:p w:rsidR="00302019" w:rsidRPr="00E904DB" w:rsidRDefault="00302019" w:rsidP="00A906D4">
            <w:pPr>
              <w:rPr>
                <w:sz w:val="24"/>
                <w:szCs w:val="24"/>
              </w:rPr>
            </w:pPr>
          </w:p>
        </w:tc>
        <w:tc>
          <w:tcPr>
            <w:tcW w:w="6667" w:type="dxa"/>
            <w:gridSpan w:val="2"/>
            <w:vMerge/>
            <w:vAlign w:val="center"/>
          </w:tcPr>
          <w:p w:rsidR="00302019" w:rsidRPr="00E904DB" w:rsidRDefault="00302019" w:rsidP="00A906D4">
            <w:pPr>
              <w:rPr>
                <w:sz w:val="24"/>
                <w:szCs w:val="24"/>
              </w:rPr>
            </w:pPr>
          </w:p>
        </w:tc>
        <w:tc>
          <w:tcPr>
            <w:tcW w:w="2144" w:type="dxa"/>
            <w:vAlign w:val="center"/>
          </w:tcPr>
          <w:p w:rsidR="00302019" w:rsidRPr="00E904DB" w:rsidRDefault="00302019" w:rsidP="00A906D4">
            <w:pPr>
              <w:jc w:val="center"/>
              <w:rPr>
                <w:b/>
                <w:bCs/>
                <w:sz w:val="16"/>
                <w:szCs w:val="16"/>
              </w:rPr>
            </w:pPr>
            <w:r w:rsidRPr="00E904DB">
              <w:rPr>
                <w:rFonts w:eastAsia="Calibri"/>
                <w:b/>
                <w:bCs/>
                <w:sz w:val="16"/>
                <w:szCs w:val="16"/>
              </w:rPr>
              <w:t>Согласие с требованием / указание характеристик</w:t>
            </w:r>
          </w:p>
        </w:tc>
        <w:tc>
          <w:tcPr>
            <w:tcW w:w="2694" w:type="dxa"/>
            <w:vAlign w:val="center"/>
          </w:tcPr>
          <w:p w:rsidR="00302019" w:rsidRPr="00E904DB" w:rsidRDefault="00302019" w:rsidP="00A906D4">
            <w:pPr>
              <w:jc w:val="center"/>
              <w:rPr>
                <w:b/>
                <w:bCs/>
                <w:sz w:val="16"/>
                <w:szCs w:val="16"/>
              </w:rPr>
            </w:pPr>
            <w:bookmarkStart w:id="50" w:name="_Hlk51253264"/>
            <w:r w:rsidRPr="00E904DB">
              <w:rPr>
                <w:rFonts w:eastAsia="Calibri"/>
                <w:b/>
                <w:bCs/>
                <w:sz w:val="16"/>
                <w:szCs w:val="16"/>
              </w:rPr>
              <w:t>Предоставление подтверждающего документа или иной способ подтверждения</w:t>
            </w:r>
            <w:bookmarkEnd w:id="50"/>
          </w:p>
        </w:tc>
      </w:tr>
      <w:tr w:rsidR="00302019" w:rsidRPr="00E904DB" w:rsidTr="008D7B60">
        <w:tc>
          <w:tcPr>
            <w:tcW w:w="1686" w:type="dxa"/>
            <w:vAlign w:val="center"/>
          </w:tcPr>
          <w:p w:rsidR="00302019" w:rsidRPr="00E904DB" w:rsidRDefault="00302019" w:rsidP="00A906D4">
            <w:pPr>
              <w:ind w:right="54"/>
              <w:jc w:val="center"/>
              <w:rPr>
                <w:b/>
                <w:bCs/>
                <w:sz w:val="24"/>
                <w:szCs w:val="24"/>
              </w:rPr>
            </w:pPr>
            <w:r w:rsidRPr="00E904DB">
              <w:rPr>
                <w:rFonts w:eastAsia="Calibri"/>
                <w:b/>
                <w:bCs/>
                <w:sz w:val="24"/>
                <w:szCs w:val="24"/>
              </w:rPr>
              <w:t>1</w:t>
            </w:r>
          </w:p>
        </w:tc>
        <w:tc>
          <w:tcPr>
            <w:tcW w:w="2000" w:type="dxa"/>
            <w:vAlign w:val="center"/>
          </w:tcPr>
          <w:p w:rsidR="00302019" w:rsidRPr="00E904DB" w:rsidRDefault="00302019" w:rsidP="00A906D4">
            <w:pPr>
              <w:jc w:val="center"/>
              <w:rPr>
                <w:b/>
                <w:bCs/>
                <w:sz w:val="24"/>
                <w:szCs w:val="24"/>
              </w:rPr>
            </w:pPr>
            <w:r w:rsidRPr="00E904DB">
              <w:rPr>
                <w:rFonts w:eastAsia="Calibri"/>
                <w:b/>
                <w:bCs/>
                <w:sz w:val="24"/>
                <w:szCs w:val="24"/>
              </w:rPr>
              <w:t>2</w:t>
            </w:r>
          </w:p>
        </w:tc>
        <w:tc>
          <w:tcPr>
            <w:tcW w:w="6667" w:type="dxa"/>
            <w:gridSpan w:val="2"/>
            <w:vAlign w:val="center"/>
          </w:tcPr>
          <w:p w:rsidR="00302019" w:rsidRPr="00E904DB" w:rsidRDefault="00302019" w:rsidP="00A906D4">
            <w:pPr>
              <w:jc w:val="center"/>
              <w:rPr>
                <w:b/>
                <w:bCs/>
                <w:sz w:val="24"/>
                <w:szCs w:val="24"/>
              </w:rPr>
            </w:pPr>
            <w:r w:rsidRPr="00E904DB">
              <w:rPr>
                <w:rFonts w:eastAsia="Calibri"/>
                <w:b/>
                <w:bCs/>
                <w:sz w:val="24"/>
                <w:szCs w:val="24"/>
              </w:rPr>
              <w:t>3</w:t>
            </w:r>
          </w:p>
        </w:tc>
        <w:tc>
          <w:tcPr>
            <w:tcW w:w="2144" w:type="dxa"/>
            <w:vAlign w:val="center"/>
          </w:tcPr>
          <w:p w:rsidR="00302019" w:rsidRPr="00E904DB" w:rsidRDefault="00302019" w:rsidP="00A906D4">
            <w:pPr>
              <w:jc w:val="center"/>
              <w:rPr>
                <w:b/>
                <w:bCs/>
                <w:sz w:val="24"/>
                <w:szCs w:val="24"/>
              </w:rPr>
            </w:pPr>
            <w:r w:rsidRPr="00E904DB">
              <w:rPr>
                <w:rFonts w:eastAsia="Calibri"/>
                <w:b/>
                <w:bCs/>
                <w:sz w:val="24"/>
                <w:szCs w:val="24"/>
              </w:rPr>
              <w:t>4</w:t>
            </w:r>
          </w:p>
        </w:tc>
        <w:tc>
          <w:tcPr>
            <w:tcW w:w="2694" w:type="dxa"/>
            <w:vAlign w:val="center"/>
          </w:tcPr>
          <w:p w:rsidR="00302019" w:rsidRPr="00E904DB" w:rsidRDefault="00302019" w:rsidP="00A906D4">
            <w:pPr>
              <w:jc w:val="center"/>
              <w:rPr>
                <w:b/>
                <w:bCs/>
                <w:sz w:val="24"/>
                <w:szCs w:val="24"/>
              </w:rPr>
            </w:pPr>
            <w:r w:rsidRPr="00E904DB">
              <w:rPr>
                <w:rFonts w:eastAsia="Calibri"/>
                <w:b/>
                <w:bCs/>
                <w:sz w:val="24"/>
                <w:szCs w:val="24"/>
              </w:rPr>
              <w:t>5</w:t>
            </w:r>
          </w:p>
        </w:tc>
      </w:tr>
      <w:tr w:rsidR="00302019" w:rsidRPr="00E904DB" w:rsidTr="008D7B60">
        <w:tc>
          <w:tcPr>
            <w:tcW w:w="1686" w:type="dxa"/>
            <w:vAlign w:val="center"/>
          </w:tcPr>
          <w:p w:rsidR="00302019" w:rsidRPr="00E904DB" w:rsidRDefault="00302019" w:rsidP="00302019">
            <w:pPr>
              <w:pStyle w:val="aff0"/>
              <w:numPr>
                <w:ilvl w:val="0"/>
                <w:numId w:val="10"/>
              </w:numPr>
              <w:ind w:right="54"/>
              <w:rPr>
                <w:rFonts w:ascii="Times New Roman" w:eastAsiaTheme="minorHAnsi" w:hAnsi="Times New Roman" w:cs="Times New Roman"/>
                <w:b/>
                <w:bCs/>
              </w:rPr>
            </w:pPr>
          </w:p>
        </w:tc>
        <w:tc>
          <w:tcPr>
            <w:tcW w:w="8667" w:type="dxa"/>
            <w:gridSpan w:val="3"/>
            <w:vAlign w:val="center"/>
          </w:tcPr>
          <w:p w:rsidR="00302019" w:rsidRPr="00E904DB" w:rsidRDefault="00302019" w:rsidP="00A906D4">
            <w:pPr>
              <w:rPr>
                <w:b/>
                <w:bCs/>
                <w:sz w:val="24"/>
                <w:szCs w:val="24"/>
              </w:rPr>
            </w:pPr>
            <w:r w:rsidRPr="00E904DB">
              <w:rPr>
                <w:b/>
                <w:bCs/>
                <w:sz w:val="24"/>
                <w:szCs w:val="24"/>
              </w:rPr>
              <w:t>Требования к МТР, поставляемым поставщиком</w:t>
            </w:r>
          </w:p>
        </w:tc>
        <w:tc>
          <w:tcPr>
            <w:tcW w:w="2144" w:type="dxa"/>
          </w:tcPr>
          <w:p w:rsidR="00302019" w:rsidRPr="00E904DB" w:rsidRDefault="00302019" w:rsidP="00A906D4">
            <w:pPr>
              <w:jc w:val="center"/>
              <w:rPr>
                <w:iCs/>
                <w:sz w:val="24"/>
                <w:szCs w:val="24"/>
              </w:rPr>
            </w:pPr>
            <w:r w:rsidRPr="00E904DB">
              <w:rPr>
                <w:iCs/>
                <w:sz w:val="24"/>
                <w:szCs w:val="24"/>
              </w:rPr>
              <w:t>-//-</w:t>
            </w:r>
          </w:p>
        </w:tc>
        <w:tc>
          <w:tcPr>
            <w:tcW w:w="2694" w:type="dxa"/>
          </w:tcPr>
          <w:p w:rsidR="00302019" w:rsidRPr="00E904DB" w:rsidRDefault="00302019" w:rsidP="00A906D4">
            <w:pPr>
              <w:jc w:val="center"/>
              <w:rPr>
                <w:iCs/>
                <w:sz w:val="24"/>
                <w:szCs w:val="24"/>
              </w:rPr>
            </w:pPr>
            <w:r w:rsidRPr="00E904DB">
              <w:rPr>
                <w:iCs/>
                <w:sz w:val="24"/>
                <w:szCs w:val="24"/>
              </w:rPr>
              <w:t>-//-</w:t>
            </w:r>
          </w:p>
        </w:tc>
      </w:tr>
      <w:tr w:rsidR="00302019" w:rsidRPr="00E904DB" w:rsidTr="008D7B60">
        <w:tc>
          <w:tcPr>
            <w:tcW w:w="1686" w:type="dxa"/>
            <w:vAlign w:val="center"/>
          </w:tcPr>
          <w:p w:rsidR="00302019" w:rsidRPr="00E904DB" w:rsidRDefault="00302019" w:rsidP="00302019">
            <w:pPr>
              <w:pStyle w:val="aff0"/>
              <w:numPr>
                <w:ilvl w:val="1"/>
                <w:numId w:val="9"/>
              </w:numPr>
              <w:ind w:right="54"/>
              <w:rPr>
                <w:rFonts w:ascii="Times New Roman" w:hAnsi="Times New Roman" w:cs="Times New Roman"/>
                <w:b/>
                <w:bCs/>
              </w:rPr>
            </w:pPr>
          </w:p>
        </w:tc>
        <w:tc>
          <w:tcPr>
            <w:tcW w:w="8667" w:type="dxa"/>
            <w:gridSpan w:val="3"/>
            <w:vAlign w:val="center"/>
          </w:tcPr>
          <w:p w:rsidR="00302019" w:rsidRPr="00E904DB" w:rsidRDefault="00302019" w:rsidP="00A906D4">
            <w:pPr>
              <w:rPr>
                <w:rStyle w:val="aff1"/>
                <w:b w:val="0"/>
                <w:bCs/>
                <w:i w:val="0"/>
                <w:shd w:val="clear" w:color="auto" w:fill="auto"/>
              </w:rPr>
            </w:pPr>
            <w:r w:rsidRPr="00E904DB">
              <w:rPr>
                <w:rFonts w:eastAsia="Calibri"/>
                <w:b/>
                <w:bCs/>
                <w:sz w:val="24"/>
                <w:szCs w:val="24"/>
              </w:rPr>
              <w:t>Требования к техническим и функциональным характеристикам (включая гарантируемые показатели)</w:t>
            </w:r>
          </w:p>
        </w:tc>
        <w:tc>
          <w:tcPr>
            <w:tcW w:w="2144" w:type="dxa"/>
            <w:vAlign w:val="center"/>
          </w:tcPr>
          <w:p w:rsidR="00302019" w:rsidRPr="00E904DB" w:rsidRDefault="00302019" w:rsidP="00A906D4">
            <w:pPr>
              <w:jc w:val="center"/>
              <w:rPr>
                <w:rStyle w:val="aff1"/>
                <w:i w:val="0"/>
                <w:iCs/>
                <w:sz w:val="24"/>
                <w:szCs w:val="24"/>
              </w:rPr>
            </w:pPr>
            <w:r w:rsidRPr="00E904DB">
              <w:rPr>
                <w:iCs/>
                <w:sz w:val="24"/>
                <w:szCs w:val="24"/>
              </w:rPr>
              <w:t>-//-</w:t>
            </w:r>
          </w:p>
        </w:tc>
        <w:tc>
          <w:tcPr>
            <w:tcW w:w="2694" w:type="dxa"/>
            <w:vAlign w:val="center"/>
          </w:tcPr>
          <w:p w:rsidR="00302019" w:rsidRPr="00E904DB" w:rsidRDefault="00302019" w:rsidP="00A906D4">
            <w:pPr>
              <w:jc w:val="center"/>
              <w:rPr>
                <w:rStyle w:val="aff1"/>
                <w:i w:val="0"/>
                <w:iCs/>
                <w:sz w:val="24"/>
                <w:szCs w:val="24"/>
              </w:rPr>
            </w:pPr>
            <w:r w:rsidRPr="00E904DB">
              <w:rPr>
                <w:iCs/>
                <w:sz w:val="24"/>
                <w:szCs w:val="24"/>
              </w:rPr>
              <w:t>-//-</w:t>
            </w:r>
          </w:p>
        </w:tc>
      </w:tr>
      <w:tr w:rsidR="0025505D" w:rsidRPr="00E904DB" w:rsidTr="00111A27">
        <w:tc>
          <w:tcPr>
            <w:tcW w:w="1686" w:type="dxa"/>
            <w:vAlign w:val="center"/>
          </w:tcPr>
          <w:p w:rsidR="0025505D" w:rsidRPr="00E904DB" w:rsidRDefault="0025505D" w:rsidP="0025505D">
            <w:pPr>
              <w:pStyle w:val="aff0"/>
              <w:ind w:right="54"/>
              <w:rPr>
                <w:rFonts w:ascii="Times New Roman" w:hAnsi="Times New Roman" w:cs="Times New Roman"/>
                <w:b/>
                <w:bCs/>
              </w:rPr>
            </w:pPr>
          </w:p>
        </w:tc>
        <w:tc>
          <w:tcPr>
            <w:tcW w:w="2000" w:type="dxa"/>
            <w:vAlign w:val="center"/>
          </w:tcPr>
          <w:p w:rsidR="0025505D" w:rsidRPr="00E904DB" w:rsidRDefault="0025505D" w:rsidP="0025505D">
            <w:pPr>
              <w:jc w:val="center"/>
              <w:rPr>
                <w:rFonts w:eastAsia="Calibri"/>
                <w:b/>
                <w:bCs/>
                <w:sz w:val="24"/>
                <w:szCs w:val="24"/>
                <w:lang w:val="en-US"/>
              </w:rPr>
            </w:pPr>
            <w:r w:rsidRPr="00E904DB">
              <w:rPr>
                <w:rFonts w:eastAsia="Calibri"/>
                <w:b/>
                <w:bCs/>
                <w:sz w:val="24"/>
                <w:szCs w:val="24"/>
                <w:lang w:val="en-US"/>
              </w:rPr>
              <w:t>Наименование оборудования</w:t>
            </w:r>
          </w:p>
        </w:tc>
        <w:tc>
          <w:tcPr>
            <w:tcW w:w="5528" w:type="dxa"/>
            <w:vAlign w:val="center"/>
          </w:tcPr>
          <w:p w:rsidR="0025505D" w:rsidRPr="00E904DB" w:rsidRDefault="0025505D" w:rsidP="0025505D">
            <w:pPr>
              <w:jc w:val="center"/>
              <w:rPr>
                <w:rFonts w:eastAsia="Calibri"/>
                <w:b/>
                <w:bCs/>
                <w:sz w:val="24"/>
                <w:szCs w:val="24"/>
                <w:lang w:val="en-US"/>
              </w:rPr>
            </w:pPr>
            <w:r w:rsidRPr="00E904DB">
              <w:rPr>
                <w:rFonts w:eastAsia="Calibri"/>
                <w:b/>
                <w:bCs/>
                <w:sz w:val="24"/>
                <w:szCs w:val="24"/>
                <w:lang w:val="en-US"/>
              </w:rPr>
              <w:t>Характеристики, модель, артикул</w:t>
            </w:r>
          </w:p>
        </w:tc>
        <w:tc>
          <w:tcPr>
            <w:tcW w:w="1139" w:type="dxa"/>
            <w:vAlign w:val="center"/>
          </w:tcPr>
          <w:p w:rsidR="0025505D" w:rsidRPr="00E904DB" w:rsidRDefault="0025505D" w:rsidP="0025505D">
            <w:pPr>
              <w:jc w:val="center"/>
              <w:rPr>
                <w:rFonts w:eastAsia="Calibri"/>
                <w:b/>
                <w:bCs/>
                <w:sz w:val="24"/>
                <w:szCs w:val="24"/>
                <w:lang w:val="en-US"/>
              </w:rPr>
            </w:pPr>
            <w:r w:rsidRPr="00E904DB">
              <w:rPr>
                <w:rFonts w:eastAsia="Calibri"/>
                <w:b/>
                <w:bCs/>
                <w:sz w:val="24"/>
                <w:szCs w:val="24"/>
                <w:lang w:val="en-US"/>
              </w:rPr>
              <w:t>Производитель</w:t>
            </w:r>
          </w:p>
        </w:tc>
        <w:tc>
          <w:tcPr>
            <w:tcW w:w="2144" w:type="dxa"/>
            <w:vAlign w:val="center"/>
          </w:tcPr>
          <w:p w:rsidR="0025505D" w:rsidRPr="00E904DB" w:rsidRDefault="0025505D" w:rsidP="0025505D">
            <w:pPr>
              <w:jc w:val="center"/>
              <w:rPr>
                <w:rStyle w:val="aff1"/>
                <w:i w:val="0"/>
                <w:iCs/>
                <w:sz w:val="24"/>
                <w:szCs w:val="24"/>
              </w:rPr>
            </w:pPr>
            <w:r w:rsidRPr="00E904DB">
              <w:rPr>
                <w:iCs/>
                <w:sz w:val="24"/>
                <w:szCs w:val="24"/>
              </w:rPr>
              <w:t>-//-</w:t>
            </w:r>
          </w:p>
        </w:tc>
        <w:tc>
          <w:tcPr>
            <w:tcW w:w="2694" w:type="dxa"/>
            <w:vAlign w:val="center"/>
          </w:tcPr>
          <w:p w:rsidR="0025505D" w:rsidRPr="00E904DB" w:rsidRDefault="0025505D" w:rsidP="0025505D">
            <w:pPr>
              <w:jc w:val="center"/>
              <w:rPr>
                <w:rStyle w:val="aff1"/>
                <w:i w:val="0"/>
                <w:iCs/>
                <w:sz w:val="24"/>
                <w:szCs w:val="24"/>
              </w:rPr>
            </w:pPr>
            <w:r w:rsidRPr="00E904DB">
              <w:rPr>
                <w:iCs/>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sz w:val="24"/>
                <w:szCs w:val="24"/>
                <w:lang w:eastAsia="en-US"/>
              </w:rPr>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1)</w:t>
            </w:r>
          </w:p>
          <w:p w:rsidR="00F93F6F" w:rsidRPr="00E904DB" w:rsidRDefault="00F93F6F" w:rsidP="0025505D">
            <w:pPr>
              <w:jc w:val="center"/>
              <w:rPr>
                <w:rFonts w:eastAsia="Calibri"/>
                <w:b/>
                <w:bCs/>
                <w:sz w:val="24"/>
                <w:szCs w:val="24"/>
                <w:lang w:val="en-US"/>
              </w:rPr>
            </w:pPr>
            <w:r w:rsidRPr="00E904DB">
              <w:rPr>
                <w:sz w:val="24"/>
                <w:szCs w:val="24"/>
                <w:lang w:val="en-US" w:eastAsia="en-US"/>
              </w:rPr>
              <w:t>(Позиция №1 Таблицы 1.1)</w:t>
            </w:r>
          </w:p>
        </w:tc>
        <w:tc>
          <w:tcPr>
            <w:tcW w:w="5528" w:type="dxa"/>
            <w:vAlign w:val="center"/>
          </w:tcPr>
          <w:p w:rsidR="001051C7" w:rsidRPr="00E904DB" w:rsidRDefault="00F93F6F" w:rsidP="00F93F6F">
            <w:pPr>
              <w:rPr>
                <w:b/>
                <w:sz w:val="20"/>
                <w:szCs w:val="20"/>
                <w:lang w:val="en-US"/>
              </w:rPr>
            </w:pPr>
            <w:r w:rsidRPr="00E904DB">
              <w:rPr>
                <w:b/>
                <w:sz w:val="20"/>
                <w:szCs w:val="20"/>
              </w:rPr>
              <w:t>П</w:t>
            </w:r>
            <w:r w:rsidR="001051C7" w:rsidRPr="00E904DB">
              <w:rPr>
                <w:b/>
                <w:sz w:val="20"/>
                <w:szCs w:val="20"/>
                <w:lang w:val="en-US"/>
              </w:rPr>
              <w:t>рограммно-аппаратный комплекс</w:t>
            </w:r>
          </w:p>
          <w:p w:rsidR="00F93F6F" w:rsidRPr="00E904DB" w:rsidRDefault="00F93F6F" w:rsidP="00F93F6F">
            <w:pPr>
              <w:rPr>
                <w:b/>
                <w:sz w:val="20"/>
                <w:szCs w:val="20"/>
                <w:lang w:val="en-US"/>
              </w:rPr>
            </w:pPr>
            <w:r w:rsidRPr="00E904DB">
              <w:rPr>
                <w:b/>
                <w:sz w:val="20"/>
                <w:szCs w:val="20"/>
                <w:lang w:val="en-US"/>
              </w:rPr>
              <w:t xml:space="preserve">SecurOS-IVS-VLK-100/OD25 </w:t>
            </w:r>
            <w:r w:rsidRPr="00E904DB">
              <w:rPr>
                <w:b/>
                <w:sz w:val="20"/>
                <w:szCs w:val="20"/>
              </w:rPr>
              <w:t>НСТР</w:t>
            </w:r>
            <w:r w:rsidRPr="00E904DB">
              <w:rPr>
                <w:b/>
                <w:sz w:val="20"/>
                <w:szCs w:val="20"/>
                <w:lang w:val="en-US"/>
              </w:rPr>
              <w:t>.466459.001-01 (</w:t>
            </w:r>
            <w:r w:rsidRPr="00E904DB">
              <w:rPr>
                <w:b/>
                <w:sz w:val="20"/>
                <w:szCs w:val="20"/>
              </w:rPr>
              <w:t>С</w:t>
            </w:r>
            <w:r w:rsidRPr="00E904DB">
              <w:rPr>
                <w:b/>
                <w:sz w:val="20"/>
                <w:szCs w:val="20"/>
                <w:lang w:val="en-US"/>
              </w:rPr>
              <w:t>0GRSGSRTHD101):</w:t>
            </w:r>
          </w:p>
          <w:p w:rsidR="001051C7" w:rsidRPr="00E904DB" w:rsidRDefault="001051C7" w:rsidP="00F93F6F">
            <w:pPr>
              <w:rPr>
                <w:b/>
                <w:sz w:val="20"/>
                <w:szCs w:val="20"/>
                <w:lang w:val="en-US"/>
              </w:rPr>
            </w:pPr>
          </w:p>
          <w:p w:rsidR="00E54748" w:rsidRPr="00E904DB" w:rsidRDefault="00E54748" w:rsidP="00E54748">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Сервер включен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№10747088 от 04.02.2026 - </w:t>
            </w:r>
            <w:hyperlink r:id="rId10" w:anchor="/product/4904495"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/4904495</w:t>
              </w:r>
            </w:hyperlink>
            <w:r w:rsidRPr="00E904DB">
              <w:rPr>
                <w:rFonts w:ascii="Times New Roman" w:hAnsi="Times New Roman" w:cs="Times New Roman"/>
                <w:sz w:val="20"/>
                <w:szCs w:val="20"/>
              </w:rPr>
              <w:t xml:space="preserve"> );</w:t>
            </w:r>
          </w:p>
          <w:p w:rsidR="001051C7" w:rsidRPr="00E904DB" w:rsidRDefault="00F93F6F" w:rsidP="00E54748">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на базе </w:t>
            </w:r>
            <w:r w:rsidR="00125B8A" w:rsidRPr="00E904DB">
              <w:rPr>
                <w:rFonts w:ascii="Times New Roman" w:hAnsi="Times New Roman" w:cs="Times New Roman"/>
                <w:sz w:val="20"/>
                <w:szCs w:val="20"/>
              </w:rPr>
              <w:t>ПО</w:t>
            </w:r>
            <w:r w:rsidRPr="00E904DB">
              <w:rPr>
                <w:rFonts w:ascii="Times New Roman" w:hAnsi="Times New Roman" w:cs="Times New Roman"/>
                <w:sz w:val="20"/>
                <w:szCs w:val="20"/>
              </w:rPr>
              <w:t xml:space="preserve"> SecurOS Enterprise</w:t>
            </w:r>
            <w:r w:rsidR="001051C7" w:rsidRPr="00E904DB">
              <w:rPr>
                <w:rFonts w:ascii="Times New Roman" w:hAnsi="Times New Roman" w:cs="Times New Roman"/>
                <w:sz w:val="20"/>
                <w:szCs w:val="20"/>
              </w:rPr>
              <w:t xml:space="preserve"> </w:t>
            </w:r>
            <w:r w:rsidRPr="00E904DB">
              <w:rPr>
                <w:rFonts w:ascii="Times New Roman" w:hAnsi="Times New Roman" w:cs="Times New Roman"/>
                <w:sz w:val="20"/>
                <w:szCs w:val="20"/>
              </w:rPr>
              <w:t>позволяет подключать до 100 видеоканалов с функцией видеозаписи и обрабатывать до 25 видеопотоков с использованием базовых аналитических детекторов семейства SecurOS Tracking Kit для фиксации тревожных событий на основе алгор</w:t>
            </w:r>
            <w:r w:rsidR="001051C7" w:rsidRPr="00E904DB">
              <w:rPr>
                <w:rFonts w:ascii="Times New Roman" w:hAnsi="Times New Roman" w:cs="Times New Roman"/>
                <w:sz w:val="20"/>
                <w:szCs w:val="20"/>
              </w:rPr>
              <w:t>итмов ситуационного анализа</w:t>
            </w:r>
            <w:r w:rsidR="009A4C4C" w:rsidRPr="00E904DB">
              <w:rPr>
                <w:rFonts w:ascii="Times New Roman" w:hAnsi="Times New Roman" w:cs="Times New Roman"/>
                <w:sz w:val="20"/>
                <w:szCs w:val="20"/>
              </w:rPr>
              <w:t xml:space="preserve"> или </w:t>
            </w:r>
            <w:r w:rsidRPr="00E904DB">
              <w:rPr>
                <w:rFonts w:ascii="Times New Roman" w:hAnsi="Times New Roman" w:cs="Times New Roman"/>
                <w:sz w:val="20"/>
                <w:szCs w:val="20"/>
              </w:rPr>
              <w:t>SecurOS Auto с функцией распознавания государственных регистрационных знаков транспортных средств (ГРЗ ТС)</w:t>
            </w:r>
            <w:r w:rsidR="009A4C4C" w:rsidRPr="00E904DB">
              <w:rPr>
                <w:rFonts w:ascii="Times New Roman" w:hAnsi="Times New Roman" w:cs="Times New Roman"/>
                <w:sz w:val="20"/>
                <w:szCs w:val="20"/>
              </w:rPr>
              <w:t>;</w:t>
            </w:r>
          </w:p>
          <w:p w:rsidR="00160155" w:rsidRPr="00E904DB" w:rsidRDefault="00160155" w:rsidP="00160155">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Конструктив: установка в 19" стойку (рельсы/ручки в комплекте, высота 3U, габариты корпуса 430х680х133мм), 220В, 50Гц. / размещение в телекоммуникационных шкафах (стойках) глубиной не менее 1000мм;</w:t>
            </w:r>
          </w:p>
          <w:p w:rsidR="00160155" w:rsidRPr="00E904DB" w:rsidRDefault="00160155" w:rsidP="00160155">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 xml:space="preserve">Блок питания: 800W Hot-Swap – 2шт. (с функцией резервирования модулей блока питания – Redundant 1+1 </w:t>
            </w:r>
            <w:r w:rsidRPr="00E904DB">
              <w:rPr>
                <w:rFonts w:ascii="Times New Roman" w:hAnsi="Times New Roman" w:cs="Times New Roman"/>
                <w:sz w:val="20"/>
                <w:szCs w:val="20"/>
              </w:rPr>
              <w:lastRenderedPageBreak/>
              <w:t>(блок питания горячей замены))</w:t>
            </w:r>
            <w:r w:rsidR="000338FF" w:rsidRPr="00E904DB">
              <w:rPr>
                <w:rFonts w:ascii="Times New Roman" w:hAnsi="Times New Roman" w:cs="Times New Roman"/>
                <w:sz w:val="20"/>
                <w:szCs w:val="20"/>
              </w:rPr>
              <w:t>, горячая замена вентиляторов, система самодиагностики</w:t>
            </w:r>
            <w:r w:rsidRPr="00E904DB">
              <w:rPr>
                <w:rFonts w:ascii="Times New Roman" w:hAnsi="Times New Roman" w:cs="Times New Roman"/>
                <w:sz w:val="20"/>
                <w:szCs w:val="20"/>
              </w:rPr>
              <w:t>;</w:t>
            </w:r>
          </w:p>
          <w:p w:rsidR="00160155" w:rsidRPr="00E904DB" w:rsidRDefault="00F66DD5" w:rsidP="00156F0F">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Процессор</w:t>
            </w:r>
            <w:r w:rsidRPr="00E904DB">
              <w:rPr>
                <w:rFonts w:ascii="Times New Roman" w:hAnsi="Times New Roman" w:cs="Times New Roman"/>
                <w:sz w:val="20"/>
                <w:szCs w:val="20"/>
                <w:lang w:val="en-US"/>
              </w:rPr>
              <w:t>: Intel Xeon Silver 4316 2.3 GHz / 20core / 30Mb / LGA4189 – 1</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156F0F" w:rsidRPr="00E904DB" w:rsidRDefault="00156F0F" w:rsidP="00156F0F">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ОЗУ</w:t>
            </w:r>
            <w:r w:rsidRPr="00E904DB">
              <w:rPr>
                <w:rFonts w:ascii="Times New Roman" w:hAnsi="Times New Roman" w:cs="Times New Roman"/>
                <w:sz w:val="20"/>
                <w:szCs w:val="20"/>
                <w:lang w:val="en-US"/>
              </w:rPr>
              <w:t xml:space="preserve">: </w:t>
            </w:r>
            <w:r w:rsidRPr="00E904DB">
              <w:rPr>
                <w:rFonts w:ascii="Times New Roman" w:hAnsi="Times New Roman" w:cs="Times New Roman"/>
                <w:sz w:val="20"/>
                <w:szCs w:val="20"/>
              </w:rPr>
              <w:t>тип</w:t>
            </w:r>
            <w:r w:rsidRPr="00E904DB">
              <w:rPr>
                <w:rFonts w:ascii="Times New Roman" w:hAnsi="Times New Roman" w:cs="Times New Roman"/>
                <w:sz w:val="20"/>
                <w:szCs w:val="20"/>
                <w:lang w:val="en-US"/>
              </w:rPr>
              <w:t xml:space="preserve"> DDR</w:t>
            </w:r>
            <w:r w:rsidR="002D6B44" w:rsidRPr="00E904DB">
              <w:rPr>
                <w:rFonts w:ascii="Times New Roman" w:hAnsi="Times New Roman" w:cs="Times New Roman"/>
                <w:sz w:val="20"/>
                <w:szCs w:val="20"/>
                <w:lang w:val="en-US"/>
              </w:rPr>
              <w:t xml:space="preserve">4, </w:t>
            </w:r>
            <w:r w:rsidR="00A46063" w:rsidRPr="00E904DB">
              <w:rPr>
                <w:rFonts w:ascii="Times New Roman" w:hAnsi="Times New Roman" w:cs="Times New Roman"/>
                <w:sz w:val="20"/>
                <w:szCs w:val="20"/>
                <w:lang w:val="en-US"/>
              </w:rPr>
              <w:t>ECC, 16</w:t>
            </w:r>
            <w:r w:rsidRPr="00E904DB">
              <w:rPr>
                <w:rFonts w:ascii="Times New Roman" w:hAnsi="Times New Roman" w:cs="Times New Roman"/>
                <w:sz w:val="20"/>
                <w:szCs w:val="20"/>
              </w:rPr>
              <w:t>Гб</w:t>
            </w:r>
            <w:r w:rsidRPr="00E904DB">
              <w:rPr>
                <w:rFonts w:ascii="Times New Roman" w:hAnsi="Times New Roman" w:cs="Times New Roman"/>
                <w:sz w:val="20"/>
                <w:szCs w:val="20"/>
                <w:lang w:val="en-US"/>
              </w:rPr>
              <w:t xml:space="preserve"> – </w:t>
            </w:r>
            <w:r w:rsidR="002D6B44" w:rsidRPr="00E904DB">
              <w:rPr>
                <w:rFonts w:ascii="Times New Roman" w:hAnsi="Times New Roman" w:cs="Times New Roman"/>
                <w:sz w:val="20"/>
                <w:szCs w:val="20"/>
                <w:lang w:val="en-US"/>
              </w:rPr>
              <w:t>4</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Жесткий диск под ОС: SSD 960Gb (RAID1) – 2шт.;</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2 (два) отказоустойчивых дисковых массива каждый объемом 80Тб HDD RAID6 + HotSpare / суммарный дисковый массив 160Тб HDD RAID6 + HotSpare в комплекте поставки / аппаратный RAID контроллер SAS/SATA;</w:t>
            </w:r>
          </w:p>
          <w:p w:rsidR="00616EA8" w:rsidRPr="00E904DB" w:rsidRDefault="00616EA8" w:rsidP="00616EA8">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Сетевой адаптер: удаленная работа с системой через LAN 3x1Gbit Ethernet + дополнительная сетевая карта 2x10GBE SFP+;</w:t>
            </w:r>
          </w:p>
          <w:p w:rsidR="001051C7" w:rsidRPr="00E904DB" w:rsidRDefault="001051C7" w:rsidP="009A4C4C">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MJPEG, H.264, H.265;</w:t>
            </w:r>
          </w:p>
          <w:p w:rsidR="001051C7" w:rsidRPr="00E904DB" w:rsidRDefault="00F93F6F" w:rsidP="009A4C4C">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USB-Ключ а</w:t>
            </w:r>
            <w:r w:rsidR="001051C7" w:rsidRPr="00E904DB">
              <w:rPr>
                <w:rFonts w:ascii="Times New Roman" w:hAnsi="Times New Roman" w:cs="Times New Roman"/>
                <w:sz w:val="20"/>
                <w:szCs w:val="20"/>
              </w:rPr>
              <w:t>ппаратной защиты "Guardant-1шт.;</w:t>
            </w:r>
          </w:p>
          <w:p w:rsidR="00E63E73" w:rsidRPr="00E904DB" w:rsidRDefault="00E63E73" w:rsidP="00E63E73">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 xml:space="preserve">Подключение мониторов: не менее </w:t>
            </w:r>
            <w:r w:rsidR="002D6B44" w:rsidRPr="00E904DB">
              <w:rPr>
                <w:rFonts w:ascii="Times New Roman" w:hAnsi="Times New Roman" w:cs="Times New Roman"/>
                <w:sz w:val="20"/>
                <w:szCs w:val="20"/>
              </w:rPr>
              <w:t>1</w:t>
            </w:r>
            <w:r w:rsidRPr="00E904DB">
              <w:rPr>
                <w:rFonts w:ascii="Times New Roman" w:hAnsi="Times New Roman" w:cs="Times New Roman"/>
                <w:sz w:val="20"/>
                <w:szCs w:val="20"/>
              </w:rPr>
              <w:t>шт</w:t>
            </w:r>
            <w:r w:rsidR="00A46063" w:rsidRPr="00E904DB">
              <w:rPr>
                <w:rFonts w:ascii="Times New Roman" w:hAnsi="Times New Roman" w:cs="Times New Roman"/>
                <w:sz w:val="20"/>
                <w:szCs w:val="20"/>
              </w:rPr>
              <w:t xml:space="preserve">. </w:t>
            </w:r>
            <w:r w:rsidR="00A46063" w:rsidRPr="00E904DB">
              <w:rPr>
                <w:rFonts w:ascii="Times New Roman" w:hAnsi="Times New Roman" w:cs="Times New Roman"/>
                <w:sz w:val="20"/>
                <w:szCs w:val="20"/>
                <w:lang w:val="en-US"/>
              </w:rPr>
              <w:t>(VGA D-SUB)</w:t>
            </w:r>
            <w:r w:rsidR="00A46063" w:rsidRPr="00E904DB">
              <w:rPr>
                <w:rFonts w:ascii="Times New Roman" w:hAnsi="Times New Roman" w:cs="Times New Roman"/>
                <w:sz w:val="20"/>
                <w:szCs w:val="20"/>
              </w:rPr>
              <w:t>;</w:t>
            </w:r>
          </w:p>
          <w:p w:rsidR="009A4C4C" w:rsidRPr="00E904DB" w:rsidRDefault="009A4C4C" w:rsidP="009A4C4C">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в комплекте поставки: клавиатура и оптический манипулятор ("мышь");</w:t>
            </w:r>
          </w:p>
          <w:p w:rsidR="00A23C6E" w:rsidRPr="00E904DB" w:rsidRDefault="00A23C6E" w:rsidP="00A23C6E">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Кабели для подключения сервера в комплекте поставки;</w:t>
            </w:r>
          </w:p>
          <w:p w:rsidR="009A4C4C" w:rsidRPr="00E904DB" w:rsidRDefault="009A4C4C" w:rsidP="009A4C4C">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Гарантия на комплект сервера 3 года.</w:t>
            </w:r>
          </w:p>
          <w:p w:rsidR="009A4C4C" w:rsidRPr="00E904DB" w:rsidRDefault="009A4C4C" w:rsidP="009A4C4C">
            <w:pPr>
              <w:rPr>
                <w:b/>
                <w:bCs/>
                <w:sz w:val="20"/>
                <w:szCs w:val="20"/>
              </w:rPr>
            </w:pPr>
          </w:p>
          <w:p w:rsidR="009A4C4C" w:rsidRPr="00E904DB" w:rsidRDefault="009A4C4C" w:rsidP="009A4C4C">
            <w:pPr>
              <w:widowControl w:val="0"/>
              <w:rPr>
                <w:b/>
                <w:sz w:val="20"/>
                <w:szCs w:val="20"/>
              </w:rPr>
            </w:pPr>
            <w:r w:rsidRPr="00E904DB">
              <w:rPr>
                <w:b/>
                <w:sz w:val="20"/>
                <w:szCs w:val="20"/>
              </w:rPr>
              <w:t>Предустановленное программное обеспечение:</w:t>
            </w:r>
          </w:p>
          <w:p w:rsidR="00125B8A" w:rsidRPr="00E904DB" w:rsidRDefault="00125B8A"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Операционная система Astra Linux Special Edition</w:t>
            </w:r>
            <w:r w:rsidR="00907DC1" w:rsidRPr="00E904DB">
              <w:rPr>
                <w:rFonts w:ascii="Times New Roman" w:hAnsi="Times New Roman" w:cs="Times New Roman"/>
                <w:sz w:val="20"/>
                <w:szCs w:val="20"/>
              </w:rPr>
              <w:t xml:space="preserve"> вер. 1.8</w:t>
            </w:r>
            <w:r w:rsidR="00652F70" w:rsidRPr="00E904DB">
              <w:rPr>
                <w:rFonts w:ascii="Times New Roman" w:hAnsi="Times New Roman" w:cs="Times New Roman"/>
                <w:sz w:val="20"/>
                <w:szCs w:val="20"/>
              </w:rPr>
              <w:t xml:space="preserve"> “Усиленный” (“Воронеж”)</w:t>
            </w:r>
            <w:r w:rsidR="006812CB" w:rsidRPr="00E904DB">
              <w:rPr>
                <w:rFonts w:ascii="Times New Roman" w:hAnsi="Times New Roman" w:cs="Times New Roman"/>
                <w:sz w:val="20"/>
                <w:szCs w:val="20"/>
              </w:rPr>
              <w:t xml:space="preserve"> от ООО «РусБИТех-Астра»</w:t>
            </w:r>
            <w:r w:rsidR="003C6D7D" w:rsidRPr="00E904DB">
              <w:rPr>
                <w:rFonts w:ascii="Times New Roman" w:hAnsi="Times New Roman" w:cs="Times New Roman"/>
                <w:sz w:val="20"/>
                <w:szCs w:val="20"/>
              </w:rPr>
              <w:t>,</w:t>
            </w:r>
            <w:r w:rsidR="00DF364B" w:rsidRPr="00E904DB">
              <w:rPr>
                <w:rFonts w:ascii="Times New Roman" w:hAnsi="Times New Roman" w:cs="Times New Roman"/>
                <w:sz w:val="20"/>
                <w:szCs w:val="20"/>
              </w:rPr>
              <w:t xml:space="preserve"> включенная в Реестр программного обеспечения Министерства цифрового развития, связи и массовых коммуникаций Российской Федерации (реестровая запись №369 от 08.04.2016</w:t>
            </w:r>
            <w:r w:rsidR="006812CB" w:rsidRPr="00E904DB">
              <w:rPr>
                <w:rFonts w:ascii="Times New Roman" w:hAnsi="Times New Roman" w:cs="Times New Roman"/>
                <w:sz w:val="20"/>
                <w:szCs w:val="20"/>
              </w:rPr>
              <w:t xml:space="preserve"> - </w:t>
            </w:r>
            <w:hyperlink r:id="rId11" w:history="1">
              <w:r w:rsidR="006812CB" w:rsidRPr="00E904DB">
                <w:rPr>
                  <w:rStyle w:val="aa"/>
                  <w:rFonts w:ascii="Times New Roman" w:hAnsi="Times New Roman" w:cs="Times New Roman"/>
                  <w:sz w:val="20"/>
                  <w:szCs w:val="20"/>
                  <w:lang w:val="en-US"/>
                </w:rPr>
                <w:t>https</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reestr</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digital</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gov</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ru</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reestr</w:t>
              </w:r>
              <w:r w:rsidR="006812CB" w:rsidRPr="00E904DB">
                <w:rPr>
                  <w:rStyle w:val="aa"/>
                  <w:rFonts w:ascii="Times New Roman" w:hAnsi="Times New Roman" w:cs="Times New Roman"/>
                  <w:sz w:val="20"/>
                  <w:szCs w:val="20"/>
                </w:rPr>
                <w:t>/301718/?</w:t>
              </w:r>
              <w:r w:rsidR="006812CB" w:rsidRPr="00E904DB">
                <w:rPr>
                  <w:rStyle w:val="aa"/>
                  <w:rFonts w:ascii="Times New Roman" w:hAnsi="Times New Roman" w:cs="Times New Roman"/>
                  <w:sz w:val="20"/>
                  <w:szCs w:val="20"/>
                  <w:lang w:val="en-US"/>
                </w:rPr>
                <w:t>sphrase</w:t>
              </w:r>
              <w:r w:rsidR="006812CB" w:rsidRPr="00E904DB">
                <w:rPr>
                  <w:rStyle w:val="aa"/>
                  <w:rFonts w:ascii="Times New Roman" w:hAnsi="Times New Roman" w:cs="Times New Roman"/>
                  <w:sz w:val="20"/>
                  <w:szCs w:val="20"/>
                </w:rPr>
                <w:t>_</w:t>
              </w:r>
              <w:r w:rsidR="006812CB" w:rsidRPr="00E904DB">
                <w:rPr>
                  <w:rStyle w:val="aa"/>
                  <w:rFonts w:ascii="Times New Roman" w:hAnsi="Times New Roman" w:cs="Times New Roman"/>
                  <w:sz w:val="20"/>
                  <w:szCs w:val="20"/>
                  <w:lang w:val="en-US"/>
                </w:rPr>
                <w:t>id</w:t>
              </w:r>
              <w:r w:rsidR="006812CB" w:rsidRPr="00E904DB">
                <w:rPr>
                  <w:rStyle w:val="aa"/>
                  <w:rFonts w:ascii="Times New Roman" w:hAnsi="Times New Roman" w:cs="Times New Roman"/>
                  <w:sz w:val="20"/>
                  <w:szCs w:val="20"/>
                </w:rPr>
                <w:t>=23038641</w:t>
              </w:r>
            </w:hyperlink>
            <w:r w:rsidR="006812CB" w:rsidRPr="00E904DB">
              <w:rPr>
                <w:rFonts w:ascii="Times New Roman" w:hAnsi="Times New Roman" w:cs="Times New Roman"/>
                <w:sz w:val="20"/>
                <w:szCs w:val="20"/>
              </w:rPr>
              <w:t xml:space="preserve"> </w:t>
            </w:r>
            <w:r w:rsidR="00DF364B" w:rsidRPr="00E904DB">
              <w:rPr>
                <w:rFonts w:ascii="Times New Roman" w:hAnsi="Times New Roman" w:cs="Times New Roman"/>
                <w:sz w:val="20"/>
                <w:szCs w:val="20"/>
              </w:rPr>
              <w:t>)</w:t>
            </w:r>
            <w:r w:rsidRPr="00E904DB">
              <w:rPr>
                <w:rFonts w:ascii="Times New Roman" w:hAnsi="Times New Roman" w:cs="Times New Roman"/>
                <w:sz w:val="20"/>
                <w:szCs w:val="20"/>
              </w:rPr>
              <w:t>;</w:t>
            </w:r>
          </w:p>
          <w:p w:rsidR="00DF364B" w:rsidRPr="00E904DB" w:rsidRDefault="00DF364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Специал</w:t>
            </w:r>
            <w:r w:rsidR="00E904DB">
              <w:rPr>
                <w:rFonts w:ascii="Times New Roman" w:hAnsi="Times New Roman" w:cs="Times New Roman"/>
                <w:sz w:val="20"/>
                <w:szCs w:val="20"/>
              </w:rPr>
              <w:t>ьное</w:t>
            </w:r>
            <w:r w:rsidRPr="00E904DB">
              <w:rPr>
                <w:rFonts w:ascii="Times New Roman" w:hAnsi="Times New Roman" w:cs="Times New Roman"/>
                <w:sz w:val="20"/>
                <w:szCs w:val="20"/>
              </w:rPr>
              <w:t xml:space="preserve"> программное обеспечение </w:t>
            </w:r>
            <w:r w:rsidR="006812CB" w:rsidRPr="00E904DB">
              <w:rPr>
                <w:rFonts w:ascii="Times New Roman" w:hAnsi="Times New Roman" w:cs="Times New Roman"/>
                <w:sz w:val="20"/>
                <w:szCs w:val="20"/>
                <w:lang w:val="en-US"/>
              </w:rPr>
              <w:t>SecurOS</w:t>
            </w:r>
            <w:r w:rsidR="006812CB" w:rsidRPr="00E904DB">
              <w:rPr>
                <w:rFonts w:ascii="Times New Roman" w:hAnsi="Times New Roman" w:cs="Times New Roman"/>
                <w:sz w:val="20"/>
                <w:szCs w:val="20"/>
              </w:rPr>
              <w:t xml:space="preserve"> </w:t>
            </w:r>
            <w:r w:rsidR="006812CB" w:rsidRPr="00E904DB">
              <w:rPr>
                <w:rFonts w:ascii="Times New Roman" w:hAnsi="Times New Roman" w:cs="Times New Roman"/>
                <w:sz w:val="20"/>
                <w:szCs w:val="20"/>
                <w:lang w:val="en-US"/>
              </w:rPr>
              <w:t>Enterprise</w:t>
            </w:r>
            <w:r w:rsidR="006812CB" w:rsidRPr="00E904DB">
              <w:rPr>
                <w:rFonts w:ascii="Times New Roman" w:hAnsi="Times New Roman" w:cs="Times New Roman"/>
                <w:sz w:val="20"/>
                <w:szCs w:val="20"/>
              </w:rPr>
              <w:t xml:space="preserve"> от ООО «ИСС-Софт»,</w:t>
            </w:r>
            <w:r w:rsidR="006812CB" w:rsidRPr="00E904DB">
              <w:rPr>
                <w:rFonts w:ascii="Times New Roman" w:hAnsi="Times New Roman" w:cs="Times New Roman"/>
              </w:rPr>
              <w:t xml:space="preserve"> </w:t>
            </w:r>
            <w:r w:rsidR="006812CB" w:rsidRPr="00E904DB">
              <w:rPr>
                <w:rFonts w:ascii="Times New Roman" w:hAnsi="Times New Roman" w:cs="Times New Roman"/>
                <w:sz w:val="20"/>
                <w:szCs w:val="20"/>
              </w:rPr>
              <w:t xml:space="preserve">включенная в Реестр программного обеспечения Министерства цифрового развития, связи и массовых коммуникаций Российской Федерации (реестровая запись №96 от 18.03.2016 - </w:t>
            </w:r>
            <w:hyperlink r:id="rId12" w:history="1">
              <w:r w:rsidR="006812CB" w:rsidRPr="00E904DB">
                <w:rPr>
                  <w:rStyle w:val="aa"/>
                  <w:rFonts w:ascii="Times New Roman" w:hAnsi="Times New Roman" w:cs="Times New Roman"/>
                  <w:sz w:val="20"/>
                  <w:szCs w:val="20"/>
                  <w:lang w:val="en-US"/>
                </w:rPr>
                <w:t>https</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reestr</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digital</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gov</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ru</w:t>
              </w:r>
              <w:r w:rsidR="006812CB" w:rsidRPr="00E904DB">
                <w:rPr>
                  <w:rStyle w:val="aa"/>
                  <w:rFonts w:ascii="Times New Roman" w:hAnsi="Times New Roman" w:cs="Times New Roman"/>
                  <w:sz w:val="20"/>
                  <w:szCs w:val="20"/>
                </w:rPr>
                <w:t>/</w:t>
              </w:r>
              <w:r w:rsidR="006812CB" w:rsidRPr="00E904DB">
                <w:rPr>
                  <w:rStyle w:val="aa"/>
                  <w:rFonts w:ascii="Times New Roman" w:hAnsi="Times New Roman" w:cs="Times New Roman"/>
                  <w:sz w:val="20"/>
                  <w:szCs w:val="20"/>
                  <w:lang w:val="en-US"/>
                </w:rPr>
                <w:t>reestr</w:t>
              </w:r>
              <w:r w:rsidR="006812CB" w:rsidRPr="00E904DB">
                <w:rPr>
                  <w:rStyle w:val="aa"/>
                  <w:rFonts w:ascii="Times New Roman" w:hAnsi="Times New Roman" w:cs="Times New Roman"/>
                  <w:sz w:val="20"/>
                  <w:szCs w:val="20"/>
                </w:rPr>
                <w:t>/301566/?</w:t>
              </w:r>
              <w:r w:rsidR="006812CB" w:rsidRPr="00E904DB">
                <w:rPr>
                  <w:rStyle w:val="aa"/>
                  <w:rFonts w:ascii="Times New Roman" w:hAnsi="Times New Roman" w:cs="Times New Roman"/>
                  <w:sz w:val="20"/>
                  <w:szCs w:val="20"/>
                  <w:lang w:val="en-US"/>
                </w:rPr>
                <w:t>sphrase</w:t>
              </w:r>
              <w:r w:rsidR="006812CB" w:rsidRPr="00E904DB">
                <w:rPr>
                  <w:rStyle w:val="aa"/>
                  <w:rFonts w:ascii="Times New Roman" w:hAnsi="Times New Roman" w:cs="Times New Roman"/>
                  <w:sz w:val="20"/>
                  <w:szCs w:val="20"/>
                </w:rPr>
                <w:t>_</w:t>
              </w:r>
              <w:r w:rsidR="006812CB" w:rsidRPr="00E904DB">
                <w:rPr>
                  <w:rStyle w:val="aa"/>
                  <w:rFonts w:ascii="Times New Roman" w:hAnsi="Times New Roman" w:cs="Times New Roman"/>
                  <w:sz w:val="20"/>
                  <w:szCs w:val="20"/>
                  <w:lang w:val="en-US"/>
                </w:rPr>
                <w:t>id</w:t>
              </w:r>
              <w:r w:rsidR="006812CB" w:rsidRPr="00E904DB">
                <w:rPr>
                  <w:rStyle w:val="aa"/>
                  <w:rFonts w:ascii="Times New Roman" w:hAnsi="Times New Roman" w:cs="Times New Roman"/>
                  <w:sz w:val="20"/>
                  <w:szCs w:val="20"/>
                </w:rPr>
                <w:t>=23030931</w:t>
              </w:r>
            </w:hyperlink>
            <w:r w:rsidR="006812CB" w:rsidRPr="00E904DB">
              <w:rPr>
                <w:rFonts w:ascii="Times New Roman" w:hAnsi="Times New Roman" w:cs="Times New Roman"/>
                <w:sz w:val="20"/>
                <w:szCs w:val="20"/>
              </w:rPr>
              <w:t xml:space="preserve"> ), в составе:</w:t>
            </w:r>
          </w:p>
          <w:p w:rsidR="009A4C4C" w:rsidRPr="00E904DB" w:rsidRDefault="009A4C4C"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Premium - Ядро видеосервера - 1экз.;</w:t>
            </w:r>
          </w:p>
          <w:p w:rsidR="009A4C4C" w:rsidRPr="00E904DB" w:rsidRDefault="009A4C4C"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Premium - Подключение видеоканала - 75экз.;</w:t>
            </w:r>
          </w:p>
          <w:p w:rsidR="009A4C4C" w:rsidRPr="00E904DB" w:rsidRDefault="009A4C4C"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Premium - Пользователь системы - 25экз.; (на конфигурацию);</w:t>
            </w:r>
          </w:p>
          <w:p w:rsidR="009A4C4C" w:rsidRPr="00E904DB" w:rsidRDefault="009A4C4C"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lastRenderedPageBreak/>
              <w:t>SecurOS Premium - Модуль интеграции ПО АРМ "Орион Про" от компании "Болид" - 1экз.; (на конфигурацию);</w:t>
            </w:r>
          </w:p>
          <w:p w:rsidR="009A4C4C" w:rsidRPr="00E904DB" w:rsidRDefault="009A4C4C"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TrackingKit III – Детектор доступный в Premium - 25экз.;</w:t>
            </w:r>
          </w:p>
          <w:p w:rsidR="00F93F6F" w:rsidRPr="004C229B" w:rsidRDefault="009A4C4C" w:rsidP="006812CB">
            <w:pPr>
              <w:pStyle w:val="aff0"/>
              <w:numPr>
                <w:ilvl w:val="0"/>
                <w:numId w:val="20"/>
              </w:numPr>
              <w:ind w:left="604" w:hanging="284"/>
              <w:rPr>
                <w:rFonts w:ascii="Times New Roman" w:hAnsi="Times New Roman" w:cs="Times New Roman"/>
                <w:b/>
                <w:bCs/>
                <w:sz w:val="20"/>
                <w:szCs w:val="20"/>
              </w:rPr>
            </w:pPr>
            <w:r w:rsidRPr="00E904DB">
              <w:rPr>
                <w:rFonts w:ascii="Times New Roman" w:hAnsi="Times New Roman" w:cs="Times New Roman"/>
                <w:sz w:val="20"/>
                <w:szCs w:val="20"/>
              </w:rPr>
              <w:t>SecurOS Premium - Резервирование сервера - 1экз.</w:t>
            </w:r>
          </w:p>
          <w:p w:rsidR="004C229B" w:rsidRPr="00E904DB" w:rsidRDefault="004C229B" w:rsidP="004C229B">
            <w:pPr>
              <w:pStyle w:val="aff0"/>
              <w:ind w:left="604"/>
              <w:rPr>
                <w:rFonts w:ascii="Times New Roman" w:hAnsi="Times New Roman" w:cs="Times New Roman"/>
                <w:b/>
                <w:bCs/>
                <w:sz w:val="20"/>
                <w:szCs w:val="20"/>
              </w:rPr>
            </w:pPr>
          </w:p>
        </w:tc>
        <w:tc>
          <w:tcPr>
            <w:tcW w:w="1139" w:type="dxa"/>
            <w:vAlign w:val="center"/>
          </w:tcPr>
          <w:p w:rsidR="00F93F6F" w:rsidRPr="00E904DB" w:rsidRDefault="00F93F6F" w:rsidP="00E54748">
            <w:pPr>
              <w:jc w:val="center"/>
              <w:rPr>
                <w:rFonts w:eastAsia="Calibri"/>
                <w:b/>
                <w:bCs/>
                <w:sz w:val="24"/>
                <w:szCs w:val="24"/>
              </w:rPr>
            </w:pPr>
            <w:r w:rsidRPr="00E904DB">
              <w:rPr>
                <w:rFonts w:eastAsia="Calibri"/>
                <w:sz w:val="24"/>
                <w:szCs w:val="24"/>
              </w:rPr>
              <w:lastRenderedPageBreak/>
              <w:t>ООО «</w:t>
            </w:r>
            <w:r w:rsidR="00E54748" w:rsidRPr="00E904DB">
              <w:rPr>
                <w:rFonts w:eastAsia="Calibri"/>
                <w:sz w:val="24"/>
                <w:szCs w:val="24"/>
              </w:rPr>
              <w:t>АЙ-Эс-Эс</w:t>
            </w:r>
            <w:r w:rsidRPr="00E904DB">
              <w:rPr>
                <w:rFonts w:eastAsia="Calibri"/>
                <w:sz w:val="24"/>
                <w:szCs w:val="24"/>
              </w:rPr>
              <w:t>» (</w:t>
            </w:r>
            <w:r w:rsidRPr="00E904DB">
              <w:rPr>
                <w:rFonts w:eastAsia="Calibri"/>
                <w:sz w:val="24"/>
                <w:szCs w:val="24"/>
                <w:lang w:val="en-US"/>
              </w:rPr>
              <w:t>ISS</w:t>
            </w:r>
            <w:r w:rsidRPr="00E904DB">
              <w:rPr>
                <w:rFonts w:eastAsia="Calibri"/>
                <w:sz w:val="24"/>
                <w:szCs w:val="24"/>
              </w:rPr>
              <w:t>)</w:t>
            </w:r>
          </w:p>
        </w:tc>
        <w:tc>
          <w:tcPr>
            <w:tcW w:w="2144" w:type="dxa"/>
            <w:vMerge w:val="restart"/>
            <w:vAlign w:val="center"/>
          </w:tcPr>
          <w:p w:rsidR="00F93F6F" w:rsidRPr="00E904DB" w:rsidRDefault="00F93F6F" w:rsidP="0025505D">
            <w:pPr>
              <w:jc w:val="center"/>
              <w:rPr>
                <w:iCs/>
                <w:sz w:val="24"/>
                <w:szCs w:val="24"/>
              </w:rPr>
            </w:pPr>
            <w:r w:rsidRPr="00E904DB">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sz w:val="24"/>
                <w:szCs w:val="24"/>
                <w:lang w:eastAsia="en-US"/>
              </w:rPr>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2)</w:t>
            </w:r>
          </w:p>
          <w:p w:rsidR="00F93F6F" w:rsidRPr="00E904DB" w:rsidRDefault="00F93F6F" w:rsidP="0025505D">
            <w:pPr>
              <w:jc w:val="center"/>
              <w:rPr>
                <w:rFonts w:eastAsia="Calibri"/>
                <w:b/>
                <w:bCs/>
                <w:sz w:val="24"/>
                <w:szCs w:val="24"/>
              </w:rPr>
            </w:pPr>
            <w:r w:rsidRPr="00E904DB">
              <w:rPr>
                <w:sz w:val="24"/>
                <w:szCs w:val="24"/>
                <w:lang w:val="en-US" w:eastAsia="en-US"/>
              </w:rPr>
              <w:t>(Позиция №2 Таблицы 1.1)</w:t>
            </w:r>
          </w:p>
        </w:tc>
        <w:tc>
          <w:tcPr>
            <w:tcW w:w="5528" w:type="dxa"/>
            <w:vAlign w:val="center"/>
          </w:tcPr>
          <w:p w:rsidR="00A9569E" w:rsidRPr="00E904DB" w:rsidRDefault="00A9569E" w:rsidP="00A9569E">
            <w:pPr>
              <w:rPr>
                <w:rFonts w:eastAsia="Calibri"/>
                <w:b/>
                <w:sz w:val="20"/>
                <w:szCs w:val="20"/>
              </w:rPr>
            </w:pPr>
            <w:r w:rsidRPr="00E904DB">
              <w:rPr>
                <w:rFonts w:eastAsia="Calibri"/>
                <w:b/>
                <w:sz w:val="20"/>
                <w:szCs w:val="20"/>
              </w:rPr>
              <w:t xml:space="preserve">Программно-аппаратный комплекс </w:t>
            </w:r>
            <w:r w:rsidRPr="00E904DB">
              <w:rPr>
                <w:rFonts w:eastAsia="Calibri"/>
                <w:b/>
                <w:sz w:val="20"/>
                <w:szCs w:val="20"/>
                <w:lang w:val="en-US"/>
              </w:rPr>
              <w:t>SecurOS</w:t>
            </w:r>
            <w:r w:rsidRPr="00E904DB">
              <w:rPr>
                <w:rFonts w:eastAsia="Calibri"/>
                <w:b/>
                <w:sz w:val="20"/>
                <w:szCs w:val="20"/>
              </w:rPr>
              <w:t>-</w:t>
            </w:r>
            <w:r w:rsidRPr="00E904DB">
              <w:rPr>
                <w:rFonts w:eastAsia="Calibri"/>
                <w:b/>
                <w:sz w:val="20"/>
                <w:szCs w:val="20"/>
                <w:lang w:val="en-US"/>
              </w:rPr>
              <w:t>IVS</w:t>
            </w:r>
            <w:r w:rsidRPr="00E904DB">
              <w:rPr>
                <w:rFonts w:eastAsia="Calibri"/>
                <w:b/>
                <w:sz w:val="20"/>
                <w:szCs w:val="20"/>
              </w:rPr>
              <w:t>-</w:t>
            </w:r>
            <w:r w:rsidRPr="00E904DB">
              <w:rPr>
                <w:rFonts w:eastAsia="Calibri"/>
                <w:b/>
                <w:sz w:val="20"/>
                <w:szCs w:val="20"/>
                <w:lang w:val="en-US"/>
              </w:rPr>
              <w:t>VLK</w:t>
            </w:r>
            <w:r w:rsidRPr="00E904DB">
              <w:rPr>
                <w:rFonts w:eastAsia="Calibri"/>
                <w:b/>
                <w:sz w:val="20"/>
                <w:szCs w:val="20"/>
              </w:rPr>
              <w:t>-100/</w:t>
            </w:r>
            <w:r w:rsidRPr="00E904DB">
              <w:rPr>
                <w:rFonts w:eastAsia="Calibri"/>
                <w:b/>
                <w:sz w:val="20"/>
                <w:szCs w:val="20"/>
                <w:lang w:val="en-US"/>
              </w:rPr>
              <w:t>OD</w:t>
            </w:r>
            <w:r w:rsidRPr="00E904DB">
              <w:rPr>
                <w:rFonts w:eastAsia="Calibri"/>
                <w:b/>
                <w:sz w:val="20"/>
                <w:szCs w:val="20"/>
              </w:rPr>
              <w:t>25 НСТР.466459.001-01 (С0</w:t>
            </w:r>
            <w:r w:rsidRPr="00E904DB">
              <w:rPr>
                <w:rFonts w:eastAsia="Calibri"/>
                <w:b/>
                <w:sz w:val="20"/>
                <w:szCs w:val="20"/>
                <w:lang w:val="en-US"/>
              </w:rPr>
              <w:t>GRSGSRTHD</w:t>
            </w:r>
            <w:r w:rsidRPr="00E904DB">
              <w:rPr>
                <w:rFonts w:eastAsia="Calibri"/>
                <w:b/>
                <w:sz w:val="20"/>
                <w:szCs w:val="20"/>
              </w:rPr>
              <w:t>203):</w:t>
            </w:r>
          </w:p>
          <w:p w:rsidR="00A9569E" w:rsidRPr="00E904DB" w:rsidRDefault="00A9569E" w:rsidP="00A9569E">
            <w:pPr>
              <w:rPr>
                <w:rFonts w:eastAsia="Calibri"/>
                <w:sz w:val="20"/>
                <w:szCs w:val="20"/>
              </w:rPr>
            </w:pPr>
          </w:p>
          <w:p w:rsidR="00E54748" w:rsidRPr="00E904DB" w:rsidRDefault="00E54748" w:rsidP="00E54748">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Сервер включен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№10747088 от 04.02.2026 - </w:t>
            </w:r>
            <w:hyperlink r:id="rId13" w:anchor="/product/4904495"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/4904495</w:t>
              </w:r>
            </w:hyperlink>
            <w:r w:rsidRPr="00E904DB">
              <w:rPr>
                <w:rFonts w:ascii="Times New Roman" w:hAnsi="Times New Roman" w:cs="Times New Roman"/>
                <w:sz w:val="20"/>
                <w:szCs w:val="20"/>
              </w:rPr>
              <w:t xml:space="preserve"> );</w:t>
            </w:r>
          </w:p>
          <w:p w:rsidR="009A4C4C" w:rsidRPr="00E904DB" w:rsidRDefault="00A9569E" w:rsidP="00A9569E">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 xml:space="preserve">на базе </w:t>
            </w:r>
            <w:r w:rsidR="00125B8A" w:rsidRPr="00E904DB">
              <w:rPr>
                <w:rFonts w:ascii="Times New Roman" w:hAnsi="Times New Roman" w:cs="Times New Roman"/>
                <w:sz w:val="20"/>
                <w:szCs w:val="20"/>
              </w:rPr>
              <w:t>ПО</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Enterprise</w:t>
            </w:r>
            <w:r w:rsidRPr="00E904DB">
              <w:rPr>
                <w:rFonts w:ascii="Times New Roman" w:hAnsi="Times New Roman" w:cs="Times New Roman"/>
                <w:sz w:val="20"/>
                <w:szCs w:val="20"/>
              </w:rPr>
              <w:t xml:space="preserve"> позволяет подключать до 100 видеоканалов с функцией видеозаписи и обрабатывать до 25 видеопотоков с использованием базовых аналитических детекторов семейства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Tracking</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Kit</w:t>
            </w:r>
            <w:r w:rsidRPr="00E904DB">
              <w:rPr>
                <w:rFonts w:ascii="Times New Roman" w:hAnsi="Times New Roman" w:cs="Times New Roman"/>
                <w:sz w:val="20"/>
                <w:szCs w:val="20"/>
              </w:rPr>
              <w:t xml:space="preserve"> для фиксации тревожных событий на основе алгоритмов ситуационного анализа или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Auto</w:t>
            </w:r>
            <w:r w:rsidRPr="00E904DB">
              <w:rPr>
                <w:rFonts w:ascii="Times New Roman" w:hAnsi="Times New Roman" w:cs="Times New Roman"/>
                <w:sz w:val="20"/>
                <w:szCs w:val="20"/>
              </w:rPr>
              <w:t xml:space="preserve"> с функцией распознавания государственных регистрационных знаков транспортных средств (ГРЗ ТС)</w:t>
            </w:r>
            <w:r w:rsidR="009A4C4C" w:rsidRPr="00E904DB">
              <w:rPr>
                <w:rFonts w:ascii="Times New Roman" w:hAnsi="Times New Roman" w:cs="Times New Roman"/>
                <w:sz w:val="20"/>
                <w:szCs w:val="20"/>
              </w:rPr>
              <w:t>;</w:t>
            </w:r>
          </w:p>
          <w:p w:rsidR="00160155" w:rsidRPr="00E904DB" w:rsidRDefault="00160155" w:rsidP="00160155">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Конструктив: установка в 19" стойку (рельсы/ручки в комплекте, высота 3U, габариты корпуса 430х680х133мм), 220В, 50Гц. / размещение в телекоммуникационных шкафах (стойках) глубиной не менее 1000мм;</w:t>
            </w:r>
          </w:p>
          <w:p w:rsidR="000338FF" w:rsidRPr="00E904DB" w:rsidRDefault="000338FF"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Блок питания: 800W Hot-Swap – 2шт. (с функцией резервирования модулей блока питания – Redundant 1+1 (блок питания горячей замены)), горячая замена вентиляторов, система самодиагностики;</w:t>
            </w:r>
          </w:p>
          <w:p w:rsidR="00156F0F" w:rsidRPr="00E904DB" w:rsidRDefault="00156F0F" w:rsidP="00156F0F">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Процессор</w:t>
            </w:r>
            <w:r w:rsidRPr="00E904DB">
              <w:rPr>
                <w:rFonts w:ascii="Times New Roman" w:hAnsi="Times New Roman" w:cs="Times New Roman"/>
                <w:sz w:val="20"/>
                <w:szCs w:val="20"/>
                <w:lang w:val="en-US"/>
              </w:rPr>
              <w:t>: Intel Xeon Silver 4316 2.3 GHz / 20core / 30Mb / LGA4189 – 1</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A46063" w:rsidRPr="00E904DB" w:rsidRDefault="00A46063" w:rsidP="00A46063">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ОЗУ</w:t>
            </w:r>
            <w:r w:rsidRPr="00E904DB">
              <w:rPr>
                <w:rFonts w:ascii="Times New Roman" w:hAnsi="Times New Roman" w:cs="Times New Roman"/>
                <w:sz w:val="20"/>
                <w:szCs w:val="20"/>
                <w:lang w:val="en-US"/>
              </w:rPr>
              <w:t xml:space="preserve">: </w:t>
            </w:r>
            <w:r w:rsidRPr="00E904DB">
              <w:rPr>
                <w:rFonts w:ascii="Times New Roman" w:hAnsi="Times New Roman" w:cs="Times New Roman"/>
                <w:sz w:val="20"/>
                <w:szCs w:val="20"/>
              </w:rPr>
              <w:t>тип</w:t>
            </w:r>
            <w:r w:rsidRPr="00E904DB">
              <w:rPr>
                <w:rFonts w:ascii="Times New Roman" w:hAnsi="Times New Roman" w:cs="Times New Roman"/>
                <w:sz w:val="20"/>
                <w:szCs w:val="20"/>
                <w:lang w:val="en-US"/>
              </w:rPr>
              <w:t xml:space="preserve"> DDR4, ECC, 16</w:t>
            </w:r>
            <w:r w:rsidRPr="00E904DB">
              <w:rPr>
                <w:rFonts w:ascii="Times New Roman" w:hAnsi="Times New Roman" w:cs="Times New Roman"/>
                <w:sz w:val="20"/>
                <w:szCs w:val="20"/>
              </w:rPr>
              <w:t>Гб</w:t>
            </w:r>
            <w:r w:rsidRPr="00E904DB">
              <w:rPr>
                <w:rFonts w:ascii="Times New Roman" w:hAnsi="Times New Roman" w:cs="Times New Roman"/>
                <w:sz w:val="20"/>
                <w:szCs w:val="20"/>
                <w:lang w:val="en-US"/>
              </w:rPr>
              <w:t xml:space="preserve"> – 4</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Жесткий диск под ОС: SSD 960Gb (RAID1) – 2шт.;</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2 (два) отказоустойчивых дисковых массива каждый объемом 80Тб HDD RAID6 + HotSpare / суммарный дисковый массив 160Тб HDD RAID6 + HotSpare в комплекте поставки / аппаратный RAID контроллер SAS/SATA;</w:t>
            </w:r>
          </w:p>
          <w:p w:rsidR="00616EA8" w:rsidRPr="00E904DB" w:rsidRDefault="00616EA8" w:rsidP="00616EA8">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Сетевой адаптер: удаленная работа с системой через LAN 3x1Gbit Ethernet + дополнительная сетевая карта 2x10GBE SFP+;</w:t>
            </w:r>
          </w:p>
          <w:p w:rsidR="009A4C4C" w:rsidRPr="00E904DB" w:rsidRDefault="00A9569E" w:rsidP="00A9569E">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lang w:val="en-US"/>
              </w:rPr>
              <w:lastRenderedPageBreak/>
              <w:t>MJPEG</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H</w:t>
            </w:r>
            <w:r w:rsidRPr="00E904DB">
              <w:rPr>
                <w:rFonts w:ascii="Times New Roman" w:hAnsi="Times New Roman" w:cs="Times New Roman"/>
                <w:sz w:val="20"/>
                <w:szCs w:val="20"/>
              </w:rPr>
              <w:t xml:space="preserve">.264, </w:t>
            </w:r>
            <w:r w:rsidRPr="00E904DB">
              <w:rPr>
                <w:rFonts w:ascii="Times New Roman" w:hAnsi="Times New Roman" w:cs="Times New Roman"/>
                <w:sz w:val="20"/>
                <w:szCs w:val="20"/>
                <w:lang w:val="en-US"/>
              </w:rPr>
              <w:t>H</w:t>
            </w:r>
            <w:r w:rsidRPr="00E904DB">
              <w:rPr>
                <w:rFonts w:ascii="Times New Roman" w:hAnsi="Times New Roman" w:cs="Times New Roman"/>
                <w:sz w:val="20"/>
                <w:szCs w:val="20"/>
              </w:rPr>
              <w:t>.265</w:t>
            </w:r>
            <w:r w:rsidR="009A4C4C" w:rsidRPr="00E904DB">
              <w:rPr>
                <w:rFonts w:ascii="Times New Roman" w:hAnsi="Times New Roman" w:cs="Times New Roman"/>
                <w:sz w:val="20"/>
                <w:szCs w:val="20"/>
                <w:lang w:val="en-US"/>
              </w:rPr>
              <w:t>;</w:t>
            </w:r>
          </w:p>
          <w:p w:rsidR="009A4C4C" w:rsidRPr="00E904DB" w:rsidRDefault="00A9569E" w:rsidP="00A9569E">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lang w:val="en-US"/>
              </w:rPr>
              <w:t>USB</w:t>
            </w:r>
            <w:r w:rsidRPr="00E904DB">
              <w:rPr>
                <w:rFonts w:ascii="Times New Roman" w:hAnsi="Times New Roman" w:cs="Times New Roman"/>
                <w:sz w:val="20"/>
                <w:szCs w:val="20"/>
              </w:rPr>
              <w:t>-Ключ аппаратной защиты "</w:t>
            </w:r>
            <w:r w:rsidRPr="00E904DB">
              <w:rPr>
                <w:rFonts w:ascii="Times New Roman" w:hAnsi="Times New Roman" w:cs="Times New Roman"/>
                <w:sz w:val="20"/>
                <w:szCs w:val="20"/>
                <w:lang w:val="en-US"/>
              </w:rPr>
              <w:t>Guardant</w:t>
            </w:r>
            <w:r w:rsidR="009A4C4C" w:rsidRPr="00E904DB">
              <w:rPr>
                <w:rFonts w:ascii="Times New Roman" w:hAnsi="Times New Roman" w:cs="Times New Roman"/>
                <w:sz w:val="20"/>
                <w:szCs w:val="20"/>
              </w:rPr>
              <w:t>-1шт.;</w:t>
            </w:r>
          </w:p>
          <w:p w:rsidR="00A46063" w:rsidRPr="00E904DB" w:rsidRDefault="00A46063" w:rsidP="00A46063">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 xml:space="preserve">Подключение мониторов: не менее 1шт. </w:t>
            </w:r>
            <w:r w:rsidRPr="00E904DB">
              <w:rPr>
                <w:rFonts w:ascii="Times New Roman" w:hAnsi="Times New Roman" w:cs="Times New Roman"/>
                <w:sz w:val="20"/>
                <w:szCs w:val="20"/>
                <w:lang w:val="en-US"/>
              </w:rPr>
              <w:t>(VGA D-SUB)</w:t>
            </w:r>
            <w:r w:rsidRPr="00E904DB">
              <w:rPr>
                <w:rFonts w:ascii="Times New Roman" w:hAnsi="Times New Roman" w:cs="Times New Roman"/>
                <w:sz w:val="20"/>
                <w:szCs w:val="20"/>
              </w:rPr>
              <w:t>;</w:t>
            </w:r>
          </w:p>
          <w:p w:rsidR="009A4C4C" w:rsidRPr="00E904DB" w:rsidRDefault="009A4C4C" w:rsidP="009A4C4C">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В комплекте поставки: клавиатура + оптический манипулятор ("мышь");</w:t>
            </w:r>
          </w:p>
          <w:p w:rsidR="00A23C6E" w:rsidRPr="00E904DB" w:rsidRDefault="00A23C6E" w:rsidP="00A23C6E">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Кабели для подключения сервера в комплекте поставки;</w:t>
            </w:r>
          </w:p>
          <w:p w:rsidR="009A4C4C" w:rsidRPr="00E904DB" w:rsidRDefault="009A4C4C" w:rsidP="009A4C4C">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Гарантия на комплект сервера 3 года.</w:t>
            </w:r>
          </w:p>
          <w:p w:rsidR="009A4C4C" w:rsidRPr="00E904DB" w:rsidRDefault="009A4C4C" w:rsidP="009A4C4C">
            <w:pPr>
              <w:rPr>
                <w:sz w:val="20"/>
                <w:szCs w:val="20"/>
              </w:rPr>
            </w:pPr>
          </w:p>
          <w:p w:rsidR="009A4C4C" w:rsidRPr="00E904DB" w:rsidRDefault="009A4C4C" w:rsidP="009A4C4C">
            <w:pPr>
              <w:widowControl w:val="0"/>
              <w:rPr>
                <w:b/>
                <w:sz w:val="20"/>
                <w:szCs w:val="20"/>
              </w:rPr>
            </w:pPr>
            <w:r w:rsidRPr="00E904DB">
              <w:rPr>
                <w:b/>
                <w:sz w:val="20"/>
                <w:szCs w:val="20"/>
              </w:rPr>
              <w:t>Предустановленное программное обеспечение:</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коммуникаций Российской Федерации (реестровая запись №369 от 08.04.2016 - </w:t>
            </w:r>
            <w:hyperlink r:id="rId14"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Специал</w:t>
            </w:r>
            <w:r w:rsidR="00E904DB">
              <w:rPr>
                <w:rFonts w:ascii="Times New Roman" w:hAnsi="Times New Roman" w:cs="Times New Roman"/>
                <w:sz w:val="20"/>
                <w:szCs w:val="20"/>
              </w:rPr>
              <w:t>ьное</w:t>
            </w:r>
            <w:r w:rsidRPr="00E904DB">
              <w:rPr>
                <w:rFonts w:ascii="Times New Roman" w:hAnsi="Times New Roman" w:cs="Times New Roman"/>
                <w:sz w:val="20"/>
                <w:szCs w:val="20"/>
              </w:rPr>
              <w:t xml:space="preserve"> программное обеспечение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Enterprise</w:t>
            </w:r>
            <w:r w:rsidRPr="00E904DB">
              <w:rPr>
                <w:rFonts w:ascii="Times New Roman" w:hAnsi="Times New Roman" w:cs="Times New Roman"/>
                <w:sz w:val="20"/>
                <w:szCs w:val="20"/>
              </w:rPr>
              <w:t xml:space="preserve"> от ООО «ИСС-Софт»,</w:t>
            </w:r>
            <w:r w:rsidRPr="00E904DB">
              <w:rPr>
                <w:rFonts w:ascii="Times New Roman" w:hAnsi="Times New Roman" w:cs="Times New Roman"/>
              </w:rPr>
              <w:t xml:space="preserve"> </w:t>
            </w:r>
            <w:r w:rsidRPr="00E904DB">
              <w:rPr>
                <w:rFonts w:ascii="Times New Roman" w:hAnsi="Times New Roman" w:cs="Times New Roman"/>
                <w:sz w:val="20"/>
                <w:szCs w:val="20"/>
              </w:rPr>
              <w:t xml:space="preserve">включенная в Реестр программного обеспечения Министерства цифрового развития, связи и массовых коммуникаций Российской Федерации (реестровая запись №96 от 18.03.2016 - </w:t>
            </w:r>
            <w:hyperlink r:id="rId15"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/301566/?</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=23030931</w:t>
              </w:r>
            </w:hyperlink>
            <w:r w:rsidRPr="00E904DB">
              <w:rPr>
                <w:rFonts w:ascii="Times New Roman" w:hAnsi="Times New Roman" w:cs="Times New Roman"/>
                <w:sz w:val="20"/>
                <w:szCs w:val="20"/>
              </w:rPr>
              <w:t xml:space="preserve"> ), в составе:</w:t>
            </w:r>
          </w:p>
          <w:p w:rsidR="00A9569E" w:rsidRPr="00E904DB" w:rsidRDefault="00A9569E"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Premium</w:t>
            </w:r>
            <w:r w:rsidRPr="00E904DB">
              <w:rPr>
                <w:rFonts w:ascii="Times New Roman" w:hAnsi="Times New Roman" w:cs="Times New Roman"/>
                <w:sz w:val="20"/>
                <w:szCs w:val="20"/>
              </w:rPr>
              <w:t xml:space="preserve"> - Ядро видеосервера - 1экз.;</w:t>
            </w:r>
          </w:p>
          <w:p w:rsidR="00A9569E" w:rsidRPr="00E904DB" w:rsidRDefault="00A9569E"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Premium</w:t>
            </w:r>
            <w:r w:rsidRPr="00E904DB">
              <w:rPr>
                <w:rFonts w:ascii="Times New Roman" w:hAnsi="Times New Roman" w:cs="Times New Roman"/>
                <w:sz w:val="20"/>
                <w:szCs w:val="20"/>
              </w:rPr>
              <w:t xml:space="preserve"> - Подключение видеоканала - 66экз.;</w:t>
            </w:r>
          </w:p>
          <w:p w:rsidR="00A9569E" w:rsidRPr="00E904DB" w:rsidRDefault="00A9569E"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Auto</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Lite</w:t>
            </w:r>
            <w:r w:rsidRPr="00E904DB">
              <w:rPr>
                <w:rFonts w:ascii="Times New Roman" w:hAnsi="Times New Roman" w:cs="Times New Roman"/>
                <w:sz w:val="20"/>
                <w:szCs w:val="20"/>
              </w:rPr>
              <w:t xml:space="preserve"> - Модуль распознавания автомобильных номеров (регистрация т/с в парковочном режиме) - 1экз.;</w:t>
            </w:r>
          </w:p>
          <w:p w:rsidR="00A9569E" w:rsidRPr="00E904DB" w:rsidRDefault="00A9569E"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TrackingKit</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III</w:t>
            </w:r>
            <w:r w:rsidRPr="00E904DB">
              <w:rPr>
                <w:rFonts w:ascii="Times New Roman" w:hAnsi="Times New Roman" w:cs="Times New Roman"/>
                <w:sz w:val="20"/>
                <w:szCs w:val="20"/>
              </w:rPr>
              <w:t xml:space="preserve"> – Детектор доступный в </w:t>
            </w:r>
            <w:r w:rsidRPr="00E904DB">
              <w:rPr>
                <w:rFonts w:ascii="Times New Roman" w:hAnsi="Times New Roman" w:cs="Times New Roman"/>
                <w:sz w:val="20"/>
                <w:szCs w:val="20"/>
                <w:lang w:val="en-US"/>
              </w:rPr>
              <w:t>Premium</w:t>
            </w:r>
            <w:r w:rsidRPr="00E904DB">
              <w:rPr>
                <w:rFonts w:ascii="Times New Roman" w:hAnsi="Times New Roman" w:cs="Times New Roman"/>
                <w:sz w:val="20"/>
                <w:szCs w:val="20"/>
              </w:rPr>
              <w:t xml:space="preserve"> - 24экз.;</w:t>
            </w:r>
          </w:p>
          <w:p w:rsidR="00F93F6F" w:rsidRPr="00E904DB" w:rsidRDefault="00A9569E" w:rsidP="006812CB">
            <w:pPr>
              <w:pStyle w:val="aff0"/>
              <w:numPr>
                <w:ilvl w:val="0"/>
                <w:numId w:val="20"/>
              </w:numPr>
              <w:ind w:left="604" w:hanging="284"/>
              <w:rPr>
                <w:rFonts w:ascii="Times New Roman" w:hAnsi="Times New Roman" w:cs="Times New Roman"/>
                <w:b/>
                <w:bCs/>
              </w:rPr>
            </w:pP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Premium</w:t>
            </w:r>
            <w:r w:rsidRPr="00E904DB">
              <w:rPr>
                <w:rFonts w:ascii="Times New Roman" w:hAnsi="Times New Roman" w:cs="Times New Roman"/>
                <w:sz w:val="20"/>
                <w:szCs w:val="20"/>
              </w:rPr>
              <w:t xml:space="preserve"> -</w:t>
            </w:r>
            <w:r w:rsidR="00F43C9B" w:rsidRPr="00E904DB">
              <w:rPr>
                <w:rFonts w:ascii="Times New Roman" w:hAnsi="Times New Roman" w:cs="Times New Roman"/>
                <w:sz w:val="20"/>
                <w:szCs w:val="20"/>
              </w:rPr>
              <w:t xml:space="preserve"> Резервирование сервера - 1экз.</w:t>
            </w:r>
          </w:p>
          <w:p w:rsidR="006812CB" w:rsidRPr="00E904DB" w:rsidRDefault="006812CB" w:rsidP="006812CB">
            <w:pPr>
              <w:pStyle w:val="aff0"/>
              <w:ind w:left="175"/>
              <w:rPr>
                <w:rFonts w:ascii="Times New Roman" w:hAnsi="Times New Roman" w:cs="Times New Roman"/>
                <w:b/>
                <w:bCs/>
              </w:rPr>
            </w:pPr>
          </w:p>
        </w:tc>
        <w:tc>
          <w:tcPr>
            <w:tcW w:w="1139" w:type="dxa"/>
            <w:vAlign w:val="center"/>
          </w:tcPr>
          <w:p w:rsidR="00F93F6F" w:rsidRPr="00E904DB" w:rsidRDefault="00E54748" w:rsidP="0025505D">
            <w:pPr>
              <w:jc w:val="center"/>
              <w:rPr>
                <w:rFonts w:eastAsia="Calibri"/>
                <w:b/>
                <w:bCs/>
                <w:sz w:val="24"/>
                <w:szCs w:val="24"/>
              </w:rPr>
            </w:pPr>
            <w:r w:rsidRPr="00E904DB">
              <w:rPr>
                <w:rFonts w:eastAsia="Calibri"/>
                <w:sz w:val="24"/>
                <w:szCs w:val="24"/>
              </w:rPr>
              <w:lastRenderedPageBreak/>
              <w:t>ООО «АЙ-Эс-Эс» (</w:t>
            </w:r>
            <w:r w:rsidRPr="00E904DB">
              <w:rPr>
                <w:rFonts w:eastAsia="Calibri"/>
                <w:sz w:val="24"/>
                <w:szCs w:val="24"/>
                <w:lang w:val="en-US"/>
              </w:rPr>
              <w:t>ISS</w:t>
            </w:r>
            <w:r w:rsidRPr="00E904DB">
              <w:rPr>
                <w:rFonts w:eastAsia="Calibri"/>
                <w:sz w:val="24"/>
                <w:szCs w:val="24"/>
              </w:rPr>
              <w:t>)</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sz w:val="24"/>
                <w:szCs w:val="24"/>
                <w:lang w:eastAsia="en-US"/>
              </w:rPr>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3 - сервер горячего резерва)</w:t>
            </w:r>
          </w:p>
          <w:p w:rsidR="00F93F6F" w:rsidRPr="00E904DB" w:rsidRDefault="00F93F6F" w:rsidP="0025505D">
            <w:pPr>
              <w:jc w:val="center"/>
              <w:rPr>
                <w:rFonts w:eastAsia="Calibri"/>
                <w:b/>
                <w:bCs/>
                <w:sz w:val="24"/>
                <w:szCs w:val="24"/>
              </w:rPr>
            </w:pPr>
            <w:r w:rsidRPr="00E904DB">
              <w:rPr>
                <w:sz w:val="24"/>
                <w:szCs w:val="24"/>
                <w:lang w:val="en-US" w:eastAsia="en-US"/>
              </w:rPr>
              <w:t>(Позиция №3 Таблицы 1.1)</w:t>
            </w:r>
          </w:p>
        </w:tc>
        <w:tc>
          <w:tcPr>
            <w:tcW w:w="5528" w:type="dxa"/>
            <w:vAlign w:val="center"/>
          </w:tcPr>
          <w:p w:rsidR="00125B8A" w:rsidRPr="00E904DB" w:rsidRDefault="00A9569E" w:rsidP="00A9569E">
            <w:pPr>
              <w:rPr>
                <w:rFonts w:eastAsia="Calibri"/>
                <w:b/>
                <w:sz w:val="20"/>
                <w:szCs w:val="20"/>
              </w:rPr>
            </w:pPr>
            <w:r w:rsidRPr="00E904DB">
              <w:rPr>
                <w:rFonts w:eastAsia="Calibri"/>
                <w:b/>
                <w:sz w:val="20"/>
                <w:szCs w:val="20"/>
              </w:rPr>
              <w:t>Программно-аппаратный комплекс SecurOS-IVS-VLK-100/OD25 НСТР.466459.001-01 (С0GRSGSRTHD102</w:t>
            </w:r>
            <w:r w:rsidR="00E85D12" w:rsidRPr="00E904DB">
              <w:rPr>
                <w:rFonts w:eastAsia="Calibri"/>
                <w:b/>
                <w:sz w:val="20"/>
                <w:szCs w:val="20"/>
              </w:rPr>
              <w:t>, С0GRSGSRTHD205</w:t>
            </w:r>
            <w:r w:rsidRPr="00E904DB">
              <w:rPr>
                <w:rFonts w:eastAsia="Calibri"/>
                <w:b/>
                <w:sz w:val="20"/>
                <w:szCs w:val="20"/>
              </w:rPr>
              <w:t>)</w:t>
            </w:r>
            <w:r w:rsidR="00125B8A" w:rsidRPr="00E904DB">
              <w:rPr>
                <w:rFonts w:eastAsia="Calibri"/>
                <w:b/>
                <w:sz w:val="20"/>
                <w:szCs w:val="20"/>
              </w:rPr>
              <w:t>:</w:t>
            </w:r>
          </w:p>
          <w:p w:rsidR="00125B8A" w:rsidRPr="00E904DB" w:rsidRDefault="00125B8A" w:rsidP="00A9569E">
            <w:pPr>
              <w:rPr>
                <w:rFonts w:eastAsia="Calibri"/>
                <w:sz w:val="20"/>
                <w:szCs w:val="20"/>
              </w:rPr>
            </w:pPr>
          </w:p>
          <w:p w:rsidR="00E54748" w:rsidRPr="00E904DB" w:rsidRDefault="00E54748" w:rsidP="00E54748">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Сервер включен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№10747088 от 04.02.2026 - </w:t>
            </w:r>
            <w:hyperlink r:id="rId16" w:anchor="/product/4904495"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/4904495</w:t>
              </w:r>
            </w:hyperlink>
            <w:r w:rsidRPr="00E904DB">
              <w:rPr>
                <w:rFonts w:ascii="Times New Roman" w:hAnsi="Times New Roman" w:cs="Times New Roman"/>
                <w:sz w:val="20"/>
                <w:szCs w:val="20"/>
              </w:rPr>
              <w:t xml:space="preserve"> );</w:t>
            </w:r>
          </w:p>
          <w:p w:rsidR="00125B8A" w:rsidRPr="00E904DB" w:rsidRDefault="00A9569E" w:rsidP="00125B8A">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lastRenderedPageBreak/>
              <w:t xml:space="preserve">с функцией горячего резервирования на базе </w:t>
            </w:r>
            <w:r w:rsidR="00125B8A" w:rsidRPr="00E904DB">
              <w:rPr>
                <w:rFonts w:ascii="Times New Roman" w:hAnsi="Times New Roman" w:cs="Times New Roman"/>
                <w:sz w:val="20"/>
                <w:szCs w:val="20"/>
              </w:rPr>
              <w:t>ПО</w:t>
            </w:r>
            <w:r w:rsidRPr="00E904DB">
              <w:rPr>
                <w:rFonts w:ascii="Times New Roman" w:hAnsi="Times New Roman" w:cs="Times New Roman"/>
                <w:sz w:val="20"/>
                <w:szCs w:val="20"/>
              </w:rPr>
              <w:t xml:space="preserve"> SecurOS Enterprise позволяет подключать до 100 видеоканалов с функцией видеозаписи и обрабатывать до 25 видеопотоков с использованием базовых аналитических детекторов семейства SecurOS Tracking Kit для фиксации тревожных событий на основе алгоритмов ситуационного анализа или SecurOS Auto с функцией распознавания государственных регистрационных знаков</w:t>
            </w:r>
            <w:r w:rsidR="00125B8A" w:rsidRPr="00E904DB">
              <w:rPr>
                <w:rFonts w:ascii="Times New Roman" w:hAnsi="Times New Roman" w:cs="Times New Roman"/>
                <w:sz w:val="20"/>
                <w:szCs w:val="20"/>
              </w:rPr>
              <w:t xml:space="preserve"> транспортных средств (ГРЗ ТС);</w:t>
            </w:r>
          </w:p>
          <w:p w:rsidR="00160155" w:rsidRPr="00E904DB" w:rsidRDefault="00160155" w:rsidP="00160155">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Конструктив: установка в 19" стойку (рельсы/ручки в комплекте, высота 3U, габариты корпуса 430х680х133мм), 220В, 50Гц. / размещение в телекоммуникационных шкафах (стойках) глубиной не менее 1000мм;</w:t>
            </w:r>
          </w:p>
          <w:p w:rsidR="000338FF" w:rsidRPr="00E904DB" w:rsidRDefault="000338FF"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Блок питания: 800W Hot-Swap – 2шт. (с функцией резервирования модулей блока питания – Redundant 1+1 (блок питания горячей замены)), горячая замена вентиляторов, система самодиагностики;</w:t>
            </w:r>
          </w:p>
          <w:p w:rsidR="00156F0F" w:rsidRPr="00E904DB" w:rsidRDefault="00156F0F" w:rsidP="00156F0F">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Процессор</w:t>
            </w:r>
            <w:r w:rsidRPr="00E904DB">
              <w:rPr>
                <w:rFonts w:ascii="Times New Roman" w:hAnsi="Times New Roman" w:cs="Times New Roman"/>
                <w:sz w:val="20"/>
                <w:szCs w:val="20"/>
                <w:lang w:val="en-US"/>
              </w:rPr>
              <w:t>: Intel Xeon Silver 4316 2.3 GHz / 20core / 30Mb / LGA4189 – 1</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A46063" w:rsidRPr="00E904DB" w:rsidRDefault="00A46063" w:rsidP="00A46063">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ОЗУ</w:t>
            </w:r>
            <w:r w:rsidRPr="00E904DB">
              <w:rPr>
                <w:rFonts w:ascii="Times New Roman" w:hAnsi="Times New Roman" w:cs="Times New Roman"/>
                <w:sz w:val="20"/>
                <w:szCs w:val="20"/>
                <w:lang w:val="en-US"/>
              </w:rPr>
              <w:t xml:space="preserve">: </w:t>
            </w:r>
            <w:r w:rsidRPr="00E904DB">
              <w:rPr>
                <w:rFonts w:ascii="Times New Roman" w:hAnsi="Times New Roman" w:cs="Times New Roman"/>
                <w:sz w:val="20"/>
                <w:szCs w:val="20"/>
              </w:rPr>
              <w:t>тип</w:t>
            </w:r>
            <w:r w:rsidRPr="00E904DB">
              <w:rPr>
                <w:rFonts w:ascii="Times New Roman" w:hAnsi="Times New Roman" w:cs="Times New Roman"/>
                <w:sz w:val="20"/>
                <w:szCs w:val="20"/>
                <w:lang w:val="en-US"/>
              </w:rPr>
              <w:t xml:space="preserve"> DDR4, ECC, 16</w:t>
            </w:r>
            <w:r w:rsidRPr="00E904DB">
              <w:rPr>
                <w:rFonts w:ascii="Times New Roman" w:hAnsi="Times New Roman" w:cs="Times New Roman"/>
                <w:sz w:val="20"/>
                <w:szCs w:val="20"/>
              </w:rPr>
              <w:t>Гб</w:t>
            </w:r>
            <w:r w:rsidRPr="00E904DB">
              <w:rPr>
                <w:rFonts w:ascii="Times New Roman" w:hAnsi="Times New Roman" w:cs="Times New Roman"/>
                <w:sz w:val="20"/>
                <w:szCs w:val="20"/>
                <w:lang w:val="en-US"/>
              </w:rPr>
              <w:t xml:space="preserve"> – 4</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Жесткий диск под ОС: SSD 960Gb (RAID1) – 2шт.;</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2 (два) отказоустойчивых дисковых массива каждый объемом 80Тб HDD RAID6 + HotSpare / суммарный дисковый массив 160Тб HDD RAID6 + HotSpare в комплекте поставки / аппаратный RAID контроллер SAS/SATA;</w:t>
            </w:r>
          </w:p>
          <w:p w:rsidR="00616EA8" w:rsidRPr="00E904DB" w:rsidRDefault="00616EA8" w:rsidP="00616EA8">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Сетевой адаптер: удаленная работа с системой через LAN 3x1Gbit Ethernet + дополнительная сетевая карта 2x10GBE SFP+;</w:t>
            </w:r>
          </w:p>
          <w:p w:rsidR="00125B8A" w:rsidRPr="00E904DB" w:rsidRDefault="00A9569E" w:rsidP="00125B8A">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MJPEG, H.264, H.265</w:t>
            </w:r>
            <w:r w:rsidR="00125B8A" w:rsidRPr="00E904DB">
              <w:rPr>
                <w:rFonts w:ascii="Times New Roman" w:hAnsi="Times New Roman" w:cs="Times New Roman"/>
                <w:sz w:val="20"/>
                <w:szCs w:val="20"/>
              </w:rPr>
              <w:t>;</w:t>
            </w:r>
          </w:p>
          <w:p w:rsidR="009329B9" w:rsidRPr="00E904DB" w:rsidRDefault="00A9569E" w:rsidP="00125B8A">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USB-Ключ а</w:t>
            </w:r>
            <w:r w:rsidR="00E63E73" w:rsidRPr="00E904DB">
              <w:rPr>
                <w:rFonts w:ascii="Times New Roman" w:hAnsi="Times New Roman" w:cs="Times New Roman"/>
                <w:sz w:val="20"/>
                <w:szCs w:val="20"/>
              </w:rPr>
              <w:t>ппаратной защиты "Guardant-1шт.;</w:t>
            </w:r>
          </w:p>
          <w:p w:rsidR="00A46063" w:rsidRPr="00E904DB" w:rsidRDefault="00A46063" w:rsidP="00A46063">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 xml:space="preserve">Подключение мониторов: не менее 1шт. </w:t>
            </w:r>
            <w:r w:rsidRPr="00E904DB">
              <w:rPr>
                <w:rFonts w:ascii="Times New Roman" w:hAnsi="Times New Roman" w:cs="Times New Roman"/>
                <w:sz w:val="20"/>
                <w:szCs w:val="20"/>
                <w:lang w:val="en-US"/>
              </w:rPr>
              <w:t>(VGA D-SUB)</w:t>
            </w:r>
            <w:r w:rsidRPr="00E904DB">
              <w:rPr>
                <w:rFonts w:ascii="Times New Roman" w:hAnsi="Times New Roman" w:cs="Times New Roman"/>
                <w:sz w:val="20"/>
                <w:szCs w:val="20"/>
              </w:rPr>
              <w:t>;</w:t>
            </w:r>
          </w:p>
          <w:p w:rsidR="009329B9" w:rsidRPr="00E904DB" w:rsidRDefault="009329B9" w:rsidP="009329B9">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В комплекте поставки: клавиатура + оптический манипулятор ("мышь");</w:t>
            </w:r>
          </w:p>
          <w:p w:rsidR="00A23C6E" w:rsidRPr="00E904DB" w:rsidRDefault="00A23C6E" w:rsidP="00A23C6E">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Кабели для подключения сервера в комплекте поставки;</w:t>
            </w:r>
          </w:p>
          <w:p w:rsidR="009329B9" w:rsidRPr="00E904DB" w:rsidRDefault="009329B9" w:rsidP="009329B9">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 xml:space="preserve">Гарантия </w:t>
            </w:r>
            <w:r w:rsidR="00125B8A" w:rsidRPr="00E904DB">
              <w:rPr>
                <w:rFonts w:ascii="Times New Roman" w:hAnsi="Times New Roman" w:cs="Times New Roman"/>
                <w:sz w:val="20"/>
                <w:szCs w:val="20"/>
              </w:rPr>
              <w:t xml:space="preserve">на комплект сервера </w:t>
            </w:r>
            <w:r w:rsidRPr="00E904DB">
              <w:rPr>
                <w:rFonts w:ascii="Times New Roman" w:hAnsi="Times New Roman" w:cs="Times New Roman"/>
                <w:sz w:val="20"/>
                <w:szCs w:val="20"/>
              </w:rPr>
              <w:t>3 года.</w:t>
            </w:r>
          </w:p>
          <w:p w:rsidR="009329B9" w:rsidRPr="00E904DB" w:rsidRDefault="009329B9" w:rsidP="00A9569E">
            <w:pPr>
              <w:rPr>
                <w:rFonts w:eastAsia="Calibri"/>
                <w:sz w:val="20"/>
                <w:szCs w:val="20"/>
              </w:rPr>
            </w:pPr>
          </w:p>
          <w:p w:rsidR="009329B9" w:rsidRPr="00E904DB" w:rsidRDefault="009329B9" w:rsidP="009329B9">
            <w:pPr>
              <w:widowControl w:val="0"/>
              <w:rPr>
                <w:b/>
                <w:sz w:val="20"/>
                <w:szCs w:val="20"/>
              </w:rPr>
            </w:pPr>
            <w:r w:rsidRPr="00E904DB">
              <w:rPr>
                <w:b/>
                <w:sz w:val="20"/>
                <w:szCs w:val="20"/>
              </w:rPr>
              <w:t>Предустановленное программное обеспечение:</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коммуникаций Российской Федерации (реестровая запись №369 от 08.04.2016 - </w:t>
            </w:r>
            <w:hyperlink r:id="rId17"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Специал</w:t>
            </w:r>
            <w:r w:rsidR="00E904DB">
              <w:rPr>
                <w:rFonts w:ascii="Times New Roman" w:hAnsi="Times New Roman" w:cs="Times New Roman"/>
                <w:sz w:val="20"/>
                <w:szCs w:val="20"/>
              </w:rPr>
              <w:t>ьное</w:t>
            </w:r>
            <w:r w:rsidRPr="00E904DB">
              <w:rPr>
                <w:rFonts w:ascii="Times New Roman" w:hAnsi="Times New Roman" w:cs="Times New Roman"/>
                <w:sz w:val="20"/>
                <w:szCs w:val="20"/>
              </w:rPr>
              <w:t xml:space="preserve"> программное обеспечение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Enterprise</w:t>
            </w:r>
            <w:r w:rsidRPr="00E904DB">
              <w:rPr>
                <w:rFonts w:ascii="Times New Roman" w:hAnsi="Times New Roman" w:cs="Times New Roman"/>
                <w:sz w:val="20"/>
                <w:szCs w:val="20"/>
              </w:rPr>
              <w:t xml:space="preserve"> от ООО «ИСС-Софт»,</w:t>
            </w:r>
            <w:r w:rsidRPr="00E904DB">
              <w:rPr>
                <w:rFonts w:ascii="Times New Roman" w:hAnsi="Times New Roman" w:cs="Times New Roman"/>
              </w:rPr>
              <w:t xml:space="preserve"> </w:t>
            </w:r>
            <w:r w:rsidRPr="00E904DB">
              <w:rPr>
                <w:rFonts w:ascii="Times New Roman" w:hAnsi="Times New Roman" w:cs="Times New Roman"/>
                <w:sz w:val="20"/>
                <w:szCs w:val="20"/>
              </w:rPr>
              <w:t xml:space="preserve">включенная в Реестр программного обеспечения Министерства цифрового развития, связи и массовых коммуникаций Российской Федерации (реестровая запись №96 от 18.03.2016 - </w:t>
            </w:r>
            <w:hyperlink r:id="rId18"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/301566/?</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=23030931</w:t>
              </w:r>
            </w:hyperlink>
            <w:r w:rsidRPr="00E904DB">
              <w:rPr>
                <w:rFonts w:ascii="Times New Roman" w:hAnsi="Times New Roman" w:cs="Times New Roman"/>
                <w:sz w:val="20"/>
                <w:szCs w:val="20"/>
              </w:rPr>
              <w:t xml:space="preserve"> ), в составе:</w:t>
            </w:r>
          </w:p>
          <w:p w:rsidR="009329B9" w:rsidRPr="00E904DB" w:rsidRDefault="009329B9"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Premium - Ядро видеосервера - 1экз.;</w:t>
            </w:r>
          </w:p>
          <w:p w:rsidR="00F93F6F" w:rsidRPr="00E904DB" w:rsidRDefault="009329B9" w:rsidP="006812CB">
            <w:pPr>
              <w:pStyle w:val="aff0"/>
              <w:numPr>
                <w:ilvl w:val="0"/>
                <w:numId w:val="20"/>
              </w:numPr>
              <w:ind w:left="604" w:hanging="284"/>
              <w:rPr>
                <w:rFonts w:ascii="Times New Roman" w:hAnsi="Times New Roman" w:cs="Times New Roman"/>
                <w:b/>
                <w:bCs/>
              </w:rPr>
            </w:pPr>
            <w:r w:rsidRPr="00E904DB">
              <w:rPr>
                <w:rFonts w:ascii="Times New Roman" w:hAnsi="Times New Roman" w:cs="Times New Roman"/>
                <w:sz w:val="20"/>
                <w:szCs w:val="20"/>
              </w:rPr>
              <w:t>SecurOS Premium - Резервирование сервера - 1экз.</w:t>
            </w:r>
          </w:p>
          <w:p w:rsidR="006812CB" w:rsidRPr="00E904DB" w:rsidRDefault="006812CB" w:rsidP="006812CB">
            <w:pPr>
              <w:pStyle w:val="aff0"/>
              <w:ind w:left="175"/>
              <w:rPr>
                <w:rFonts w:ascii="Times New Roman" w:hAnsi="Times New Roman" w:cs="Times New Roman"/>
                <w:b/>
                <w:bCs/>
              </w:rPr>
            </w:pPr>
          </w:p>
        </w:tc>
        <w:tc>
          <w:tcPr>
            <w:tcW w:w="1139" w:type="dxa"/>
            <w:vAlign w:val="center"/>
          </w:tcPr>
          <w:p w:rsidR="00F93F6F" w:rsidRPr="00E904DB" w:rsidRDefault="00E54748" w:rsidP="0025505D">
            <w:pPr>
              <w:jc w:val="center"/>
              <w:rPr>
                <w:rFonts w:eastAsia="Calibri"/>
                <w:b/>
                <w:bCs/>
                <w:sz w:val="24"/>
                <w:szCs w:val="24"/>
              </w:rPr>
            </w:pPr>
            <w:r w:rsidRPr="00E904DB">
              <w:rPr>
                <w:rFonts w:eastAsia="Calibri"/>
                <w:sz w:val="24"/>
                <w:szCs w:val="24"/>
              </w:rPr>
              <w:lastRenderedPageBreak/>
              <w:t>ООО «АЙ-Эс-Эс» (</w:t>
            </w:r>
            <w:r w:rsidRPr="00E904DB">
              <w:rPr>
                <w:rFonts w:eastAsia="Calibri"/>
                <w:sz w:val="24"/>
                <w:szCs w:val="24"/>
                <w:lang w:val="en-US"/>
              </w:rPr>
              <w:t>ISS</w:t>
            </w:r>
            <w:r w:rsidRPr="00E904DB">
              <w:rPr>
                <w:rFonts w:eastAsia="Calibri"/>
                <w:sz w:val="24"/>
                <w:szCs w:val="24"/>
              </w:rPr>
              <w:t>)</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sz w:val="24"/>
                <w:szCs w:val="24"/>
                <w:lang w:eastAsia="en-US"/>
              </w:rPr>
            </w:pPr>
            <w:r w:rsidRPr="00E904DB">
              <w:rPr>
                <w:rFonts w:eastAsia="Calibri"/>
                <w:iCs/>
                <w:color w:val="000000"/>
                <w:sz w:val="24"/>
                <w:szCs w:val="24"/>
                <w:lang w:eastAsia="en-US"/>
              </w:rPr>
              <w:t xml:space="preserve">Сервер системы охранного телевидения (СОТ) </w:t>
            </w:r>
            <w:r w:rsidRPr="00E904DB">
              <w:rPr>
                <w:sz w:val="24"/>
                <w:szCs w:val="24"/>
                <w:lang w:eastAsia="en-US"/>
              </w:rPr>
              <w:t>(тип 4)</w:t>
            </w:r>
          </w:p>
          <w:p w:rsidR="00F93F6F" w:rsidRPr="00E904DB" w:rsidRDefault="00F93F6F" w:rsidP="0025505D">
            <w:pPr>
              <w:jc w:val="center"/>
              <w:rPr>
                <w:rFonts w:eastAsia="Calibri"/>
                <w:b/>
                <w:bCs/>
                <w:sz w:val="24"/>
                <w:szCs w:val="24"/>
              </w:rPr>
            </w:pPr>
            <w:r w:rsidRPr="00E904DB">
              <w:rPr>
                <w:sz w:val="24"/>
                <w:szCs w:val="24"/>
                <w:lang w:val="en-US" w:eastAsia="en-US"/>
              </w:rPr>
              <w:t>(Позиция №4 Таблицы 1.1)</w:t>
            </w:r>
          </w:p>
        </w:tc>
        <w:tc>
          <w:tcPr>
            <w:tcW w:w="5528" w:type="dxa"/>
            <w:vAlign w:val="center"/>
          </w:tcPr>
          <w:p w:rsidR="009329B9" w:rsidRPr="00E904DB" w:rsidRDefault="009329B9" w:rsidP="009329B9">
            <w:pPr>
              <w:rPr>
                <w:rFonts w:eastAsia="Calibri"/>
                <w:b/>
                <w:sz w:val="20"/>
                <w:szCs w:val="20"/>
              </w:rPr>
            </w:pPr>
            <w:r w:rsidRPr="00E904DB">
              <w:rPr>
                <w:rFonts w:eastAsia="Calibri"/>
                <w:b/>
                <w:sz w:val="20"/>
                <w:szCs w:val="20"/>
              </w:rPr>
              <w:t xml:space="preserve">Программно-аппаратный комплекс </w:t>
            </w:r>
            <w:r w:rsidRPr="00E904DB">
              <w:rPr>
                <w:rFonts w:eastAsia="Calibri"/>
                <w:b/>
                <w:sz w:val="20"/>
                <w:szCs w:val="20"/>
                <w:lang w:val="en-US"/>
              </w:rPr>
              <w:t>SecurOS</w:t>
            </w:r>
            <w:r w:rsidRPr="00E904DB">
              <w:rPr>
                <w:rFonts w:eastAsia="Calibri"/>
                <w:b/>
                <w:sz w:val="20"/>
                <w:szCs w:val="20"/>
              </w:rPr>
              <w:t>-</w:t>
            </w:r>
            <w:r w:rsidRPr="00E904DB">
              <w:rPr>
                <w:rFonts w:eastAsia="Calibri"/>
                <w:b/>
                <w:sz w:val="20"/>
                <w:szCs w:val="20"/>
                <w:lang w:val="en-US"/>
              </w:rPr>
              <w:t>IVS</w:t>
            </w:r>
            <w:r w:rsidRPr="00E904DB">
              <w:rPr>
                <w:rFonts w:eastAsia="Calibri"/>
                <w:b/>
                <w:sz w:val="20"/>
                <w:szCs w:val="20"/>
              </w:rPr>
              <w:t>-</w:t>
            </w:r>
            <w:r w:rsidRPr="00E904DB">
              <w:rPr>
                <w:rFonts w:eastAsia="Calibri"/>
                <w:b/>
                <w:sz w:val="20"/>
                <w:szCs w:val="20"/>
                <w:lang w:val="en-US"/>
              </w:rPr>
              <w:t>VLK</w:t>
            </w:r>
            <w:r w:rsidRPr="00E904DB">
              <w:rPr>
                <w:rFonts w:eastAsia="Calibri"/>
                <w:b/>
                <w:sz w:val="20"/>
                <w:szCs w:val="20"/>
              </w:rPr>
              <w:t>-100/</w:t>
            </w:r>
            <w:r w:rsidRPr="00E904DB">
              <w:rPr>
                <w:rFonts w:eastAsia="Calibri"/>
                <w:b/>
                <w:sz w:val="20"/>
                <w:szCs w:val="20"/>
                <w:lang w:val="en-US"/>
              </w:rPr>
              <w:t>OD</w:t>
            </w:r>
            <w:r w:rsidRPr="00E904DB">
              <w:rPr>
                <w:rFonts w:eastAsia="Calibri"/>
                <w:b/>
                <w:sz w:val="20"/>
                <w:szCs w:val="20"/>
              </w:rPr>
              <w:t>25 НСТР.466459.001-01 (С0</w:t>
            </w:r>
            <w:r w:rsidRPr="00E904DB">
              <w:rPr>
                <w:rFonts w:eastAsia="Calibri"/>
                <w:b/>
                <w:sz w:val="20"/>
                <w:szCs w:val="20"/>
                <w:lang w:val="en-US"/>
              </w:rPr>
              <w:t>GRSGSRTHD</w:t>
            </w:r>
            <w:r w:rsidRPr="00E904DB">
              <w:rPr>
                <w:rFonts w:eastAsia="Calibri"/>
                <w:b/>
                <w:sz w:val="20"/>
                <w:szCs w:val="20"/>
              </w:rPr>
              <w:t>204):</w:t>
            </w:r>
          </w:p>
          <w:p w:rsidR="009329B9" w:rsidRPr="00E904DB" w:rsidRDefault="009329B9" w:rsidP="009329B9">
            <w:pPr>
              <w:rPr>
                <w:rFonts w:eastAsia="Calibri"/>
                <w:sz w:val="20"/>
                <w:szCs w:val="20"/>
              </w:rPr>
            </w:pPr>
          </w:p>
          <w:p w:rsidR="00E54748" w:rsidRPr="00E904DB" w:rsidRDefault="00E54748" w:rsidP="00E54748">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Сервер включен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№10747088 от 04.02.2026 - </w:t>
            </w:r>
            <w:hyperlink r:id="rId19" w:anchor="/product/4904495"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/4904495</w:t>
              </w:r>
            </w:hyperlink>
            <w:r w:rsidRPr="00E904DB">
              <w:rPr>
                <w:rFonts w:ascii="Times New Roman" w:hAnsi="Times New Roman" w:cs="Times New Roman"/>
                <w:sz w:val="20"/>
                <w:szCs w:val="20"/>
              </w:rPr>
              <w:t xml:space="preserve"> );</w:t>
            </w:r>
          </w:p>
          <w:p w:rsidR="009329B9" w:rsidRPr="00E904DB" w:rsidRDefault="009329B9" w:rsidP="009329B9">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 xml:space="preserve">на базе </w:t>
            </w:r>
            <w:r w:rsidR="00125B8A" w:rsidRPr="00E904DB">
              <w:rPr>
                <w:rFonts w:ascii="Times New Roman" w:hAnsi="Times New Roman" w:cs="Times New Roman"/>
                <w:sz w:val="20"/>
                <w:szCs w:val="20"/>
              </w:rPr>
              <w:t>ПО</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Enterprise</w:t>
            </w:r>
            <w:r w:rsidRPr="00E904DB">
              <w:rPr>
                <w:rFonts w:ascii="Times New Roman" w:hAnsi="Times New Roman" w:cs="Times New Roman"/>
                <w:sz w:val="20"/>
                <w:szCs w:val="20"/>
              </w:rPr>
              <w:t xml:space="preserve"> позволяет подключать до 100 видеоканалов с функцией видеозаписи и обрабатывать до 25 видеопотоков с использованием базовых аналитических детекторов семейства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Tracking</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Kit</w:t>
            </w:r>
            <w:r w:rsidRPr="00E904DB">
              <w:rPr>
                <w:rFonts w:ascii="Times New Roman" w:hAnsi="Times New Roman" w:cs="Times New Roman"/>
                <w:sz w:val="20"/>
                <w:szCs w:val="20"/>
              </w:rPr>
              <w:t xml:space="preserve"> для фиксации тревожных событий на основе алгоритмов ситуационного анализа или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Auto</w:t>
            </w:r>
            <w:r w:rsidRPr="00E904DB">
              <w:rPr>
                <w:rFonts w:ascii="Times New Roman" w:hAnsi="Times New Roman" w:cs="Times New Roman"/>
                <w:sz w:val="20"/>
                <w:szCs w:val="20"/>
              </w:rPr>
              <w:t xml:space="preserve"> с функцией распознавания государственных регистрационных знаков транспортных средств (ГРЗ ТС);</w:t>
            </w:r>
          </w:p>
          <w:p w:rsidR="00160155" w:rsidRPr="00E904DB" w:rsidRDefault="00160155" w:rsidP="00160155">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Конструктив: установка в 19" стойку (рельсы/ручки в комплекте, высота 3U, габариты корпуса 430х680х133мм), 220В, 50Гц. / размещение в телекоммуникационных шкафах (стойках) глубиной не менее 1000мм;</w:t>
            </w:r>
          </w:p>
          <w:p w:rsidR="000338FF" w:rsidRPr="00E904DB" w:rsidRDefault="000338FF"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Блок питания: 800W Hot-Swap – 2шт. (с функцией резервирования модулей блока питания – Redundant 1+1 (блок питания горячей замены)), горячая замена вентиляторов, система самодиагностики;</w:t>
            </w:r>
          </w:p>
          <w:p w:rsidR="00156F0F" w:rsidRPr="00E904DB" w:rsidRDefault="00156F0F" w:rsidP="00156F0F">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Процессор</w:t>
            </w:r>
            <w:r w:rsidRPr="00E904DB">
              <w:rPr>
                <w:rFonts w:ascii="Times New Roman" w:hAnsi="Times New Roman" w:cs="Times New Roman"/>
                <w:sz w:val="20"/>
                <w:szCs w:val="20"/>
                <w:lang w:val="en-US"/>
              </w:rPr>
              <w:t>: Intel Xeon Silver 4316 2.3 GHz / 20core / 30Mb / LGA4189 – 1</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A46063" w:rsidRPr="00E904DB" w:rsidRDefault="00A46063" w:rsidP="00A46063">
            <w:pPr>
              <w:pStyle w:val="aff0"/>
              <w:numPr>
                <w:ilvl w:val="0"/>
                <w:numId w:val="20"/>
              </w:numPr>
              <w:ind w:left="175" w:hanging="141"/>
              <w:rPr>
                <w:rFonts w:ascii="Times New Roman" w:hAnsi="Times New Roman" w:cs="Times New Roman"/>
                <w:sz w:val="20"/>
                <w:szCs w:val="20"/>
                <w:lang w:val="en-US"/>
              </w:rPr>
            </w:pPr>
            <w:r w:rsidRPr="00E904DB">
              <w:rPr>
                <w:rFonts w:ascii="Times New Roman" w:hAnsi="Times New Roman" w:cs="Times New Roman"/>
                <w:sz w:val="20"/>
                <w:szCs w:val="20"/>
              </w:rPr>
              <w:t>ОЗУ</w:t>
            </w:r>
            <w:r w:rsidRPr="00E904DB">
              <w:rPr>
                <w:rFonts w:ascii="Times New Roman" w:hAnsi="Times New Roman" w:cs="Times New Roman"/>
                <w:sz w:val="20"/>
                <w:szCs w:val="20"/>
                <w:lang w:val="en-US"/>
              </w:rPr>
              <w:t xml:space="preserve">: </w:t>
            </w:r>
            <w:r w:rsidRPr="00E904DB">
              <w:rPr>
                <w:rFonts w:ascii="Times New Roman" w:hAnsi="Times New Roman" w:cs="Times New Roman"/>
                <w:sz w:val="20"/>
                <w:szCs w:val="20"/>
              </w:rPr>
              <w:t>тип</w:t>
            </w:r>
            <w:r w:rsidRPr="00E904DB">
              <w:rPr>
                <w:rFonts w:ascii="Times New Roman" w:hAnsi="Times New Roman" w:cs="Times New Roman"/>
                <w:sz w:val="20"/>
                <w:szCs w:val="20"/>
                <w:lang w:val="en-US"/>
              </w:rPr>
              <w:t xml:space="preserve"> DDR4, ECC, 16</w:t>
            </w:r>
            <w:r w:rsidRPr="00E904DB">
              <w:rPr>
                <w:rFonts w:ascii="Times New Roman" w:hAnsi="Times New Roman" w:cs="Times New Roman"/>
                <w:sz w:val="20"/>
                <w:szCs w:val="20"/>
              </w:rPr>
              <w:t>Гб</w:t>
            </w:r>
            <w:r w:rsidRPr="00E904DB">
              <w:rPr>
                <w:rFonts w:ascii="Times New Roman" w:hAnsi="Times New Roman" w:cs="Times New Roman"/>
                <w:sz w:val="20"/>
                <w:szCs w:val="20"/>
                <w:lang w:val="en-US"/>
              </w:rPr>
              <w:t xml:space="preserve"> – 4</w:t>
            </w:r>
            <w:r w:rsidRPr="00E904DB">
              <w:rPr>
                <w:rFonts w:ascii="Times New Roman" w:hAnsi="Times New Roman" w:cs="Times New Roman"/>
                <w:sz w:val="20"/>
                <w:szCs w:val="20"/>
              </w:rPr>
              <w:t>шт</w:t>
            </w:r>
            <w:r w:rsidRPr="00E904DB">
              <w:rPr>
                <w:rFonts w:ascii="Times New Roman" w:hAnsi="Times New Roman" w:cs="Times New Roman"/>
                <w:sz w:val="20"/>
                <w:szCs w:val="20"/>
                <w:lang w:val="en-US"/>
              </w:rPr>
              <w:t>.;</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Жесткий диск под ОС: SSD 960Gb (RAID1) – 2шт.;</w:t>
            </w:r>
          </w:p>
          <w:p w:rsidR="000338FF" w:rsidRPr="00E904DB" w:rsidRDefault="000338FF" w:rsidP="000338FF">
            <w:pPr>
              <w:pStyle w:val="aff0"/>
              <w:numPr>
                <w:ilvl w:val="0"/>
                <w:numId w:val="20"/>
              </w:numPr>
              <w:ind w:left="175" w:hanging="141"/>
              <w:rPr>
                <w:rFonts w:ascii="Times New Roman" w:hAnsi="Times New Roman" w:cs="Times New Roman"/>
                <w:b/>
                <w:bCs/>
                <w:sz w:val="20"/>
                <w:szCs w:val="20"/>
              </w:rPr>
            </w:pPr>
            <w:r w:rsidRPr="00E904DB">
              <w:rPr>
                <w:rFonts w:ascii="Times New Roman" w:hAnsi="Times New Roman" w:cs="Times New Roman"/>
                <w:sz w:val="20"/>
                <w:szCs w:val="20"/>
              </w:rPr>
              <w:t xml:space="preserve">2 (два) отказоустойчивых дисковых массива каждый объемом 80Тб HDD RAID6 + HotSpare / суммарный дисковый массив 160Тб HDD RAID6 + HotSpare в </w:t>
            </w:r>
            <w:r w:rsidRPr="00E904DB">
              <w:rPr>
                <w:rFonts w:ascii="Times New Roman" w:hAnsi="Times New Roman" w:cs="Times New Roman"/>
                <w:sz w:val="20"/>
                <w:szCs w:val="20"/>
              </w:rPr>
              <w:lastRenderedPageBreak/>
              <w:t>комплекте поставки / аппаратный RAID контроллер SAS/SATA;</w:t>
            </w:r>
          </w:p>
          <w:p w:rsidR="00616EA8" w:rsidRPr="00E904DB" w:rsidRDefault="00616EA8" w:rsidP="00616EA8">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Сетевой адаптер: удаленная работа с системой через LAN 3x1Gbit Ethernet + дополнительная сетевая карта 2x10GBE SFP+;</w:t>
            </w:r>
          </w:p>
          <w:p w:rsidR="009329B9" w:rsidRPr="00E904DB" w:rsidRDefault="009329B9"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MJPEG, H.264, H.265;</w:t>
            </w:r>
          </w:p>
          <w:p w:rsidR="00125B8A" w:rsidRPr="00E904DB" w:rsidRDefault="009329B9"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USB-Ключ аппаратной защиты "Guardant-1шт.</w:t>
            </w:r>
            <w:r w:rsidR="00125B8A" w:rsidRPr="00E904DB">
              <w:rPr>
                <w:rFonts w:ascii="Times New Roman" w:hAnsi="Times New Roman" w:cs="Times New Roman"/>
                <w:sz w:val="20"/>
                <w:szCs w:val="20"/>
              </w:rPr>
              <w:t>;</w:t>
            </w:r>
          </w:p>
          <w:p w:rsidR="00A46063" w:rsidRPr="00E904DB" w:rsidRDefault="00A46063" w:rsidP="00A46063">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 xml:space="preserve">Подключение мониторов: не менее 1шт. </w:t>
            </w:r>
            <w:r w:rsidRPr="00E904DB">
              <w:rPr>
                <w:rFonts w:ascii="Times New Roman" w:hAnsi="Times New Roman" w:cs="Times New Roman"/>
                <w:sz w:val="20"/>
                <w:szCs w:val="20"/>
                <w:lang w:val="en-US"/>
              </w:rPr>
              <w:t>(VGA D-SUB)</w:t>
            </w:r>
            <w:r w:rsidRPr="00E904DB">
              <w:rPr>
                <w:rFonts w:ascii="Times New Roman" w:hAnsi="Times New Roman" w:cs="Times New Roman"/>
                <w:sz w:val="20"/>
                <w:szCs w:val="20"/>
              </w:rPr>
              <w:t>;</w:t>
            </w:r>
          </w:p>
          <w:p w:rsidR="00125B8A" w:rsidRPr="00E904DB" w:rsidRDefault="009329B9"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В комплекте поставки: клавиатура + оптич</w:t>
            </w:r>
            <w:r w:rsidR="00125B8A" w:rsidRPr="00E904DB">
              <w:rPr>
                <w:rFonts w:ascii="Times New Roman" w:hAnsi="Times New Roman" w:cs="Times New Roman"/>
                <w:sz w:val="20"/>
                <w:szCs w:val="20"/>
              </w:rPr>
              <w:t>еский манипулятор ("мышь");</w:t>
            </w:r>
          </w:p>
          <w:p w:rsidR="00E63E73" w:rsidRPr="00E904DB" w:rsidRDefault="00E63E73" w:rsidP="000338FF">
            <w:pPr>
              <w:pStyle w:val="aff0"/>
              <w:numPr>
                <w:ilvl w:val="0"/>
                <w:numId w:val="20"/>
              </w:numPr>
              <w:ind w:left="175" w:hanging="141"/>
              <w:rPr>
                <w:rFonts w:ascii="Times New Roman" w:hAnsi="Times New Roman" w:cs="Times New Roman"/>
                <w:sz w:val="20"/>
                <w:szCs w:val="20"/>
              </w:rPr>
            </w:pPr>
            <w:r w:rsidRPr="00E904DB">
              <w:rPr>
                <w:rFonts w:ascii="Times New Roman" w:hAnsi="Times New Roman" w:cs="Times New Roman"/>
                <w:sz w:val="20"/>
                <w:szCs w:val="20"/>
              </w:rPr>
              <w:t>Кабели для подключения сервера в комплекте поставки;</w:t>
            </w:r>
          </w:p>
          <w:p w:rsidR="009329B9" w:rsidRPr="00E904DB" w:rsidRDefault="009329B9" w:rsidP="009329B9">
            <w:pPr>
              <w:pStyle w:val="aff0"/>
              <w:numPr>
                <w:ilvl w:val="0"/>
                <w:numId w:val="20"/>
              </w:numPr>
              <w:ind w:left="175" w:hanging="175"/>
              <w:rPr>
                <w:rFonts w:ascii="Times New Roman" w:hAnsi="Times New Roman" w:cs="Times New Roman"/>
                <w:sz w:val="20"/>
                <w:szCs w:val="20"/>
              </w:rPr>
            </w:pPr>
            <w:r w:rsidRPr="00E904DB">
              <w:rPr>
                <w:rFonts w:ascii="Times New Roman" w:hAnsi="Times New Roman" w:cs="Times New Roman"/>
                <w:sz w:val="20"/>
                <w:szCs w:val="20"/>
              </w:rPr>
              <w:t>Гарантия</w:t>
            </w:r>
            <w:r w:rsidR="00125B8A" w:rsidRPr="00E904DB">
              <w:rPr>
                <w:rFonts w:ascii="Times New Roman" w:hAnsi="Times New Roman" w:cs="Times New Roman"/>
                <w:sz w:val="20"/>
                <w:szCs w:val="20"/>
              </w:rPr>
              <w:t xml:space="preserve"> на комплект сервера </w:t>
            </w:r>
            <w:r w:rsidRPr="00E904DB">
              <w:rPr>
                <w:rFonts w:ascii="Times New Roman" w:hAnsi="Times New Roman" w:cs="Times New Roman"/>
                <w:sz w:val="20"/>
                <w:szCs w:val="20"/>
              </w:rPr>
              <w:t>3 года.</w:t>
            </w:r>
          </w:p>
          <w:p w:rsidR="009329B9" w:rsidRPr="00E904DB" w:rsidRDefault="009329B9" w:rsidP="009329B9">
            <w:pPr>
              <w:widowControl w:val="0"/>
              <w:rPr>
                <w:sz w:val="20"/>
                <w:szCs w:val="20"/>
              </w:rPr>
            </w:pPr>
          </w:p>
          <w:p w:rsidR="009329B9" w:rsidRPr="00E904DB" w:rsidRDefault="009329B9" w:rsidP="009329B9">
            <w:pPr>
              <w:widowControl w:val="0"/>
              <w:rPr>
                <w:b/>
                <w:sz w:val="20"/>
                <w:szCs w:val="20"/>
              </w:rPr>
            </w:pPr>
            <w:r w:rsidRPr="00E904DB">
              <w:rPr>
                <w:b/>
                <w:sz w:val="20"/>
                <w:szCs w:val="20"/>
              </w:rPr>
              <w:t>Предустановленное программное обеспечение:</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коммуникаций Российской Федерации (реестровая запись №369 от 08.04.2016 - </w:t>
            </w:r>
            <w:hyperlink r:id="rId20"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Специал</w:t>
            </w:r>
            <w:r w:rsidR="00E904DB">
              <w:rPr>
                <w:rFonts w:ascii="Times New Roman" w:hAnsi="Times New Roman" w:cs="Times New Roman"/>
                <w:sz w:val="20"/>
                <w:szCs w:val="20"/>
              </w:rPr>
              <w:t>ьное</w:t>
            </w:r>
            <w:r w:rsidRPr="00E904DB">
              <w:rPr>
                <w:rFonts w:ascii="Times New Roman" w:hAnsi="Times New Roman" w:cs="Times New Roman"/>
                <w:sz w:val="20"/>
                <w:szCs w:val="20"/>
              </w:rPr>
              <w:t xml:space="preserve"> программное обеспечение </w:t>
            </w:r>
            <w:r w:rsidRPr="00E904DB">
              <w:rPr>
                <w:rFonts w:ascii="Times New Roman" w:hAnsi="Times New Roman" w:cs="Times New Roman"/>
                <w:sz w:val="20"/>
                <w:szCs w:val="20"/>
                <w:lang w:val="en-US"/>
              </w:rPr>
              <w:t>SecurOS</w:t>
            </w:r>
            <w:r w:rsidRPr="00E904DB">
              <w:rPr>
                <w:rFonts w:ascii="Times New Roman" w:hAnsi="Times New Roman" w:cs="Times New Roman"/>
                <w:sz w:val="20"/>
                <w:szCs w:val="20"/>
              </w:rPr>
              <w:t xml:space="preserve"> </w:t>
            </w:r>
            <w:r w:rsidRPr="00E904DB">
              <w:rPr>
                <w:rFonts w:ascii="Times New Roman" w:hAnsi="Times New Roman" w:cs="Times New Roman"/>
                <w:sz w:val="20"/>
                <w:szCs w:val="20"/>
                <w:lang w:val="en-US"/>
              </w:rPr>
              <w:t>Enterprise</w:t>
            </w:r>
            <w:r w:rsidRPr="00E904DB">
              <w:rPr>
                <w:rFonts w:ascii="Times New Roman" w:hAnsi="Times New Roman" w:cs="Times New Roman"/>
                <w:sz w:val="20"/>
                <w:szCs w:val="20"/>
              </w:rPr>
              <w:t xml:space="preserve"> от ООО «ИСС-Софт»,</w:t>
            </w:r>
            <w:r w:rsidRPr="00E904DB">
              <w:rPr>
                <w:rFonts w:ascii="Times New Roman" w:hAnsi="Times New Roman" w:cs="Times New Roman"/>
              </w:rPr>
              <w:t xml:space="preserve"> </w:t>
            </w:r>
            <w:r w:rsidRPr="00E904DB">
              <w:rPr>
                <w:rFonts w:ascii="Times New Roman" w:hAnsi="Times New Roman" w:cs="Times New Roman"/>
                <w:sz w:val="20"/>
                <w:szCs w:val="20"/>
              </w:rPr>
              <w:t xml:space="preserve">включенная в Реестр программного обеспечения Министерства цифрового развития, связи и массовых коммуникаций Российской Федерации (реестровая запись №96 от 18.03.2016 - </w:t>
            </w:r>
            <w:hyperlink r:id="rId21"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/301566/?</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=23030931</w:t>
              </w:r>
            </w:hyperlink>
            <w:r w:rsidRPr="00E904DB">
              <w:rPr>
                <w:rFonts w:ascii="Times New Roman" w:hAnsi="Times New Roman" w:cs="Times New Roman"/>
                <w:sz w:val="20"/>
                <w:szCs w:val="20"/>
              </w:rPr>
              <w:t xml:space="preserve"> ), в составе:</w:t>
            </w:r>
          </w:p>
          <w:p w:rsidR="009329B9" w:rsidRPr="00E904DB" w:rsidRDefault="009329B9"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Premium - Ядро видеосервера - 1экз.;</w:t>
            </w:r>
          </w:p>
          <w:p w:rsidR="009329B9" w:rsidRPr="00E904DB" w:rsidRDefault="009329B9"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Premium - Подключение видеоканала - 65экз.;</w:t>
            </w:r>
          </w:p>
          <w:p w:rsidR="009329B9" w:rsidRPr="00E904DB" w:rsidRDefault="009329B9"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Auto Lite - Модуль распознавания автомобильных номеров (регистрация т/с в парковочном режиме) - 2экз.;</w:t>
            </w:r>
          </w:p>
          <w:p w:rsidR="009329B9" w:rsidRPr="00E904DB" w:rsidRDefault="009329B9" w:rsidP="006812CB">
            <w:pPr>
              <w:pStyle w:val="aff0"/>
              <w:numPr>
                <w:ilvl w:val="0"/>
                <w:numId w:val="20"/>
              </w:numPr>
              <w:ind w:left="604" w:hanging="284"/>
              <w:rPr>
                <w:rFonts w:ascii="Times New Roman" w:hAnsi="Times New Roman" w:cs="Times New Roman"/>
                <w:sz w:val="20"/>
                <w:szCs w:val="20"/>
              </w:rPr>
            </w:pPr>
            <w:r w:rsidRPr="00E904DB">
              <w:rPr>
                <w:rFonts w:ascii="Times New Roman" w:hAnsi="Times New Roman" w:cs="Times New Roman"/>
                <w:sz w:val="20"/>
                <w:szCs w:val="20"/>
              </w:rPr>
              <w:t>SecurOS TrackingKit III – Детектор доступный в Premium - 2</w:t>
            </w:r>
            <w:r w:rsidR="00424A92" w:rsidRPr="00E904DB">
              <w:rPr>
                <w:rFonts w:ascii="Times New Roman" w:hAnsi="Times New Roman" w:cs="Times New Roman"/>
                <w:sz w:val="20"/>
                <w:szCs w:val="20"/>
              </w:rPr>
              <w:t>3</w:t>
            </w:r>
            <w:r w:rsidRPr="00E904DB">
              <w:rPr>
                <w:rFonts w:ascii="Times New Roman" w:hAnsi="Times New Roman" w:cs="Times New Roman"/>
                <w:sz w:val="20"/>
                <w:szCs w:val="20"/>
              </w:rPr>
              <w:t>экз.;</w:t>
            </w:r>
          </w:p>
          <w:p w:rsidR="00F43C9B" w:rsidRPr="00E904DB" w:rsidRDefault="009329B9" w:rsidP="006812CB">
            <w:pPr>
              <w:pStyle w:val="aff0"/>
              <w:numPr>
                <w:ilvl w:val="0"/>
                <w:numId w:val="20"/>
              </w:numPr>
              <w:ind w:left="604" w:hanging="284"/>
              <w:rPr>
                <w:rFonts w:ascii="Times New Roman" w:hAnsi="Times New Roman" w:cs="Times New Roman"/>
                <w:b/>
                <w:bCs/>
              </w:rPr>
            </w:pPr>
            <w:r w:rsidRPr="00E904DB">
              <w:rPr>
                <w:rFonts w:ascii="Times New Roman" w:hAnsi="Times New Roman" w:cs="Times New Roman"/>
                <w:sz w:val="20"/>
                <w:szCs w:val="20"/>
              </w:rPr>
              <w:t>SecurOS Premium - Резервирование сервера - 1экз.</w:t>
            </w:r>
          </w:p>
          <w:p w:rsidR="006812CB" w:rsidRPr="00E904DB" w:rsidRDefault="006812CB" w:rsidP="006812CB">
            <w:pPr>
              <w:pStyle w:val="aff0"/>
              <w:ind w:left="175"/>
              <w:rPr>
                <w:rFonts w:ascii="Times New Roman" w:hAnsi="Times New Roman" w:cs="Times New Roman"/>
                <w:b/>
                <w:bCs/>
              </w:rPr>
            </w:pPr>
          </w:p>
        </w:tc>
        <w:tc>
          <w:tcPr>
            <w:tcW w:w="1139" w:type="dxa"/>
            <w:vAlign w:val="center"/>
          </w:tcPr>
          <w:p w:rsidR="00F93F6F" w:rsidRPr="00E904DB" w:rsidRDefault="00E54748" w:rsidP="0025505D">
            <w:pPr>
              <w:jc w:val="center"/>
              <w:rPr>
                <w:rFonts w:eastAsia="Calibri"/>
                <w:b/>
                <w:bCs/>
                <w:sz w:val="24"/>
                <w:szCs w:val="24"/>
              </w:rPr>
            </w:pPr>
            <w:r w:rsidRPr="00E904DB">
              <w:rPr>
                <w:rFonts w:eastAsia="Calibri"/>
                <w:sz w:val="24"/>
                <w:szCs w:val="24"/>
              </w:rPr>
              <w:lastRenderedPageBreak/>
              <w:t>ООО «АЙ-Эс-Эс» (</w:t>
            </w:r>
            <w:r w:rsidRPr="00E904DB">
              <w:rPr>
                <w:rFonts w:eastAsia="Calibri"/>
                <w:sz w:val="24"/>
                <w:szCs w:val="24"/>
                <w:lang w:val="en-US"/>
              </w:rPr>
              <w:t>ISS</w:t>
            </w:r>
            <w:r w:rsidRPr="00E904DB">
              <w:rPr>
                <w:rFonts w:eastAsia="Calibri"/>
                <w:sz w:val="24"/>
                <w:szCs w:val="24"/>
              </w:rPr>
              <w:t>)</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rFonts w:eastAsia="Calibri"/>
                <w:iCs/>
                <w:sz w:val="24"/>
                <w:szCs w:val="24"/>
                <w:lang w:eastAsia="ar-SA"/>
              </w:rPr>
            </w:pPr>
            <w:r w:rsidRPr="00E904DB">
              <w:rPr>
                <w:rFonts w:eastAsia="Calibri"/>
                <w:iCs/>
                <w:sz w:val="24"/>
                <w:szCs w:val="24"/>
                <w:lang w:eastAsia="ar-SA"/>
              </w:rPr>
              <w:t xml:space="preserve">Сервер системы охранно-тревожной </w:t>
            </w:r>
            <w:r w:rsidRPr="00E904DB">
              <w:rPr>
                <w:rFonts w:eastAsia="Calibri"/>
                <w:iCs/>
                <w:sz w:val="24"/>
                <w:szCs w:val="24"/>
                <w:lang w:eastAsia="ar-SA"/>
              </w:rPr>
              <w:lastRenderedPageBreak/>
              <w:t>сигнализации (СОТС/СКУД)</w:t>
            </w:r>
          </w:p>
          <w:p w:rsidR="00F93F6F" w:rsidRPr="00E904DB" w:rsidRDefault="00F93F6F" w:rsidP="0025505D">
            <w:pPr>
              <w:jc w:val="center"/>
              <w:rPr>
                <w:rFonts w:eastAsia="Calibri"/>
                <w:b/>
                <w:bCs/>
                <w:sz w:val="24"/>
                <w:szCs w:val="24"/>
              </w:rPr>
            </w:pPr>
            <w:r w:rsidRPr="00E904DB">
              <w:rPr>
                <w:sz w:val="24"/>
                <w:szCs w:val="24"/>
                <w:lang w:val="en-US" w:eastAsia="en-US"/>
              </w:rPr>
              <w:t>(Позиция №5 Таблицы 1.1)</w:t>
            </w:r>
          </w:p>
        </w:tc>
        <w:tc>
          <w:tcPr>
            <w:tcW w:w="5528" w:type="dxa"/>
            <w:vAlign w:val="center"/>
          </w:tcPr>
          <w:p w:rsidR="001051C7" w:rsidRPr="00E904DB" w:rsidRDefault="001051C7" w:rsidP="001051C7">
            <w:pPr>
              <w:rPr>
                <w:b/>
                <w:sz w:val="20"/>
                <w:szCs w:val="20"/>
              </w:rPr>
            </w:pPr>
            <w:r w:rsidRPr="00E904DB">
              <w:rPr>
                <w:b/>
                <w:sz w:val="20"/>
                <w:szCs w:val="20"/>
              </w:rPr>
              <w:lastRenderedPageBreak/>
              <w:t>Сервер «Аквариус» T50 D202AS (АМПР.466539.161)</w:t>
            </w:r>
          </w:p>
          <w:p w:rsidR="001051C7" w:rsidRPr="00E904DB" w:rsidRDefault="001051C7" w:rsidP="001051C7">
            <w:pPr>
              <w:rPr>
                <w:b/>
                <w:sz w:val="20"/>
                <w:szCs w:val="20"/>
              </w:rPr>
            </w:pPr>
            <w:r w:rsidRPr="00E904DB">
              <w:rPr>
                <w:b/>
                <w:sz w:val="20"/>
                <w:szCs w:val="20"/>
              </w:rPr>
              <w:t>(1xS4310/4DDR4_16G_RU/2SSD960_RI/RAID_G4_8P/GT730_2G/RMK/2PSU800P/2CBL_C13C14_3M):</w:t>
            </w:r>
          </w:p>
          <w:p w:rsidR="001051C7" w:rsidRPr="00E904DB" w:rsidRDefault="001051C7" w:rsidP="001051C7">
            <w:pPr>
              <w:rPr>
                <w:sz w:val="20"/>
                <w:szCs w:val="20"/>
              </w:rPr>
            </w:pPr>
          </w:p>
          <w:p w:rsidR="00E11F15" w:rsidRPr="00E904DB" w:rsidRDefault="00E11F15" w:rsidP="00E11F15">
            <w:pPr>
              <w:pStyle w:val="aff0"/>
              <w:numPr>
                <w:ilvl w:val="0"/>
                <w:numId w:val="20"/>
              </w:numPr>
              <w:ind w:left="178" w:hanging="141"/>
              <w:rPr>
                <w:rFonts w:ascii="Times New Roman" w:hAnsi="Times New Roman" w:cs="Times New Roman"/>
                <w:b/>
                <w:bCs/>
                <w:sz w:val="20"/>
                <w:szCs w:val="20"/>
              </w:rPr>
            </w:pPr>
            <w:r w:rsidRPr="00E904DB">
              <w:rPr>
                <w:rFonts w:ascii="Times New Roman" w:hAnsi="Times New Roman" w:cs="Times New Roman"/>
                <w:sz w:val="20"/>
                <w:szCs w:val="20"/>
              </w:rPr>
              <w:lastRenderedPageBreak/>
              <w:t xml:space="preserve">Сервер включен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w:t>
            </w:r>
            <w:r w:rsidRPr="00E904DB">
              <w:rPr>
                <w:rFonts w:ascii="Times New Roman" w:hAnsi="Times New Roman" w:cs="Times New Roman"/>
              </w:rPr>
              <w:t xml:space="preserve"> </w:t>
            </w:r>
            <w:r w:rsidRPr="00E904DB">
              <w:rPr>
                <w:rFonts w:ascii="Times New Roman" w:hAnsi="Times New Roman" w:cs="Times New Roman"/>
                <w:sz w:val="20"/>
                <w:szCs w:val="20"/>
              </w:rPr>
              <w:t xml:space="preserve">10511585 от 16.01.2025 - </w:t>
            </w:r>
            <w:hyperlink r:id="rId22" w:anchor="/product/4211637"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/4211637</w:t>
              </w:r>
            </w:hyperlink>
            <w:r w:rsidRPr="00E904DB">
              <w:rPr>
                <w:rFonts w:ascii="Times New Roman" w:hAnsi="Times New Roman" w:cs="Times New Roman"/>
                <w:sz w:val="20"/>
                <w:szCs w:val="20"/>
              </w:rPr>
              <w:t xml:space="preserve"> );</w:t>
            </w:r>
          </w:p>
          <w:p w:rsidR="00972EB5" w:rsidRPr="00E904DB" w:rsidRDefault="00972EB5" w:rsidP="00664FE7">
            <w:pPr>
              <w:ind w:left="178" w:hanging="141"/>
              <w:rPr>
                <w:sz w:val="20"/>
                <w:szCs w:val="20"/>
              </w:rPr>
            </w:pPr>
            <w:r w:rsidRPr="00E904DB">
              <w:rPr>
                <w:sz w:val="20"/>
                <w:szCs w:val="20"/>
              </w:rPr>
              <w:t xml:space="preserve">- Конструктив: </w:t>
            </w:r>
            <w:r w:rsidR="00B20A38" w:rsidRPr="00E904DB">
              <w:rPr>
                <w:sz w:val="20"/>
                <w:szCs w:val="20"/>
              </w:rPr>
              <w:t xml:space="preserve">монтаж </w:t>
            </w:r>
            <w:r w:rsidRPr="00E904DB">
              <w:rPr>
                <w:sz w:val="20"/>
                <w:szCs w:val="20"/>
              </w:rPr>
              <w:t>в 19" стойку, высота</w:t>
            </w:r>
            <w:r w:rsidR="00B20A38" w:rsidRPr="00E904DB">
              <w:rPr>
                <w:sz w:val="20"/>
                <w:szCs w:val="20"/>
              </w:rPr>
              <w:t xml:space="preserve"> корпуса</w:t>
            </w:r>
            <w:r w:rsidRPr="00E904DB">
              <w:rPr>
                <w:sz w:val="20"/>
                <w:szCs w:val="20"/>
              </w:rPr>
              <w:t xml:space="preserve"> 2</w:t>
            </w:r>
            <w:r w:rsidRPr="00E904DB">
              <w:rPr>
                <w:sz w:val="20"/>
                <w:szCs w:val="20"/>
                <w:lang w:val="en-US"/>
              </w:rPr>
              <w:t>U</w:t>
            </w:r>
            <w:r w:rsidRPr="00E904DB">
              <w:rPr>
                <w:sz w:val="20"/>
                <w:szCs w:val="20"/>
              </w:rPr>
              <w:t xml:space="preserve">, глубина установки 600мм, в комплектацию входит монтажный комплект для установки в серверный шкаф; </w:t>
            </w:r>
          </w:p>
          <w:p w:rsidR="00EE74A5" w:rsidRPr="00E904DB" w:rsidRDefault="00EE74A5" w:rsidP="00664FE7">
            <w:pPr>
              <w:ind w:left="178" w:hanging="141"/>
              <w:rPr>
                <w:sz w:val="20"/>
                <w:szCs w:val="20"/>
              </w:rPr>
            </w:pPr>
            <w:r w:rsidRPr="00E904DB">
              <w:rPr>
                <w:sz w:val="20"/>
                <w:szCs w:val="20"/>
                <w:lang w:val="en-US"/>
              </w:rPr>
              <w:t xml:space="preserve">- </w:t>
            </w:r>
            <w:r w:rsidRPr="00E904DB">
              <w:rPr>
                <w:sz w:val="20"/>
                <w:szCs w:val="20"/>
              </w:rPr>
              <w:t>Блок</w:t>
            </w:r>
            <w:r w:rsidRPr="00E904DB">
              <w:rPr>
                <w:sz w:val="20"/>
                <w:szCs w:val="20"/>
                <w:lang w:val="en-US"/>
              </w:rPr>
              <w:t xml:space="preserve"> </w:t>
            </w:r>
            <w:r w:rsidRPr="00E904DB">
              <w:rPr>
                <w:sz w:val="20"/>
                <w:szCs w:val="20"/>
              </w:rPr>
              <w:t>питания</w:t>
            </w:r>
            <w:r w:rsidRPr="00E904DB">
              <w:rPr>
                <w:sz w:val="20"/>
                <w:szCs w:val="20"/>
                <w:lang w:val="en-US"/>
              </w:rPr>
              <w:t>: PSU 800W Hot-Swap, 80Plus Platinum, CRPS, C13 – 2</w:t>
            </w:r>
            <w:r w:rsidRPr="00E904DB">
              <w:rPr>
                <w:sz w:val="20"/>
                <w:szCs w:val="20"/>
              </w:rPr>
              <w:t>шт</w:t>
            </w:r>
            <w:r w:rsidRPr="00E904DB">
              <w:rPr>
                <w:sz w:val="20"/>
                <w:szCs w:val="20"/>
                <w:lang w:val="en-US"/>
              </w:rPr>
              <w:t xml:space="preserve">. </w:t>
            </w:r>
            <w:r w:rsidRPr="00E904DB">
              <w:rPr>
                <w:sz w:val="20"/>
                <w:szCs w:val="20"/>
              </w:rPr>
              <w:t>(с функцией резервирования модулей блока питания – Redundant 1+1</w:t>
            </w:r>
            <w:r w:rsidR="00B20A38" w:rsidRPr="00E904DB">
              <w:rPr>
                <w:sz w:val="20"/>
                <w:szCs w:val="20"/>
              </w:rPr>
              <w:t xml:space="preserve"> </w:t>
            </w:r>
            <w:r w:rsidRPr="00E904DB">
              <w:rPr>
                <w:sz w:val="20"/>
                <w:szCs w:val="20"/>
              </w:rPr>
              <w:t>(блок питания горячей замены));</w:t>
            </w:r>
          </w:p>
          <w:p w:rsidR="001051C7" w:rsidRDefault="001051C7" w:rsidP="00664FE7">
            <w:pPr>
              <w:ind w:left="178" w:hanging="141"/>
              <w:rPr>
                <w:sz w:val="20"/>
                <w:szCs w:val="20"/>
              </w:rPr>
            </w:pPr>
            <w:r w:rsidRPr="00E904DB">
              <w:rPr>
                <w:sz w:val="20"/>
                <w:szCs w:val="20"/>
              </w:rPr>
              <w:t xml:space="preserve">- </w:t>
            </w:r>
            <w:r w:rsidR="00C04646" w:rsidRPr="00E904DB">
              <w:rPr>
                <w:sz w:val="20"/>
                <w:szCs w:val="20"/>
              </w:rPr>
              <w:t>Процессор</w:t>
            </w:r>
            <w:r w:rsidR="00F66DD5" w:rsidRPr="00E904DB">
              <w:rPr>
                <w:sz w:val="20"/>
                <w:szCs w:val="20"/>
              </w:rPr>
              <w:t>:</w:t>
            </w:r>
            <w:r w:rsidR="00C04646" w:rsidRPr="00E904DB">
              <w:rPr>
                <w:sz w:val="20"/>
                <w:szCs w:val="20"/>
              </w:rPr>
              <w:t xml:space="preserve"> </w:t>
            </w:r>
            <w:r w:rsidRPr="00E904DB">
              <w:rPr>
                <w:sz w:val="20"/>
                <w:szCs w:val="20"/>
              </w:rPr>
              <w:t>CPU Intel Xeon Silver 4310 2.1GHz, 12C/24T, 18MB, 120W – 1шт.</w:t>
            </w:r>
            <w:r w:rsidR="00C04646" w:rsidRPr="00E904DB">
              <w:rPr>
                <w:sz w:val="20"/>
                <w:szCs w:val="20"/>
              </w:rPr>
              <w:t>;</w:t>
            </w:r>
          </w:p>
          <w:p w:rsidR="00F05CA6" w:rsidRPr="00F05CA6" w:rsidRDefault="00F05CA6" w:rsidP="00664FE7">
            <w:pPr>
              <w:ind w:left="178" w:hanging="141"/>
              <w:rPr>
                <w:sz w:val="20"/>
                <w:szCs w:val="20"/>
              </w:rPr>
            </w:pPr>
            <w:r w:rsidRPr="00F05CA6">
              <w:rPr>
                <w:sz w:val="20"/>
                <w:szCs w:val="20"/>
              </w:rPr>
              <w:t xml:space="preserve">- Набор микросхем материнской платы </w:t>
            </w:r>
            <w:r w:rsidRPr="00F05CA6">
              <w:rPr>
                <w:sz w:val="20"/>
                <w:szCs w:val="20"/>
                <w:lang w:val="en-US"/>
              </w:rPr>
              <w:t>Intel</w:t>
            </w:r>
            <w:r w:rsidRPr="00F05CA6">
              <w:rPr>
                <w:sz w:val="20"/>
                <w:szCs w:val="20"/>
              </w:rPr>
              <w:t>® С621</w:t>
            </w:r>
            <w:r w:rsidRPr="00F05CA6">
              <w:rPr>
                <w:sz w:val="20"/>
                <w:szCs w:val="20"/>
                <w:lang w:val="en-US"/>
              </w:rPr>
              <w:t>A</w:t>
            </w:r>
            <w:r w:rsidRPr="00F05CA6">
              <w:rPr>
                <w:sz w:val="20"/>
                <w:szCs w:val="20"/>
              </w:rPr>
              <w:t>;</w:t>
            </w:r>
          </w:p>
          <w:p w:rsidR="001051C7" w:rsidRPr="00E904DB" w:rsidRDefault="00C04646" w:rsidP="00664FE7">
            <w:pPr>
              <w:ind w:left="178" w:hanging="141"/>
              <w:rPr>
                <w:sz w:val="20"/>
                <w:szCs w:val="20"/>
              </w:rPr>
            </w:pPr>
            <w:r w:rsidRPr="00E904DB">
              <w:rPr>
                <w:sz w:val="20"/>
                <w:szCs w:val="20"/>
              </w:rPr>
              <w:t>- Система охлаждения: 4 двухвентиляторных модуля 80 мм с поддержкой горячей замены /</w:t>
            </w:r>
            <w:r w:rsidR="001051C7" w:rsidRPr="00E904DB">
              <w:rPr>
                <w:sz w:val="20"/>
                <w:szCs w:val="20"/>
              </w:rPr>
              <w:t xml:space="preserve"> </w:t>
            </w:r>
            <w:r w:rsidR="001051C7" w:rsidRPr="00E904DB">
              <w:rPr>
                <w:sz w:val="20"/>
                <w:szCs w:val="20"/>
                <w:lang w:val="en-US"/>
              </w:rPr>
              <w:t>CPU</w:t>
            </w:r>
            <w:r w:rsidR="001051C7" w:rsidRPr="00E904DB">
              <w:rPr>
                <w:sz w:val="20"/>
                <w:szCs w:val="20"/>
              </w:rPr>
              <w:t xml:space="preserve"> </w:t>
            </w:r>
            <w:r w:rsidR="001051C7" w:rsidRPr="00E904DB">
              <w:rPr>
                <w:sz w:val="20"/>
                <w:szCs w:val="20"/>
                <w:lang w:val="en-US"/>
              </w:rPr>
              <w:t>cooler</w:t>
            </w:r>
            <w:r w:rsidR="001051C7" w:rsidRPr="00E904DB">
              <w:rPr>
                <w:sz w:val="20"/>
                <w:szCs w:val="20"/>
              </w:rPr>
              <w:t xml:space="preserve"> </w:t>
            </w:r>
            <w:r w:rsidR="001051C7" w:rsidRPr="00E904DB">
              <w:rPr>
                <w:sz w:val="20"/>
                <w:szCs w:val="20"/>
                <w:lang w:val="en-US"/>
              </w:rPr>
              <w:t>LGA</w:t>
            </w:r>
            <w:r w:rsidR="001051C7" w:rsidRPr="00E904DB">
              <w:rPr>
                <w:sz w:val="20"/>
                <w:szCs w:val="20"/>
              </w:rPr>
              <w:t>4189 2</w:t>
            </w:r>
            <w:r w:rsidR="001051C7" w:rsidRPr="00E904DB">
              <w:rPr>
                <w:sz w:val="20"/>
                <w:szCs w:val="20"/>
                <w:lang w:val="en-US"/>
              </w:rPr>
              <w:t>U</w:t>
            </w:r>
            <w:r w:rsidR="001051C7" w:rsidRPr="00E904DB">
              <w:rPr>
                <w:sz w:val="20"/>
                <w:szCs w:val="20"/>
              </w:rPr>
              <w:t xml:space="preserve"> </w:t>
            </w:r>
            <w:r w:rsidR="001051C7" w:rsidRPr="00E904DB">
              <w:rPr>
                <w:sz w:val="20"/>
                <w:szCs w:val="20"/>
                <w:lang w:val="en-US"/>
              </w:rPr>
              <w:t>Passive</w:t>
            </w:r>
            <w:r w:rsidR="001051C7" w:rsidRPr="00E904DB">
              <w:rPr>
                <w:sz w:val="20"/>
                <w:szCs w:val="20"/>
              </w:rPr>
              <w:t xml:space="preserve"> – 1шт.</w:t>
            </w:r>
            <w:r w:rsidRPr="00E904DB">
              <w:rPr>
                <w:sz w:val="20"/>
                <w:szCs w:val="20"/>
              </w:rPr>
              <w:t>;</w:t>
            </w:r>
          </w:p>
          <w:p w:rsidR="001051C7" w:rsidRPr="00E904DB" w:rsidRDefault="001051C7" w:rsidP="00664FE7">
            <w:pPr>
              <w:ind w:left="178" w:hanging="141"/>
              <w:rPr>
                <w:sz w:val="20"/>
                <w:szCs w:val="20"/>
              </w:rPr>
            </w:pPr>
            <w:r w:rsidRPr="00E904DB">
              <w:rPr>
                <w:sz w:val="20"/>
                <w:szCs w:val="20"/>
              </w:rPr>
              <w:t xml:space="preserve">- </w:t>
            </w:r>
            <w:r w:rsidR="0006739A" w:rsidRPr="00E904DB">
              <w:rPr>
                <w:sz w:val="20"/>
                <w:szCs w:val="20"/>
              </w:rPr>
              <w:t xml:space="preserve">ОЗУ: </w:t>
            </w:r>
            <w:r w:rsidRPr="00E904DB">
              <w:rPr>
                <w:sz w:val="20"/>
                <w:szCs w:val="20"/>
              </w:rPr>
              <w:t>RAM RDIMM DDR4 16GB 3200MHz ECC (RU) – 4шт.</w:t>
            </w:r>
            <w:r w:rsidR="00C04646" w:rsidRPr="00E904DB">
              <w:rPr>
                <w:sz w:val="20"/>
                <w:szCs w:val="20"/>
              </w:rPr>
              <w:t>;</w:t>
            </w:r>
          </w:p>
          <w:p w:rsidR="00C04646" w:rsidRPr="00E904DB" w:rsidRDefault="00C04646" w:rsidP="00664FE7">
            <w:pPr>
              <w:ind w:left="178" w:hanging="141"/>
              <w:rPr>
                <w:sz w:val="20"/>
                <w:szCs w:val="20"/>
              </w:rPr>
            </w:pPr>
            <w:r w:rsidRPr="00E904DB">
              <w:rPr>
                <w:sz w:val="20"/>
                <w:szCs w:val="20"/>
              </w:rPr>
              <w:t>- Отсеки для накопителей: 2 x 2.5" SATA на задней панели с поддержкой горячей замены;</w:t>
            </w:r>
          </w:p>
          <w:p w:rsidR="001051C7" w:rsidRPr="00E904DB" w:rsidRDefault="001051C7" w:rsidP="00664FE7">
            <w:pPr>
              <w:ind w:left="178" w:hanging="141"/>
              <w:rPr>
                <w:sz w:val="20"/>
                <w:szCs w:val="20"/>
              </w:rPr>
            </w:pPr>
            <w:r w:rsidRPr="00E904DB">
              <w:rPr>
                <w:sz w:val="20"/>
                <w:szCs w:val="20"/>
              </w:rPr>
              <w:t xml:space="preserve">- </w:t>
            </w:r>
            <w:r w:rsidR="0006739A" w:rsidRPr="00E904DB">
              <w:rPr>
                <w:sz w:val="20"/>
                <w:szCs w:val="20"/>
              </w:rPr>
              <w:t xml:space="preserve">Жесткий диск: </w:t>
            </w:r>
            <w:r w:rsidRPr="00E904DB">
              <w:rPr>
                <w:sz w:val="20"/>
                <w:szCs w:val="20"/>
                <w:lang w:val="en-US"/>
              </w:rPr>
              <w:t>SSD</w:t>
            </w:r>
            <w:r w:rsidRPr="00E904DB">
              <w:rPr>
                <w:sz w:val="20"/>
                <w:szCs w:val="20"/>
              </w:rPr>
              <w:t xml:space="preserve"> </w:t>
            </w:r>
            <w:r w:rsidRPr="00E904DB">
              <w:rPr>
                <w:sz w:val="20"/>
                <w:szCs w:val="20"/>
                <w:lang w:val="en-US"/>
              </w:rPr>
              <w:t>SATA</w:t>
            </w:r>
            <w:r w:rsidRPr="00E904DB">
              <w:rPr>
                <w:sz w:val="20"/>
                <w:szCs w:val="20"/>
              </w:rPr>
              <w:t xml:space="preserve"> 960</w:t>
            </w:r>
            <w:r w:rsidRPr="00E904DB">
              <w:rPr>
                <w:sz w:val="20"/>
                <w:szCs w:val="20"/>
                <w:lang w:val="en-US"/>
              </w:rPr>
              <w:t>GB</w:t>
            </w:r>
            <w:r w:rsidRPr="00E904DB">
              <w:rPr>
                <w:sz w:val="20"/>
                <w:szCs w:val="20"/>
              </w:rPr>
              <w:t xml:space="preserve"> 2.5" 7</w:t>
            </w:r>
            <w:r w:rsidRPr="00E904DB">
              <w:rPr>
                <w:sz w:val="20"/>
                <w:szCs w:val="20"/>
                <w:lang w:val="en-US"/>
              </w:rPr>
              <w:t>mm</w:t>
            </w:r>
            <w:r w:rsidRPr="00E904DB">
              <w:rPr>
                <w:sz w:val="20"/>
                <w:szCs w:val="20"/>
              </w:rPr>
              <w:t xml:space="preserve"> </w:t>
            </w:r>
            <w:r w:rsidRPr="00E904DB">
              <w:rPr>
                <w:sz w:val="20"/>
                <w:szCs w:val="20"/>
                <w:lang w:val="en-US"/>
              </w:rPr>
              <w:t>RI</w:t>
            </w:r>
            <w:r w:rsidRPr="00E904DB">
              <w:rPr>
                <w:sz w:val="20"/>
                <w:szCs w:val="20"/>
              </w:rPr>
              <w:t xml:space="preserve"> – 2шт.</w:t>
            </w:r>
            <w:r w:rsidR="00C04646" w:rsidRPr="00E904DB">
              <w:rPr>
                <w:sz w:val="20"/>
                <w:szCs w:val="20"/>
              </w:rPr>
              <w:t>;</w:t>
            </w:r>
          </w:p>
          <w:p w:rsidR="001051C7" w:rsidRPr="00E904DB" w:rsidRDefault="001051C7" w:rsidP="00664FE7">
            <w:pPr>
              <w:ind w:left="178" w:hanging="141"/>
              <w:rPr>
                <w:sz w:val="20"/>
                <w:szCs w:val="20"/>
                <w:lang w:val="en-US"/>
              </w:rPr>
            </w:pPr>
            <w:r w:rsidRPr="00E904DB">
              <w:rPr>
                <w:sz w:val="20"/>
                <w:szCs w:val="20"/>
                <w:lang w:val="en-US"/>
              </w:rPr>
              <w:t>- RAID-</w:t>
            </w:r>
            <w:r w:rsidRPr="00E904DB">
              <w:rPr>
                <w:sz w:val="20"/>
                <w:szCs w:val="20"/>
              </w:rPr>
              <w:t>контроллер</w:t>
            </w:r>
            <w:r w:rsidRPr="00E904DB">
              <w:rPr>
                <w:sz w:val="20"/>
                <w:szCs w:val="20"/>
                <w:lang w:val="en-US"/>
              </w:rPr>
              <w:t xml:space="preserve"> PCI-E x8 Gen 4, SAS/SATA 12G, 8P int, 0/1/10, 1xSFF8654 (LSI9540) – 1</w:t>
            </w:r>
            <w:r w:rsidRPr="00E904DB">
              <w:rPr>
                <w:sz w:val="20"/>
                <w:szCs w:val="20"/>
              </w:rPr>
              <w:t>шт</w:t>
            </w:r>
            <w:r w:rsidRPr="00E904DB">
              <w:rPr>
                <w:sz w:val="20"/>
                <w:szCs w:val="20"/>
                <w:lang w:val="en-US"/>
              </w:rPr>
              <w:t>.</w:t>
            </w:r>
            <w:r w:rsidR="00C04646" w:rsidRPr="00E904DB">
              <w:rPr>
                <w:sz w:val="20"/>
                <w:szCs w:val="20"/>
                <w:lang w:val="en-US"/>
              </w:rPr>
              <w:t>;</w:t>
            </w:r>
          </w:p>
          <w:p w:rsidR="00C04646" w:rsidRPr="00E904DB" w:rsidRDefault="00EE74A5" w:rsidP="00664FE7">
            <w:pPr>
              <w:ind w:left="178" w:hanging="141"/>
              <w:rPr>
                <w:sz w:val="20"/>
                <w:szCs w:val="20"/>
                <w:lang w:val="en-US"/>
              </w:rPr>
            </w:pPr>
            <w:r w:rsidRPr="00E904DB">
              <w:rPr>
                <w:sz w:val="20"/>
                <w:szCs w:val="20"/>
                <w:lang w:val="en-US"/>
              </w:rPr>
              <w:t>- С</w:t>
            </w:r>
            <w:r w:rsidR="00C04646" w:rsidRPr="00E904DB">
              <w:rPr>
                <w:sz w:val="20"/>
                <w:szCs w:val="20"/>
                <w:lang w:val="en-US"/>
              </w:rPr>
              <w:t>етевой адаптер: 2 x 2.5GbE LAN RJ-45, 2 x 10GbE LAN RJ-45, 1 x 1GbE Mngm LAN RJ-45;</w:t>
            </w:r>
          </w:p>
          <w:p w:rsidR="001051C7" w:rsidRPr="00E904DB" w:rsidRDefault="001051C7" w:rsidP="00664FE7">
            <w:pPr>
              <w:ind w:left="178" w:hanging="141"/>
              <w:rPr>
                <w:sz w:val="20"/>
                <w:szCs w:val="20"/>
                <w:lang w:val="en-US"/>
              </w:rPr>
            </w:pPr>
            <w:r w:rsidRPr="00E904DB">
              <w:rPr>
                <w:sz w:val="20"/>
                <w:szCs w:val="20"/>
                <w:lang w:val="en-US"/>
              </w:rPr>
              <w:t xml:space="preserve">- </w:t>
            </w:r>
            <w:r w:rsidRPr="00E904DB">
              <w:rPr>
                <w:sz w:val="20"/>
                <w:szCs w:val="20"/>
              </w:rPr>
              <w:t>Кабель</w:t>
            </w:r>
            <w:r w:rsidRPr="00E904DB">
              <w:rPr>
                <w:sz w:val="20"/>
                <w:szCs w:val="20"/>
                <w:lang w:val="en-US"/>
              </w:rPr>
              <w:t xml:space="preserve"> 1x SlimLine SAS (SFF-8654) x8 STR to 2x SATA STR + 1x SGPIO (4pin), 455mm – 1</w:t>
            </w:r>
            <w:r w:rsidRPr="00E904DB">
              <w:rPr>
                <w:sz w:val="20"/>
                <w:szCs w:val="20"/>
              </w:rPr>
              <w:t>шт</w:t>
            </w:r>
            <w:r w:rsidRPr="00E904DB">
              <w:rPr>
                <w:sz w:val="20"/>
                <w:szCs w:val="20"/>
                <w:lang w:val="en-US"/>
              </w:rPr>
              <w:t>.</w:t>
            </w:r>
            <w:r w:rsidR="00C04646" w:rsidRPr="00E904DB">
              <w:rPr>
                <w:sz w:val="20"/>
                <w:szCs w:val="20"/>
                <w:lang w:val="en-US"/>
              </w:rPr>
              <w:t>;</w:t>
            </w:r>
          </w:p>
          <w:p w:rsidR="001051C7" w:rsidRPr="00E904DB" w:rsidRDefault="001051C7" w:rsidP="00664FE7">
            <w:pPr>
              <w:ind w:left="178" w:hanging="141"/>
              <w:rPr>
                <w:sz w:val="20"/>
                <w:szCs w:val="20"/>
                <w:lang w:val="en-US"/>
              </w:rPr>
            </w:pPr>
            <w:r w:rsidRPr="00E904DB">
              <w:rPr>
                <w:sz w:val="20"/>
                <w:szCs w:val="20"/>
                <w:lang w:val="en-US"/>
              </w:rPr>
              <w:t xml:space="preserve">- </w:t>
            </w:r>
            <w:r w:rsidR="00C04646" w:rsidRPr="00E904DB">
              <w:rPr>
                <w:sz w:val="20"/>
                <w:szCs w:val="20"/>
                <w:lang w:val="en-US"/>
              </w:rPr>
              <w:t>Видеокарта</w:t>
            </w:r>
            <w:r w:rsidR="00442DAB" w:rsidRPr="00E904DB">
              <w:rPr>
                <w:sz w:val="20"/>
                <w:szCs w:val="20"/>
                <w:lang w:val="en-US"/>
              </w:rPr>
              <w:t>:</w:t>
            </w:r>
            <w:r w:rsidR="00C04646" w:rsidRPr="00E904DB">
              <w:rPr>
                <w:sz w:val="20"/>
                <w:szCs w:val="20"/>
                <w:lang w:val="en-US"/>
              </w:rPr>
              <w:t xml:space="preserve"> </w:t>
            </w:r>
            <w:r w:rsidRPr="00E904DB">
              <w:rPr>
                <w:sz w:val="20"/>
                <w:szCs w:val="20"/>
                <w:lang w:val="en-US"/>
              </w:rPr>
              <w:t>GPU NVIDIA GT 730 2GB VGA DVI HDMI – 1</w:t>
            </w:r>
            <w:r w:rsidRPr="00E904DB">
              <w:rPr>
                <w:sz w:val="20"/>
                <w:szCs w:val="20"/>
              </w:rPr>
              <w:t>шт</w:t>
            </w:r>
            <w:r w:rsidRPr="00E904DB">
              <w:rPr>
                <w:sz w:val="20"/>
                <w:szCs w:val="20"/>
                <w:lang w:val="en-US"/>
              </w:rPr>
              <w:t>.</w:t>
            </w:r>
            <w:r w:rsidR="00C04646" w:rsidRPr="00E904DB">
              <w:rPr>
                <w:sz w:val="20"/>
                <w:szCs w:val="20"/>
                <w:lang w:val="en-US"/>
              </w:rPr>
              <w:t>;</w:t>
            </w:r>
          </w:p>
          <w:p w:rsidR="00EE74A5" w:rsidRPr="00F05CA6" w:rsidRDefault="00EE74A5" w:rsidP="00664FE7">
            <w:pPr>
              <w:ind w:left="178" w:hanging="141"/>
              <w:rPr>
                <w:sz w:val="20"/>
                <w:szCs w:val="20"/>
                <w:lang w:val="en-US"/>
              </w:rPr>
            </w:pPr>
            <w:r w:rsidRPr="00F05CA6">
              <w:rPr>
                <w:sz w:val="20"/>
                <w:szCs w:val="20"/>
                <w:lang w:val="en-US"/>
              </w:rPr>
              <w:t xml:space="preserve">- </w:t>
            </w:r>
            <w:r w:rsidRPr="00E904DB">
              <w:rPr>
                <w:sz w:val="20"/>
                <w:szCs w:val="20"/>
              </w:rPr>
              <w:t>Клавиатура</w:t>
            </w:r>
            <w:r w:rsidRPr="00F05CA6">
              <w:rPr>
                <w:sz w:val="20"/>
                <w:szCs w:val="20"/>
                <w:lang w:val="en-US"/>
              </w:rPr>
              <w:t xml:space="preserve">, </w:t>
            </w:r>
            <w:r w:rsidRPr="00E904DB">
              <w:rPr>
                <w:sz w:val="20"/>
                <w:szCs w:val="20"/>
              </w:rPr>
              <w:t>мышь</w:t>
            </w:r>
            <w:r w:rsidRPr="00F05CA6">
              <w:rPr>
                <w:sz w:val="20"/>
                <w:szCs w:val="20"/>
                <w:lang w:val="en-US"/>
              </w:rPr>
              <w:t xml:space="preserve"> </w:t>
            </w:r>
            <w:r w:rsidRPr="00E904DB">
              <w:rPr>
                <w:sz w:val="20"/>
                <w:szCs w:val="20"/>
              </w:rPr>
              <w:t>в</w:t>
            </w:r>
            <w:r w:rsidRPr="00F05CA6">
              <w:rPr>
                <w:sz w:val="20"/>
                <w:szCs w:val="20"/>
                <w:lang w:val="en-US"/>
              </w:rPr>
              <w:t xml:space="preserve"> </w:t>
            </w:r>
            <w:r w:rsidRPr="00E904DB">
              <w:rPr>
                <w:sz w:val="20"/>
                <w:szCs w:val="20"/>
              </w:rPr>
              <w:t>комплекте</w:t>
            </w:r>
            <w:r w:rsidR="00442DAB" w:rsidRPr="00F05CA6">
              <w:rPr>
                <w:sz w:val="20"/>
                <w:szCs w:val="20"/>
                <w:lang w:val="en-US"/>
              </w:rPr>
              <w:t xml:space="preserve"> (</w:t>
            </w:r>
            <w:r w:rsidR="00442DAB" w:rsidRPr="00E904DB">
              <w:rPr>
                <w:sz w:val="20"/>
                <w:szCs w:val="20"/>
                <w:lang w:val="en-US"/>
              </w:rPr>
              <w:t>Keyboard</w:t>
            </w:r>
            <w:r w:rsidR="00442DAB" w:rsidRPr="00F05CA6">
              <w:rPr>
                <w:sz w:val="20"/>
                <w:szCs w:val="20"/>
                <w:lang w:val="en-US"/>
              </w:rPr>
              <w:t xml:space="preserve"> </w:t>
            </w:r>
            <w:r w:rsidR="00442DAB" w:rsidRPr="00E904DB">
              <w:rPr>
                <w:sz w:val="20"/>
                <w:szCs w:val="20"/>
                <w:lang w:val="en-US"/>
              </w:rPr>
              <w:t>Aquarius</w:t>
            </w:r>
            <w:r w:rsidR="00442DAB" w:rsidRPr="00F05CA6">
              <w:rPr>
                <w:sz w:val="20"/>
                <w:szCs w:val="20"/>
                <w:lang w:val="en-US"/>
              </w:rPr>
              <w:t xml:space="preserve"> </w:t>
            </w:r>
            <w:r w:rsidR="00442DAB" w:rsidRPr="00E904DB">
              <w:rPr>
                <w:sz w:val="20"/>
                <w:szCs w:val="20"/>
                <w:lang w:val="en-US"/>
              </w:rPr>
              <w:t>USB</w:t>
            </w:r>
            <w:r w:rsidR="00442DAB" w:rsidRPr="00F05CA6">
              <w:rPr>
                <w:sz w:val="20"/>
                <w:szCs w:val="20"/>
                <w:lang w:val="en-US"/>
              </w:rPr>
              <w:t xml:space="preserve"> – 1</w:t>
            </w:r>
            <w:r w:rsidR="00442DAB" w:rsidRPr="00E904DB">
              <w:rPr>
                <w:sz w:val="20"/>
                <w:szCs w:val="20"/>
              </w:rPr>
              <w:t>шт</w:t>
            </w:r>
            <w:r w:rsidR="00442DAB" w:rsidRPr="00F05CA6">
              <w:rPr>
                <w:sz w:val="20"/>
                <w:szCs w:val="20"/>
                <w:lang w:val="en-US"/>
              </w:rPr>
              <w:t xml:space="preserve">., Mouse </w:t>
            </w:r>
            <w:r w:rsidR="00442DAB" w:rsidRPr="00E904DB">
              <w:rPr>
                <w:sz w:val="20"/>
                <w:szCs w:val="20"/>
                <w:lang w:val="en-US"/>
              </w:rPr>
              <w:t>Aquarius</w:t>
            </w:r>
            <w:r w:rsidR="00442DAB" w:rsidRPr="00F05CA6">
              <w:rPr>
                <w:sz w:val="20"/>
                <w:szCs w:val="20"/>
                <w:lang w:val="en-US"/>
              </w:rPr>
              <w:t xml:space="preserve"> </w:t>
            </w:r>
            <w:r w:rsidR="00442DAB" w:rsidRPr="00E904DB">
              <w:rPr>
                <w:sz w:val="20"/>
                <w:szCs w:val="20"/>
                <w:lang w:val="en-US"/>
              </w:rPr>
              <w:t>USB</w:t>
            </w:r>
            <w:r w:rsidR="00442DAB" w:rsidRPr="00F05CA6">
              <w:rPr>
                <w:sz w:val="20"/>
                <w:szCs w:val="20"/>
                <w:lang w:val="en-US"/>
              </w:rPr>
              <w:t xml:space="preserve"> – 1</w:t>
            </w:r>
            <w:r w:rsidR="00442DAB" w:rsidRPr="00E904DB">
              <w:rPr>
                <w:sz w:val="20"/>
                <w:szCs w:val="20"/>
              </w:rPr>
              <w:t>шт</w:t>
            </w:r>
            <w:r w:rsidR="00442DAB" w:rsidRPr="00F05CA6">
              <w:rPr>
                <w:sz w:val="20"/>
                <w:szCs w:val="20"/>
                <w:lang w:val="en-US"/>
              </w:rPr>
              <w:t>.);</w:t>
            </w:r>
          </w:p>
          <w:p w:rsidR="00EE74A5" w:rsidRPr="00E904DB" w:rsidRDefault="00EE74A5" w:rsidP="00664FE7">
            <w:pPr>
              <w:ind w:left="178" w:hanging="141"/>
              <w:rPr>
                <w:sz w:val="20"/>
                <w:szCs w:val="20"/>
              </w:rPr>
            </w:pPr>
            <w:r w:rsidRPr="00E904DB">
              <w:rPr>
                <w:sz w:val="20"/>
                <w:szCs w:val="20"/>
              </w:rPr>
              <w:t xml:space="preserve">- Кабели для </w:t>
            </w:r>
            <w:r w:rsidR="00C041F2" w:rsidRPr="00E904DB">
              <w:rPr>
                <w:sz w:val="20"/>
                <w:szCs w:val="20"/>
              </w:rPr>
              <w:t>подключения сервера в комплекте;</w:t>
            </w:r>
          </w:p>
          <w:p w:rsidR="00C041F2" w:rsidRPr="00E904DB" w:rsidRDefault="00C041F2" w:rsidP="00664FE7">
            <w:pPr>
              <w:ind w:left="178" w:hanging="141"/>
              <w:rPr>
                <w:sz w:val="20"/>
                <w:szCs w:val="20"/>
              </w:rPr>
            </w:pPr>
            <w:r w:rsidRPr="00E904DB">
              <w:rPr>
                <w:sz w:val="20"/>
                <w:szCs w:val="20"/>
              </w:rPr>
              <w:t>- Гарантия на комплект сервера 3 года.</w:t>
            </w:r>
          </w:p>
          <w:p w:rsidR="00442DAB" w:rsidRPr="00E904DB" w:rsidRDefault="00442DAB" w:rsidP="00EE74A5">
            <w:pPr>
              <w:rPr>
                <w:sz w:val="20"/>
                <w:szCs w:val="20"/>
              </w:rPr>
            </w:pPr>
          </w:p>
          <w:p w:rsidR="00442DAB" w:rsidRPr="00E904DB" w:rsidRDefault="00442DAB" w:rsidP="00442DAB">
            <w:pPr>
              <w:widowControl w:val="0"/>
              <w:rPr>
                <w:b/>
                <w:sz w:val="20"/>
                <w:szCs w:val="20"/>
              </w:rPr>
            </w:pPr>
            <w:r w:rsidRPr="00E904DB">
              <w:rPr>
                <w:b/>
                <w:sz w:val="20"/>
                <w:szCs w:val="20"/>
              </w:rPr>
              <w:t>Предустановленное программное обеспечение:</w:t>
            </w:r>
          </w:p>
          <w:p w:rsidR="0006739A"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коммуникаций Российской Федерации (реестровая запись №369 от 08.04.2016 - </w:t>
            </w:r>
            <w:hyperlink r:id="rId23"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6812CB" w:rsidRPr="00E904DB" w:rsidRDefault="006812CB" w:rsidP="006812CB">
            <w:pPr>
              <w:pStyle w:val="aff0"/>
              <w:ind w:left="178"/>
              <w:rPr>
                <w:rFonts w:ascii="Times New Roman" w:hAnsi="Times New Roman" w:cs="Times New Roman"/>
                <w:sz w:val="20"/>
                <w:szCs w:val="20"/>
              </w:rPr>
            </w:pPr>
          </w:p>
        </w:tc>
        <w:tc>
          <w:tcPr>
            <w:tcW w:w="1139" w:type="dxa"/>
            <w:vAlign w:val="center"/>
          </w:tcPr>
          <w:p w:rsidR="00E11F15" w:rsidRPr="00E904DB" w:rsidRDefault="00F93F6F" w:rsidP="00F93F6F">
            <w:pPr>
              <w:jc w:val="center"/>
              <w:rPr>
                <w:rFonts w:eastAsia="Calibri"/>
                <w:sz w:val="24"/>
                <w:szCs w:val="24"/>
              </w:rPr>
            </w:pPr>
            <w:r w:rsidRPr="00E904DB">
              <w:rPr>
                <w:rFonts w:eastAsia="Calibri"/>
                <w:sz w:val="24"/>
                <w:szCs w:val="24"/>
              </w:rPr>
              <w:lastRenderedPageBreak/>
              <w:t>АО «Группа Аквариус»</w:t>
            </w:r>
          </w:p>
          <w:p w:rsidR="00F93F6F" w:rsidRPr="00E904DB" w:rsidRDefault="00E11F15" w:rsidP="00F93F6F">
            <w:pPr>
              <w:jc w:val="center"/>
              <w:rPr>
                <w:rFonts w:eastAsia="Calibri"/>
                <w:b/>
                <w:bCs/>
                <w:sz w:val="24"/>
                <w:szCs w:val="24"/>
              </w:rPr>
            </w:pPr>
            <w:r w:rsidRPr="00E904DB">
              <w:rPr>
                <w:rFonts w:eastAsia="Calibri"/>
                <w:sz w:val="24"/>
                <w:szCs w:val="24"/>
              </w:rPr>
              <w:lastRenderedPageBreak/>
              <w:t>(ООО "ПК АКВАРИУС")</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sz w:val="24"/>
                <w:szCs w:val="24"/>
                <w:lang w:eastAsia="en-US"/>
              </w:rPr>
            </w:pPr>
            <w:r w:rsidRPr="00E904DB">
              <w:rPr>
                <w:sz w:val="24"/>
                <w:szCs w:val="24"/>
                <w:lang w:eastAsia="en-US"/>
              </w:rPr>
              <w:t>Рабочая станция оператора (тип 1)</w:t>
            </w:r>
          </w:p>
          <w:p w:rsidR="00F93F6F" w:rsidRPr="00E904DB" w:rsidRDefault="00F93F6F" w:rsidP="0025505D">
            <w:pPr>
              <w:jc w:val="center"/>
              <w:rPr>
                <w:rFonts w:eastAsia="Calibri"/>
                <w:b/>
                <w:bCs/>
                <w:sz w:val="24"/>
                <w:szCs w:val="24"/>
              </w:rPr>
            </w:pPr>
            <w:r w:rsidRPr="00E904DB">
              <w:rPr>
                <w:sz w:val="24"/>
                <w:szCs w:val="24"/>
                <w:lang w:eastAsia="en-US"/>
              </w:rPr>
              <w:t>(Позиция №6 Таблицы 1.1)</w:t>
            </w:r>
          </w:p>
        </w:tc>
        <w:tc>
          <w:tcPr>
            <w:tcW w:w="5528" w:type="dxa"/>
            <w:vAlign w:val="center"/>
          </w:tcPr>
          <w:p w:rsidR="00401002" w:rsidRPr="00E904DB" w:rsidRDefault="00401002" w:rsidP="00401002">
            <w:pPr>
              <w:widowControl w:val="0"/>
              <w:rPr>
                <w:b/>
                <w:sz w:val="20"/>
                <w:szCs w:val="20"/>
                <w:lang w:val="en-US"/>
              </w:rPr>
            </w:pPr>
            <w:r w:rsidRPr="00E904DB">
              <w:rPr>
                <w:b/>
                <w:sz w:val="20"/>
                <w:szCs w:val="20"/>
              </w:rPr>
              <w:t>ПЭВМ</w:t>
            </w:r>
            <w:r w:rsidRPr="00E904DB">
              <w:rPr>
                <w:b/>
                <w:sz w:val="20"/>
                <w:szCs w:val="20"/>
                <w:lang w:val="en-US"/>
              </w:rPr>
              <w:t xml:space="preserve"> Aquarius Pro K760 (</w:t>
            </w:r>
            <w:r w:rsidRPr="00E904DB">
              <w:rPr>
                <w:b/>
                <w:sz w:val="20"/>
                <w:szCs w:val="20"/>
              </w:rPr>
              <w:t>АМПР</w:t>
            </w:r>
            <w:r w:rsidRPr="00E904DB">
              <w:rPr>
                <w:b/>
                <w:sz w:val="20"/>
                <w:szCs w:val="20"/>
                <w:lang w:val="en-US"/>
              </w:rPr>
              <w:t>.466539.823) (MNT/PSU600/i5_14400/2DDR5_8G/SSD256_M2_NVMe/WiFi/BT/RTX_5050_8G/ALSE_O_S1Y/KM):</w:t>
            </w:r>
          </w:p>
          <w:p w:rsidR="0078346B" w:rsidRPr="00E904DB" w:rsidRDefault="0078346B" w:rsidP="00A87CF5">
            <w:pPr>
              <w:rPr>
                <w:sz w:val="20"/>
                <w:szCs w:val="20"/>
                <w:lang w:val="en-US"/>
              </w:rPr>
            </w:pPr>
          </w:p>
          <w:p w:rsidR="00E11F15" w:rsidRPr="00E904DB" w:rsidRDefault="00E11F15" w:rsidP="00E11F15">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Рабочая станция включена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w:t>
            </w:r>
            <w:r w:rsidRPr="00E904DB">
              <w:rPr>
                <w:rFonts w:ascii="Times New Roman" w:hAnsi="Times New Roman" w:cs="Times New Roman"/>
              </w:rPr>
              <w:t xml:space="preserve"> </w:t>
            </w:r>
            <w:r w:rsidRPr="00E904DB">
              <w:rPr>
                <w:rFonts w:ascii="Times New Roman" w:hAnsi="Times New Roman" w:cs="Times New Roman"/>
                <w:sz w:val="20"/>
                <w:szCs w:val="20"/>
              </w:rPr>
              <w:t xml:space="preserve">10549284 от 11.06.2025 - </w:t>
            </w:r>
            <w:hyperlink r:id="rId24" w:anchor="/product/4504073"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/4504073</w:t>
              </w:r>
            </w:hyperlink>
            <w:r w:rsidRPr="00E904DB">
              <w:rPr>
                <w:rFonts w:ascii="Times New Roman" w:hAnsi="Times New Roman" w:cs="Times New Roman"/>
                <w:sz w:val="20"/>
                <w:szCs w:val="20"/>
              </w:rPr>
              <w:t xml:space="preserve"> );</w:t>
            </w:r>
          </w:p>
          <w:p w:rsidR="001228DE" w:rsidRPr="00E904DB" w:rsidRDefault="00401002" w:rsidP="00664FE7">
            <w:pPr>
              <w:widowControl w:val="0"/>
              <w:ind w:left="178" w:hanging="178"/>
              <w:rPr>
                <w:sz w:val="20"/>
                <w:szCs w:val="20"/>
              </w:rPr>
            </w:pPr>
            <w:r w:rsidRPr="00E904DB">
              <w:rPr>
                <w:sz w:val="20"/>
                <w:szCs w:val="20"/>
              </w:rPr>
              <w:t xml:space="preserve">- </w:t>
            </w:r>
            <w:r w:rsidR="0006739A" w:rsidRPr="00E904DB">
              <w:rPr>
                <w:sz w:val="20"/>
                <w:szCs w:val="20"/>
              </w:rPr>
              <w:t xml:space="preserve">Конструктив: </w:t>
            </w:r>
            <w:r w:rsidR="001228DE" w:rsidRPr="00E904DB">
              <w:rPr>
                <w:sz w:val="20"/>
                <w:szCs w:val="20"/>
              </w:rPr>
              <w:t xml:space="preserve">Корпус </w:t>
            </w:r>
            <w:r w:rsidR="001228DE" w:rsidRPr="00E904DB">
              <w:rPr>
                <w:sz w:val="20"/>
                <w:szCs w:val="20"/>
                <w:lang w:val="en-US"/>
              </w:rPr>
              <w:t>MiniTower</w:t>
            </w:r>
            <w:r w:rsidR="001228DE" w:rsidRPr="00E904DB">
              <w:rPr>
                <w:sz w:val="20"/>
                <w:szCs w:val="20"/>
              </w:rPr>
              <w:t xml:space="preserve"> (с разъемами 2 </w:t>
            </w:r>
            <w:r w:rsidR="001228DE" w:rsidRPr="00E904DB">
              <w:rPr>
                <w:sz w:val="20"/>
                <w:szCs w:val="20"/>
                <w:lang w:val="en-US"/>
              </w:rPr>
              <w:t>x</w:t>
            </w:r>
            <w:r w:rsidR="001228DE" w:rsidRPr="00E904DB">
              <w:rPr>
                <w:sz w:val="20"/>
                <w:szCs w:val="20"/>
              </w:rPr>
              <w:t xml:space="preserve"> </w:t>
            </w:r>
            <w:r w:rsidR="001228DE" w:rsidRPr="00E904DB">
              <w:rPr>
                <w:sz w:val="20"/>
                <w:szCs w:val="20"/>
                <w:lang w:val="en-US"/>
              </w:rPr>
              <w:t>USB</w:t>
            </w:r>
            <w:r w:rsidR="001228DE" w:rsidRPr="00E904DB">
              <w:rPr>
                <w:sz w:val="20"/>
                <w:szCs w:val="20"/>
              </w:rPr>
              <w:t xml:space="preserve"> 2.0 </w:t>
            </w:r>
            <w:r w:rsidR="001228DE" w:rsidRPr="00E904DB">
              <w:rPr>
                <w:sz w:val="20"/>
                <w:szCs w:val="20"/>
                <w:lang w:val="en-US"/>
              </w:rPr>
              <w:t>Type</w:t>
            </w:r>
            <w:r w:rsidR="001228DE" w:rsidRPr="00E904DB">
              <w:rPr>
                <w:sz w:val="20"/>
                <w:szCs w:val="20"/>
              </w:rPr>
              <w:t>-</w:t>
            </w:r>
            <w:r w:rsidR="001228DE" w:rsidRPr="00E904DB">
              <w:rPr>
                <w:sz w:val="20"/>
                <w:szCs w:val="20"/>
                <w:lang w:val="en-US"/>
              </w:rPr>
              <w:t>C</w:t>
            </w:r>
            <w:r w:rsidR="001228DE" w:rsidRPr="00E904DB">
              <w:rPr>
                <w:sz w:val="20"/>
                <w:szCs w:val="20"/>
              </w:rPr>
              <w:t xml:space="preserve">, 2 </w:t>
            </w:r>
            <w:r w:rsidR="001228DE" w:rsidRPr="00E904DB">
              <w:rPr>
                <w:sz w:val="20"/>
                <w:szCs w:val="20"/>
                <w:lang w:val="en-US"/>
              </w:rPr>
              <w:t>x</w:t>
            </w:r>
            <w:r w:rsidR="001228DE" w:rsidRPr="00E904DB">
              <w:rPr>
                <w:sz w:val="20"/>
                <w:szCs w:val="20"/>
              </w:rPr>
              <w:t xml:space="preserve"> </w:t>
            </w:r>
            <w:r w:rsidR="001228DE" w:rsidRPr="00E904DB">
              <w:rPr>
                <w:sz w:val="20"/>
                <w:szCs w:val="20"/>
                <w:lang w:val="en-US"/>
              </w:rPr>
              <w:t>USB</w:t>
            </w:r>
            <w:r w:rsidR="001228DE" w:rsidRPr="00E904DB">
              <w:rPr>
                <w:sz w:val="20"/>
                <w:szCs w:val="20"/>
              </w:rPr>
              <w:t xml:space="preserve"> 3.2 </w:t>
            </w:r>
            <w:r w:rsidR="001228DE" w:rsidRPr="00E904DB">
              <w:rPr>
                <w:sz w:val="20"/>
                <w:szCs w:val="20"/>
                <w:lang w:val="en-US"/>
              </w:rPr>
              <w:t>Gen</w:t>
            </w:r>
            <w:r w:rsidR="001228DE" w:rsidRPr="00E904DB">
              <w:rPr>
                <w:sz w:val="20"/>
                <w:szCs w:val="20"/>
              </w:rPr>
              <w:t xml:space="preserve"> 1 </w:t>
            </w:r>
            <w:r w:rsidR="001228DE" w:rsidRPr="00E904DB">
              <w:rPr>
                <w:sz w:val="20"/>
                <w:szCs w:val="20"/>
                <w:lang w:val="en-US"/>
              </w:rPr>
              <w:t>Type</w:t>
            </w:r>
            <w:r w:rsidR="001228DE" w:rsidRPr="00E904DB">
              <w:rPr>
                <w:sz w:val="20"/>
                <w:szCs w:val="20"/>
              </w:rPr>
              <w:t>-</w:t>
            </w:r>
            <w:r w:rsidR="001228DE" w:rsidRPr="00E904DB">
              <w:rPr>
                <w:sz w:val="20"/>
                <w:szCs w:val="20"/>
                <w:lang w:val="en-US"/>
              </w:rPr>
              <w:t>A</w:t>
            </w:r>
            <w:r w:rsidR="001228DE" w:rsidRPr="00E904DB">
              <w:rPr>
                <w:sz w:val="20"/>
                <w:szCs w:val="20"/>
              </w:rPr>
              <w:t xml:space="preserve">, 1 </w:t>
            </w:r>
            <w:r w:rsidR="001228DE" w:rsidRPr="00E904DB">
              <w:rPr>
                <w:sz w:val="20"/>
                <w:szCs w:val="20"/>
                <w:lang w:val="en-US"/>
              </w:rPr>
              <w:t>x</w:t>
            </w:r>
            <w:r w:rsidR="001228DE" w:rsidRPr="00E904DB">
              <w:rPr>
                <w:sz w:val="20"/>
                <w:szCs w:val="20"/>
              </w:rPr>
              <w:t xml:space="preserve"> </w:t>
            </w:r>
            <w:r w:rsidR="001228DE" w:rsidRPr="00E904DB">
              <w:rPr>
                <w:sz w:val="20"/>
                <w:szCs w:val="20"/>
                <w:lang w:val="en-US"/>
              </w:rPr>
              <w:t>Combo</w:t>
            </w:r>
            <w:r w:rsidR="001228DE" w:rsidRPr="00E904DB">
              <w:rPr>
                <w:sz w:val="20"/>
                <w:szCs w:val="20"/>
              </w:rPr>
              <w:t xml:space="preserve"> </w:t>
            </w:r>
            <w:r w:rsidR="001228DE" w:rsidRPr="00E904DB">
              <w:rPr>
                <w:sz w:val="20"/>
                <w:szCs w:val="20"/>
                <w:lang w:val="en-US"/>
              </w:rPr>
              <w:t>Audio</w:t>
            </w:r>
            <w:r w:rsidR="001228DE" w:rsidRPr="00E904DB">
              <w:rPr>
                <w:sz w:val="20"/>
                <w:szCs w:val="20"/>
              </w:rPr>
              <w:t xml:space="preserve"> и 2 </w:t>
            </w:r>
            <w:r w:rsidR="001228DE" w:rsidRPr="00E904DB">
              <w:rPr>
                <w:sz w:val="20"/>
                <w:szCs w:val="20"/>
                <w:lang w:val="en-US"/>
              </w:rPr>
              <w:t>x</w:t>
            </w:r>
            <w:r w:rsidR="001228DE" w:rsidRPr="00E904DB">
              <w:rPr>
                <w:sz w:val="20"/>
                <w:szCs w:val="20"/>
              </w:rPr>
              <w:t xml:space="preserve"> </w:t>
            </w:r>
            <w:r w:rsidR="001228DE" w:rsidRPr="00E904DB">
              <w:rPr>
                <w:sz w:val="20"/>
                <w:szCs w:val="20"/>
                <w:lang w:val="en-US"/>
              </w:rPr>
              <w:t>Audio</w:t>
            </w:r>
            <w:r w:rsidR="001228DE" w:rsidRPr="00E904DB">
              <w:rPr>
                <w:sz w:val="20"/>
                <w:szCs w:val="20"/>
              </w:rPr>
              <w:t xml:space="preserve"> на лицевой панели, блокировка кнопки вкл/выкл, </w:t>
            </w:r>
            <w:r w:rsidR="001228DE" w:rsidRPr="00E904DB">
              <w:rPr>
                <w:sz w:val="20"/>
                <w:szCs w:val="20"/>
                <w:lang w:val="en-US"/>
              </w:rPr>
              <w:t>P</w:t>
            </w:r>
            <w:r w:rsidR="001228DE" w:rsidRPr="00E904DB">
              <w:rPr>
                <w:sz w:val="20"/>
                <w:szCs w:val="20"/>
              </w:rPr>
              <w:t>-</w:t>
            </w:r>
            <w:r w:rsidR="001228DE" w:rsidRPr="00E904DB">
              <w:rPr>
                <w:sz w:val="20"/>
                <w:szCs w:val="20"/>
                <w:lang w:val="en-US"/>
              </w:rPr>
              <w:t>lock</w:t>
            </w:r>
            <w:r w:rsidR="001228DE" w:rsidRPr="00E904DB">
              <w:rPr>
                <w:sz w:val="20"/>
                <w:szCs w:val="20"/>
              </w:rPr>
              <w:t xml:space="preserve">, кнопка перезагрузки, замок </w:t>
            </w:r>
            <w:r w:rsidR="001228DE" w:rsidRPr="00E904DB">
              <w:rPr>
                <w:sz w:val="20"/>
                <w:szCs w:val="20"/>
                <w:lang w:val="en-US"/>
              </w:rPr>
              <w:t>Kensington</w:t>
            </w:r>
            <w:r w:rsidR="001228DE" w:rsidRPr="00E904DB">
              <w:rPr>
                <w:sz w:val="20"/>
                <w:szCs w:val="20"/>
              </w:rPr>
              <w:t xml:space="preserve"> </w:t>
            </w:r>
            <w:r w:rsidR="001228DE" w:rsidRPr="00E904DB">
              <w:rPr>
                <w:sz w:val="20"/>
                <w:szCs w:val="20"/>
                <w:lang w:val="en-US"/>
              </w:rPr>
              <w:t>Lock</w:t>
            </w:r>
            <w:r w:rsidR="001228DE" w:rsidRPr="00E904DB">
              <w:rPr>
                <w:sz w:val="20"/>
                <w:szCs w:val="20"/>
              </w:rPr>
              <w:t>,), размеры корпуса 173</w:t>
            </w:r>
            <w:r w:rsidR="001228DE" w:rsidRPr="00E904DB">
              <w:rPr>
                <w:sz w:val="20"/>
                <w:szCs w:val="20"/>
                <w:lang w:val="en-US"/>
              </w:rPr>
              <w:t>x</w:t>
            </w:r>
            <w:r w:rsidR="001228DE" w:rsidRPr="00E904DB">
              <w:rPr>
                <w:sz w:val="20"/>
                <w:szCs w:val="20"/>
              </w:rPr>
              <w:t>410</w:t>
            </w:r>
            <w:r w:rsidR="001228DE" w:rsidRPr="00E904DB">
              <w:rPr>
                <w:sz w:val="20"/>
                <w:szCs w:val="20"/>
                <w:lang w:val="en-US"/>
              </w:rPr>
              <w:t>x</w:t>
            </w:r>
            <w:r w:rsidR="001228DE" w:rsidRPr="00E904DB">
              <w:rPr>
                <w:sz w:val="20"/>
                <w:szCs w:val="20"/>
              </w:rPr>
              <w:t>372мм.</w:t>
            </w:r>
            <w:r w:rsidR="0006739A" w:rsidRPr="00E904DB">
              <w:rPr>
                <w:sz w:val="20"/>
                <w:szCs w:val="20"/>
              </w:rPr>
              <w:t>;</w:t>
            </w:r>
          </w:p>
          <w:p w:rsidR="00401002" w:rsidRPr="00E904DB" w:rsidRDefault="001228DE" w:rsidP="00664FE7">
            <w:pPr>
              <w:widowControl w:val="0"/>
              <w:ind w:left="178" w:hanging="178"/>
              <w:rPr>
                <w:sz w:val="20"/>
                <w:szCs w:val="20"/>
              </w:rPr>
            </w:pPr>
            <w:r w:rsidRPr="00E904DB">
              <w:rPr>
                <w:sz w:val="20"/>
                <w:szCs w:val="20"/>
              </w:rPr>
              <w:t xml:space="preserve">- </w:t>
            </w:r>
            <w:r w:rsidR="00401002" w:rsidRPr="00E904DB">
              <w:rPr>
                <w:sz w:val="20"/>
                <w:szCs w:val="20"/>
              </w:rPr>
              <w:t>Корпусной вентилятор 90</w:t>
            </w:r>
            <w:r w:rsidR="00401002" w:rsidRPr="00E904DB">
              <w:rPr>
                <w:sz w:val="20"/>
                <w:szCs w:val="20"/>
                <w:lang w:val="en-US"/>
              </w:rPr>
              <w:t>mm</w:t>
            </w:r>
            <w:r w:rsidR="00401002" w:rsidRPr="00E904DB">
              <w:rPr>
                <w:sz w:val="20"/>
                <w:szCs w:val="20"/>
              </w:rPr>
              <w:t xml:space="preserve"> – 1шт.;</w:t>
            </w:r>
          </w:p>
          <w:p w:rsidR="00401002" w:rsidRPr="00E904DB" w:rsidRDefault="00401002" w:rsidP="00664FE7">
            <w:pPr>
              <w:widowControl w:val="0"/>
              <w:ind w:left="178" w:hanging="178"/>
              <w:rPr>
                <w:sz w:val="20"/>
                <w:szCs w:val="20"/>
              </w:rPr>
            </w:pPr>
            <w:r w:rsidRPr="00E904DB">
              <w:rPr>
                <w:sz w:val="20"/>
                <w:szCs w:val="20"/>
              </w:rPr>
              <w:t>- Корпусной вентилятор 80</w:t>
            </w:r>
            <w:r w:rsidRPr="00E904DB">
              <w:rPr>
                <w:sz w:val="20"/>
                <w:szCs w:val="20"/>
                <w:lang w:val="en-US"/>
              </w:rPr>
              <w:t>mm</w:t>
            </w:r>
            <w:r w:rsidRPr="00E904DB">
              <w:rPr>
                <w:sz w:val="20"/>
                <w:szCs w:val="20"/>
              </w:rPr>
              <w:t xml:space="preserve"> – 1шт.;</w:t>
            </w:r>
          </w:p>
          <w:p w:rsidR="00401002" w:rsidRPr="00E904DB" w:rsidRDefault="00401002" w:rsidP="00664FE7">
            <w:pPr>
              <w:widowControl w:val="0"/>
              <w:ind w:left="178" w:hanging="178"/>
              <w:rPr>
                <w:sz w:val="20"/>
                <w:szCs w:val="20"/>
              </w:rPr>
            </w:pPr>
            <w:r w:rsidRPr="00E904DB">
              <w:rPr>
                <w:sz w:val="20"/>
                <w:szCs w:val="20"/>
              </w:rPr>
              <w:t xml:space="preserve">- </w:t>
            </w:r>
            <w:r w:rsidR="0006739A" w:rsidRPr="00E904DB">
              <w:rPr>
                <w:sz w:val="20"/>
                <w:szCs w:val="20"/>
              </w:rPr>
              <w:t xml:space="preserve">Блок питания: </w:t>
            </w:r>
            <w:r w:rsidRPr="00E904DB">
              <w:rPr>
                <w:sz w:val="20"/>
                <w:szCs w:val="20"/>
                <w:lang w:val="en-US"/>
              </w:rPr>
              <w:t>PSU</w:t>
            </w:r>
            <w:r w:rsidRPr="00E904DB">
              <w:rPr>
                <w:sz w:val="20"/>
                <w:szCs w:val="20"/>
              </w:rPr>
              <w:t xml:space="preserve"> 600</w:t>
            </w:r>
            <w:r w:rsidRPr="00E904DB">
              <w:rPr>
                <w:sz w:val="20"/>
                <w:szCs w:val="20"/>
                <w:lang w:val="en-US"/>
              </w:rPr>
              <w:t>W</w:t>
            </w:r>
            <w:r w:rsidRPr="00E904DB">
              <w:rPr>
                <w:sz w:val="20"/>
                <w:szCs w:val="20"/>
              </w:rPr>
              <w:t xml:space="preserve"> </w:t>
            </w:r>
            <w:r w:rsidRPr="00E904DB">
              <w:rPr>
                <w:sz w:val="20"/>
                <w:szCs w:val="20"/>
                <w:lang w:val="en-US"/>
              </w:rPr>
              <w:t>ATX</w:t>
            </w:r>
            <w:r w:rsidRPr="00E904DB">
              <w:rPr>
                <w:sz w:val="20"/>
                <w:szCs w:val="20"/>
              </w:rPr>
              <w:t xml:space="preserve">, </w:t>
            </w:r>
            <w:r w:rsidRPr="00E904DB">
              <w:rPr>
                <w:sz w:val="20"/>
                <w:szCs w:val="20"/>
                <w:lang w:val="en-US"/>
              </w:rPr>
              <w:t>APFC</w:t>
            </w:r>
            <w:r w:rsidRPr="00E904DB">
              <w:rPr>
                <w:sz w:val="20"/>
                <w:szCs w:val="20"/>
              </w:rPr>
              <w:t>, 120</w:t>
            </w:r>
            <w:r w:rsidRPr="00E904DB">
              <w:rPr>
                <w:sz w:val="20"/>
                <w:szCs w:val="20"/>
                <w:lang w:val="en-US"/>
              </w:rPr>
              <w:t>FAN</w:t>
            </w:r>
            <w:r w:rsidRPr="00E904DB">
              <w:rPr>
                <w:sz w:val="20"/>
                <w:szCs w:val="20"/>
              </w:rPr>
              <w:t xml:space="preserve"> – 1шт.;</w:t>
            </w:r>
          </w:p>
          <w:p w:rsidR="00401002" w:rsidRPr="00E904DB" w:rsidRDefault="00401002" w:rsidP="00664FE7">
            <w:pPr>
              <w:widowControl w:val="0"/>
              <w:ind w:left="178" w:hanging="178"/>
              <w:rPr>
                <w:sz w:val="20"/>
                <w:szCs w:val="20"/>
                <w:lang w:val="en-US"/>
              </w:rPr>
            </w:pPr>
            <w:r w:rsidRPr="00E904DB">
              <w:rPr>
                <w:sz w:val="20"/>
                <w:szCs w:val="20"/>
                <w:lang w:val="en-US"/>
              </w:rPr>
              <w:t>- Процессор</w:t>
            </w:r>
            <w:r w:rsidR="008A4F54" w:rsidRPr="00E904DB">
              <w:rPr>
                <w:sz w:val="20"/>
                <w:szCs w:val="20"/>
                <w:lang w:val="en-US"/>
              </w:rPr>
              <w:t>:</w:t>
            </w:r>
            <w:r w:rsidRPr="00E904DB">
              <w:rPr>
                <w:sz w:val="20"/>
                <w:szCs w:val="20"/>
                <w:lang w:val="en-US"/>
              </w:rPr>
              <w:t xml:space="preserve"> CPU Intel® Core i5-14400 Processor, 20M Cache, 2.5 up to 4.7 GHz, (4e/6p)С/16T, 65/148W – 1шт.;</w:t>
            </w:r>
          </w:p>
          <w:p w:rsidR="00401002" w:rsidRPr="00E904DB" w:rsidRDefault="00401002" w:rsidP="00664FE7">
            <w:pPr>
              <w:widowControl w:val="0"/>
              <w:ind w:left="178" w:hanging="178"/>
              <w:rPr>
                <w:sz w:val="20"/>
                <w:szCs w:val="20"/>
                <w:lang w:val="en-US"/>
              </w:rPr>
            </w:pPr>
            <w:r w:rsidRPr="00E904DB">
              <w:rPr>
                <w:sz w:val="20"/>
                <w:szCs w:val="20"/>
                <w:lang w:val="en-US"/>
              </w:rPr>
              <w:t>- CPU cooler – 1шт.;</w:t>
            </w:r>
          </w:p>
          <w:p w:rsidR="00401002" w:rsidRPr="00E904DB" w:rsidRDefault="00401002" w:rsidP="00664FE7">
            <w:pPr>
              <w:widowControl w:val="0"/>
              <w:ind w:left="178" w:hanging="178"/>
              <w:rPr>
                <w:sz w:val="20"/>
                <w:szCs w:val="20"/>
                <w:lang w:val="en-US"/>
              </w:rPr>
            </w:pPr>
            <w:r w:rsidRPr="00E904DB">
              <w:rPr>
                <w:sz w:val="20"/>
                <w:szCs w:val="20"/>
                <w:lang w:val="en-US"/>
              </w:rPr>
              <w:t xml:space="preserve">- </w:t>
            </w:r>
            <w:r w:rsidR="0006739A" w:rsidRPr="00E904DB">
              <w:rPr>
                <w:sz w:val="20"/>
                <w:szCs w:val="20"/>
              </w:rPr>
              <w:t>ОЗУ</w:t>
            </w:r>
            <w:r w:rsidR="0006739A" w:rsidRPr="00E904DB">
              <w:rPr>
                <w:sz w:val="20"/>
                <w:szCs w:val="20"/>
                <w:lang w:val="en-US"/>
              </w:rPr>
              <w:t xml:space="preserve">: </w:t>
            </w:r>
            <w:r w:rsidRPr="00E904DB">
              <w:rPr>
                <w:sz w:val="20"/>
                <w:szCs w:val="20"/>
                <w:lang w:val="en-US"/>
              </w:rPr>
              <w:t>RAM DIMM DDR5 8GB 5600MHz – 2шт.;</w:t>
            </w:r>
          </w:p>
          <w:p w:rsidR="00401002" w:rsidRPr="00E904DB" w:rsidRDefault="00401002" w:rsidP="00664FE7">
            <w:pPr>
              <w:widowControl w:val="0"/>
              <w:ind w:left="178" w:hanging="178"/>
              <w:rPr>
                <w:sz w:val="20"/>
                <w:szCs w:val="20"/>
              </w:rPr>
            </w:pPr>
            <w:r w:rsidRPr="00E904DB">
              <w:rPr>
                <w:sz w:val="20"/>
                <w:szCs w:val="20"/>
              </w:rPr>
              <w:t xml:space="preserve">- </w:t>
            </w:r>
            <w:r w:rsidR="0006739A" w:rsidRPr="00E904DB">
              <w:rPr>
                <w:sz w:val="20"/>
                <w:szCs w:val="20"/>
              </w:rPr>
              <w:t xml:space="preserve">Жесткий диск: </w:t>
            </w:r>
            <w:r w:rsidRPr="00E904DB">
              <w:rPr>
                <w:sz w:val="20"/>
                <w:szCs w:val="20"/>
                <w:lang w:val="en-US"/>
              </w:rPr>
              <w:t>SSD</w:t>
            </w:r>
            <w:r w:rsidRPr="00E904DB">
              <w:rPr>
                <w:sz w:val="20"/>
                <w:szCs w:val="20"/>
              </w:rPr>
              <w:t xml:space="preserve"> 256 </w:t>
            </w:r>
            <w:r w:rsidRPr="00E904DB">
              <w:rPr>
                <w:sz w:val="20"/>
                <w:szCs w:val="20"/>
                <w:lang w:val="en-US"/>
              </w:rPr>
              <w:t>GB</w:t>
            </w:r>
            <w:r w:rsidRPr="00E904DB">
              <w:rPr>
                <w:sz w:val="20"/>
                <w:szCs w:val="20"/>
              </w:rPr>
              <w:t xml:space="preserve"> </w:t>
            </w:r>
            <w:r w:rsidRPr="00E904DB">
              <w:rPr>
                <w:sz w:val="20"/>
                <w:szCs w:val="20"/>
                <w:lang w:val="en-US"/>
              </w:rPr>
              <w:t>M</w:t>
            </w:r>
            <w:r w:rsidRPr="00E904DB">
              <w:rPr>
                <w:sz w:val="20"/>
                <w:szCs w:val="20"/>
              </w:rPr>
              <w:t xml:space="preserve">.2 </w:t>
            </w:r>
            <w:r w:rsidRPr="00E904DB">
              <w:rPr>
                <w:sz w:val="20"/>
                <w:szCs w:val="20"/>
                <w:lang w:val="en-US"/>
              </w:rPr>
              <w:t>PCIe</w:t>
            </w:r>
            <w:r w:rsidRPr="00E904DB">
              <w:rPr>
                <w:sz w:val="20"/>
                <w:szCs w:val="20"/>
              </w:rPr>
              <w:t xml:space="preserve"> – 1шт.;</w:t>
            </w:r>
          </w:p>
          <w:p w:rsidR="008A4F54" w:rsidRPr="00E904DB" w:rsidRDefault="008A4F54" w:rsidP="00664FE7">
            <w:pPr>
              <w:widowControl w:val="0"/>
              <w:ind w:left="178" w:hanging="178"/>
              <w:rPr>
                <w:sz w:val="20"/>
                <w:szCs w:val="20"/>
              </w:rPr>
            </w:pPr>
            <w:r w:rsidRPr="00E904DB">
              <w:rPr>
                <w:sz w:val="20"/>
                <w:szCs w:val="20"/>
              </w:rPr>
              <w:t xml:space="preserve">- Радиатор для </w:t>
            </w:r>
            <w:r w:rsidRPr="00E904DB">
              <w:rPr>
                <w:sz w:val="20"/>
                <w:szCs w:val="20"/>
                <w:lang w:val="en-US"/>
              </w:rPr>
              <w:t>SSD</w:t>
            </w:r>
            <w:r w:rsidRPr="00E904DB">
              <w:rPr>
                <w:sz w:val="20"/>
                <w:szCs w:val="20"/>
              </w:rPr>
              <w:t xml:space="preserve"> </w:t>
            </w:r>
            <w:r w:rsidRPr="00E904DB">
              <w:rPr>
                <w:sz w:val="20"/>
                <w:szCs w:val="20"/>
                <w:lang w:val="en-US"/>
              </w:rPr>
              <w:t>M</w:t>
            </w:r>
            <w:r w:rsidRPr="00E904DB">
              <w:rPr>
                <w:sz w:val="20"/>
                <w:szCs w:val="20"/>
              </w:rPr>
              <w:t xml:space="preserve">.2 </w:t>
            </w:r>
            <w:r w:rsidRPr="00E904DB">
              <w:rPr>
                <w:sz w:val="20"/>
                <w:szCs w:val="20"/>
                <w:lang w:val="en-US"/>
              </w:rPr>
              <w:t>PCIe</w:t>
            </w:r>
            <w:r w:rsidRPr="00E904DB">
              <w:rPr>
                <w:sz w:val="20"/>
                <w:szCs w:val="20"/>
              </w:rPr>
              <w:t xml:space="preserve"> – 1шт.;</w:t>
            </w:r>
          </w:p>
          <w:p w:rsidR="00401002" w:rsidRPr="00E904DB" w:rsidRDefault="00401002" w:rsidP="00664FE7">
            <w:pPr>
              <w:widowControl w:val="0"/>
              <w:ind w:left="178" w:hanging="178"/>
              <w:rPr>
                <w:sz w:val="20"/>
                <w:szCs w:val="20"/>
              </w:rPr>
            </w:pPr>
            <w:r w:rsidRPr="00E904DB">
              <w:rPr>
                <w:sz w:val="20"/>
                <w:szCs w:val="20"/>
              </w:rPr>
              <w:t xml:space="preserve">- </w:t>
            </w:r>
            <w:r w:rsidR="00CA6109" w:rsidRPr="00E904DB">
              <w:rPr>
                <w:sz w:val="20"/>
                <w:szCs w:val="20"/>
              </w:rPr>
              <w:t>Мат. плата с поддержкой</w:t>
            </w:r>
            <w:r w:rsidRPr="00E904DB">
              <w:rPr>
                <w:sz w:val="20"/>
                <w:szCs w:val="20"/>
              </w:rPr>
              <w:t xml:space="preserve"> </w:t>
            </w:r>
            <w:r w:rsidRPr="00E904DB">
              <w:rPr>
                <w:sz w:val="20"/>
                <w:szCs w:val="20"/>
                <w:lang w:val="en-US"/>
              </w:rPr>
              <w:t>RAID</w:t>
            </w:r>
            <w:r w:rsidRPr="00E904DB">
              <w:rPr>
                <w:sz w:val="20"/>
                <w:szCs w:val="20"/>
              </w:rPr>
              <w:t xml:space="preserve"> 0,1,5,10</w:t>
            </w:r>
            <w:r w:rsidR="00F05CA6" w:rsidRPr="00F05CA6">
              <w:rPr>
                <w:sz w:val="20"/>
                <w:szCs w:val="20"/>
              </w:rPr>
              <w:t xml:space="preserve">, разъемы 2 </w:t>
            </w:r>
            <w:r w:rsidR="00F05CA6" w:rsidRPr="00F05CA6">
              <w:rPr>
                <w:sz w:val="20"/>
                <w:szCs w:val="20"/>
                <w:lang w:val="en-US"/>
              </w:rPr>
              <w:t>x</w:t>
            </w:r>
            <w:r w:rsidR="00F05CA6" w:rsidRPr="00F05CA6">
              <w:rPr>
                <w:sz w:val="20"/>
                <w:szCs w:val="20"/>
              </w:rPr>
              <w:t xml:space="preserve"> </w:t>
            </w:r>
            <w:r w:rsidR="00F05CA6" w:rsidRPr="00F05CA6">
              <w:rPr>
                <w:sz w:val="20"/>
                <w:szCs w:val="20"/>
                <w:lang w:val="en-US"/>
              </w:rPr>
              <w:t>HDM</w:t>
            </w:r>
            <w:r w:rsidR="00D22599">
              <w:rPr>
                <w:sz w:val="20"/>
                <w:szCs w:val="20"/>
                <w:lang w:val="en-US"/>
              </w:rPr>
              <w:t>I</w:t>
            </w:r>
            <w:r w:rsidR="00F05CA6" w:rsidRPr="00F05CA6">
              <w:rPr>
                <w:sz w:val="20"/>
                <w:szCs w:val="20"/>
              </w:rPr>
              <w:t xml:space="preserve">, 1 </w:t>
            </w:r>
            <w:r w:rsidR="00F05CA6" w:rsidRPr="00F05CA6">
              <w:rPr>
                <w:sz w:val="20"/>
                <w:szCs w:val="20"/>
                <w:lang w:val="en-US"/>
              </w:rPr>
              <w:t>x</w:t>
            </w:r>
            <w:r w:rsidR="00F05CA6" w:rsidRPr="00F05CA6">
              <w:rPr>
                <w:sz w:val="20"/>
                <w:szCs w:val="20"/>
              </w:rPr>
              <w:t xml:space="preserve"> </w:t>
            </w:r>
            <w:r w:rsidR="00F05CA6" w:rsidRPr="00F05CA6">
              <w:rPr>
                <w:sz w:val="20"/>
                <w:szCs w:val="20"/>
                <w:lang w:val="en-US"/>
              </w:rPr>
              <w:t>DP</w:t>
            </w:r>
            <w:r w:rsidR="00F05CA6" w:rsidRPr="00F05CA6">
              <w:rPr>
                <w:sz w:val="20"/>
                <w:szCs w:val="20"/>
              </w:rPr>
              <w:t>, 1</w:t>
            </w:r>
            <w:r w:rsidR="00F05CA6" w:rsidRPr="00F05CA6">
              <w:rPr>
                <w:sz w:val="20"/>
                <w:szCs w:val="20"/>
                <w:lang w:val="en-US"/>
              </w:rPr>
              <w:t>xVGA</w:t>
            </w:r>
            <w:r w:rsidRPr="00E904DB">
              <w:rPr>
                <w:sz w:val="20"/>
                <w:szCs w:val="20"/>
              </w:rPr>
              <w:t>;</w:t>
            </w:r>
          </w:p>
          <w:p w:rsidR="008A4F54" w:rsidRPr="00E904DB" w:rsidRDefault="008A4F54" w:rsidP="00664FE7">
            <w:pPr>
              <w:widowControl w:val="0"/>
              <w:ind w:left="178" w:hanging="178"/>
              <w:rPr>
                <w:sz w:val="20"/>
                <w:szCs w:val="20"/>
              </w:rPr>
            </w:pPr>
            <w:r w:rsidRPr="00E904DB">
              <w:rPr>
                <w:sz w:val="20"/>
                <w:szCs w:val="20"/>
              </w:rPr>
              <w:t>- Сетевой адаптер: 1 x RJ45 2.5 Gb;</w:t>
            </w:r>
          </w:p>
          <w:p w:rsidR="00C041F2" w:rsidRPr="00E904DB" w:rsidRDefault="00C041F2" w:rsidP="00664FE7">
            <w:pPr>
              <w:widowControl w:val="0"/>
              <w:ind w:left="178" w:hanging="178"/>
              <w:rPr>
                <w:sz w:val="20"/>
                <w:szCs w:val="20"/>
              </w:rPr>
            </w:pPr>
            <w:r w:rsidRPr="00E904DB">
              <w:rPr>
                <w:sz w:val="20"/>
                <w:szCs w:val="20"/>
              </w:rPr>
              <w:t xml:space="preserve">- Видеокарта: </w:t>
            </w:r>
            <w:r w:rsidRPr="00E904DB">
              <w:rPr>
                <w:sz w:val="20"/>
                <w:szCs w:val="20"/>
                <w:lang w:val="en-US"/>
              </w:rPr>
              <w:t>GPU</w:t>
            </w:r>
            <w:r w:rsidRPr="00E904DB">
              <w:rPr>
                <w:sz w:val="20"/>
                <w:szCs w:val="20"/>
              </w:rPr>
              <w:t xml:space="preserve"> </w:t>
            </w:r>
            <w:r w:rsidRPr="00E904DB">
              <w:rPr>
                <w:sz w:val="20"/>
                <w:szCs w:val="20"/>
                <w:lang w:val="en-US"/>
              </w:rPr>
              <w:t>NVIDIA</w:t>
            </w:r>
            <w:r w:rsidRPr="00E904DB">
              <w:rPr>
                <w:sz w:val="20"/>
                <w:szCs w:val="20"/>
              </w:rPr>
              <w:t xml:space="preserve"> </w:t>
            </w:r>
            <w:r w:rsidRPr="00E904DB">
              <w:rPr>
                <w:sz w:val="20"/>
                <w:szCs w:val="20"/>
                <w:lang w:val="en-US"/>
              </w:rPr>
              <w:t>RTX</w:t>
            </w:r>
            <w:r w:rsidRPr="00E904DB">
              <w:rPr>
                <w:sz w:val="20"/>
                <w:szCs w:val="20"/>
              </w:rPr>
              <w:t xml:space="preserve"> 5050 8</w:t>
            </w:r>
            <w:r w:rsidRPr="00E904DB">
              <w:rPr>
                <w:sz w:val="20"/>
                <w:szCs w:val="20"/>
                <w:lang w:val="en-US"/>
              </w:rPr>
              <w:t>GB</w:t>
            </w:r>
            <w:r w:rsidRPr="00E904DB">
              <w:rPr>
                <w:sz w:val="20"/>
                <w:szCs w:val="20"/>
              </w:rPr>
              <w:t xml:space="preserve"> 3</w:t>
            </w:r>
            <w:r w:rsidRPr="00E904DB">
              <w:rPr>
                <w:sz w:val="20"/>
                <w:szCs w:val="20"/>
                <w:lang w:val="en-US"/>
              </w:rPr>
              <w:t>xDP</w:t>
            </w:r>
            <w:r w:rsidRPr="00E904DB">
              <w:rPr>
                <w:sz w:val="20"/>
                <w:szCs w:val="20"/>
              </w:rPr>
              <w:t>, 1</w:t>
            </w:r>
            <w:r w:rsidRPr="00E904DB">
              <w:rPr>
                <w:sz w:val="20"/>
                <w:szCs w:val="20"/>
                <w:lang w:val="en-US"/>
              </w:rPr>
              <w:t>xHDMI</w:t>
            </w:r>
            <w:r w:rsidRPr="00E904DB">
              <w:rPr>
                <w:sz w:val="20"/>
                <w:szCs w:val="20"/>
              </w:rPr>
              <w:t xml:space="preserve"> – 1шт.;</w:t>
            </w:r>
          </w:p>
          <w:p w:rsidR="00401002" w:rsidRPr="00E904DB" w:rsidRDefault="00401002" w:rsidP="00664FE7">
            <w:pPr>
              <w:widowControl w:val="0"/>
              <w:ind w:left="178" w:hanging="178"/>
              <w:rPr>
                <w:sz w:val="20"/>
                <w:szCs w:val="20"/>
              </w:rPr>
            </w:pPr>
            <w:r w:rsidRPr="00E904DB">
              <w:rPr>
                <w:sz w:val="20"/>
                <w:szCs w:val="20"/>
              </w:rPr>
              <w:t xml:space="preserve">- Плата расширения </w:t>
            </w:r>
            <w:r w:rsidRPr="00E904DB">
              <w:rPr>
                <w:sz w:val="20"/>
                <w:szCs w:val="20"/>
                <w:lang w:val="en-US"/>
              </w:rPr>
              <w:t>USB</w:t>
            </w:r>
            <w:r w:rsidRPr="00E904DB">
              <w:rPr>
                <w:sz w:val="20"/>
                <w:szCs w:val="20"/>
              </w:rPr>
              <w:t xml:space="preserve"> </w:t>
            </w:r>
            <w:r w:rsidRPr="00E904DB">
              <w:rPr>
                <w:sz w:val="20"/>
                <w:szCs w:val="20"/>
                <w:lang w:val="en-US"/>
              </w:rPr>
              <w:t>PCIe</w:t>
            </w:r>
            <w:r w:rsidRPr="00E904DB">
              <w:rPr>
                <w:sz w:val="20"/>
                <w:szCs w:val="20"/>
              </w:rPr>
              <w:t xml:space="preserve"> 2</w:t>
            </w:r>
            <w:r w:rsidRPr="00E904DB">
              <w:rPr>
                <w:sz w:val="20"/>
                <w:szCs w:val="20"/>
                <w:lang w:val="en-US"/>
              </w:rPr>
              <w:t>xUSB</w:t>
            </w:r>
            <w:r w:rsidRPr="00E904DB">
              <w:rPr>
                <w:sz w:val="20"/>
                <w:szCs w:val="20"/>
              </w:rPr>
              <w:t xml:space="preserve"> 3.2 </w:t>
            </w:r>
            <w:r w:rsidRPr="00E904DB">
              <w:rPr>
                <w:sz w:val="20"/>
                <w:szCs w:val="20"/>
                <w:lang w:val="en-US"/>
              </w:rPr>
              <w:t>Gen</w:t>
            </w:r>
            <w:r w:rsidRPr="00E904DB">
              <w:rPr>
                <w:sz w:val="20"/>
                <w:szCs w:val="20"/>
              </w:rPr>
              <w:t xml:space="preserve">1 </w:t>
            </w:r>
            <w:r w:rsidRPr="00E904DB">
              <w:rPr>
                <w:sz w:val="20"/>
                <w:szCs w:val="20"/>
                <w:lang w:val="en-US"/>
              </w:rPr>
              <w:t>Type</w:t>
            </w:r>
            <w:r w:rsidRPr="00E904DB">
              <w:rPr>
                <w:sz w:val="20"/>
                <w:szCs w:val="20"/>
              </w:rPr>
              <w:t>-</w:t>
            </w:r>
            <w:r w:rsidRPr="00E904DB">
              <w:rPr>
                <w:sz w:val="20"/>
                <w:szCs w:val="20"/>
                <w:lang w:val="en-US"/>
              </w:rPr>
              <w:t>A</w:t>
            </w:r>
            <w:r w:rsidRPr="00E904DB">
              <w:rPr>
                <w:sz w:val="20"/>
                <w:szCs w:val="20"/>
              </w:rPr>
              <w:t xml:space="preserve"> </w:t>
            </w:r>
            <w:r w:rsidRPr="00E904DB">
              <w:rPr>
                <w:sz w:val="20"/>
                <w:szCs w:val="20"/>
                <w:lang w:val="en-US"/>
              </w:rPr>
              <w:t>RU</w:t>
            </w:r>
            <w:r w:rsidRPr="00E904DB">
              <w:rPr>
                <w:sz w:val="20"/>
                <w:szCs w:val="20"/>
              </w:rPr>
              <w:t xml:space="preserve"> </w:t>
            </w:r>
            <w:r w:rsidRPr="00E904DB">
              <w:rPr>
                <w:sz w:val="20"/>
                <w:szCs w:val="20"/>
                <w:lang w:val="en-US"/>
              </w:rPr>
              <w:t>AQ</w:t>
            </w:r>
            <w:r w:rsidRPr="00E904DB">
              <w:rPr>
                <w:sz w:val="20"/>
                <w:szCs w:val="20"/>
              </w:rPr>
              <w:t xml:space="preserve"> – 1шт.;</w:t>
            </w:r>
          </w:p>
          <w:p w:rsidR="0006739A" w:rsidRPr="00E904DB" w:rsidRDefault="0006739A" w:rsidP="00664FE7">
            <w:pPr>
              <w:widowControl w:val="0"/>
              <w:ind w:left="178" w:hanging="178"/>
              <w:rPr>
                <w:sz w:val="20"/>
                <w:szCs w:val="20"/>
              </w:rPr>
            </w:pPr>
            <w:r w:rsidRPr="00E904DB">
              <w:rPr>
                <w:sz w:val="20"/>
                <w:szCs w:val="20"/>
              </w:rPr>
              <w:t>- Клавиатура, мышь в комплекте (</w:t>
            </w:r>
            <w:r w:rsidRPr="00E904DB">
              <w:rPr>
                <w:sz w:val="20"/>
                <w:szCs w:val="20"/>
                <w:lang w:val="en-US"/>
              </w:rPr>
              <w:t>Keyboard</w:t>
            </w:r>
            <w:r w:rsidRPr="00E904DB">
              <w:rPr>
                <w:sz w:val="20"/>
                <w:szCs w:val="20"/>
              </w:rPr>
              <w:t xml:space="preserve"> </w:t>
            </w:r>
            <w:r w:rsidRPr="00E904DB">
              <w:rPr>
                <w:sz w:val="20"/>
                <w:szCs w:val="20"/>
                <w:lang w:val="en-US"/>
              </w:rPr>
              <w:t>Aquarius</w:t>
            </w:r>
            <w:r w:rsidRPr="00E904DB">
              <w:rPr>
                <w:sz w:val="20"/>
                <w:szCs w:val="20"/>
              </w:rPr>
              <w:t xml:space="preserve"> </w:t>
            </w:r>
            <w:r w:rsidRPr="00E904DB">
              <w:rPr>
                <w:sz w:val="20"/>
                <w:szCs w:val="20"/>
                <w:lang w:val="en-US"/>
              </w:rPr>
              <w:t>USB</w:t>
            </w:r>
            <w:r w:rsidRPr="00E904DB">
              <w:rPr>
                <w:sz w:val="20"/>
                <w:szCs w:val="20"/>
              </w:rPr>
              <w:t xml:space="preserve"> – 1шт., </w:t>
            </w:r>
            <w:r w:rsidRPr="00E904DB">
              <w:rPr>
                <w:sz w:val="20"/>
                <w:szCs w:val="20"/>
                <w:lang w:val="en-US"/>
              </w:rPr>
              <w:t>Mouse</w:t>
            </w:r>
            <w:r w:rsidRPr="00E904DB">
              <w:rPr>
                <w:sz w:val="20"/>
                <w:szCs w:val="20"/>
              </w:rPr>
              <w:t xml:space="preserve"> </w:t>
            </w:r>
            <w:r w:rsidRPr="00E904DB">
              <w:rPr>
                <w:sz w:val="20"/>
                <w:szCs w:val="20"/>
                <w:lang w:val="en-US"/>
              </w:rPr>
              <w:t>Aquarius</w:t>
            </w:r>
            <w:r w:rsidRPr="00E904DB">
              <w:rPr>
                <w:sz w:val="20"/>
                <w:szCs w:val="20"/>
              </w:rPr>
              <w:t xml:space="preserve"> </w:t>
            </w:r>
            <w:r w:rsidRPr="00E904DB">
              <w:rPr>
                <w:sz w:val="20"/>
                <w:szCs w:val="20"/>
                <w:lang w:val="en-US"/>
              </w:rPr>
              <w:t>USB</w:t>
            </w:r>
            <w:r w:rsidRPr="00E904DB">
              <w:rPr>
                <w:sz w:val="20"/>
                <w:szCs w:val="20"/>
              </w:rPr>
              <w:t xml:space="preserve"> – 1шт.);</w:t>
            </w:r>
          </w:p>
          <w:p w:rsidR="0006739A" w:rsidRPr="00E904DB" w:rsidRDefault="0006739A" w:rsidP="00664FE7">
            <w:pPr>
              <w:ind w:left="178" w:hanging="178"/>
              <w:rPr>
                <w:sz w:val="20"/>
                <w:szCs w:val="20"/>
              </w:rPr>
            </w:pPr>
            <w:r w:rsidRPr="00E904DB">
              <w:rPr>
                <w:sz w:val="20"/>
                <w:szCs w:val="20"/>
              </w:rPr>
              <w:t xml:space="preserve">- Кабели для подключения </w:t>
            </w:r>
            <w:r w:rsidR="008A4F54" w:rsidRPr="00E904DB">
              <w:rPr>
                <w:sz w:val="20"/>
                <w:szCs w:val="20"/>
              </w:rPr>
              <w:t>Рабочей станции</w:t>
            </w:r>
            <w:r w:rsidR="00C041F2" w:rsidRPr="00E904DB">
              <w:rPr>
                <w:sz w:val="20"/>
                <w:szCs w:val="20"/>
              </w:rPr>
              <w:t xml:space="preserve"> в комплекте;</w:t>
            </w:r>
          </w:p>
          <w:p w:rsidR="00C041F2" w:rsidRPr="00E904DB" w:rsidRDefault="00C041F2" w:rsidP="00664FE7">
            <w:pPr>
              <w:ind w:left="178" w:hanging="178"/>
              <w:rPr>
                <w:sz w:val="20"/>
                <w:szCs w:val="20"/>
              </w:rPr>
            </w:pPr>
            <w:r w:rsidRPr="00E904DB">
              <w:rPr>
                <w:sz w:val="20"/>
                <w:szCs w:val="20"/>
              </w:rPr>
              <w:t>- Гарантия на комплект Рабочей станции 3 года.</w:t>
            </w:r>
          </w:p>
          <w:p w:rsidR="001228DE" w:rsidRPr="00E904DB" w:rsidRDefault="001228DE" w:rsidP="00401002">
            <w:pPr>
              <w:widowControl w:val="0"/>
              <w:rPr>
                <w:sz w:val="20"/>
                <w:szCs w:val="20"/>
              </w:rPr>
            </w:pPr>
          </w:p>
          <w:p w:rsidR="001228DE" w:rsidRPr="00E904DB" w:rsidRDefault="001228DE" w:rsidP="00401002">
            <w:pPr>
              <w:widowControl w:val="0"/>
              <w:rPr>
                <w:b/>
                <w:sz w:val="20"/>
                <w:szCs w:val="20"/>
              </w:rPr>
            </w:pPr>
            <w:r w:rsidRPr="00E904DB">
              <w:rPr>
                <w:b/>
                <w:sz w:val="20"/>
                <w:szCs w:val="20"/>
              </w:rPr>
              <w:t>Предустановленное программное обеспечение:</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w:t>
            </w:r>
            <w:r w:rsidRPr="00E904DB">
              <w:rPr>
                <w:rFonts w:ascii="Times New Roman" w:hAnsi="Times New Roman" w:cs="Times New Roman"/>
                <w:sz w:val="20"/>
                <w:szCs w:val="20"/>
              </w:rPr>
              <w:lastRenderedPageBreak/>
              <w:t xml:space="preserve">коммуникаций Российской Федерации (реестровая запись №369 от 08.04.2016 - </w:t>
            </w:r>
            <w:hyperlink r:id="rId25"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401002" w:rsidRPr="00E904DB" w:rsidRDefault="00401002" w:rsidP="006812CB">
            <w:pPr>
              <w:pStyle w:val="aff0"/>
              <w:ind w:left="175"/>
              <w:rPr>
                <w:rFonts w:ascii="Times New Roman" w:hAnsi="Times New Roman" w:cs="Times New Roman"/>
                <w:b/>
                <w:bCs/>
                <w:sz w:val="20"/>
                <w:szCs w:val="20"/>
              </w:rPr>
            </w:pPr>
          </w:p>
        </w:tc>
        <w:tc>
          <w:tcPr>
            <w:tcW w:w="1139" w:type="dxa"/>
            <w:vAlign w:val="center"/>
          </w:tcPr>
          <w:p w:rsidR="00E11F15" w:rsidRPr="00E904DB" w:rsidRDefault="00E11F15" w:rsidP="00E11F15">
            <w:pPr>
              <w:jc w:val="center"/>
              <w:rPr>
                <w:rFonts w:eastAsia="Calibri"/>
                <w:sz w:val="24"/>
                <w:szCs w:val="24"/>
              </w:rPr>
            </w:pPr>
            <w:r w:rsidRPr="00E904DB">
              <w:rPr>
                <w:rFonts w:eastAsia="Calibri"/>
                <w:sz w:val="24"/>
                <w:szCs w:val="24"/>
              </w:rPr>
              <w:lastRenderedPageBreak/>
              <w:t>АО «Группа Аквариус»</w:t>
            </w:r>
          </w:p>
          <w:p w:rsidR="00F93F6F" w:rsidRPr="00E904DB" w:rsidRDefault="00E11F15" w:rsidP="00E11F15">
            <w:pPr>
              <w:jc w:val="center"/>
              <w:rPr>
                <w:rFonts w:eastAsia="Calibri"/>
                <w:b/>
                <w:bCs/>
                <w:sz w:val="24"/>
                <w:szCs w:val="24"/>
              </w:rPr>
            </w:pPr>
            <w:r w:rsidRPr="00E904DB">
              <w:rPr>
                <w:rFonts w:eastAsia="Calibri"/>
                <w:sz w:val="24"/>
                <w:szCs w:val="24"/>
              </w:rPr>
              <w:t>(ООО "ПК АКВАРИУС")</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rFonts w:eastAsia="Calibri"/>
                <w:b/>
                <w:bCs/>
                <w:sz w:val="24"/>
                <w:szCs w:val="24"/>
              </w:rPr>
            </w:pPr>
            <w:r w:rsidRPr="00E904DB">
              <w:rPr>
                <w:sz w:val="24"/>
                <w:szCs w:val="24"/>
                <w:lang w:eastAsia="en-US"/>
              </w:rPr>
              <w:t>Рабочая станция оператора (тип 2) (Позиция №7 Таблицы 1.1)</w:t>
            </w:r>
          </w:p>
        </w:tc>
        <w:tc>
          <w:tcPr>
            <w:tcW w:w="5528" w:type="dxa"/>
            <w:vAlign w:val="center"/>
          </w:tcPr>
          <w:p w:rsidR="00A87CF5" w:rsidRPr="00E904DB" w:rsidRDefault="00A87CF5" w:rsidP="00A87CF5">
            <w:pPr>
              <w:widowControl w:val="0"/>
              <w:rPr>
                <w:b/>
                <w:sz w:val="20"/>
                <w:szCs w:val="20"/>
                <w:lang w:val="en-US"/>
              </w:rPr>
            </w:pPr>
            <w:r w:rsidRPr="00E904DB">
              <w:rPr>
                <w:b/>
                <w:sz w:val="20"/>
                <w:szCs w:val="20"/>
              </w:rPr>
              <w:t>ПЭВМ</w:t>
            </w:r>
            <w:r w:rsidRPr="00E904DB">
              <w:rPr>
                <w:b/>
                <w:sz w:val="20"/>
                <w:szCs w:val="20"/>
                <w:lang w:val="en-US"/>
              </w:rPr>
              <w:t xml:space="preserve"> Aquarius AQdesk K740 (</w:t>
            </w:r>
            <w:r w:rsidRPr="00E904DB">
              <w:rPr>
                <w:b/>
                <w:sz w:val="20"/>
                <w:szCs w:val="20"/>
              </w:rPr>
              <w:t>АМПР</w:t>
            </w:r>
            <w:r w:rsidRPr="00E904DB">
              <w:rPr>
                <w:b/>
                <w:sz w:val="20"/>
                <w:szCs w:val="20"/>
                <w:lang w:val="en-US"/>
              </w:rPr>
              <w:t>.466539.347) (Rackmount</w:t>
            </w:r>
            <w:r w:rsidR="00855EA2" w:rsidRPr="00E904DB">
              <w:rPr>
                <w:b/>
                <w:sz w:val="20"/>
                <w:szCs w:val="20"/>
                <w:lang w:val="en-US"/>
              </w:rPr>
              <w:t xml:space="preserve"> </w:t>
            </w:r>
            <w:r w:rsidRPr="00E904DB">
              <w:rPr>
                <w:b/>
                <w:sz w:val="20"/>
                <w:szCs w:val="20"/>
                <w:lang w:val="en-US"/>
              </w:rPr>
              <w:t>U/PSU650/i7_14700/DDR5_16G/</w:t>
            </w:r>
            <w:r w:rsidR="00855EA2" w:rsidRPr="00E904DB">
              <w:rPr>
                <w:b/>
                <w:sz w:val="20"/>
                <w:szCs w:val="20"/>
                <w:lang w:val="en-US"/>
              </w:rPr>
              <w:t xml:space="preserve"> </w:t>
            </w:r>
            <w:r w:rsidRPr="00E904DB">
              <w:rPr>
                <w:b/>
                <w:sz w:val="20"/>
                <w:szCs w:val="20"/>
                <w:lang w:val="en-US"/>
              </w:rPr>
              <w:t>SSD_256GB/WiFi/BT/ALSE_O_S1Y/RTX_A1000_8G):</w:t>
            </w:r>
          </w:p>
          <w:p w:rsidR="00A87CF5" w:rsidRPr="00E904DB" w:rsidRDefault="00A87CF5" w:rsidP="00A87CF5">
            <w:pPr>
              <w:rPr>
                <w:sz w:val="20"/>
                <w:szCs w:val="20"/>
                <w:lang w:val="en-US"/>
              </w:rPr>
            </w:pPr>
          </w:p>
          <w:p w:rsidR="00E11F15" w:rsidRPr="00E904DB" w:rsidRDefault="00E11F15" w:rsidP="00E56FFA">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Рабочая станция включена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w:t>
            </w:r>
            <w:r w:rsidRPr="00E904DB">
              <w:rPr>
                <w:rFonts w:ascii="Times New Roman" w:hAnsi="Times New Roman" w:cs="Times New Roman"/>
              </w:rPr>
              <w:t xml:space="preserve"> </w:t>
            </w:r>
            <w:r w:rsidR="00E56FFA" w:rsidRPr="00E904DB">
              <w:rPr>
                <w:rFonts w:ascii="Times New Roman" w:hAnsi="Times New Roman" w:cs="Times New Roman"/>
                <w:sz w:val="20"/>
                <w:szCs w:val="20"/>
              </w:rPr>
              <w:t>10743094</w:t>
            </w:r>
            <w:r w:rsidRPr="00E904DB">
              <w:rPr>
                <w:rFonts w:ascii="Times New Roman" w:hAnsi="Times New Roman" w:cs="Times New Roman"/>
                <w:sz w:val="20"/>
                <w:szCs w:val="20"/>
              </w:rPr>
              <w:t xml:space="preserve"> от </w:t>
            </w:r>
            <w:r w:rsidR="00E56FFA" w:rsidRPr="00E904DB">
              <w:rPr>
                <w:rFonts w:ascii="Times New Roman" w:hAnsi="Times New Roman" w:cs="Times New Roman"/>
                <w:sz w:val="20"/>
                <w:szCs w:val="20"/>
              </w:rPr>
              <w:t>04</w:t>
            </w:r>
            <w:r w:rsidRPr="00E904DB">
              <w:rPr>
                <w:rFonts w:ascii="Times New Roman" w:hAnsi="Times New Roman" w:cs="Times New Roman"/>
                <w:sz w:val="20"/>
                <w:szCs w:val="20"/>
              </w:rPr>
              <w:t>.</w:t>
            </w:r>
            <w:r w:rsidR="00E56FFA" w:rsidRPr="00E904DB">
              <w:rPr>
                <w:rFonts w:ascii="Times New Roman" w:hAnsi="Times New Roman" w:cs="Times New Roman"/>
                <w:sz w:val="20"/>
                <w:szCs w:val="20"/>
              </w:rPr>
              <w:t>12</w:t>
            </w:r>
            <w:r w:rsidRPr="00E904DB">
              <w:rPr>
                <w:rFonts w:ascii="Times New Roman" w:hAnsi="Times New Roman" w:cs="Times New Roman"/>
                <w:sz w:val="20"/>
                <w:szCs w:val="20"/>
              </w:rPr>
              <w:t xml:space="preserve">.2025 - </w:t>
            </w:r>
            <w:hyperlink r:id="rId26" w:anchor="/product/5156051" w:history="1">
              <w:r w:rsidR="00E56FFA" w:rsidRPr="00E904DB">
                <w:rPr>
                  <w:rStyle w:val="aa"/>
                  <w:rFonts w:ascii="Times New Roman" w:hAnsi="Times New Roman" w:cs="Times New Roman"/>
                  <w:sz w:val="20"/>
                  <w:szCs w:val="20"/>
                  <w:lang w:val="en-US"/>
                </w:rPr>
                <w:t>https</w:t>
              </w:r>
              <w:r w:rsidR="00E56FFA" w:rsidRPr="00E904DB">
                <w:rPr>
                  <w:rStyle w:val="aa"/>
                  <w:rFonts w:ascii="Times New Roman" w:hAnsi="Times New Roman" w:cs="Times New Roman"/>
                  <w:sz w:val="20"/>
                  <w:szCs w:val="20"/>
                </w:rPr>
                <w:t>://</w:t>
              </w:r>
              <w:r w:rsidR="00E56FFA" w:rsidRPr="00E904DB">
                <w:rPr>
                  <w:rStyle w:val="aa"/>
                  <w:rFonts w:ascii="Times New Roman" w:hAnsi="Times New Roman" w:cs="Times New Roman"/>
                  <w:sz w:val="20"/>
                  <w:szCs w:val="20"/>
                  <w:lang w:val="en-US"/>
                </w:rPr>
                <w:t>gisp</w:t>
              </w:r>
              <w:r w:rsidR="00E56FFA" w:rsidRPr="00E904DB">
                <w:rPr>
                  <w:rStyle w:val="aa"/>
                  <w:rFonts w:ascii="Times New Roman" w:hAnsi="Times New Roman" w:cs="Times New Roman"/>
                  <w:sz w:val="20"/>
                  <w:szCs w:val="20"/>
                </w:rPr>
                <w:t>.</w:t>
              </w:r>
              <w:r w:rsidR="00E56FFA" w:rsidRPr="00E904DB">
                <w:rPr>
                  <w:rStyle w:val="aa"/>
                  <w:rFonts w:ascii="Times New Roman" w:hAnsi="Times New Roman" w:cs="Times New Roman"/>
                  <w:sz w:val="20"/>
                  <w:szCs w:val="20"/>
                  <w:lang w:val="en-US"/>
                </w:rPr>
                <w:t>gov</w:t>
              </w:r>
              <w:r w:rsidR="00E56FFA" w:rsidRPr="00E904DB">
                <w:rPr>
                  <w:rStyle w:val="aa"/>
                  <w:rFonts w:ascii="Times New Roman" w:hAnsi="Times New Roman" w:cs="Times New Roman"/>
                  <w:sz w:val="20"/>
                  <w:szCs w:val="20"/>
                </w:rPr>
                <w:t>.</w:t>
              </w:r>
              <w:r w:rsidR="00E56FFA" w:rsidRPr="00E904DB">
                <w:rPr>
                  <w:rStyle w:val="aa"/>
                  <w:rFonts w:ascii="Times New Roman" w:hAnsi="Times New Roman" w:cs="Times New Roman"/>
                  <w:sz w:val="20"/>
                  <w:szCs w:val="20"/>
                  <w:lang w:val="en-US"/>
                </w:rPr>
                <w:t>ru</w:t>
              </w:r>
              <w:r w:rsidR="00E56FFA" w:rsidRPr="00E904DB">
                <w:rPr>
                  <w:rStyle w:val="aa"/>
                  <w:rFonts w:ascii="Times New Roman" w:hAnsi="Times New Roman" w:cs="Times New Roman"/>
                  <w:sz w:val="20"/>
                  <w:szCs w:val="20"/>
                </w:rPr>
                <w:t>/</w:t>
              </w:r>
              <w:r w:rsidR="00E56FFA" w:rsidRPr="00E904DB">
                <w:rPr>
                  <w:rStyle w:val="aa"/>
                  <w:rFonts w:ascii="Times New Roman" w:hAnsi="Times New Roman" w:cs="Times New Roman"/>
                  <w:sz w:val="20"/>
                  <w:szCs w:val="20"/>
                  <w:lang w:val="en-US"/>
                </w:rPr>
                <w:t>goods</w:t>
              </w:r>
              <w:r w:rsidR="00E56FFA" w:rsidRPr="00E904DB">
                <w:rPr>
                  <w:rStyle w:val="aa"/>
                  <w:rFonts w:ascii="Times New Roman" w:hAnsi="Times New Roman" w:cs="Times New Roman"/>
                  <w:sz w:val="20"/>
                  <w:szCs w:val="20"/>
                </w:rPr>
                <w:t>/#/</w:t>
              </w:r>
              <w:r w:rsidR="00E56FFA" w:rsidRPr="00E904DB">
                <w:rPr>
                  <w:rStyle w:val="aa"/>
                  <w:rFonts w:ascii="Times New Roman" w:hAnsi="Times New Roman" w:cs="Times New Roman"/>
                  <w:sz w:val="20"/>
                  <w:szCs w:val="20"/>
                  <w:lang w:val="en-US"/>
                </w:rPr>
                <w:t>product</w:t>
              </w:r>
              <w:r w:rsidR="00E56FFA" w:rsidRPr="00E904DB">
                <w:rPr>
                  <w:rStyle w:val="aa"/>
                  <w:rFonts w:ascii="Times New Roman" w:hAnsi="Times New Roman" w:cs="Times New Roman"/>
                  <w:sz w:val="20"/>
                  <w:szCs w:val="20"/>
                </w:rPr>
                <w:t>/5156051</w:t>
              </w:r>
            </w:hyperlink>
            <w:r w:rsidR="00E56FFA" w:rsidRPr="00E904DB">
              <w:rPr>
                <w:rFonts w:ascii="Times New Roman" w:hAnsi="Times New Roman" w:cs="Times New Roman"/>
                <w:sz w:val="20"/>
                <w:szCs w:val="20"/>
              </w:rPr>
              <w:t xml:space="preserve"> </w:t>
            </w:r>
            <w:r w:rsidRPr="00E904DB">
              <w:rPr>
                <w:rFonts w:ascii="Times New Roman" w:hAnsi="Times New Roman" w:cs="Times New Roman"/>
                <w:sz w:val="20"/>
                <w:szCs w:val="20"/>
              </w:rPr>
              <w:t>);</w:t>
            </w:r>
          </w:p>
          <w:p w:rsidR="000A4531" w:rsidRPr="00E904DB" w:rsidRDefault="000A4531" w:rsidP="00664FE7">
            <w:pPr>
              <w:ind w:left="178" w:hanging="178"/>
              <w:rPr>
                <w:sz w:val="20"/>
                <w:szCs w:val="20"/>
              </w:rPr>
            </w:pPr>
            <w:r w:rsidRPr="00E904DB">
              <w:rPr>
                <w:sz w:val="20"/>
                <w:szCs w:val="20"/>
              </w:rPr>
              <w:t xml:space="preserve">- Конструктив: </w:t>
            </w:r>
            <w:r w:rsidR="00FA4788" w:rsidRPr="00E904DB">
              <w:rPr>
                <w:sz w:val="20"/>
                <w:szCs w:val="20"/>
              </w:rPr>
              <w:t xml:space="preserve">Корпус Rack 2U </w:t>
            </w:r>
            <w:r w:rsidR="00B417E9" w:rsidRPr="00E904DB">
              <w:rPr>
                <w:sz w:val="20"/>
                <w:szCs w:val="20"/>
              </w:rPr>
              <w:t>(</w:t>
            </w:r>
            <w:r w:rsidR="00FA4788" w:rsidRPr="00E904DB">
              <w:rPr>
                <w:sz w:val="20"/>
                <w:szCs w:val="20"/>
              </w:rPr>
              <w:t>с разъемами 2 x USB 2.0 Type-A, 1 x USB 3.2 Gen 1 Type-A на лицевой панели</w:t>
            </w:r>
            <w:r w:rsidR="00B417E9" w:rsidRPr="00E904DB">
              <w:rPr>
                <w:sz w:val="20"/>
                <w:szCs w:val="20"/>
              </w:rPr>
              <w:t>)</w:t>
            </w:r>
            <w:r w:rsidR="00FA4788" w:rsidRPr="00E904DB">
              <w:rPr>
                <w:sz w:val="20"/>
                <w:szCs w:val="20"/>
              </w:rPr>
              <w:t>, монтаж</w:t>
            </w:r>
            <w:r w:rsidRPr="00E904DB">
              <w:rPr>
                <w:sz w:val="20"/>
                <w:szCs w:val="20"/>
              </w:rPr>
              <w:t xml:space="preserve"> в 19" стойку, высота корпуса 2</w:t>
            </w:r>
            <w:r w:rsidRPr="00E904DB">
              <w:rPr>
                <w:sz w:val="20"/>
                <w:szCs w:val="20"/>
                <w:lang w:val="en-US"/>
              </w:rPr>
              <w:t>U</w:t>
            </w:r>
            <w:r w:rsidRPr="00E904DB">
              <w:rPr>
                <w:sz w:val="20"/>
                <w:szCs w:val="20"/>
              </w:rPr>
              <w:t xml:space="preserve">, глубина установки 600мм, в комплектацию входит монтажный комплект для установки в серверный шкаф; </w:t>
            </w:r>
          </w:p>
          <w:p w:rsidR="00A87CF5" w:rsidRPr="00E904DB" w:rsidRDefault="000A4531" w:rsidP="00CA6109">
            <w:pPr>
              <w:ind w:left="178" w:hanging="178"/>
              <w:rPr>
                <w:sz w:val="20"/>
                <w:szCs w:val="20"/>
              </w:rPr>
            </w:pPr>
            <w:r w:rsidRPr="005A2998">
              <w:rPr>
                <w:sz w:val="20"/>
                <w:szCs w:val="20"/>
              </w:rPr>
              <w:t xml:space="preserve">- </w:t>
            </w:r>
            <w:r w:rsidR="00A87CF5" w:rsidRPr="00E904DB">
              <w:rPr>
                <w:sz w:val="20"/>
                <w:szCs w:val="20"/>
              </w:rPr>
              <w:t>Корпусной вентилятор 80mm 2шт.</w:t>
            </w:r>
            <w:r w:rsidR="00B417E9" w:rsidRPr="00E904DB">
              <w:rPr>
                <w:sz w:val="20"/>
                <w:szCs w:val="20"/>
              </w:rPr>
              <w:t>;</w:t>
            </w:r>
          </w:p>
          <w:p w:rsidR="00A87CF5" w:rsidRPr="00E904DB" w:rsidRDefault="00A87CF5" w:rsidP="00664FE7">
            <w:pPr>
              <w:widowControl w:val="0"/>
              <w:ind w:left="178" w:hanging="178"/>
              <w:rPr>
                <w:sz w:val="20"/>
                <w:szCs w:val="20"/>
              </w:rPr>
            </w:pPr>
            <w:r w:rsidRPr="00E904DB">
              <w:rPr>
                <w:sz w:val="20"/>
                <w:szCs w:val="20"/>
              </w:rPr>
              <w:t xml:space="preserve">- </w:t>
            </w:r>
            <w:r w:rsidR="00B417E9" w:rsidRPr="00E904DB">
              <w:rPr>
                <w:sz w:val="20"/>
                <w:szCs w:val="20"/>
              </w:rPr>
              <w:t xml:space="preserve">Блок питания: </w:t>
            </w:r>
            <w:r w:rsidRPr="00E904DB">
              <w:rPr>
                <w:sz w:val="20"/>
                <w:szCs w:val="20"/>
              </w:rPr>
              <w:t>PSU 650W ATX – 1шт.</w:t>
            </w:r>
            <w:r w:rsidR="00B417E9" w:rsidRPr="00E904DB">
              <w:rPr>
                <w:sz w:val="20"/>
                <w:szCs w:val="20"/>
              </w:rPr>
              <w:t>;</w:t>
            </w:r>
          </w:p>
          <w:p w:rsidR="00A87CF5" w:rsidRPr="00E904DB" w:rsidRDefault="00A87CF5" w:rsidP="00664FE7">
            <w:pPr>
              <w:widowControl w:val="0"/>
              <w:ind w:left="178" w:hanging="178"/>
              <w:rPr>
                <w:sz w:val="20"/>
                <w:szCs w:val="20"/>
                <w:lang w:val="en-US"/>
              </w:rPr>
            </w:pPr>
            <w:r w:rsidRPr="00E904DB">
              <w:rPr>
                <w:sz w:val="20"/>
                <w:szCs w:val="20"/>
                <w:lang w:val="en-US"/>
              </w:rPr>
              <w:t xml:space="preserve">- </w:t>
            </w:r>
            <w:r w:rsidR="00B417E9" w:rsidRPr="00E904DB">
              <w:rPr>
                <w:sz w:val="20"/>
                <w:szCs w:val="20"/>
                <w:lang w:val="en-US"/>
              </w:rPr>
              <w:t xml:space="preserve">Процесор: </w:t>
            </w:r>
            <w:r w:rsidRPr="00E904DB">
              <w:rPr>
                <w:sz w:val="20"/>
                <w:szCs w:val="20"/>
                <w:lang w:val="en-US"/>
              </w:rPr>
              <w:t>CPU Intel® Core i7-14700 Processor, 33M Cache, 2.1 up to 5.4 GHz, (12e/8p)</w:t>
            </w:r>
            <w:r w:rsidRPr="00E904DB">
              <w:rPr>
                <w:sz w:val="20"/>
                <w:szCs w:val="20"/>
              </w:rPr>
              <w:t>С</w:t>
            </w:r>
            <w:r w:rsidRPr="00E904DB">
              <w:rPr>
                <w:sz w:val="20"/>
                <w:szCs w:val="20"/>
                <w:lang w:val="en-US"/>
              </w:rPr>
              <w:t>/28T, 65/219W – 1</w:t>
            </w:r>
            <w:r w:rsidRPr="00E904DB">
              <w:rPr>
                <w:sz w:val="20"/>
                <w:szCs w:val="20"/>
              </w:rPr>
              <w:t>шт</w:t>
            </w:r>
            <w:r w:rsidRPr="00E904DB">
              <w:rPr>
                <w:sz w:val="20"/>
                <w:szCs w:val="20"/>
                <w:lang w:val="en-US"/>
              </w:rPr>
              <w:t>.</w:t>
            </w:r>
            <w:r w:rsidR="00B417E9" w:rsidRPr="00E904DB">
              <w:rPr>
                <w:sz w:val="20"/>
                <w:szCs w:val="20"/>
                <w:lang w:val="en-US"/>
              </w:rPr>
              <w:t>;</w:t>
            </w:r>
          </w:p>
          <w:p w:rsidR="00A87CF5" w:rsidRPr="00E904DB" w:rsidRDefault="00A87CF5" w:rsidP="00664FE7">
            <w:pPr>
              <w:widowControl w:val="0"/>
              <w:ind w:left="178" w:hanging="178"/>
              <w:rPr>
                <w:sz w:val="20"/>
                <w:szCs w:val="20"/>
                <w:lang w:val="en-US"/>
              </w:rPr>
            </w:pPr>
            <w:r w:rsidRPr="00E904DB">
              <w:rPr>
                <w:sz w:val="20"/>
                <w:szCs w:val="20"/>
                <w:lang w:val="en-US"/>
              </w:rPr>
              <w:t>- CPU cooler – 1</w:t>
            </w:r>
            <w:r w:rsidRPr="00E904DB">
              <w:rPr>
                <w:sz w:val="20"/>
                <w:szCs w:val="20"/>
              </w:rPr>
              <w:t>шт</w:t>
            </w:r>
            <w:r w:rsidRPr="00E904DB">
              <w:rPr>
                <w:sz w:val="20"/>
                <w:szCs w:val="20"/>
                <w:lang w:val="en-US"/>
              </w:rPr>
              <w:t>.</w:t>
            </w:r>
            <w:r w:rsidR="00B417E9" w:rsidRPr="00E904DB">
              <w:rPr>
                <w:sz w:val="20"/>
                <w:szCs w:val="20"/>
                <w:lang w:val="en-US"/>
              </w:rPr>
              <w:t>;</w:t>
            </w:r>
          </w:p>
          <w:p w:rsidR="00A87CF5" w:rsidRPr="00E904DB" w:rsidRDefault="00A87CF5" w:rsidP="00664FE7">
            <w:pPr>
              <w:widowControl w:val="0"/>
              <w:ind w:left="178" w:hanging="178"/>
              <w:rPr>
                <w:sz w:val="20"/>
                <w:szCs w:val="20"/>
                <w:lang w:val="en-US"/>
              </w:rPr>
            </w:pPr>
            <w:r w:rsidRPr="00E904DB">
              <w:rPr>
                <w:sz w:val="20"/>
                <w:szCs w:val="20"/>
                <w:lang w:val="en-US"/>
              </w:rPr>
              <w:t xml:space="preserve">- </w:t>
            </w:r>
            <w:r w:rsidR="00B417E9" w:rsidRPr="00E904DB">
              <w:rPr>
                <w:sz w:val="20"/>
                <w:szCs w:val="20"/>
                <w:lang w:val="en-US"/>
              </w:rPr>
              <w:t xml:space="preserve">ОЗУ: </w:t>
            </w:r>
            <w:r w:rsidRPr="00E904DB">
              <w:rPr>
                <w:sz w:val="20"/>
                <w:szCs w:val="20"/>
                <w:lang w:val="en-US"/>
              </w:rPr>
              <w:t>RAM DIMM DDR5 16GB 4800MHz – 1</w:t>
            </w:r>
            <w:r w:rsidRPr="00E904DB">
              <w:rPr>
                <w:sz w:val="20"/>
                <w:szCs w:val="20"/>
              </w:rPr>
              <w:t>шт</w:t>
            </w:r>
            <w:r w:rsidRPr="00E904DB">
              <w:rPr>
                <w:sz w:val="20"/>
                <w:szCs w:val="20"/>
                <w:lang w:val="en-US"/>
              </w:rPr>
              <w:t>.</w:t>
            </w:r>
            <w:r w:rsidR="00B417E9" w:rsidRPr="00E904DB">
              <w:rPr>
                <w:sz w:val="20"/>
                <w:szCs w:val="20"/>
                <w:lang w:val="en-US"/>
              </w:rPr>
              <w:t>;</w:t>
            </w:r>
          </w:p>
          <w:p w:rsidR="00A87CF5" w:rsidRPr="00E904DB" w:rsidRDefault="00A87CF5" w:rsidP="00664FE7">
            <w:pPr>
              <w:widowControl w:val="0"/>
              <w:ind w:left="178" w:hanging="178"/>
              <w:rPr>
                <w:sz w:val="20"/>
                <w:szCs w:val="20"/>
                <w:lang w:val="en-US"/>
              </w:rPr>
            </w:pPr>
            <w:r w:rsidRPr="00E904DB">
              <w:rPr>
                <w:sz w:val="20"/>
                <w:szCs w:val="20"/>
                <w:lang w:val="en-US"/>
              </w:rPr>
              <w:t xml:space="preserve">- </w:t>
            </w:r>
            <w:r w:rsidR="00B417E9" w:rsidRPr="00E904DB">
              <w:rPr>
                <w:sz w:val="20"/>
                <w:szCs w:val="20"/>
                <w:lang w:val="en-US"/>
              </w:rPr>
              <w:t xml:space="preserve">Жесткий диск: </w:t>
            </w:r>
            <w:r w:rsidRPr="00E904DB">
              <w:rPr>
                <w:sz w:val="20"/>
                <w:szCs w:val="20"/>
                <w:lang w:val="en-US"/>
              </w:rPr>
              <w:t>SSD 256 GB 2.5" SATA RU – 1</w:t>
            </w:r>
            <w:r w:rsidRPr="00E904DB">
              <w:rPr>
                <w:sz w:val="20"/>
                <w:szCs w:val="20"/>
              </w:rPr>
              <w:t>шт</w:t>
            </w:r>
            <w:r w:rsidRPr="00E904DB">
              <w:rPr>
                <w:sz w:val="20"/>
                <w:szCs w:val="20"/>
                <w:lang w:val="en-US"/>
              </w:rPr>
              <w:t>.</w:t>
            </w:r>
            <w:r w:rsidR="00B417E9" w:rsidRPr="00E904DB">
              <w:rPr>
                <w:sz w:val="20"/>
                <w:szCs w:val="20"/>
                <w:lang w:val="en-US"/>
              </w:rPr>
              <w:t>;</w:t>
            </w:r>
          </w:p>
          <w:p w:rsidR="00CA6109" w:rsidRPr="00E904DB" w:rsidRDefault="00B417E9" w:rsidP="00CA6109">
            <w:pPr>
              <w:widowControl w:val="0"/>
              <w:ind w:left="178" w:hanging="178"/>
              <w:rPr>
                <w:sz w:val="20"/>
                <w:szCs w:val="20"/>
              </w:rPr>
            </w:pPr>
            <w:r w:rsidRPr="00E904DB">
              <w:rPr>
                <w:sz w:val="20"/>
                <w:szCs w:val="20"/>
              </w:rPr>
              <w:t xml:space="preserve">- </w:t>
            </w:r>
            <w:r w:rsidR="00CA6109" w:rsidRPr="00E904DB">
              <w:rPr>
                <w:sz w:val="20"/>
                <w:szCs w:val="20"/>
              </w:rPr>
              <w:t xml:space="preserve">Мат. плата с поддержкой </w:t>
            </w:r>
            <w:r w:rsidR="00CA6109" w:rsidRPr="00E904DB">
              <w:rPr>
                <w:sz w:val="20"/>
                <w:szCs w:val="20"/>
                <w:lang w:val="en-US"/>
              </w:rPr>
              <w:t>RAID</w:t>
            </w:r>
            <w:r w:rsidR="00CA6109" w:rsidRPr="00E904DB">
              <w:rPr>
                <w:sz w:val="20"/>
                <w:szCs w:val="20"/>
              </w:rPr>
              <w:t xml:space="preserve"> 0,1,5,10</w:t>
            </w:r>
            <w:r w:rsidR="00F05CA6" w:rsidRPr="00F05CA6">
              <w:rPr>
                <w:sz w:val="20"/>
                <w:szCs w:val="20"/>
              </w:rPr>
              <w:t xml:space="preserve">, разъемы 2 </w:t>
            </w:r>
            <w:r w:rsidR="00F05CA6" w:rsidRPr="00F05CA6">
              <w:rPr>
                <w:sz w:val="20"/>
                <w:szCs w:val="20"/>
                <w:lang w:val="en-US"/>
              </w:rPr>
              <w:t>x</w:t>
            </w:r>
            <w:r w:rsidR="00F05CA6" w:rsidRPr="00F05CA6">
              <w:rPr>
                <w:sz w:val="20"/>
                <w:szCs w:val="20"/>
              </w:rPr>
              <w:t xml:space="preserve"> </w:t>
            </w:r>
            <w:r w:rsidR="00F05CA6" w:rsidRPr="00F05CA6">
              <w:rPr>
                <w:sz w:val="20"/>
                <w:szCs w:val="20"/>
                <w:lang w:val="en-US"/>
              </w:rPr>
              <w:t>HDM</w:t>
            </w:r>
            <w:r w:rsidR="00D22599">
              <w:rPr>
                <w:sz w:val="20"/>
                <w:szCs w:val="20"/>
                <w:lang w:val="en-US"/>
              </w:rPr>
              <w:t>I</w:t>
            </w:r>
            <w:r w:rsidR="00F05CA6" w:rsidRPr="00F05CA6">
              <w:rPr>
                <w:sz w:val="20"/>
                <w:szCs w:val="20"/>
              </w:rPr>
              <w:t xml:space="preserve">, 1 </w:t>
            </w:r>
            <w:r w:rsidR="00F05CA6" w:rsidRPr="00F05CA6">
              <w:rPr>
                <w:sz w:val="20"/>
                <w:szCs w:val="20"/>
                <w:lang w:val="en-US"/>
              </w:rPr>
              <w:t>x</w:t>
            </w:r>
            <w:r w:rsidR="00F05CA6" w:rsidRPr="00F05CA6">
              <w:rPr>
                <w:sz w:val="20"/>
                <w:szCs w:val="20"/>
              </w:rPr>
              <w:t xml:space="preserve"> </w:t>
            </w:r>
            <w:r w:rsidR="00F05CA6" w:rsidRPr="00F05CA6">
              <w:rPr>
                <w:sz w:val="20"/>
                <w:szCs w:val="20"/>
                <w:lang w:val="en-US"/>
              </w:rPr>
              <w:t>DP</w:t>
            </w:r>
            <w:r w:rsidR="00F05CA6" w:rsidRPr="00F05CA6">
              <w:rPr>
                <w:sz w:val="20"/>
                <w:szCs w:val="20"/>
              </w:rPr>
              <w:t>, 1</w:t>
            </w:r>
            <w:r w:rsidR="00F05CA6" w:rsidRPr="00F05CA6">
              <w:rPr>
                <w:sz w:val="20"/>
                <w:szCs w:val="20"/>
                <w:lang w:val="en-US"/>
              </w:rPr>
              <w:t>xVGA</w:t>
            </w:r>
            <w:r w:rsidR="00CA6109" w:rsidRPr="00E904DB">
              <w:rPr>
                <w:sz w:val="20"/>
                <w:szCs w:val="20"/>
              </w:rPr>
              <w:t>;</w:t>
            </w:r>
          </w:p>
          <w:p w:rsidR="00B417E9" w:rsidRPr="00E904DB" w:rsidRDefault="00B417E9" w:rsidP="00664FE7">
            <w:pPr>
              <w:widowControl w:val="0"/>
              <w:ind w:left="178" w:hanging="178"/>
              <w:rPr>
                <w:sz w:val="20"/>
                <w:szCs w:val="20"/>
              </w:rPr>
            </w:pPr>
            <w:r w:rsidRPr="00E904DB">
              <w:rPr>
                <w:sz w:val="20"/>
                <w:szCs w:val="20"/>
              </w:rPr>
              <w:t>- Сетевой адаптер: 1 x RJ45 2.5 Gb;</w:t>
            </w:r>
          </w:p>
          <w:p w:rsidR="00B417E9" w:rsidRPr="00E904DB" w:rsidRDefault="00B417E9" w:rsidP="00664FE7">
            <w:pPr>
              <w:widowControl w:val="0"/>
              <w:ind w:left="178" w:hanging="178"/>
              <w:rPr>
                <w:sz w:val="20"/>
                <w:szCs w:val="20"/>
              </w:rPr>
            </w:pPr>
            <w:r w:rsidRPr="00E904DB">
              <w:rPr>
                <w:sz w:val="20"/>
                <w:szCs w:val="20"/>
              </w:rPr>
              <w:t xml:space="preserve">-  Видеокарта: </w:t>
            </w:r>
            <w:r w:rsidRPr="00E904DB">
              <w:rPr>
                <w:sz w:val="20"/>
                <w:szCs w:val="20"/>
                <w:lang w:val="en-US"/>
              </w:rPr>
              <w:t>GPU</w:t>
            </w:r>
            <w:r w:rsidRPr="00E904DB">
              <w:rPr>
                <w:sz w:val="20"/>
                <w:szCs w:val="20"/>
              </w:rPr>
              <w:t xml:space="preserve"> </w:t>
            </w:r>
            <w:r w:rsidRPr="00E904DB">
              <w:rPr>
                <w:sz w:val="20"/>
                <w:szCs w:val="20"/>
                <w:lang w:val="en-US"/>
              </w:rPr>
              <w:t>NVIDIA</w:t>
            </w:r>
            <w:r w:rsidRPr="00E904DB">
              <w:rPr>
                <w:sz w:val="20"/>
                <w:szCs w:val="20"/>
              </w:rPr>
              <w:t xml:space="preserve"> </w:t>
            </w:r>
            <w:r w:rsidRPr="00E904DB">
              <w:rPr>
                <w:sz w:val="20"/>
                <w:szCs w:val="20"/>
                <w:lang w:val="en-US"/>
              </w:rPr>
              <w:t>RTX</w:t>
            </w:r>
            <w:r w:rsidRPr="00E904DB">
              <w:rPr>
                <w:sz w:val="20"/>
                <w:szCs w:val="20"/>
              </w:rPr>
              <w:t xml:space="preserve"> </w:t>
            </w:r>
            <w:r w:rsidRPr="00E904DB">
              <w:rPr>
                <w:sz w:val="20"/>
                <w:szCs w:val="20"/>
                <w:lang w:val="en-US"/>
              </w:rPr>
              <w:t>A</w:t>
            </w:r>
            <w:r w:rsidRPr="00E904DB">
              <w:rPr>
                <w:sz w:val="20"/>
                <w:szCs w:val="20"/>
              </w:rPr>
              <w:t>1000 8</w:t>
            </w:r>
            <w:r w:rsidRPr="00E904DB">
              <w:rPr>
                <w:sz w:val="20"/>
                <w:szCs w:val="20"/>
                <w:lang w:val="en-US"/>
              </w:rPr>
              <w:t>GB</w:t>
            </w:r>
            <w:r w:rsidRPr="00E904DB">
              <w:rPr>
                <w:sz w:val="20"/>
                <w:szCs w:val="20"/>
              </w:rPr>
              <w:t xml:space="preserve"> 4</w:t>
            </w:r>
            <w:r w:rsidRPr="00E904DB">
              <w:rPr>
                <w:sz w:val="20"/>
                <w:szCs w:val="20"/>
                <w:lang w:val="en-US"/>
              </w:rPr>
              <w:t>xmDP</w:t>
            </w:r>
            <w:r w:rsidRPr="00E904DB">
              <w:rPr>
                <w:sz w:val="20"/>
                <w:szCs w:val="20"/>
              </w:rPr>
              <w:t xml:space="preserve"> – 1шт.;</w:t>
            </w:r>
          </w:p>
          <w:p w:rsidR="00855EA2" w:rsidRPr="00E904DB" w:rsidRDefault="00855EA2" w:rsidP="00664FE7">
            <w:pPr>
              <w:widowControl w:val="0"/>
              <w:ind w:left="178" w:hanging="178"/>
              <w:rPr>
                <w:sz w:val="20"/>
                <w:szCs w:val="20"/>
              </w:rPr>
            </w:pPr>
            <w:r w:rsidRPr="00E904DB">
              <w:rPr>
                <w:sz w:val="20"/>
                <w:szCs w:val="20"/>
              </w:rPr>
              <w:t>- Клавиатура, мышь в комплекте (</w:t>
            </w:r>
            <w:r w:rsidRPr="00E904DB">
              <w:rPr>
                <w:sz w:val="20"/>
                <w:szCs w:val="20"/>
                <w:lang w:val="en-US"/>
              </w:rPr>
              <w:t>Keyboard</w:t>
            </w:r>
            <w:r w:rsidRPr="00E904DB">
              <w:rPr>
                <w:sz w:val="20"/>
                <w:szCs w:val="20"/>
              </w:rPr>
              <w:t xml:space="preserve"> </w:t>
            </w:r>
            <w:r w:rsidRPr="00E904DB">
              <w:rPr>
                <w:sz w:val="20"/>
                <w:szCs w:val="20"/>
                <w:lang w:val="en-US"/>
              </w:rPr>
              <w:t>Aquarius</w:t>
            </w:r>
            <w:r w:rsidRPr="00E904DB">
              <w:rPr>
                <w:sz w:val="20"/>
                <w:szCs w:val="20"/>
              </w:rPr>
              <w:t xml:space="preserve"> </w:t>
            </w:r>
            <w:r w:rsidRPr="00E904DB">
              <w:rPr>
                <w:sz w:val="20"/>
                <w:szCs w:val="20"/>
                <w:lang w:val="en-US"/>
              </w:rPr>
              <w:t>USB</w:t>
            </w:r>
            <w:r w:rsidRPr="00E904DB">
              <w:rPr>
                <w:sz w:val="20"/>
                <w:szCs w:val="20"/>
              </w:rPr>
              <w:t xml:space="preserve"> – 1шт., </w:t>
            </w:r>
            <w:r w:rsidRPr="00E904DB">
              <w:rPr>
                <w:sz w:val="20"/>
                <w:szCs w:val="20"/>
                <w:lang w:val="en-US"/>
              </w:rPr>
              <w:t>Mouse</w:t>
            </w:r>
            <w:r w:rsidRPr="00E904DB">
              <w:rPr>
                <w:sz w:val="20"/>
                <w:szCs w:val="20"/>
              </w:rPr>
              <w:t xml:space="preserve"> </w:t>
            </w:r>
            <w:r w:rsidRPr="00E904DB">
              <w:rPr>
                <w:sz w:val="20"/>
                <w:szCs w:val="20"/>
                <w:lang w:val="en-US"/>
              </w:rPr>
              <w:t>Aquarius</w:t>
            </w:r>
            <w:r w:rsidRPr="00E904DB">
              <w:rPr>
                <w:sz w:val="20"/>
                <w:szCs w:val="20"/>
              </w:rPr>
              <w:t xml:space="preserve"> </w:t>
            </w:r>
            <w:r w:rsidRPr="00E904DB">
              <w:rPr>
                <w:sz w:val="20"/>
                <w:szCs w:val="20"/>
                <w:lang w:val="en-US"/>
              </w:rPr>
              <w:t>USB</w:t>
            </w:r>
            <w:r w:rsidRPr="00E904DB">
              <w:rPr>
                <w:sz w:val="20"/>
                <w:szCs w:val="20"/>
              </w:rPr>
              <w:t xml:space="preserve"> – 1шт.);</w:t>
            </w:r>
          </w:p>
          <w:p w:rsidR="00855EA2" w:rsidRPr="00E904DB" w:rsidRDefault="00855EA2" w:rsidP="00664FE7">
            <w:pPr>
              <w:ind w:left="178" w:hanging="178"/>
              <w:rPr>
                <w:sz w:val="20"/>
                <w:szCs w:val="20"/>
              </w:rPr>
            </w:pPr>
            <w:r w:rsidRPr="00E904DB">
              <w:rPr>
                <w:sz w:val="20"/>
                <w:szCs w:val="20"/>
              </w:rPr>
              <w:t>- Кабели для подключения Рабочей станции</w:t>
            </w:r>
            <w:r w:rsidR="00C041F2" w:rsidRPr="00E904DB">
              <w:rPr>
                <w:sz w:val="20"/>
                <w:szCs w:val="20"/>
              </w:rPr>
              <w:t xml:space="preserve"> в комплекте;</w:t>
            </w:r>
          </w:p>
          <w:p w:rsidR="00C041F2" w:rsidRPr="00E904DB" w:rsidRDefault="00C041F2" w:rsidP="00664FE7">
            <w:pPr>
              <w:ind w:left="178" w:hanging="178"/>
              <w:rPr>
                <w:sz w:val="20"/>
                <w:szCs w:val="20"/>
              </w:rPr>
            </w:pPr>
            <w:r w:rsidRPr="00E904DB">
              <w:rPr>
                <w:sz w:val="20"/>
                <w:szCs w:val="20"/>
              </w:rPr>
              <w:t>- Гарантия на комплект Рабочей станции 3 года.</w:t>
            </w:r>
          </w:p>
          <w:p w:rsidR="00B417E9" w:rsidRPr="00E904DB" w:rsidRDefault="00B417E9" w:rsidP="00A87CF5">
            <w:pPr>
              <w:widowControl w:val="0"/>
              <w:rPr>
                <w:sz w:val="20"/>
                <w:szCs w:val="20"/>
              </w:rPr>
            </w:pPr>
          </w:p>
          <w:p w:rsidR="00855EA2" w:rsidRPr="00E904DB" w:rsidRDefault="00855EA2" w:rsidP="00855EA2">
            <w:pPr>
              <w:widowControl w:val="0"/>
              <w:rPr>
                <w:b/>
                <w:sz w:val="20"/>
                <w:szCs w:val="20"/>
              </w:rPr>
            </w:pPr>
            <w:r w:rsidRPr="00E904DB">
              <w:rPr>
                <w:b/>
                <w:sz w:val="20"/>
                <w:szCs w:val="20"/>
              </w:rPr>
              <w:t>Предустановленное программное обеспечение:</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коммуникаций Российской Федерации (реестровая запись №369 от 08.04.2016 - </w:t>
            </w:r>
            <w:hyperlink r:id="rId27"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F93F6F" w:rsidRPr="00E904DB" w:rsidRDefault="00F93F6F" w:rsidP="00F43C9B">
            <w:pPr>
              <w:widowControl w:val="0"/>
              <w:ind w:left="178" w:hanging="178"/>
              <w:rPr>
                <w:rFonts w:eastAsia="Calibri"/>
                <w:b/>
                <w:bCs/>
                <w:sz w:val="20"/>
                <w:szCs w:val="20"/>
              </w:rPr>
            </w:pPr>
          </w:p>
        </w:tc>
        <w:tc>
          <w:tcPr>
            <w:tcW w:w="1139" w:type="dxa"/>
            <w:vAlign w:val="center"/>
          </w:tcPr>
          <w:p w:rsidR="00E11F15" w:rsidRPr="00E904DB" w:rsidRDefault="00E11F15" w:rsidP="00E11F15">
            <w:pPr>
              <w:jc w:val="center"/>
              <w:rPr>
                <w:rFonts w:eastAsia="Calibri"/>
                <w:sz w:val="24"/>
                <w:szCs w:val="24"/>
              </w:rPr>
            </w:pPr>
            <w:r w:rsidRPr="00E904DB">
              <w:rPr>
                <w:rFonts w:eastAsia="Calibri"/>
                <w:sz w:val="24"/>
                <w:szCs w:val="24"/>
              </w:rPr>
              <w:lastRenderedPageBreak/>
              <w:t>АО «Группа Аквариус»</w:t>
            </w:r>
          </w:p>
          <w:p w:rsidR="00F93F6F" w:rsidRPr="00E904DB" w:rsidRDefault="00E11F15" w:rsidP="00E11F15">
            <w:pPr>
              <w:jc w:val="center"/>
              <w:rPr>
                <w:rFonts w:eastAsia="Calibri"/>
                <w:b/>
                <w:bCs/>
                <w:sz w:val="24"/>
                <w:szCs w:val="24"/>
              </w:rPr>
            </w:pPr>
            <w:r w:rsidRPr="00E904DB">
              <w:rPr>
                <w:rFonts w:eastAsia="Calibri"/>
                <w:sz w:val="24"/>
                <w:szCs w:val="24"/>
              </w:rPr>
              <w:t>(ООО "ПК АКВАРИУС")</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F93F6F" w:rsidRPr="00E904DB" w:rsidTr="00111A27">
        <w:tc>
          <w:tcPr>
            <w:tcW w:w="1686" w:type="dxa"/>
            <w:vAlign w:val="center"/>
          </w:tcPr>
          <w:p w:rsidR="00F93F6F" w:rsidRPr="00E904DB" w:rsidRDefault="00F93F6F" w:rsidP="0025505D">
            <w:pPr>
              <w:pStyle w:val="aff0"/>
              <w:numPr>
                <w:ilvl w:val="2"/>
                <w:numId w:val="9"/>
              </w:numPr>
              <w:ind w:right="54"/>
              <w:rPr>
                <w:rFonts w:ascii="Times New Roman" w:hAnsi="Times New Roman" w:cs="Times New Roman"/>
                <w:b/>
                <w:bCs/>
              </w:rPr>
            </w:pPr>
          </w:p>
        </w:tc>
        <w:tc>
          <w:tcPr>
            <w:tcW w:w="2000" w:type="dxa"/>
            <w:vAlign w:val="center"/>
          </w:tcPr>
          <w:p w:rsidR="00F93F6F" w:rsidRPr="00E904DB" w:rsidRDefault="00F93F6F" w:rsidP="0025505D">
            <w:pPr>
              <w:jc w:val="center"/>
              <w:rPr>
                <w:sz w:val="24"/>
                <w:szCs w:val="24"/>
                <w:lang w:eastAsia="en-US"/>
              </w:rPr>
            </w:pPr>
            <w:r w:rsidRPr="00E904DB">
              <w:rPr>
                <w:sz w:val="24"/>
                <w:szCs w:val="24"/>
                <w:lang w:eastAsia="en-US"/>
              </w:rPr>
              <w:t>Рабочая станция оператора (тип 3)</w:t>
            </w:r>
          </w:p>
          <w:p w:rsidR="00F93F6F" w:rsidRPr="00E904DB" w:rsidRDefault="00F93F6F" w:rsidP="0025505D">
            <w:pPr>
              <w:jc w:val="center"/>
              <w:rPr>
                <w:rFonts w:eastAsia="Calibri"/>
                <w:b/>
                <w:bCs/>
                <w:sz w:val="24"/>
                <w:szCs w:val="24"/>
              </w:rPr>
            </w:pPr>
            <w:r w:rsidRPr="00E904DB">
              <w:rPr>
                <w:sz w:val="24"/>
                <w:szCs w:val="24"/>
                <w:lang w:eastAsia="en-US"/>
              </w:rPr>
              <w:t>(Позиция №8 Таблицы 1.1)</w:t>
            </w:r>
          </w:p>
        </w:tc>
        <w:tc>
          <w:tcPr>
            <w:tcW w:w="5528" w:type="dxa"/>
            <w:vAlign w:val="center"/>
          </w:tcPr>
          <w:p w:rsidR="00C041F2" w:rsidRPr="00E904DB" w:rsidRDefault="00C041F2" w:rsidP="00C041F2">
            <w:pPr>
              <w:widowControl w:val="0"/>
              <w:rPr>
                <w:b/>
                <w:sz w:val="20"/>
                <w:szCs w:val="20"/>
                <w:lang w:val="en-US"/>
              </w:rPr>
            </w:pPr>
            <w:r w:rsidRPr="00E904DB">
              <w:rPr>
                <w:b/>
                <w:sz w:val="20"/>
                <w:szCs w:val="20"/>
              </w:rPr>
              <w:t>ПЭВМ</w:t>
            </w:r>
            <w:r w:rsidRPr="00E904DB">
              <w:rPr>
                <w:b/>
                <w:sz w:val="20"/>
                <w:szCs w:val="20"/>
                <w:lang w:val="en-US"/>
              </w:rPr>
              <w:t xml:space="preserve"> Aquarius Pro K760 (</w:t>
            </w:r>
            <w:r w:rsidRPr="00E904DB">
              <w:rPr>
                <w:b/>
                <w:sz w:val="20"/>
                <w:szCs w:val="20"/>
              </w:rPr>
              <w:t>АМПР</w:t>
            </w:r>
            <w:r w:rsidRPr="00E904DB">
              <w:rPr>
                <w:b/>
                <w:sz w:val="20"/>
                <w:szCs w:val="20"/>
                <w:lang w:val="en-US"/>
              </w:rPr>
              <w:t>.466539.823) (MNT/PSU600/i5_14400/2DDR5_8G/SSD256_M2_NVMe/WiFi/BT/RTX_5050_8G/ALSE_O_S1Y/KM):</w:t>
            </w:r>
          </w:p>
          <w:p w:rsidR="00C041F2" w:rsidRPr="00E904DB" w:rsidRDefault="00C041F2" w:rsidP="00C041F2">
            <w:pPr>
              <w:rPr>
                <w:sz w:val="20"/>
                <w:szCs w:val="20"/>
                <w:lang w:val="en-US"/>
              </w:rPr>
            </w:pPr>
          </w:p>
          <w:p w:rsidR="00E11F15" w:rsidRPr="00E904DB" w:rsidRDefault="00E11F15" w:rsidP="00E11F15">
            <w:pPr>
              <w:pStyle w:val="aff0"/>
              <w:numPr>
                <w:ilvl w:val="0"/>
                <w:numId w:val="20"/>
              </w:numPr>
              <w:ind w:left="178" w:hanging="178"/>
              <w:rPr>
                <w:rFonts w:ascii="Times New Roman" w:hAnsi="Times New Roman" w:cs="Times New Roman"/>
                <w:b/>
                <w:bCs/>
                <w:sz w:val="20"/>
                <w:szCs w:val="20"/>
              </w:rPr>
            </w:pPr>
            <w:r w:rsidRPr="00E904DB">
              <w:rPr>
                <w:rFonts w:ascii="Times New Roman" w:hAnsi="Times New Roman" w:cs="Times New Roman"/>
                <w:sz w:val="20"/>
                <w:szCs w:val="20"/>
              </w:rPr>
              <w:t xml:space="preserve">Рабочая станция включена в Реестр российской промышленной продукции (Постановление Правительства Российской Федерации от 23.12.2024 </w:t>
            </w:r>
            <w:r w:rsidRPr="00E904DB">
              <w:rPr>
                <w:rFonts w:ascii="Times New Roman" w:hAnsi="Times New Roman" w:cs="Times New Roman"/>
                <w:sz w:val="20"/>
                <w:szCs w:val="20"/>
                <w:lang w:val="en-US"/>
              </w:rPr>
              <w:t>N</w:t>
            </w:r>
            <w:r w:rsidRPr="00E904DB">
              <w:rPr>
                <w:rFonts w:ascii="Times New Roman" w:hAnsi="Times New Roman" w:cs="Times New Roman"/>
                <w:sz w:val="20"/>
                <w:szCs w:val="20"/>
              </w:rPr>
              <w:t xml:space="preserve"> 1875), (реестровая запись №</w:t>
            </w:r>
            <w:r w:rsidRPr="00E904DB">
              <w:rPr>
                <w:rFonts w:ascii="Times New Roman" w:hAnsi="Times New Roman" w:cs="Times New Roman"/>
              </w:rPr>
              <w:t xml:space="preserve"> </w:t>
            </w:r>
            <w:r w:rsidRPr="00E904DB">
              <w:rPr>
                <w:rFonts w:ascii="Times New Roman" w:hAnsi="Times New Roman" w:cs="Times New Roman"/>
                <w:sz w:val="20"/>
                <w:szCs w:val="20"/>
              </w:rPr>
              <w:t xml:space="preserve">10549284 от 11.06.2025 - </w:t>
            </w:r>
            <w:hyperlink r:id="rId28" w:anchor="/product/4504073"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gisp</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goods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product</w:t>
              </w:r>
              <w:r w:rsidRPr="00E904DB">
                <w:rPr>
                  <w:rStyle w:val="aa"/>
                  <w:rFonts w:ascii="Times New Roman" w:hAnsi="Times New Roman" w:cs="Times New Roman"/>
                  <w:sz w:val="20"/>
                  <w:szCs w:val="20"/>
                </w:rPr>
                <w:t>/4504073</w:t>
              </w:r>
            </w:hyperlink>
            <w:r w:rsidRPr="00E904DB">
              <w:rPr>
                <w:rFonts w:ascii="Times New Roman" w:hAnsi="Times New Roman" w:cs="Times New Roman"/>
                <w:sz w:val="20"/>
                <w:szCs w:val="20"/>
              </w:rPr>
              <w:t xml:space="preserve"> );</w:t>
            </w:r>
          </w:p>
          <w:p w:rsidR="00C041F2" w:rsidRPr="00E904DB" w:rsidRDefault="00C041F2" w:rsidP="00664FE7">
            <w:pPr>
              <w:widowControl w:val="0"/>
              <w:ind w:left="178" w:hanging="178"/>
              <w:rPr>
                <w:sz w:val="20"/>
                <w:szCs w:val="20"/>
              </w:rPr>
            </w:pPr>
            <w:r w:rsidRPr="00E904DB">
              <w:rPr>
                <w:sz w:val="20"/>
                <w:szCs w:val="20"/>
              </w:rPr>
              <w:t xml:space="preserve">- Конструктив: Корпус </w:t>
            </w:r>
            <w:r w:rsidRPr="00E904DB">
              <w:rPr>
                <w:sz w:val="20"/>
                <w:szCs w:val="20"/>
                <w:lang w:val="en-US"/>
              </w:rPr>
              <w:t>MiniTower</w:t>
            </w:r>
            <w:r w:rsidRPr="00E904DB">
              <w:rPr>
                <w:sz w:val="20"/>
                <w:szCs w:val="20"/>
              </w:rPr>
              <w:t xml:space="preserve"> (с разъемами 2 </w:t>
            </w:r>
            <w:r w:rsidRPr="00E904DB">
              <w:rPr>
                <w:sz w:val="20"/>
                <w:szCs w:val="20"/>
                <w:lang w:val="en-US"/>
              </w:rPr>
              <w:t>x</w:t>
            </w:r>
            <w:r w:rsidRPr="00E904DB">
              <w:rPr>
                <w:sz w:val="20"/>
                <w:szCs w:val="20"/>
              </w:rPr>
              <w:t xml:space="preserve"> </w:t>
            </w:r>
            <w:r w:rsidRPr="00E904DB">
              <w:rPr>
                <w:sz w:val="20"/>
                <w:szCs w:val="20"/>
                <w:lang w:val="en-US"/>
              </w:rPr>
              <w:t>USB</w:t>
            </w:r>
            <w:r w:rsidRPr="00E904DB">
              <w:rPr>
                <w:sz w:val="20"/>
                <w:szCs w:val="20"/>
              </w:rPr>
              <w:t xml:space="preserve"> 2.0 </w:t>
            </w:r>
            <w:r w:rsidRPr="00E904DB">
              <w:rPr>
                <w:sz w:val="20"/>
                <w:szCs w:val="20"/>
                <w:lang w:val="en-US"/>
              </w:rPr>
              <w:t>Type</w:t>
            </w:r>
            <w:r w:rsidRPr="00E904DB">
              <w:rPr>
                <w:sz w:val="20"/>
                <w:szCs w:val="20"/>
              </w:rPr>
              <w:t>-</w:t>
            </w:r>
            <w:r w:rsidRPr="00E904DB">
              <w:rPr>
                <w:sz w:val="20"/>
                <w:szCs w:val="20"/>
                <w:lang w:val="en-US"/>
              </w:rPr>
              <w:t>C</w:t>
            </w:r>
            <w:r w:rsidRPr="00E904DB">
              <w:rPr>
                <w:sz w:val="20"/>
                <w:szCs w:val="20"/>
              </w:rPr>
              <w:t xml:space="preserve">, 2 </w:t>
            </w:r>
            <w:r w:rsidRPr="00E904DB">
              <w:rPr>
                <w:sz w:val="20"/>
                <w:szCs w:val="20"/>
                <w:lang w:val="en-US"/>
              </w:rPr>
              <w:t>x</w:t>
            </w:r>
            <w:r w:rsidRPr="00E904DB">
              <w:rPr>
                <w:sz w:val="20"/>
                <w:szCs w:val="20"/>
              </w:rPr>
              <w:t xml:space="preserve"> </w:t>
            </w:r>
            <w:r w:rsidRPr="00E904DB">
              <w:rPr>
                <w:sz w:val="20"/>
                <w:szCs w:val="20"/>
                <w:lang w:val="en-US"/>
              </w:rPr>
              <w:t>USB</w:t>
            </w:r>
            <w:r w:rsidRPr="00E904DB">
              <w:rPr>
                <w:sz w:val="20"/>
                <w:szCs w:val="20"/>
              </w:rPr>
              <w:t xml:space="preserve"> 3.2 </w:t>
            </w:r>
            <w:r w:rsidRPr="00E904DB">
              <w:rPr>
                <w:sz w:val="20"/>
                <w:szCs w:val="20"/>
                <w:lang w:val="en-US"/>
              </w:rPr>
              <w:t>Gen</w:t>
            </w:r>
            <w:r w:rsidRPr="00E904DB">
              <w:rPr>
                <w:sz w:val="20"/>
                <w:szCs w:val="20"/>
              </w:rPr>
              <w:t xml:space="preserve"> 1 </w:t>
            </w:r>
            <w:r w:rsidRPr="00E904DB">
              <w:rPr>
                <w:sz w:val="20"/>
                <w:szCs w:val="20"/>
                <w:lang w:val="en-US"/>
              </w:rPr>
              <w:t>Type</w:t>
            </w:r>
            <w:r w:rsidRPr="00E904DB">
              <w:rPr>
                <w:sz w:val="20"/>
                <w:szCs w:val="20"/>
              </w:rPr>
              <w:t>-</w:t>
            </w:r>
            <w:r w:rsidRPr="00E904DB">
              <w:rPr>
                <w:sz w:val="20"/>
                <w:szCs w:val="20"/>
                <w:lang w:val="en-US"/>
              </w:rPr>
              <w:t>A</w:t>
            </w:r>
            <w:r w:rsidRPr="00E904DB">
              <w:rPr>
                <w:sz w:val="20"/>
                <w:szCs w:val="20"/>
              </w:rPr>
              <w:t xml:space="preserve">, 1 </w:t>
            </w:r>
            <w:r w:rsidRPr="00E904DB">
              <w:rPr>
                <w:sz w:val="20"/>
                <w:szCs w:val="20"/>
                <w:lang w:val="en-US"/>
              </w:rPr>
              <w:t>x</w:t>
            </w:r>
            <w:r w:rsidRPr="00E904DB">
              <w:rPr>
                <w:sz w:val="20"/>
                <w:szCs w:val="20"/>
              </w:rPr>
              <w:t xml:space="preserve"> </w:t>
            </w:r>
            <w:r w:rsidRPr="00E904DB">
              <w:rPr>
                <w:sz w:val="20"/>
                <w:szCs w:val="20"/>
                <w:lang w:val="en-US"/>
              </w:rPr>
              <w:t>Combo</w:t>
            </w:r>
            <w:r w:rsidRPr="00E904DB">
              <w:rPr>
                <w:sz w:val="20"/>
                <w:szCs w:val="20"/>
              </w:rPr>
              <w:t xml:space="preserve"> </w:t>
            </w:r>
            <w:r w:rsidRPr="00E904DB">
              <w:rPr>
                <w:sz w:val="20"/>
                <w:szCs w:val="20"/>
                <w:lang w:val="en-US"/>
              </w:rPr>
              <w:t>Audio</w:t>
            </w:r>
            <w:r w:rsidRPr="00E904DB">
              <w:rPr>
                <w:sz w:val="20"/>
                <w:szCs w:val="20"/>
              </w:rPr>
              <w:t xml:space="preserve"> и 2 </w:t>
            </w:r>
            <w:r w:rsidRPr="00E904DB">
              <w:rPr>
                <w:sz w:val="20"/>
                <w:szCs w:val="20"/>
                <w:lang w:val="en-US"/>
              </w:rPr>
              <w:t>x</w:t>
            </w:r>
            <w:r w:rsidRPr="00E904DB">
              <w:rPr>
                <w:sz w:val="20"/>
                <w:szCs w:val="20"/>
              </w:rPr>
              <w:t xml:space="preserve"> </w:t>
            </w:r>
            <w:r w:rsidRPr="00E904DB">
              <w:rPr>
                <w:sz w:val="20"/>
                <w:szCs w:val="20"/>
                <w:lang w:val="en-US"/>
              </w:rPr>
              <w:t>Audio</w:t>
            </w:r>
            <w:r w:rsidRPr="00E904DB">
              <w:rPr>
                <w:sz w:val="20"/>
                <w:szCs w:val="20"/>
              </w:rPr>
              <w:t xml:space="preserve"> на лицевой панели, блокировка кнопки вкл/выкл, </w:t>
            </w:r>
            <w:r w:rsidRPr="00E904DB">
              <w:rPr>
                <w:sz w:val="20"/>
                <w:szCs w:val="20"/>
                <w:lang w:val="en-US"/>
              </w:rPr>
              <w:t>P</w:t>
            </w:r>
            <w:r w:rsidRPr="00E904DB">
              <w:rPr>
                <w:sz w:val="20"/>
                <w:szCs w:val="20"/>
              </w:rPr>
              <w:t>-</w:t>
            </w:r>
            <w:r w:rsidRPr="00E904DB">
              <w:rPr>
                <w:sz w:val="20"/>
                <w:szCs w:val="20"/>
                <w:lang w:val="en-US"/>
              </w:rPr>
              <w:t>lock</w:t>
            </w:r>
            <w:r w:rsidRPr="00E904DB">
              <w:rPr>
                <w:sz w:val="20"/>
                <w:szCs w:val="20"/>
              </w:rPr>
              <w:t xml:space="preserve">, кнопка перезагрузки, замок </w:t>
            </w:r>
            <w:r w:rsidRPr="00E904DB">
              <w:rPr>
                <w:sz w:val="20"/>
                <w:szCs w:val="20"/>
                <w:lang w:val="en-US"/>
              </w:rPr>
              <w:t>Kensington</w:t>
            </w:r>
            <w:r w:rsidRPr="00E904DB">
              <w:rPr>
                <w:sz w:val="20"/>
                <w:szCs w:val="20"/>
              </w:rPr>
              <w:t xml:space="preserve"> </w:t>
            </w:r>
            <w:r w:rsidRPr="00E904DB">
              <w:rPr>
                <w:sz w:val="20"/>
                <w:szCs w:val="20"/>
                <w:lang w:val="en-US"/>
              </w:rPr>
              <w:t>Lock</w:t>
            </w:r>
            <w:r w:rsidRPr="00E904DB">
              <w:rPr>
                <w:sz w:val="20"/>
                <w:szCs w:val="20"/>
              </w:rPr>
              <w:t>,), размеры корпуса 173</w:t>
            </w:r>
            <w:r w:rsidRPr="00E904DB">
              <w:rPr>
                <w:sz w:val="20"/>
                <w:szCs w:val="20"/>
                <w:lang w:val="en-US"/>
              </w:rPr>
              <w:t>x</w:t>
            </w:r>
            <w:r w:rsidRPr="00E904DB">
              <w:rPr>
                <w:sz w:val="20"/>
                <w:szCs w:val="20"/>
              </w:rPr>
              <w:t>410</w:t>
            </w:r>
            <w:r w:rsidRPr="00E904DB">
              <w:rPr>
                <w:sz w:val="20"/>
                <w:szCs w:val="20"/>
                <w:lang w:val="en-US"/>
              </w:rPr>
              <w:t>x</w:t>
            </w:r>
            <w:r w:rsidRPr="00E904DB">
              <w:rPr>
                <w:sz w:val="20"/>
                <w:szCs w:val="20"/>
              </w:rPr>
              <w:t>372мм.;</w:t>
            </w:r>
          </w:p>
          <w:p w:rsidR="00C041F2" w:rsidRPr="00E904DB" w:rsidRDefault="00C041F2" w:rsidP="00664FE7">
            <w:pPr>
              <w:widowControl w:val="0"/>
              <w:ind w:left="178" w:hanging="178"/>
              <w:rPr>
                <w:sz w:val="20"/>
                <w:szCs w:val="20"/>
              </w:rPr>
            </w:pPr>
            <w:r w:rsidRPr="00E904DB">
              <w:rPr>
                <w:sz w:val="20"/>
                <w:szCs w:val="20"/>
              </w:rPr>
              <w:t>- Корпусной вентилятор 90</w:t>
            </w:r>
            <w:r w:rsidRPr="00E904DB">
              <w:rPr>
                <w:sz w:val="20"/>
                <w:szCs w:val="20"/>
                <w:lang w:val="en-US"/>
              </w:rPr>
              <w:t>mm</w:t>
            </w:r>
            <w:r w:rsidRPr="00E904DB">
              <w:rPr>
                <w:sz w:val="20"/>
                <w:szCs w:val="20"/>
              </w:rPr>
              <w:t xml:space="preserve"> – 1шт.;</w:t>
            </w:r>
          </w:p>
          <w:p w:rsidR="00C041F2" w:rsidRPr="00E904DB" w:rsidRDefault="00C041F2" w:rsidP="00664FE7">
            <w:pPr>
              <w:widowControl w:val="0"/>
              <w:ind w:left="178" w:hanging="178"/>
              <w:rPr>
                <w:sz w:val="20"/>
                <w:szCs w:val="20"/>
              </w:rPr>
            </w:pPr>
            <w:r w:rsidRPr="00E904DB">
              <w:rPr>
                <w:sz w:val="20"/>
                <w:szCs w:val="20"/>
              </w:rPr>
              <w:t>- Корпусной вентилятор 80</w:t>
            </w:r>
            <w:r w:rsidRPr="00E904DB">
              <w:rPr>
                <w:sz w:val="20"/>
                <w:szCs w:val="20"/>
                <w:lang w:val="en-US"/>
              </w:rPr>
              <w:t>mm</w:t>
            </w:r>
            <w:r w:rsidRPr="00E904DB">
              <w:rPr>
                <w:sz w:val="20"/>
                <w:szCs w:val="20"/>
              </w:rPr>
              <w:t xml:space="preserve"> – 1шт.;</w:t>
            </w:r>
          </w:p>
          <w:p w:rsidR="00C041F2" w:rsidRPr="00E904DB" w:rsidRDefault="00C041F2" w:rsidP="00664FE7">
            <w:pPr>
              <w:widowControl w:val="0"/>
              <w:ind w:left="178" w:hanging="178"/>
              <w:rPr>
                <w:sz w:val="20"/>
                <w:szCs w:val="20"/>
              </w:rPr>
            </w:pPr>
            <w:r w:rsidRPr="00E904DB">
              <w:rPr>
                <w:sz w:val="20"/>
                <w:szCs w:val="20"/>
              </w:rPr>
              <w:t xml:space="preserve">- Блок питания: </w:t>
            </w:r>
            <w:r w:rsidRPr="00E904DB">
              <w:rPr>
                <w:sz w:val="20"/>
                <w:szCs w:val="20"/>
                <w:lang w:val="en-US"/>
              </w:rPr>
              <w:t>PSU</w:t>
            </w:r>
            <w:r w:rsidRPr="00E904DB">
              <w:rPr>
                <w:sz w:val="20"/>
                <w:szCs w:val="20"/>
              </w:rPr>
              <w:t xml:space="preserve"> 600</w:t>
            </w:r>
            <w:r w:rsidRPr="00E904DB">
              <w:rPr>
                <w:sz w:val="20"/>
                <w:szCs w:val="20"/>
                <w:lang w:val="en-US"/>
              </w:rPr>
              <w:t>W</w:t>
            </w:r>
            <w:r w:rsidRPr="00E904DB">
              <w:rPr>
                <w:sz w:val="20"/>
                <w:szCs w:val="20"/>
              </w:rPr>
              <w:t xml:space="preserve"> </w:t>
            </w:r>
            <w:r w:rsidRPr="00E904DB">
              <w:rPr>
                <w:sz w:val="20"/>
                <w:szCs w:val="20"/>
                <w:lang w:val="en-US"/>
              </w:rPr>
              <w:t>ATX</w:t>
            </w:r>
            <w:r w:rsidRPr="00E904DB">
              <w:rPr>
                <w:sz w:val="20"/>
                <w:szCs w:val="20"/>
              </w:rPr>
              <w:t xml:space="preserve">, </w:t>
            </w:r>
            <w:r w:rsidRPr="00E904DB">
              <w:rPr>
                <w:sz w:val="20"/>
                <w:szCs w:val="20"/>
                <w:lang w:val="en-US"/>
              </w:rPr>
              <w:t>APFC</w:t>
            </w:r>
            <w:r w:rsidRPr="00E904DB">
              <w:rPr>
                <w:sz w:val="20"/>
                <w:szCs w:val="20"/>
              </w:rPr>
              <w:t>, 120</w:t>
            </w:r>
            <w:r w:rsidRPr="00E904DB">
              <w:rPr>
                <w:sz w:val="20"/>
                <w:szCs w:val="20"/>
                <w:lang w:val="en-US"/>
              </w:rPr>
              <w:t>FAN</w:t>
            </w:r>
            <w:r w:rsidRPr="00E904DB">
              <w:rPr>
                <w:sz w:val="20"/>
                <w:szCs w:val="20"/>
              </w:rPr>
              <w:t xml:space="preserve"> – 1шт.;</w:t>
            </w:r>
          </w:p>
          <w:p w:rsidR="00C041F2" w:rsidRPr="00E904DB" w:rsidRDefault="00C041F2" w:rsidP="00664FE7">
            <w:pPr>
              <w:widowControl w:val="0"/>
              <w:ind w:left="178" w:hanging="178"/>
              <w:rPr>
                <w:sz w:val="20"/>
                <w:szCs w:val="20"/>
                <w:lang w:val="en-US"/>
              </w:rPr>
            </w:pPr>
            <w:r w:rsidRPr="00E904DB">
              <w:rPr>
                <w:sz w:val="20"/>
                <w:szCs w:val="20"/>
                <w:lang w:val="en-US"/>
              </w:rPr>
              <w:t>- Процессор: CPU Intel® Core i5-14400 Processor, 20M Cache, 2.5 up to 4.7 GHz, (4e/6p)С/16T, 65/148W – 1шт.;</w:t>
            </w:r>
          </w:p>
          <w:p w:rsidR="00C041F2" w:rsidRPr="00E904DB" w:rsidRDefault="00C041F2" w:rsidP="00664FE7">
            <w:pPr>
              <w:widowControl w:val="0"/>
              <w:ind w:left="178" w:hanging="178"/>
              <w:rPr>
                <w:sz w:val="20"/>
                <w:szCs w:val="20"/>
                <w:lang w:val="en-US"/>
              </w:rPr>
            </w:pPr>
            <w:r w:rsidRPr="00E904DB">
              <w:rPr>
                <w:sz w:val="20"/>
                <w:szCs w:val="20"/>
                <w:lang w:val="en-US"/>
              </w:rPr>
              <w:t>- CPU cooler – 1шт.;</w:t>
            </w:r>
          </w:p>
          <w:p w:rsidR="00C041F2" w:rsidRPr="00E904DB" w:rsidRDefault="00C041F2" w:rsidP="00664FE7">
            <w:pPr>
              <w:widowControl w:val="0"/>
              <w:ind w:left="178" w:hanging="178"/>
              <w:rPr>
                <w:sz w:val="20"/>
                <w:szCs w:val="20"/>
                <w:lang w:val="en-US"/>
              </w:rPr>
            </w:pPr>
            <w:r w:rsidRPr="00E904DB">
              <w:rPr>
                <w:sz w:val="20"/>
                <w:szCs w:val="20"/>
                <w:lang w:val="en-US"/>
              </w:rPr>
              <w:t xml:space="preserve">- </w:t>
            </w:r>
            <w:r w:rsidRPr="00E904DB">
              <w:rPr>
                <w:sz w:val="20"/>
                <w:szCs w:val="20"/>
              </w:rPr>
              <w:t>ОЗУ</w:t>
            </w:r>
            <w:r w:rsidRPr="00E904DB">
              <w:rPr>
                <w:sz w:val="20"/>
                <w:szCs w:val="20"/>
                <w:lang w:val="en-US"/>
              </w:rPr>
              <w:t>: RAM DIMM DDR5 8GB 5600MHz – 2шт.;</w:t>
            </w:r>
          </w:p>
          <w:p w:rsidR="00C041F2" w:rsidRPr="00E904DB" w:rsidRDefault="00C041F2" w:rsidP="00664FE7">
            <w:pPr>
              <w:widowControl w:val="0"/>
              <w:ind w:left="178" w:hanging="178"/>
              <w:rPr>
                <w:sz w:val="20"/>
                <w:szCs w:val="20"/>
              </w:rPr>
            </w:pPr>
            <w:r w:rsidRPr="00E904DB">
              <w:rPr>
                <w:sz w:val="20"/>
                <w:szCs w:val="20"/>
              </w:rPr>
              <w:t xml:space="preserve">- Жесткий диск: </w:t>
            </w:r>
            <w:r w:rsidRPr="00E904DB">
              <w:rPr>
                <w:sz w:val="20"/>
                <w:szCs w:val="20"/>
                <w:lang w:val="en-US"/>
              </w:rPr>
              <w:t>SSD</w:t>
            </w:r>
            <w:r w:rsidRPr="00E904DB">
              <w:rPr>
                <w:sz w:val="20"/>
                <w:szCs w:val="20"/>
              </w:rPr>
              <w:t xml:space="preserve"> 256 </w:t>
            </w:r>
            <w:r w:rsidRPr="00E904DB">
              <w:rPr>
                <w:sz w:val="20"/>
                <w:szCs w:val="20"/>
                <w:lang w:val="en-US"/>
              </w:rPr>
              <w:t>GB</w:t>
            </w:r>
            <w:r w:rsidRPr="00E904DB">
              <w:rPr>
                <w:sz w:val="20"/>
                <w:szCs w:val="20"/>
              </w:rPr>
              <w:t xml:space="preserve"> </w:t>
            </w:r>
            <w:r w:rsidRPr="00E904DB">
              <w:rPr>
                <w:sz w:val="20"/>
                <w:szCs w:val="20"/>
                <w:lang w:val="en-US"/>
              </w:rPr>
              <w:t>M</w:t>
            </w:r>
            <w:r w:rsidRPr="00E904DB">
              <w:rPr>
                <w:sz w:val="20"/>
                <w:szCs w:val="20"/>
              </w:rPr>
              <w:t xml:space="preserve">.2 </w:t>
            </w:r>
            <w:r w:rsidRPr="00E904DB">
              <w:rPr>
                <w:sz w:val="20"/>
                <w:szCs w:val="20"/>
                <w:lang w:val="en-US"/>
              </w:rPr>
              <w:t>PCIe</w:t>
            </w:r>
            <w:r w:rsidRPr="00E904DB">
              <w:rPr>
                <w:sz w:val="20"/>
                <w:szCs w:val="20"/>
              </w:rPr>
              <w:t xml:space="preserve"> – 1шт.;</w:t>
            </w:r>
          </w:p>
          <w:p w:rsidR="00C041F2" w:rsidRPr="00E904DB" w:rsidRDefault="00C041F2" w:rsidP="00664FE7">
            <w:pPr>
              <w:widowControl w:val="0"/>
              <w:ind w:left="178" w:hanging="178"/>
              <w:rPr>
                <w:sz w:val="20"/>
                <w:szCs w:val="20"/>
              </w:rPr>
            </w:pPr>
            <w:r w:rsidRPr="00E904DB">
              <w:rPr>
                <w:sz w:val="20"/>
                <w:szCs w:val="20"/>
              </w:rPr>
              <w:t xml:space="preserve">- Радиатор для </w:t>
            </w:r>
            <w:r w:rsidRPr="00E904DB">
              <w:rPr>
                <w:sz w:val="20"/>
                <w:szCs w:val="20"/>
                <w:lang w:val="en-US"/>
              </w:rPr>
              <w:t>SSD</w:t>
            </w:r>
            <w:r w:rsidRPr="00E904DB">
              <w:rPr>
                <w:sz w:val="20"/>
                <w:szCs w:val="20"/>
              </w:rPr>
              <w:t xml:space="preserve"> </w:t>
            </w:r>
            <w:r w:rsidRPr="00E904DB">
              <w:rPr>
                <w:sz w:val="20"/>
                <w:szCs w:val="20"/>
                <w:lang w:val="en-US"/>
              </w:rPr>
              <w:t>M</w:t>
            </w:r>
            <w:r w:rsidRPr="00E904DB">
              <w:rPr>
                <w:sz w:val="20"/>
                <w:szCs w:val="20"/>
              </w:rPr>
              <w:t xml:space="preserve">.2 </w:t>
            </w:r>
            <w:r w:rsidRPr="00E904DB">
              <w:rPr>
                <w:sz w:val="20"/>
                <w:szCs w:val="20"/>
                <w:lang w:val="en-US"/>
              </w:rPr>
              <w:t>PCIe</w:t>
            </w:r>
            <w:r w:rsidRPr="00E904DB">
              <w:rPr>
                <w:sz w:val="20"/>
                <w:szCs w:val="20"/>
              </w:rPr>
              <w:t xml:space="preserve"> – 1шт.;</w:t>
            </w:r>
          </w:p>
          <w:p w:rsidR="00CA6109" w:rsidRPr="00E904DB" w:rsidRDefault="00C041F2" w:rsidP="00CA6109">
            <w:pPr>
              <w:widowControl w:val="0"/>
              <w:ind w:left="178" w:hanging="178"/>
              <w:rPr>
                <w:sz w:val="20"/>
                <w:szCs w:val="20"/>
              </w:rPr>
            </w:pPr>
            <w:r w:rsidRPr="00E904DB">
              <w:rPr>
                <w:sz w:val="20"/>
                <w:szCs w:val="20"/>
              </w:rPr>
              <w:t xml:space="preserve">- </w:t>
            </w:r>
            <w:r w:rsidR="00CA6109" w:rsidRPr="00E904DB">
              <w:rPr>
                <w:sz w:val="20"/>
                <w:szCs w:val="20"/>
              </w:rPr>
              <w:t xml:space="preserve">Мат. плата с поддержкой </w:t>
            </w:r>
            <w:r w:rsidR="00CA6109" w:rsidRPr="00E904DB">
              <w:rPr>
                <w:sz w:val="20"/>
                <w:szCs w:val="20"/>
                <w:lang w:val="en-US"/>
              </w:rPr>
              <w:t>RAID</w:t>
            </w:r>
            <w:r w:rsidR="00CA6109" w:rsidRPr="00E904DB">
              <w:rPr>
                <w:sz w:val="20"/>
                <w:szCs w:val="20"/>
              </w:rPr>
              <w:t xml:space="preserve"> 0,1,5,10</w:t>
            </w:r>
            <w:r w:rsidR="00F05CA6" w:rsidRPr="00F05CA6">
              <w:rPr>
                <w:sz w:val="20"/>
                <w:szCs w:val="20"/>
              </w:rPr>
              <w:t xml:space="preserve">, разъемы 2 </w:t>
            </w:r>
            <w:r w:rsidR="00F05CA6" w:rsidRPr="00F05CA6">
              <w:rPr>
                <w:sz w:val="20"/>
                <w:szCs w:val="20"/>
                <w:lang w:val="en-US"/>
              </w:rPr>
              <w:t>x</w:t>
            </w:r>
            <w:r w:rsidR="00F05CA6" w:rsidRPr="00F05CA6">
              <w:rPr>
                <w:sz w:val="20"/>
                <w:szCs w:val="20"/>
              </w:rPr>
              <w:t xml:space="preserve"> </w:t>
            </w:r>
            <w:r w:rsidR="00F05CA6" w:rsidRPr="00F05CA6">
              <w:rPr>
                <w:sz w:val="20"/>
                <w:szCs w:val="20"/>
                <w:lang w:val="en-US"/>
              </w:rPr>
              <w:t>HDM</w:t>
            </w:r>
            <w:r w:rsidR="00D22599">
              <w:rPr>
                <w:sz w:val="20"/>
                <w:szCs w:val="20"/>
                <w:lang w:val="en-US"/>
              </w:rPr>
              <w:t>I</w:t>
            </w:r>
            <w:r w:rsidR="00F05CA6" w:rsidRPr="00F05CA6">
              <w:rPr>
                <w:sz w:val="20"/>
                <w:szCs w:val="20"/>
              </w:rPr>
              <w:t xml:space="preserve">, 1 </w:t>
            </w:r>
            <w:r w:rsidR="00F05CA6" w:rsidRPr="00F05CA6">
              <w:rPr>
                <w:sz w:val="20"/>
                <w:szCs w:val="20"/>
                <w:lang w:val="en-US"/>
              </w:rPr>
              <w:t>x</w:t>
            </w:r>
            <w:r w:rsidR="00F05CA6" w:rsidRPr="00F05CA6">
              <w:rPr>
                <w:sz w:val="20"/>
                <w:szCs w:val="20"/>
              </w:rPr>
              <w:t xml:space="preserve"> </w:t>
            </w:r>
            <w:r w:rsidR="00F05CA6" w:rsidRPr="00F05CA6">
              <w:rPr>
                <w:sz w:val="20"/>
                <w:szCs w:val="20"/>
                <w:lang w:val="en-US"/>
              </w:rPr>
              <w:t>DP</w:t>
            </w:r>
            <w:r w:rsidR="00F05CA6" w:rsidRPr="00F05CA6">
              <w:rPr>
                <w:sz w:val="20"/>
                <w:szCs w:val="20"/>
              </w:rPr>
              <w:t>, 1</w:t>
            </w:r>
            <w:r w:rsidR="00F05CA6" w:rsidRPr="00F05CA6">
              <w:rPr>
                <w:sz w:val="20"/>
                <w:szCs w:val="20"/>
                <w:lang w:val="en-US"/>
              </w:rPr>
              <w:t>xVGA</w:t>
            </w:r>
            <w:r w:rsidR="00CA6109" w:rsidRPr="00E904DB">
              <w:rPr>
                <w:sz w:val="20"/>
                <w:szCs w:val="20"/>
              </w:rPr>
              <w:t>;</w:t>
            </w:r>
          </w:p>
          <w:p w:rsidR="00C041F2" w:rsidRPr="00E904DB" w:rsidRDefault="00C041F2" w:rsidP="00664FE7">
            <w:pPr>
              <w:widowControl w:val="0"/>
              <w:ind w:left="178" w:hanging="178"/>
              <w:rPr>
                <w:sz w:val="20"/>
                <w:szCs w:val="20"/>
              </w:rPr>
            </w:pPr>
            <w:r w:rsidRPr="00E904DB">
              <w:rPr>
                <w:sz w:val="20"/>
                <w:szCs w:val="20"/>
              </w:rPr>
              <w:t>- Сетевой адаптер: 1 x RJ45 2.5 Gb;</w:t>
            </w:r>
          </w:p>
          <w:p w:rsidR="00C041F2" w:rsidRPr="00E904DB" w:rsidRDefault="00C041F2" w:rsidP="00664FE7">
            <w:pPr>
              <w:widowControl w:val="0"/>
              <w:ind w:left="178" w:hanging="178"/>
              <w:rPr>
                <w:sz w:val="20"/>
                <w:szCs w:val="20"/>
              </w:rPr>
            </w:pPr>
            <w:r w:rsidRPr="00E904DB">
              <w:rPr>
                <w:sz w:val="20"/>
                <w:szCs w:val="20"/>
              </w:rPr>
              <w:t xml:space="preserve">- Видеокарта: </w:t>
            </w:r>
            <w:r w:rsidRPr="00E904DB">
              <w:rPr>
                <w:sz w:val="20"/>
                <w:szCs w:val="20"/>
                <w:lang w:val="en-US"/>
              </w:rPr>
              <w:t>GPU</w:t>
            </w:r>
            <w:r w:rsidRPr="00E904DB">
              <w:rPr>
                <w:sz w:val="20"/>
                <w:szCs w:val="20"/>
              </w:rPr>
              <w:t xml:space="preserve"> </w:t>
            </w:r>
            <w:r w:rsidRPr="00E904DB">
              <w:rPr>
                <w:sz w:val="20"/>
                <w:szCs w:val="20"/>
                <w:lang w:val="en-US"/>
              </w:rPr>
              <w:t>NVIDIA</w:t>
            </w:r>
            <w:r w:rsidRPr="00E904DB">
              <w:rPr>
                <w:sz w:val="20"/>
                <w:szCs w:val="20"/>
              </w:rPr>
              <w:t xml:space="preserve"> </w:t>
            </w:r>
            <w:r w:rsidRPr="00E904DB">
              <w:rPr>
                <w:sz w:val="20"/>
                <w:szCs w:val="20"/>
                <w:lang w:val="en-US"/>
              </w:rPr>
              <w:t>RTX</w:t>
            </w:r>
            <w:r w:rsidRPr="00E904DB">
              <w:rPr>
                <w:sz w:val="20"/>
                <w:szCs w:val="20"/>
              </w:rPr>
              <w:t xml:space="preserve"> 5050 8</w:t>
            </w:r>
            <w:r w:rsidRPr="00E904DB">
              <w:rPr>
                <w:sz w:val="20"/>
                <w:szCs w:val="20"/>
                <w:lang w:val="en-US"/>
              </w:rPr>
              <w:t>GB</w:t>
            </w:r>
            <w:r w:rsidRPr="00E904DB">
              <w:rPr>
                <w:sz w:val="20"/>
                <w:szCs w:val="20"/>
              </w:rPr>
              <w:t xml:space="preserve"> 3</w:t>
            </w:r>
            <w:r w:rsidRPr="00E904DB">
              <w:rPr>
                <w:sz w:val="20"/>
                <w:szCs w:val="20"/>
                <w:lang w:val="en-US"/>
              </w:rPr>
              <w:t>xDP</w:t>
            </w:r>
            <w:r w:rsidRPr="00E904DB">
              <w:rPr>
                <w:sz w:val="20"/>
                <w:szCs w:val="20"/>
              </w:rPr>
              <w:t>, 1</w:t>
            </w:r>
            <w:r w:rsidRPr="00E904DB">
              <w:rPr>
                <w:sz w:val="20"/>
                <w:szCs w:val="20"/>
                <w:lang w:val="en-US"/>
              </w:rPr>
              <w:t>xHDMI</w:t>
            </w:r>
            <w:r w:rsidRPr="00E904DB">
              <w:rPr>
                <w:sz w:val="20"/>
                <w:szCs w:val="20"/>
              </w:rPr>
              <w:t xml:space="preserve"> – 1шт.;</w:t>
            </w:r>
          </w:p>
          <w:p w:rsidR="00C041F2" w:rsidRPr="00E904DB" w:rsidRDefault="00C041F2" w:rsidP="00664FE7">
            <w:pPr>
              <w:widowControl w:val="0"/>
              <w:ind w:left="178" w:hanging="178"/>
              <w:rPr>
                <w:sz w:val="20"/>
                <w:szCs w:val="20"/>
              </w:rPr>
            </w:pPr>
            <w:r w:rsidRPr="00E904DB">
              <w:rPr>
                <w:sz w:val="20"/>
                <w:szCs w:val="20"/>
              </w:rPr>
              <w:t xml:space="preserve">- Плата расширения </w:t>
            </w:r>
            <w:r w:rsidRPr="00E904DB">
              <w:rPr>
                <w:sz w:val="20"/>
                <w:szCs w:val="20"/>
                <w:lang w:val="en-US"/>
              </w:rPr>
              <w:t>USB</w:t>
            </w:r>
            <w:r w:rsidRPr="00E904DB">
              <w:rPr>
                <w:sz w:val="20"/>
                <w:szCs w:val="20"/>
              </w:rPr>
              <w:t xml:space="preserve"> </w:t>
            </w:r>
            <w:r w:rsidRPr="00E904DB">
              <w:rPr>
                <w:sz w:val="20"/>
                <w:szCs w:val="20"/>
                <w:lang w:val="en-US"/>
              </w:rPr>
              <w:t>PCIe</w:t>
            </w:r>
            <w:r w:rsidRPr="00E904DB">
              <w:rPr>
                <w:sz w:val="20"/>
                <w:szCs w:val="20"/>
              </w:rPr>
              <w:t xml:space="preserve"> 2</w:t>
            </w:r>
            <w:r w:rsidRPr="00E904DB">
              <w:rPr>
                <w:sz w:val="20"/>
                <w:szCs w:val="20"/>
                <w:lang w:val="en-US"/>
              </w:rPr>
              <w:t>xUSB</w:t>
            </w:r>
            <w:r w:rsidRPr="00E904DB">
              <w:rPr>
                <w:sz w:val="20"/>
                <w:szCs w:val="20"/>
              </w:rPr>
              <w:t xml:space="preserve"> 3.2 </w:t>
            </w:r>
            <w:r w:rsidRPr="00E904DB">
              <w:rPr>
                <w:sz w:val="20"/>
                <w:szCs w:val="20"/>
                <w:lang w:val="en-US"/>
              </w:rPr>
              <w:t>Gen</w:t>
            </w:r>
            <w:r w:rsidRPr="00E904DB">
              <w:rPr>
                <w:sz w:val="20"/>
                <w:szCs w:val="20"/>
              </w:rPr>
              <w:t xml:space="preserve">1 </w:t>
            </w:r>
            <w:r w:rsidRPr="00E904DB">
              <w:rPr>
                <w:sz w:val="20"/>
                <w:szCs w:val="20"/>
                <w:lang w:val="en-US"/>
              </w:rPr>
              <w:t>Type</w:t>
            </w:r>
            <w:r w:rsidRPr="00E904DB">
              <w:rPr>
                <w:sz w:val="20"/>
                <w:szCs w:val="20"/>
              </w:rPr>
              <w:t>-</w:t>
            </w:r>
            <w:r w:rsidRPr="00E904DB">
              <w:rPr>
                <w:sz w:val="20"/>
                <w:szCs w:val="20"/>
                <w:lang w:val="en-US"/>
              </w:rPr>
              <w:t>A</w:t>
            </w:r>
            <w:r w:rsidRPr="00E904DB">
              <w:rPr>
                <w:sz w:val="20"/>
                <w:szCs w:val="20"/>
              </w:rPr>
              <w:t xml:space="preserve"> </w:t>
            </w:r>
            <w:r w:rsidRPr="00E904DB">
              <w:rPr>
                <w:sz w:val="20"/>
                <w:szCs w:val="20"/>
                <w:lang w:val="en-US"/>
              </w:rPr>
              <w:t>RU</w:t>
            </w:r>
            <w:r w:rsidRPr="00E904DB">
              <w:rPr>
                <w:sz w:val="20"/>
                <w:szCs w:val="20"/>
              </w:rPr>
              <w:t xml:space="preserve"> </w:t>
            </w:r>
            <w:r w:rsidRPr="00E904DB">
              <w:rPr>
                <w:sz w:val="20"/>
                <w:szCs w:val="20"/>
                <w:lang w:val="en-US"/>
              </w:rPr>
              <w:t>AQ</w:t>
            </w:r>
            <w:r w:rsidRPr="00E904DB">
              <w:rPr>
                <w:sz w:val="20"/>
                <w:szCs w:val="20"/>
              </w:rPr>
              <w:t xml:space="preserve"> – 1шт.;</w:t>
            </w:r>
          </w:p>
          <w:p w:rsidR="00C041F2" w:rsidRPr="00E904DB" w:rsidRDefault="00C041F2" w:rsidP="00664FE7">
            <w:pPr>
              <w:widowControl w:val="0"/>
              <w:ind w:left="178" w:hanging="178"/>
              <w:rPr>
                <w:sz w:val="20"/>
                <w:szCs w:val="20"/>
              </w:rPr>
            </w:pPr>
            <w:r w:rsidRPr="00E904DB">
              <w:rPr>
                <w:sz w:val="20"/>
                <w:szCs w:val="20"/>
              </w:rPr>
              <w:t>- Клавиатура, мышь в комплекте (</w:t>
            </w:r>
            <w:r w:rsidRPr="00E904DB">
              <w:rPr>
                <w:sz w:val="20"/>
                <w:szCs w:val="20"/>
                <w:lang w:val="en-US"/>
              </w:rPr>
              <w:t>Keyboard</w:t>
            </w:r>
            <w:r w:rsidRPr="00E904DB">
              <w:rPr>
                <w:sz w:val="20"/>
                <w:szCs w:val="20"/>
              </w:rPr>
              <w:t xml:space="preserve"> </w:t>
            </w:r>
            <w:r w:rsidRPr="00E904DB">
              <w:rPr>
                <w:sz w:val="20"/>
                <w:szCs w:val="20"/>
                <w:lang w:val="en-US"/>
              </w:rPr>
              <w:t>Aquarius</w:t>
            </w:r>
            <w:r w:rsidRPr="00E904DB">
              <w:rPr>
                <w:sz w:val="20"/>
                <w:szCs w:val="20"/>
              </w:rPr>
              <w:t xml:space="preserve"> </w:t>
            </w:r>
            <w:r w:rsidRPr="00E904DB">
              <w:rPr>
                <w:sz w:val="20"/>
                <w:szCs w:val="20"/>
                <w:lang w:val="en-US"/>
              </w:rPr>
              <w:t>USB</w:t>
            </w:r>
            <w:r w:rsidRPr="00E904DB">
              <w:rPr>
                <w:sz w:val="20"/>
                <w:szCs w:val="20"/>
              </w:rPr>
              <w:t xml:space="preserve"> – 1шт., </w:t>
            </w:r>
            <w:r w:rsidRPr="00E904DB">
              <w:rPr>
                <w:sz w:val="20"/>
                <w:szCs w:val="20"/>
                <w:lang w:val="en-US"/>
              </w:rPr>
              <w:t>Mouse</w:t>
            </w:r>
            <w:r w:rsidRPr="00E904DB">
              <w:rPr>
                <w:sz w:val="20"/>
                <w:szCs w:val="20"/>
              </w:rPr>
              <w:t xml:space="preserve"> </w:t>
            </w:r>
            <w:r w:rsidRPr="00E904DB">
              <w:rPr>
                <w:sz w:val="20"/>
                <w:szCs w:val="20"/>
                <w:lang w:val="en-US"/>
              </w:rPr>
              <w:t>Aquarius</w:t>
            </w:r>
            <w:r w:rsidRPr="00E904DB">
              <w:rPr>
                <w:sz w:val="20"/>
                <w:szCs w:val="20"/>
              </w:rPr>
              <w:t xml:space="preserve"> </w:t>
            </w:r>
            <w:r w:rsidRPr="00E904DB">
              <w:rPr>
                <w:sz w:val="20"/>
                <w:szCs w:val="20"/>
                <w:lang w:val="en-US"/>
              </w:rPr>
              <w:t>USB</w:t>
            </w:r>
            <w:r w:rsidRPr="00E904DB">
              <w:rPr>
                <w:sz w:val="20"/>
                <w:szCs w:val="20"/>
              </w:rPr>
              <w:t xml:space="preserve"> – 1шт.);</w:t>
            </w:r>
          </w:p>
          <w:p w:rsidR="00C041F2" w:rsidRPr="00E904DB" w:rsidRDefault="00C041F2" w:rsidP="00664FE7">
            <w:pPr>
              <w:ind w:left="178" w:hanging="178"/>
              <w:rPr>
                <w:sz w:val="20"/>
                <w:szCs w:val="20"/>
              </w:rPr>
            </w:pPr>
            <w:r w:rsidRPr="00E904DB">
              <w:rPr>
                <w:sz w:val="20"/>
                <w:szCs w:val="20"/>
              </w:rPr>
              <w:t>- Кабели для подключения Рабочей станции в комплекте;</w:t>
            </w:r>
          </w:p>
          <w:p w:rsidR="00C041F2" w:rsidRPr="00E904DB" w:rsidRDefault="00C041F2" w:rsidP="00664FE7">
            <w:pPr>
              <w:ind w:left="178" w:hanging="178"/>
              <w:rPr>
                <w:sz w:val="20"/>
                <w:szCs w:val="20"/>
              </w:rPr>
            </w:pPr>
            <w:r w:rsidRPr="00E904DB">
              <w:rPr>
                <w:sz w:val="20"/>
                <w:szCs w:val="20"/>
              </w:rPr>
              <w:t>- Гарантия на комплект Рабочей станции 3 года.</w:t>
            </w:r>
          </w:p>
          <w:p w:rsidR="00C041F2" w:rsidRPr="00E904DB" w:rsidRDefault="00C041F2" w:rsidP="00C041F2">
            <w:pPr>
              <w:widowControl w:val="0"/>
              <w:rPr>
                <w:sz w:val="20"/>
                <w:szCs w:val="20"/>
              </w:rPr>
            </w:pPr>
          </w:p>
          <w:p w:rsidR="00C041F2" w:rsidRPr="00E904DB" w:rsidRDefault="00C041F2" w:rsidP="00C041F2">
            <w:pPr>
              <w:widowControl w:val="0"/>
              <w:rPr>
                <w:b/>
                <w:sz w:val="20"/>
                <w:szCs w:val="20"/>
              </w:rPr>
            </w:pPr>
            <w:r w:rsidRPr="00E904DB">
              <w:rPr>
                <w:b/>
                <w:sz w:val="20"/>
                <w:szCs w:val="20"/>
              </w:rPr>
              <w:t>Предустановленное программное обеспечение:</w:t>
            </w:r>
          </w:p>
          <w:p w:rsidR="006812CB" w:rsidRPr="00E904DB" w:rsidRDefault="006812CB" w:rsidP="006812CB">
            <w:pPr>
              <w:pStyle w:val="aff0"/>
              <w:numPr>
                <w:ilvl w:val="0"/>
                <w:numId w:val="20"/>
              </w:numPr>
              <w:ind w:left="178" w:hanging="178"/>
              <w:rPr>
                <w:rFonts w:ascii="Times New Roman" w:hAnsi="Times New Roman" w:cs="Times New Roman"/>
                <w:sz w:val="20"/>
                <w:szCs w:val="20"/>
              </w:rPr>
            </w:pPr>
            <w:r w:rsidRPr="00E904DB">
              <w:rPr>
                <w:rFonts w:ascii="Times New Roman" w:hAnsi="Times New Roman" w:cs="Times New Roman"/>
                <w:sz w:val="20"/>
                <w:szCs w:val="20"/>
              </w:rPr>
              <w:t xml:space="preserve">Операционная система Astra Linux Special Edition вер. 1.8 “Усиленный” (“Воронеж”) от ООО «РусБИТех-Астра», включенная в Реестр программного обеспечения Министерства цифрового развития, связи и массовых </w:t>
            </w:r>
            <w:r w:rsidRPr="00E904DB">
              <w:rPr>
                <w:rFonts w:ascii="Times New Roman" w:hAnsi="Times New Roman" w:cs="Times New Roman"/>
                <w:sz w:val="20"/>
                <w:szCs w:val="20"/>
              </w:rPr>
              <w:lastRenderedPageBreak/>
              <w:t xml:space="preserve">коммуникаций Российской Федерации (реестровая запись №369 от 08.04.2016 - </w:t>
            </w:r>
            <w:hyperlink r:id="rId29" w:history="1">
              <w:r w:rsidRPr="00E904DB">
                <w:rPr>
                  <w:rStyle w:val="aa"/>
                  <w:rFonts w:ascii="Times New Roman" w:hAnsi="Times New Roman" w:cs="Times New Roman"/>
                  <w:sz w:val="20"/>
                  <w:szCs w:val="20"/>
                  <w:lang w:val="en-US"/>
                </w:rPr>
                <w:t>https</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digital</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gov</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ru</w:t>
              </w:r>
              <w:r w:rsidRPr="00E904DB">
                <w:rPr>
                  <w:rStyle w:val="aa"/>
                  <w:rFonts w:ascii="Times New Roman" w:hAnsi="Times New Roman" w:cs="Times New Roman"/>
                  <w:sz w:val="20"/>
                  <w:szCs w:val="20"/>
                </w:rPr>
                <w:t>/</w:t>
              </w:r>
              <w:r w:rsidRPr="00E904DB">
                <w:rPr>
                  <w:rStyle w:val="aa"/>
                  <w:rFonts w:ascii="Times New Roman" w:hAnsi="Times New Roman" w:cs="Times New Roman"/>
                  <w:sz w:val="20"/>
                  <w:szCs w:val="20"/>
                  <w:lang w:val="en-US"/>
                </w:rPr>
                <w:t>reestr</w:t>
              </w:r>
              <w:r w:rsidRPr="00E904DB">
                <w:rPr>
                  <w:rStyle w:val="aa"/>
                  <w:rFonts w:ascii="Times New Roman" w:hAnsi="Times New Roman" w:cs="Times New Roman"/>
                  <w:sz w:val="20"/>
                  <w:szCs w:val="20"/>
                </w:rPr>
                <w:t>/301718/?</w:t>
              </w:r>
              <w:r w:rsidRPr="00E904DB">
                <w:rPr>
                  <w:rStyle w:val="aa"/>
                  <w:rFonts w:ascii="Times New Roman" w:hAnsi="Times New Roman" w:cs="Times New Roman"/>
                  <w:sz w:val="20"/>
                  <w:szCs w:val="20"/>
                  <w:lang w:val="en-US"/>
                </w:rPr>
                <w:t>sphrase</w:t>
              </w:r>
              <w:r w:rsidRPr="00E904DB">
                <w:rPr>
                  <w:rStyle w:val="aa"/>
                  <w:rFonts w:ascii="Times New Roman" w:hAnsi="Times New Roman" w:cs="Times New Roman"/>
                  <w:sz w:val="20"/>
                  <w:szCs w:val="20"/>
                </w:rPr>
                <w:t>_</w:t>
              </w:r>
              <w:r w:rsidRPr="00E904DB">
                <w:rPr>
                  <w:rStyle w:val="aa"/>
                  <w:rFonts w:ascii="Times New Roman" w:hAnsi="Times New Roman" w:cs="Times New Roman"/>
                  <w:sz w:val="20"/>
                  <w:szCs w:val="20"/>
                  <w:lang w:val="en-US"/>
                </w:rPr>
                <w:t>id</w:t>
              </w:r>
              <w:r w:rsidRPr="00E904DB">
                <w:rPr>
                  <w:rStyle w:val="aa"/>
                  <w:rFonts w:ascii="Times New Roman" w:hAnsi="Times New Roman" w:cs="Times New Roman"/>
                  <w:sz w:val="20"/>
                  <w:szCs w:val="20"/>
                </w:rPr>
                <w:t>=23038641</w:t>
              </w:r>
            </w:hyperlink>
            <w:r w:rsidRPr="00E904DB">
              <w:rPr>
                <w:rFonts w:ascii="Times New Roman" w:hAnsi="Times New Roman" w:cs="Times New Roman"/>
                <w:sz w:val="20"/>
                <w:szCs w:val="20"/>
              </w:rPr>
              <w:t xml:space="preserve"> ).</w:t>
            </w:r>
          </w:p>
          <w:p w:rsidR="00F93F6F" w:rsidRPr="00E904DB" w:rsidRDefault="00F93F6F" w:rsidP="00F43C9B">
            <w:pPr>
              <w:widowControl w:val="0"/>
              <w:ind w:left="178" w:hanging="178"/>
              <w:rPr>
                <w:rFonts w:eastAsia="Calibri"/>
                <w:b/>
                <w:bCs/>
                <w:sz w:val="20"/>
                <w:szCs w:val="20"/>
              </w:rPr>
            </w:pPr>
          </w:p>
        </w:tc>
        <w:tc>
          <w:tcPr>
            <w:tcW w:w="1139" w:type="dxa"/>
            <w:vAlign w:val="center"/>
          </w:tcPr>
          <w:p w:rsidR="00E11F15" w:rsidRPr="00E904DB" w:rsidRDefault="00E11F15" w:rsidP="00E11F15">
            <w:pPr>
              <w:jc w:val="center"/>
              <w:rPr>
                <w:rFonts w:eastAsia="Calibri"/>
                <w:sz w:val="24"/>
                <w:szCs w:val="24"/>
              </w:rPr>
            </w:pPr>
            <w:r w:rsidRPr="00E904DB">
              <w:rPr>
                <w:rFonts w:eastAsia="Calibri"/>
                <w:sz w:val="24"/>
                <w:szCs w:val="24"/>
              </w:rPr>
              <w:lastRenderedPageBreak/>
              <w:t>АО «Группа Аквариус»</w:t>
            </w:r>
          </w:p>
          <w:p w:rsidR="00F93F6F" w:rsidRPr="00E904DB" w:rsidRDefault="00E11F15" w:rsidP="00E11F15">
            <w:pPr>
              <w:jc w:val="center"/>
              <w:rPr>
                <w:rFonts w:eastAsia="Calibri"/>
                <w:b/>
                <w:bCs/>
                <w:sz w:val="24"/>
                <w:szCs w:val="24"/>
              </w:rPr>
            </w:pPr>
            <w:r w:rsidRPr="00E904DB">
              <w:rPr>
                <w:rFonts w:eastAsia="Calibri"/>
                <w:sz w:val="24"/>
                <w:szCs w:val="24"/>
              </w:rPr>
              <w:t>(ООО "ПК АКВАРИУС")</w:t>
            </w:r>
          </w:p>
        </w:tc>
        <w:tc>
          <w:tcPr>
            <w:tcW w:w="2144" w:type="dxa"/>
            <w:vMerge/>
            <w:vAlign w:val="center"/>
          </w:tcPr>
          <w:p w:rsidR="00F93F6F" w:rsidRPr="00E904DB" w:rsidRDefault="00F93F6F" w:rsidP="0025505D">
            <w:pPr>
              <w:jc w:val="center"/>
              <w:rPr>
                <w:iCs/>
                <w:sz w:val="24"/>
                <w:szCs w:val="24"/>
              </w:rPr>
            </w:pPr>
          </w:p>
        </w:tc>
        <w:tc>
          <w:tcPr>
            <w:tcW w:w="2694" w:type="dxa"/>
            <w:vAlign w:val="center"/>
          </w:tcPr>
          <w:p w:rsidR="00F93F6F" w:rsidRPr="00E904DB" w:rsidRDefault="00F93F6F" w:rsidP="0025505D">
            <w:pPr>
              <w:jc w:val="center"/>
              <w:rPr>
                <w:iCs/>
                <w:sz w:val="24"/>
                <w:szCs w:val="24"/>
              </w:rPr>
            </w:pPr>
            <w:r w:rsidRPr="00E904DB">
              <w:rPr>
                <w:sz w:val="24"/>
                <w:szCs w:val="24"/>
              </w:rPr>
              <w:t>-</w:t>
            </w:r>
          </w:p>
        </w:tc>
      </w:tr>
      <w:tr w:rsidR="0025505D" w:rsidRPr="00E904DB" w:rsidTr="00111A27">
        <w:tc>
          <w:tcPr>
            <w:tcW w:w="1686" w:type="dxa"/>
            <w:vAlign w:val="center"/>
          </w:tcPr>
          <w:p w:rsidR="0025505D" w:rsidRPr="00E904DB" w:rsidRDefault="0025505D" w:rsidP="0025505D">
            <w:pPr>
              <w:pStyle w:val="aff0"/>
              <w:ind w:right="54"/>
              <w:rPr>
                <w:rFonts w:ascii="Times New Roman" w:hAnsi="Times New Roman" w:cs="Times New Roman"/>
                <w:b/>
                <w:bCs/>
              </w:rPr>
            </w:pPr>
          </w:p>
        </w:tc>
        <w:tc>
          <w:tcPr>
            <w:tcW w:w="2000" w:type="dxa"/>
            <w:vAlign w:val="center"/>
          </w:tcPr>
          <w:p w:rsidR="0025505D" w:rsidRPr="00E904DB" w:rsidRDefault="0025505D" w:rsidP="0025505D">
            <w:pPr>
              <w:jc w:val="center"/>
              <w:rPr>
                <w:rFonts w:eastAsia="Calibri"/>
                <w:b/>
                <w:bCs/>
                <w:sz w:val="24"/>
                <w:szCs w:val="24"/>
              </w:rPr>
            </w:pPr>
          </w:p>
        </w:tc>
        <w:tc>
          <w:tcPr>
            <w:tcW w:w="5528" w:type="dxa"/>
            <w:vAlign w:val="center"/>
          </w:tcPr>
          <w:p w:rsidR="0025505D" w:rsidRPr="00E904DB" w:rsidRDefault="0025505D" w:rsidP="0025505D">
            <w:pPr>
              <w:jc w:val="center"/>
              <w:rPr>
                <w:rFonts w:eastAsia="Calibri"/>
                <w:b/>
                <w:bCs/>
                <w:sz w:val="24"/>
                <w:szCs w:val="24"/>
              </w:rPr>
            </w:pPr>
          </w:p>
        </w:tc>
        <w:tc>
          <w:tcPr>
            <w:tcW w:w="1139" w:type="dxa"/>
            <w:vAlign w:val="center"/>
          </w:tcPr>
          <w:p w:rsidR="0025505D" w:rsidRPr="00E904DB" w:rsidRDefault="0025505D" w:rsidP="0025505D">
            <w:pPr>
              <w:jc w:val="center"/>
              <w:rPr>
                <w:rFonts w:eastAsia="Calibri"/>
                <w:b/>
                <w:bCs/>
                <w:sz w:val="24"/>
                <w:szCs w:val="24"/>
              </w:rPr>
            </w:pPr>
          </w:p>
        </w:tc>
        <w:tc>
          <w:tcPr>
            <w:tcW w:w="2144" w:type="dxa"/>
            <w:vAlign w:val="center"/>
          </w:tcPr>
          <w:p w:rsidR="0025505D" w:rsidRPr="00E904DB" w:rsidRDefault="0025505D" w:rsidP="0025505D">
            <w:pPr>
              <w:jc w:val="center"/>
              <w:rPr>
                <w:iCs/>
                <w:sz w:val="24"/>
                <w:szCs w:val="24"/>
              </w:rPr>
            </w:pPr>
          </w:p>
        </w:tc>
        <w:tc>
          <w:tcPr>
            <w:tcW w:w="2694" w:type="dxa"/>
            <w:vAlign w:val="center"/>
          </w:tcPr>
          <w:p w:rsidR="0025505D" w:rsidRPr="00E904DB" w:rsidRDefault="0025505D" w:rsidP="0025505D">
            <w:pPr>
              <w:jc w:val="center"/>
              <w:rPr>
                <w:iCs/>
                <w:sz w:val="24"/>
                <w:szCs w:val="24"/>
              </w:rPr>
            </w:pPr>
          </w:p>
        </w:tc>
      </w:tr>
      <w:tr w:rsidR="0025505D" w:rsidRPr="00E904DB" w:rsidTr="008D7B60">
        <w:tc>
          <w:tcPr>
            <w:tcW w:w="1686" w:type="dxa"/>
            <w:vAlign w:val="center"/>
          </w:tcPr>
          <w:p w:rsidR="0025505D" w:rsidRPr="00E904DB" w:rsidRDefault="0025505D" w:rsidP="0025505D">
            <w:pPr>
              <w:pStyle w:val="aff0"/>
              <w:numPr>
                <w:ilvl w:val="1"/>
                <w:numId w:val="9"/>
              </w:numPr>
              <w:ind w:right="54"/>
              <w:rPr>
                <w:rFonts w:ascii="Times New Roman" w:eastAsiaTheme="minorHAnsi" w:hAnsi="Times New Roman" w:cs="Times New Roman"/>
                <w:b/>
                <w:bCs/>
              </w:rPr>
            </w:pPr>
          </w:p>
        </w:tc>
        <w:tc>
          <w:tcPr>
            <w:tcW w:w="8667" w:type="dxa"/>
            <w:gridSpan w:val="3"/>
            <w:vAlign w:val="center"/>
          </w:tcPr>
          <w:p w:rsidR="0025505D" w:rsidRPr="00E904DB" w:rsidRDefault="0025505D" w:rsidP="0025505D">
            <w:pPr>
              <w:rPr>
                <w:b/>
                <w:bCs/>
                <w:sz w:val="24"/>
                <w:szCs w:val="24"/>
              </w:rPr>
            </w:pPr>
            <w:r w:rsidRPr="00E904DB">
              <w:rPr>
                <w:rFonts w:eastAsia="Calibri"/>
                <w:b/>
                <w:bCs/>
                <w:sz w:val="24"/>
                <w:szCs w:val="24"/>
              </w:rPr>
              <w:t>Требования к безопасности</w:t>
            </w:r>
          </w:p>
        </w:tc>
        <w:tc>
          <w:tcPr>
            <w:tcW w:w="2144" w:type="dxa"/>
            <w:vAlign w:val="center"/>
          </w:tcPr>
          <w:p w:rsidR="0025505D" w:rsidRPr="00E904DB" w:rsidRDefault="0025505D" w:rsidP="0025505D">
            <w:pPr>
              <w:jc w:val="center"/>
              <w:rPr>
                <w:iCs/>
                <w:sz w:val="24"/>
                <w:szCs w:val="24"/>
              </w:rPr>
            </w:pPr>
            <w:r w:rsidRPr="00E904DB">
              <w:rPr>
                <w:iCs/>
                <w:sz w:val="24"/>
                <w:szCs w:val="24"/>
              </w:rPr>
              <w:t>-//-</w:t>
            </w:r>
          </w:p>
        </w:tc>
        <w:tc>
          <w:tcPr>
            <w:tcW w:w="2694" w:type="dxa"/>
            <w:vAlign w:val="center"/>
          </w:tcPr>
          <w:p w:rsidR="0025505D" w:rsidRPr="00E904DB" w:rsidRDefault="0025505D" w:rsidP="0025505D">
            <w:pPr>
              <w:jc w:val="center"/>
              <w:rPr>
                <w:iCs/>
                <w:sz w:val="24"/>
                <w:szCs w:val="24"/>
              </w:rPr>
            </w:pPr>
            <w:r w:rsidRPr="00E904DB">
              <w:rPr>
                <w:i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25505D" w:rsidRPr="00E904DB" w:rsidRDefault="0025505D" w:rsidP="0025505D">
            <w:pPr>
              <w:rPr>
                <w:b/>
                <w:bCs/>
                <w:sz w:val="24"/>
                <w:szCs w:val="24"/>
              </w:rPr>
            </w:pPr>
            <w:r w:rsidRPr="00E904DB">
              <w:rPr>
                <w:rFonts w:eastAsia="Calibri"/>
                <w:sz w:val="24"/>
                <w:szCs w:val="24"/>
              </w:rPr>
              <w:t>Общие требования</w:t>
            </w:r>
          </w:p>
        </w:tc>
        <w:tc>
          <w:tcPr>
            <w:tcW w:w="6667" w:type="dxa"/>
            <w:gridSpan w:val="2"/>
            <w:shd w:val="clear" w:color="auto" w:fill="auto"/>
          </w:tcPr>
          <w:p w:rsidR="0025505D" w:rsidRPr="00E904DB" w:rsidRDefault="0025505D" w:rsidP="0025505D">
            <w:pPr>
              <w:rPr>
                <w:rFonts w:eastAsia="Calibri"/>
                <w:sz w:val="24"/>
                <w:szCs w:val="24"/>
              </w:rPr>
            </w:pPr>
            <w:r w:rsidRPr="00E904DB">
              <w:rPr>
                <w:rFonts w:eastAsia="Calibri"/>
                <w:sz w:val="24"/>
                <w:szCs w:val="24"/>
              </w:rPr>
              <w:t>Требования безопасности должны соответствовать требованиям ГОСТ 24.104-2023 «Единая система стандартов автоматизированных систем управления. Автоматизированные системы управления. Общие требования».</w:t>
            </w:r>
          </w:p>
          <w:p w:rsidR="0025505D" w:rsidRPr="00E904DB" w:rsidRDefault="0025505D" w:rsidP="0025505D">
            <w:pPr>
              <w:rPr>
                <w:rFonts w:eastAsia="Calibri"/>
                <w:sz w:val="24"/>
                <w:szCs w:val="24"/>
              </w:rPr>
            </w:pPr>
            <w:r w:rsidRPr="00E904DB">
              <w:rPr>
                <w:rFonts w:eastAsia="Calibri"/>
                <w:sz w:val="24"/>
                <w:szCs w:val="24"/>
              </w:rPr>
              <w:t>Технические средства по требованиям защиты человека от поражений электрическим током должны относиться к классу I и должны выполняться в соответствии с ГОСТ 12.2.007.0-75 «Система стандартов безопасности труда. Изделия электротехнические. Общие требования безопасности».</w:t>
            </w:r>
          </w:p>
          <w:p w:rsidR="0025505D" w:rsidRPr="00E904DB" w:rsidRDefault="0025505D" w:rsidP="0025505D">
            <w:pPr>
              <w:rPr>
                <w:b/>
                <w:bCs/>
                <w:sz w:val="24"/>
                <w:szCs w:val="24"/>
              </w:rPr>
            </w:pPr>
            <w:r w:rsidRPr="00E904DB">
              <w:rPr>
                <w:rFonts w:eastAsia="Calibri"/>
                <w:sz w:val="24"/>
                <w:szCs w:val="24"/>
              </w:rPr>
              <w:t>Заземление устройств комплекса технических средств должно соответствовать ГОСТ 12.1.030 «Электробезопасность. Защитное заземление. Зануление».</w:t>
            </w:r>
          </w:p>
        </w:tc>
        <w:tc>
          <w:tcPr>
            <w:tcW w:w="2144" w:type="dxa"/>
            <w:shd w:val="clear" w:color="auto" w:fill="auto"/>
          </w:tcPr>
          <w:p w:rsidR="0025505D" w:rsidRPr="00E904DB" w:rsidRDefault="0025505D" w:rsidP="0025505D">
            <w:pPr>
              <w:jc w:val="center"/>
              <w:rPr>
                <w:rFonts w:eastAsia="Calibri"/>
                <w:iCs/>
                <w:sz w:val="24"/>
                <w:szCs w:val="24"/>
                <w:lang w:val="x-none" w:eastAsia="x-none"/>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rFonts w:eastAsia="Calibri"/>
                <w:iCs/>
                <w:sz w:val="24"/>
                <w:szCs w:val="24"/>
                <w:lang w:val="x-none" w:eastAsia="x-none"/>
              </w:rPr>
            </w:pPr>
            <w:r w:rsidRPr="00E904DB">
              <w:rPr>
                <w:rFonts w:eastAsia="Calibri"/>
                <w:b/>
                <w:bCs/>
                <w:sz w:val="24"/>
                <w:szCs w:val="24"/>
              </w:rPr>
              <w:t>-</w:t>
            </w:r>
          </w:p>
        </w:tc>
      </w:tr>
      <w:tr w:rsidR="00B641E7" w:rsidRPr="00E904DB" w:rsidTr="008D7B60">
        <w:tc>
          <w:tcPr>
            <w:tcW w:w="1686" w:type="dxa"/>
            <w:vAlign w:val="center"/>
          </w:tcPr>
          <w:p w:rsidR="00B641E7" w:rsidRPr="00E904DB" w:rsidRDefault="00B641E7"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B641E7" w:rsidRPr="00E904DB" w:rsidRDefault="00B641E7" w:rsidP="0025505D">
            <w:pPr>
              <w:rPr>
                <w:rFonts w:eastAsia="Calibri"/>
                <w:sz w:val="24"/>
                <w:szCs w:val="24"/>
              </w:rPr>
            </w:pPr>
            <w:r w:rsidRPr="00B641E7">
              <w:rPr>
                <w:rFonts w:eastAsia="Calibri"/>
                <w:sz w:val="24"/>
                <w:szCs w:val="24"/>
              </w:rPr>
              <w:t>Требование к информационной безопасности</w:t>
            </w:r>
          </w:p>
        </w:tc>
        <w:tc>
          <w:tcPr>
            <w:tcW w:w="6667" w:type="dxa"/>
            <w:gridSpan w:val="2"/>
            <w:shd w:val="clear" w:color="auto" w:fill="auto"/>
          </w:tcPr>
          <w:p w:rsidR="00B641E7" w:rsidRPr="00E904DB" w:rsidRDefault="00B641E7" w:rsidP="0025505D">
            <w:pPr>
              <w:rPr>
                <w:rFonts w:eastAsia="Calibri"/>
                <w:sz w:val="24"/>
                <w:szCs w:val="24"/>
              </w:rPr>
            </w:pPr>
            <w:r w:rsidRPr="00B641E7">
              <w:rPr>
                <w:rFonts w:eastAsia="Calibri"/>
                <w:sz w:val="24"/>
                <w:szCs w:val="24"/>
              </w:rPr>
              <w:t>При пересылке файлов не допускается использование открытых файлообменных сервисов.</w:t>
            </w:r>
          </w:p>
        </w:tc>
        <w:tc>
          <w:tcPr>
            <w:tcW w:w="2144" w:type="dxa"/>
            <w:shd w:val="clear" w:color="auto" w:fill="auto"/>
          </w:tcPr>
          <w:p w:rsidR="00B641E7" w:rsidRPr="00E904DB" w:rsidRDefault="00B641E7" w:rsidP="0025505D">
            <w:pPr>
              <w:jc w:val="center"/>
              <w:rPr>
                <w:rFonts w:eastAsia="Calibri"/>
                <w:sz w:val="24"/>
                <w:szCs w:val="24"/>
              </w:rPr>
            </w:pPr>
          </w:p>
        </w:tc>
        <w:tc>
          <w:tcPr>
            <w:tcW w:w="2694" w:type="dxa"/>
            <w:shd w:val="clear" w:color="auto" w:fill="auto"/>
          </w:tcPr>
          <w:p w:rsidR="00B641E7" w:rsidRPr="00E904DB" w:rsidRDefault="00B641E7" w:rsidP="0025505D">
            <w:pPr>
              <w:jc w:val="center"/>
              <w:rPr>
                <w:rFonts w:eastAsia="Calibri"/>
                <w:b/>
                <w:bCs/>
                <w:sz w:val="24"/>
                <w:szCs w:val="24"/>
              </w:rPr>
            </w:pPr>
          </w:p>
        </w:tc>
      </w:tr>
      <w:tr w:rsidR="0025505D" w:rsidRPr="00E904DB" w:rsidTr="008D7B60">
        <w:tc>
          <w:tcPr>
            <w:tcW w:w="1686" w:type="dxa"/>
            <w:vAlign w:val="center"/>
          </w:tcPr>
          <w:p w:rsidR="0025505D" w:rsidRPr="00E904DB" w:rsidRDefault="0025505D" w:rsidP="0025505D">
            <w:pPr>
              <w:pStyle w:val="aff0"/>
              <w:numPr>
                <w:ilvl w:val="1"/>
                <w:numId w:val="9"/>
              </w:numPr>
              <w:ind w:right="54"/>
              <w:rPr>
                <w:rFonts w:ascii="Times New Roman" w:eastAsiaTheme="minorHAnsi" w:hAnsi="Times New Roman" w:cs="Times New Roman"/>
                <w:b/>
                <w:bCs/>
              </w:rPr>
            </w:pPr>
          </w:p>
        </w:tc>
        <w:tc>
          <w:tcPr>
            <w:tcW w:w="8667" w:type="dxa"/>
            <w:gridSpan w:val="3"/>
          </w:tcPr>
          <w:p w:rsidR="0025505D" w:rsidRPr="00E904DB" w:rsidRDefault="0025505D" w:rsidP="0025505D">
            <w:pPr>
              <w:rPr>
                <w:b/>
                <w:bCs/>
                <w:sz w:val="24"/>
                <w:szCs w:val="24"/>
              </w:rPr>
            </w:pPr>
            <w:r w:rsidRPr="00E904DB">
              <w:rPr>
                <w:rFonts w:eastAsia="Calibri"/>
                <w:b/>
                <w:bCs/>
                <w:sz w:val="24"/>
                <w:szCs w:val="24"/>
              </w:rPr>
              <w:t>Требования к конструкции, изготовлению и материалам</w:t>
            </w:r>
          </w:p>
        </w:tc>
        <w:tc>
          <w:tcPr>
            <w:tcW w:w="2144" w:type="dxa"/>
          </w:tcPr>
          <w:p w:rsidR="0025505D" w:rsidRPr="00E904DB" w:rsidRDefault="0025505D" w:rsidP="0025505D">
            <w:pPr>
              <w:jc w:val="center"/>
              <w:rPr>
                <w:iCs/>
                <w:sz w:val="24"/>
                <w:szCs w:val="24"/>
              </w:rPr>
            </w:pPr>
            <w:r w:rsidRPr="00E904DB">
              <w:rPr>
                <w:iCs/>
                <w:sz w:val="24"/>
                <w:szCs w:val="24"/>
              </w:rPr>
              <w:t>-//-</w:t>
            </w:r>
          </w:p>
        </w:tc>
        <w:tc>
          <w:tcPr>
            <w:tcW w:w="2694" w:type="dxa"/>
          </w:tcPr>
          <w:p w:rsidR="0025505D" w:rsidRPr="00E904DB" w:rsidRDefault="0025505D" w:rsidP="0025505D">
            <w:pPr>
              <w:jc w:val="center"/>
              <w:rPr>
                <w:iCs/>
                <w:sz w:val="24"/>
                <w:szCs w:val="24"/>
              </w:rPr>
            </w:pPr>
            <w:r w:rsidRPr="00E904DB">
              <w:rPr>
                <w:i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25505D" w:rsidRPr="00E904DB" w:rsidRDefault="0025505D" w:rsidP="0025505D">
            <w:pPr>
              <w:rPr>
                <w:b/>
                <w:bCs/>
                <w:sz w:val="24"/>
                <w:szCs w:val="24"/>
              </w:rPr>
            </w:pPr>
            <w:r w:rsidRPr="00E904DB">
              <w:rPr>
                <w:rFonts w:eastAsia="Calibri"/>
                <w:sz w:val="24"/>
                <w:szCs w:val="24"/>
              </w:rPr>
              <w:t>Конструкция и размещение оборудования</w:t>
            </w:r>
          </w:p>
        </w:tc>
        <w:tc>
          <w:tcPr>
            <w:tcW w:w="6667" w:type="dxa"/>
            <w:gridSpan w:val="2"/>
            <w:shd w:val="clear" w:color="auto" w:fill="auto"/>
            <w:vAlign w:val="center"/>
          </w:tcPr>
          <w:p w:rsidR="0025505D" w:rsidRPr="00E904DB" w:rsidRDefault="0025505D" w:rsidP="0025505D">
            <w:pPr>
              <w:rPr>
                <w:b/>
                <w:bCs/>
                <w:sz w:val="24"/>
                <w:szCs w:val="24"/>
              </w:rPr>
            </w:pPr>
            <w:r w:rsidRPr="00E904DB">
              <w:rPr>
                <w:rFonts w:eastAsia="Calibri"/>
                <w:sz w:val="24"/>
                <w:szCs w:val="24"/>
              </w:rPr>
              <w:t>Конструкция и размещение оборудования должны удовлетворять требованиям электробезопасности, в соответствии с «Правилами по охране труда при эксплуатации электроустановок» (действующая редакция) и ГОСТ 12.2.007.0-75 «Система стандартов безопасности труда. Изделия электротехнические. Общие требования безопасности», требованиям правил пожарной безопасности, согласно ГОСТ 12.1.004-91 «Система стандартов безопасности труда. Пожарная безопасность».</w:t>
            </w:r>
          </w:p>
        </w:tc>
        <w:tc>
          <w:tcPr>
            <w:tcW w:w="2144" w:type="dxa"/>
          </w:tcPr>
          <w:p w:rsidR="0025505D" w:rsidRPr="00E904DB" w:rsidRDefault="0025505D" w:rsidP="0025505D">
            <w:pPr>
              <w:jc w:val="center"/>
              <w:rPr>
                <w:iCs/>
                <w:sz w:val="24"/>
                <w:szCs w:val="24"/>
              </w:rPr>
            </w:pPr>
            <w:r w:rsidRPr="00E904DB">
              <w:rPr>
                <w:rFonts w:eastAsia="Calibri"/>
                <w:iCs/>
                <w:sz w:val="24"/>
                <w:szCs w:val="24"/>
              </w:rPr>
              <w:t>Согласие с требованием.</w:t>
            </w:r>
          </w:p>
        </w:tc>
        <w:tc>
          <w:tcPr>
            <w:tcW w:w="2694" w:type="dxa"/>
          </w:tcPr>
          <w:p w:rsidR="0025505D" w:rsidRPr="00E904DB" w:rsidRDefault="0025505D" w:rsidP="0025505D">
            <w:pPr>
              <w:jc w:val="center"/>
              <w:rPr>
                <w:rFonts w:eastAsia="Calibri"/>
                <w:iCs/>
                <w:sz w:val="24"/>
                <w:szCs w:val="24"/>
                <w:lang w:val="x-none" w:eastAsia="x-none"/>
              </w:rPr>
            </w:pPr>
            <w:r w:rsidRPr="00E904DB">
              <w:rPr>
                <w:rFonts w:eastAsia="Calibri"/>
                <w:iCs/>
                <w:sz w:val="24"/>
                <w:szCs w:val="24"/>
              </w:rPr>
              <w:t>-</w:t>
            </w:r>
          </w:p>
        </w:tc>
      </w:tr>
      <w:tr w:rsidR="0025505D" w:rsidRPr="00E904DB" w:rsidTr="008D7B60">
        <w:tc>
          <w:tcPr>
            <w:tcW w:w="1686" w:type="dxa"/>
            <w:vAlign w:val="center"/>
          </w:tcPr>
          <w:p w:rsidR="0025505D" w:rsidRPr="00E904DB" w:rsidRDefault="0025505D" w:rsidP="0025505D">
            <w:pPr>
              <w:pStyle w:val="aff0"/>
              <w:numPr>
                <w:ilvl w:val="1"/>
                <w:numId w:val="9"/>
              </w:numPr>
              <w:ind w:right="54"/>
              <w:rPr>
                <w:rFonts w:ascii="Times New Roman" w:eastAsia="Times New Roman" w:hAnsi="Times New Roman" w:cs="Times New Roman"/>
                <w:b/>
                <w:bCs/>
              </w:rPr>
            </w:pPr>
          </w:p>
        </w:tc>
        <w:tc>
          <w:tcPr>
            <w:tcW w:w="8667" w:type="dxa"/>
            <w:gridSpan w:val="3"/>
            <w:vAlign w:val="center"/>
          </w:tcPr>
          <w:p w:rsidR="0025505D" w:rsidRPr="00E904DB" w:rsidRDefault="0025505D" w:rsidP="0025505D">
            <w:pPr>
              <w:rPr>
                <w:b/>
                <w:bCs/>
                <w:sz w:val="24"/>
                <w:szCs w:val="24"/>
              </w:rPr>
            </w:pPr>
            <w:r w:rsidRPr="00E904DB">
              <w:rPr>
                <w:rFonts w:eastAsia="Calibri"/>
                <w:b/>
                <w:bCs/>
                <w:sz w:val="24"/>
                <w:szCs w:val="24"/>
              </w:rPr>
              <w:t>Требования к доставке, маркировке, упаковке, транспортировке, перемещению, условиям хранения, приемке и испытаниям</w:t>
            </w:r>
          </w:p>
        </w:tc>
        <w:tc>
          <w:tcPr>
            <w:tcW w:w="2144" w:type="dxa"/>
          </w:tcPr>
          <w:p w:rsidR="0025505D" w:rsidRPr="00E904DB" w:rsidRDefault="0025505D" w:rsidP="0025505D">
            <w:pPr>
              <w:jc w:val="center"/>
              <w:rPr>
                <w:iCs/>
              </w:rPr>
            </w:pPr>
            <w:r w:rsidRPr="00E904DB">
              <w:rPr>
                <w:iCs/>
                <w:sz w:val="24"/>
                <w:szCs w:val="24"/>
              </w:rPr>
              <w:t>-//-</w:t>
            </w:r>
          </w:p>
        </w:tc>
        <w:tc>
          <w:tcPr>
            <w:tcW w:w="2694" w:type="dxa"/>
          </w:tcPr>
          <w:p w:rsidR="0025505D" w:rsidRPr="00E904DB" w:rsidRDefault="0025505D" w:rsidP="0025505D">
            <w:pPr>
              <w:jc w:val="center"/>
              <w:rPr>
                <w:iCs/>
              </w:rPr>
            </w:pPr>
            <w:r w:rsidRPr="00E904DB">
              <w:rPr>
                <w:i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hAnsi="Times New Roman" w:cs="Times New Roman"/>
              </w:rPr>
            </w:pPr>
          </w:p>
        </w:tc>
        <w:tc>
          <w:tcPr>
            <w:tcW w:w="2000" w:type="dxa"/>
            <w:shd w:val="clear" w:color="auto" w:fill="auto"/>
            <w:vAlign w:val="center"/>
          </w:tcPr>
          <w:p w:rsidR="0025505D" w:rsidRPr="00E904DB" w:rsidRDefault="0025505D" w:rsidP="00B641E7">
            <w:pPr>
              <w:jc w:val="both"/>
              <w:rPr>
                <w:b/>
                <w:bCs/>
                <w:sz w:val="24"/>
                <w:szCs w:val="24"/>
              </w:rPr>
            </w:pPr>
            <w:r w:rsidRPr="00E904DB">
              <w:rPr>
                <w:rFonts w:eastAsia="Calibri"/>
                <w:sz w:val="24"/>
                <w:szCs w:val="24"/>
              </w:rPr>
              <w:t>Место поставки</w:t>
            </w:r>
          </w:p>
        </w:tc>
        <w:tc>
          <w:tcPr>
            <w:tcW w:w="6667" w:type="dxa"/>
            <w:gridSpan w:val="2"/>
            <w:shd w:val="clear" w:color="auto" w:fill="auto"/>
            <w:vAlign w:val="center"/>
          </w:tcPr>
          <w:p w:rsidR="0025505D" w:rsidRPr="00E904DB" w:rsidRDefault="0025505D" w:rsidP="0025505D">
            <w:pPr>
              <w:rPr>
                <w:iCs/>
                <w:sz w:val="24"/>
                <w:szCs w:val="24"/>
              </w:rPr>
            </w:pPr>
            <w:r w:rsidRPr="00E904DB">
              <w:rPr>
                <w:rFonts w:eastAsia="Calibri"/>
                <w:sz w:val="24"/>
                <w:szCs w:val="24"/>
              </w:rPr>
              <w:t>Саратовский филиал АО «Гидроремонт – ВКК», РФ, 413865, Саратовская обл., г.  Балаково, Заовражная, 48.</w:t>
            </w:r>
          </w:p>
        </w:tc>
        <w:tc>
          <w:tcPr>
            <w:tcW w:w="2144" w:type="dxa"/>
          </w:tcPr>
          <w:p w:rsidR="0025505D" w:rsidRPr="00E904DB" w:rsidRDefault="0025505D" w:rsidP="0025505D">
            <w:pPr>
              <w:jc w:val="center"/>
              <w:rPr>
                <w:iCs/>
                <w:sz w:val="24"/>
                <w:szCs w:val="24"/>
              </w:rPr>
            </w:pPr>
            <w:r w:rsidRPr="00E904DB">
              <w:rPr>
                <w:iCs/>
                <w:sz w:val="24"/>
                <w:szCs w:val="24"/>
              </w:rPr>
              <w:t>Согласие с требованием</w:t>
            </w:r>
          </w:p>
        </w:tc>
        <w:tc>
          <w:tcPr>
            <w:tcW w:w="2694" w:type="dxa"/>
          </w:tcPr>
          <w:p w:rsidR="0025505D" w:rsidRPr="00E904DB" w:rsidRDefault="0025505D" w:rsidP="0025505D">
            <w:pPr>
              <w:jc w:val="center"/>
              <w:rPr>
                <w:iCs/>
                <w:sz w:val="24"/>
                <w:szCs w:val="24"/>
              </w:rPr>
            </w:pPr>
            <w:r w:rsidRPr="00E904DB">
              <w:rPr>
                <w:rFonts w:eastAsia="Calibri"/>
                <w:i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25505D" w:rsidRPr="00E904DB" w:rsidRDefault="0025505D" w:rsidP="0025505D">
            <w:pPr>
              <w:rPr>
                <w:iCs/>
                <w:sz w:val="24"/>
                <w:szCs w:val="24"/>
              </w:rPr>
            </w:pPr>
            <w:r w:rsidRPr="00E904DB">
              <w:rPr>
                <w:rFonts w:eastAsia="Calibri"/>
                <w:bCs/>
                <w:sz w:val="24"/>
                <w:szCs w:val="24"/>
              </w:rPr>
              <w:t>Требования к упаковке и доставке</w:t>
            </w:r>
          </w:p>
        </w:tc>
        <w:tc>
          <w:tcPr>
            <w:tcW w:w="6667" w:type="dxa"/>
            <w:gridSpan w:val="2"/>
            <w:shd w:val="clear" w:color="auto" w:fill="auto"/>
            <w:vAlign w:val="center"/>
          </w:tcPr>
          <w:p w:rsidR="0025505D" w:rsidRPr="00E904DB" w:rsidRDefault="0025505D" w:rsidP="0025505D">
            <w:pPr>
              <w:widowControl w:val="0"/>
              <w:ind w:left="116" w:right="80"/>
              <w:rPr>
                <w:sz w:val="24"/>
                <w:szCs w:val="24"/>
              </w:rPr>
            </w:pPr>
            <w:r w:rsidRPr="00E904DB">
              <w:rPr>
                <w:rFonts w:eastAsia="Calibri"/>
                <w:sz w:val="24"/>
                <w:szCs w:val="24"/>
              </w:rPr>
              <w:t xml:space="preserve">1. Вся продукция должна быть упакована и защищена надлежащим образом для транспортировки. Способ упаковки продукции должен отвечать требованиям Завода-изготовителя и должен гарантировать, что   продукция не будет повреждена, деформирована или утеряна во время транспортировки. </w:t>
            </w:r>
          </w:p>
          <w:p w:rsidR="0025505D" w:rsidRPr="00E904DB" w:rsidRDefault="0025505D" w:rsidP="0025505D">
            <w:pPr>
              <w:widowControl w:val="0"/>
              <w:ind w:left="116" w:right="80"/>
              <w:rPr>
                <w:sz w:val="24"/>
                <w:szCs w:val="24"/>
              </w:rPr>
            </w:pPr>
            <w:r w:rsidRPr="00E904DB">
              <w:rPr>
                <w:rFonts w:eastAsia="Calibri"/>
                <w:sz w:val="24"/>
                <w:szCs w:val="24"/>
              </w:rPr>
              <w:t>2. Упаковка продукции должна соответствовать способу транспортировки и выдерживать, без каких-либо ограничений, интенсивную подъёмно-транспортную обработку и воздействие экстремальных температур, соли, осадков во время транспортировки, а также открытого хранения. Поставщик несёт ответственность за качество упаковки.</w:t>
            </w:r>
          </w:p>
          <w:p w:rsidR="0025505D" w:rsidRPr="00E904DB" w:rsidRDefault="0025505D" w:rsidP="0025505D">
            <w:pPr>
              <w:widowControl w:val="0"/>
              <w:ind w:left="116" w:right="80"/>
              <w:rPr>
                <w:sz w:val="24"/>
                <w:szCs w:val="24"/>
              </w:rPr>
            </w:pPr>
            <w:r w:rsidRPr="00E904DB">
              <w:rPr>
                <w:rFonts w:eastAsia="Calibri"/>
                <w:sz w:val="24"/>
                <w:szCs w:val="24"/>
              </w:rPr>
              <w:t>3. Поставщик должен обеспечить поставку продукции собственными силами и средствами, а при необходимости, привлекать для исполнения своих обязательств третьих лиц. При привлечении третьих лиц (соисполнителей) Поставщик несёт ответственность перед Покупателем за неисполнение или ненадлежащее исполнение обязательств, привлечёнными к исполнению договора, третьими лицами.</w:t>
            </w:r>
          </w:p>
          <w:p w:rsidR="0025505D" w:rsidRPr="00E904DB" w:rsidRDefault="0025505D" w:rsidP="0025505D">
            <w:pPr>
              <w:widowControl w:val="0"/>
              <w:ind w:left="116" w:right="80"/>
              <w:rPr>
                <w:sz w:val="24"/>
                <w:szCs w:val="24"/>
              </w:rPr>
            </w:pPr>
            <w:r w:rsidRPr="00E904DB">
              <w:rPr>
                <w:rFonts w:eastAsia="Calibri"/>
                <w:sz w:val="24"/>
                <w:szCs w:val="24"/>
              </w:rPr>
              <w:t>4. Стоимость тары и упаковки включена в Цену Договора. Тара и упаковка возврату не подлежат.</w:t>
            </w:r>
          </w:p>
          <w:p w:rsidR="0025505D" w:rsidRPr="00E904DB" w:rsidRDefault="0025505D" w:rsidP="0025505D">
            <w:pPr>
              <w:rPr>
                <w:iCs/>
                <w:sz w:val="24"/>
                <w:szCs w:val="24"/>
              </w:rPr>
            </w:pPr>
            <w:r w:rsidRPr="00E904DB">
              <w:rPr>
                <w:rFonts w:eastAsia="Calibri"/>
                <w:sz w:val="24"/>
                <w:szCs w:val="24"/>
              </w:rPr>
              <w:t>5. Поставка производится на склад Грузополучателя в г. Балаково в рабочие дни с 8-00 до 12-00 и с 13-00 до 16-00 (по местному времени).</w:t>
            </w:r>
          </w:p>
        </w:tc>
        <w:tc>
          <w:tcPr>
            <w:tcW w:w="2144" w:type="dxa"/>
          </w:tcPr>
          <w:p w:rsidR="0025505D" w:rsidRPr="00E904DB" w:rsidRDefault="0025505D" w:rsidP="0025505D">
            <w:pPr>
              <w:jc w:val="center"/>
              <w:rPr>
                <w:iCs/>
                <w:sz w:val="24"/>
                <w:szCs w:val="24"/>
              </w:rPr>
            </w:pPr>
            <w:r w:rsidRPr="00E904DB">
              <w:rPr>
                <w:iCs/>
                <w:sz w:val="24"/>
                <w:szCs w:val="24"/>
              </w:rPr>
              <w:t>Согласие с требованием</w:t>
            </w:r>
          </w:p>
        </w:tc>
        <w:tc>
          <w:tcPr>
            <w:tcW w:w="2694" w:type="dxa"/>
          </w:tcPr>
          <w:p w:rsidR="0025505D" w:rsidRPr="00E904DB" w:rsidRDefault="0025505D" w:rsidP="0025505D">
            <w:pPr>
              <w:jc w:val="center"/>
              <w:rPr>
                <w:iCs/>
                <w:sz w:val="24"/>
                <w:szCs w:val="24"/>
              </w:rPr>
            </w:pPr>
            <w:r w:rsidRPr="00E904DB">
              <w:rPr>
                <w:rFonts w:eastAsia="Calibri"/>
                <w:i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hAnsi="Times New Roman" w:cs="Times New Roman"/>
                <w:iCs/>
              </w:rPr>
            </w:pPr>
          </w:p>
        </w:tc>
        <w:tc>
          <w:tcPr>
            <w:tcW w:w="2000" w:type="dxa"/>
            <w:shd w:val="clear" w:color="auto" w:fill="auto"/>
            <w:vAlign w:val="center"/>
          </w:tcPr>
          <w:p w:rsidR="0025505D" w:rsidRPr="00E904DB" w:rsidRDefault="0025505D" w:rsidP="0025505D">
            <w:pPr>
              <w:rPr>
                <w:iCs/>
                <w:sz w:val="24"/>
                <w:szCs w:val="24"/>
              </w:rPr>
            </w:pPr>
            <w:r w:rsidRPr="00E904DB">
              <w:rPr>
                <w:rFonts w:eastAsia="Calibri"/>
                <w:sz w:val="24"/>
                <w:szCs w:val="24"/>
              </w:rPr>
              <w:t>Маркировка</w:t>
            </w:r>
          </w:p>
        </w:tc>
        <w:tc>
          <w:tcPr>
            <w:tcW w:w="6667" w:type="dxa"/>
            <w:gridSpan w:val="2"/>
            <w:shd w:val="clear" w:color="auto" w:fill="auto"/>
            <w:vAlign w:val="center"/>
          </w:tcPr>
          <w:p w:rsidR="0025505D" w:rsidRPr="00E904DB" w:rsidRDefault="0025505D" w:rsidP="0025505D">
            <w:pPr>
              <w:rPr>
                <w:iCs/>
                <w:sz w:val="24"/>
                <w:szCs w:val="24"/>
              </w:rPr>
            </w:pPr>
            <w:r w:rsidRPr="00E904DB">
              <w:rPr>
                <w:rFonts w:eastAsia="Calibri"/>
                <w:sz w:val="24"/>
                <w:szCs w:val="24"/>
              </w:rPr>
              <w:t>На каждой упаковке полное наименование и количество продукции, транспортировочная маркировка.</w:t>
            </w:r>
          </w:p>
        </w:tc>
        <w:tc>
          <w:tcPr>
            <w:tcW w:w="2144" w:type="dxa"/>
            <w:shd w:val="clear" w:color="auto" w:fill="auto"/>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eastAsiaTheme="minorHAnsi" w:hAnsi="Times New Roman" w:cs="Times New Roman"/>
                <w:iCs/>
              </w:rPr>
            </w:pPr>
          </w:p>
        </w:tc>
        <w:tc>
          <w:tcPr>
            <w:tcW w:w="2000" w:type="dxa"/>
            <w:shd w:val="clear" w:color="auto" w:fill="auto"/>
            <w:vAlign w:val="center"/>
          </w:tcPr>
          <w:p w:rsidR="0025505D" w:rsidRPr="00E904DB" w:rsidRDefault="0025505D" w:rsidP="0025505D">
            <w:pPr>
              <w:rPr>
                <w:sz w:val="24"/>
                <w:szCs w:val="24"/>
              </w:rPr>
            </w:pPr>
            <w:r w:rsidRPr="00E904DB">
              <w:rPr>
                <w:rFonts w:eastAsia="Calibri"/>
                <w:bCs/>
                <w:sz w:val="24"/>
                <w:szCs w:val="24"/>
              </w:rPr>
              <w:t>Приёмка</w:t>
            </w:r>
          </w:p>
        </w:tc>
        <w:tc>
          <w:tcPr>
            <w:tcW w:w="6667" w:type="dxa"/>
            <w:gridSpan w:val="2"/>
            <w:shd w:val="clear" w:color="auto" w:fill="auto"/>
            <w:vAlign w:val="center"/>
          </w:tcPr>
          <w:p w:rsidR="0025505D" w:rsidRPr="00E904DB" w:rsidRDefault="0025505D" w:rsidP="0025505D">
            <w:pPr>
              <w:rPr>
                <w:sz w:val="24"/>
                <w:szCs w:val="24"/>
              </w:rPr>
            </w:pPr>
            <w:r w:rsidRPr="00E904DB">
              <w:rPr>
                <w:rFonts w:eastAsia="Calibri"/>
                <w:sz w:val="24"/>
                <w:szCs w:val="24"/>
              </w:rPr>
              <w:t>Соответствие продукции и представленных документов договору и техническим требованиям. Поставляемая продукция должна быть новой, не бывшей в употреблении, не восстановленной, не являться выставочными образцами, свободная от прав третьих лиц.</w:t>
            </w:r>
          </w:p>
        </w:tc>
        <w:tc>
          <w:tcPr>
            <w:tcW w:w="2144" w:type="dxa"/>
            <w:shd w:val="clear" w:color="auto" w:fill="auto"/>
          </w:tcPr>
          <w:p w:rsidR="0025505D" w:rsidRPr="00E904DB" w:rsidRDefault="0025505D" w:rsidP="0025505D">
            <w:pPr>
              <w:jc w:val="center"/>
              <w:rPr>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b/>
                <w:bCs/>
                <w:sz w:val="24"/>
                <w:szCs w:val="24"/>
              </w:rPr>
            </w:pPr>
            <w:r w:rsidRPr="00E904DB">
              <w:rPr>
                <w:rFonts w:eastAsia="Calibri"/>
                <w:b/>
                <w:b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hAnsi="Times New Roman" w:cs="Times New Roman"/>
                <w:iCs/>
              </w:rPr>
            </w:pPr>
          </w:p>
        </w:tc>
        <w:tc>
          <w:tcPr>
            <w:tcW w:w="2000" w:type="dxa"/>
            <w:shd w:val="clear" w:color="auto" w:fill="auto"/>
            <w:vAlign w:val="center"/>
          </w:tcPr>
          <w:p w:rsidR="0025505D" w:rsidRPr="00E904DB" w:rsidRDefault="0025505D" w:rsidP="0025505D">
            <w:pPr>
              <w:rPr>
                <w:iCs/>
                <w:sz w:val="24"/>
                <w:szCs w:val="24"/>
              </w:rPr>
            </w:pPr>
            <w:r w:rsidRPr="00E904DB">
              <w:rPr>
                <w:rFonts w:eastAsia="Calibri"/>
                <w:bCs/>
                <w:sz w:val="24"/>
                <w:szCs w:val="24"/>
              </w:rPr>
              <w:t>Входной контроль при поставке.</w:t>
            </w:r>
          </w:p>
        </w:tc>
        <w:tc>
          <w:tcPr>
            <w:tcW w:w="6667" w:type="dxa"/>
            <w:gridSpan w:val="2"/>
            <w:shd w:val="clear" w:color="auto" w:fill="auto"/>
            <w:vAlign w:val="center"/>
          </w:tcPr>
          <w:p w:rsidR="0025505D" w:rsidRPr="00E904DB" w:rsidRDefault="0025505D" w:rsidP="0025505D">
            <w:pPr>
              <w:rPr>
                <w:iCs/>
                <w:sz w:val="24"/>
                <w:szCs w:val="24"/>
              </w:rPr>
            </w:pPr>
            <w:r w:rsidRPr="00E904DB">
              <w:rPr>
                <w:rFonts w:eastAsia="Calibri"/>
                <w:bCs/>
                <w:sz w:val="24"/>
                <w:szCs w:val="24"/>
              </w:rPr>
              <w:t>Обязателен, с оформлением соответствующего Акта.</w:t>
            </w:r>
          </w:p>
        </w:tc>
        <w:tc>
          <w:tcPr>
            <w:tcW w:w="2144" w:type="dxa"/>
            <w:shd w:val="clear" w:color="auto" w:fill="auto"/>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vAlign w:val="center"/>
          </w:tcPr>
          <w:p w:rsidR="0025505D" w:rsidRPr="00E904DB" w:rsidRDefault="0025505D" w:rsidP="0025505D">
            <w:pPr>
              <w:pStyle w:val="aff0"/>
              <w:numPr>
                <w:ilvl w:val="1"/>
                <w:numId w:val="9"/>
              </w:numPr>
              <w:ind w:right="54"/>
              <w:rPr>
                <w:rFonts w:ascii="Times New Roman" w:hAnsi="Times New Roman" w:cs="Times New Roman"/>
                <w:b/>
                <w:bCs/>
              </w:rPr>
            </w:pPr>
          </w:p>
        </w:tc>
        <w:tc>
          <w:tcPr>
            <w:tcW w:w="8667" w:type="dxa"/>
            <w:gridSpan w:val="3"/>
            <w:vAlign w:val="center"/>
          </w:tcPr>
          <w:p w:rsidR="0025505D" w:rsidRPr="00E904DB" w:rsidRDefault="0025505D" w:rsidP="0025505D">
            <w:pPr>
              <w:rPr>
                <w:b/>
                <w:bCs/>
                <w:sz w:val="24"/>
                <w:szCs w:val="24"/>
              </w:rPr>
            </w:pPr>
            <w:r w:rsidRPr="00E904DB">
              <w:rPr>
                <w:rFonts w:eastAsia="Calibri"/>
                <w:b/>
                <w:bCs/>
                <w:sz w:val="24"/>
                <w:szCs w:val="24"/>
              </w:rPr>
              <w:t>Требования к эксплуатации, обеспечению и утилизации</w:t>
            </w:r>
          </w:p>
        </w:tc>
        <w:tc>
          <w:tcPr>
            <w:tcW w:w="2144" w:type="dxa"/>
          </w:tcPr>
          <w:p w:rsidR="0025505D" w:rsidRPr="00E904DB" w:rsidRDefault="0025505D" w:rsidP="0025505D">
            <w:pPr>
              <w:pStyle w:val="aff0"/>
              <w:ind w:left="34"/>
              <w:jc w:val="center"/>
              <w:rPr>
                <w:rFonts w:ascii="Times New Roman" w:eastAsia="Times New Roman" w:hAnsi="Times New Roman" w:cs="Times New Roman"/>
                <w:iCs/>
              </w:rPr>
            </w:pPr>
            <w:r w:rsidRPr="00E904DB">
              <w:rPr>
                <w:rFonts w:ascii="Times New Roman" w:eastAsia="Times New Roman" w:hAnsi="Times New Roman" w:cs="Times New Roman"/>
                <w:iCs/>
              </w:rPr>
              <w:t>-//-</w:t>
            </w:r>
          </w:p>
        </w:tc>
        <w:tc>
          <w:tcPr>
            <w:tcW w:w="2694" w:type="dxa"/>
          </w:tcPr>
          <w:p w:rsidR="0025505D" w:rsidRPr="00E904DB" w:rsidRDefault="0025505D" w:rsidP="0025505D">
            <w:pPr>
              <w:pStyle w:val="aff0"/>
              <w:ind w:left="0"/>
              <w:jc w:val="center"/>
              <w:rPr>
                <w:rFonts w:ascii="Times New Roman" w:eastAsia="Times New Roman" w:hAnsi="Times New Roman" w:cs="Times New Roman"/>
                <w:iCs/>
              </w:rPr>
            </w:pPr>
            <w:r w:rsidRPr="00E904DB">
              <w:rPr>
                <w:rFonts w:ascii="Times New Roman" w:eastAsia="Times New Roman" w:hAnsi="Times New Roman" w:cs="Times New Roman"/>
                <w:iCs/>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hAnsi="Times New Roman" w:cs="Times New Roman"/>
              </w:rPr>
            </w:pPr>
          </w:p>
        </w:tc>
        <w:tc>
          <w:tcPr>
            <w:tcW w:w="2000" w:type="dxa"/>
            <w:shd w:val="clear" w:color="auto" w:fill="auto"/>
          </w:tcPr>
          <w:p w:rsidR="0025505D" w:rsidRPr="00E904DB" w:rsidRDefault="0025505D" w:rsidP="00B641E7">
            <w:pPr>
              <w:jc w:val="both"/>
              <w:rPr>
                <w:iCs/>
                <w:sz w:val="24"/>
                <w:szCs w:val="24"/>
              </w:rPr>
            </w:pPr>
            <w:r w:rsidRPr="00E904DB">
              <w:rPr>
                <w:rFonts w:eastAsia="Calibri"/>
                <w:sz w:val="24"/>
                <w:szCs w:val="24"/>
                <w:lang w:val="x-none"/>
              </w:rPr>
              <w:t>Назначенный срок службы</w:t>
            </w:r>
          </w:p>
        </w:tc>
        <w:tc>
          <w:tcPr>
            <w:tcW w:w="6667" w:type="dxa"/>
            <w:gridSpan w:val="2"/>
            <w:shd w:val="clear" w:color="auto" w:fill="auto"/>
            <w:vAlign w:val="center"/>
          </w:tcPr>
          <w:p w:rsidR="0025505D" w:rsidRPr="00E904DB" w:rsidRDefault="0025505D" w:rsidP="000A45B8">
            <w:pPr>
              <w:rPr>
                <w:iCs/>
                <w:sz w:val="24"/>
                <w:szCs w:val="24"/>
              </w:rPr>
            </w:pPr>
            <w:r w:rsidRPr="00E904DB">
              <w:rPr>
                <w:rFonts w:eastAsia="Calibri"/>
                <w:sz w:val="24"/>
                <w:szCs w:val="24"/>
              </w:rPr>
              <w:t xml:space="preserve">Срок службы </w:t>
            </w:r>
            <w:r w:rsidR="000A45B8">
              <w:rPr>
                <w:rFonts w:eastAsia="Calibri"/>
                <w:sz w:val="24"/>
                <w:szCs w:val="24"/>
              </w:rPr>
              <w:t xml:space="preserve">не менее </w:t>
            </w:r>
            <w:r w:rsidRPr="00E904DB">
              <w:rPr>
                <w:rFonts w:eastAsia="Calibri"/>
                <w:sz w:val="24"/>
                <w:szCs w:val="24"/>
              </w:rPr>
              <w:t>60 месяцев</w:t>
            </w:r>
            <w:r w:rsidR="000A45B8">
              <w:rPr>
                <w:rFonts w:eastAsia="Calibri"/>
                <w:sz w:val="24"/>
                <w:szCs w:val="24"/>
              </w:rPr>
              <w:t>.</w:t>
            </w:r>
          </w:p>
        </w:tc>
        <w:tc>
          <w:tcPr>
            <w:tcW w:w="2144" w:type="dxa"/>
            <w:shd w:val="clear" w:color="auto" w:fill="auto"/>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vAlign w:val="center"/>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tcPr>
          <w:p w:rsidR="0025505D" w:rsidRPr="00E904DB" w:rsidRDefault="0025505D" w:rsidP="00B641E7">
            <w:pPr>
              <w:jc w:val="both"/>
              <w:rPr>
                <w:sz w:val="24"/>
                <w:szCs w:val="24"/>
                <w:lang w:val="x-none"/>
              </w:rPr>
            </w:pPr>
            <w:r w:rsidRPr="00E904DB">
              <w:rPr>
                <w:rFonts w:eastAsia="Calibri"/>
                <w:sz w:val="24"/>
                <w:szCs w:val="24"/>
              </w:rPr>
              <w:t>Периодичность выполнения и объем ТО</w:t>
            </w:r>
          </w:p>
        </w:tc>
        <w:tc>
          <w:tcPr>
            <w:tcW w:w="6667" w:type="dxa"/>
            <w:gridSpan w:val="2"/>
            <w:shd w:val="clear" w:color="auto" w:fill="auto"/>
            <w:vAlign w:val="center"/>
          </w:tcPr>
          <w:p w:rsidR="0025505D" w:rsidRPr="00E904DB" w:rsidRDefault="000A45B8" w:rsidP="00111A27">
            <w:pPr>
              <w:jc w:val="both"/>
              <w:rPr>
                <w:sz w:val="24"/>
                <w:szCs w:val="24"/>
              </w:rPr>
            </w:pPr>
            <w:r>
              <w:rPr>
                <w:rFonts w:eastAsia="Calibri"/>
                <w:sz w:val="24"/>
                <w:szCs w:val="24"/>
              </w:rPr>
              <w:t>П</w:t>
            </w:r>
            <w:r w:rsidR="0025505D" w:rsidRPr="00E904DB">
              <w:rPr>
                <w:rFonts w:eastAsia="Calibri"/>
                <w:sz w:val="24"/>
                <w:szCs w:val="24"/>
              </w:rPr>
              <w:t>редоставить регламент проведения ТО.</w:t>
            </w:r>
          </w:p>
        </w:tc>
        <w:tc>
          <w:tcPr>
            <w:tcW w:w="2144" w:type="dxa"/>
            <w:shd w:val="clear" w:color="auto" w:fill="auto"/>
          </w:tcPr>
          <w:p w:rsidR="0025505D" w:rsidRPr="00E904DB" w:rsidRDefault="0025505D" w:rsidP="0025505D">
            <w:pPr>
              <w:jc w:val="center"/>
              <w:rPr>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vAlign w:val="center"/>
          </w:tcPr>
          <w:p w:rsidR="0025505D" w:rsidRPr="00E904DB" w:rsidRDefault="0025505D" w:rsidP="0025505D">
            <w:pPr>
              <w:pStyle w:val="aff0"/>
              <w:numPr>
                <w:ilvl w:val="1"/>
                <w:numId w:val="9"/>
              </w:numPr>
              <w:ind w:right="54"/>
              <w:rPr>
                <w:rFonts w:ascii="Times New Roman" w:eastAsiaTheme="minorHAnsi" w:hAnsi="Times New Roman" w:cs="Times New Roman"/>
                <w:b/>
                <w:bCs/>
              </w:rPr>
            </w:pPr>
          </w:p>
        </w:tc>
        <w:tc>
          <w:tcPr>
            <w:tcW w:w="8667" w:type="dxa"/>
            <w:gridSpan w:val="3"/>
            <w:vAlign w:val="center"/>
          </w:tcPr>
          <w:p w:rsidR="0025505D" w:rsidRPr="00E904DB" w:rsidRDefault="0025505D" w:rsidP="0025505D">
            <w:pPr>
              <w:rPr>
                <w:b/>
                <w:bCs/>
                <w:sz w:val="24"/>
                <w:szCs w:val="24"/>
              </w:rPr>
            </w:pPr>
            <w:r w:rsidRPr="00E904DB">
              <w:rPr>
                <w:rFonts w:eastAsia="Calibri"/>
                <w:b/>
                <w:bCs/>
                <w:sz w:val="24"/>
                <w:szCs w:val="24"/>
              </w:rPr>
              <w:t>Требования к гарантиям, гарантийному и послегарантийному обслуживанию</w:t>
            </w:r>
          </w:p>
        </w:tc>
        <w:tc>
          <w:tcPr>
            <w:tcW w:w="2144" w:type="dxa"/>
            <w:vAlign w:val="center"/>
          </w:tcPr>
          <w:p w:rsidR="0025505D" w:rsidRPr="00E904DB" w:rsidRDefault="0025505D" w:rsidP="0025505D">
            <w:pPr>
              <w:jc w:val="center"/>
              <w:rPr>
                <w:iCs/>
              </w:rPr>
            </w:pPr>
            <w:r w:rsidRPr="00E904DB">
              <w:rPr>
                <w:iCs/>
                <w:sz w:val="24"/>
                <w:szCs w:val="24"/>
              </w:rPr>
              <w:t>-//-</w:t>
            </w:r>
          </w:p>
        </w:tc>
        <w:tc>
          <w:tcPr>
            <w:tcW w:w="2694" w:type="dxa"/>
            <w:vAlign w:val="center"/>
          </w:tcPr>
          <w:p w:rsidR="0025505D" w:rsidRPr="00E904DB" w:rsidRDefault="0025505D" w:rsidP="0025505D">
            <w:pPr>
              <w:jc w:val="center"/>
              <w:rPr>
                <w:iCs/>
              </w:rPr>
            </w:pPr>
            <w:r w:rsidRPr="00E904DB">
              <w:rPr>
                <w:iCs/>
                <w:sz w:val="24"/>
                <w:szCs w:val="24"/>
              </w:rPr>
              <w:t>-//-</w:t>
            </w:r>
          </w:p>
        </w:tc>
      </w:tr>
      <w:tr w:rsidR="0025505D" w:rsidRPr="00E904DB" w:rsidTr="008D7B60">
        <w:tc>
          <w:tcPr>
            <w:tcW w:w="1686" w:type="dxa"/>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25505D" w:rsidRPr="00E904DB" w:rsidRDefault="0025505D" w:rsidP="0025505D">
            <w:pPr>
              <w:rPr>
                <w:iCs/>
                <w:sz w:val="24"/>
                <w:szCs w:val="24"/>
              </w:rPr>
            </w:pPr>
            <w:r w:rsidRPr="00E904DB">
              <w:rPr>
                <w:rFonts w:eastAsia="Calibri"/>
                <w:sz w:val="24"/>
                <w:szCs w:val="24"/>
              </w:rPr>
              <w:t>Условия гарантийных обязательств</w:t>
            </w:r>
          </w:p>
        </w:tc>
        <w:tc>
          <w:tcPr>
            <w:tcW w:w="6667" w:type="dxa"/>
            <w:gridSpan w:val="2"/>
            <w:shd w:val="clear" w:color="auto" w:fill="auto"/>
            <w:vAlign w:val="center"/>
          </w:tcPr>
          <w:p w:rsidR="0025505D" w:rsidRPr="00E904DB" w:rsidRDefault="0025505D" w:rsidP="0025505D">
            <w:pPr>
              <w:rPr>
                <w:iCs/>
                <w:sz w:val="24"/>
                <w:szCs w:val="24"/>
              </w:rPr>
            </w:pPr>
            <w:r w:rsidRPr="00E904DB">
              <w:rPr>
                <w:rFonts w:eastAsia="Calibri"/>
                <w:sz w:val="24"/>
                <w:szCs w:val="24"/>
              </w:rPr>
              <w:t>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tc>
        <w:tc>
          <w:tcPr>
            <w:tcW w:w="2144" w:type="dxa"/>
            <w:shd w:val="clear" w:color="auto" w:fill="auto"/>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25505D" w:rsidRPr="00E904DB" w:rsidRDefault="0025505D" w:rsidP="00B641E7">
            <w:pPr>
              <w:jc w:val="both"/>
              <w:rPr>
                <w:iCs/>
                <w:sz w:val="24"/>
                <w:szCs w:val="24"/>
              </w:rPr>
            </w:pPr>
            <w:r w:rsidRPr="00E904DB">
              <w:rPr>
                <w:rFonts w:eastAsia="Calibri"/>
                <w:sz w:val="24"/>
                <w:szCs w:val="24"/>
              </w:rPr>
              <w:t>Гарантийный срок</w:t>
            </w:r>
          </w:p>
        </w:tc>
        <w:tc>
          <w:tcPr>
            <w:tcW w:w="6667" w:type="dxa"/>
            <w:gridSpan w:val="2"/>
            <w:shd w:val="clear" w:color="auto" w:fill="auto"/>
          </w:tcPr>
          <w:p w:rsidR="0025505D" w:rsidRDefault="0025505D" w:rsidP="00A15673">
            <w:pPr>
              <w:rPr>
                <w:rFonts w:eastAsia="Calibri"/>
                <w:sz w:val="24"/>
                <w:szCs w:val="24"/>
              </w:rPr>
            </w:pPr>
            <w:r w:rsidRPr="00E904DB">
              <w:rPr>
                <w:rFonts w:eastAsia="Calibri"/>
                <w:sz w:val="24"/>
                <w:szCs w:val="24"/>
              </w:rPr>
              <w:t xml:space="preserve">На продукцию </w:t>
            </w:r>
            <w:r w:rsidRPr="000A45B8">
              <w:rPr>
                <w:rFonts w:eastAsia="Calibri"/>
                <w:sz w:val="24"/>
                <w:szCs w:val="24"/>
              </w:rPr>
              <w:t xml:space="preserve">устанавливается гарантийный срок, равный 36 (тридцати шести) месяцам, исчисляемый с даты ввода продукции в эксплуатацию, </w:t>
            </w:r>
            <w:r w:rsidR="00A15673" w:rsidRPr="000A45B8">
              <w:rPr>
                <w:rFonts w:eastAsia="Calibri"/>
                <w:sz w:val="24"/>
                <w:szCs w:val="24"/>
              </w:rPr>
              <w:t>но не более 48</w:t>
            </w:r>
            <w:r w:rsidRPr="000A45B8">
              <w:rPr>
                <w:rFonts w:eastAsia="Calibri"/>
                <w:sz w:val="24"/>
                <w:szCs w:val="24"/>
              </w:rPr>
              <w:t xml:space="preserve"> (</w:t>
            </w:r>
            <w:r w:rsidR="00A15673" w:rsidRPr="000A45B8">
              <w:rPr>
                <w:rFonts w:eastAsia="Calibri"/>
                <w:sz w:val="24"/>
                <w:szCs w:val="24"/>
              </w:rPr>
              <w:t>сорока</w:t>
            </w:r>
            <w:r w:rsidR="00A15673" w:rsidRPr="00E904DB">
              <w:rPr>
                <w:rFonts w:eastAsia="Calibri"/>
                <w:sz w:val="24"/>
                <w:szCs w:val="24"/>
              </w:rPr>
              <w:t xml:space="preserve"> восьми</w:t>
            </w:r>
            <w:r w:rsidRPr="00E904DB">
              <w:rPr>
                <w:rFonts w:eastAsia="Calibri"/>
                <w:sz w:val="24"/>
                <w:szCs w:val="24"/>
              </w:rPr>
              <w:t>) месяцев с даты подписания Сторонами товарной накладной по форме ТОРГ-12 или Универсального передаточного документа (УПД).</w:t>
            </w:r>
          </w:p>
          <w:p w:rsidR="00B641E7" w:rsidRPr="00E904DB" w:rsidRDefault="00B641E7" w:rsidP="00A15673">
            <w:pPr>
              <w:rPr>
                <w:iCs/>
                <w:sz w:val="24"/>
                <w:szCs w:val="24"/>
              </w:rPr>
            </w:pPr>
            <w:r w:rsidRPr="00B641E7">
              <w:rPr>
                <w:iCs/>
                <w:sz w:val="24"/>
                <w:szCs w:val="24"/>
              </w:rPr>
              <w:t>Установленный в отношении Продукции Гарантийный срок распространяется на все составные части и комплектующие Продукции.</w:t>
            </w:r>
          </w:p>
        </w:tc>
        <w:tc>
          <w:tcPr>
            <w:tcW w:w="2144" w:type="dxa"/>
            <w:shd w:val="clear" w:color="auto" w:fill="auto"/>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vAlign w:val="center"/>
          </w:tcPr>
          <w:p w:rsidR="0025505D" w:rsidRPr="00E904DB" w:rsidRDefault="0025505D" w:rsidP="0025505D">
            <w:pPr>
              <w:pStyle w:val="aff0"/>
              <w:numPr>
                <w:ilvl w:val="1"/>
                <w:numId w:val="9"/>
              </w:numPr>
              <w:ind w:right="54"/>
              <w:rPr>
                <w:rFonts w:ascii="Times New Roman" w:eastAsiaTheme="minorHAnsi" w:hAnsi="Times New Roman" w:cs="Times New Roman"/>
                <w:b/>
                <w:bCs/>
              </w:rPr>
            </w:pPr>
          </w:p>
        </w:tc>
        <w:tc>
          <w:tcPr>
            <w:tcW w:w="8667" w:type="dxa"/>
            <w:gridSpan w:val="3"/>
            <w:vAlign w:val="center"/>
          </w:tcPr>
          <w:p w:rsidR="0025505D" w:rsidRPr="00E904DB" w:rsidRDefault="0025505D" w:rsidP="0025505D">
            <w:pPr>
              <w:rPr>
                <w:b/>
                <w:bCs/>
                <w:sz w:val="24"/>
                <w:szCs w:val="24"/>
              </w:rPr>
            </w:pPr>
            <w:r w:rsidRPr="00E904DB">
              <w:rPr>
                <w:rFonts w:eastAsia="Calibri"/>
                <w:b/>
                <w:bCs/>
                <w:sz w:val="24"/>
                <w:szCs w:val="24"/>
              </w:rPr>
              <w:t>Требования к комплектации и документам, поставляемым вместе с продукцией</w:t>
            </w:r>
          </w:p>
        </w:tc>
        <w:tc>
          <w:tcPr>
            <w:tcW w:w="2144" w:type="dxa"/>
            <w:vAlign w:val="center"/>
          </w:tcPr>
          <w:p w:rsidR="0025505D" w:rsidRPr="00E904DB" w:rsidRDefault="0025505D" w:rsidP="0025505D">
            <w:pPr>
              <w:jc w:val="center"/>
              <w:rPr>
                <w:iCs/>
                <w:shd w:val="clear" w:color="auto" w:fill="FFFF99"/>
              </w:rPr>
            </w:pPr>
            <w:r w:rsidRPr="00E904DB">
              <w:rPr>
                <w:iCs/>
                <w:sz w:val="24"/>
                <w:szCs w:val="24"/>
              </w:rPr>
              <w:t>-//-</w:t>
            </w:r>
          </w:p>
        </w:tc>
        <w:tc>
          <w:tcPr>
            <w:tcW w:w="2694" w:type="dxa"/>
            <w:vAlign w:val="center"/>
          </w:tcPr>
          <w:p w:rsidR="0025505D" w:rsidRPr="00E904DB" w:rsidRDefault="0025505D" w:rsidP="0025505D">
            <w:pPr>
              <w:jc w:val="center"/>
              <w:rPr>
                <w:iCs/>
                <w:shd w:val="clear" w:color="auto" w:fill="FFFF99"/>
              </w:rPr>
            </w:pPr>
            <w:r w:rsidRPr="00E904DB">
              <w:rPr>
                <w:iCs/>
                <w:sz w:val="24"/>
                <w:szCs w:val="24"/>
              </w:rPr>
              <w:t>-//-</w:t>
            </w:r>
          </w:p>
        </w:tc>
      </w:tr>
      <w:tr w:rsidR="0025505D" w:rsidRPr="00E904DB" w:rsidTr="008D7B60">
        <w:tc>
          <w:tcPr>
            <w:tcW w:w="1686" w:type="dxa"/>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vAlign w:val="center"/>
          </w:tcPr>
          <w:p w:rsidR="0025505D" w:rsidRPr="00E904DB" w:rsidRDefault="0025505D" w:rsidP="0025505D">
            <w:pPr>
              <w:rPr>
                <w:iCs/>
                <w:sz w:val="24"/>
                <w:szCs w:val="24"/>
              </w:rPr>
            </w:pPr>
            <w:r w:rsidRPr="00E904DB">
              <w:rPr>
                <w:rFonts w:eastAsia="Calibri"/>
                <w:sz w:val="24"/>
                <w:szCs w:val="24"/>
              </w:rPr>
              <w:t>Комплектация единицы оборудования</w:t>
            </w:r>
          </w:p>
        </w:tc>
        <w:tc>
          <w:tcPr>
            <w:tcW w:w="6667" w:type="dxa"/>
            <w:gridSpan w:val="2"/>
            <w:shd w:val="clear" w:color="auto" w:fill="auto"/>
            <w:vAlign w:val="center"/>
          </w:tcPr>
          <w:p w:rsidR="0025505D" w:rsidRPr="00E904DB" w:rsidRDefault="0025505D" w:rsidP="0025505D">
            <w:pPr>
              <w:rPr>
                <w:iCs/>
                <w:sz w:val="24"/>
                <w:szCs w:val="24"/>
              </w:rPr>
            </w:pPr>
            <w:r w:rsidRPr="00E904DB">
              <w:rPr>
                <w:rFonts w:eastAsia="Calibri"/>
                <w:sz w:val="24"/>
                <w:szCs w:val="24"/>
              </w:rPr>
              <w:t>Поставка оборудования выполняется в таком объёме, которая позволяет начать его использование без доработки и закупки дополнительных комплектующих, расходных материалов и изделий.</w:t>
            </w:r>
          </w:p>
        </w:tc>
        <w:tc>
          <w:tcPr>
            <w:tcW w:w="2144" w:type="dxa"/>
            <w:shd w:val="clear" w:color="auto" w:fill="auto"/>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r w:rsidRPr="00E904DB">
              <w:rPr>
                <w:rFonts w:eastAsia="Calibri"/>
                <w:b/>
                <w:bCs/>
                <w:sz w:val="24"/>
                <w:szCs w:val="24"/>
              </w:rPr>
              <w:t>-</w:t>
            </w:r>
          </w:p>
        </w:tc>
      </w:tr>
      <w:tr w:rsidR="0025505D" w:rsidRPr="00E904DB" w:rsidTr="008D7B60">
        <w:tc>
          <w:tcPr>
            <w:tcW w:w="1686" w:type="dxa"/>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tcPr>
          <w:p w:rsidR="0025505D" w:rsidRPr="00E904DB" w:rsidRDefault="0025505D" w:rsidP="0025505D">
            <w:pPr>
              <w:rPr>
                <w:iCs/>
                <w:sz w:val="24"/>
                <w:szCs w:val="24"/>
              </w:rPr>
            </w:pPr>
            <w:r w:rsidRPr="00E904DB">
              <w:rPr>
                <w:rFonts w:eastAsia="Calibri"/>
                <w:iCs/>
                <w:sz w:val="24"/>
                <w:szCs w:val="24"/>
              </w:rPr>
              <w:t>Документы, передаваемые вместе с оборудованием</w:t>
            </w:r>
          </w:p>
        </w:tc>
        <w:tc>
          <w:tcPr>
            <w:tcW w:w="6667" w:type="dxa"/>
            <w:gridSpan w:val="2"/>
          </w:tcPr>
          <w:p w:rsidR="0025505D" w:rsidRPr="00E904DB" w:rsidRDefault="0025505D" w:rsidP="0025505D">
            <w:pPr>
              <w:rPr>
                <w:iCs/>
                <w:sz w:val="24"/>
                <w:szCs w:val="24"/>
              </w:rPr>
            </w:pPr>
            <w:r w:rsidRPr="00E904DB">
              <w:rPr>
                <w:rFonts w:eastAsia="Calibri"/>
                <w:iCs/>
                <w:sz w:val="24"/>
                <w:szCs w:val="24"/>
              </w:rPr>
              <w:t>Поставщик обязан одновременно с передачей оборудования передать Покупателю относящиеся к нему документы, оформленные надлежащим образом:</w:t>
            </w:r>
          </w:p>
          <w:p w:rsidR="0025505D" w:rsidRDefault="0025505D" w:rsidP="0025505D">
            <w:pPr>
              <w:rPr>
                <w:rFonts w:eastAsia="Calibri"/>
                <w:bCs/>
                <w:iCs/>
                <w:sz w:val="24"/>
                <w:szCs w:val="24"/>
              </w:rPr>
            </w:pPr>
            <w:r w:rsidRPr="00E904DB">
              <w:rPr>
                <w:rFonts w:eastAsia="Calibri"/>
                <w:bCs/>
                <w:iCs/>
                <w:sz w:val="24"/>
                <w:szCs w:val="24"/>
              </w:rPr>
              <w:t>- накладной по форме ТОРГ-12 или Универсального передаточного документа (УПД) в 2 (двух) экз.;</w:t>
            </w:r>
          </w:p>
          <w:p w:rsidR="00B641E7" w:rsidRPr="001F423B" w:rsidRDefault="00B641E7" w:rsidP="0025505D">
            <w:pPr>
              <w:rPr>
                <w:bCs/>
                <w:iCs/>
                <w:sz w:val="24"/>
                <w:szCs w:val="24"/>
              </w:rPr>
            </w:pPr>
            <w:r w:rsidRPr="00B641E7">
              <w:rPr>
                <w:rFonts w:eastAsia="Calibri"/>
                <w:bCs/>
                <w:iCs/>
                <w:sz w:val="24"/>
                <w:szCs w:val="24"/>
              </w:rPr>
              <w:t xml:space="preserve">- Товарно-транспортную накладную формы № 1-Т (для учета товарно-материальных ценностей и расчетов за их перевозки) или Железнодорожную накладную </w:t>
            </w:r>
            <w:r w:rsidRPr="001F423B">
              <w:rPr>
                <w:rFonts w:eastAsia="Calibri"/>
                <w:bCs/>
                <w:iCs/>
                <w:sz w:val="24"/>
                <w:szCs w:val="24"/>
              </w:rPr>
              <w:t>(форма № ГУ-27) в 2 экз.;</w:t>
            </w:r>
          </w:p>
          <w:p w:rsidR="0025505D" w:rsidRPr="00E904DB" w:rsidRDefault="0025505D" w:rsidP="0025505D">
            <w:pPr>
              <w:rPr>
                <w:bCs/>
                <w:iCs/>
                <w:sz w:val="24"/>
                <w:szCs w:val="24"/>
              </w:rPr>
            </w:pPr>
            <w:r w:rsidRPr="00E904DB">
              <w:rPr>
                <w:rFonts w:eastAsia="Calibri"/>
                <w:bCs/>
                <w:iCs/>
                <w:sz w:val="24"/>
                <w:szCs w:val="24"/>
              </w:rPr>
              <w:t>- технические паспорта;</w:t>
            </w:r>
          </w:p>
          <w:p w:rsidR="0025505D" w:rsidRPr="00E904DB" w:rsidRDefault="0025505D" w:rsidP="0025505D">
            <w:pPr>
              <w:rPr>
                <w:bCs/>
                <w:iCs/>
                <w:sz w:val="24"/>
                <w:szCs w:val="24"/>
              </w:rPr>
            </w:pPr>
            <w:r w:rsidRPr="00E904DB">
              <w:rPr>
                <w:rFonts w:eastAsia="Calibri"/>
                <w:bCs/>
                <w:iCs/>
                <w:sz w:val="24"/>
                <w:szCs w:val="24"/>
              </w:rPr>
              <w:t>- руководства по эксплуатации;</w:t>
            </w:r>
          </w:p>
          <w:p w:rsidR="0025505D" w:rsidRPr="00E904DB" w:rsidRDefault="0025505D" w:rsidP="0025505D">
            <w:pPr>
              <w:rPr>
                <w:bCs/>
                <w:iCs/>
                <w:sz w:val="24"/>
                <w:szCs w:val="24"/>
              </w:rPr>
            </w:pPr>
            <w:r w:rsidRPr="00E904DB">
              <w:rPr>
                <w:rFonts w:eastAsia="Calibri"/>
                <w:bCs/>
                <w:iCs/>
                <w:sz w:val="24"/>
                <w:szCs w:val="24"/>
              </w:rPr>
              <w:lastRenderedPageBreak/>
              <w:t>- протоколы заводских испытаний;</w:t>
            </w:r>
          </w:p>
          <w:p w:rsidR="0025505D" w:rsidRPr="00E904DB" w:rsidRDefault="0025505D" w:rsidP="0025505D">
            <w:pPr>
              <w:rPr>
                <w:bCs/>
                <w:iCs/>
                <w:sz w:val="24"/>
                <w:szCs w:val="24"/>
              </w:rPr>
            </w:pPr>
            <w:r w:rsidRPr="00E904DB">
              <w:rPr>
                <w:rFonts w:eastAsia="Calibri"/>
                <w:bCs/>
                <w:iCs/>
                <w:sz w:val="24"/>
                <w:szCs w:val="24"/>
              </w:rPr>
              <w:t>- гарантийный талон или другой документ, выполнение требований которого является условием выполнения гарантийных обязательств производителя или поставщика;</w:t>
            </w:r>
          </w:p>
          <w:p w:rsidR="0025505D" w:rsidRPr="00E904DB" w:rsidRDefault="0025505D" w:rsidP="0025505D">
            <w:pPr>
              <w:rPr>
                <w:iCs/>
                <w:sz w:val="24"/>
                <w:szCs w:val="24"/>
              </w:rPr>
            </w:pPr>
            <w:r w:rsidRPr="00E904DB">
              <w:rPr>
                <w:rFonts w:eastAsia="Calibri"/>
                <w:iCs/>
                <w:sz w:val="24"/>
                <w:szCs w:val="24"/>
              </w:rPr>
              <w:t>– сертификат происхождения;</w:t>
            </w:r>
          </w:p>
          <w:p w:rsidR="0025505D" w:rsidRPr="00E904DB" w:rsidRDefault="0025505D" w:rsidP="0025505D">
            <w:pPr>
              <w:rPr>
                <w:rFonts w:eastAsia="Calibri"/>
                <w:iCs/>
                <w:sz w:val="24"/>
                <w:szCs w:val="24"/>
              </w:rPr>
            </w:pPr>
            <w:r w:rsidRPr="00E904DB">
              <w:rPr>
                <w:rFonts w:eastAsia="Calibri"/>
                <w:iCs/>
                <w:sz w:val="24"/>
                <w:szCs w:val="24"/>
              </w:rPr>
              <w:t>– сертификаты соответствия для оборудования, включенного в перечень продукции, подлежащей обязательной сертификации (Постановление Правительства от 22.12.2021 №2425)</w:t>
            </w:r>
          </w:p>
          <w:p w:rsidR="0025505D" w:rsidRPr="00E904DB" w:rsidRDefault="0025505D" w:rsidP="00A15673">
            <w:pPr>
              <w:rPr>
                <w:rFonts w:eastAsia="Calibri"/>
                <w:iCs/>
                <w:sz w:val="24"/>
                <w:szCs w:val="24"/>
              </w:rPr>
            </w:pPr>
            <w:r w:rsidRPr="000A45B8">
              <w:rPr>
                <w:rFonts w:eastAsia="Calibri"/>
                <w:iCs/>
                <w:sz w:val="24"/>
                <w:szCs w:val="24"/>
                <w:highlight w:val="lightGray"/>
              </w:rPr>
              <w:t>-</w:t>
            </w:r>
            <w:r w:rsidRPr="000A45B8">
              <w:rPr>
                <w:rFonts w:eastAsia="Calibri"/>
                <w:sz w:val="24"/>
                <w:szCs w:val="24"/>
                <w:highlight w:val="lightGray"/>
              </w:rPr>
              <w:t xml:space="preserve"> Выписк</w:t>
            </w:r>
            <w:r w:rsidR="00A15673" w:rsidRPr="000A45B8">
              <w:rPr>
                <w:rFonts w:eastAsia="Calibri"/>
                <w:sz w:val="24"/>
                <w:szCs w:val="24"/>
                <w:highlight w:val="lightGray"/>
              </w:rPr>
              <w:t>и</w:t>
            </w:r>
            <w:r w:rsidRPr="000A45B8">
              <w:rPr>
                <w:rFonts w:eastAsia="Calibri"/>
                <w:sz w:val="24"/>
                <w:szCs w:val="24"/>
                <w:highlight w:val="lightGray"/>
              </w:rPr>
              <w:t xml:space="preserve"> из </w:t>
            </w:r>
            <w:r w:rsidR="00A15673" w:rsidRPr="000A45B8">
              <w:rPr>
                <w:iCs/>
                <w:sz w:val="24"/>
                <w:szCs w:val="24"/>
                <w:highlight w:val="lightGray"/>
              </w:rPr>
              <w:t xml:space="preserve">Реестра российской промышленной продукции </w:t>
            </w:r>
            <w:r w:rsidR="00A15673" w:rsidRPr="000A45B8">
              <w:rPr>
                <w:rFonts w:eastAsia="Calibri"/>
                <w:iCs/>
                <w:sz w:val="24"/>
                <w:szCs w:val="24"/>
                <w:highlight w:val="lightGray"/>
              </w:rPr>
              <w:t>(Постановление Правительства Российской Федерации от 23.12.2024 N 1875)</w:t>
            </w:r>
            <w:r w:rsidR="00A15673" w:rsidRPr="000A45B8">
              <w:rPr>
                <w:iCs/>
                <w:sz w:val="24"/>
                <w:szCs w:val="24"/>
                <w:highlight w:val="lightGray"/>
              </w:rPr>
              <w:t xml:space="preserve"> на каждую позицию оборудования, указанного в Таблице 1.1 (дата, номер реестровой записи).</w:t>
            </w:r>
          </w:p>
          <w:p w:rsidR="00A15673" w:rsidRPr="00E904DB" w:rsidRDefault="00A15673" w:rsidP="00A15673">
            <w:pPr>
              <w:rPr>
                <w:iCs/>
                <w:sz w:val="24"/>
                <w:szCs w:val="24"/>
              </w:rPr>
            </w:pPr>
          </w:p>
        </w:tc>
        <w:tc>
          <w:tcPr>
            <w:tcW w:w="2144" w:type="dxa"/>
          </w:tcPr>
          <w:p w:rsidR="0025505D" w:rsidRPr="00E904DB" w:rsidRDefault="0025505D" w:rsidP="0025505D">
            <w:pPr>
              <w:jc w:val="center"/>
              <w:rPr>
                <w:iCs/>
                <w:sz w:val="24"/>
                <w:szCs w:val="24"/>
              </w:rPr>
            </w:pPr>
            <w:r w:rsidRPr="00E904DB">
              <w:rPr>
                <w:rFonts w:eastAsia="Calibri"/>
                <w:iCs/>
                <w:sz w:val="24"/>
                <w:szCs w:val="24"/>
              </w:rPr>
              <w:lastRenderedPageBreak/>
              <w:t>Согласие с требованием</w:t>
            </w:r>
          </w:p>
        </w:tc>
        <w:tc>
          <w:tcPr>
            <w:tcW w:w="2694" w:type="dxa"/>
          </w:tcPr>
          <w:p w:rsidR="0025505D" w:rsidRPr="00E904DB" w:rsidRDefault="0025505D" w:rsidP="0025505D">
            <w:pPr>
              <w:jc w:val="center"/>
              <w:rPr>
                <w:iCs/>
                <w:sz w:val="24"/>
                <w:szCs w:val="24"/>
              </w:rPr>
            </w:pPr>
            <w:r w:rsidRPr="00E904DB">
              <w:rPr>
                <w:rFonts w:eastAsia="Calibri"/>
                <w:iCs/>
                <w:sz w:val="24"/>
                <w:szCs w:val="24"/>
              </w:rPr>
              <w:t>-</w:t>
            </w:r>
          </w:p>
        </w:tc>
      </w:tr>
      <w:tr w:rsidR="0025505D" w:rsidRPr="00E904DB" w:rsidTr="008D7B60">
        <w:tc>
          <w:tcPr>
            <w:tcW w:w="1686" w:type="dxa"/>
          </w:tcPr>
          <w:p w:rsidR="0025505D" w:rsidRPr="00E904DB" w:rsidRDefault="0025505D" w:rsidP="0025505D">
            <w:pPr>
              <w:pStyle w:val="aff0"/>
              <w:numPr>
                <w:ilvl w:val="1"/>
                <w:numId w:val="9"/>
              </w:numPr>
              <w:ind w:right="54"/>
              <w:rPr>
                <w:rFonts w:ascii="Times New Roman" w:eastAsiaTheme="minorHAnsi" w:hAnsi="Times New Roman" w:cs="Times New Roman"/>
                <w:b/>
                <w:bCs/>
              </w:rPr>
            </w:pPr>
          </w:p>
        </w:tc>
        <w:tc>
          <w:tcPr>
            <w:tcW w:w="8667" w:type="dxa"/>
            <w:gridSpan w:val="3"/>
          </w:tcPr>
          <w:p w:rsidR="0025505D" w:rsidRPr="00E904DB" w:rsidRDefault="0025505D" w:rsidP="0025505D">
            <w:pPr>
              <w:rPr>
                <w:b/>
                <w:bCs/>
                <w:sz w:val="24"/>
                <w:szCs w:val="24"/>
              </w:rPr>
            </w:pPr>
            <w:r w:rsidRPr="00E904DB">
              <w:rPr>
                <w:rFonts w:eastAsia="Calibri"/>
                <w:b/>
                <w:bCs/>
                <w:sz w:val="24"/>
                <w:szCs w:val="24"/>
              </w:rPr>
              <w:t>Прочие требования к МТР</w:t>
            </w:r>
          </w:p>
        </w:tc>
        <w:tc>
          <w:tcPr>
            <w:tcW w:w="2144" w:type="dxa"/>
          </w:tcPr>
          <w:p w:rsidR="0025505D" w:rsidRPr="00E904DB" w:rsidRDefault="0025505D" w:rsidP="0025505D">
            <w:pPr>
              <w:jc w:val="center"/>
              <w:rPr>
                <w:iCs/>
                <w:sz w:val="24"/>
                <w:szCs w:val="24"/>
              </w:rPr>
            </w:pPr>
            <w:r w:rsidRPr="00E904DB">
              <w:rPr>
                <w:iCs/>
                <w:sz w:val="24"/>
                <w:szCs w:val="24"/>
              </w:rPr>
              <w:t>-//-</w:t>
            </w:r>
          </w:p>
        </w:tc>
        <w:tc>
          <w:tcPr>
            <w:tcW w:w="2694" w:type="dxa"/>
          </w:tcPr>
          <w:p w:rsidR="0025505D" w:rsidRPr="00E904DB" w:rsidRDefault="0025505D" w:rsidP="0025505D">
            <w:pPr>
              <w:jc w:val="center"/>
              <w:rPr>
                <w:iCs/>
                <w:sz w:val="24"/>
                <w:szCs w:val="24"/>
              </w:rPr>
            </w:pPr>
            <w:r w:rsidRPr="00E904DB">
              <w:rPr>
                <w:iCs/>
                <w:sz w:val="24"/>
                <w:szCs w:val="24"/>
              </w:rPr>
              <w:t>-//-</w:t>
            </w:r>
          </w:p>
        </w:tc>
      </w:tr>
      <w:tr w:rsidR="0025505D" w:rsidRPr="00E904DB" w:rsidTr="008D7B60">
        <w:tc>
          <w:tcPr>
            <w:tcW w:w="1686" w:type="dxa"/>
          </w:tcPr>
          <w:p w:rsidR="0025505D" w:rsidRPr="00E904DB" w:rsidRDefault="0025505D" w:rsidP="0025505D">
            <w:pPr>
              <w:pStyle w:val="aff0"/>
              <w:numPr>
                <w:ilvl w:val="2"/>
                <w:numId w:val="9"/>
              </w:numPr>
              <w:ind w:right="54"/>
              <w:rPr>
                <w:rFonts w:ascii="Times New Roman" w:eastAsiaTheme="minorHAnsi" w:hAnsi="Times New Roman" w:cs="Times New Roman"/>
                <w:b/>
                <w:bCs/>
              </w:rPr>
            </w:pPr>
          </w:p>
        </w:tc>
        <w:tc>
          <w:tcPr>
            <w:tcW w:w="2000" w:type="dxa"/>
            <w:shd w:val="clear" w:color="auto" w:fill="auto"/>
            <w:vAlign w:val="center"/>
          </w:tcPr>
          <w:p w:rsidR="0025505D" w:rsidRPr="00E904DB" w:rsidRDefault="0025505D" w:rsidP="0025505D">
            <w:pPr>
              <w:rPr>
                <w:b/>
                <w:bCs/>
                <w:sz w:val="24"/>
                <w:szCs w:val="24"/>
              </w:rPr>
            </w:pPr>
            <w:r w:rsidRPr="00E904DB">
              <w:rPr>
                <w:rFonts w:eastAsia="Calibri"/>
                <w:iCs/>
                <w:sz w:val="24"/>
                <w:szCs w:val="24"/>
              </w:rPr>
              <w:t>Дополнительные требования к продукции</w:t>
            </w:r>
          </w:p>
        </w:tc>
        <w:tc>
          <w:tcPr>
            <w:tcW w:w="6667" w:type="dxa"/>
            <w:gridSpan w:val="2"/>
            <w:shd w:val="clear" w:color="auto" w:fill="auto"/>
            <w:vAlign w:val="center"/>
          </w:tcPr>
          <w:p w:rsidR="0025505D" w:rsidRPr="00E904DB" w:rsidRDefault="0025505D" w:rsidP="0025505D">
            <w:pPr>
              <w:widowControl w:val="0"/>
              <w:tabs>
                <w:tab w:val="left" w:pos="426"/>
              </w:tabs>
              <w:spacing w:before="60"/>
              <w:rPr>
                <w:iCs/>
                <w:sz w:val="24"/>
                <w:szCs w:val="24"/>
              </w:rPr>
            </w:pPr>
            <w:r w:rsidRPr="00E904DB">
              <w:rPr>
                <w:rFonts w:eastAsia="Calibri"/>
                <w:iCs/>
                <w:sz w:val="24"/>
                <w:szCs w:val="24"/>
              </w:rPr>
              <w:t>Продукция должна быть новой, ранее не использовавшейся, год выпуска — не ранее 202</w:t>
            </w:r>
            <w:r w:rsidR="000A45B8">
              <w:rPr>
                <w:rFonts w:eastAsia="Calibri"/>
                <w:iCs/>
                <w:sz w:val="24"/>
                <w:szCs w:val="24"/>
              </w:rPr>
              <w:t>5</w:t>
            </w:r>
            <w:r w:rsidRPr="00E904DB">
              <w:rPr>
                <w:rFonts w:eastAsia="Calibri"/>
                <w:iCs/>
                <w:sz w:val="24"/>
                <w:szCs w:val="24"/>
              </w:rPr>
              <w:t> года. Не допускается поставка контрафактного и восстановленного оборудования.</w:t>
            </w:r>
          </w:p>
          <w:p w:rsidR="0025505D" w:rsidRPr="00E904DB" w:rsidRDefault="0025505D" w:rsidP="0025505D">
            <w:pPr>
              <w:rPr>
                <w:iCs/>
                <w:sz w:val="24"/>
                <w:szCs w:val="24"/>
              </w:rPr>
            </w:pPr>
            <w:r w:rsidRPr="00E904DB">
              <w:rPr>
                <w:rFonts w:eastAsia="Calibri"/>
                <w:iCs/>
                <w:sz w:val="24"/>
                <w:szCs w:val="24"/>
              </w:rPr>
              <w:t xml:space="preserve">Продукция должна соответствовать требованиям указанных стандартов, технических условий. Продукция должна соответствовать обязательным требованиям, установленным нормативными документами, действующими в РФ. </w:t>
            </w:r>
          </w:p>
          <w:p w:rsidR="0025505D" w:rsidRPr="00E904DB" w:rsidRDefault="0025505D" w:rsidP="0025505D">
            <w:pPr>
              <w:rPr>
                <w:iCs/>
                <w:sz w:val="24"/>
                <w:szCs w:val="24"/>
              </w:rPr>
            </w:pPr>
            <w:r w:rsidRPr="00E904DB">
              <w:rPr>
                <w:rFonts w:eastAsia="Calibri"/>
                <w:iCs/>
                <w:sz w:val="24"/>
                <w:szCs w:val="24"/>
              </w:rPr>
              <w:t>В случае если какой-либо из указанных в настоящих Технических требованиях ГОСТ или нормативный документ был отменен в связи с выпуском новой редакции стандарта, то Участнику необходимо применять актуализированный ГОСТ или нормативный документ, принятый в его развитие.</w:t>
            </w:r>
          </w:p>
        </w:tc>
        <w:tc>
          <w:tcPr>
            <w:tcW w:w="2144" w:type="dxa"/>
            <w:vAlign w:val="center"/>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vAlign w:val="center"/>
          </w:tcPr>
          <w:p w:rsidR="0025505D" w:rsidRPr="00E904DB" w:rsidRDefault="0025505D" w:rsidP="0025505D">
            <w:pPr>
              <w:jc w:val="center"/>
              <w:rPr>
                <w:iCs/>
                <w:sz w:val="24"/>
                <w:szCs w:val="24"/>
              </w:rPr>
            </w:pPr>
            <w:r w:rsidRPr="00E904DB">
              <w:rPr>
                <w:rFonts w:eastAsia="Calibri"/>
                <w:sz w:val="24"/>
                <w:szCs w:val="24"/>
              </w:rPr>
              <w:t>-</w:t>
            </w:r>
          </w:p>
        </w:tc>
      </w:tr>
      <w:tr w:rsidR="0025505D" w:rsidRPr="00E904DB" w:rsidTr="008D7B60">
        <w:tc>
          <w:tcPr>
            <w:tcW w:w="1686" w:type="dxa"/>
          </w:tcPr>
          <w:p w:rsidR="0025505D" w:rsidRPr="00930227" w:rsidRDefault="0025505D" w:rsidP="0025505D">
            <w:pPr>
              <w:pStyle w:val="aff0"/>
              <w:numPr>
                <w:ilvl w:val="0"/>
                <w:numId w:val="9"/>
              </w:numPr>
              <w:ind w:right="54"/>
              <w:rPr>
                <w:rFonts w:ascii="Times New Roman" w:eastAsiaTheme="minorHAnsi" w:hAnsi="Times New Roman" w:cs="Times New Roman"/>
                <w:b/>
                <w:bCs/>
                <w:color w:val="000000" w:themeColor="text1"/>
              </w:rPr>
            </w:pPr>
          </w:p>
        </w:tc>
        <w:tc>
          <w:tcPr>
            <w:tcW w:w="8667" w:type="dxa"/>
            <w:gridSpan w:val="3"/>
          </w:tcPr>
          <w:p w:rsidR="0025505D" w:rsidRPr="00930227" w:rsidRDefault="0025505D" w:rsidP="0025505D">
            <w:pPr>
              <w:rPr>
                <w:b/>
                <w:bCs/>
                <w:color w:val="000000" w:themeColor="text1"/>
                <w:sz w:val="24"/>
                <w:szCs w:val="24"/>
              </w:rPr>
            </w:pPr>
            <w:r w:rsidRPr="00930227">
              <w:rPr>
                <w:rFonts w:eastAsia="Calibri"/>
                <w:b/>
                <w:bCs/>
                <w:color w:val="000000" w:themeColor="text1"/>
                <w:sz w:val="24"/>
                <w:szCs w:val="24"/>
              </w:rPr>
              <w:t>Требования к сопутствующим услугам:</w:t>
            </w:r>
          </w:p>
        </w:tc>
        <w:tc>
          <w:tcPr>
            <w:tcW w:w="2144" w:type="dxa"/>
          </w:tcPr>
          <w:p w:rsidR="0025505D" w:rsidRPr="00930227" w:rsidRDefault="0025505D" w:rsidP="0025505D">
            <w:pPr>
              <w:jc w:val="center"/>
              <w:rPr>
                <w:iCs/>
                <w:color w:val="000000" w:themeColor="text1"/>
              </w:rPr>
            </w:pPr>
            <w:r w:rsidRPr="00930227">
              <w:rPr>
                <w:iCs/>
                <w:color w:val="000000" w:themeColor="text1"/>
                <w:sz w:val="24"/>
                <w:szCs w:val="24"/>
              </w:rPr>
              <w:t>-//-</w:t>
            </w:r>
          </w:p>
        </w:tc>
        <w:tc>
          <w:tcPr>
            <w:tcW w:w="2694" w:type="dxa"/>
          </w:tcPr>
          <w:p w:rsidR="0025505D" w:rsidRPr="000A45B8" w:rsidRDefault="0025505D" w:rsidP="0025505D">
            <w:pPr>
              <w:jc w:val="center"/>
              <w:rPr>
                <w:iCs/>
                <w:color w:val="FF0000"/>
              </w:rPr>
            </w:pPr>
            <w:r w:rsidRPr="000A45B8">
              <w:rPr>
                <w:iCs/>
                <w:color w:val="FF0000"/>
                <w:sz w:val="24"/>
                <w:szCs w:val="24"/>
              </w:rPr>
              <w:t>-//-</w:t>
            </w:r>
          </w:p>
        </w:tc>
      </w:tr>
      <w:tr w:rsidR="0025505D" w:rsidRPr="00E904DB" w:rsidTr="008D7B60">
        <w:trPr>
          <w:trHeight w:val="337"/>
        </w:trPr>
        <w:tc>
          <w:tcPr>
            <w:tcW w:w="1686" w:type="dxa"/>
            <w:vAlign w:val="center"/>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shd w:val="clear" w:color="auto" w:fill="auto"/>
            <w:vAlign w:val="center"/>
          </w:tcPr>
          <w:p w:rsidR="0025505D" w:rsidRPr="00930227" w:rsidRDefault="0025505D" w:rsidP="0025505D">
            <w:pPr>
              <w:rPr>
                <w:b/>
                <w:color w:val="000000" w:themeColor="text1"/>
                <w:sz w:val="24"/>
                <w:szCs w:val="24"/>
              </w:rPr>
            </w:pPr>
            <w:r w:rsidRPr="00930227">
              <w:rPr>
                <w:rFonts w:eastAsia="Calibri"/>
                <w:b/>
                <w:color w:val="000000" w:themeColor="text1"/>
                <w:sz w:val="24"/>
                <w:szCs w:val="24"/>
              </w:rPr>
              <w:t xml:space="preserve">Требования к способам и технологиям оказания услуг </w:t>
            </w:r>
          </w:p>
        </w:tc>
        <w:tc>
          <w:tcPr>
            <w:tcW w:w="2144" w:type="dxa"/>
            <w:shd w:val="clear" w:color="auto" w:fill="auto"/>
            <w:vAlign w:val="center"/>
          </w:tcPr>
          <w:p w:rsidR="0025505D" w:rsidRPr="00930227" w:rsidRDefault="0025505D" w:rsidP="0025505D">
            <w:pPr>
              <w:jc w:val="center"/>
              <w:rPr>
                <w:color w:val="000000" w:themeColor="text1"/>
                <w:sz w:val="24"/>
                <w:szCs w:val="24"/>
              </w:rPr>
            </w:pPr>
            <w:r w:rsidRPr="00930227">
              <w:rPr>
                <w:rFonts w:eastAsia="Calibri"/>
                <w:color w:val="000000" w:themeColor="text1"/>
                <w:sz w:val="24"/>
                <w:szCs w:val="24"/>
              </w:rPr>
              <w:t>-//-</w:t>
            </w:r>
          </w:p>
        </w:tc>
        <w:tc>
          <w:tcPr>
            <w:tcW w:w="2694" w:type="dxa"/>
            <w:shd w:val="clear" w:color="auto" w:fill="auto"/>
            <w:vAlign w:val="center"/>
          </w:tcPr>
          <w:p w:rsidR="0025505D" w:rsidRPr="000A45B8" w:rsidRDefault="0025505D" w:rsidP="0025505D">
            <w:pPr>
              <w:jc w:val="center"/>
              <w:rPr>
                <w:color w:val="FF0000"/>
                <w:sz w:val="24"/>
                <w:szCs w:val="24"/>
              </w:rPr>
            </w:pPr>
            <w:r w:rsidRPr="000A45B8">
              <w:rPr>
                <w:rFonts w:eastAsia="Calibri"/>
                <w:color w:val="FF0000"/>
                <w:sz w:val="24"/>
                <w:szCs w:val="24"/>
              </w:rPr>
              <w:t>-//-</w:t>
            </w:r>
          </w:p>
        </w:tc>
      </w:tr>
      <w:tr w:rsidR="0025505D" w:rsidRPr="00E904DB" w:rsidTr="008D7B60">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tcPr>
          <w:p w:rsidR="0025505D" w:rsidRPr="00930227" w:rsidRDefault="0025505D" w:rsidP="0025505D">
            <w:pPr>
              <w:rPr>
                <w:iCs/>
                <w:color w:val="000000" w:themeColor="text1"/>
                <w:sz w:val="24"/>
                <w:szCs w:val="24"/>
              </w:rPr>
            </w:pPr>
            <w:r w:rsidRPr="00930227">
              <w:rPr>
                <w:rFonts w:eastAsia="Calibri"/>
                <w:iCs/>
                <w:color w:val="000000" w:themeColor="text1"/>
                <w:sz w:val="24"/>
                <w:szCs w:val="24"/>
              </w:rPr>
              <w:t>Соблюдение при оказании услуг норм и правил нормативно-технических документов</w:t>
            </w:r>
          </w:p>
        </w:tc>
        <w:tc>
          <w:tcPr>
            <w:tcW w:w="6667" w:type="dxa"/>
            <w:gridSpan w:val="2"/>
            <w:shd w:val="clear" w:color="auto" w:fill="auto"/>
          </w:tcPr>
          <w:p w:rsidR="0025505D" w:rsidRPr="00930227" w:rsidRDefault="0025505D" w:rsidP="0025505D">
            <w:pPr>
              <w:widowControl w:val="0"/>
              <w:rPr>
                <w:color w:val="000000" w:themeColor="text1"/>
                <w:sz w:val="24"/>
                <w:szCs w:val="24"/>
              </w:rPr>
            </w:pPr>
            <w:r w:rsidRPr="00930227">
              <w:rPr>
                <w:rFonts w:eastAsia="Calibri"/>
                <w:iCs/>
                <w:color w:val="000000" w:themeColor="text1"/>
                <w:sz w:val="24"/>
                <w:szCs w:val="24"/>
              </w:rPr>
              <w:t>При оказании услуг по шеф</w:t>
            </w:r>
            <w:r w:rsidR="00FF547F" w:rsidRPr="00930227">
              <w:rPr>
                <w:rFonts w:eastAsia="Calibri"/>
                <w:iCs/>
                <w:color w:val="000000" w:themeColor="text1"/>
                <w:sz w:val="24"/>
                <w:szCs w:val="24"/>
              </w:rPr>
              <w:t>-</w:t>
            </w:r>
            <w:r w:rsidRPr="00930227">
              <w:rPr>
                <w:rFonts w:eastAsia="Calibri"/>
                <w:iCs/>
                <w:color w:val="000000" w:themeColor="text1"/>
                <w:sz w:val="24"/>
                <w:szCs w:val="24"/>
              </w:rPr>
              <w:t xml:space="preserve">наладке </w:t>
            </w:r>
            <w:r w:rsidR="00096FB6" w:rsidRPr="00930227">
              <w:rPr>
                <w:rFonts w:eastAsia="Calibri"/>
                <w:iCs/>
                <w:color w:val="000000" w:themeColor="text1"/>
                <w:sz w:val="24"/>
                <w:szCs w:val="24"/>
              </w:rPr>
              <w:t>П</w:t>
            </w:r>
            <w:r w:rsidRPr="00930227">
              <w:rPr>
                <w:rFonts w:eastAsia="Calibri"/>
                <w:iCs/>
                <w:color w:val="000000" w:themeColor="text1"/>
                <w:sz w:val="24"/>
                <w:szCs w:val="24"/>
              </w:rPr>
              <w:t>оставщик должен руководствоваться следующими национальными, отраслевыми и корпоративными нормативно-техническими документами (НТД):</w:t>
            </w:r>
          </w:p>
          <w:p w:rsidR="0025505D" w:rsidRPr="00930227" w:rsidRDefault="00930227" w:rsidP="0025505D">
            <w:pPr>
              <w:widowControl w:val="0"/>
              <w:numPr>
                <w:ilvl w:val="1"/>
                <w:numId w:val="7"/>
              </w:numPr>
              <w:rPr>
                <w:iCs/>
                <w:color w:val="000000" w:themeColor="text1"/>
                <w:sz w:val="24"/>
                <w:szCs w:val="24"/>
              </w:rPr>
            </w:pPr>
            <w:hyperlink r:id="rId30">
              <w:r w:rsidR="0025505D" w:rsidRPr="00930227">
                <w:rPr>
                  <w:rStyle w:val="aa"/>
                  <w:rFonts w:eastAsia="Calibri"/>
                  <w:iCs/>
                  <w:color w:val="000000" w:themeColor="text1"/>
                  <w:sz w:val="24"/>
                  <w:szCs w:val="24"/>
                </w:rPr>
                <w:t>РД 153-34.0-03.301-00</w:t>
              </w:r>
            </w:hyperlink>
            <w:r w:rsidR="0025505D" w:rsidRPr="00930227">
              <w:rPr>
                <w:rFonts w:eastAsia="Calibri"/>
                <w:iCs/>
                <w:color w:val="000000" w:themeColor="text1"/>
                <w:sz w:val="24"/>
                <w:szCs w:val="24"/>
              </w:rPr>
              <w:t xml:space="preserve"> (</w:t>
            </w:r>
            <w:hyperlink r:id="rId31">
              <w:r w:rsidR="0025505D" w:rsidRPr="00930227">
                <w:rPr>
                  <w:rStyle w:val="aa"/>
                  <w:rFonts w:eastAsia="Calibri"/>
                  <w:iCs/>
                  <w:color w:val="000000" w:themeColor="text1"/>
                  <w:sz w:val="24"/>
                  <w:szCs w:val="24"/>
                </w:rPr>
                <w:t>ВППБ 01-02-95</w:t>
              </w:r>
            </w:hyperlink>
            <w:r w:rsidR="0025505D" w:rsidRPr="00930227">
              <w:rPr>
                <w:rFonts w:eastAsia="Calibri"/>
                <w:iCs/>
                <w:color w:val="000000" w:themeColor="text1"/>
                <w:sz w:val="24"/>
                <w:szCs w:val="24"/>
              </w:rPr>
              <w:t xml:space="preserve">*). "Правила пожарной безопасности для энергетических предприятий" </w:t>
            </w:r>
          </w:p>
          <w:p w:rsidR="0025505D" w:rsidRPr="00930227" w:rsidRDefault="0025505D" w:rsidP="0025505D">
            <w:pPr>
              <w:widowControl w:val="0"/>
              <w:numPr>
                <w:ilvl w:val="1"/>
                <w:numId w:val="7"/>
              </w:numPr>
              <w:rPr>
                <w:iCs/>
                <w:color w:val="000000" w:themeColor="text1"/>
                <w:sz w:val="24"/>
                <w:szCs w:val="24"/>
              </w:rPr>
            </w:pPr>
            <w:r w:rsidRPr="00930227">
              <w:rPr>
                <w:rFonts w:eastAsia="Calibri"/>
                <w:iCs/>
                <w:color w:val="000000" w:themeColor="text1"/>
                <w:sz w:val="24"/>
                <w:szCs w:val="24"/>
              </w:rPr>
              <w:lastRenderedPageBreak/>
              <w:t xml:space="preserve">Приказ Минтруда и социальной защиты Российской Федерации </w:t>
            </w:r>
            <w:r w:rsidRPr="00930227">
              <w:rPr>
                <w:rFonts w:eastAsia="Calibri"/>
                <w:iCs/>
                <w:color w:val="000000" w:themeColor="text1"/>
                <w:sz w:val="24"/>
                <w:szCs w:val="24"/>
                <w:u w:val="single"/>
              </w:rPr>
              <w:t>от 15 декабря 2020 года N 903н</w:t>
            </w:r>
            <w:r w:rsidRPr="00930227">
              <w:rPr>
                <w:rFonts w:eastAsia="Calibri"/>
                <w:iCs/>
                <w:color w:val="000000" w:themeColor="text1"/>
                <w:sz w:val="24"/>
                <w:szCs w:val="24"/>
              </w:rPr>
              <w:t xml:space="preserve"> об утверждении Правил по охране труда при эксплуатации электроустановок;</w:t>
            </w:r>
          </w:p>
          <w:p w:rsidR="00713B79" w:rsidRPr="00930227" w:rsidRDefault="00713B79" w:rsidP="00713B79">
            <w:pPr>
              <w:widowControl w:val="0"/>
              <w:numPr>
                <w:ilvl w:val="1"/>
                <w:numId w:val="7"/>
              </w:numPr>
              <w:rPr>
                <w:iCs/>
                <w:color w:val="000000" w:themeColor="text1"/>
                <w:sz w:val="24"/>
                <w:szCs w:val="24"/>
              </w:rPr>
            </w:pPr>
            <w:r w:rsidRPr="00930227">
              <w:rPr>
                <w:rFonts w:eastAsia="Calibri"/>
                <w:iCs/>
                <w:color w:val="000000" w:themeColor="text1"/>
                <w:sz w:val="24"/>
                <w:szCs w:val="24"/>
              </w:rPr>
              <w:t xml:space="preserve">Межотраслевые правила по охране труда при работе на высоте (Приказ </w:t>
            </w:r>
            <w:r w:rsidRPr="00930227">
              <w:rPr>
                <w:rFonts w:eastAsia="Calibri"/>
                <w:iCs/>
                <w:color w:val="000000" w:themeColor="text1"/>
                <w:sz w:val="24"/>
                <w:szCs w:val="24"/>
                <w:u w:val="single"/>
              </w:rPr>
              <w:t>от 16 ноября 2020 года №782н</w:t>
            </w:r>
            <w:r w:rsidRPr="00930227">
              <w:rPr>
                <w:rFonts w:eastAsia="Calibri"/>
                <w:iCs/>
                <w:color w:val="000000" w:themeColor="text1"/>
                <w:sz w:val="24"/>
                <w:szCs w:val="24"/>
              </w:rPr>
              <w:t>);</w:t>
            </w:r>
          </w:p>
          <w:p w:rsidR="0025505D" w:rsidRPr="00930227" w:rsidRDefault="0025505D" w:rsidP="0025505D">
            <w:pPr>
              <w:widowControl w:val="0"/>
              <w:numPr>
                <w:ilvl w:val="1"/>
                <w:numId w:val="7"/>
              </w:numPr>
              <w:rPr>
                <w:iCs/>
                <w:color w:val="000000" w:themeColor="text1"/>
                <w:sz w:val="24"/>
                <w:szCs w:val="24"/>
              </w:rPr>
            </w:pPr>
            <w:r w:rsidRPr="00930227">
              <w:rPr>
                <w:rFonts w:eastAsia="Calibri"/>
                <w:iCs/>
                <w:color w:val="000000" w:themeColor="text1"/>
                <w:sz w:val="24"/>
                <w:szCs w:val="24"/>
              </w:rPr>
              <w:t xml:space="preserve">Приказ Минтруда России </w:t>
            </w:r>
            <w:hyperlink r:id="rId32">
              <w:r w:rsidRPr="00930227">
                <w:rPr>
                  <w:rStyle w:val="aa"/>
                  <w:rFonts w:eastAsia="Calibri"/>
                  <w:iCs/>
                  <w:color w:val="000000" w:themeColor="text1"/>
                  <w:sz w:val="24"/>
                  <w:szCs w:val="24"/>
                </w:rPr>
                <w:t>от 27.11.2020 N 833н</w:t>
              </w:r>
            </w:hyperlink>
            <w:r w:rsidRPr="00930227">
              <w:rPr>
                <w:rFonts w:eastAsia="Calibri"/>
                <w:iCs/>
                <w:color w:val="000000" w:themeColor="text1"/>
                <w:sz w:val="24"/>
                <w:szCs w:val="24"/>
              </w:rPr>
              <w:t xml:space="preserve"> "Об утверждении Правил по охране труда при размещении, монтаже, техническом обслуживании и ремонте технологического оборудования" (Зарегистрировано в Минюсте России 11.12.2020 N 61413) </w:t>
            </w:r>
          </w:p>
          <w:p w:rsidR="0025505D" w:rsidRPr="00930227" w:rsidRDefault="0025505D" w:rsidP="0025505D">
            <w:pPr>
              <w:widowControl w:val="0"/>
              <w:numPr>
                <w:ilvl w:val="1"/>
                <w:numId w:val="7"/>
              </w:numPr>
              <w:rPr>
                <w:iCs/>
                <w:color w:val="000000" w:themeColor="text1"/>
                <w:sz w:val="24"/>
                <w:szCs w:val="24"/>
              </w:rPr>
            </w:pPr>
            <w:r w:rsidRPr="00930227">
              <w:rPr>
                <w:rFonts w:eastAsia="Calibri"/>
                <w:iCs/>
                <w:color w:val="000000" w:themeColor="text1"/>
                <w:sz w:val="24"/>
                <w:szCs w:val="24"/>
              </w:rPr>
              <w:t xml:space="preserve">Приказ Минтруда России </w:t>
            </w:r>
            <w:hyperlink r:id="rId33">
              <w:r w:rsidRPr="00930227">
                <w:rPr>
                  <w:rStyle w:val="aa"/>
                  <w:rFonts w:eastAsia="Calibri"/>
                  <w:iCs/>
                  <w:color w:val="000000" w:themeColor="text1"/>
                  <w:sz w:val="24"/>
                  <w:szCs w:val="24"/>
                </w:rPr>
                <w:t>от 27.11.2020 N 835н</w:t>
              </w:r>
            </w:hyperlink>
            <w:r w:rsidRPr="00930227">
              <w:rPr>
                <w:rFonts w:eastAsia="Calibri"/>
                <w:iCs/>
                <w:color w:val="000000" w:themeColor="text1"/>
                <w:sz w:val="24"/>
                <w:szCs w:val="24"/>
              </w:rPr>
              <w:t xml:space="preserve"> "Об утверждении Правил по охране труда при работе с инструментом и приспособлениями" (Зарегистрировано в Минюсте России 11.12.2020 N 61411);</w:t>
            </w:r>
          </w:p>
          <w:p w:rsidR="0025505D" w:rsidRPr="00930227" w:rsidRDefault="0025505D" w:rsidP="0025505D">
            <w:pPr>
              <w:widowControl w:val="0"/>
              <w:numPr>
                <w:ilvl w:val="1"/>
                <w:numId w:val="7"/>
              </w:numPr>
              <w:rPr>
                <w:bCs/>
                <w:iCs/>
                <w:color w:val="000000" w:themeColor="text1"/>
                <w:sz w:val="24"/>
                <w:szCs w:val="24"/>
              </w:rPr>
            </w:pPr>
            <w:r w:rsidRPr="00930227">
              <w:rPr>
                <w:rFonts w:eastAsia="Calibri"/>
                <w:iCs/>
                <w:color w:val="000000" w:themeColor="text1"/>
                <w:sz w:val="24"/>
                <w:szCs w:val="24"/>
              </w:rPr>
              <w:t xml:space="preserve">Постановление Правительства РФ </w:t>
            </w:r>
            <w:hyperlink r:id="rId34">
              <w:r w:rsidRPr="00930227">
                <w:rPr>
                  <w:rStyle w:val="aa"/>
                  <w:rFonts w:eastAsia="Calibri"/>
                  <w:iCs/>
                  <w:color w:val="000000" w:themeColor="text1"/>
                  <w:sz w:val="24"/>
                  <w:szCs w:val="24"/>
                </w:rPr>
                <w:t>от 16 сентября 2020 г. N 1479</w:t>
              </w:r>
            </w:hyperlink>
            <w:r w:rsidRPr="00930227">
              <w:rPr>
                <w:rFonts w:eastAsia="Calibri"/>
                <w:iCs/>
                <w:color w:val="000000" w:themeColor="text1"/>
                <w:sz w:val="24"/>
                <w:szCs w:val="24"/>
              </w:rPr>
              <w:t xml:space="preserve"> "Об утверждении Правил противопожарного режима в Российской Федерации"; </w:t>
            </w:r>
          </w:p>
          <w:p w:rsidR="0025505D" w:rsidRPr="00930227" w:rsidRDefault="0025505D" w:rsidP="00713B79">
            <w:pPr>
              <w:widowControl w:val="0"/>
              <w:numPr>
                <w:ilvl w:val="1"/>
                <w:numId w:val="7"/>
              </w:numPr>
              <w:rPr>
                <w:bCs/>
                <w:iCs/>
                <w:color w:val="000000" w:themeColor="text1"/>
                <w:sz w:val="24"/>
                <w:szCs w:val="24"/>
              </w:rPr>
            </w:pPr>
            <w:r w:rsidRPr="00930227">
              <w:rPr>
                <w:rFonts w:eastAsia="Calibri"/>
                <w:bCs/>
                <w:iCs/>
                <w:color w:val="000000" w:themeColor="text1"/>
                <w:sz w:val="24"/>
                <w:szCs w:val="24"/>
              </w:rPr>
              <w:t xml:space="preserve">Правила по охране труда при погрузочно-разгрузочных работах и размещении грузов, утвержденные приказом Минтруда РФ </w:t>
            </w:r>
            <w:r w:rsidR="00713B79" w:rsidRPr="00930227">
              <w:rPr>
                <w:rFonts w:eastAsia="Calibri"/>
                <w:bCs/>
                <w:iCs/>
                <w:color w:val="000000" w:themeColor="text1"/>
                <w:sz w:val="24"/>
                <w:szCs w:val="24"/>
                <w:u w:val="single"/>
              </w:rPr>
              <w:t>от 28.10.2020 № 753н.</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lastRenderedPageBreak/>
              <w:t>Согласие с требованием</w:t>
            </w:r>
          </w:p>
        </w:tc>
        <w:tc>
          <w:tcPr>
            <w:tcW w:w="2694" w:type="dxa"/>
            <w:vAlign w:val="center"/>
          </w:tcPr>
          <w:p w:rsidR="0025505D" w:rsidRPr="00713B79" w:rsidRDefault="0025505D" w:rsidP="0025505D">
            <w:pPr>
              <w:jc w:val="center"/>
              <w:rPr>
                <w:iCs/>
                <w:color w:val="FF0000"/>
                <w:sz w:val="24"/>
                <w:szCs w:val="24"/>
              </w:rPr>
            </w:pPr>
            <w:r w:rsidRPr="00713B79">
              <w:rPr>
                <w:rFonts w:eastAsia="Calibri"/>
                <w:color w:val="FF0000"/>
                <w:sz w:val="24"/>
                <w:szCs w:val="24"/>
              </w:rPr>
              <w:t>-</w:t>
            </w:r>
          </w:p>
        </w:tc>
      </w:tr>
      <w:tr w:rsidR="0025505D" w:rsidRPr="00E904DB" w:rsidTr="008D7B60">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713B79">
            <w:pPr>
              <w:jc w:val="both"/>
              <w:rPr>
                <w:iCs/>
                <w:color w:val="000000" w:themeColor="text1"/>
                <w:sz w:val="24"/>
                <w:szCs w:val="24"/>
              </w:rPr>
            </w:pPr>
            <w:r w:rsidRPr="00930227">
              <w:rPr>
                <w:rFonts w:eastAsia="Calibri"/>
                <w:iCs/>
                <w:color w:val="000000" w:themeColor="text1"/>
                <w:sz w:val="24"/>
                <w:szCs w:val="24"/>
              </w:rPr>
              <w:t>Требование к порядку оказания услуг</w:t>
            </w:r>
          </w:p>
        </w:tc>
        <w:tc>
          <w:tcPr>
            <w:tcW w:w="6667" w:type="dxa"/>
            <w:gridSpan w:val="2"/>
            <w:shd w:val="clear" w:color="auto" w:fill="auto"/>
          </w:tcPr>
          <w:p w:rsidR="0025505D" w:rsidRPr="00930227" w:rsidRDefault="0025505D" w:rsidP="0025505D">
            <w:pPr>
              <w:rPr>
                <w:color w:val="000000" w:themeColor="text1"/>
                <w:sz w:val="24"/>
                <w:szCs w:val="24"/>
              </w:rPr>
            </w:pPr>
            <w:r w:rsidRPr="00930227">
              <w:rPr>
                <w:rFonts w:eastAsia="Calibri"/>
                <w:color w:val="000000" w:themeColor="text1"/>
                <w:sz w:val="24"/>
                <w:szCs w:val="24"/>
              </w:rPr>
              <w:t>Оказание услуг по шеф</w:t>
            </w:r>
            <w:r w:rsidR="00111A27" w:rsidRPr="00930227">
              <w:rPr>
                <w:rFonts w:eastAsia="Calibri"/>
                <w:color w:val="000000" w:themeColor="text1"/>
                <w:sz w:val="24"/>
                <w:szCs w:val="24"/>
              </w:rPr>
              <w:t>-</w:t>
            </w:r>
            <w:r w:rsidRPr="00930227">
              <w:rPr>
                <w:rFonts w:eastAsia="Calibri"/>
                <w:color w:val="000000" w:themeColor="text1"/>
                <w:sz w:val="24"/>
                <w:szCs w:val="24"/>
              </w:rPr>
              <w:t>наладке включают в себя:</w:t>
            </w:r>
          </w:p>
          <w:p w:rsidR="0025505D" w:rsidRPr="00930227" w:rsidRDefault="0025505D" w:rsidP="00713B79">
            <w:pPr>
              <w:ind w:left="320" w:hanging="320"/>
              <w:rPr>
                <w:color w:val="000000" w:themeColor="text1"/>
                <w:sz w:val="24"/>
                <w:szCs w:val="24"/>
              </w:rPr>
            </w:pPr>
            <w:r w:rsidRPr="00930227">
              <w:rPr>
                <w:rFonts w:eastAsia="Calibri"/>
                <w:color w:val="000000" w:themeColor="text1"/>
                <w:sz w:val="24"/>
                <w:szCs w:val="24"/>
              </w:rPr>
              <w:t xml:space="preserve"> - </w:t>
            </w:r>
            <w:r w:rsidRPr="00930227">
              <w:rPr>
                <w:rFonts w:eastAsia="Calibri"/>
                <w:color w:val="000000" w:themeColor="text1"/>
                <w:sz w:val="24"/>
                <w:szCs w:val="24"/>
                <w:lang w:val="x-none"/>
              </w:rPr>
              <w:t>Техническое сопровождение</w:t>
            </w:r>
            <w:r w:rsidRPr="00930227">
              <w:rPr>
                <w:rFonts w:eastAsia="Calibri"/>
                <w:color w:val="000000" w:themeColor="text1"/>
                <w:sz w:val="24"/>
                <w:szCs w:val="24"/>
              </w:rPr>
              <w:t xml:space="preserve"> на этапе </w:t>
            </w:r>
            <w:r w:rsidR="000A45B8" w:rsidRPr="00930227">
              <w:rPr>
                <w:rFonts w:eastAsia="Calibri"/>
                <w:color w:val="000000" w:themeColor="text1"/>
                <w:sz w:val="24"/>
                <w:szCs w:val="24"/>
              </w:rPr>
              <w:t>пуско-наладочных работ</w:t>
            </w:r>
            <w:r w:rsidRPr="00930227">
              <w:rPr>
                <w:rFonts w:eastAsia="Calibri"/>
                <w:color w:val="000000" w:themeColor="text1"/>
                <w:sz w:val="24"/>
                <w:szCs w:val="24"/>
              </w:rPr>
              <w:t xml:space="preserve"> и пуска в эксплуатацию </w:t>
            </w:r>
            <w:r w:rsidR="004E6D6C" w:rsidRPr="00930227">
              <w:rPr>
                <w:rFonts w:eastAsia="Calibri"/>
                <w:color w:val="000000" w:themeColor="text1"/>
                <w:sz w:val="24"/>
                <w:szCs w:val="24"/>
              </w:rPr>
              <w:t xml:space="preserve">систем </w:t>
            </w:r>
            <w:r w:rsidR="004E6D6C" w:rsidRPr="00930227">
              <w:rPr>
                <w:rFonts w:eastAsia="Calibri"/>
                <w:color w:val="000000" w:themeColor="text1"/>
                <w:sz w:val="24"/>
                <w:szCs w:val="24"/>
                <w:highlight w:val="lightGray"/>
              </w:rPr>
              <w:t>КСБ (ССОИ,</w:t>
            </w:r>
            <w:r w:rsidR="00A15673" w:rsidRPr="00930227">
              <w:rPr>
                <w:rFonts w:eastAsia="Calibri"/>
                <w:iCs/>
                <w:color w:val="000000" w:themeColor="text1"/>
                <w:sz w:val="24"/>
                <w:szCs w:val="24"/>
                <w:highlight w:val="lightGray"/>
              </w:rPr>
              <w:t xml:space="preserve"> </w:t>
            </w:r>
            <w:r w:rsidR="0009208A" w:rsidRPr="00930227">
              <w:rPr>
                <w:rFonts w:eastAsia="Calibri"/>
                <w:iCs/>
                <w:color w:val="000000" w:themeColor="text1"/>
                <w:sz w:val="24"/>
                <w:szCs w:val="24"/>
                <w:highlight w:val="lightGray"/>
              </w:rPr>
              <w:t>СОТ, СОТС, СКУД)</w:t>
            </w:r>
            <w:r w:rsidRPr="00930227">
              <w:rPr>
                <w:rFonts w:eastAsia="Calibri"/>
                <w:color w:val="000000" w:themeColor="text1"/>
                <w:sz w:val="24"/>
                <w:szCs w:val="24"/>
              </w:rPr>
              <w:t xml:space="preserve"> Саратовской ГЭС</w:t>
            </w:r>
            <w:r w:rsidRPr="00930227">
              <w:rPr>
                <w:rFonts w:eastAsia="Calibri"/>
                <w:color w:val="000000" w:themeColor="text1"/>
                <w:sz w:val="24"/>
                <w:szCs w:val="24"/>
                <w:lang w:val="x-none"/>
              </w:rPr>
              <w:t>;</w:t>
            </w:r>
          </w:p>
          <w:p w:rsidR="0025505D" w:rsidRPr="00930227" w:rsidRDefault="0025505D" w:rsidP="00713B79">
            <w:pPr>
              <w:ind w:left="320" w:hanging="320"/>
              <w:rPr>
                <w:color w:val="000000" w:themeColor="text1"/>
                <w:sz w:val="24"/>
                <w:szCs w:val="24"/>
              </w:rPr>
            </w:pPr>
            <w:r w:rsidRPr="00930227">
              <w:rPr>
                <w:rFonts w:eastAsia="Calibri"/>
                <w:color w:val="000000" w:themeColor="text1"/>
                <w:sz w:val="24"/>
                <w:szCs w:val="24"/>
              </w:rPr>
              <w:t xml:space="preserve">  - </w:t>
            </w:r>
            <w:r w:rsidR="00713B79" w:rsidRPr="00930227">
              <w:rPr>
                <w:rFonts w:eastAsia="Calibri"/>
                <w:color w:val="000000" w:themeColor="text1"/>
                <w:sz w:val="24"/>
                <w:szCs w:val="24"/>
              </w:rPr>
              <w:t>О</w:t>
            </w:r>
            <w:r w:rsidRPr="00930227">
              <w:rPr>
                <w:rFonts w:eastAsia="Calibri"/>
                <w:color w:val="000000" w:themeColor="text1"/>
                <w:sz w:val="24"/>
                <w:szCs w:val="24"/>
              </w:rPr>
              <w:t>смотр, проверка и контроль подключения оборудования;</w:t>
            </w:r>
          </w:p>
          <w:p w:rsidR="00A15673" w:rsidRPr="00930227" w:rsidRDefault="0025505D" w:rsidP="00713B79">
            <w:pPr>
              <w:ind w:left="320" w:hanging="320"/>
              <w:rPr>
                <w:color w:val="000000" w:themeColor="text1"/>
                <w:sz w:val="24"/>
                <w:szCs w:val="24"/>
              </w:rPr>
            </w:pPr>
            <w:r w:rsidRPr="00930227">
              <w:rPr>
                <w:rFonts w:eastAsia="Calibri"/>
                <w:color w:val="000000" w:themeColor="text1"/>
                <w:sz w:val="24"/>
                <w:szCs w:val="24"/>
              </w:rPr>
              <w:t xml:space="preserve">- </w:t>
            </w:r>
            <w:r w:rsidR="00713B79" w:rsidRPr="00930227">
              <w:rPr>
                <w:rFonts w:eastAsia="Calibri"/>
                <w:color w:val="000000" w:themeColor="text1"/>
                <w:sz w:val="24"/>
                <w:szCs w:val="24"/>
              </w:rPr>
              <w:t>П</w:t>
            </w:r>
            <w:r w:rsidRPr="00930227">
              <w:rPr>
                <w:rFonts w:eastAsia="Calibri"/>
                <w:color w:val="000000" w:themeColor="text1"/>
                <w:sz w:val="24"/>
                <w:szCs w:val="24"/>
              </w:rPr>
              <w:t>роверки, при необходимости настройка рабочих параметров оборудования, согласно проектной и конструкторской документации;</w:t>
            </w:r>
          </w:p>
          <w:p w:rsidR="00A15673" w:rsidRPr="00930227" w:rsidRDefault="00A15673" w:rsidP="00713B79">
            <w:pPr>
              <w:widowControl w:val="0"/>
              <w:ind w:left="320" w:hanging="320"/>
              <w:rPr>
                <w:color w:val="000000" w:themeColor="text1"/>
                <w:sz w:val="24"/>
                <w:szCs w:val="24"/>
              </w:rPr>
            </w:pPr>
            <w:r w:rsidRPr="00930227">
              <w:rPr>
                <w:color w:val="000000" w:themeColor="text1"/>
                <w:sz w:val="24"/>
                <w:szCs w:val="24"/>
              </w:rPr>
              <w:t xml:space="preserve">- </w:t>
            </w:r>
            <w:r w:rsidR="00713B79" w:rsidRPr="00930227">
              <w:rPr>
                <w:color w:val="000000" w:themeColor="text1"/>
                <w:sz w:val="24"/>
                <w:szCs w:val="24"/>
              </w:rPr>
              <w:t>У</w:t>
            </w:r>
            <w:r w:rsidRPr="00930227">
              <w:rPr>
                <w:color w:val="000000" w:themeColor="text1"/>
                <w:sz w:val="24"/>
                <w:szCs w:val="24"/>
              </w:rPr>
              <w:t>странение замечаний Заказчика;</w:t>
            </w:r>
          </w:p>
          <w:p w:rsidR="0025505D" w:rsidRPr="00930227" w:rsidRDefault="0025505D" w:rsidP="00713B79">
            <w:pPr>
              <w:ind w:left="320" w:hanging="320"/>
              <w:rPr>
                <w:color w:val="000000" w:themeColor="text1"/>
                <w:sz w:val="24"/>
                <w:szCs w:val="24"/>
              </w:rPr>
            </w:pPr>
            <w:r w:rsidRPr="00930227">
              <w:rPr>
                <w:rFonts w:eastAsia="Calibri"/>
                <w:color w:val="000000" w:themeColor="text1"/>
                <w:sz w:val="24"/>
                <w:szCs w:val="24"/>
              </w:rPr>
              <w:t xml:space="preserve">- </w:t>
            </w:r>
            <w:r w:rsidR="00713B79" w:rsidRPr="00930227">
              <w:rPr>
                <w:rFonts w:eastAsia="Calibri"/>
                <w:color w:val="000000" w:themeColor="text1"/>
                <w:sz w:val="24"/>
                <w:szCs w:val="24"/>
              </w:rPr>
              <w:t>И</w:t>
            </w:r>
            <w:r w:rsidRPr="00930227">
              <w:rPr>
                <w:rFonts w:eastAsia="Calibri"/>
                <w:color w:val="000000" w:themeColor="text1"/>
                <w:sz w:val="24"/>
                <w:szCs w:val="24"/>
              </w:rPr>
              <w:t>нструктаж персонала Покупателя и Заказчика по технике безопасности с безопасными методами обслуживания, параметрирования и эксплуатации оборудования.</w:t>
            </w:r>
          </w:p>
          <w:p w:rsidR="0025505D" w:rsidRPr="00930227" w:rsidRDefault="00713B79" w:rsidP="00713B79">
            <w:pPr>
              <w:ind w:left="320" w:hanging="320"/>
              <w:rPr>
                <w:color w:val="000000" w:themeColor="text1"/>
                <w:sz w:val="24"/>
                <w:szCs w:val="24"/>
              </w:rPr>
            </w:pPr>
            <w:r w:rsidRPr="00930227">
              <w:rPr>
                <w:color w:val="000000" w:themeColor="text1"/>
                <w:sz w:val="24"/>
                <w:szCs w:val="24"/>
              </w:rPr>
              <w:t xml:space="preserve">- </w:t>
            </w:r>
            <w:r w:rsidR="00A15673" w:rsidRPr="00930227">
              <w:rPr>
                <w:color w:val="000000" w:themeColor="text1"/>
                <w:sz w:val="24"/>
                <w:szCs w:val="24"/>
              </w:rPr>
              <w:t>По завершению оказания услуг оборудование должно быть полностью готово к последующему вводу в эксплуатацию без дополнитель</w:t>
            </w:r>
            <w:r w:rsidRPr="00930227">
              <w:rPr>
                <w:color w:val="000000" w:themeColor="text1"/>
                <w:sz w:val="24"/>
                <w:szCs w:val="24"/>
              </w:rPr>
              <w:t>ных затрат со стороны Заказчика;</w:t>
            </w:r>
          </w:p>
          <w:p w:rsidR="00713B79" w:rsidRPr="00930227" w:rsidRDefault="00713B79" w:rsidP="00713B79">
            <w:pPr>
              <w:pStyle w:val="aff0"/>
              <w:numPr>
                <w:ilvl w:val="0"/>
                <w:numId w:val="20"/>
              </w:numPr>
              <w:ind w:left="320" w:hanging="320"/>
              <w:rPr>
                <w:iCs/>
                <w:color w:val="000000" w:themeColor="text1"/>
              </w:rPr>
            </w:pPr>
            <w:r w:rsidRPr="00930227">
              <w:rPr>
                <w:rFonts w:ascii="Times New Roman" w:hAnsi="Times New Roman" w:cs="Times New Roman"/>
                <w:iCs/>
                <w:color w:val="000000" w:themeColor="text1"/>
              </w:rPr>
              <w:lastRenderedPageBreak/>
              <w:t>Оказание услуг подтверждается подписанием Сторонами акта сдачи-приемки оказанных услуг.</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lastRenderedPageBreak/>
              <w:t>Согласие с требованием</w:t>
            </w:r>
          </w:p>
        </w:tc>
        <w:tc>
          <w:tcPr>
            <w:tcW w:w="2694" w:type="dxa"/>
            <w:vAlign w:val="center"/>
          </w:tcPr>
          <w:p w:rsidR="0025505D" w:rsidRPr="000A45B8" w:rsidRDefault="0025505D" w:rsidP="0025505D">
            <w:pPr>
              <w:jc w:val="center"/>
              <w:rPr>
                <w:iCs/>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tcPr>
          <w:p w:rsidR="0025505D" w:rsidRPr="00930227" w:rsidRDefault="0025505D" w:rsidP="0025505D">
            <w:pPr>
              <w:rPr>
                <w:iCs/>
                <w:color w:val="000000" w:themeColor="text1"/>
                <w:sz w:val="24"/>
                <w:szCs w:val="24"/>
              </w:rPr>
            </w:pPr>
            <w:r w:rsidRPr="00930227">
              <w:rPr>
                <w:rFonts w:eastAsia="Calibri"/>
                <w:b/>
                <w:iCs/>
                <w:color w:val="000000" w:themeColor="text1"/>
                <w:sz w:val="24"/>
                <w:szCs w:val="24"/>
              </w:rPr>
              <w:t>Требования к организации услуг</w:t>
            </w:r>
          </w:p>
        </w:tc>
        <w:tc>
          <w:tcPr>
            <w:tcW w:w="2144" w:type="dxa"/>
          </w:tcPr>
          <w:p w:rsidR="0025505D" w:rsidRPr="00930227" w:rsidRDefault="0025505D" w:rsidP="0025505D">
            <w:pPr>
              <w:jc w:val="center"/>
              <w:rPr>
                <w:iCs/>
                <w:color w:val="000000" w:themeColor="text1"/>
                <w:sz w:val="24"/>
                <w:szCs w:val="24"/>
              </w:rPr>
            </w:pPr>
            <w:r w:rsidRPr="00930227">
              <w:rPr>
                <w:iCs/>
                <w:color w:val="000000" w:themeColor="text1"/>
                <w:sz w:val="24"/>
                <w:szCs w:val="24"/>
              </w:rPr>
              <w:t>-//-</w:t>
            </w:r>
          </w:p>
        </w:tc>
        <w:tc>
          <w:tcPr>
            <w:tcW w:w="2694" w:type="dxa"/>
          </w:tcPr>
          <w:p w:rsidR="0025505D" w:rsidRPr="000A45B8" w:rsidRDefault="0025505D" w:rsidP="0025505D">
            <w:pPr>
              <w:jc w:val="center"/>
              <w:rPr>
                <w:iCs/>
                <w:color w:val="FF0000"/>
                <w:sz w:val="24"/>
                <w:szCs w:val="24"/>
              </w:rPr>
            </w:pPr>
            <w:r w:rsidRPr="000A45B8">
              <w:rPr>
                <w:iCs/>
                <w:color w:val="FF0000"/>
                <w:sz w:val="24"/>
                <w:szCs w:val="24"/>
              </w:rPr>
              <w:t>-//-</w:t>
            </w:r>
          </w:p>
        </w:tc>
      </w:tr>
      <w:tr w:rsidR="0025505D" w:rsidRPr="00E904DB" w:rsidTr="008D7B60">
        <w:trPr>
          <w:trHeight w:val="63"/>
        </w:trPr>
        <w:tc>
          <w:tcPr>
            <w:tcW w:w="1686" w:type="dxa"/>
            <w:vAlign w:val="center"/>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vAlign w:val="center"/>
          </w:tcPr>
          <w:p w:rsidR="0025505D" w:rsidRPr="00930227" w:rsidRDefault="0025505D" w:rsidP="0025505D">
            <w:pPr>
              <w:widowControl w:val="0"/>
              <w:spacing w:before="60"/>
              <w:rPr>
                <w:color w:val="000000" w:themeColor="text1"/>
                <w:sz w:val="24"/>
                <w:szCs w:val="24"/>
              </w:rPr>
            </w:pPr>
            <w:r w:rsidRPr="00930227">
              <w:rPr>
                <w:rFonts w:eastAsia="Calibri"/>
                <w:color w:val="000000" w:themeColor="text1"/>
                <w:sz w:val="24"/>
                <w:szCs w:val="24"/>
              </w:rPr>
              <w:t>Место оказания услуг</w:t>
            </w:r>
          </w:p>
        </w:tc>
        <w:tc>
          <w:tcPr>
            <w:tcW w:w="6667" w:type="dxa"/>
            <w:gridSpan w:val="2"/>
            <w:shd w:val="clear" w:color="auto" w:fill="auto"/>
            <w:vAlign w:val="center"/>
          </w:tcPr>
          <w:p w:rsidR="0025505D" w:rsidRPr="00930227" w:rsidRDefault="0025505D" w:rsidP="0025505D">
            <w:pPr>
              <w:pStyle w:val="aff0"/>
              <w:widowControl w:val="0"/>
              <w:tabs>
                <w:tab w:val="left" w:pos="373"/>
              </w:tabs>
              <w:ind w:left="25"/>
              <w:jc w:val="both"/>
              <w:rPr>
                <w:rFonts w:ascii="Times New Roman" w:hAnsi="Times New Roman" w:cs="Times New Roman"/>
                <w:color w:val="000000" w:themeColor="text1"/>
              </w:rPr>
            </w:pPr>
            <w:r w:rsidRPr="00930227">
              <w:rPr>
                <w:rFonts w:ascii="Times New Roman" w:hAnsi="Times New Roman" w:cs="Times New Roman"/>
                <w:color w:val="000000" w:themeColor="text1"/>
              </w:rPr>
              <w:t>Филиал ПАО «РусГидро» - «Саратовская ГЭС» РФ, 413840, Саратовская обл., г. Балаково.</w:t>
            </w:r>
          </w:p>
        </w:tc>
        <w:tc>
          <w:tcPr>
            <w:tcW w:w="2144" w:type="dxa"/>
            <w:vAlign w:val="center"/>
          </w:tcPr>
          <w:p w:rsidR="0025505D" w:rsidRPr="00930227" w:rsidRDefault="0025505D" w:rsidP="0025505D">
            <w:pPr>
              <w:jc w:val="center"/>
              <w:rPr>
                <w:color w:val="000000" w:themeColor="text1"/>
                <w:sz w:val="24"/>
                <w:szCs w:val="24"/>
              </w:rPr>
            </w:pPr>
            <w:r w:rsidRPr="00930227">
              <w:rPr>
                <w:rFonts w:eastAsia="Calibri"/>
                <w:color w:val="000000" w:themeColor="text1"/>
                <w:sz w:val="24"/>
                <w:szCs w:val="24"/>
              </w:rPr>
              <w:t>Согласие с требованием</w:t>
            </w:r>
          </w:p>
        </w:tc>
        <w:tc>
          <w:tcPr>
            <w:tcW w:w="2694" w:type="dxa"/>
            <w:vAlign w:val="center"/>
          </w:tcPr>
          <w:p w:rsidR="0025505D" w:rsidRPr="000A45B8" w:rsidRDefault="0025505D" w:rsidP="0025505D">
            <w:pPr>
              <w:jc w:val="center"/>
              <w:rPr>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vAlign w:val="center"/>
          </w:tcPr>
          <w:p w:rsidR="0025505D" w:rsidRPr="00930227" w:rsidRDefault="0025505D" w:rsidP="0025505D">
            <w:pPr>
              <w:widowControl w:val="0"/>
              <w:spacing w:before="60"/>
              <w:rPr>
                <w:iCs/>
                <w:color w:val="000000" w:themeColor="text1"/>
                <w:sz w:val="24"/>
                <w:szCs w:val="24"/>
              </w:rPr>
            </w:pPr>
            <w:r w:rsidRPr="00930227">
              <w:rPr>
                <w:rFonts w:eastAsia="Calibri"/>
                <w:color w:val="000000" w:themeColor="text1"/>
                <w:sz w:val="24"/>
                <w:szCs w:val="24"/>
              </w:rPr>
              <w:t>Общие требования к оказанию услуг по шеф</w:t>
            </w:r>
            <w:r w:rsidR="000A45B8" w:rsidRPr="00930227">
              <w:rPr>
                <w:rFonts w:eastAsia="Calibri"/>
                <w:color w:val="000000" w:themeColor="text1"/>
                <w:sz w:val="24"/>
                <w:szCs w:val="24"/>
              </w:rPr>
              <w:t>-</w:t>
            </w:r>
            <w:r w:rsidRPr="00930227">
              <w:rPr>
                <w:rFonts w:eastAsia="Calibri"/>
                <w:color w:val="000000" w:themeColor="text1"/>
                <w:sz w:val="24"/>
                <w:szCs w:val="24"/>
              </w:rPr>
              <w:t>наладке</w:t>
            </w:r>
          </w:p>
          <w:p w:rsidR="0025505D" w:rsidRPr="00930227" w:rsidRDefault="0025505D" w:rsidP="0025505D">
            <w:pPr>
              <w:jc w:val="center"/>
              <w:rPr>
                <w:iCs/>
                <w:color w:val="000000" w:themeColor="text1"/>
                <w:sz w:val="24"/>
                <w:szCs w:val="24"/>
              </w:rPr>
            </w:pPr>
          </w:p>
        </w:tc>
        <w:tc>
          <w:tcPr>
            <w:tcW w:w="6667" w:type="dxa"/>
            <w:gridSpan w:val="2"/>
            <w:shd w:val="clear" w:color="auto" w:fill="auto"/>
            <w:vAlign w:val="center"/>
          </w:tcPr>
          <w:p w:rsidR="0025505D" w:rsidRPr="00930227" w:rsidRDefault="0025505D" w:rsidP="0025505D">
            <w:pPr>
              <w:pStyle w:val="aff0"/>
              <w:widowControl w:val="0"/>
              <w:tabs>
                <w:tab w:val="left" w:pos="373"/>
              </w:tabs>
              <w:ind w:left="25"/>
              <w:jc w:val="both"/>
              <w:rPr>
                <w:rFonts w:ascii="Times New Roman" w:hAnsi="Times New Roman" w:cs="Times New Roman"/>
                <w:iCs/>
                <w:color w:val="000000" w:themeColor="text1"/>
              </w:rPr>
            </w:pPr>
            <w:r w:rsidRPr="00930227">
              <w:rPr>
                <w:rFonts w:ascii="Times New Roman" w:hAnsi="Times New Roman" w:cs="Times New Roman"/>
                <w:color w:val="000000" w:themeColor="text1"/>
              </w:rPr>
              <w:t>Услуги выполняются в соответствии с НТД, указанными в Таблице 3, п. 2.1.1 настоящих ТТ.</w:t>
            </w:r>
          </w:p>
          <w:p w:rsidR="0025505D" w:rsidRPr="00930227" w:rsidRDefault="0025505D" w:rsidP="0025505D">
            <w:pPr>
              <w:pStyle w:val="aff0"/>
              <w:widowControl w:val="0"/>
              <w:tabs>
                <w:tab w:val="left" w:pos="373"/>
              </w:tabs>
              <w:ind w:left="0"/>
              <w:jc w:val="both"/>
              <w:rPr>
                <w:rFonts w:ascii="Times New Roman" w:hAnsi="Times New Roman" w:cs="Times New Roman"/>
                <w:iCs/>
                <w:color w:val="000000" w:themeColor="text1"/>
              </w:rPr>
            </w:pPr>
            <w:r w:rsidRPr="00930227">
              <w:rPr>
                <w:rFonts w:ascii="Times New Roman" w:hAnsi="Times New Roman" w:cs="Times New Roman"/>
                <w:iCs/>
                <w:color w:val="000000" w:themeColor="text1"/>
              </w:rPr>
              <w:t>Поставщик должен:</w:t>
            </w:r>
          </w:p>
          <w:p w:rsidR="0025505D" w:rsidRPr="00930227" w:rsidRDefault="0025505D" w:rsidP="0025505D">
            <w:pPr>
              <w:widowControl w:val="0"/>
              <w:jc w:val="both"/>
              <w:rPr>
                <w:iCs/>
                <w:color w:val="000000" w:themeColor="text1"/>
                <w:sz w:val="24"/>
                <w:szCs w:val="24"/>
              </w:rPr>
            </w:pPr>
            <w:r w:rsidRPr="00930227">
              <w:rPr>
                <w:rFonts w:eastAsia="Calibri"/>
                <w:iCs/>
                <w:color w:val="000000" w:themeColor="text1"/>
                <w:sz w:val="24"/>
                <w:szCs w:val="24"/>
              </w:rPr>
              <w:t>- назначить из числа своих работников представителя для оперативного рассмотрения и решения технических и организационных вопросов, связанных с оказанием услуг;</w:t>
            </w:r>
          </w:p>
          <w:p w:rsidR="0025505D" w:rsidRPr="00930227" w:rsidRDefault="0025505D" w:rsidP="0025505D">
            <w:pPr>
              <w:widowControl w:val="0"/>
              <w:jc w:val="both"/>
              <w:rPr>
                <w:iCs/>
                <w:color w:val="000000" w:themeColor="text1"/>
                <w:sz w:val="24"/>
                <w:szCs w:val="24"/>
              </w:rPr>
            </w:pPr>
            <w:r w:rsidRPr="00930227">
              <w:rPr>
                <w:rFonts w:eastAsia="Calibri"/>
                <w:iCs/>
                <w:color w:val="000000" w:themeColor="text1"/>
                <w:sz w:val="24"/>
                <w:szCs w:val="24"/>
              </w:rPr>
              <w:t>- принять у Покупателя техническую и иную документацию;</w:t>
            </w:r>
          </w:p>
          <w:p w:rsidR="0025505D" w:rsidRPr="00930227" w:rsidRDefault="0025505D" w:rsidP="0025505D">
            <w:pPr>
              <w:widowControl w:val="0"/>
              <w:jc w:val="both"/>
              <w:rPr>
                <w:iCs/>
                <w:color w:val="000000" w:themeColor="text1"/>
              </w:rPr>
            </w:pPr>
            <w:r w:rsidRPr="00930227">
              <w:rPr>
                <w:rFonts w:eastAsia="Calibri"/>
                <w:iCs/>
                <w:color w:val="000000" w:themeColor="text1"/>
                <w:sz w:val="24"/>
                <w:szCs w:val="24"/>
              </w:rPr>
              <w:t>- обеспечить выполнение всех необходимых мероприятий по охране труда,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и Покупателя;</w:t>
            </w:r>
          </w:p>
          <w:p w:rsidR="0025505D" w:rsidRPr="00930227" w:rsidRDefault="0025505D" w:rsidP="0025505D">
            <w:pPr>
              <w:pStyle w:val="aff0"/>
              <w:widowControl w:val="0"/>
              <w:tabs>
                <w:tab w:val="left" w:pos="373"/>
              </w:tabs>
              <w:ind w:left="25"/>
              <w:jc w:val="both"/>
              <w:rPr>
                <w:rFonts w:ascii="Times New Roman" w:hAnsi="Times New Roman" w:cs="Times New Roman"/>
                <w:iCs/>
                <w:color w:val="000000" w:themeColor="text1"/>
              </w:rPr>
            </w:pPr>
            <w:r w:rsidRPr="00930227">
              <w:rPr>
                <w:rFonts w:ascii="Times New Roman" w:hAnsi="Times New Roman" w:cs="Times New Roman"/>
                <w:iCs/>
                <w:color w:val="000000" w:themeColor="text1"/>
              </w:rPr>
              <w:t>- проводить совместные технические совещания с участием служб Заказчика, Покупателя и представителя проектировщика по вопросам организации и технического надзора за ходом выполнения услуг;</w:t>
            </w:r>
          </w:p>
          <w:p w:rsidR="0025505D" w:rsidRPr="00930227" w:rsidRDefault="0025505D" w:rsidP="0025505D">
            <w:pPr>
              <w:pStyle w:val="aff0"/>
              <w:widowControl w:val="0"/>
              <w:tabs>
                <w:tab w:val="left" w:pos="373"/>
              </w:tabs>
              <w:ind w:left="0"/>
              <w:jc w:val="both"/>
              <w:rPr>
                <w:rFonts w:ascii="Times New Roman" w:hAnsi="Times New Roman" w:cs="Times New Roman"/>
                <w:color w:val="000000" w:themeColor="text1"/>
              </w:rPr>
            </w:pPr>
            <w:r w:rsidRPr="00930227">
              <w:rPr>
                <w:rFonts w:ascii="Times New Roman" w:hAnsi="Times New Roman" w:cs="Times New Roman"/>
                <w:iCs/>
                <w:color w:val="000000" w:themeColor="text1"/>
              </w:rPr>
              <w:t>- обеспечить подготовку к сдаче-приемке, демонтажу временных сетей, защитных ограждений, вывоз с территории оборудования, инструмента, уборку объекта.</w:t>
            </w:r>
          </w:p>
          <w:p w:rsidR="0025505D" w:rsidRPr="00930227" w:rsidRDefault="0025505D" w:rsidP="0025505D">
            <w:pPr>
              <w:pStyle w:val="aff0"/>
              <w:widowControl w:val="0"/>
              <w:tabs>
                <w:tab w:val="left" w:pos="373"/>
              </w:tabs>
              <w:ind w:left="0"/>
              <w:jc w:val="both"/>
              <w:rPr>
                <w:rFonts w:ascii="Times New Roman" w:eastAsia="Times New Roman" w:hAnsi="Times New Roman" w:cs="Times New Roman"/>
                <w:color w:val="000000" w:themeColor="text1"/>
              </w:rPr>
            </w:pPr>
            <w:r w:rsidRPr="00930227">
              <w:rPr>
                <w:rFonts w:ascii="Times New Roman" w:hAnsi="Times New Roman" w:cs="Times New Roman"/>
                <w:color w:val="000000" w:themeColor="text1"/>
              </w:rPr>
              <w:t>- согласовать со службой эксплуатации Саратовской ГЭС мест подключения временных коммуникаций (технические условия на подключения выдаются после получения от Поставщика официального запроса, с указанием потребных ресурсов в количественных и качественных показателях);</w:t>
            </w:r>
          </w:p>
          <w:p w:rsidR="0025505D" w:rsidRPr="00930227" w:rsidRDefault="0025505D" w:rsidP="0025505D">
            <w:pPr>
              <w:pStyle w:val="aff0"/>
              <w:widowControl w:val="0"/>
              <w:tabs>
                <w:tab w:val="left" w:pos="373"/>
              </w:tabs>
              <w:ind w:left="0"/>
              <w:rPr>
                <w:rFonts w:ascii="Times New Roman" w:hAnsi="Times New Roman" w:cs="Times New Roman"/>
                <w:color w:val="000000" w:themeColor="text1"/>
              </w:rPr>
            </w:pPr>
            <w:r w:rsidRPr="00930227">
              <w:rPr>
                <w:rFonts w:ascii="Times New Roman" w:eastAsia="Times New Roman" w:hAnsi="Times New Roman" w:cs="Times New Roman"/>
                <w:color w:val="000000" w:themeColor="text1"/>
              </w:rPr>
              <w:t xml:space="preserve"> </w:t>
            </w:r>
            <w:r w:rsidRPr="00930227">
              <w:rPr>
                <w:rFonts w:ascii="Times New Roman" w:hAnsi="Times New Roman" w:cs="Times New Roman"/>
                <w:color w:val="000000" w:themeColor="text1"/>
              </w:rPr>
              <w:t>Технический контроль должен включать в себя надзор за правильностью и последовательностью выполнения отдельных технологических операций.</w:t>
            </w:r>
          </w:p>
          <w:p w:rsidR="0025505D" w:rsidRPr="00930227" w:rsidRDefault="0025505D" w:rsidP="0025505D">
            <w:pPr>
              <w:rPr>
                <w:iCs/>
                <w:color w:val="000000" w:themeColor="text1"/>
                <w:sz w:val="24"/>
                <w:szCs w:val="24"/>
              </w:rPr>
            </w:pPr>
            <w:r w:rsidRPr="00930227">
              <w:rPr>
                <w:rFonts w:eastAsia="Calibri"/>
                <w:color w:val="000000" w:themeColor="text1"/>
                <w:sz w:val="24"/>
                <w:szCs w:val="24"/>
              </w:rPr>
              <w:t>Приемочный контроль Перечень этапов и видов услуг, подлежащих приемке, должен быть согласован с Покупателем.</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vAlign w:val="center"/>
          </w:tcPr>
          <w:p w:rsidR="0025505D" w:rsidRPr="000A45B8" w:rsidRDefault="0025505D" w:rsidP="0025505D">
            <w:pPr>
              <w:jc w:val="center"/>
              <w:rPr>
                <w:iCs/>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713B79">
            <w:pPr>
              <w:jc w:val="both"/>
              <w:rPr>
                <w:iCs/>
                <w:color w:val="000000" w:themeColor="text1"/>
                <w:sz w:val="24"/>
                <w:szCs w:val="24"/>
              </w:rPr>
            </w:pPr>
            <w:r w:rsidRPr="00930227">
              <w:rPr>
                <w:rFonts w:eastAsia="Calibri"/>
                <w:iCs/>
                <w:color w:val="000000" w:themeColor="text1"/>
                <w:sz w:val="24"/>
                <w:szCs w:val="24"/>
              </w:rPr>
              <w:t>Организационно-технические мероприятия по допуску персонала Поставщика</w:t>
            </w:r>
          </w:p>
        </w:tc>
        <w:tc>
          <w:tcPr>
            <w:tcW w:w="6667" w:type="dxa"/>
            <w:gridSpan w:val="2"/>
            <w:shd w:val="clear" w:color="auto" w:fill="auto"/>
          </w:tcPr>
          <w:p w:rsidR="0025505D" w:rsidRPr="00930227" w:rsidRDefault="0025505D" w:rsidP="0025505D">
            <w:pPr>
              <w:rPr>
                <w:iCs/>
                <w:color w:val="000000" w:themeColor="text1"/>
                <w:sz w:val="24"/>
                <w:szCs w:val="24"/>
              </w:rPr>
            </w:pPr>
            <w:r w:rsidRPr="00930227">
              <w:rPr>
                <w:rFonts w:eastAsia="Calibri"/>
                <w:color w:val="000000" w:themeColor="text1"/>
                <w:sz w:val="24"/>
                <w:szCs w:val="24"/>
              </w:rPr>
              <w:t xml:space="preserve">Допуск персонала Поставщика для оказания услуг осуществляется в соответствии с Регламентом процесса «Допуск персонала подрядных организаций на объекты ПАО «РусГидро» (утв. приказом ОАО «РусГидро» №300 от </w:t>
            </w:r>
            <w:r w:rsidRPr="00930227">
              <w:rPr>
                <w:rFonts w:eastAsia="Calibri"/>
                <w:bCs/>
                <w:color w:val="000000" w:themeColor="text1"/>
                <w:sz w:val="24"/>
                <w:szCs w:val="24"/>
              </w:rPr>
              <w:t>28.04.2023г.</w:t>
            </w:r>
            <w:r w:rsidRPr="00930227">
              <w:rPr>
                <w:rFonts w:eastAsia="Calibri"/>
                <w:color w:val="000000" w:themeColor="text1"/>
                <w:sz w:val="24"/>
                <w:szCs w:val="24"/>
              </w:rPr>
              <w:t>)», с обязательным оформлением необходимых нарядов-допусков.</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vAlign w:val="center"/>
          </w:tcPr>
          <w:p w:rsidR="0025505D" w:rsidRPr="000A45B8" w:rsidRDefault="0025505D" w:rsidP="0025505D">
            <w:pPr>
              <w:jc w:val="center"/>
              <w:rPr>
                <w:iCs/>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shd w:val="clear" w:color="auto" w:fill="auto"/>
          </w:tcPr>
          <w:p w:rsidR="0025505D" w:rsidRPr="00930227" w:rsidRDefault="0025505D" w:rsidP="0025505D">
            <w:pPr>
              <w:rPr>
                <w:iCs/>
                <w:color w:val="000000" w:themeColor="text1"/>
                <w:sz w:val="24"/>
                <w:szCs w:val="24"/>
              </w:rPr>
            </w:pPr>
            <w:r w:rsidRPr="00930227">
              <w:rPr>
                <w:rFonts w:eastAsia="Calibri"/>
                <w:b/>
                <w:color w:val="000000" w:themeColor="text1"/>
                <w:sz w:val="24"/>
                <w:szCs w:val="24"/>
              </w:rPr>
              <w:t>Требования к персоналу поставщика</w:t>
            </w:r>
          </w:p>
        </w:tc>
        <w:tc>
          <w:tcPr>
            <w:tcW w:w="2144" w:type="dxa"/>
          </w:tcPr>
          <w:p w:rsidR="0025505D" w:rsidRPr="00930227" w:rsidRDefault="0025505D" w:rsidP="0025505D">
            <w:pPr>
              <w:jc w:val="center"/>
              <w:rPr>
                <w:iCs/>
                <w:color w:val="000000" w:themeColor="text1"/>
                <w:sz w:val="24"/>
                <w:szCs w:val="24"/>
              </w:rPr>
            </w:pPr>
            <w:r w:rsidRPr="00930227">
              <w:rPr>
                <w:iCs/>
                <w:color w:val="000000" w:themeColor="text1"/>
                <w:sz w:val="24"/>
                <w:szCs w:val="24"/>
              </w:rPr>
              <w:t>-//-</w:t>
            </w:r>
          </w:p>
        </w:tc>
        <w:tc>
          <w:tcPr>
            <w:tcW w:w="2694" w:type="dxa"/>
          </w:tcPr>
          <w:p w:rsidR="0025505D" w:rsidRPr="000A45B8" w:rsidRDefault="0025505D" w:rsidP="0025505D">
            <w:pPr>
              <w:jc w:val="center"/>
              <w:rPr>
                <w:iCs/>
                <w:color w:val="FF0000"/>
                <w:sz w:val="24"/>
                <w:szCs w:val="24"/>
              </w:rPr>
            </w:pPr>
            <w:r w:rsidRPr="000A45B8">
              <w:rPr>
                <w:iCs/>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713B79">
            <w:pPr>
              <w:jc w:val="both"/>
              <w:rPr>
                <w:iCs/>
                <w:color w:val="000000" w:themeColor="text1"/>
                <w:sz w:val="24"/>
                <w:szCs w:val="24"/>
              </w:rPr>
            </w:pPr>
            <w:r w:rsidRPr="00930227">
              <w:rPr>
                <w:rFonts w:eastAsia="Calibri"/>
                <w:iCs/>
                <w:color w:val="000000" w:themeColor="text1"/>
                <w:sz w:val="24"/>
                <w:szCs w:val="24"/>
              </w:rPr>
              <w:t xml:space="preserve">Требования к персоналу </w:t>
            </w:r>
            <w:r w:rsidR="00713B79" w:rsidRPr="00930227">
              <w:rPr>
                <w:rFonts w:eastAsia="Calibri"/>
                <w:iCs/>
                <w:color w:val="000000" w:themeColor="text1"/>
                <w:sz w:val="24"/>
                <w:szCs w:val="24"/>
              </w:rPr>
              <w:t xml:space="preserve">Исполнителя/ </w:t>
            </w:r>
            <w:r w:rsidRPr="00930227">
              <w:rPr>
                <w:rFonts w:eastAsia="Calibri"/>
                <w:iCs/>
                <w:color w:val="000000" w:themeColor="text1"/>
                <w:sz w:val="24"/>
                <w:szCs w:val="24"/>
              </w:rPr>
              <w:t>Поставщика</w:t>
            </w:r>
          </w:p>
        </w:tc>
        <w:tc>
          <w:tcPr>
            <w:tcW w:w="6667" w:type="dxa"/>
            <w:gridSpan w:val="2"/>
            <w:shd w:val="clear" w:color="auto" w:fill="auto"/>
          </w:tcPr>
          <w:p w:rsidR="0025505D" w:rsidRPr="00930227" w:rsidRDefault="0025505D" w:rsidP="0025505D">
            <w:pPr>
              <w:widowControl w:val="0"/>
              <w:tabs>
                <w:tab w:val="left" w:pos="426"/>
              </w:tabs>
              <w:spacing w:before="60"/>
              <w:jc w:val="both"/>
              <w:rPr>
                <w:color w:val="000000" w:themeColor="text1"/>
                <w:sz w:val="24"/>
                <w:szCs w:val="24"/>
              </w:rPr>
            </w:pPr>
            <w:r w:rsidRPr="00930227">
              <w:rPr>
                <w:rFonts w:eastAsia="Calibri"/>
                <w:color w:val="000000" w:themeColor="text1"/>
                <w:sz w:val="24"/>
                <w:szCs w:val="24"/>
              </w:rPr>
              <w:t>В соответствии с постановлением Правительства РФ от 09.11.2022 N 2011</w:t>
            </w:r>
          </w:p>
          <w:p w:rsidR="0025505D" w:rsidRPr="00930227" w:rsidRDefault="0025505D" w:rsidP="0025505D">
            <w:pPr>
              <w:widowControl w:val="0"/>
              <w:tabs>
                <w:tab w:val="left" w:pos="426"/>
              </w:tabs>
              <w:spacing w:before="60"/>
              <w:jc w:val="both"/>
              <w:rPr>
                <w:color w:val="000000" w:themeColor="text1"/>
                <w:sz w:val="24"/>
                <w:szCs w:val="24"/>
              </w:rPr>
            </w:pPr>
            <w:r w:rsidRPr="00930227">
              <w:rPr>
                <w:rFonts w:eastAsia="Calibri"/>
                <w:color w:val="000000" w:themeColor="text1"/>
                <w:sz w:val="24"/>
                <w:szCs w:val="24"/>
              </w:rPr>
              <w:t>"Об утверждении Правил проверки субъектом топливно-энергетического комплекса сведений, указанных в статье 10 Федерального закона "О безопасности объектов топливно-энергетического комплекса", в отношении физических лиц, выполняющих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 и перечня сведений, указанных в статье 10 Федерального закона "О безопасности объектов топливно-энергетического комплекса", представляемых физическими лицами, выполняющими работу, непосредственно связанную с обеспечением безопасности объектов топливно-энергетического комплекса, по трудовым договорам или гражданско-правовым договорам, заключенным с субъектом топливно-энергетического комплекса.</w:t>
            </w:r>
          </w:p>
          <w:p w:rsidR="0025505D" w:rsidRPr="00930227" w:rsidRDefault="0025505D" w:rsidP="0025505D">
            <w:pPr>
              <w:widowControl w:val="0"/>
              <w:tabs>
                <w:tab w:val="left" w:pos="426"/>
              </w:tabs>
              <w:spacing w:before="60"/>
              <w:jc w:val="both"/>
              <w:rPr>
                <w:color w:val="000000" w:themeColor="text1"/>
                <w:sz w:val="24"/>
                <w:szCs w:val="24"/>
              </w:rPr>
            </w:pPr>
            <w:r w:rsidRPr="00930227">
              <w:rPr>
                <w:rFonts w:eastAsia="Calibri"/>
                <w:color w:val="000000" w:themeColor="text1"/>
                <w:sz w:val="24"/>
                <w:szCs w:val="24"/>
              </w:rPr>
              <w:t>Д</w:t>
            </w:r>
            <w:r w:rsidRPr="00930227">
              <w:rPr>
                <w:rFonts w:eastAsia="Calibri"/>
                <w:iCs/>
                <w:color w:val="000000" w:themeColor="text1"/>
                <w:sz w:val="24"/>
                <w:szCs w:val="24"/>
              </w:rPr>
              <w:t>о начала оказания услуг, в рамках исполнения договора после его заключения, Поставщик предоставляет сведения на персонал:</w:t>
            </w:r>
          </w:p>
          <w:p w:rsidR="0025505D" w:rsidRPr="00930227" w:rsidRDefault="0025505D" w:rsidP="0025505D">
            <w:pPr>
              <w:pStyle w:val="aff0"/>
              <w:widowControl w:val="0"/>
              <w:numPr>
                <w:ilvl w:val="0"/>
                <w:numId w:val="8"/>
              </w:numPr>
              <w:tabs>
                <w:tab w:val="left" w:pos="426"/>
              </w:tabs>
              <w:spacing w:before="60"/>
              <w:jc w:val="both"/>
              <w:rPr>
                <w:rFonts w:ascii="Times New Roman" w:hAnsi="Times New Roman" w:cs="Times New Roman"/>
                <w:color w:val="000000" w:themeColor="text1"/>
              </w:rPr>
            </w:pPr>
            <w:r w:rsidRPr="00930227">
              <w:rPr>
                <w:rFonts w:ascii="Times New Roman" w:hAnsi="Times New Roman" w:cs="Times New Roman"/>
                <w:color w:val="000000" w:themeColor="text1"/>
              </w:rPr>
              <w:t xml:space="preserve">Сведения о наличии (отсутствии) судимости и (или) факта уголовного преследования, либо о прекращении уголовного преследования (Справка о наличии (отсутствии) судимости и (или) факта уголовного преследования, либо о прекращении уголовного преследования, по форме установленной </w:t>
            </w:r>
            <w:r w:rsidRPr="00930227">
              <w:rPr>
                <w:rFonts w:ascii="Times New Roman" w:hAnsi="Times New Roman" w:cs="Times New Roman"/>
                <w:color w:val="000000" w:themeColor="text1"/>
              </w:rPr>
              <w:lastRenderedPageBreak/>
              <w:t>законодательством Российской Федерации.)</w:t>
            </w:r>
          </w:p>
          <w:p w:rsidR="0025505D" w:rsidRPr="00930227" w:rsidRDefault="0025505D" w:rsidP="0025505D">
            <w:pPr>
              <w:pStyle w:val="aff0"/>
              <w:numPr>
                <w:ilvl w:val="0"/>
                <w:numId w:val="8"/>
              </w:numPr>
              <w:rPr>
                <w:rFonts w:ascii="Times New Roman" w:hAnsi="Times New Roman" w:cs="Times New Roman"/>
                <w:color w:val="000000" w:themeColor="text1"/>
              </w:rPr>
            </w:pPr>
            <w:r w:rsidRPr="00930227">
              <w:rPr>
                <w:rFonts w:ascii="Times New Roman" w:hAnsi="Times New Roman" w:cs="Times New Roman"/>
                <w:color w:val="000000" w:themeColor="text1"/>
              </w:rPr>
              <w:t>Сведения о том, что физическое лицо не состоит на учете в учреждениях органов здравоохранения по поводу психического заболевания, алкоголизма или наркомании (Справка о том, что не состоит на учете в учреждениях органов здравоохранения по поводу психического заболевания, алкоголизма или наркомании, по форме установленной законодательством Российской Федерации.).</w:t>
            </w:r>
          </w:p>
          <w:p w:rsidR="0025505D" w:rsidRPr="00930227" w:rsidRDefault="0025505D" w:rsidP="0025505D">
            <w:pPr>
              <w:pStyle w:val="aff0"/>
              <w:widowControl w:val="0"/>
              <w:numPr>
                <w:ilvl w:val="0"/>
                <w:numId w:val="8"/>
              </w:numPr>
              <w:tabs>
                <w:tab w:val="left" w:pos="426"/>
              </w:tabs>
              <w:spacing w:before="60"/>
              <w:jc w:val="both"/>
              <w:rPr>
                <w:rFonts w:ascii="Times New Roman" w:hAnsi="Times New Roman" w:cs="Times New Roman"/>
                <w:color w:val="000000" w:themeColor="text1"/>
              </w:rPr>
            </w:pPr>
            <w:r w:rsidRPr="00930227">
              <w:rPr>
                <w:rFonts w:ascii="Times New Roman" w:hAnsi="Times New Roman" w:cs="Times New Roman"/>
                <w:color w:val="000000" w:themeColor="text1"/>
              </w:rPr>
              <w:t>Декларация, подписанная физическим лицом по форме, установленной субъектом топливно-энергетического комплекса, о том, что такое физическое лицо:</w:t>
            </w:r>
          </w:p>
          <w:p w:rsidR="0025505D" w:rsidRPr="00930227" w:rsidRDefault="0025505D" w:rsidP="0025505D">
            <w:pPr>
              <w:pStyle w:val="aff0"/>
              <w:widowControl w:val="0"/>
              <w:tabs>
                <w:tab w:val="left" w:pos="426"/>
              </w:tabs>
              <w:spacing w:before="60"/>
              <w:jc w:val="both"/>
              <w:rPr>
                <w:rFonts w:ascii="Times New Roman" w:hAnsi="Times New Roman" w:cs="Times New Roman"/>
                <w:color w:val="000000" w:themeColor="text1"/>
              </w:rPr>
            </w:pPr>
            <w:r w:rsidRPr="00930227">
              <w:rPr>
                <w:rFonts w:ascii="Times New Roman" w:hAnsi="Times New Roman" w:cs="Times New Roman"/>
                <w:color w:val="000000" w:themeColor="text1"/>
              </w:rPr>
              <w:t>а) не является лицом, прекратившим досрочно полномочия по государственной должности или уволенным с государственной службы, в том числе из правоохранительных органов, органов прокуратуры или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3 лет;</w:t>
            </w:r>
          </w:p>
          <w:p w:rsidR="00713B79" w:rsidRPr="00930227" w:rsidRDefault="0025505D" w:rsidP="00713B79">
            <w:pPr>
              <w:pStyle w:val="aff0"/>
              <w:widowControl w:val="0"/>
              <w:tabs>
                <w:tab w:val="left" w:pos="426"/>
              </w:tabs>
              <w:spacing w:before="60"/>
              <w:jc w:val="both"/>
              <w:rPr>
                <w:rFonts w:ascii="Times New Roman" w:hAnsi="Times New Roman" w:cs="Times New Roman"/>
                <w:color w:val="000000" w:themeColor="text1"/>
              </w:rPr>
            </w:pPr>
            <w:r w:rsidRPr="00930227">
              <w:rPr>
                <w:rFonts w:ascii="Times New Roman" w:hAnsi="Times New Roman" w:cs="Times New Roman"/>
                <w:color w:val="000000" w:themeColor="text1"/>
              </w:rPr>
              <w:t>б) не представило недостоверные или неполные сведения при приеме на работу, непосредственно связанную с обеспечением безопасности объектов топливно-энергетического комплекса;</w:t>
            </w:r>
            <w:r w:rsidR="00713B79" w:rsidRPr="00930227">
              <w:rPr>
                <w:rFonts w:ascii="Times New Roman" w:hAnsi="Times New Roman" w:cs="Times New Roman"/>
                <w:color w:val="000000" w:themeColor="text1"/>
              </w:rPr>
              <w:t xml:space="preserve"> </w:t>
            </w:r>
          </w:p>
          <w:p w:rsidR="0025505D" w:rsidRPr="00930227" w:rsidRDefault="0025505D" w:rsidP="00713B79">
            <w:pPr>
              <w:pStyle w:val="aff0"/>
              <w:widowControl w:val="0"/>
              <w:tabs>
                <w:tab w:val="left" w:pos="426"/>
              </w:tabs>
              <w:spacing w:before="60"/>
              <w:jc w:val="both"/>
              <w:rPr>
                <w:iCs/>
                <w:color w:val="000000" w:themeColor="text1"/>
              </w:rPr>
            </w:pPr>
            <w:r w:rsidRPr="00930227">
              <w:rPr>
                <w:color w:val="000000" w:themeColor="text1"/>
              </w:rPr>
              <w:t>в) не является иностранным гражданином, гражданином Российской Федерации, имеющим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или лицом без гражданства.</w:t>
            </w:r>
          </w:p>
        </w:tc>
        <w:tc>
          <w:tcPr>
            <w:tcW w:w="2144" w:type="dxa"/>
            <w:shd w:val="clear" w:color="auto" w:fill="auto"/>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lastRenderedPageBreak/>
              <w:t>Согласие с требованием.</w:t>
            </w:r>
          </w:p>
        </w:tc>
        <w:tc>
          <w:tcPr>
            <w:tcW w:w="2694" w:type="dxa"/>
            <w:shd w:val="clear" w:color="auto" w:fill="auto"/>
          </w:tcPr>
          <w:p w:rsidR="0025505D" w:rsidRPr="000A45B8" w:rsidRDefault="0025505D" w:rsidP="0025505D">
            <w:pPr>
              <w:jc w:val="center"/>
              <w:rPr>
                <w:iCs/>
                <w:color w:val="FF0000"/>
                <w:sz w:val="24"/>
                <w:szCs w:val="24"/>
              </w:rPr>
            </w:pPr>
            <w:r w:rsidRPr="000A45B8">
              <w:rPr>
                <w:rFonts w:eastAsia="Calibri"/>
                <w:iCs/>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713B79">
            <w:pPr>
              <w:jc w:val="both"/>
              <w:rPr>
                <w:iCs/>
                <w:color w:val="000000" w:themeColor="text1"/>
                <w:sz w:val="24"/>
                <w:szCs w:val="24"/>
              </w:rPr>
            </w:pPr>
            <w:r w:rsidRPr="00930227">
              <w:rPr>
                <w:rFonts w:eastAsia="Calibri"/>
                <w:iCs/>
                <w:color w:val="000000" w:themeColor="text1"/>
                <w:sz w:val="24"/>
                <w:szCs w:val="24"/>
              </w:rPr>
              <w:t>Квалификация персонала поставщика, привлекаемого к шеф</w:t>
            </w:r>
            <w:r w:rsidR="006C0306" w:rsidRPr="00930227">
              <w:rPr>
                <w:rFonts w:eastAsia="Calibri"/>
                <w:iCs/>
                <w:color w:val="000000" w:themeColor="text1"/>
                <w:sz w:val="24"/>
                <w:szCs w:val="24"/>
              </w:rPr>
              <w:t>-</w:t>
            </w:r>
            <w:r w:rsidRPr="00930227">
              <w:rPr>
                <w:rFonts w:eastAsia="Calibri"/>
                <w:iCs/>
                <w:color w:val="000000" w:themeColor="text1"/>
                <w:sz w:val="24"/>
                <w:szCs w:val="24"/>
              </w:rPr>
              <w:t>наладке</w:t>
            </w:r>
          </w:p>
        </w:tc>
        <w:tc>
          <w:tcPr>
            <w:tcW w:w="6667" w:type="dxa"/>
            <w:gridSpan w:val="2"/>
            <w:shd w:val="clear" w:color="auto" w:fill="auto"/>
          </w:tcPr>
          <w:p w:rsidR="0025505D" w:rsidRPr="00930227" w:rsidRDefault="0025505D" w:rsidP="0025505D">
            <w:pPr>
              <w:widowControl w:val="0"/>
              <w:tabs>
                <w:tab w:val="left" w:pos="426"/>
              </w:tabs>
              <w:rPr>
                <w:iCs/>
                <w:color w:val="000000" w:themeColor="text1"/>
                <w:sz w:val="24"/>
                <w:szCs w:val="24"/>
              </w:rPr>
            </w:pPr>
            <w:r w:rsidRPr="00930227">
              <w:rPr>
                <w:rFonts w:eastAsia="Calibri"/>
                <w:iCs/>
                <w:color w:val="000000" w:themeColor="text1"/>
                <w:sz w:val="24"/>
                <w:szCs w:val="24"/>
              </w:rPr>
              <w:t>До начала оказания услуг, в рамках исполнения договора после его заключения, поставщик предоставляет список персонала, с указанием сведений о квалификации персонала, группе по электробезопасности с приложением копий удостоверений на производство специальных видов работ и копий протокола по электробезопасности.</w:t>
            </w:r>
          </w:p>
          <w:p w:rsidR="0025505D" w:rsidRPr="00930227" w:rsidRDefault="0025505D" w:rsidP="0025505D">
            <w:pPr>
              <w:widowControl w:val="0"/>
              <w:tabs>
                <w:tab w:val="left" w:pos="426"/>
              </w:tabs>
              <w:rPr>
                <w:iCs/>
                <w:color w:val="000000" w:themeColor="text1"/>
                <w:sz w:val="24"/>
                <w:szCs w:val="24"/>
              </w:rPr>
            </w:pPr>
            <w:r w:rsidRPr="00930227">
              <w:rPr>
                <w:rFonts w:eastAsia="Calibri"/>
                <w:iCs/>
                <w:color w:val="000000" w:themeColor="text1"/>
                <w:sz w:val="24"/>
                <w:szCs w:val="24"/>
              </w:rPr>
              <w:t>Оказание услуг должно осуществляться силами:</w:t>
            </w:r>
          </w:p>
          <w:p w:rsidR="0025505D" w:rsidRPr="00930227" w:rsidRDefault="0025505D" w:rsidP="0025505D">
            <w:pPr>
              <w:rPr>
                <w:iCs/>
                <w:color w:val="000000" w:themeColor="text1"/>
                <w:sz w:val="24"/>
                <w:szCs w:val="24"/>
              </w:rPr>
            </w:pPr>
            <w:r w:rsidRPr="00930227">
              <w:rPr>
                <w:rFonts w:eastAsia="Calibri"/>
                <w:iCs/>
                <w:color w:val="000000" w:themeColor="text1"/>
                <w:sz w:val="24"/>
                <w:szCs w:val="24"/>
              </w:rPr>
              <w:t xml:space="preserve">- инженерно-технический работник – не менее 2 чел., с группой допуска по электробезопасности не ниже </w:t>
            </w:r>
            <w:r w:rsidRPr="00930227">
              <w:rPr>
                <w:rFonts w:eastAsia="Calibri"/>
                <w:iCs/>
                <w:color w:val="000000" w:themeColor="text1"/>
                <w:sz w:val="24"/>
                <w:szCs w:val="24"/>
                <w:lang w:val="en-US"/>
              </w:rPr>
              <w:t>I</w:t>
            </w:r>
            <w:r w:rsidRPr="00930227">
              <w:rPr>
                <w:rFonts w:eastAsia="Calibri"/>
                <w:iCs/>
                <w:color w:val="000000" w:themeColor="text1"/>
                <w:sz w:val="24"/>
                <w:szCs w:val="24"/>
              </w:rPr>
              <w:t>II;</w:t>
            </w:r>
          </w:p>
        </w:tc>
        <w:tc>
          <w:tcPr>
            <w:tcW w:w="2144" w:type="dxa"/>
            <w:shd w:val="clear" w:color="auto" w:fill="auto"/>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shd w:val="clear" w:color="auto" w:fill="auto"/>
          </w:tcPr>
          <w:p w:rsidR="0025505D" w:rsidRPr="000A45B8" w:rsidRDefault="0025505D" w:rsidP="0025505D">
            <w:pPr>
              <w:jc w:val="center"/>
              <w:rPr>
                <w:iCs/>
                <w:color w:val="FF0000"/>
                <w:sz w:val="24"/>
                <w:szCs w:val="24"/>
              </w:rPr>
            </w:pPr>
            <w:r w:rsidRPr="000A45B8">
              <w:rPr>
                <w:rFonts w:eastAsia="Calibri"/>
                <w:b/>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shd w:val="clear" w:color="auto" w:fill="auto"/>
            <w:vAlign w:val="center"/>
          </w:tcPr>
          <w:p w:rsidR="0025505D" w:rsidRPr="00930227" w:rsidRDefault="0025505D" w:rsidP="0025505D">
            <w:pPr>
              <w:rPr>
                <w:iCs/>
                <w:color w:val="000000" w:themeColor="text1"/>
                <w:sz w:val="24"/>
                <w:szCs w:val="24"/>
              </w:rPr>
            </w:pPr>
            <w:r w:rsidRPr="00930227">
              <w:rPr>
                <w:rFonts w:eastAsia="Calibri"/>
                <w:b/>
                <w:color w:val="000000" w:themeColor="text1"/>
                <w:sz w:val="24"/>
                <w:szCs w:val="24"/>
              </w:rPr>
              <w:t>Требования к безопасности услуг и охране труда</w:t>
            </w:r>
          </w:p>
        </w:tc>
        <w:tc>
          <w:tcPr>
            <w:tcW w:w="2144" w:type="dxa"/>
            <w:shd w:val="clear" w:color="auto" w:fill="auto"/>
          </w:tcPr>
          <w:p w:rsidR="0025505D" w:rsidRPr="00930227" w:rsidRDefault="0025505D" w:rsidP="0025505D">
            <w:pPr>
              <w:jc w:val="center"/>
              <w:rPr>
                <w:iCs/>
                <w:color w:val="000000" w:themeColor="text1"/>
                <w:sz w:val="24"/>
                <w:szCs w:val="24"/>
              </w:rPr>
            </w:pPr>
            <w:r w:rsidRPr="00930227">
              <w:rPr>
                <w:rFonts w:eastAsia="Calibri"/>
                <w:b/>
                <w:color w:val="000000" w:themeColor="text1"/>
                <w:sz w:val="24"/>
                <w:szCs w:val="24"/>
              </w:rPr>
              <w:t>-//-</w:t>
            </w:r>
          </w:p>
        </w:tc>
        <w:tc>
          <w:tcPr>
            <w:tcW w:w="2694" w:type="dxa"/>
            <w:shd w:val="clear" w:color="auto" w:fill="auto"/>
          </w:tcPr>
          <w:p w:rsidR="0025505D" w:rsidRPr="000A45B8" w:rsidRDefault="0025505D" w:rsidP="0025505D">
            <w:pPr>
              <w:jc w:val="center"/>
              <w:rPr>
                <w:iCs/>
                <w:color w:val="FF0000"/>
                <w:sz w:val="24"/>
                <w:szCs w:val="24"/>
              </w:rPr>
            </w:pPr>
            <w:r w:rsidRPr="000A45B8">
              <w:rPr>
                <w:rFonts w:eastAsia="Calibri"/>
                <w:b/>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713B79">
            <w:pPr>
              <w:jc w:val="both"/>
              <w:rPr>
                <w:iCs/>
                <w:color w:val="000000" w:themeColor="text1"/>
                <w:sz w:val="24"/>
                <w:szCs w:val="24"/>
              </w:rPr>
            </w:pPr>
            <w:r w:rsidRPr="00930227">
              <w:rPr>
                <w:rFonts w:eastAsia="Calibri"/>
                <w:color w:val="000000" w:themeColor="text1"/>
                <w:sz w:val="24"/>
                <w:szCs w:val="24"/>
              </w:rPr>
              <w:t>Общие требования</w:t>
            </w:r>
          </w:p>
        </w:tc>
        <w:tc>
          <w:tcPr>
            <w:tcW w:w="6667" w:type="dxa"/>
            <w:gridSpan w:val="2"/>
            <w:shd w:val="clear" w:color="auto" w:fill="auto"/>
          </w:tcPr>
          <w:p w:rsidR="0025505D" w:rsidRPr="00930227" w:rsidRDefault="0025505D" w:rsidP="0025505D">
            <w:pPr>
              <w:tabs>
                <w:tab w:val="center" w:pos="7639"/>
              </w:tabs>
              <w:rPr>
                <w:color w:val="000000" w:themeColor="text1"/>
                <w:sz w:val="24"/>
                <w:szCs w:val="24"/>
              </w:rPr>
            </w:pPr>
            <w:r w:rsidRPr="00930227">
              <w:rPr>
                <w:rFonts w:eastAsia="Calibri"/>
                <w:color w:val="000000" w:themeColor="text1"/>
                <w:sz w:val="24"/>
                <w:szCs w:val="24"/>
              </w:rPr>
              <w:t>При оказании услуг Поставщик должен:</w:t>
            </w:r>
          </w:p>
          <w:p w:rsidR="0025505D" w:rsidRPr="00930227" w:rsidRDefault="0025505D" w:rsidP="0025505D">
            <w:pPr>
              <w:tabs>
                <w:tab w:val="center" w:pos="7639"/>
              </w:tabs>
              <w:rPr>
                <w:color w:val="000000" w:themeColor="text1"/>
                <w:sz w:val="24"/>
                <w:szCs w:val="24"/>
              </w:rPr>
            </w:pPr>
            <w:r w:rsidRPr="00930227">
              <w:rPr>
                <w:rFonts w:eastAsia="Calibri"/>
                <w:color w:val="000000" w:themeColor="text1"/>
                <w:sz w:val="24"/>
                <w:szCs w:val="24"/>
              </w:rPr>
              <w:t>- соблюдать требования НТД в области охраны труда и противопожарной безопасности;</w:t>
            </w:r>
          </w:p>
          <w:p w:rsidR="0025505D" w:rsidRPr="00930227" w:rsidRDefault="0025505D" w:rsidP="0025505D">
            <w:pPr>
              <w:tabs>
                <w:tab w:val="center" w:pos="7639"/>
              </w:tabs>
              <w:rPr>
                <w:color w:val="000000" w:themeColor="text1"/>
                <w:sz w:val="24"/>
                <w:szCs w:val="24"/>
              </w:rPr>
            </w:pPr>
            <w:r w:rsidRPr="00930227">
              <w:rPr>
                <w:rFonts w:eastAsia="Calibri"/>
                <w:color w:val="000000" w:themeColor="text1"/>
                <w:sz w:val="24"/>
                <w:szCs w:val="24"/>
              </w:rPr>
              <w:t>- соблюдать технологическую, производственную и трудовую дисциплину;</w:t>
            </w:r>
          </w:p>
          <w:p w:rsidR="0025505D" w:rsidRPr="00930227" w:rsidRDefault="0025505D" w:rsidP="0025505D">
            <w:pPr>
              <w:tabs>
                <w:tab w:val="center" w:pos="7639"/>
              </w:tabs>
              <w:rPr>
                <w:color w:val="000000" w:themeColor="text1"/>
                <w:sz w:val="24"/>
                <w:szCs w:val="24"/>
              </w:rPr>
            </w:pPr>
            <w:r w:rsidRPr="00930227">
              <w:rPr>
                <w:rFonts w:eastAsia="Calibri"/>
                <w:color w:val="000000" w:themeColor="text1"/>
                <w:sz w:val="24"/>
                <w:szCs w:val="24"/>
              </w:rPr>
              <w:t>- производить своевременную (ежедневную) уборку рабочих мест;</w:t>
            </w:r>
          </w:p>
          <w:p w:rsidR="0025505D" w:rsidRPr="00930227" w:rsidRDefault="0025505D" w:rsidP="0025505D">
            <w:pPr>
              <w:rPr>
                <w:iCs/>
                <w:color w:val="000000" w:themeColor="text1"/>
                <w:sz w:val="24"/>
                <w:szCs w:val="24"/>
              </w:rPr>
            </w:pPr>
            <w:r w:rsidRPr="00930227">
              <w:rPr>
                <w:color w:val="000000" w:themeColor="text1"/>
                <w:sz w:val="24"/>
                <w:szCs w:val="24"/>
              </w:rPr>
              <w:t>- выполнять требования природоохранного законодательства в сфере обращения с отходами.</w:t>
            </w:r>
          </w:p>
        </w:tc>
        <w:tc>
          <w:tcPr>
            <w:tcW w:w="2144" w:type="dxa"/>
            <w:shd w:val="clear" w:color="auto" w:fill="auto"/>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shd w:val="clear" w:color="auto" w:fill="auto"/>
            <w:vAlign w:val="center"/>
          </w:tcPr>
          <w:p w:rsidR="0025505D" w:rsidRPr="000A45B8" w:rsidRDefault="0025505D" w:rsidP="0025505D">
            <w:pPr>
              <w:jc w:val="center"/>
              <w:rPr>
                <w:iCs/>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25505D">
            <w:pPr>
              <w:rPr>
                <w:iCs/>
                <w:color w:val="000000" w:themeColor="text1"/>
                <w:sz w:val="24"/>
                <w:szCs w:val="24"/>
              </w:rPr>
            </w:pPr>
            <w:r w:rsidRPr="00930227">
              <w:rPr>
                <w:rFonts w:eastAsia="Calibri"/>
                <w:color w:val="000000" w:themeColor="text1"/>
                <w:sz w:val="24"/>
                <w:szCs w:val="24"/>
              </w:rPr>
              <w:t>Требования в области информационной безопасности</w:t>
            </w:r>
          </w:p>
        </w:tc>
        <w:tc>
          <w:tcPr>
            <w:tcW w:w="6667" w:type="dxa"/>
            <w:gridSpan w:val="2"/>
            <w:shd w:val="clear" w:color="auto" w:fill="auto"/>
          </w:tcPr>
          <w:p w:rsidR="0025505D" w:rsidRPr="00930227" w:rsidRDefault="0025505D" w:rsidP="0025505D">
            <w:pPr>
              <w:rPr>
                <w:color w:val="000000" w:themeColor="text1"/>
                <w:sz w:val="24"/>
                <w:szCs w:val="24"/>
              </w:rPr>
            </w:pPr>
            <w:r w:rsidRPr="00930227">
              <w:rPr>
                <w:rFonts w:eastAsia="Calibri"/>
                <w:color w:val="000000" w:themeColor="text1"/>
                <w:sz w:val="24"/>
                <w:szCs w:val="24"/>
              </w:rPr>
              <w:t>Запрещается:</w:t>
            </w:r>
          </w:p>
          <w:p w:rsidR="0025505D" w:rsidRPr="00930227" w:rsidRDefault="0025505D" w:rsidP="0025505D">
            <w:pPr>
              <w:rPr>
                <w:color w:val="000000" w:themeColor="text1"/>
                <w:sz w:val="24"/>
                <w:szCs w:val="24"/>
              </w:rPr>
            </w:pPr>
            <w:r w:rsidRPr="00930227">
              <w:rPr>
                <w:rFonts w:eastAsia="Calibri"/>
                <w:color w:val="000000" w:themeColor="text1"/>
                <w:sz w:val="24"/>
                <w:szCs w:val="24"/>
              </w:rPr>
              <w:t>- передавать иным лицам, кроме полномочных представителей Заказчика и Покупателя, учетные записи и пароли;</w:t>
            </w:r>
          </w:p>
          <w:p w:rsidR="0025505D" w:rsidRPr="00930227" w:rsidRDefault="0025505D" w:rsidP="0025505D">
            <w:pPr>
              <w:rPr>
                <w:color w:val="000000" w:themeColor="text1"/>
                <w:sz w:val="24"/>
                <w:szCs w:val="24"/>
              </w:rPr>
            </w:pPr>
            <w:r w:rsidRPr="00930227">
              <w:rPr>
                <w:rFonts w:eastAsia="Calibri"/>
                <w:color w:val="000000" w:themeColor="text1"/>
                <w:sz w:val="24"/>
                <w:szCs w:val="24"/>
              </w:rPr>
              <w:t>-осуществлять несанкционированное подключение к оборудованию;</w:t>
            </w:r>
          </w:p>
          <w:p w:rsidR="0025505D" w:rsidRPr="00930227" w:rsidRDefault="0025505D" w:rsidP="0025505D">
            <w:pPr>
              <w:rPr>
                <w:iCs/>
                <w:color w:val="000000" w:themeColor="text1"/>
                <w:sz w:val="24"/>
                <w:szCs w:val="24"/>
              </w:rPr>
            </w:pPr>
            <w:r w:rsidRPr="00930227">
              <w:rPr>
                <w:rFonts w:eastAsia="Calibri"/>
                <w:color w:val="000000" w:themeColor="text1"/>
                <w:sz w:val="24"/>
                <w:szCs w:val="24"/>
              </w:rPr>
              <w:t>- передавать третьей стороне любую информацию о работе оборудования и параметрах технологического процесса без письменного согласия Покупателя и Заказчика.</w:t>
            </w:r>
          </w:p>
        </w:tc>
        <w:tc>
          <w:tcPr>
            <w:tcW w:w="2144" w:type="dxa"/>
            <w:shd w:val="clear" w:color="auto" w:fill="auto"/>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shd w:val="clear" w:color="auto" w:fill="auto"/>
            <w:vAlign w:val="center"/>
          </w:tcPr>
          <w:p w:rsidR="0025505D" w:rsidRPr="000A45B8" w:rsidRDefault="0025505D" w:rsidP="0025505D">
            <w:pPr>
              <w:jc w:val="center"/>
              <w:rPr>
                <w:iCs/>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shd w:val="clear" w:color="auto" w:fill="auto"/>
          </w:tcPr>
          <w:p w:rsidR="0025505D" w:rsidRPr="00930227" w:rsidRDefault="0025505D" w:rsidP="0025505D">
            <w:pPr>
              <w:rPr>
                <w:color w:val="000000" w:themeColor="text1"/>
                <w:sz w:val="24"/>
                <w:szCs w:val="24"/>
              </w:rPr>
            </w:pPr>
            <w:r w:rsidRPr="00930227">
              <w:rPr>
                <w:rFonts w:eastAsia="Calibri"/>
                <w:b/>
                <w:bCs/>
                <w:color w:val="000000" w:themeColor="text1"/>
                <w:sz w:val="24"/>
                <w:szCs w:val="24"/>
              </w:rPr>
              <w:t>Требования к прочим услугам</w:t>
            </w:r>
          </w:p>
        </w:tc>
        <w:tc>
          <w:tcPr>
            <w:tcW w:w="2144" w:type="dxa"/>
            <w:shd w:val="clear" w:color="auto" w:fill="auto"/>
          </w:tcPr>
          <w:p w:rsidR="0025505D" w:rsidRPr="00930227" w:rsidRDefault="0025505D" w:rsidP="0025505D">
            <w:pPr>
              <w:jc w:val="center"/>
              <w:rPr>
                <w:color w:val="000000" w:themeColor="text1"/>
                <w:sz w:val="24"/>
                <w:szCs w:val="24"/>
              </w:rPr>
            </w:pPr>
            <w:r w:rsidRPr="00930227">
              <w:rPr>
                <w:rFonts w:eastAsia="Calibri"/>
                <w:b/>
                <w:color w:val="000000" w:themeColor="text1"/>
                <w:sz w:val="24"/>
                <w:szCs w:val="24"/>
              </w:rPr>
              <w:t>-//-</w:t>
            </w:r>
          </w:p>
        </w:tc>
        <w:tc>
          <w:tcPr>
            <w:tcW w:w="2694" w:type="dxa"/>
            <w:shd w:val="clear" w:color="auto" w:fill="auto"/>
          </w:tcPr>
          <w:p w:rsidR="0025505D" w:rsidRPr="000A45B8" w:rsidRDefault="0025505D" w:rsidP="0025505D">
            <w:pPr>
              <w:jc w:val="center"/>
              <w:rPr>
                <w:color w:val="FF0000"/>
                <w:sz w:val="24"/>
                <w:szCs w:val="24"/>
              </w:rPr>
            </w:pPr>
            <w:r w:rsidRPr="000A45B8">
              <w:rPr>
                <w:rFonts w:eastAsia="Calibri"/>
                <w:b/>
                <w:color w:val="FF0000"/>
                <w:sz w:val="24"/>
                <w:szCs w:val="24"/>
              </w:rPr>
              <w:t>-//-</w:t>
            </w:r>
          </w:p>
        </w:tc>
      </w:tr>
      <w:tr w:rsidR="0025505D" w:rsidRPr="00E904DB" w:rsidTr="008D7B60">
        <w:trPr>
          <w:trHeight w:val="63"/>
        </w:trPr>
        <w:tc>
          <w:tcPr>
            <w:tcW w:w="1686" w:type="dxa"/>
            <w:vAlign w:val="center"/>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vAlign w:val="center"/>
          </w:tcPr>
          <w:p w:rsidR="0025505D" w:rsidRPr="00930227" w:rsidRDefault="0025505D" w:rsidP="0025505D">
            <w:pPr>
              <w:rPr>
                <w:color w:val="000000" w:themeColor="text1"/>
                <w:sz w:val="24"/>
                <w:szCs w:val="24"/>
              </w:rPr>
            </w:pPr>
            <w:r w:rsidRPr="00930227">
              <w:rPr>
                <w:rFonts w:eastAsia="Calibri"/>
                <w:iCs/>
                <w:color w:val="000000" w:themeColor="text1"/>
                <w:sz w:val="24"/>
                <w:szCs w:val="24"/>
              </w:rPr>
              <w:t>Обучение персонала</w:t>
            </w:r>
          </w:p>
        </w:tc>
        <w:tc>
          <w:tcPr>
            <w:tcW w:w="6667" w:type="dxa"/>
            <w:gridSpan w:val="2"/>
            <w:vAlign w:val="center"/>
          </w:tcPr>
          <w:p w:rsidR="0025505D" w:rsidRPr="00930227" w:rsidRDefault="0025505D" w:rsidP="0025505D">
            <w:pPr>
              <w:rPr>
                <w:color w:val="000000" w:themeColor="text1"/>
                <w:sz w:val="24"/>
                <w:szCs w:val="24"/>
              </w:rPr>
            </w:pPr>
            <w:r w:rsidRPr="00930227">
              <w:rPr>
                <w:rFonts w:eastAsia="Calibri"/>
                <w:iCs/>
                <w:color w:val="000000" w:themeColor="text1"/>
                <w:sz w:val="24"/>
                <w:szCs w:val="24"/>
              </w:rPr>
              <w:t xml:space="preserve">Оказание услуг по обучению персонала Покупателя и Заказчика эксплуатации / обслуживанию поставленного </w:t>
            </w:r>
            <w:r w:rsidR="00111A27" w:rsidRPr="00930227">
              <w:rPr>
                <w:rFonts w:eastAsia="Calibri"/>
                <w:iCs/>
                <w:color w:val="000000" w:themeColor="text1"/>
                <w:sz w:val="24"/>
                <w:szCs w:val="24"/>
              </w:rPr>
              <w:t xml:space="preserve">оборудования в объеме не менее </w:t>
            </w:r>
            <w:r w:rsidRPr="00930227">
              <w:rPr>
                <w:rFonts w:eastAsia="Calibri"/>
                <w:iCs/>
                <w:color w:val="000000" w:themeColor="text1"/>
                <w:sz w:val="24"/>
                <w:szCs w:val="24"/>
                <w:highlight w:val="lightGray"/>
              </w:rPr>
              <w:t>8 часов</w:t>
            </w:r>
            <w:r w:rsidR="00111A27" w:rsidRPr="00930227">
              <w:rPr>
                <w:rFonts w:eastAsia="Calibri"/>
                <w:iCs/>
                <w:color w:val="000000" w:themeColor="text1"/>
                <w:sz w:val="24"/>
                <w:szCs w:val="24"/>
                <w:highlight w:val="lightGray"/>
              </w:rPr>
              <w:t>.</w:t>
            </w:r>
          </w:p>
        </w:tc>
        <w:tc>
          <w:tcPr>
            <w:tcW w:w="2144" w:type="dxa"/>
            <w:shd w:val="clear" w:color="auto" w:fill="auto"/>
            <w:vAlign w:val="center"/>
          </w:tcPr>
          <w:p w:rsidR="0025505D" w:rsidRPr="00930227" w:rsidRDefault="0025505D" w:rsidP="0025505D">
            <w:pPr>
              <w:jc w:val="center"/>
              <w:rPr>
                <w:color w:val="000000" w:themeColor="text1"/>
                <w:sz w:val="24"/>
                <w:szCs w:val="24"/>
              </w:rPr>
            </w:pPr>
            <w:r w:rsidRPr="00930227">
              <w:rPr>
                <w:rFonts w:eastAsia="Calibri"/>
                <w:color w:val="000000" w:themeColor="text1"/>
                <w:sz w:val="24"/>
                <w:szCs w:val="24"/>
              </w:rPr>
              <w:t>Согласие с требованием</w:t>
            </w:r>
          </w:p>
        </w:tc>
        <w:tc>
          <w:tcPr>
            <w:tcW w:w="2694" w:type="dxa"/>
            <w:shd w:val="clear" w:color="auto" w:fill="auto"/>
            <w:vAlign w:val="center"/>
          </w:tcPr>
          <w:p w:rsidR="0025505D" w:rsidRPr="000A45B8" w:rsidRDefault="0025505D" w:rsidP="0025505D">
            <w:pPr>
              <w:jc w:val="center"/>
              <w:rPr>
                <w:color w:val="FF0000"/>
                <w:sz w:val="24"/>
                <w:szCs w:val="24"/>
              </w:rPr>
            </w:pPr>
            <w:r w:rsidRPr="000A45B8">
              <w:rPr>
                <w:rFonts w:eastAsia="Calibri"/>
                <w:color w:val="FF0000"/>
                <w:sz w:val="24"/>
                <w:szCs w:val="24"/>
              </w:rPr>
              <w:t>-</w:t>
            </w:r>
          </w:p>
        </w:tc>
      </w:tr>
      <w:tr w:rsidR="0025505D" w:rsidRPr="00E904DB" w:rsidTr="008D7B60">
        <w:trPr>
          <w:trHeight w:val="63"/>
        </w:trPr>
        <w:tc>
          <w:tcPr>
            <w:tcW w:w="1686" w:type="dxa"/>
          </w:tcPr>
          <w:p w:rsidR="0025505D" w:rsidRPr="00930227" w:rsidRDefault="0025505D" w:rsidP="0025505D">
            <w:pPr>
              <w:pStyle w:val="aff0"/>
              <w:numPr>
                <w:ilvl w:val="0"/>
                <w:numId w:val="9"/>
              </w:numPr>
              <w:ind w:right="54"/>
              <w:rPr>
                <w:rFonts w:ascii="Times New Roman" w:eastAsiaTheme="minorHAnsi" w:hAnsi="Times New Roman" w:cs="Times New Roman"/>
                <w:color w:val="000000" w:themeColor="text1"/>
              </w:rPr>
            </w:pPr>
          </w:p>
        </w:tc>
        <w:tc>
          <w:tcPr>
            <w:tcW w:w="8667" w:type="dxa"/>
            <w:gridSpan w:val="3"/>
            <w:shd w:val="clear" w:color="auto" w:fill="auto"/>
            <w:vAlign w:val="center"/>
          </w:tcPr>
          <w:p w:rsidR="0025505D" w:rsidRPr="00930227" w:rsidRDefault="0025505D" w:rsidP="0025505D">
            <w:pPr>
              <w:rPr>
                <w:iCs/>
                <w:color w:val="000000" w:themeColor="text1"/>
                <w:sz w:val="24"/>
                <w:szCs w:val="24"/>
              </w:rPr>
            </w:pPr>
            <w:r w:rsidRPr="00930227">
              <w:rPr>
                <w:rFonts w:eastAsia="Calibri"/>
                <w:b/>
                <w:bCs/>
                <w:color w:val="000000" w:themeColor="text1"/>
                <w:sz w:val="24"/>
                <w:szCs w:val="24"/>
              </w:rPr>
              <w:t xml:space="preserve">Требования к порядку приемки результатов </w:t>
            </w:r>
            <w:r w:rsidRPr="00930227">
              <w:rPr>
                <w:rFonts w:eastAsia="Calibri"/>
                <w:b/>
                <w:color w:val="000000" w:themeColor="text1"/>
                <w:sz w:val="24"/>
                <w:szCs w:val="24"/>
              </w:rPr>
              <w:t>выполнения договора</w:t>
            </w:r>
            <w:r w:rsidRPr="00930227">
              <w:rPr>
                <w:rStyle w:val="aff1"/>
                <w:rFonts w:eastAsia="Calibri"/>
                <w:bCs/>
                <w:i w:val="0"/>
                <w:color w:val="000000" w:themeColor="text1"/>
                <w:sz w:val="24"/>
                <w:szCs w:val="24"/>
              </w:rPr>
              <w:t xml:space="preserve"> </w:t>
            </w:r>
          </w:p>
        </w:tc>
        <w:tc>
          <w:tcPr>
            <w:tcW w:w="2144" w:type="dxa"/>
            <w:shd w:val="clear" w:color="auto" w:fill="auto"/>
          </w:tcPr>
          <w:p w:rsidR="0025505D" w:rsidRPr="00930227" w:rsidRDefault="0025505D" w:rsidP="0025505D">
            <w:pPr>
              <w:jc w:val="center"/>
              <w:rPr>
                <w:iCs/>
                <w:color w:val="000000" w:themeColor="text1"/>
                <w:sz w:val="24"/>
                <w:szCs w:val="24"/>
              </w:rPr>
            </w:pPr>
            <w:r w:rsidRPr="00930227">
              <w:rPr>
                <w:rFonts w:eastAsia="Calibri"/>
                <w:b/>
                <w:color w:val="000000" w:themeColor="text1"/>
                <w:sz w:val="24"/>
                <w:szCs w:val="24"/>
              </w:rPr>
              <w:t>-//-</w:t>
            </w:r>
          </w:p>
        </w:tc>
        <w:tc>
          <w:tcPr>
            <w:tcW w:w="2694" w:type="dxa"/>
            <w:shd w:val="clear" w:color="auto" w:fill="auto"/>
          </w:tcPr>
          <w:p w:rsidR="0025505D" w:rsidRPr="00E904DB" w:rsidRDefault="0025505D" w:rsidP="0025505D">
            <w:pPr>
              <w:jc w:val="center"/>
              <w:rPr>
                <w:iCs/>
                <w:sz w:val="24"/>
                <w:szCs w:val="24"/>
              </w:rPr>
            </w:pPr>
            <w:r w:rsidRPr="00E904DB">
              <w:rPr>
                <w:rFonts w:eastAsia="Calibri"/>
                <w:b/>
                <w:sz w:val="24"/>
                <w:szCs w:val="24"/>
              </w:rPr>
              <w:t>-//-</w:t>
            </w:r>
          </w:p>
        </w:tc>
      </w:tr>
      <w:tr w:rsidR="0025505D" w:rsidRPr="00E904DB" w:rsidTr="008D7B60">
        <w:trPr>
          <w:trHeight w:val="63"/>
        </w:trPr>
        <w:tc>
          <w:tcPr>
            <w:tcW w:w="1686" w:type="dxa"/>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tcPr>
          <w:p w:rsidR="0025505D" w:rsidRPr="00930227" w:rsidRDefault="0025505D" w:rsidP="0025505D">
            <w:pPr>
              <w:rPr>
                <w:iCs/>
                <w:color w:val="000000" w:themeColor="text1"/>
                <w:sz w:val="24"/>
                <w:szCs w:val="24"/>
              </w:rPr>
            </w:pPr>
            <w:r w:rsidRPr="00930227">
              <w:rPr>
                <w:b/>
                <w:color w:val="000000" w:themeColor="text1"/>
                <w:sz w:val="24"/>
                <w:szCs w:val="24"/>
              </w:rPr>
              <w:t>Общие требования к результатам выполнения договора</w:t>
            </w:r>
          </w:p>
        </w:tc>
        <w:tc>
          <w:tcPr>
            <w:tcW w:w="2144" w:type="dxa"/>
          </w:tcPr>
          <w:p w:rsidR="0025505D" w:rsidRPr="00930227" w:rsidRDefault="0025505D" w:rsidP="0025505D">
            <w:pPr>
              <w:jc w:val="center"/>
              <w:rPr>
                <w:iCs/>
                <w:color w:val="000000" w:themeColor="text1"/>
                <w:sz w:val="24"/>
                <w:szCs w:val="24"/>
              </w:rPr>
            </w:pPr>
            <w:r w:rsidRPr="00930227">
              <w:rPr>
                <w:rFonts w:eastAsia="Calibri"/>
                <w:b/>
                <w:color w:val="000000" w:themeColor="text1"/>
                <w:sz w:val="24"/>
                <w:szCs w:val="24"/>
              </w:rPr>
              <w:t>-//-</w:t>
            </w:r>
          </w:p>
        </w:tc>
        <w:tc>
          <w:tcPr>
            <w:tcW w:w="2694" w:type="dxa"/>
          </w:tcPr>
          <w:p w:rsidR="0025505D" w:rsidRPr="00E904DB" w:rsidRDefault="0025505D" w:rsidP="0025505D">
            <w:pPr>
              <w:jc w:val="center"/>
              <w:rPr>
                <w:iCs/>
                <w:sz w:val="24"/>
                <w:szCs w:val="24"/>
              </w:rPr>
            </w:pPr>
            <w:r w:rsidRPr="00E904DB">
              <w:rPr>
                <w:rFonts w:eastAsia="Calibri"/>
                <w:b/>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8667" w:type="dxa"/>
            <w:gridSpan w:val="3"/>
            <w:shd w:val="clear" w:color="auto" w:fill="auto"/>
          </w:tcPr>
          <w:p w:rsidR="0025505D" w:rsidRPr="00930227" w:rsidRDefault="0025505D" w:rsidP="0025505D">
            <w:pPr>
              <w:rPr>
                <w:color w:val="000000" w:themeColor="text1"/>
                <w:sz w:val="24"/>
                <w:szCs w:val="24"/>
              </w:rPr>
            </w:pPr>
            <w:r w:rsidRPr="00930227">
              <w:rPr>
                <w:color w:val="000000" w:themeColor="text1"/>
                <w:sz w:val="24"/>
                <w:szCs w:val="24"/>
              </w:rPr>
              <w:t>По завершению договора оборудование должно быть полностью готово к последующему вводу в эксплуатацию, без дополнительных затрат со стороны Покупателя.</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vAlign w:val="center"/>
          </w:tcPr>
          <w:p w:rsidR="0025505D" w:rsidRPr="00E904DB" w:rsidRDefault="0025505D" w:rsidP="0025505D">
            <w:pPr>
              <w:jc w:val="center"/>
              <w:rPr>
                <w:iCs/>
                <w:sz w:val="24"/>
                <w:szCs w:val="24"/>
              </w:rPr>
            </w:pPr>
            <w:r w:rsidRPr="00E904DB">
              <w:rPr>
                <w:rFonts w:eastAsia="Calibri"/>
                <w:sz w:val="24"/>
                <w:szCs w:val="24"/>
              </w:rPr>
              <w:t>-</w:t>
            </w:r>
          </w:p>
        </w:tc>
      </w:tr>
      <w:tr w:rsidR="0025505D" w:rsidRPr="00E904DB" w:rsidTr="008D7B60">
        <w:trPr>
          <w:trHeight w:val="63"/>
        </w:trPr>
        <w:tc>
          <w:tcPr>
            <w:tcW w:w="1686" w:type="dxa"/>
            <w:vAlign w:val="center"/>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shd w:val="clear" w:color="auto" w:fill="auto"/>
            <w:vAlign w:val="center"/>
          </w:tcPr>
          <w:p w:rsidR="0025505D" w:rsidRPr="00930227" w:rsidRDefault="0025505D" w:rsidP="000A45B8">
            <w:pPr>
              <w:jc w:val="both"/>
              <w:rPr>
                <w:color w:val="000000" w:themeColor="text1"/>
                <w:sz w:val="24"/>
                <w:szCs w:val="24"/>
              </w:rPr>
            </w:pPr>
            <w:r w:rsidRPr="00930227">
              <w:rPr>
                <w:b/>
                <w:color w:val="000000" w:themeColor="text1"/>
                <w:sz w:val="24"/>
                <w:szCs w:val="24"/>
              </w:rPr>
              <w:t>Требования к техническим и функциональным характеристикам объекта, которые должны быть достигнуты в результате выполнения договора, включая гарантируемые показатели</w:t>
            </w:r>
          </w:p>
        </w:tc>
        <w:tc>
          <w:tcPr>
            <w:tcW w:w="2144" w:type="dxa"/>
            <w:vAlign w:val="center"/>
          </w:tcPr>
          <w:p w:rsidR="0025505D" w:rsidRPr="00930227" w:rsidRDefault="0025505D" w:rsidP="0025505D">
            <w:pPr>
              <w:jc w:val="center"/>
              <w:rPr>
                <w:iCs/>
                <w:color w:val="000000" w:themeColor="text1"/>
                <w:sz w:val="24"/>
                <w:szCs w:val="24"/>
              </w:rPr>
            </w:pPr>
            <w:r w:rsidRPr="00930227">
              <w:rPr>
                <w:iCs/>
                <w:color w:val="000000" w:themeColor="text1"/>
                <w:sz w:val="24"/>
                <w:szCs w:val="24"/>
              </w:rPr>
              <w:t>-//-</w:t>
            </w:r>
          </w:p>
        </w:tc>
        <w:tc>
          <w:tcPr>
            <w:tcW w:w="2694" w:type="dxa"/>
            <w:vAlign w:val="center"/>
          </w:tcPr>
          <w:p w:rsidR="0025505D" w:rsidRPr="00E904DB" w:rsidRDefault="0025505D" w:rsidP="0025505D">
            <w:pPr>
              <w:jc w:val="center"/>
              <w:rPr>
                <w:iCs/>
                <w:sz w:val="24"/>
                <w:szCs w:val="24"/>
              </w:rPr>
            </w:pPr>
            <w:r w:rsidRPr="00E904DB">
              <w:rPr>
                <w:iCs/>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A769AE">
            <w:pPr>
              <w:jc w:val="both"/>
              <w:rPr>
                <w:color w:val="000000" w:themeColor="text1"/>
                <w:sz w:val="24"/>
                <w:szCs w:val="24"/>
              </w:rPr>
            </w:pPr>
            <w:r w:rsidRPr="00930227">
              <w:rPr>
                <w:rFonts w:eastAsia="Calibri"/>
                <w:bCs/>
                <w:color w:val="000000" w:themeColor="text1"/>
                <w:sz w:val="24"/>
                <w:szCs w:val="24"/>
              </w:rPr>
              <w:t>Общие требования</w:t>
            </w:r>
          </w:p>
        </w:tc>
        <w:tc>
          <w:tcPr>
            <w:tcW w:w="6667" w:type="dxa"/>
            <w:gridSpan w:val="2"/>
            <w:shd w:val="clear" w:color="auto" w:fill="auto"/>
          </w:tcPr>
          <w:p w:rsidR="0025505D" w:rsidRPr="00930227" w:rsidRDefault="0025505D" w:rsidP="0025505D">
            <w:pPr>
              <w:tabs>
                <w:tab w:val="center" w:pos="7639"/>
              </w:tabs>
              <w:rPr>
                <w:color w:val="000000" w:themeColor="text1"/>
                <w:sz w:val="24"/>
                <w:szCs w:val="24"/>
              </w:rPr>
            </w:pPr>
            <w:r w:rsidRPr="00930227">
              <w:rPr>
                <w:rFonts w:eastAsia="Calibri"/>
                <w:color w:val="000000" w:themeColor="text1"/>
                <w:sz w:val="24"/>
                <w:szCs w:val="24"/>
              </w:rPr>
              <w:t>В результате выполнения поставки оборудования ССОИ</w:t>
            </w:r>
            <w:r w:rsidR="000A45B8" w:rsidRPr="00930227">
              <w:rPr>
                <w:rFonts w:eastAsia="Calibri"/>
                <w:color w:val="000000" w:themeColor="text1"/>
                <w:sz w:val="24"/>
                <w:szCs w:val="24"/>
              </w:rPr>
              <w:t xml:space="preserve">, монтажа, </w:t>
            </w:r>
            <w:r w:rsidRPr="00930227">
              <w:rPr>
                <w:rFonts w:eastAsia="Calibri"/>
                <w:color w:val="000000" w:themeColor="text1"/>
                <w:sz w:val="24"/>
                <w:szCs w:val="24"/>
              </w:rPr>
              <w:t>проведения шеф</w:t>
            </w:r>
            <w:r w:rsidR="00111A27" w:rsidRPr="00930227">
              <w:rPr>
                <w:rFonts w:eastAsia="Calibri"/>
                <w:color w:val="000000" w:themeColor="text1"/>
                <w:sz w:val="24"/>
                <w:szCs w:val="24"/>
              </w:rPr>
              <w:t>-</w:t>
            </w:r>
            <w:r w:rsidRPr="00930227">
              <w:rPr>
                <w:rFonts w:eastAsia="Calibri"/>
                <w:color w:val="000000" w:themeColor="text1"/>
                <w:sz w:val="24"/>
                <w:szCs w:val="24"/>
              </w:rPr>
              <w:t>наладки</w:t>
            </w:r>
            <w:r w:rsidR="000A45B8" w:rsidRPr="00930227">
              <w:rPr>
                <w:rFonts w:eastAsia="Calibri"/>
                <w:color w:val="000000" w:themeColor="text1"/>
                <w:sz w:val="24"/>
                <w:szCs w:val="24"/>
              </w:rPr>
              <w:t xml:space="preserve"> и пуска его в промышленную эксплуатацию</w:t>
            </w:r>
            <w:r w:rsidRPr="00930227">
              <w:rPr>
                <w:rFonts w:eastAsia="Calibri"/>
                <w:color w:val="000000" w:themeColor="text1"/>
                <w:sz w:val="24"/>
                <w:szCs w:val="24"/>
              </w:rPr>
              <w:t xml:space="preserve"> должны быть достигнуты следующие технические и функциональные характеристики объекта:</w:t>
            </w:r>
          </w:p>
          <w:p w:rsidR="0025505D" w:rsidRPr="00930227" w:rsidRDefault="0025505D" w:rsidP="0025505D">
            <w:pPr>
              <w:rPr>
                <w:color w:val="000000" w:themeColor="text1"/>
                <w:sz w:val="24"/>
                <w:szCs w:val="24"/>
              </w:rPr>
            </w:pPr>
            <w:r w:rsidRPr="00930227">
              <w:rPr>
                <w:rFonts w:eastAsia="Calibri"/>
                <w:color w:val="000000" w:themeColor="text1"/>
                <w:sz w:val="24"/>
                <w:szCs w:val="24"/>
              </w:rPr>
              <w:t>а) получение операторами центрального и локального (в части, касающейся) пунктов управления информации от функциональных систем;</w:t>
            </w:r>
          </w:p>
          <w:p w:rsidR="0025505D" w:rsidRPr="00930227" w:rsidRDefault="0025505D" w:rsidP="0025505D">
            <w:pPr>
              <w:rPr>
                <w:color w:val="000000" w:themeColor="text1"/>
                <w:sz w:val="24"/>
                <w:szCs w:val="24"/>
              </w:rPr>
            </w:pPr>
            <w:r w:rsidRPr="00930227">
              <w:rPr>
                <w:rFonts w:eastAsia="Calibri"/>
                <w:color w:val="000000" w:themeColor="text1"/>
                <w:sz w:val="24"/>
                <w:szCs w:val="24"/>
              </w:rPr>
              <w:t>б) протоколирование информации, поступающей от указанных систем;</w:t>
            </w:r>
          </w:p>
          <w:p w:rsidR="0025505D" w:rsidRPr="00930227" w:rsidRDefault="0025505D" w:rsidP="0025505D">
            <w:pPr>
              <w:rPr>
                <w:color w:val="000000" w:themeColor="text1"/>
                <w:sz w:val="24"/>
                <w:szCs w:val="24"/>
              </w:rPr>
            </w:pPr>
            <w:r w:rsidRPr="00930227">
              <w:rPr>
                <w:rFonts w:eastAsia="Calibri"/>
                <w:color w:val="000000" w:themeColor="text1"/>
                <w:sz w:val="24"/>
                <w:szCs w:val="24"/>
              </w:rPr>
              <w:t>в) выработку и обработку управляющих сигналов;</w:t>
            </w:r>
          </w:p>
          <w:p w:rsidR="0025505D" w:rsidRPr="00930227" w:rsidRDefault="0025505D" w:rsidP="0025505D">
            <w:pPr>
              <w:rPr>
                <w:color w:val="000000" w:themeColor="text1"/>
                <w:sz w:val="24"/>
                <w:szCs w:val="24"/>
              </w:rPr>
            </w:pPr>
            <w:r w:rsidRPr="00930227">
              <w:rPr>
                <w:rFonts w:eastAsia="Calibri"/>
                <w:color w:val="000000" w:themeColor="text1"/>
                <w:sz w:val="24"/>
                <w:szCs w:val="24"/>
              </w:rPr>
              <w:t>г) централизованное управление исполнительными устройствами системы контроля и управления доступом;</w:t>
            </w:r>
          </w:p>
          <w:p w:rsidR="0025505D" w:rsidRPr="00930227" w:rsidRDefault="0025505D" w:rsidP="0025505D">
            <w:pPr>
              <w:rPr>
                <w:color w:val="000000" w:themeColor="text1"/>
                <w:sz w:val="24"/>
                <w:szCs w:val="24"/>
              </w:rPr>
            </w:pPr>
            <w:r w:rsidRPr="00930227">
              <w:rPr>
                <w:rFonts w:eastAsia="Calibri"/>
                <w:color w:val="000000" w:themeColor="text1"/>
                <w:sz w:val="24"/>
                <w:szCs w:val="24"/>
              </w:rPr>
              <w:t>д) передачу на технические средства системы наблюдения и оценки ситуации управляющих воздействий для настройки работы оборудования и записи видеоинформации;</w:t>
            </w:r>
          </w:p>
          <w:p w:rsidR="0025505D" w:rsidRPr="00930227" w:rsidRDefault="0025505D" w:rsidP="0025505D">
            <w:pPr>
              <w:rPr>
                <w:color w:val="000000" w:themeColor="text1"/>
                <w:sz w:val="24"/>
                <w:szCs w:val="24"/>
              </w:rPr>
            </w:pPr>
            <w:r w:rsidRPr="00930227">
              <w:rPr>
                <w:rFonts w:eastAsia="Calibri"/>
                <w:color w:val="000000" w:themeColor="text1"/>
                <w:sz w:val="24"/>
                <w:szCs w:val="24"/>
              </w:rPr>
              <w:t>е) круглосуточный непрерывный автоматический контроль состояния систем комплекса инженерно-технических средств физической защиты, источников бесперебойного питания с отображением информации на видеомониторе оператора центрального пункта управления;</w:t>
            </w:r>
          </w:p>
          <w:p w:rsidR="0025505D" w:rsidRPr="00930227" w:rsidRDefault="0025505D" w:rsidP="0025505D">
            <w:pPr>
              <w:rPr>
                <w:color w:val="000000" w:themeColor="text1"/>
                <w:sz w:val="24"/>
                <w:szCs w:val="24"/>
              </w:rPr>
            </w:pPr>
            <w:r w:rsidRPr="00930227">
              <w:rPr>
                <w:rFonts w:eastAsia="Calibri"/>
                <w:color w:val="000000" w:themeColor="text1"/>
                <w:sz w:val="24"/>
                <w:szCs w:val="24"/>
              </w:rPr>
              <w:t>ж) обеспечение наглядного отображения на электронных планах информации о штатных и нештатных ситуациях, с указанием места, даты, времени и характера события, обеспечение звукового сопровождения при отображении их критических состояний;</w:t>
            </w:r>
          </w:p>
          <w:p w:rsidR="0025505D" w:rsidRPr="00930227" w:rsidRDefault="0025505D" w:rsidP="0025505D">
            <w:pPr>
              <w:rPr>
                <w:color w:val="000000" w:themeColor="text1"/>
                <w:sz w:val="24"/>
                <w:szCs w:val="24"/>
              </w:rPr>
            </w:pPr>
            <w:r w:rsidRPr="00930227">
              <w:rPr>
                <w:rFonts w:eastAsia="Calibri"/>
                <w:color w:val="000000" w:themeColor="text1"/>
                <w:sz w:val="24"/>
                <w:szCs w:val="24"/>
              </w:rPr>
              <w:t xml:space="preserve">з) администрирование и управление системой, формирование баз данных, разграничение полномочий доступа к системе операторов, администраторов и администраторов безопасности, протоколирование всей информации, </w:t>
            </w:r>
            <w:r w:rsidRPr="00930227">
              <w:rPr>
                <w:rFonts w:eastAsia="Calibri"/>
                <w:color w:val="000000" w:themeColor="text1"/>
                <w:sz w:val="24"/>
                <w:szCs w:val="24"/>
              </w:rPr>
              <w:lastRenderedPageBreak/>
              <w:t>поступающей от периферийного оборудования, а также действий всех операторов системы, с указанием места произошедшего события, времени и даты;</w:t>
            </w:r>
          </w:p>
          <w:p w:rsidR="0025505D" w:rsidRPr="00930227" w:rsidRDefault="0025505D" w:rsidP="0025505D">
            <w:pPr>
              <w:rPr>
                <w:color w:val="000000" w:themeColor="text1"/>
                <w:sz w:val="24"/>
                <w:szCs w:val="24"/>
              </w:rPr>
            </w:pPr>
            <w:r w:rsidRPr="00930227">
              <w:rPr>
                <w:rFonts w:eastAsia="Calibri"/>
                <w:color w:val="000000" w:themeColor="text1"/>
                <w:sz w:val="24"/>
                <w:szCs w:val="24"/>
              </w:rPr>
              <w:t>и) запись в архив информации обо всех событиях, произошедших в системе физической защиты, с возможностью обеспечения просмотра архивной информации;</w:t>
            </w:r>
          </w:p>
          <w:p w:rsidR="0025505D" w:rsidRPr="00930227" w:rsidRDefault="0025505D" w:rsidP="0025505D">
            <w:pPr>
              <w:rPr>
                <w:color w:val="000000" w:themeColor="text1"/>
                <w:sz w:val="24"/>
                <w:szCs w:val="24"/>
              </w:rPr>
            </w:pPr>
            <w:r w:rsidRPr="00930227">
              <w:rPr>
                <w:rFonts w:eastAsia="Calibri"/>
                <w:color w:val="000000" w:themeColor="text1"/>
                <w:sz w:val="24"/>
                <w:szCs w:val="24"/>
              </w:rPr>
              <w:t>к) автоматический текущий контроль функционирования программного обеспечения, мониторинг работоспособности оборудования системы, подготовку и печать отчетов, автоматическое резервное копирование баз данных.</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lastRenderedPageBreak/>
              <w:t>Согласие с требованием</w:t>
            </w:r>
          </w:p>
        </w:tc>
        <w:tc>
          <w:tcPr>
            <w:tcW w:w="2694" w:type="dxa"/>
            <w:vAlign w:val="center"/>
          </w:tcPr>
          <w:p w:rsidR="0025505D" w:rsidRPr="00E904DB" w:rsidRDefault="0025505D" w:rsidP="0025505D">
            <w:pPr>
              <w:jc w:val="center"/>
              <w:rPr>
                <w:iCs/>
                <w:sz w:val="24"/>
                <w:szCs w:val="24"/>
              </w:rPr>
            </w:pPr>
            <w:r w:rsidRPr="00E904DB">
              <w:rPr>
                <w:rFonts w:eastAsia="Calibri"/>
                <w:sz w:val="24"/>
                <w:szCs w:val="24"/>
              </w:rPr>
              <w:t>-</w:t>
            </w:r>
          </w:p>
        </w:tc>
      </w:tr>
      <w:tr w:rsidR="0025505D" w:rsidRPr="00E904DB" w:rsidTr="008D7B60">
        <w:trPr>
          <w:trHeight w:val="63"/>
        </w:trPr>
        <w:tc>
          <w:tcPr>
            <w:tcW w:w="1686" w:type="dxa"/>
          </w:tcPr>
          <w:p w:rsidR="0025505D" w:rsidRPr="00E904DB" w:rsidRDefault="0025505D" w:rsidP="0025505D">
            <w:pPr>
              <w:pStyle w:val="aff0"/>
              <w:numPr>
                <w:ilvl w:val="1"/>
                <w:numId w:val="9"/>
              </w:numPr>
              <w:ind w:right="54"/>
              <w:rPr>
                <w:rFonts w:ascii="Times New Roman" w:eastAsiaTheme="minorHAnsi" w:hAnsi="Times New Roman" w:cs="Times New Roman"/>
              </w:rPr>
            </w:pPr>
          </w:p>
        </w:tc>
        <w:tc>
          <w:tcPr>
            <w:tcW w:w="8667" w:type="dxa"/>
            <w:gridSpan w:val="3"/>
            <w:shd w:val="clear" w:color="auto" w:fill="auto"/>
          </w:tcPr>
          <w:p w:rsidR="0025505D" w:rsidRPr="00E904DB" w:rsidRDefault="0025505D" w:rsidP="0025505D">
            <w:pPr>
              <w:rPr>
                <w:sz w:val="24"/>
                <w:szCs w:val="24"/>
              </w:rPr>
            </w:pPr>
            <w:r w:rsidRPr="00E904DB">
              <w:rPr>
                <w:rFonts w:eastAsia="Calibri"/>
                <w:b/>
                <w:bCs/>
                <w:sz w:val="24"/>
                <w:szCs w:val="24"/>
              </w:rPr>
              <w:t xml:space="preserve">Требования к порядку приемки результатов </w:t>
            </w:r>
            <w:r w:rsidRPr="00E904DB">
              <w:rPr>
                <w:rFonts w:eastAsia="Calibri"/>
                <w:b/>
                <w:sz w:val="24"/>
                <w:szCs w:val="24"/>
              </w:rPr>
              <w:t>выполнения договора</w:t>
            </w:r>
          </w:p>
        </w:tc>
        <w:tc>
          <w:tcPr>
            <w:tcW w:w="2144" w:type="dxa"/>
          </w:tcPr>
          <w:p w:rsidR="0025505D" w:rsidRPr="00E904DB" w:rsidRDefault="0025505D" w:rsidP="0025505D">
            <w:pPr>
              <w:jc w:val="center"/>
              <w:rPr>
                <w:iCs/>
                <w:sz w:val="24"/>
                <w:szCs w:val="24"/>
              </w:rPr>
            </w:pPr>
            <w:r w:rsidRPr="00E904DB">
              <w:rPr>
                <w:iCs/>
                <w:sz w:val="24"/>
                <w:szCs w:val="24"/>
              </w:rPr>
              <w:t>-//-</w:t>
            </w:r>
          </w:p>
        </w:tc>
        <w:tc>
          <w:tcPr>
            <w:tcW w:w="2694" w:type="dxa"/>
          </w:tcPr>
          <w:p w:rsidR="0025505D" w:rsidRPr="00E904DB" w:rsidRDefault="0025505D" w:rsidP="0025505D">
            <w:pPr>
              <w:jc w:val="center"/>
              <w:rPr>
                <w:iCs/>
                <w:sz w:val="24"/>
                <w:szCs w:val="24"/>
              </w:rPr>
            </w:pPr>
            <w:r w:rsidRPr="00E904DB">
              <w:rPr>
                <w:iCs/>
                <w:sz w:val="24"/>
                <w:szCs w:val="24"/>
              </w:rPr>
              <w:t>-//-</w:t>
            </w:r>
          </w:p>
        </w:tc>
      </w:tr>
      <w:tr w:rsidR="0025505D" w:rsidRPr="00E904DB" w:rsidTr="008D7B60">
        <w:trPr>
          <w:trHeight w:val="63"/>
        </w:trPr>
        <w:tc>
          <w:tcPr>
            <w:tcW w:w="1686" w:type="dxa"/>
          </w:tcPr>
          <w:p w:rsidR="0025505D" w:rsidRPr="00E904DB" w:rsidRDefault="0025505D" w:rsidP="0025505D">
            <w:pPr>
              <w:pStyle w:val="aff0"/>
              <w:numPr>
                <w:ilvl w:val="2"/>
                <w:numId w:val="9"/>
              </w:numPr>
              <w:ind w:right="54"/>
              <w:rPr>
                <w:rFonts w:ascii="Times New Roman" w:eastAsiaTheme="minorHAnsi" w:hAnsi="Times New Roman" w:cs="Times New Roman"/>
              </w:rPr>
            </w:pPr>
          </w:p>
        </w:tc>
        <w:tc>
          <w:tcPr>
            <w:tcW w:w="2000" w:type="dxa"/>
            <w:shd w:val="clear" w:color="auto" w:fill="auto"/>
          </w:tcPr>
          <w:p w:rsidR="0025505D" w:rsidRPr="00E904DB" w:rsidRDefault="0025505D" w:rsidP="00A769AE">
            <w:pPr>
              <w:jc w:val="both"/>
              <w:rPr>
                <w:sz w:val="24"/>
                <w:szCs w:val="24"/>
              </w:rPr>
            </w:pPr>
            <w:r w:rsidRPr="00E904DB">
              <w:rPr>
                <w:rFonts w:eastAsia="Calibri"/>
                <w:sz w:val="24"/>
                <w:szCs w:val="24"/>
              </w:rPr>
              <w:t xml:space="preserve">Порядок сдачи-приемки  оборудования </w:t>
            </w:r>
          </w:p>
        </w:tc>
        <w:tc>
          <w:tcPr>
            <w:tcW w:w="6667" w:type="dxa"/>
            <w:gridSpan w:val="2"/>
            <w:shd w:val="clear" w:color="auto" w:fill="auto"/>
          </w:tcPr>
          <w:p w:rsidR="00EC6846" w:rsidRPr="00EC6846" w:rsidRDefault="00EC6846" w:rsidP="00EC6846">
            <w:pPr>
              <w:widowControl w:val="0"/>
              <w:rPr>
                <w:rFonts w:eastAsia="Calibri"/>
                <w:sz w:val="24"/>
                <w:szCs w:val="24"/>
              </w:rPr>
            </w:pPr>
            <w:r w:rsidRPr="00EC6846">
              <w:rPr>
                <w:rFonts w:eastAsia="Calibri"/>
                <w:sz w:val="24"/>
                <w:szCs w:val="24"/>
              </w:rPr>
              <w:t>- Проведение входного контроля поставленной продукции;</w:t>
            </w:r>
          </w:p>
          <w:p w:rsidR="0025505D" w:rsidRPr="00EC6846" w:rsidRDefault="00EC6846" w:rsidP="00EC6846">
            <w:pPr>
              <w:pStyle w:val="aff0"/>
              <w:widowControl w:val="0"/>
              <w:numPr>
                <w:ilvl w:val="0"/>
                <w:numId w:val="20"/>
              </w:numPr>
              <w:ind w:left="0"/>
            </w:pPr>
            <w:r w:rsidRPr="00EC6846">
              <w:rPr>
                <w:rFonts w:ascii="Times New Roman" w:hAnsi="Times New Roman" w:cs="Times New Roman"/>
                <w:lang w:eastAsia="ru-RU"/>
              </w:rPr>
              <w:t>- Подписание н</w:t>
            </w:r>
            <w:r w:rsidR="0025505D" w:rsidRPr="00EC6846">
              <w:rPr>
                <w:rFonts w:ascii="Times New Roman" w:hAnsi="Times New Roman" w:cs="Times New Roman"/>
                <w:lang w:eastAsia="ru-RU"/>
              </w:rPr>
              <w:t>акладной по форме ТОРГ-12 или Универсальног</w:t>
            </w:r>
            <w:r w:rsidR="00111A27" w:rsidRPr="00EC6846">
              <w:rPr>
                <w:rFonts w:ascii="Times New Roman" w:hAnsi="Times New Roman" w:cs="Times New Roman"/>
                <w:lang w:eastAsia="ru-RU"/>
              </w:rPr>
              <w:t>о передаточного документа (УПД)</w:t>
            </w:r>
            <w:r>
              <w:rPr>
                <w:rFonts w:ascii="Times New Roman" w:hAnsi="Times New Roman" w:cs="Times New Roman"/>
                <w:lang w:eastAsia="ru-RU"/>
              </w:rPr>
              <w:t>.</w:t>
            </w:r>
          </w:p>
        </w:tc>
        <w:tc>
          <w:tcPr>
            <w:tcW w:w="2144" w:type="dxa"/>
            <w:vAlign w:val="center"/>
          </w:tcPr>
          <w:p w:rsidR="0025505D" w:rsidRPr="00E904DB" w:rsidRDefault="0025505D" w:rsidP="0025505D">
            <w:pPr>
              <w:jc w:val="center"/>
              <w:rPr>
                <w:iCs/>
                <w:sz w:val="24"/>
                <w:szCs w:val="24"/>
              </w:rPr>
            </w:pPr>
            <w:r w:rsidRPr="00E904DB">
              <w:rPr>
                <w:rFonts w:eastAsia="Calibri"/>
                <w:sz w:val="24"/>
                <w:szCs w:val="24"/>
              </w:rPr>
              <w:t>Согласие с требованием</w:t>
            </w:r>
          </w:p>
        </w:tc>
        <w:tc>
          <w:tcPr>
            <w:tcW w:w="2694" w:type="dxa"/>
            <w:vAlign w:val="center"/>
          </w:tcPr>
          <w:p w:rsidR="0025505D" w:rsidRPr="00E904DB" w:rsidRDefault="0025505D" w:rsidP="0025505D">
            <w:pPr>
              <w:jc w:val="center"/>
              <w:rPr>
                <w:iCs/>
                <w:sz w:val="24"/>
                <w:szCs w:val="24"/>
              </w:rPr>
            </w:pPr>
            <w:r w:rsidRPr="00E904DB">
              <w:rPr>
                <w:rFonts w:eastAsia="Calibri"/>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A769AE" w:rsidP="00A769AE">
            <w:pPr>
              <w:jc w:val="both"/>
              <w:rPr>
                <w:iCs/>
                <w:color w:val="000000" w:themeColor="text1"/>
                <w:sz w:val="24"/>
                <w:szCs w:val="24"/>
              </w:rPr>
            </w:pPr>
            <w:r w:rsidRPr="00930227">
              <w:rPr>
                <w:rFonts w:eastAsia="Calibri"/>
                <w:color w:val="000000" w:themeColor="text1"/>
                <w:sz w:val="24"/>
                <w:szCs w:val="24"/>
              </w:rPr>
              <w:t>Приемка</w:t>
            </w:r>
            <w:r w:rsidR="0025505D" w:rsidRPr="00930227">
              <w:rPr>
                <w:rFonts w:eastAsia="Calibri"/>
                <w:color w:val="000000" w:themeColor="text1"/>
                <w:sz w:val="24"/>
                <w:szCs w:val="24"/>
              </w:rPr>
              <w:t xml:space="preserve"> услуг по шеф</w:t>
            </w:r>
            <w:r w:rsidR="00111A27" w:rsidRPr="00930227">
              <w:rPr>
                <w:rFonts w:eastAsia="Calibri"/>
                <w:color w:val="000000" w:themeColor="text1"/>
                <w:sz w:val="24"/>
                <w:szCs w:val="24"/>
              </w:rPr>
              <w:t>-</w:t>
            </w:r>
            <w:r w:rsidR="0025505D" w:rsidRPr="00930227">
              <w:rPr>
                <w:rFonts w:eastAsia="Calibri"/>
                <w:color w:val="000000" w:themeColor="text1"/>
                <w:sz w:val="24"/>
                <w:szCs w:val="24"/>
              </w:rPr>
              <w:t>нала</w:t>
            </w:r>
            <w:r w:rsidRPr="00930227">
              <w:rPr>
                <w:rFonts w:eastAsia="Calibri"/>
                <w:color w:val="000000" w:themeColor="text1"/>
                <w:sz w:val="24"/>
                <w:szCs w:val="24"/>
              </w:rPr>
              <w:t>дке</w:t>
            </w:r>
          </w:p>
        </w:tc>
        <w:tc>
          <w:tcPr>
            <w:tcW w:w="6667" w:type="dxa"/>
            <w:gridSpan w:val="2"/>
            <w:shd w:val="clear" w:color="auto" w:fill="auto"/>
          </w:tcPr>
          <w:p w:rsidR="00A769AE" w:rsidRPr="00930227" w:rsidRDefault="00A769AE" w:rsidP="0025505D">
            <w:pPr>
              <w:rPr>
                <w:iCs/>
                <w:color w:val="000000" w:themeColor="text1"/>
                <w:sz w:val="24"/>
                <w:szCs w:val="24"/>
              </w:rPr>
            </w:pPr>
            <w:r w:rsidRPr="00930227">
              <w:rPr>
                <w:rFonts w:eastAsia="Calibri"/>
                <w:color w:val="000000" w:themeColor="text1"/>
                <w:sz w:val="24"/>
                <w:szCs w:val="24"/>
              </w:rPr>
              <w:t>Услуги шеф-инженера (шеф-наладчика) считаются выполненными с момента сдачи оборудования в эксплуатацию после приемки комиссией, в которую входят представители Поставщика, Покупателя и Заказчика  и подписания акта сдачи-приемки оказанных услуг.</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t>Согласие с требованием</w:t>
            </w:r>
          </w:p>
        </w:tc>
        <w:tc>
          <w:tcPr>
            <w:tcW w:w="2694" w:type="dxa"/>
            <w:vAlign w:val="center"/>
          </w:tcPr>
          <w:p w:rsidR="0025505D" w:rsidRPr="000A45B8" w:rsidRDefault="0025505D" w:rsidP="0025505D">
            <w:pPr>
              <w:jc w:val="center"/>
              <w:rPr>
                <w:iCs/>
                <w:color w:val="FF0000"/>
                <w:sz w:val="24"/>
                <w:szCs w:val="24"/>
              </w:rPr>
            </w:pPr>
            <w:r w:rsidRPr="000A45B8">
              <w:rPr>
                <w:rFonts w:eastAsia="Calibri"/>
                <w:color w:val="FF0000"/>
                <w:sz w:val="24"/>
                <w:szCs w:val="24"/>
              </w:rPr>
              <w:t>-</w:t>
            </w:r>
          </w:p>
        </w:tc>
      </w:tr>
      <w:tr w:rsidR="00A769AE" w:rsidRPr="00E904DB" w:rsidTr="008D7B60">
        <w:trPr>
          <w:trHeight w:val="63"/>
        </w:trPr>
        <w:tc>
          <w:tcPr>
            <w:tcW w:w="1686" w:type="dxa"/>
          </w:tcPr>
          <w:p w:rsidR="00A769AE" w:rsidRPr="00930227" w:rsidRDefault="00A769AE"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A769AE" w:rsidRPr="00930227" w:rsidRDefault="00A769AE" w:rsidP="00A769AE">
            <w:pPr>
              <w:jc w:val="both"/>
              <w:rPr>
                <w:rFonts w:eastAsia="Calibri"/>
                <w:color w:val="000000" w:themeColor="text1"/>
                <w:sz w:val="24"/>
                <w:szCs w:val="24"/>
              </w:rPr>
            </w:pPr>
            <w:r w:rsidRPr="00930227">
              <w:rPr>
                <w:rFonts w:eastAsia="Calibri"/>
                <w:color w:val="000000" w:themeColor="text1"/>
                <w:sz w:val="24"/>
                <w:szCs w:val="24"/>
              </w:rPr>
              <w:t>Требования к ответственности и гарантиям исполнителя на услуги по шеф-наладке</w:t>
            </w:r>
          </w:p>
        </w:tc>
        <w:tc>
          <w:tcPr>
            <w:tcW w:w="6667" w:type="dxa"/>
            <w:gridSpan w:val="2"/>
            <w:shd w:val="clear" w:color="auto" w:fill="auto"/>
          </w:tcPr>
          <w:p w:rsidR="00A769AE" w:rsidRPr="00930227" w:rsidRDefault="00EC6846" w:rsidP="00EC6846">
            <w:pPr>
              <w:rPr>
                <w:rFonts w:eastAsia="Calibri"/>
                <w:color w:val="000000" w:themeColor="text1"/>
                <w:sz w:val="24"/>
                <w:szCs w:val="24"/>
              </w:rPr>
            </w:pPr>
            <w:r w:rsidRPr="00930227">
              <w:rPr>
                <w:rFonts w:eastAsia="Calibri"/>
                <w:color w:val="000000" w:themeColor="text1"/>
                <w:sz w:val="24"/>
                <w:szCs w:val="24"/>
              </w:rPr>
              <w:t>Гарантийный срок на результат услуг по шеф-наладке должен составлять 36 (тридцать шесть) месяцев с даты подписания акта сдачи-приемки оказанных услу.</w:t>
            </w:r>
          </w:p>
        </w:tc>
        <w:tc>
          <w:tcPr>
            <w:tcW w:w="2144" w:type="dxa"/>
            <w:vAlign w:val="center"/>
          </w:tcPr>
          <w:p w:rsidR="00A769AE" w:rsidRPr="00930227" w:rsidRDefault="00A769AE" w:rsidP="0025505D">
            <w:pPr>
              <w:jc w:val="center"/>
              <w:rPr>
                <w:rFonts w:eastAsia="Calibri"/>
                <w:color w:val="000000" w:themeColor="text1"/>
                <w:sz w:val="24"/>
                <w:szCs w:val="24"/>
              </w:rPr>
            </w:pPr>
          </w:p>
        </w:tc>
        <w:tc>
          <w:tcPr>
            <w:tcW w:w="2694" w:type="dxa"/>
            <w:vAlign w:val="center"/>
          </w:tcPr>
          <w:p w:rsidR="00A769AE" w:rsidRPr="000A45B8" w:rsidRDefault="00A769AE" w:rsidP="0025505D">
            <w:pPr>
              <w:jc w:val="center"/>
              <w:rPr>
                <w:rFonts w:eastAsia="Calibri"/>
                <w:color w:val="FF0000"/>
                <w:sz w:val="24"/>
                <w:szCs w:val="24"/>
              </w:rPr>
            </w:pPr>
          </w:p>
        </w:tc>
      </w:tr>
      <w:tr w:rsidR="0025505D" w:rsidRPr="00E904DB" w:rsidTr="008D7B60">
        <w:trPr>
          <w:trHeight w:val="63"/>
        </w:trPr>
        <w:tc>
          <w:tcPr>
            <w:tcW w:w="1686" w:type="dxa"/>
            <w:vAlign w:val="center"/>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rPr>
            </w:pPr>
          </w:p>
        </w:tc>
        <w:tc>
          <w:tcPr>
            <w:tcW w:w="8667" w:type="dxa"/>
            <w:gridSpan w:val="3"/>
            <w:vAlign w:val="center"/>
          </w:tcPr>
          <w:p w:rsidR="0025505D" w:rsidRPr="00930227" w:rsidRDefault="0025505D" w:rsidP="0025505D">
            <w:pPr>
              <w:tabs>
                <w:tab w:val="left" w:pos="1889"/>
              </w:tabs>
              <w:rPr>
                <w:iCs/>
                <w:color w:val="000000" w:themeColor="text1"/>
                <w:sz w:val="24"/>
                <w:szCs w:val="24"/>
              </w:rPr>
            </w:pPr>
            <w:r w:rsidRPr="00930227">
              <w:rPr>
                <w:b/>
                <w:color w:val="000000" w:themeColor="text1"/>
                <w:sz w:val="24"/>
                <w:szCs w:val="24"/>
              </w:rPr>
              <w:t>Требования к ответственности, гарантиям и послегарантийному обслуживанию</w:t>
            </w:r>
          </w:p>
        </w:tc>
        <w:tc>
          <w:tcPr>
            <w:tcW w:w="2144" w:type="dxa"/>
            <w:vAlign w:val="center"/>
          </w:tcPr>
          <w:p w:rsidR="0025505D" w:rsidRPr="00930227" w:rsidRDefault="0025505D" w:rsidP="0025505D">
            <w:pPr>
              <w:jc w:val="center"/>
              <w:rPr>
                <w:iCs/>
                <w:color w:val="000000" w:themeColor="text1"/>
                <w:sz w:val="24"/>
                <w:szCs w:val="24"/>
              </w:rPr>
            </w:pPr>
            <w:r w:rsidRPr="00930227">
              <w:rPr>
                <w:iCs/>
                <w:color w:val="000000" w:themeColor="text1"/>
                <w:sz w:val="24"/>
                <w:szCs w:val="24"/>
              </w:rPr>
              <w:t>-//-</w:t>
            </w:r>
          </w:p>
        </w:tc>
        <w:tc>
          <w:tcPr>
            <w:tcW w:w="2694" w:type="dxa"/>
            <w:vAlign w:val="center"/>
          </w:tcPr>
          <w:p w:rsidR="0025505D" w:rsidRPr="00E904DB" w:rsidRDefault="0025505D" w:rsidP="0025505D">
            <w:pPr>
              <w:jc w:val="center"/>
              <w:rPr>
                <w:iCs/>
                <w:sz w:val="24"/>
                <w:szCs w:val="24"/>
              </w:rPr>
            </w:pPr>
            <w:r w:rsidRPr="00E904DB">
              <w:rPr>
                <w:iCs/>
                <w:sz w:val="24"/>
                <w:szCs w:val="24"/>
              </w:rPr>
              <w:t>-//-</w:t>
            </w:r>
          </w:p>
        </w:tc>
      </w:tr>
      <w:tr w:rsidR="0025505D" w:rsidRPr="00E904DB" w:rsidTr="008D7B60">
        <w:trPr>
          <w:trHeight w:val="63"/>
        </w:trPr>
        <w:tc>
          <w:tcPr>
            <w:tcW w:w="1686" w:type="dxa"/>
          </w:tcPr>
          <w:p w:rsidR="0025505D" w:rsidRPr="00930227" w:rsidRDefault="0025505D" w:rsidP="0025505D">
            <w:pPr>
              <w:pStyle w:val="aff0"/>
              <w:numPr>
                <w:ilvl w:val="2"/>
                <w:numId w:val="9"/>
              </w:numPr>
              <w:ind w:right="54"/>
              <w:rPr>
                <w:rFonts w:ascii="Times New Roman" w:eastAsiaTheme="minorHAnsi" w:hAnsi="Times New Roman" w:cs="Times New Roman"/>
                <w:color w:val="000000" w:themeColor="text1"/>
              </w:rPr>
            </w:pPr>
          </w:p>
        </w:tc>
        <w:tc>
          <w:tcPr>
            <w:tcW w:w="2000" w:type="dxa"/>
            <w:shd w:val="clear" w:color="auto" w:fill="auto"/>
          </w:tcPr>
          <w:p w:rsidR="0025505D" w:rsidRPr="00930227" w:rsidRDefault="0025505D" w:rsidP="00A769AE">
            <w:pPr>
              <w:jc w:val="both"/>
              <w:rPr>
                <w:iCs/>
                <w:color w:val="000000" w:themeColor="text1"/>
                <w:sz w:val="24"/>
                <w:szCs w:val="24"/>
              </w:rPr>
            </w:pPr>
            <w:r w:rsidRPr="00930227">
              <w:rPr>
                <w:rFonts w:eastAsia="Calibri"/>
                <w:bCs/>
                <w:color w:val="000000" w:themeColor="text1"/>
                <w:sz w:val="24"/>
                <w:szCs w:val="24"/>
              </w:rPr>
              <w:t>Гарантийные обязательства</w:t>
            </w:r>
          </w:p>
        </w:tc>
        <w:tc>
          <w:tcPr>
            <w:tcW w:w="6667" w:type="dxa"/>
            <w:gridSpan w:val="2"/>
            <w:shd w:val="clear" w:color="auto" w:fill="auto"/>
            <w:vAlign w:val="center"/>
          </w:tcPr>
          <w:p w:rsidR="0025505D" w:rsidRPr="00930227" w:rsidRDefault="0025505D" w:rsidP="0025505D">
            <w:pPr>
              <w:widowControl w:val="0"/>
              <w:rPr>
                <w:color w:val="000000" w:themeColor="text1"/>
                <w:sz w:val="24"/>
                <w:szCs w:val="24"/>
              </w:rPr>
            </w:pPr>
            <w:r w:rsidRPr="00930227">
              <w:rPr>
                <w:rFonts w:eastAsia="Calibri"/>
                <w:color w:val="000000" w:themeColor="text1"/>
                <w:sz w:val="24"/>
                <w:szCs w:val="24"/>
              </w:rPr>
              <w:t>Эксплуатация ССОИ осуществляется силами Заказчика. При этом в обязанности Покупателя, в период гарантийного срока, входит регламентное обслуживание, в соответствии с эксплуатационной документацией, контроль исправности отдельных элементов и системы в целом, фиксация возникающих дефектов, с последующей передачей информации Поставщику, для проведения восстановительных работ.</w:t>
            </w:r>
          </w:p>
          <w:p w:rsidR="0025505D" w:rsidRPr="00930227" w:rsidRDefault="0025505D" w:rsidP="0025505D">
            <w:pPr>
              <w:widowControl w:val="0"/>
              <w:rPr>
                <w:color w:val="000000" w:themeColor="text1"/>
                <w:sz w:val="24"/>
                <w:szCs w:val="24"/>
              </w:rPr>
            </w:pPr>
            <w:r w:rsidRPr="00930227">
              <w:rPr>
                <w:rFonts w:eastAsia="Calibri"/>
                <w:color w:val="000000" w:themeColor="text1"/>
                <w:sz w:val="24"/>
                <w:szCs w:val="24"/>
              </w:rPr>
              <w:t xml:space="preserve">Гарантии распространяются на все выполненные услуги по </w:t>
            </w:r>
            <w:r w:rsidRPr="00930227">
              <w:rPr>
                <w:rFonts w:eastAsia="Calibri"/>
                <w:color w:val="000000" w:themeColor="text1"/>
                <w:sz w:val="24"/>
                <w:szCs w:val="24"/>
              </w:rPr>
              <w:lastRenderedPageBreak/>
              <w:t>шеф</w:t>
            </w:r>
            <w:r w:rsidR="00111A27" w:rsidRPr="00930227">
              <w:rPr>
                <w:rFonts w:eastAsia="Calibri"/>
                <w:color w:val="000000" w:themeColor="text1"/>
                <w:sz w:val="24"/>
                <w:szCs w:val="24"/>
              </w:rPr>
              <w:t>-</w:t>
            </w:r>
            <w:r w:rsidRPr="00930227">
              <w:rPr>
                <w:rFonts w:eastAsia="Calibri"/>
                <w:color w:val="000000" w:themeColor="text1"/>
                <w:sz w:val="24"/>
                <w:szCs w:val="24"/>
              </w:rPr>
              <w:t>наладке, поставленное оборудование с программным обеспечением.</w:t>
            </w:r>
          </w:p>
          <w:p w:rsidR="0025505D" w:rsidRPr="00930227" w:rsidRDefault="0025505D" w:rsidP="0025505D">
            <w:pPr>
              <w:widowControl w:val="0"/>
              <w:rPr>
                <w:color w:val="000000" w:themeColor="text1"/>
                <w:sz w:val="24"/>
                <w:szCs w:val="24"/>
              </w:rPr>
            </w:pPr>
            <w:r w:rsidRPr="00930227">
              <w:rPr>
                <w:rFonts w:eastAsia="Calibri"/>
                <w:color w:val="000000" w:themeColor="text1"/>
                <w:sz w:val="24"/>
                <w:szCs w:val="24"/>
              </w:rPr>
              <w:t>На протяжении всего указанного срока Поставщик обязан обеспечить за счет собственных средств и сил восстановление любого вышедшего из строя элемента ССОИ (в случае, если причина дефекта не связана с неправильной эксплуатацией данного элемента, внешними условиями или воздействиями).</w:t>
            </w:r>
          </w:p>
          <w:p w:rsidR="0025505D" w:rsidRPr="00930227" w:rsidRDefault="0025505D" w:rsidP="0025505D">
            <w:pPr>
              <w:widowControl w:val="0"/>
              <w:rPr>
                <w:color w:val="000000" w:themeColor="text1"/>
                <w:sz w:val="24"/>
                <w:szCs w:val="24"/>
              </w:rPr>
            </w:pPr>
            <w:r w:rsidRPr="00930227">
              <w:rPr>
                <w:rFonts w:eastAsia="Calibri"/>
                <w:color w:val="000000" w:themeColor="text1"/>
                <w:sz w:val="24"/>
                <w:szCs w:val="24"/>
              </w:rPr>
              <w:t>Время устранения неисправности Поставщиком должно составлять не более 7 календарных дней с момента обращения Покупателя к Поставщику, при отсутствии необходимости осуществления закупки и доставки на территорию Филиала ПАО «РусГидро» - «Саратовская ГЭС» дополнительных средств и материалов Поставщиком, для устранения неисправности. При необходимости закупки и доставки на территорию Филиала ПАО «РусГидро» - «Саратовская ГЭС» дополнительных средств и материалов указанный срок может быть продлен по согласованию с Покупателем до 25 календарных дней.</w:t>
            </w:r>
          </w:p>
          <w:p w:rsidR="0025505D" w:rsidRPr="00930227" w:rsidRDefault="0025505D" w:rsidP="0025505D">
            <w:pPr>
              <w:rPr>
                <w:iCs/>
                <w:color w:val="000000" w:themeColor="text1"/>
                <w:sz w:val="24"/>
                <w:szCs w:val="24"/>
              </w:rPr>
            </w:pPr>
            <w:r w:rsidRPr="00930227">
              <w:rPr>
                <w:rFonts w:eastAsia="Calibri"/>
                <w:color w:val="000000" w:themeColor="text1"/>
                <w:sz w:val="24"/>
                <w:szCs w:val="24"/>
              </w:rPr>
              <w:t>Гарантийный срок увеличивается на время устранения дефекта, возникшего в период гарантийных обязательств.</w:t>
            </w:r>
          </w:p>
        </w:tc>
        <w:tc>
          <w:tcPr>
            <w:tcW w:w="2144" w:type="dxa"/>
            <w:vAlign w:val="center"/>
          </w:tcPr>
          <w:p w:rsidR="0025505D" w:rsidRPr="00930227" w:rsidRDefault="0025505D" w:rsidP="0025505D">
            <w:pPr>
              <w:jc w:val="center"/>
              <w:rPr>
                <w:iCs/>
                <w:color w:val="000000" w:themeColor="text1"/>
                <w:sz w:val="24"/>
                <w:szCs w:val="24"/>
              </w:rPr>
            </w:pPr>
            <w:r w:rsidRPr="00930227">
              <w:rPr>
                <w:rFonts w:eastAsia="Calibri"/>
                <w:color w:val="000000" w:themeColor="text1"/>
                <w:sz w:val="24"/>
                <w:szCs w:val="24"/>
              </w:rPr>
              <w:lastRenderedPageBreak/>
              <w:t>Согласие с требованием</w:t>
            </w:r>
          </w:p>
        </w:tc>
        <w:tc>
          <w:tcPr>
            <w:tcW w:w="2694" w:type="dxa"/>
            <w:vAlign w:val="center"/>
          </w:tcPr>
          <w:p w:rsidR="0025505D" w:rsidRPr="00E904DB" w:rsidRDefault="0025505D" w:rsidP="0025505D">
            <w:pPr>
              <w:jc w:val="center"/>
              <w:rPr>
                <w:iCs/>
                <w:sz w:val="24"/>
                <w:szCs w:val="24"/>
              </w:rPr>
            </w:pPr>
            <w:r w:rsidRPr="00E904DB">
              <w:rPr>
                <w:rFonts w:eastAsia="Calibri"/>
                <w:sz w:val="24"/>
                <w:szCs w:val="24"/>
              </w:rPr>
              <w:t>-</w:t>
            </w:r>
          </w:p>
        </w:tc>
      </w:tr>
      <w:tr w:rsidR="0025505D" w:rsidRPr="00E904DB" w:rsidTr="008D7B60">
        <w:tc>
          <w:tcPr>
            <w:tcW w:w="1686" w:type="dxa"/>
            <w:vAlign w:val="center"/>
          </w:tcPr>
          <w:p w:rsidR="0025505D" w:rsidRPr="00930227" w:rsidRDefault="0025505D" w:rsidP="0025505D">
            <w:pPr>
              <w:pStyle w:val="aff0"/>
              <w:numPr>
                <w:ilvl w:val="1"/>
                <w:numId w:val="9"/>
              </w:numPr>
              <w:ind w:right="54"/>
              <w:rPr>
                <w:rFonts w:ascii="Times New Roman" w:eastAsiaTheme="minorHAnsi" w:hAnsi="Times New Roman" w:cs="Times New Roman"/>
                <w:color w:val="000000" w:themeColor="text1"/>
                <w:highlight w:val="lightGray"/>
              </w:rPr>
            </w:pPr>
          </w:p>
        </w:tc>
        <w:tc>
          <w:tcPr>
            <w:tcW w:w="8667" w:type="dxa"/>
            <w:gridSpan w:val="3"/>
            <w:shd w:val="clear" w:color="auto" w:fill="auto"/>
            <w:vAlign w:val="center"/>
          </w:tcPr>
          <w:p w:rsidR="0025505D" w:rsidRPr="00930227" w:rsidRDefault="0025505D" w:rsidP="0025505D">
            <w:pPr>
              <w:rPr>
                <w:iCs/>
                <w:color w:val="000000" w:themeColor="text1"/>
                <w:sz w:val="24"/>
                <w:szCs w:val="24"/>
                <w:highlight w:val="lightGray"/>
              </w:rPr>
            </w:pPr>
            <w:r w:rsidRPr="00930227">
              <w:rPr>
                <w:rFonts w:eastAsia="Calibri"/>
                <w:b/>
                <w:color w:val="000000" w:themeColor="text1"/>
                <w:sz w:val="24"/>
                <w:szCs w:val="24"/>
                <w:highlight w:val="lightGray"/>
              </w:rPr>
              <w:t>Требования к обязательствам контрагента, влияющим на исполнение договора</w:t>
            </w:r>
          </w:p>
        </w:tc>
        <w:tc>
          <w:tcPr>
            <w:tcW w:w="2144" w:type="dxa"/>
            <w:shd w:val="clear" w:color="auto" w:fill="auto"/>
            <w:vAlign w:val="center"/>
          </w:tcPr>
          <w:p w:rsidR="0025505D" w:rsidRPr="00930227" w:rsidRDefault="0025505D" w:rsidP="0025505D">
            <w:pPr>
              <w:jc w:val="center"/>
              <w:rPr>
                <w:iCs/>
                <w:color w:val="000000" w:themeColor="text1"/>
                <w:sz w:val="24"/>
                <w:szCs w:val="24"/>
                <w:highlight w:val="lightGray"/>
              </w:rPr>
            </w:pPr>
            <w:r w:rsidRPr="00930227">
              <w:rPr>
                <w:rFonts w:eastAsia="Calibri"/>
                <w:b/>
                <w:color w:val="000000" w:themeColor="text1"/>
                <w:sz w:val="24"/>
                <w:szCs w:val="24"/>
                <w:highlight w:val="lightGray"/>
              </w:rPr>
              <w:t>-//-</w:t>
            </w:r>
          </w:p>
        </w:tc>
        <w:tc>
          <w:tcPr>
            <w:tcW w:w="2694" w:type="dxa"/>
            <w:shd w:val="clear" w:color="auto" w:fill="auto"/>
            <w:vAlign w:val="center"/>
          </w:tcPr>
          <w:p w:rsidR="0025505D" w:rsidRPr="003D6F34" w:rsidRDefault="0025505D" w:rsidP="0025505D">
            <w:pPr>
              <w:jc w:val="center"/>
              <w:rPr>
                <w:iCs/>
                <w:sz w:val="24"/>
                <w:szCs w:val="24"/>
                <w:highlight w:val="lightGray"/>
              </w:rPr>
            </w:pPr>
            <w:r w:rsidRPr="003D6F34">
              <w:rPr>
                <w:rFonts w:eastAsia="Calibri"/>
                <w:b/>
                <w:sz w:val="24"/>
                <w:szCs w:val="24"/>
                <w:highlight w:val="lightGray"/>
              </w:rPr>
              <w:t>-//-</w:t>
            </w:r>
          </w:p>
        </w:tc>
      </w:tr>
      <w:tr w:rsidR="0025505D" w:rsidRPr="00E904DB" w:rsidTr="008D7B60">
        <w:tc>
          <w:tcPr>
            <w:tcW w:w="1686" w:type="dxa"/>
          </w:tcPr>
          <w:p w:rsidR="0025505D" w:rsidRPr="00930227" w:rsidRDefault="0025505D" w:rsidP="0025505D">
            <w:pPr>
              <w:ind w:right="54"/>
              <w:rPr>
                <w:color w:val="000000" w:themeColor="text1"/>
                <w:sz w:val="24"/>
                <w:szCs w:val="24"/>
                <w:highlight w:val="lightGray"/>
              </w:rPr>
            </w:pPr>
          </w:p>
        </w:tc>
        <w:tc>
          <w:tcPr>
            <w:tcW w:w="8667" w:type="dxa"/>
            <w:gridSpan w:val="3"/>
            <w:shd w:val="clear" w:color="auto" w:fill="auto"/>
          </w:tcPr>
          <w:p w:rsidR="0025505D" w:rsidRPr="00930227" w:rsidRDefault="0025505D" w:rsidP="0025505D">
            <w:pPr>
              <w:rPr>
                <w:iCs/>
                <w:color w:val="000000" w:themeColor="text1"/>
                <w:sz w:val="24"/>
                <w:szCs w:val="24"/>
                <w:highlight w:val="lightGray"/>
              </w:rPr>
            </w:pPr>
            <w:r w:rsidRPr="00930227">
              <w:rPr>
                <w:rFonts w:eastAsia="Calibri"/>
                <w:color w:val="000000" w:themeColor="text1"/>
                <w:sz w:val="24"/>
                <w:szCs w:val="24"/>
                <w:highlight w:val="lightGray"/>
              </w:rPr>
              <w:t>При привлечении третьих лиц (соисполнителей) Поставщик несёт ответственность перед Покупателем за неисполнение или ненадлежащее исполнение обязательств, привлечёнными к исполнению договора, третьими лицами.</w:t>
            </w:r>
          </w:p>
        </w:tc>
        <w:tc>
          <w:tcPr>
            <w:tcW w:w="2144" w:type="dxa"/>
            <w:shd w:val="clear" w:color="auto" w:fill="auto"/>
          </w:tcPr>
          <w:p w:rsidR="0025505D" w:rsidRPr="00930227" w:rsidRDefault="0025505D" w:rsidP="0025505D">
            <w:pPr>
              <w:jc w:val="center"/>
              <w:rPr>
                <w:iCs/>
                <w:color w:val="000000" w:themeColor="text1"/>
                <w:sz w:val="24"/>
                <w:szCs w:val="24"/>
                <w:highlight w:val="lightGray"/>
              </w:rPr>
            </w:pPr>
            <w:r w:rsidRPr="00930227">
              <w:rPr>
                <w:rFonts w:eastAsia="Calibri"/>
                <w:color w:val="000000" w:themeColor="text1"/>
                <w:sz w:val="24"/>
                <w:szCs w:val="24"/>
                <w:highlight w:val="lightGray"/>
              </w:rPr>
              <w:t>Согласие с требованием.</w:t>
            </w:r>
          </w:p>
        </w:tc>
        <w:tc>
          <w:tcPr>
            <w:tcW w:w="2694" w:type="dxa"/>
            <w:shd w:val="clear" w:color="auto" w:fill="auto"/>
          </w:tcPr>
          <w:p w:rsidR="0025505D" w:rsidRPr="003D6F34" w:rsidRDefault="0025505D" w:rsidP="0025505D">
            <w:pPr>
              <w:jc w:val="center"/>
              <w:rPr>
                <w:iCs/>
                <w:sz w:val="24"/>
                <w:szCs w:val="24"/>
                <w:highlight w:val="lightGray"/>
              </w:rPr>
            </w:pPr>
          </w:p>
        </w:tc>
      </w:tr>
      <w:tr w:rsidR="0025505D" w:rsidRPr="00E904DB" w:rsidTr="008D7B60">
        <w:tc>
          <w:tcPr>
            <w:tcW w:w="1686" w:type="dxa"/>
          </w:tcPr>
          <w:p w:rsidR="0025505D" w:rsidRPr="00930227" w:rsidRDefault="0025505D" w:rsidP="0025505D">
            <w:pPr>
              <w:ind w:right="54"/>
              <w:jc w:val="center"/>
              <w:rPr>
                <w:b/>
                <w:color w:val="000000" w:themeColor="text1"/>
                <w:sz w:val="24"/>
                <w:szCs w:val="24"/>
              </w:rPr>
            </w:pPr>
            <w:r w:rsidRPr="00930227">
              <w:rPr>
                <w:b/>
                <w:color w:val="000000" w:themeColor="text1"/>
                <w:sz w:val="24"/>
                <w:szCs w:val="24"/>
              </w:rPr>
              <w:t>4.</w:t>
            </w:r>
          </w:p>
        </w:tc>
        <w:tc>
          <w:tcPr>
            <w:tcW w:w="8667" w:type="dxa"/>
            <w:gridSpan w:val="3"/>
            <w:shd w:val="clear" w:color="auto" w:fill="auto"/>
          </w:tcPr>
          <w:p w:rsidR="0025505D" w:rsidRPr="00930227" w:rsidRDefault="0025505D" w:rsidP="0025505D">
            <w:pPr>
              <w:rPr>
                <w:rFonts w:eastAsia="Calibri"/>
                <w:b/>
                <w:color w:val="000000" w:themeColor="text1"/>
                <w:sz w:val="24"/>
                <w:szCs w:val="24"/>
              </w:rPr>
            </w:pPr>
            <w:r w:rsidRPr="00930227">
              <w:rPr>
                <w:rFonts w:eastAsia="Calibri"/>
                <w:b/>
                <w:color w:val="000000" w:themeColor="text1"/>
                <w:sz w:val="24"/>
                <w:szCs w:val="24"/>
              </w:rPr>
              <w:t>Прочие</w:t>
            </w:r>
            <w:r w:rsidR="003932C3" w:rsidRPr="00930227">
              <w:rPr>
                <w:rFonts w:eastAsia="Calibri"/>
                <w:b/>
                <w:color w:val="000000" w:themeColor="text1"/>
                <w:sz w:val="24"/>
                <w:szCs w:val="24"/>
              </w:rPr>
              <w:t xml:space="preserve"> (дополнительные)</w:t>
            </w:r>
            <w:r w:rsidRPr="00930227">
              <w:rPr>
                <w:rFonts w:eastAsia="Calibri"/>
                <w:b/>
                <w:color w:val="000000" w:themeColor="text1"/>
                <w:sz w:val="24"/>
                <w:szCs w:val="24"/>
              </w:rPr>
              <w:t xml:space="preserve"> требования</w:t>
            </w:r>
            <w:r w:rsidR="003932C3" w:rsidRPr="00930227">
              <w:rPr>
                <w:rFonts w:eastAsia="Calibri"/>
                <w:b/>
                <w:color w:val="000000" w:themeColor="text1"/>
                <w:sz w:val="24"/>
                <w:szCs w:val="24"/>
              </w:rPr>
              <w:t xml:space="preserve"> к продукции</w:t>
            </w:r>
          </w:p>
        </w:tc>
        <w:tc>
          <w:tcPr>
            <w:tcW w:w="2144" w:type="dxa"/>
            <w:shd w:val="clear" w:color="auto" w:fill="auto"/>
          </w:tcPr>
          <w:p w:rsidR="0025505D" w:rsidRPr="00930227" w:rsidRDefault="0025505D" w:rsidP="0025505D">
            <w:pPr>
              <w:jc w:val="center"/>
              <w:rPr>
                <w:rFonts w:eastAsia="Calibri"/>
                <w:color w:val="000000" w:themeColor="text1"/>
                <w:sz w:val="24"/>
                <w:szCs w:val="24"/>
              </w:rPr>
            </w:pPr>
            <w:r w:rsidRPr="00930227">
              <w:rPr>
                <w:rFonts w:eastAsia="Calibri"/>
                <w:b/>
                <w:color w:val="000000" w:themeColor="text1"/>
                <w:sz w:val="24"/>
                <w:szCs w:val="24"/>
              </w:rPr>
              <w:t>-//-</w:t>
            </w:r>
          </w:p>
        </w:tc>
        <w:tc>
          <w:tcPr>
            <w:tcW w:w="2694" w:type="dxa"/>
            <w:shd w:val="clear" w:color="auto" w:fill="auto"/>
          </w:tcPr>
          <w:p w:rsidR="0025505D" w:rsidRPr="00E904DB" w:rsidRDefault="0025505D" w:rsidP="0025505D">
            <w:pPr>
              <w:jc w:val="center"/>
              <w:rPr>
                <w:iCs/>
                <w:sz w:val="24"/>
                <w:szCs w:val="24"/>
              </w:rPr>
            </w:pPr>
          </w:p>
        </w:tc>
      </w:tr>
      <w:tr w:rsidR="0025505D" w:rsidRPr="00E904DB" w:rsidTr="008D7B60">
        <w:tc>
          <w:tcPr>
            <w:tcW w:w="1686" w:type="dxa"/>
          </w:tcPr>
          <w:p w:rsidR="0025505D" w:rsidRPr="00930227" w:rsidRDefault="0025505D" w:rsidP="005A2998">
            <w:pPr>
              <w:ind w:right="54"/>
              <w:jc w:val="center"/>
              <w:rPr>
                <w:color w:val="000000" w:themeColor="text1"/>
                <w:sz w:val="24"/>
                <w:szCs w:val="24"/>
              </w:rPr>
            </w:pPr>
            <w:r w:rsidRPr="00930227">
              <w:rPr>
                <w:color w:val="000000" w:themeColor="text1"/>
                <w:sz w:val="24"/>
                <w:szCs w:val="24"/>
              </w:rPr>
              <w:t>4.</w:t>
            </w:r>
            <w:r w:rsidR="005A2998" w:rsidRPr="00930227">
              <w:rPr>
                <w:color w:val="000000" w:themeColor="text1"/>
                <w:sz w:val="24"/>
                <w:szCs w:val="24"/>
              </w:rPr>
              <w:t>1</w:t>
            </w:r>
            <w:r w:rsidRPr="00930227">
              <w:rPr>
                <w:color w:val="000000" w:themeColor="text1"/>
                <w:sz w:val="24"/>
                <w:szCs w:val="24"/>
              </w:rPr>
              <w:t>.</w:t>
            </w:r>
          </w:p>
        </w:tc>
        <w:tc>
          <w:tcPr>
            <w:tcW w:w="8667" w:type="dxa"/>
            <w:gridSpan w:val="3"/>
            <w:shd w:val="clear" w:color="auto" w:fill="auto"/>
          </w:tcPr>
          <w:p w:rsidR="0025505D" w:rsidRPr="00930227" w:rsidRDefault="0025505D" w:rsidP="00111A27">
            <w:pPr>
              <w:rPr>
                <w:rFonts w:eastAsia="Calibri"/>
                <w:iCs/>
                <w:color w:val="000000" w:themeColor="text1"/>
                <w:sz w:val="24"/>
                <w:szCs w:val="24"/>
                <w:highlight w:val="lightGray"/>
              </w:rPr>
            </w:pPr>
            <w:r w:rsidRPr="00930227">
              <w:rPr>
                <w:rFonts w:eastAsia="Calibri"/>
                <w:color w:val="000000" w:themeColor="text1"/>
                <w:sz w:val="24"/>
                <w:szCs w:val="24"/>
                <w:highlight w:val="lightGray"/>
              </w:rPr>
              <w:t>Каждая позиция Продукции</w:t>
            </w:r>
            <w:r w:rsidR="00BA66EE" w:rsidRPr="00930227">
              <w:rPr>
                <w:rFonts w:eastAsia="Calibri"/>
                <w:color w:val="000000" w:themeColor="text1"/>
                <w:sz w:val="24"/>
                <w:szCs w:val="24"/>
                <w:highlight w:val="lightGray"/>
              </w:rPr>
              <w:t>,</w:t>
            </w:r>
            <w:r w:rsidR="00111A27" w:rsidRPr="00930227">
              <w:rPr>
                <w:rFonts w:eastAsia="Calibri"/>
                <w:color w:val="000000" w:themeColor="text1"/>
                <w:sz w:val="24"/>
                <w:szCs w:val="24"/>
                <w:highlight w:val="lightGray"/>
              </w:rPr>
              <w:t xml:space="preserve"> указанные в Таблице 1.1</w:t>
            </w:r>
            <w:r w:rsidRPr="00930227">
              <w:rPr>
                <w:rFonts w:eastAsia="Calibri"/>
                <w:color w:val="000000" w:themeColor="text1"/>
                <w:sz w:val="24"/>
                <w:szCs w:val="24"/>
                <w:highlight w:val="lightGray"/>
              </w:rPr>
              <w:t xml:space="preserve"> (Сервер</w:t>
            </w:r>
            <w:r w:rsidR="00111A27" w:rsidRPr="00930227">
              <w:rPr>
                <w:rFonts w:eastAsia="Calibri"/>
                <w:color w:val="000000" w:themeColor="text1"/>
                <w:sz w:val="24"/>
                <w:szCs w:val="24"/>
                <w:highlight w:val="lightGray"/>
              </w:rPr>
              <w:t>а</w:t>
            </w:r>
            <w:r w:rsidRPr="00930227">
              <w:rPr>
                <w:rFonts w:eastAsia="Calibri"/>
                <w:color w:val="000000" w:themeColor="text1"/>
                <w:sz w:val="24"/>
                <w:szCs w:val="24"/>
                <w:highlight w:val="lightGray"/>
              </w:rPr>
              <w:t>, Рабоч</w:t>
            </w:r>
            <w:r w:rsidR="00111A27" w:rsidRPr="00930227">
              <w:rPr>
                <w:rFonts w:eastAsia="Calibri"/>
                <w:color w:val="000000" w:themeColor="text1"/>
                <w:sz w:val="24"/>
                <w:szCs w:val="24"/>
                <w:highlight w:val="lightGray"/>
              </w:rPr>
              <w:t>ие</w:t>
            </w:r>
            <w:r w:rsidRPr="00930227">
              <w:rPr>
                <w:rFonts w:eastAsia="Calibri"/>
                <w:color w:val="000000" w:themeColor="text1"/>
                <w:sz w:val="24"/>
                <w:szCs w:val="24"/>
                <w:highlight w:val="lightGray"/>
              </w:rPr>
              <w:t xml:space="preserve"> станци</w:t>
            </w:r>
            <w:r w:rsidR="00111A27" w:rsidRPr="00930227">
              <w:rPr>
                <w:rFonts w:eastAsia="Calibri"/>
                <w:color w:val="000000" w:themeColor="text1"/>
                <w:sz w:val="24"/>
                <w:szCs w:val="24"/>
                <w:highlight w:val="lightGray"/>
              </w:rPr>
              <w:t>и</w:t>
            </w:r>
            <w:r w:rsidRPr="00930227">
              <w:rPr>
                <w:rFonts w:eastAsia="Calibri"/>
                <w:color w:val="000000" w:themeColor="text1"/>
                <w:sz w:val="24"/>
                <w:szCs w:val="24"/>
                <w:highlight w:val="lightGray"/>
              </w:rPr>
              <w:t xml:space="preserve">) </w:t>
            </w:r>
            <w:r w:rsidRPr="00930227">
              <w:rPr>
                <w:rFonts w:eastAsia="Calibri"/>
                <w:b/>
                <w:color w:val="000000" w:themeColor="text1"/>
                <w:sz w:val="24"/>
                <w:szCs w:val="24"/>
                <w:highlight w:val="lightGray"/>
                <w:u w:val="single"/>
              </w:rPr>
              <w:t>попозиционно должн</w:t>
            </w:r>
            <w:r w:rsidR="000278AF" w:rsidRPr="00930227">
              <w:rPr>
                <w:rFonts w:eastAsia="Calibri"/>
                <w:b/>
                <w:color w:val="000000" w:themeColor="text1"/>
                <w:sz w:val="24"/>
                <w:szCs w:val="24"/>
                <w:highlight w:val="lightGray"/>
                <w:u w:val="single"/>
              </w:rPr>
              <w:t>ы</w:t>
            </w:r>
            <w:r w:rsidRPr="00930227">
              <w:rPr>
                <w:rFonts w:eastAsia="Calibri"/>
                <w:b/>
                <w:color w:val="000000" w:themeColor="text1"/>
                <w:sz w:val="24"/>
                <w:szCs w:val="24"/>
                <w:highlight w:val="lightGray"/>
                <w:u w:val="single"/>
              </w:rPr>
              <w:t xml:space="preserve"> быть включен</w:t>
            </w:r>
            <w:r w:rsidR="000278AF" w:rsidRPr="00930227">
              <w:rPr>
                <w:rFonts w:eastAsia="Calibri"/>
                <w:b/>
                <w:color w:val="000000" w:themeColor="text1"/>
                <w:sz w:val="24"/>
                <w:szCs w:val="24"/>
                <w:highlight w:val="lightGray"/>
                <w:u w:val="single"/>
              </w:rPr>
              <w:t>ы</w:t>
            </w:r>
            <w:r w:rsidRPr="00930227">
              <w:rPr>
                <w:rFonts w:eastAsia="Calibri"/>
                <w:b/>
                <w:color w:val="000000" w:themeColor="text1"/>
                <w:sz w:val="24"/>
                <w:szCs w:val="24"/>
                <w:highlight w:val="lightGray"/>
                <w:u w:val="single"/>
              </w:rPr>
              <w:t xml:space="preserve"> в Реестр</w:t>
            </w:r>
            <w:r w:rsidRPr="00930227">
              <w:rPr>
                <w:rFonts w:eastAsia="Calibri"/>
                <w:color w:val="000000" w:themeColor="text1"/>
                <w:sz w:val="24"/>
                <w:szCs w:val="24"/>
                <w:highlight w:val="lightGray"/>
              </w:rPr>
              <w:t xml:space="preserve"> российской промышленной продукции </w:t>
            </w:r>
            <w:r w:rsidRPr="00930227">
              <w:rPr>
                <w:rFonts w:eastAsia="Calibri"/>
                <w:iCs/>
                <w:color w:val="000000" w:themeColor="text1"/>
                <w:sz w:val="24"/>
                <w:szCs w:val="24"/>
                <w:highlight w:val="lightGray"/>
              </w:rPr>
              <w:t>(Постановление Правительства Российской Федерации от 23.12.2024 N 1875</w:t>
            </w:r>
            <w:r w:rsidR="00111A27" w:rsidRPr="00930227">
              <w:rPr>
                <w:rFonts w:eastAsia="Calibri"/>
                <w:iCs/>
                <w:color w:val="000000" w:themeColor="text1"/>
                <w:sz w:val="24"/>
                <w:szCs w:val="24"/>
                <w:highlight w:val="lightGray"/>
              </w:rPr>
              <w:t>).</w:t>
            </w:r>
          </w:p>
          <w:p w:rsidR="00800120" w:rsidRPr="00930227" w:rsidRDefault="00800120" w:rsidP="00111A27">
            <w:pPr>
              <w:rPr>
                <w:rFonts w:eastAsia="Calibri"/>
                <w:iCs/>
                <w:color w:val="000000" w:themeColor="text1"/>
                <w:sz w:val="24"/>
                <w:szCs w:val="24"/>
                <w:highlight w:val="lightGray"/>
              </w:rPr>
            </w:pPr>
          </w:p>
          <w:p w:rsidR="00800120" w:rsidRPr="00930227" w:rsidRDefault="00BA66EE" w:rsidP="000278AF">
            <w:pPr>
              <w:rPr>
                <w:rFonts w:eastAsia="Calibri"/>
                <w:color w:val="000000" w:themeColor="text1"/>
                <w:sz w:val="24"/>
                <w:szCs w:val="24"/>
                <w:highlight w:val="lightGray"/>
              </w:rPr>
            </w:pPr>
            <w:r w:rsidRPr="00930227">
              <w:rPr>
                <w:color w:val="000000" w:themeColor="text1"/>
                <w:sz w:val="24"/>
                <w:szCs w:val="24"/>
                <w:highlight w:val="lightGray"/>
              </w:rPr>
              <w:t>На этапе предоставления технико-коммерческого предложения должн</w:t>
            </w:r>
            <w:r w:rsidR="00A15673" w:rsidRPr="00930227">
              <w:rPr>
                <w:color w:val="000000" w:themeColor="text1"/>
                <w:sz w:val="24"/>
                <w:szCs w:val="24"/>
                <w:highlight w:val="lightGray"/>
              </w:rPr>
              <w:t>ы</w:t>
            </w:r>
            <w:r w:rsidRPr="00930227">
              <w:rPr>
                <w:color w:val="000000" w:themeColor="text1"/>
                <w:sz w:val="24"/>
                <w:szCs w:val="24"/>
                <w:highlight w:val="lightGray"/>
              </w:rPr>
              <w:t xml:space="preserve"> быть предоставлен</w:t>
            </w:r>
            <w:r w:rsidR="00A15673" w:rsidRPr="00930227">
              <w:rPr>
                <w:color w:val="000000" w:themeColor="text1"/>
                <w:sz w:val="24"/>
                <w:szCs w:val="24"/>
                <w:highlight w:val="lightGray"/>
              </w:rPr>
              <w:t>ы</w:t>
            </w:r>
            <w:r w:rsidRPr="00930227">
              <w:rPr>
                <w:color w:val="000000" w:themeColor="text1"/>
                <w:sz w:val="24"/>
                <w:szCs w:val="24"/>
                <w:highlight w:val="lightGray"/>
              </w:rPr>
              <w:t xml:space="preserve"> Выписк</w:t>
            </w:r>
            <w:r w:rsidR="00A15673" w:rsidRPr="00930227">
              <w:rPr>
                <w:color w:val="000000" w:themeColor="text1"/>
                <w:sz w:val="24"/>
                <w:szCs w:val="24"/>
                <w:highlight w:val="lightGray"/>
              </w:rPr>
              <w:t>и</w:t>
            </w:r>
            <w:r w:rsidRPr="00930227">
              <w:rPr>
                <w:color w:val="000000" w:themeColor="text1"/>
                <w:sz w:val="24"/>
                <w:szCs w:val="24"/>
                <w:highlight w:val="lightGray"/>
              </w:rPr>
              <w:t xml:space="preserve"> из Реестра </w:t>
            </w:r>
            <w:r w:rsidRPr="00930227">
              <w:rPr>
                <w:rFonts w:eastAsia="Calibri"/>
                <w:color w:val="000000" w:themeColor="text1"/>
                <w:sz w:val="24"/>
                <w:szCs w:val="24"/>
                <w:highlight w:val="lightGray"/>
              </w:rPr>
              <w:t>российской промышленной продукции</w:t>
            </w:r>
            <w:r w:rsidRPr="00930227">
              <w:rPr>
                <w:color w:val="000000" w:themeColor="text1"/>
                <w:sz w:val="24"/>
                <w:szCs w:val="24"/>
                <w:highlight w:val="lightGray"/>
              </w:rPr>
              <w:t xml:space="preserve"> на каждую позицию оборудо</w:t>
            </w:r>
            <w:r w:rsidR="000278AF" w:rsidRPr="00930227">
              <w:rPr>
                <w:color w:val="000000" w:themeColor="text1"/>
                <w:sz w:val="24"/>
                <w:szCs w:val="24"/>
                <w:highlight w:val="lightGray"/>
              </w:rPr>
              <w:t>вания, указанного в Таблице 1.1 (в том числе ссылка на реестровую запись с номером и датой).</w:t>
            </w:r>
          </w:p>
        </w:tc>
        <w:tc>
          <w:tcPr>
            <w:tcW w:w="2144" w:type="dxa"/>
            <w:shd w:val="clear" w:color="auto" w:fill="auto"/>
          </w:tcPr>
          <w:p w:rsidR="0025505D" w:rsidRPr="00930227" w:rsidRDefault="0025505D" w:rsidP="0025505D">
            <w:pPr>
              <w:jc w:val="center"/>
              <w:rPr>
                <w:rFonts w:eastAsia="Calibri"/>
                <w:color w:val="000000" w:themeColor="text1"/>
                <w:sz w:val="24"/>
                <w:szCs w:val="24"/>
              </w:rPr>
            </w:pPr>
            <w:r w:rsidRPr="00930227">
              <w:rPr>
                <w:rFonts w:eastAsia="Calibri"/>
                <w:color w:val="000000" w:themeColor="text1"/>
                <w:sz w:val="24"/>
                <w:szCs w:val="24"/>
              </w:rPr>
              <w:t>Согласие с требованием.</w:t>
            </w:r>
          </w:p>
        </w:tc>
        <w:tc>
          <w:tcPr>
            <w:tcW w:w="2694" w:type="dxa"/>
            <w:shd w:val="clear" w:color="auto" w:fill="auto"/>
          </w:tcPr>
          <w:p w:rsidR="0025505D" w:rsidRPr="00E904DB" w:rsidRDefault="0025505D" w:rsidP="0025505D">
            <w:pPr>
              <w:jc w:val="center"/>
              <w:rPr>
                <w:iCs/>
                <w:sz w:val="24"/>
                <w:szCs w:val="24"/>
              </w:rPr>
            </w:pPr>
          </w:p>
        </w:tc>
      </w:tr>
      <w:tr w:rsidR="0025505D" w:rsidRPr="00E904DB" w:rsidTr="008D7B60">
        <w:tc>
          <w:tcPr>
            <w:tcW w:w="1686" w:type="dxa"/>
          </w:tcPr>
          <w:p w:rsidR="0025505D" w:rsidRPr="00930227" w:rsidRDefault="0025505D" w:rsidP="005A2998">
            <w:pPr>
              <w:ind w:right="54"/>
              <w:jc w:val="center"/>
              <w:rPr>
                <w:color w:val="000000" w:themeColor="text1"/>
                <w:sz w:val="24"/>
                <w:szCs w:val="24"/>
              </w:rPr>
            </w:pPr>
            <w:r w:rsidRPr="00930227">
              <w:rPr>
                <w:color w:val="000000" w:themeColor="text1"/>
                <w:sz w:val="24"/>
                <w:szCs w:val="24"/>
              </w:rPr>
              <w:lastRenderedPageBreak/>
              <w:t>4.</w:t>
            </w:r>
            <w:r w:rsidR="005A2998" w:rsidRPr="00930227">
              <w:rPr>
                <w:color w:val="000000" w:themeColor="text1"/>
                <w:sz w:val="24"/>
                <w:szCs w:val="24"/>
              </w:rPr>
              <w:t>2</w:t>
            </w:r>
            <w:r w:rsidRPr="00930227">
              <w:rPr>
                <w:color w:val="000000" w:themeColor="text1"/>
                <w:sz w:val="24"/>
                <w:szCs w:val="24"/>
              </w:rPr>
              <w:t>.</w:t>
            </w:r>
          </w:p>
        </w:tc>
        <w:tc>
          <w:tcPr>
            <w:tcW w:w="8667" w:type="dxa"/>
            <w:gridSpan w:val="3"/>
            <w:shd w:val="clear" w:color="auto" w:fill="auto"/>
          </w:tcPr>
          <w:p w:rsidR="00800120" w:rsidRPr="00930227" w:rsidRDefault="00111A27" w:rsidP="00800120">
            <w:pPr>
              <w:rPr>
                <w:color w:val="000000" w:themeColor="text1"/>
                <w:sz w:val="24"/>
                <w:szCs w:val="24"/>
                <w:highlight w:val="lightGray"/>
              </w:rPr>
            </w:pPr>
            <w:r w:rsidRPr="00930227">
              <w:rPr>
                <w:color w:val="000000" w:themeColor="text1"/>
                <w:sz w:val="24"/>
                <w:szCs w:val="24"/>
                <w:highlight w:val="lightGray"/>
              </w:rPr>
              <w:t xml:space="preserve">Предустановленное на </w:t>
            </w:r>
            <w:r w:rsidR="00DF364B" w:rsidRPr="00930227">
              <w:rPr>
                <w:color w:val="000000" w:themeColor="text1"/>
                <w:sz w:val="24"/>
                <w:szCs w:val="24"/>
                <w:highlight w:val="lightGray"/>
              </w:rPr>
              <w:t>С</w:t>
            </w:r>
            <w:r w:rsidRPr="00930227">
              <w:rPr>
                <w:color w:val="000000" w:themeColor="text1"/>
                <w:sz w:val="24"/>
                <w:szCs w:val="24"/>
                <w:highlight w:val="lightGray"/>
              </w:rPr>
              <w:t xml:space="preserve">ерверы и Рабочие станции программное </w:t>
            </w:r>
            <w:r w:rsidR="00DF364B" w:rsidRPr="00930227">
              <w:rPr>
                <w:color w:val="000000" w:themeColor="text1"/>
                <w:sz w:val="24"/>
                <w:szCs w:val="24"/>
                <w:highlight w:val="lightGray"/>
              </w:rPr>
              <w:t xml:space="preserve">обеспечение </w:t>
            </w:r>
            <w:r w:rsidRPr="00930227">
              <w:rPr>
                <w:color w:val="000000" w:themeColor="text1"/>
                <w:sz w:val="24"/>
                <w:szCs w:val="24"/>
                <w:highlight w:val="lightGray"/>
              </w:rPr>
              <w:t>Операционная система</w:t>
            </w:r>
            <w:r w:rsidR="00DF364B" w:rsidRPr="00930227">
              <w:rPr>
                <w:color w:val="000000" w:themeColor="text1"/>
                <w:sz w:val="24"/>
                <w:szCs w:val="24"/>
                <w:highlight w:val="lightGray"/>
              </w:rPr>
              <w:t xml:space="preserve"> </w:t>
            </w:r>
            <w:r w:rsidR="00791B4A" w:rsidRPr="00930227">
              <w:rPr>
                <w:color w:val="000000" w:themeColor="text1"/>
                <w:sz w:val="24"/>
                <w:szCs w:val="24"/>
                <w:highlight w:val="lightGray"/>
              </w:rPr>
              <w:t>(Astra Linux Special Edition вер. 1.8 «Усиленный» («Воронеж») от ООО «РусБИТех-Астра»)</w:t>
            </w:r>
            <w:r w:rsidRPr="00930227">
              <w:rPr>
                <w:color w:val="000000" w:themeColor="text1"/>
                <w:sz w:val="24"/>
                <w:szCs w:val="24"/>
                <w:highlight w:val="lightGray"/>
              </w:rPr>
              <w:t>, специальное ПО</w:t>
            </w:r>
            <w:r w:rsidR="00DF364B" w:rsidRPr="00930227">
              <w:rPr>
                <w:color w:val="000000" w:themeColor="text1"/>
                <w:sz w:val="24"/>
                <w:szCs w:val="24"/>
                <w:highlight w:val="lightGray"/>
              </w:rPr>
              <w:t xml:space="preserve"> (SecurOS Enterprise от </w:t>
            </w:r>
            <w:r w:rsidR="00791B4A" w:rsidRPr="00930227">
              <w:rPr>
                <w:color w:val="000000" w:themeColor="text1"/>
                <w:sz w:val="24"/>
                <w:szCs w:val="24"/>
                <w:highlight w:val="lightGray"/>
              </w:rPr>
              <w:t>ООО «ИСС-Софт»</w:t>
            </w:r>
            <w:r w:rsidR="00DF364B" w:rsidRPr="00930227">
              <w:rPr>
                <w:color w:val="000000" w:themeColor="text1"/>
                <w:sz w:val="24"/>
                <w:szCs w:val="24"/>
                <w:highlight w:val="lightGray"/>
              </w:rPr>
              <w:t xml:space="preserve"> (ISS))</w:t>
            </w:r>
            <w:r w:rsidR="00800120" w:rsidRPr="00930227">
              <w:rPr>
                <w:color w:val="000000" w:themeColor="text1"/>
                <w:sz w:val="24"/>
                <w:szCs w:val="24"/>
                <w:highlight w:val="lightGray"/>
              </w:rPr>
              <w:t xml:space="preserve"> </w:t>
            </w:r>
            <w:r w:rsidRPr="00930227">
              <w:rPr>
                <w:color w:val="000000" w:themeColor="text1"/>
                <w:sz w:val="24"/>
                <w:szCs w:val="24"/>
                <w:highlight w:val="lightGray"/>
              </w:rPr>
              <w:t>должн</w:t>
            </w:r>
            <w:r w:rsidR="00DF364B" w:rsidRPr="00930227">
              <w:rPr>
                <w:color w:val="000000" w:themeColor="text1"/>
                <w:sz w:val="24"/>
                <w:szCs w:val="24"/>
                <w:highlight w:val="lightGray"/>
              </w:rPr>
              <w:t>ы</w:t>
            </w:r>
            <w:r w:rsidRPr="00930227">
              <w:rPr>
                <w:color w:val="000000" w:themeColor="text1"/>
                <w:sz w:val="24"/>
                <w:szCs w:val="24"/>
                <w:highlight w:val="lightGray"/>
              </w:rPr>
              <w:t xml:space="preserve"> быть включен</w:t>
            </w:r>
            <w:r w:rsidR="00791B4A" w:rsidRPr="00930227">
              <w:rPr>
                <w:color w:val="000000" w:themeColor="text1"/>
                <w:sz w:val="24"/>
                <w:szCs w:val="24"/>
                <w:highlight w:val="lightGray"/>
              </w:rPr>
              <w:t>ы</w:t>
            </w:r>
            <w:r w:rsidRPr="00930227">
              <w:rPr>
                <w:color w:val="000000" w:themeColor="text1"/>
                <w:sz w:val="24"/>
                <w:szCs w:val="24"/>
                <w:highlight w:val="lightGray"/>
              </w:rPr>
              <w:t xml:space="preserve"> в Реестр программного обеспечения Министерства цифрового развития, связи и массовых ком</w:t>
            </w:r>
            <w:r w:rsidR="00800120" w:rsidRPr="00930227">
              <w:rPr>
                <w:color w:val="000000" w:themeColor="text1"/>
                <w:sz w:val="24"/>
                <w:szCs w:val="24"/>
                <w:highlight w:val="lightGray"/>
              </w:rPr>
              <w:t>муникаций Российской Федерации.</w:t>
            </w:r>
          </w:p>
          <w:p w:rsidR="0009208A" w:rsidRPr="00930227" w:rsidRDefault="0009208A" w:rsidP="00800120">
            <w:pPr>
              <w:rPr>
                <w:color w:val="000000" w:themeColor="text1"/>
                <w:sz w:val="24"/>
                <w:szCs w:val="24"/>
                <w:highlight w:val="lightGray"/>
              </w:rPr>
            </w:pPr>
          </w:p>
          <w:p w:rsidR="00800120" w:rsidRPr="00930227" w:rsidRDefault="0009208A" w:rsidP="00800120">
            <w:pPr>
              <w:rPr>
                <w:color w:val="000000" w:themeColor="text1"/>
                <w:sz w:val="24"/>
                <w:szCs w:val="24"/>
                <w:highlight w:val="lightGray"/>
              </w:rPr>
            </w:pPr>
            <w:r w:rsidRPr="00930227">
              <w:rPr>
                <w:color w:val="000000" w:themeColor="text1"/>
                <w:sz w:val="24"/>
                <w:szCs w:val="24"/>
                <w:highlight w:val="lightGray"/>
              </w:rPr>
              <w:t xml:space="preserve">На этапе предоставления технико-коммерческого предложения должна быть предоставлена подтверждающая информация о включении предустановленного </w:t>
            </w:r>
            <w:r w:rsidR="000A45B8" w:rsidRPr="00930227">
              <w:rPr>
                <w:color w:val="000000" w:themeColor="text1"/>
                <w:sz w:val="24"/>
                <w:szCs w:val="24"/>
                <w:highlight w:val="lightGray"/>
              </w:rPr>
              <w:t>программного обеспечения (на С</w:t>
            </w:r>
            <w:r w:rsidRPr="00930227">
              <w:rPr>
                <w:color w:val="000000" w:themeColor="text1"/>
                <w:sz w:val="24"/>
                <w:szCs w:val="24"/>
                <w:highlight w:val="lightGray"/>
              </w:rPr>
              <w:t>ерверы и Рабочие станции</w:t>
            </w:r>
            <w:r w:rsidR="000A45B8" w:rsidRPr="00930227">
              <w:rPr>
                <w:color w:val="000000" w:themeColor="text1"/>
                <w:sz w:val="24"/>
                <w:szCs w:val="24"/>
                <w:highlight w:val="lightGray"/>
              </w:rPr>
              <w:t>)</w:t>
            </w:r>
            <w:r w:rsidRPr="00930227">
              <w:rPr>
                <w:color w:val="000000" w:themeColor="text1"/>
                <w:sz w:val="24"/>
                <w:szCs w:val="24"/>
                <w:highlight w:val="lightGray"/>
              </w:rPr>
              <w:t xml:space="preserve"> в Реестр программного обеспечения Министерства цифрового развития, связи и массовых коммуникаций Российской Федерации (</w:t>
            </w:r>
            <w:r w:rsidR="000278AF" w:rsidRPr="00930227">
              <w:rPr>
                <w:color w:val="000000" w:themeColor="text1"/>
                <w:sz w:val="24"/>
                <w:szCs w:val="24"/>
                <w:highlight w:val="lightGray"/>
              </w:rPr>
              <w:t>в том числе ссылка на</w:t>
            </w:r>
            <w:r w:rsidRPr="00930227">
              <w:rPr>
                <w:color w:val="000000" w:themeColor="text1"/>
                <w:sz w:val="24"/>
                <w:szCs w:val="24"/>
                <w:highlight w:val="lightGray"/>
              </w:rPr>
              <w:t xml:space="preserve"> реестров</w:t>
            </w:r>
            <w:r w:rsidR="000278AF" w:rsidRPr="00930227">
              <w:rPr>
                <w:color w:val="000000" w:themeColor="text1"/>
                <w:sz w:val="24"/>
                <w:szCs w:val="24"/>
                <w:highlight w:val="lightGray"/>
              </w:rPr>
              <w:t>ую запись с номером и датой</w:t>
            </w:r>
            <w:r w:rsidRPr="00930227">
              <w:rPr>
                <w:color w:val="000000" w:themeColor="text1"/>
                <w:sz w:val="24"/>
                <w:szCs w:val="24"/>
                <w:highlight w:val="lightGray"/>
              </w:rPr>
              <w:t>).</w:t>
            </w:r>
          </w:p>
          <w:p w:rsidR="0025505D" w:rsidRPr="00930227" w:rsidRDefault="0025505D" w:rsidP="00BA66EE">
            <w:pPr>
              <w:rPr>
                <w:color w:val="000000" w:themeColor="text1"/>
                <w:sz w:val="24"/>
                <w:szCs w:val="24"/>
                <w:highlight w:val="lightGray"/>
              </w:rPr>
            </w:pPr>
          </w:p>
          <w:p w:rsidR="003932C3" w:rsidRPr="00930227" w:rsidRDefault="003932C3" w:rsidP="00BA66EE">
            <w:pPr>
              <w:rPr>
                <w:color w:val="000000" w:themeColor="text1"/>
                <w:sz w:val="24"/>
                <w:szCs w:val="24"/>
              </w:rPr>
            </w:pPr>
            <w:r w:rsidRPr="00930227">
              <w:rPr>
                <w:color w:val="000000" w:themeColor="text1"/>
                <w:sz w:val="24"/>
                <w:szCs w:val="24"/>
                <w:highlight w:val="lightGray"/>
              </w:rPr>
              <w:t>Программное обеспечение, установленное на оборудование, поставляемое в рамках данной закупки, должно иметь ключи и лицензии без ограничения срока их действия, что подтверждается письмом производителя программного обеспечения.</w:t>
            </w:r>
          </w:p>
          <w:p w:rsidR="003932C3" w:rsidRPr="00930227" w:rsidRDefault="003932C3" w:rsidP="00BA66EE">
            <w:pPr>
              <w:rPr>
                <w:color w:val="000000" w:themeColor="text1"/>
                <w:sz w:val="24"/>
                <w:szCs w:val="24"/>
                <w:highlight w:val="lightGray"/>
              </w:rPr>
            </w:pPr>
          </w:p>
        </w:tc>
        <w:tc>
          <w:tcPr>
            <w:tcW w:w="2144" w:type="dxa"/>
            <w:shd w:val="clear" w:color="auto" w:fill="auto"/>
          </w:tcPr>
          <w:p w:rsidR="0025505D" w:rsidRPr="00930227" w:rsidRDefault="0025505D" w:rsidP="0025505D">
            <w:pPr>
              <w:jc w:val="center"/>
              <w:rPr>
                <w:color w:val="000000" w:themeColor="text1"/>
                <w:sz w:val="24"/>
                <w:szCs w:val="24"/>
              </w:rPr>
            </w:pPr>
            <w:r w:rsidRPr="00930227">
              <w:rPr>
                <w:color w:val="000000" w:themeColor="text1"/>
                <w:sz w:val="24"/>
                <w:szCs w:val="24"/>
              </w:rPr>
              <w:t>Согласие с требованием.</w:t>
            </w:r>
          </w:p>
        </w:tc>
        <w:tc>
          <w:tcPr>
            <w:tcW w:w="2694" w:type="dxa"/>
            <w:shd w:val="clear" w:color="auto" w:fill="auto"/>
          </w:tcPr>
          <w:p w:rsidR="0025505D" w:rsidRPr="00E904DB" w:rsidRDefault="0025505D" w:rsidP="0025505D">
            <w:pPr>
              <w:jc w:val="center"/>
              <w:rPr>
                <w:sz w:val="24"/>
                <w:szCs w:val="24"/>
              </w:rPr>
            </w:pPr>
            <w:bookmarkStart w:id="51" w:name="_GoBack"/>
            <w:bookmarkEnd w:id="51"/>
          </w:p>
        </w:tc>
      </w:tr>
    </w:tbl>
    <w:p w:rsidR="003932C3" w:rsidRDefault="003932C3" w:rsidP="00302019">
      <w:pPr>
        <w:jc w:val="center"/>
        <w:rPr>
          <w:b/>
          <w:sz w:val="24"/>
          <w:szCs w:val="24"/>
        </w:rPr>
      </w:pPr>
    </w:p>
    <w:p w:rsidR="003932C3" w:rsidRPr="003932C3" w:rsidRDefault="003932C3" w:rsidP="003932C3">
      <w:pPr>
        <w:rPr>
          <w:sz w:val="24"/>
          <w:szCs w:val="24"/>
        </w:rPr>
      </w:pPr>
    </w:p>
    <w:p w:rsidR="003932C3" w:rsidRDefault="003932C3" w:rsidP="003932C3">
      <w:pPr>
        <w:rPr>
          <w:sz w:val="24"/>
          <w:szCs w:val="24"/>
        </w:rPr>
      </w:pPr>
    </w:p>
    <w:p w:rsidR="003932C3" w:rsidRDefault="003932C3" w:rsidP="003932C3">
      <w:pPr>
        <w:ind w:firstLine="708"/>
        <w:rPr>
          <w:sz w:val="24"/>
          <w:szCs w:val="24"/>
        </w:rPr>
      </w:pPr>
    </w:p>
    <w:p w:rsidR="003932C3" w:rsidRDefault="003932C3" w:rsidP="003932C3">
      <w:pPr>
        <w:ind w:firstLine="708"/>
        <w:rPr>
          <w:sz w:val="24"/>
          <w:szCs w:val="24"/>
        </w:rPr>
      </w:pPr>
    </w:p>
    <w:p w:rsidR="00302019" w:rsidRPr="003932C3" w:rsidRDefault="003932C3" w:rsidP="003932C3">
      <w:pPr>
        <w:tabs>
          <w:tab w:val="left" w:pos="652"/>
        </w:tabs>
        <w:rPr>
          <w:sz w:val="24"/>
          <w:szCs w:val="24"/>
        </w:rPr>
        <w:sectPr w:rsidR="00302019" w:rsidRPr="003932C3">
          <w:headerReference w:type="default" r:id="rId35"/>
          <w:headerReference w:type="first" r:id="rId36"/>
          <w:pgSz w:w="16838" w:h="11906" w:orient="landscape"/>
          <w:pgMar w:top="851" w:right="567" w:bottom="851" w:left="992" w:header="680" w:footer="0" w:gutter="0"/>
          <w:cols w:space="720"/>
          <w:formProt w:val="0"/>
          <w:titlePg/>
          <w:docGrid w:linePitch="381"/>
        </w:sectPr>
      </w:pPr>
      <w:r>
        <w:rPr>
          <w:sz w:val="24"/>
          <w:szCs w:val="24"/>
        </w:rPr>
        <w:tab/>
      </w:r>
    </w:p>
    <w:p w:rsidR="00302019" w:rsidRPr="00E904DB" w:rsidRDefault="00302019" w:rsidP="003932C3">
      <w:pPr>
        <w:tabs>
          <w:tab w:val="left" w:pos="2676"/>
        </w:tabs>
        <w:rPr>
          <w:iCs/>
        </w:rPr>
      </w:pPr>
      <w:r w:rsidRPr="00E904DB">
        <w:lastRenderedPageBreak/>
        <w:tab/>
      </w:r>
    </w:p>
    <w:p w:rsidR="00302019" w:rsidRDefault="00302019" w:rsidP="003932C3">
      <w:pPr>
        <w:pStyle w:val="1"/>
        <w:numPr>
          <w:ilvl w:val="0"/>
          <w:numId w:val="14"/>
        </w:numPr>
        <w:ind w:left="0" w:firstLine="0"/>
      </w:pPr>
      <w:bookmarkStart w:id="52" w:name="_Toc234489963"/>
      <w:r w:rsidRPr="00E904DB">
        <w:t>Требования к документации по ценообразованию на этапе закупки</w:t>
      </w:r>
      <w:bookmarkEnd w:id="52"/>
    </w:p>
    <w:p w:rsidR="003932C3" w:rsidRPr="003932C3" w:rsidRDefault="003932C3" w:rsidP="003932C3">
      <w:pPr>
        <w:rPr>
          <w:lang w:val="x-none" w:eastAsia="x-none"/>
        </w:rPr>
      </w:pPr>
    </w:p>
    <w:p w:rsidR="00302019" w:rsidRDefault="00302019" w:rsidP="003932C3">
      <w:pPr>
        <w:numPr>
          <w:ilvl w:val="1"/>
          <w:numId w:val="6"/>
        </w:numPr>
        <w:spacing w:after="120"/>
        <w:ind w:left="0" w:firstLine="0"/>
        <w:jc w:val="both"/>
        <w:rPr>
          <w:bCs/>
          <w:iCs/>
          <w:sz w:val="24"/>
          <w:szCs w:val="24"/>
          <w:lang w:eastAsia="x-none"/>
        </w:rPr>
      </w:pPr>
      <w:r w:rsidRPr="003932C3">
        <w:rPr>
          <w:bCs/>
          <w:iCs/>
          <w:sz w:val="24"/>
          <w:szCs w:val="24"/>
          <w:lang w:eastAsia="x-none"/>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r w:rsidR="00681AC8" w:rsidRPr="00551765">
        <w:rPr>
          <w:bCs/>
          <w:iCs/>
          <w:color w:val="FF0000"/>
          <w:sz w:val="24"/>
          <w:szCs w:val="24"/>
          <w:lang w:eastAsia="x-none"/>
        </w:rPr>
        <w:t>.</w:t>
      </w:r>
    </w:p>
    <w:p w:rsidR="003932C3" w:rsidRPr="003932C3" w:rsidRDefault="003932C3" w:rsidP="003932C3">
      <w:pPr>
        <w:numPr>
          <w:ilvl w:val="1"/>
          <w:numId w:val="6"/>
        </w:numPr>
        <w:spacing w:after="120"/>
        <w:ind w:left="0" w:firstLine="0"/>
        <w:jc w:val="both"/>
        <w:rPr>
          <w:bCs/>
          <w:iCs/>
          <w:sz w:val="24"/>
          <w:szCs w:val="24"/>
          <w:lang w:eastAsia="x-none"/>
        </w:rPr>
      </w:pPr>
      <w:r w:rsidRPr="003932C3">
        <w:rPr>
          <w:bCs/>
          <w:iCs/>
          <w:sz w:val="24"/>
          <w:szCs w:val="24"/>
          <w:lang w:eastAsia="x-none"/>
        </w:rPr>
        <w:t>Дополнительные документы по ценообразованию в состав заявки не включаются</w:t>
      </w:r>
      <w:r w:rsidR="00FA3AB6" w:rsidRPr="00FA3AB6">
        <w:rPr>
          <w:bCs/>
          <w:iCs/>
          <w:sz w:val="24"/>
          <w:szCs w:val="24"/>
          <w:lang w:eastAsia="x-none"/>
        </w:rPr>
        <w:t>.</w:t>
      </w: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pPr>
    </w:p>
    <w:p w:rsidR="00FA3AB6" w:rsidRPr="001F423B" w:rsidRDefault="00FA3AB6" w:rsidP="00FA3AB6">
      <w:pPr>
        <w:rPr>
          <w:lang w:eastAsia="x-none"/>
        </w:rPr>
        <w:sectPr w:rsidR="00FA3AB6" w:rsidRPr="001F423B">
          <w:headerReference w:type="default" r:id="rId37"/>
          <w:headerReference w:type="first" r:id="rId38"/>
          <w:pgSz w:w="11906" w:h="16838"/>
          <w:pgMar w:top="1134" w:right="851" w:bottom="992" w:left="1134" w:header="680" w:footer="0" w:gutter="0"/>
          <w:cols w:space="720"/>
          <w:formProt w:val="0"/>
          <w:docGrid w:linePitch="381"/>
        </w:sectPr>
      </w:pPr>
    </w:p>
    <w:p w:rsidR="000278AF" w:rsidRPr="001F423B" w:rsidRDefault="000278AF" w:rsidP="000278AF">
      <w:pPr>
        <w:widowControl w:val="0"/>
        <w:ind w:left="10772" w:right="113"/>
        <w:jc w:val="right"/>
        <w:rPr>
          <w:sz w:val="24"/>
          <w:szCs w:val="24"/>
        </w:rPr>
      </w:pPr>
    </w:p>
    <w:p w:rsidR="00302019" w:rsidRPr="00E904DB" w:rsidRDefault="00302019" w:rsidP="00302019">
      <w:pPr>
        <w:spacing w:line="259" w:lineRule="auto"/>
        <w:rPr>
          <w:rFonts w:eastAsia="Calibri"/>
          <w:b/>
          <w:sz w:val="24"/>
          <w:szCs w:val="24"/>
          <w:lang w:eastAsia="en-US"/>
        </w:rPr>
      </w:pPr>
    </w:p>
    <w:sectPr w:rsidR="00302019" w:rsidRPr="00E904DB" w:rsidSect="00302019">
      <w:pgSz w:w="16838" w:h="11906" w:orient="landscape"/>
      <w:pgMar w:top="1276"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2599" w:rsidRDefault="00D22599">
      <w:r>
        <w:separator/>
      </w:r>
    </w:p>
  </w:endnote>
  <w:endnote w:type="continuationSeparator" w:id="0">
    <w:p w:rsidR="00D22599" w:rsidRDefault="00D22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roman"/>
    <w:pitch w:val="variable"/>
  </w:font>
  <w:font w:name="Arial Unicode MS">
    <w:altName w:val="Arial"/>
    <w:panose1 w:val="020B0604020202020204"/>
    <w:charset w:val="01"/>
    <w:family w:val="roman"/>
    <w:pitch w:val="variable"/>
  </w:font>
  <w:font w:name="Calibri Light (Заголовки)">
    <w:altName w:val="Calibri Ligh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 ?????">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2599" w:rsidRDefault="00D22599">
      <w:r>
        <w:separator/>
      </w:r>
    </w:p>
  </w:footnote>
  <w:footnote w:type="continuationSeparator" w:id="0">
    <w:p w:rsidR="00D22599" w:rsidRDefault="00D2259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pPr>
      <w:pStyle w:val="aff5"/>
    </w:pPr>
    <w:r>
      <w:rPr>
        <w:noProof/>
        <w:lang w:eastAsia="ru-RU"/>
      </w:rPr>
      <mc:AlternateContent>
        <mc:Choice Requires="wps">
          <w:drawing>
            <wp:anchor distT="0" distB="0" distL="0" distR="0" simplePos="0" relativeHeight="251659264" behindDoc="0" locked="0" layoutInCell="1" allowOverlap="1" wp14:anchorId="0FB8067A" wp14:editId="21DD3D2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rsidR="00D22599" w:rsidRDefault="00D22599">
                          <w:pPr>
                            <w:pStyle w:val="aff5"/>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wps:txbx>
                    <wps:bodyPr lIns="0" tIns="0" rIns="0" bIns="0" anchor="t">
                      <a:spAutoFit/>
                    </wps:bodyPr>
                  </wps:wsp>
                </a:graphicData>
              </a:graphic>
            </wp:anchor>
          </w:drawing>
        </mc:Choice>
        <mc:Fallback>
          <w:pict>
            <v:shapetype w14:anchorId="0FB8067A" id="_x0000_t202" coordsize="21600,21600" o:spt="202" path="m,l,21600r21600,l21600,xe">
              <v:stroke joinstyle="miter"/>
              <v:path gradientshapeok="t" o:connecttype="rect"/>
            </v:shapetype>
            <v:shape id="Врезка1" o:spid="_x0000_s1026" type="#_x0000_t202" style="position:absolute;margin-left:0;margin-top:.05pt;width:1.15pt;height:1.1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" stroked="f">
              <v:fill opacity="0"/>
              <v:textbox style="mso-fit-shape-to-text:t" inset="0,0,0,0">
                <w:txbxContent>
                  <w:p w:rsidR="00D22599" w:rsidRDefault="00D22599">
                    <w:pPr>
                      <w:pStyle w:val="aff5"/>
                      <w:rPr>
                        <w:rStyle w:val="a9"/>
                      </w:rPr>
                    </w:pPr>
                    <w:r>
                      <w:rPr>
                        <w:rStyle w:val="a9"/>
                      </w:rPr>
                      <w:fldChar w:fldCharType="begin"/>
                    </w:r>
                    <w:r>
                      <w:rPr>
                        <w:rStyle w:val="a9"/>
                      </w:rPr>
                      <w:instrText xml:space="preserve"> PAGE </w:instrText>
                    </w:r>
                    <w:r>
                      <w:rPr>
                        <w:rStyle w:val="a9"/>
                      </w:rPr>
                      <w:fldChar w:fldCharType="separate"/>
                    </w:r>
                    <w:r>
                      <w:rPr>
                        <w:rStyle w:val="a9"/>
                      </w:rPr>
                      <w:t>0</w:t>
                    </w:r>
                    <w:r>
                      <w:rPr>
                        <w:rStyle w:val="a9"/>
                      </w:rPr>
                      <w:fldChar w:fldCharType="end"/>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pPr>
      <w:pStyle w:val="aff5"/>
      <w:jc w:val="center"/>
    </w:pPr>
    <w:r>
      <w:fldChar w:fldCharType="begin"/>
    </w:r>
    <w:r>
      <w:instrText xml:space="preserve"> PAGE </w:instrText>
    </w:r>
    <w:r>
      <w:fldChar w:fldCharType="separate"/>
    </w:r>
    <w:r w:rsidR="00930227">
      <w:rPr>
        <w:noProof/>
      </w:rPr>
      <w:t>6</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pPr>
      <w:pStyle w:val="aff5"/>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pPr>
      <w:pStyle w:val="aff5"/>
      <w:jc w:val="center"/>
    </w:pPr>
    <w:r>
      <w:fldChar w:fldCharType="begin"/>
    </w:r>
    <w:r>
      <w:instrText xml:space="preserve"> PAGE </w:instrText>
    </w:r>
    <w:r>
      <w:fldChar w:fldCharType="separate"/>
    </w:r>
    <w:r w:rsidR="00930227">
      <w:rPr>
        <w:noProof/>
      </w:rPr>
      <w:t>30</w: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pPr>
      <w:pStyle w:val="aff5"/>
      <w:jc w:val="cent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pPr>
      <w:pStyle w:val="aff5"/>
      <w:jc w:val="cent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99" w:rsidRDefault="00D2259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D45A0"/>
    <w:multiLevelType w:val="multilevel"/>
    <w:tmpl w:val="BEC86FC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9E34DB"/>
    <w:multiLevelType w:val="multilevel"/>
    <w:tmpl w:val="FF2026C2"/>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15:restartNumberingAfterBreak="0">
    <w:nsid w:val="1EE61A13"/>
    <w:multiLevelType w:val="hybridMultilevel"/>
    <w:tmpl w:val="E1844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61C4C6C"/>
    <w:multiLevelType w:val="multilevel"/>
    <w:tmpl w:val="09BA6082"/>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4" w15:restartNumberingAfterBreak="0">
    <w:nsid w:val="26E260FC"/>
    <w:multiLevelType w:val="multilevel"/>
    <w:tmpl w:val="BD561B8E"/>
    <w:lvl w:ilvl="0">
      <w:start w:val="3"/>
      <w:numFmt w:val="decimal"/>
      <w:lvlText w:val="%1."/>
      <w:lvlJc w:val="left"/>
      <w:pPr>
        <w:tabs>
          <w:tab w:val="num" w:pos="360"/>
        </w:tabs>
        <w:ind w:left="360" w:hanging="360"/>
      </w:pPr>
      <w:rPr>
        <w:rFonts w:cs="Times New Roman"/>
      </w:rPr>
    </w:lvl>
    <w:lvl w:ilvl="1">
      <w:start w:val="1"/>
      <w:numFmt w:val="bullet"/>
      <w:lvlText w:val=""/>
      <w:lvlJc w:val="left"/>
      <w:pPr>
        <w:tabs>
          <w:tab w:val="num" w:pos="0"/>
        </w:tabs>
        <w:ind w:left="360" w:hanging="360"/>
      </w:pPr>
      <w:rPr>
        <w:rFonts w:ascii="Symbol" w:hAnsi="Symbol" w:cs="Symbo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270F2CBD"/>
    <w:multiLevelType w:val="multilevel"/>
    <w:tmpl w:val="0CB6F13C"/>
    <w:lvl w:ilvl="0">
      <w:start w:val="2"/>
      <w:numFmt w:val="decimal"/>
      <w:lvlText w:val="%1."/>
      <w:lvlJc w:val="left"/>
      <w:pPr>
        <w:tabs>
          <w:tab w:val="num" w:pos="0"/>
        </w:tabs>
        <w:ind w:left="540" w:hanging="540"/>
      </w:pPr>
    </w:lvl>
    <w:lvl w:ilvl="1">
      <w:start w:val="2"/>
      <w:numFmt w:val="decimal"/>
      <w:lvlText w:val="%1.%2."/>
      <w:lvlJc w:val="left"/>
      <w:pPr>
        <w:tabs>
          <w:tab w:val="num" w:pos="0"/>
        </w:tabs>
        <w:ind w:left="325" w:hanging="540"/>
      </w:pPr>
    </w:lvl>
    <w:lvl w:ilvl="2">
      <w:start w:val="1"/>
      <w:numFmt w:val="decimal"/>
      <w:lvlText w:val="%1.%2.%3."/>
      <w:lvlJc w:val="left"/>
      <w:pPr>
        <w:tabs>
          <w:tab w:val="num" w:pos="0"/>
        </w:tabs>
        <w:ind w:left="290" w:hanging="720"/>
      </w:pPr>
    </w:lvl>
    <w:lvl w:ilvl="3">
      <w:start w:val="1"/>
      <w:numFmt w:val="decimal"/>
      <w:lvlText w:val="%1.%2.%3.%4."/>
      <w:lvlJc w:val="left"/>
      <w:pPr>
        <w:tabs>
          <w:tab w:val="num" w:pos="0"/>
        </w:tabs>
        <w:ind w:left="75" w:hanging="720"/>
      </w:pPr>
    </w:lvl>
    <w:lvl w:ilvl="4">
      <w:start w:val="1"/>
      <w:numFmt w:val="decimal"/>
      <w:lvlText w:val="%1.%2.%3.%4.%5."/>
      <w:lvlJc w:val="left"/>
      <w:pPr>
        <w:tabs>
          <w:tab w:val="num" w:pos="0"/>
        </w:tabs>
        <w:ind w:left="220" w:hanging="1080"/>
      </w:pPr>
    </w:lvl>
    <w:lvl w:ilvl="5">
      <w:start w:val="1"/>
      <w:numFmt w:val="decimal"/>
      <w:lvlText w:val="%1.%2.%3.%4.%5.%6."/>
      <w:lvlJc w:val="left"/>
      <w:pPr>
        <w:tabs>
          <w:tab w:val="num" w:pos="0"/>
        </w:tabs>
        <w:ind w:left="5" w:hanging="1080"/>
      </w:pPr>
    </w:lvl>
    <w:lvl w:ilvl="6">
      <w:start w:val="1"/>
      <w:numFmt w:val="decimal"/>
      <w:lvlText w:val="%1.%2.%3.%4.%5.%6.%7."/>
      <w:lvlJc w:val="left"/>
      <w:pPr>
        <w:tabs>
          <w:tab w:val="num" w:pos="0"/>
        </w:tabs>
        <w:ind w:left="150" w:hanging="1440"/>
      </w:pPr>
    </w:lvl>
    <w:lvl w:ilvl="7">
      <w:start w:val="1"/>
      <w:numFmt w:val="decimal"/>
      <w:lvlText w:val="%1.%2.%3.%4.%5.%6.%7.%8."/>
      <w:lvlJc w:val="left"/>
      <w:pPr>
        <w:tabs>
          <w:tab w:val="num" w:pos="0"/>
        </w:tabs>
        <w:ind w:left="-65" w:hanging="1440"/>
      </w:pPr>
    </w:lvl>
    <w:lvl w:ilvl="8">
      <w:start w:val="1"/>
      <w:numFmt w:val="decimal"/>
      <w:lvlText w:val="%1.%2.%3.%4.%5.%6.%7.%8.%9."/>
      <w:lvlJc w:val="left"/>
      <w:pPr>
        <w:tabs>
          <w:tab w:val="num" w:pos="0"/>
        </w:tabs>
        <w:ind w:left="80" w:hanging="1800"/>
      </w:pPr>
    </w:lvl>
  </w:abstractNum>
  <w:abstractNum w:abstractNumId="6" w15:restartNumberingAfterBreak="0">
    <w:nsid w:val="304216B0"/>
    <w:multiLevelType w:val="multilevel"/>
    <w:tmpl w:val="6A3E2D12"/>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20" w:hanging="360"/>
      </w:pPr>
      <w:rPr>
        <w:rFonts w:ascii="Times New Roman" w:eastAsiaTheme="minorHAnsi" w:hAnsi="Times New Roman" w:cs="Times New Roman"/>
        <w:b w:val="0"/>
      </w:rPr>
    </w:lvl>
    <w:lvl w:ilvl="2">
      <w:start w:val="1"/>
      <w:numFmt w:val="decimal"/>
      <w:lvlText w:val="%1.%2.%3."/>
      <w:lvlJc w:val="left"/>
      <w:pPr>
        <w:tabs>
          <w:tab w:val="num" w:pos="0"/>
        </w:tabs>
        <w:ind w:left="1080" w:hanging="720"/>
      </w:pPr>
      <w:rPr>
        <w:rFonts w:ascii="Times New Roman" w:eastAsiaTheme="minorHAnsi" w:hAnsi="Times New Roman" w:cs="Times New Roman"/>
        <w:b w:val="0"/>
      </w:rPr>
    </w:lvl>
    <w:lvl w:ilvl="3">
      <w:start w:val="1"/>
      <w:numFmt w:val="decimal"/>
      <w:lvlText w:val="%1.%2.%3.%4."/>
      <w:lvlJc w:val="left"/>
      <w:pPr>
        <w:tabs>
          <w:tab w:val="num" w:pos="0"/>
        </w:tabs>
        <w:ind w:left="1080" w:hanging="720"/>
      </w:pPr>
      <w:rPr>
        <w:rFonts w:eastAsiaTheme="minorHAnsi"/>
      </w:rPr>
    </w:lvl>
    <w:lvl w:ilvl="4">
      <w:start w:val="1"/>
      <w:numFmt w:val="decimal"/>
      <w:lvlText w:val="%1.%2.%3.%4.%5."/>
      <w:lvlJc w:val="left"/>
      <w:pPr>
        <w:tabs>
          <w:tab w:val="num" w:pos="0"/>
        </w:tabs>
        <w:ind w:left="1440" w:hanging="1080"/>
      </w:pPr>
      <w:rPr>
        <w:rFonts w:eastAsiaTheme="minorHAnsi"/>
      </w:rPr>
    </w:lvl>
    <w:lvl w:ilvl="5">
      <w:start w:val="1"/>
      <w:numFmt w:val="decimal"/>
      <w:lvlText w:val="%1.%2.%3.%4.%5.%6."/>
      <w:lvlJc w:val="left"/>
      <w:pPr>
        <w:tabs>
          <w:tab w:val="num" w:pos="0"/>
        </w:tabs>
        <w:ind w:left="1440" w:hanging="1080"/>
      </w:pPr>
      <w:rPr>
        <w:rFonts w:eastAsiaTheme="minorHAnsi"/>
      </w:rPr>
    </w:lvl>
    <w:lvl w:ilvl="6">
      <w:start w:val="1"/>
      <w:numFmt w:val="decimal"/>
      <w:lvlText w:val="%1.%2.%3.%4.%5.%6.%7."/>
      <w:lvlJc w:val="left"/>
      <w:pPr>
        <w:tabs>
          <w:tab w:val="num" w:pos="0"/>
        </w:tabs>
        <w:ind w:left="1800" w:hanging="1440"/>
      </w:pPr>
      <w:rPr>
        <w:rFonts w:eastAsiaTheme="minorHAnsi"/>
      </w:rPr>
    </w:lvl>
    <w:lvl w:ilvl="7">
      <w:start w:val="1"/>
      <w:numFmt w:val="decimal"/>
      <w:lvlText w:val="%1.%2.%3.%4.%5.%6.%7.%8."/>
      <w:lvlJc w:val="left"/>
      <w:pPr>
        <w:tabs>
          <w:tab w:val="num" w:pos="0"/>
        </w:tabs>
        <w:ind w:left="1800" w:hanging="1440"/>
      </w:pPr>
      <w:rPr>
        <w:rFonts w:eastAsiaTheme="minorHAnsi"/>
      </w:rPr>
    </w:lvl>
    <w:lvl w:ilvl="8">
      <w:start w:val="1"/>
      <w:numFmt w:val="decimal"/>
      <w:lvlText w:val="%1.%2.%3.%4.%5.%6.%7.%8.%9."/>
      <w:lvlJc w:val="left"/>
      <w:pPr>
        <w:tabs>
          <w:tab w:val="num" w:pos="0"/>
        </w:tabs>
        <w:ind w:left="2160" w:hanging="1800"/>
      </w:pPr>
      <w:rPr>
        <w:rFonts w:eastAsiaTheme="minorHAnsi"/>
      </w:rPr>
    </w:lvl>
  </w:abstractNum>
  <w:abstractNum w:abstractNumId="7" w15:restartNumberingAfterBreak="0">
    <w:nsid w:val="30BD74FF"/>
    <w:multiLevelType w:val="multilevel"/>
    <w:tmpl w:val="54EA1E02"/>
    <w:lvl w:ilvl="0">
      <w:start w:val="1"/>
      <w:numFmt w:val="decimal"/>
      <w:lvlText w:val="%1."/>
      <w:lvlJc w:val="left"/>
      <w:pPr>
        <w:ind w:left="360" w:hanging="360"/>
      </w:pPr>
      <w:rPr>
        <w:rFonts w:hint="default"/>
      </w:rPr>
    </w:lvl>
    <w:lvl w:ilvl="1">
      <w:start w:val="1"/>
      <w:numFmt w:val="decimal"/>
      <w:lvlText w:val="%1.%2."/>
      <w:lvlJc w:val="left"/>
      <w:pPr>
        <w:ind w:left="-70" w:hanging="360"/>
      </w:pPr>
      <w:rPr>
        <w:rFonts w:hint="default"/>
      </w:rPr>
    </w:lvl>
    <w:lvl w:ilvl="2">
      <w:start w:val="1"/>
      <w:numFmt w:val="decimal"/>
      <w:lvlText w:val="%1.%2.%3."/>
      <w:lvlJc w:val="left"/>
      <w:pPr>
        <w:ind w:left="-140" w:hanging="720"/>
      </w:pPr>
      <w:rPr>
        <w:rFonts w:hint="default"/>
      </w:rPr>
    </w:lvl>
    <w:lvl w:ilvl="3">
      <w:start w:val="1"/>
      <w:numFmt w:val="decimal"/>
      <w:lvlText w:val="%1.%2.%3.%4."/>
      <w:lvlJc w:val="left"/>
      <w:pPr>
        <w:ind w:left="-570" w:hanging="720"/>
      </w:pPr>
      <w:rPr>
        <w:rFonts w:hint="default"/>
      </w:rPr>
    </w:lvl>
    <w:lvl w:ilvl="4">
      <w:start w:val="1"/>
      <w:numFmt w:val="decimal"/>
      <w:lvlText w:val="%1.%2.%3.%4.%5."/>
      <w:lvlJc w:val="left"/>
      <w:pPr>
        <w:ind w:left="-640"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140" w:hanging="1440"/>
      </w:pPr>
      <w:rPr>
        <w:rFonts w:hint="default"/>
      </w:rPr>
    </w:lvl>
    <w:lvl w:ilvl="7">
      <w:start w:val="1"/>
      <w:numFmt w:val="decimal"/>
      <w:lvlText w:val="%1.%2.%3.%4.%5.%6.%7.%8."/>
      <w:lvlJc w:val="left"/>
      <w:pPr>
        <w:ind w:left="-1570" w:hanging="1440"/>
      </w:pPr>
      <w:rPr>
        <w:rFonts w:hint="default"/>
      </w:rPr>
    </w:lvl>
    <w:lvl w:ilvl="8">
      <w:start w:val="1"/>
      <w:numFmt w:val="decimal"/>
      <w:lvlText w:val="%1.%2.%3.%4.%5.%6.%7.%8.%9."/>
      <w:lvlJc w:val="left"/>
      <w:pPr>
        <w:ind w:left="-1640" w:hanging="1800"/>
      </w:pPr>
      <w:rPr>
        <w:rFonts w:hint="default"/>
      </w:rPr>
    </w:lvl>
  </w:abstractNum>
  <w:abstractNum w:abstractNumId="8" w15:restartNumberingAfterBreak="0">
    <w:nsid w:val="329C45E9"/>
    <w:multiLevelType w:val="multilevel"/>
    <w:tmpl w:val="6660EA72"/>
    <w:lvl w:ilvl="0">
      <w:start w:val="1"/>
      <w:numFmt w:val="decimal"/>
      <w:pStyle w:val="1"/>
      <w:lvlText w:val="%1."/>
      <w:lvlJc w:val="left"/>
      <w:pPr>
        <w:tabs>
          <w:tab w:val="num" w:pos="0"/>
        </w:tabs>
        <w:ind w:left="460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3."/>
      <w:lvlJc w:val="left"/>
      <w:pPr>
        <w:tabs>
          <w:tab w:val="num" w:pos="0"/>
        </w:tabs>
        <w:ind w:left="2" w:hanging="432"/>
      </w:pPr>
      <w:rPr>
        <w:b/>
        <w:bCs/>
        <w:i w:val="0"/>
        <w:iCs/>
        <w:sz w:val="24"/>
        <w:szCs w:val="24"/>
      </w:rPr>
    </w:lvl>
    <w:lvl w:ilvl="2">
      <w:start w:val="1"/>
      <w:numFmt w:val="decimal"/>
      <w:pStyle w:val="3"/>
      <w:lvlText w:val="%1.%2.%3."/>
      <w:lvlJc w:val="left"/>
      <w:pPr>
        <w:tabs>
          <w:tab w:val="num" w:pos="0"/>
        </w:tabs>
        <w:ind w:left="794" w:hanging="504"/>
      </w:pPr>
    </w:lvl>
    <w:lvl w:ilvl="3">
      <w:start w:val="1"/>
      <w:numFmt w:val="decimal"/>
      <w:lvlText w:val="%1.%2.%3.%4."/>
      <w:lvlJc w:val="left"/>
      <w:pPr>
        <w:tabs>
          <w:tab w:val="num" w:pos="0"/>
        </w:tabs>
        <w:ind w:left="1298" w:hanging="648"/>
      </w:pPr>
    </w:lvl>
    <w:lvl w:ilvl="4">
      <w:start w:val="1"/>
      <w:numFmt w:val="decimal"/>
      <w:lvlText w:val="%1.%2.%3.%4.%5."/>
      <w:lvlJc w:val="left"/>
      <w:pPr>
        <w:tabs>
          <w:tab w:val="num" w:pos="0"/>
        </w:tabs>
        <w:ind w:left="1802" w:hanging="792"/>
      </w:pPr>
    </w:lvl>
    <w:lvl w:ilvl="5">
      <w:start w:val="1"/>
      <w:numFmt w:val="decimal"/>
      <w:lvlText w:val="%1.%2.%3.%4.%5.%6."/>
      <w:lvlJc w:val="left"/>
      <w:pPr>
        <w:tabs>
          <w:tab w:val="num" w:pos="0"/>
        </w:tabs>
        <w:ind w:left="2306" w:hanging="936"/>
      </w:pPr>
    </w:lvl>
    <w:lvl w:ilvl="6">
      <w:start w:val="1"/>
      <w:numFmt w:val="decimal"/>
      <w:lvlText w:val="%1.%2.%3.%4.%5.%6.%7."/>
      <w:lvlJc w:val="left"/>
      <w:pPr>
        <w:tabs>
          <w:tab w:val="num" w:pos="0"/>
        </w:tabs>
        <w:ind w:left="2810" w:hanging="1080"/>
      </w:pPr>
    </w:lvl>
    <w:lvl w:ilvl="7">
      <w:start w:val="1"/>
      <w:numFmt w:val="decimal"/>
      <w:lvlText w:val="%1.%2.%3.%4.%5.%6.%7.%8."/>
      <w:lvlJc w:val="left"/>
      <w:pPr>
        <w:tabs>
          <w:tab w:val="num" w:pos="0"/>
        </w:tabs>
        <w:ind w:left="3314" w:hanging="1224"/>
      </w:pPr>
    </w:lvl>
    <w:lvl w:ilvl="8">
      <w:start w:val="1"/>
      <w:numFmt w:val="decimal"/>
      <w:lvlText w:val="%1.%2.%3.%4.%5.%6.%7.%8.%9."/>
      <w:lvlJc w:val="left"/>
      <w:pPr>
        <w:tabs>
          <w:tab w:val="num" w:pos="0"/>
        </w:tabs>
        <w:ind w:left="3890" w:hanging="1440"/>
      </w:pPr>
    </w:lvl>
  </w:abstractNum>
  <w:abstractNum w:abstractNumId="9" w15:restartNumberingAfterBreak="0">
    <w:nsid w:val="36B62979"/>
    <w:multiLevelType w:val="multilevel"/>
    <w:tmpl w:val="841A373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40570617"/>
    <w:multiLevelType w:val="hybridMultilevel"/>
    <w:tmpl w:val="E1844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64480A"/>
    <w:multiLevelType w:val="multilevel"/>
    <w:tmpl w:val="ED20947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48440E21"/>
    <w:multiLevelType w:val="hybridMultilevel"/>
    <w:tmpl w:val="D5B2C5C4"/>
    <w:lvl w:ilvl="0" w:tplc="65F84B52">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6C3A2F"/>
    <w:multiLevelType w:val="multilevel"/>
    <w:tmpl w:val="DAAC779A"/>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lvl>
    <w:lvl w:ilvl="7">
      <w:start w:val="1"/>
      <w:numFmt w:val="none"/>
      <w:pStyle w:val="30"/>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14" w15:restartNumberingAfterBreak="0">
    <w:nsid w:val="570930DD"/>
    <w:multiLevelType w:val="multilevel"/>
    <w:tmpl w:val="B9C0945E"/>
    <w:lvl w:ilvl="0">
      <w:start w:val="2"/>
      <w:numFmt w:val="decimal"/>
      <w:lvlText w:val="%1."/>
      <w:lvlJc w:val="left"/>
      <w:pPr>
        <w:ind w:left="360" w:hanging="360"/>
      </w:pPr>
      <w:rPr>
        <w:rFonts w:hint="default"/>
      </w:rPr>
    </w:lvl>
    <w:lvl w:ilvl="1">
      <w:start w:val="3"/>
      <w:numFmt w:val="decimal"/>
      <w:lvlText w:val="%1.%2."/>
      <w:lvlJc w:val="left"/>
      <w:pPr>
        <w:ind w:left="-70" w:hanging="360"/>
      </w:pPr>
      <w:rPr>
        <w:rFonts w:hint="default"/>
      </w:rPr>
    </w:lvl>
    <w:lvl w:ilvl="2">
      <w:start w:val="1"/>
      <w:numFmt w:val="decimal"/>
      <w:lvlText w:val="%1.%2.%3."/>
      <w:lvlJc w:val="left"/>
      <w:pPr>
        <w:ind w:left="-140" w:hanging="720"/>
      </w:pPr>
      <w:rPr>
        <w:rFonts w:hint="default"/>
      </w:rPr>
    </w:lvl>
    <w:lvl w:ilvl="3">
      <w:start w:val="1"/>
      <w:numFmt w:val="decimal"/>
      <w:lvlText w:val="%1.%2.%3.%4."/>
      <w:lvlJc w:val="left"/>
      <w:pPr>
        <w:ind w:left="-570" w:hanging="720"/>
      </w:pPr>
      <w:rPr>
        <w:rFonts w:hint="default"/>
      </w:rPr>
    </w:lvl>
    <w:lvl w:ilvl="4">
      <w:start w:val="1"/>
      <w:numFmt w:val="decimal"/>
      <w:lvlText w:val="%1.%2.%3.%4.%5."/>
      <w:lvlJc w:val="left"/>
      <w:pPr>
        <w:ind w:left="-640"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140" w:hanging="1440"/>
      </w:pPr>
      <w:rPr>
        <w:rFonts w:hint="default"/>
      </w:rPr>
    </w:lvl>
    <w:lvl w:ilvl="7">
      <w:start w:val="1"/>
      <w:numFmt w:val="decimal"/>
      <w:lvlText w:val="%1.%2.%3.%4.%5.%6.%7.%8."/>
      <w:lvlJc w:val="left"/>
      <w:pPr>
        <w:ind w:left="-1570" w:hanging="1440"/>
      </w:pPr>
      <w:rPr>
        <w:rFonts w:hint="default"/>
      </w:rPr>
    </w:lvl>
    <w:lvl w:ilvl="8">
      <w:start w:val="1"/>
      <w:numFmt w:val="decimal"/>
      <w:lvlText w:val="%1.%2.%3.%4.%5.%6.%7.%8.%9."/>
      <w:lvlJc w:val="left"/>
      <w:pPr>
        <w:ind w:left="-1640" w:hanging="1800"/>
      </w:pPr>
      <w:rPr>
        <w:rFonts w:hint="default"/>
      </w:rPr>
    </w:lvl>
  </w:abstractNum>
  <w:abstractNum w:abstractNumId="15" w15:restartNumberingAfterBreak="0">
    <w:nsid w:val="660354AD"/>
    <w:multiLevelType w:val="multilevel"/>
    <w:tmpl w:val="54828ED8"/>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0"/>
      <w:lvlText w:val="o"/>
      <w:lvlJc w:val="left"/>
      <w:pPr>
        <w:tabs>
          <w:tab w:val="num" w:pos="513"/>
        </w:tabs>
        <w:ind w:left="513" w:hanging="360"/>
      </w:pPr>
      <w:rPr>
        <w:rFonts w:ascii="Courier New" w:hAnsi="Courier New" w:cs="Courier New" w:hint="default"/>
      </w:rPr>
    </w:lvl>
    <w:lvl w:ilvl="2">
      <w:start w:val="1"/>
      <w:numFmt w:val="bullet"/>
      <w:pStyle w:val="32"/>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16" w15:restartNumberingAfterBreak="0">
    <w:nsid w:val="6AAF7B49"/>
    <w:multiLevelType w:val="hybridMultilevel"/>
    <w:tmpl w:val="4C42F2E8"/>
    <w:lvl w:ilvl="0" w:tplc="111491B4">
      <w:start w:val="1"/>
      <w:numFmt w:val="bullet"/>
      <w:lvlText w:val="-"/>
      <w:lvlJc w:val="left"/>
      <w:pPr>
        <w:ind w:left="720" w:hanging="360"/>
      </w:pPr>
      <w:rPr>
        <w:rFonts w:ascii="Times New Roman" w:eastAsia="Times New Roman" w:hAnsi="Times New Roman" w:cs="Times New Roman" w:hint="default"/>
        <w:b w:val="0"/>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386E99"/>
    <w:multiLevelType w:val="multilevel"/>
    <w:tmpl w:val="5FDAAB24"/>
    <w:lvl w:ilvl="0">
      <w:start w:val="1"/>
      <w:numFmt w:val="decimal"/>
      <w:pStyle w:val="21"/>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8" w15:restartNumberingAfterBreak="0">
    <w:nsid w:val="775843A0"/>
    <w:multiLevelType w:val="multilevel"/>
    <w:tmpl w:val="02ACC8EA"/>
    <w:lvl w:ilvl="0">
      <w:start w:val="3"/>
      <w:numFmt w:val="decimal"/>
      <w:lvlText w:val="%1."/>
      <w:lvlJc w:val="left"/>
      <w:pPr>
        <w:tabs>
          <w:tab w:val="num" w:pos="0"/>
        </w:tabs>
        <w:ind w:left="1080" w:hanging="360"/>
      </w:pPr>
    </w:lvl>
    <w:lvl w:ilvl="1">
      <w:start w:val="1"/>
      <w:numFmt w:val="decimal"/>
      <w:lvlText w:val="%1.%2."/>
      <w:lvlJc w:val="left"/>
      <w:pPr>
        <w:tabs>
          <w:tab w:val="num" w:pos="0"/>
        </w:tabs>
        <w:ind w:left="1140" w:hanging="420"/>
      </w:pPr>
      <w:rPr>
        <w:sz w:val="24"/>
        <w:szCs w:val="24"/>
      </w:rPr>
    </w:lvl>
    <w:lvl w:ilvl="2">
      <w:start w:val="1"/>
      <w:numFmt w:val="decimal"/>
      <w:lvlText w:val="%1.%2.%3."/>
      <w:lvlJc w:val="left"/>
      <w:pPr>
        <w:tabs>
          <w:tab w:val="num" w:pos="0"/>
        </w:tabs>
        <w:ind w:left="1440" w:hanging="720"/>
      </w:pPr>
      <w:rPr>
        <w:b w:val="0"/>
        <w:bCs w:val="0"/>
      </w:r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9" w15:restartNumberingAfterBreak="0">
    <w:nsid w:val="785B0FDB"/>
    <w:multiLevelType w:val="multilevel"/>
    <w:tmpl w:val="F49A761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num>
  <w:num w:numId="2">
    <w:abstractNumId w:val="15"/>
  </w:num>
  <w:num w:numId="3">
    <w:abstractNumId w:val="8"/>
  </w:num>
  <w:num w:numId="4">
    <w:abstractNumId w:val="13"/>
  </w:num>
  <w:num w:numId="5">
    <w:abstractNumId w:val="17"/>
  </w:num>
  <w:num w:numId="6">
    <w:abstractNumId w:val="18"/>
  </w:num>
  <w:num w:numId="7">
    <w:abstractNumId w:val="4"/>
  </w:num>
  <w:num w:numId="8">
    <w:abstractNumId w:val="11"/>
  </w:num>
  <w:num w:numId="9">
    <w:abstractNumId w:val="6"/>
  </w:num>
  <w:num w:numId="10">
    <w:abstractNumId w:val="9"/>
  </w:num>
  <w:num w:numId="11">
    <w:abstractNumId w:val="1"/>
  </w:num>
  <w:num w:numId="12">
    <w:abstractNumId w:val="5"/>
  </w:num>
  <w:num w:numId="13">
    <w:abstractNumId w:val="0"/>
  </w:num>
  <w:num w:numId="14">
    <w:abstractNumId w:val="7"/>
  </w:num>
  <w:num w:numId="15">
    <w:abstractNumId w:val="19"/>
  </w:num>
  <w:num w:numId="16">
    <w:abstractNumId w:val="2"/>
  </w:num>
  <w:num w:numId="17">
    <w:abstractNumId w:val="8"/>
  </w:num>
  <w:num w:numId="18">
    <w:abstractNumId w:val="8"/>
  </w:num>
  <w:num w:numId="19">
    <w:abstractNumId w:val="10"/>
  </w:num>
  <w:num w:numId="20">
    <w:abstractNumId w:val="16"/>
  </w:num>
  <w:num w:numId="21">
    <w:abstractNumId w:val="1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673"/>
    <w:rsid w:val="000278AF"/>
    <w:rsid w:val="000338FF"/>
    <w:rsid w:val="000341F9"/>
    <w:rsid w:val="0006739A"/>
    <w:rsid w:val="000911A6"/>
    <w:rsid w:val="0009208A"/>
    <w:rsid w:val="00096FB6"/>
    <w:rsid w:val="000A4531"/>
    <w:rsid w:val="000A45B8"/>
    <w:rsid w:val="001051C7"/>
    <w:rsid w:val="00111A27"/>
    <w:rsid w:val="001228DE"/>
    <w:rsid w:val="00125B8A"/>
    <w:rsid w:val="00156F0F"/>
    <w:rsid w:val="00160155"/>
    <w:rsid w:val="001954EA"/>
    <w:rsid w:val="001F423B"/>
    <w:rsid w:val="0025505D"/>
    <w:rsid w:val="002A3FF5"/>
    <w:rsid w:val="002A70E2"/>
    <w:rsid w:val="002D6B44"/>
    <w:rsid w:val="002F659B"/>
    <w:rsid w:val="00302019"/>
    <w:rsid w:val="003932C3"/>
    <w:rsid w:val="003A25C0"/>
    <w:rsid w:val="003C6D7D"/>
    <w:rsid w:val="003D6F34"/>
    <w:rsid w:val="00401002"/>
    <w:rsid w:val="00424A92"/>
    <w:rsid w:val="00442DAB"/>
    <w:rsid w:val="004C229B"/>
    <w:rsid w:val="004E6D6C"/>
    <w:rsid w:val="005219AB"/>
    <w:rsid w:val="00551765"/>
    <w:rsid w:val="005A2998"/>
    <w:rsid w:val="005D2817"/>
    <w:rsid w:val="00616EA8"/>
    <w:rsid w:val="00647DD1"/>
    <w:rsid w:val="00652F70"/>
    <w:rsid w:val="00664FE7"/>
    <w:rsid w:val="006812CB"/>
    <w:rsid w:val="00681AC8"/>
    <w:rsid w:val="006C0306"/>
    <w:rsid w:val="006D0416"/>
    <w:rsid w:val="00713B79"/>
    <w:rsid w:val="0078346B"/>
    <w:rsid w:val="00791B4A"/>
    <w:rsid w:val="00800120"/>
    <w:rsid w:val="00855EA2"/>
    <w:rsid w:val="008A4F54"/>
    <w:rsid w:val="008D7B60"/>
    <w:rsid w:val="00907DC1"/>
    <w:rsid w:val="00922D13"/>
    <w:rsid w:val="00930227"/>
    <w:rsid w:val="009329B9"/>
    <w:rsid w:val="00972EB5"/>
    <w:rsid w:val="009A4C4C"/>
    <w:rsid w:val="009C784E"/>
    <w:rsid w:val="00A15673"/>
    <w:rsid w:val="00A23C6E"/>
    <w:rsid w:val="00A46063"/>
    <w:rsid w:val="00A61CDF"/>
    <w:rsid w:val="00A62673"/>
    <w:rsid w:val="00A63DBD"/>
    <w:rsid w:val="00A769AE"/>
    <w:rsid w:val="00A87CF5"/>
    <w:rsid w:val="00A906D4"/>
    <w:rsid w:val="00A9569E"/>
    <w:rsid w:val="00AE16B5"/>
    <w:rsid w:val="00B20A38"/>
    <w:rsid w:val="00B417E9"/>
    <w:rsid w:val="00B53B4D"/>
    <w:rsid w:val="00B641E7"/>
    <w:rsid w:val="00BA66EE"/>
    <w:rsid w:val="00C041F2"/>
    <w:rsid w:val="00C04646"/>
    <w:rsid w:val="00C72BDB"/>
    <w:rsid w:val="00C80C2B"/>
    <w:rsid w:val="00CA6109"/>
    <w:rsid w:val="00CF61DB"/>
    <w:rsid w:val="00D22599"/>
    <w:rsid w:val="00D700C5"/>
    <w:rsid w:val="00DF364B"/>
    <w:rsid w:val="00E11F15"/>
    <w:rsid w:val="00E54748"/>
    <w:rsid w:val="00E56FFA"/>
    <w:rsid w:val="00E63E73"/>
    <w:rsid w:val="00E67DB1"/>
    <w:rsid w:val="00E85D12"/>
    <w:rsid w:val="00E904DB"/>
    <w:rsid w:val="00EA46AC"/>
    <w:rsid w:val="00EB7731"/>
    <w:rsid w:val="00EC6846"/>
    <w:rsid w:val="00ED5E91"/>
    <w:rsid w:val="00EE1CAF"/>
    <w:rsid w:val="00EE5360"/>
    <w:rsid w:val="00EE74A5"/>
    <w:rsid w:val="00F05CA6"/>
    <w:rsid w:val="00F43C9B"/>
    <w:rsid w:val="00F65C5E"/>
    <w:rsid w:val="00F66DD5"/>
    <w:rsid w:val="00F93F6F"/>
    <w:rsid w:val="00FA3AB6"/>
    <w:rsid w:val="00FA4788"/>
    <w:rsid w:val="00FF5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17E8D-64A6-4E52-A85C-4D7BBDEC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02019"/>
    <w:pPr>
      <w:suppressAutoHyphens/>
      <w:spacing w:after="0" w:line="240" w:lineRule="auto"/>
    </w:pPr>
    <w:rPr>
      <w:rFonts w:ascii="Times New Roman" w:eastAsia="Times New Roman" w:hAnsi="Times New Roman" w:cs="Times New Roman"/>
      <w:sz w:val="28"/>
      <w:szCs w:val="28"/>
      <w:lang w:eastAsia="ru-RU"/>
    </w:rPr>
  </w:style>
  <w:style w:type="paragraph" w:styleId="1">
    <w:name w:val="heading 1"/>
    <w:basedOn w:val="3"/>
    <w:next w:val="a3"/>
    <w:link w:val="10"/>
    <w:qFormat/>
    <w:rsid w:val="00302019"/>
    <w:pPr>
      <w:numPr>
        <w:ilvl w:val="0"/>
      </w:numPr>
      <w:outlineLvl w:val="0"/>
    </w:pPr>
    <w:rPr>
      <w:sz w:val="28"/>
      <w:szCs w:val="28"/>
    </w:rPr>
  </w:style>
  <w:style w:type="paragraph" w:styleId="22">
    <w:name w:val="heading 2"/>
    <w:basedOn w:val="4"/>
    <w:next w:val="a3"/>
    <w:link w:val="23"/>
    <w:qFormat/>
    <w:rsid w:val="00302019"/>
    <w:pPr>
      <w:outlineLvl w:val="1"/>
    </w:pPr>
  </w:style>
  <w:style w:type="paragraph" w:styleId="3">
    <w:name w:val="heading 3"/>
    <w:basedOn w:val="a3"/>
    <w:next w:val="a3"/>
    <w:link w:val="33"/>
    <w:qFormat/>
    <w:rsid w:val="00302019"/>
    <w:pPr>
      <w:keepNext/>
      <w:numPr>
        <w:ilvl w:val="2"/>
        <w:numId w:val="3"/>
      </w:numPr>
      <w:spacing w:before="120" w:after="60"/>
      <w:outlineLvl w:val="2"/>
    </w:pPr>
    <w:rPr>
      <w:rFonts w:eastAsia="Calibri"/>
      <w:b/>
      <w:sz w:val="24"/>
      <w:szCs w:val="24"/>
      <w:lang w:val="x-none" w:eastAsia="x-none"/>
    </w:rPr>
  </w:style>
  <w:style w:type="paragraph" w:styleId="4">
    <w:name w:val="heading 4"/>
    <w:basedOn w:val="3"/>
    <w:next w:val="a3"/>
    <w:link w:val="40"/>
    <w:qFormat/>
    <w:rsid w:val="00302019"/>
    <w:pPr>
      <w:numPr>
        <w:ilvl w:val="0"/>
        <w:numId w:val="0"/>
      </w:numPr>
      <w:tabs>
        <w:tab w:val="num" w:pos="0"/>
      </w:tabs>
      <w:ind w:left="2" w:hanging="432"/>
      <w:outlineLvl w:val="3"/>
    </w:pPr>
    <w:rPr>
      <w:bCs/>
    </w:rPr>
  </w:style>
  <w:style w:type="paragraph" w:styleId="5">
    <w:name w:val="heading 5"/>
    <w:basedOn w:val="a3"/>
    <w:next w:val="a3"/>
    <w:link w:val="50"/>
    <w:uiPriority w:val="9"/>
    <w:qFormat/>
    <w:rsid w:val="00302019"/>
    <w:pPr>
      <w:spacing w:before="240" w:after="60"/>
      <w:outlineLvl w:val="4"/>
    </w:pPr>
    <w:rPr>
      <w:b/>
      <w:bCs/>
      <w:i/>
      <w:iCs/>
      <w:sz w:val="26"/>
      <w:szCs w:val="26"/>
      <w:lang w:val="x-none" w:eastAsia="x-none"/>
    </w:rPr>
  </w:style>
  <w:style w:type="paragraph" w:styleId="6">
    <w:name w:val="heading 6"/>
    <w:basedOn w:val="a3"/>
    <w:next w:val="a3"/>
    <w:link w:val="60"/>
    <w:uiPriority w:val="9"/>
    <w:qFormat/>
    <w:rsid w:val="00302019"/>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302019"/>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302019"/>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302019"/>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qFormat/>
    <w:rsid w:val="00302019"/>
    <w:rPr>
      <w:rFonts w:ascii="Times New Roman" w:eastAsia="Calibri" w:hAnsi="Times New Roman" w:cs="Times New Roman"/>
      <w:b/>
      <w:sz w:val="28"/>
      <w:szCs w:val="28"/>
      <w:lang w:val="x-none" w:eastAsia="x-none"/>
    </w:rPr>
  </w:style>
  <w:style w:type="character" w:customStyle="1" w:styleId="23">
    <w:name w:val="Заголовок 2 Знак"/>
    <w:basedOn w:val="a4"/>
    <w:link w:val="22"/>
    <w:qFormat/>
    <w:rsid w:val="00302019"/>
    <w:rPr>
      <w:rFonts w:ascii="Times New Roman" w:eastAsia="Calibri" w:hAnsi="Times New Roman" w:cs="Times New Roman"/>
      <w:b/>
      <w:bCs/>
      <w:sz w:val="24"/>
      <w:szCs w:val="24"/>
      <w:lang w:val="x-none" w:eastAsia="x-none"/>
    </w:rPr>
  </w:style>
  <w:style w:type="character" w:customStyle="1" w:styleId="33">
    <w:name w:val="Заголовок 3 Знак"/>
    <w:basedOn w:val="a4"/>
    <w:link w:val="3"/>
    <w:qFormat/>
    <w:rsid w:val="00302019"/>
    <w:rPr>
      <w:rFonts w:ascii="Times New Roman" w:eastAsia="Calibri" w:hAnsi="Times New Roman" w:cs="Times New Roman"/>
      <w:b/>
      <w:sz w:val="24"/>
      <w:szCs w:val="24"/>
      <w:lang w:val="x-none" w:eastAsia="x-none"/>
    </w:rPr>
  </w:style>
  <w:style w:type="character" w:customStyle="1" w:styleId="40">
    <w:name w:val="Заголовок 4 Знак"/>
    <w:basedOn w:val="a4"/>
    <w:link w:val="4"/>
    <w:qFormat/>
    <w:rsid w:val="00302019"/>
    <w:rPr>
      <w:rFonts w:ascii="Times New Roman" w:eastAsia="Calibri" w:hAnsi="Times New Roman" w:cs="Times New Roman"/>
      <w:b/>
      <w:bCs/>
      <w:sz w:val="24"/>
      <w:szCs w:val="24"/>
      <w:lang w:val="x-none" w:eastAsia="x-none"/>
    </w:rPr>
  </w:style>
  <w:style w:type="character" w:customStyle="1" w:styleId="50">
    <w:name w:val="Заголовок 5 Знак"/>
    <w:basedOn w:val="a4"/>
    <w:link w:val="5"/>
    <w:uiPriority w:val="9"/>
    <w:qFormat/>
    <w:rsid w:val="00302019"/>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4"/>
    <w:link w:val="6"/>
    <w:uiPriority w:val="9"/>
    <w:qFormat/>
    <w:rsid w:val="00302019"/>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4"/>
    <w:link w:val="7"/>
    <w:uiPriority w:val="9"/>
    <w:qFormat/>
    <w:rsid w:val="00302019"/>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4"/>
    <w:link w:val="8"/>
    <w:uiPriority w:val="9"/>
    <w:qFormat/>
    <w:rsid w:val="00302019"/>
    <w:rPr>
      <w:rFonts w:ascii="Cambria" w:eastAsia="Times New Roman" w:hAnsi="Cambria" w:cs="Times New Roman"/>
      <w:color w:val="4F81BD"/>
      <w:sz w:val="20"/>
      <w:szCs w:val="20"/>
      <w:lang w:val="x-none" w:eastAsia="x-none"/>
    </w:rPr>
  </w:style>
  <w:style w:type="character" w:customStyle="1" w:styleId="90">
    <w:name w:val="Заголовок 9 Знак"/>
    <w:basedOn w:val="a4"/>
    <w:link w:val="9"/>
    <w:uiPriority w:val="9"/>
    <w:qFormat/>
    <w:rsid w:val="00302019"/>
    <w:rPr>
      <w:rFonts w:ascii="Arial" w:eastAsia="Times New Roman" w:hAnsi="Arial" w:cs="Times New Roman"/>
      <w:lang w:val="x-none" w:eastAsia="x-none"/>
    </w:rPr>
  </w:style>
  <w:style w:type="character" w:customStyle="1" w:styleId="a7">
    <w:name w:val="Символ сноски"/>
    <w:uiPriority w:val="99"/>
    <w:qFormat/>
    <w:rsid w:val="00302019"/>
    <w:rPr>
      <w:vertAlign w:val="superscript"/>
    </w:rPr>
  </w:style>
  <w:style w:type="character" w:styleId="a8">
    <w:name w:val="footnote reference"/>
    <w:rsid w:val="00302019"/>
    <w:rPr>
      <w:vertAlign w:val="superscript"/>
    </w:rPr>
  </w:style>
  <w:style w:type="character" w:styleId="a9">
    <w:name w:val="page number"/>
    <w:basedOn w:val="a4"/>
    <w:qFormat/>
    <w:rsid w:val="00302019"/>
  </w:style>
  <w:style w:type="character" w:styleId="aa">
    <w:name w:val="Hyperlink"/>
    <w:uiPriority w:val="99"/>
    <w:rsid w:val="00302019"/>
    <w:rPr>
      <w:color w:val="0000FF"/>
      <w:u w:val="single"/>
    </w:rPr>
  </w:style>
  <w:style w:type="character" w:styleId="ab">
    <w:name w:val="annotation reference"/>
    <w:uiPriority w:val="99"/>
    <w:qFormat/>
    <w:rsid w:val="00302019"/>
    <w:rPr>
      <w:sz w:val="16"/>
      <w:szCs w:val="16"/>
    </w:rPr>
  </w:style>
  <w:style w:type="character" w:styleId="ac">
    <w:name w:val="Strong"/>
    <w:uiPriority w:val="22"/>
    <w:qFormat/>
    <w:rsid w:val="00302019"/>
    <w:rPr>
      <w:b/>
      <w:bCs/>
    </w:rPr>
  </w:style>
  <w:style w:type="character" w:customStyle="1" w:styleId="ad">
    <w:name w:val="Название Знак"/>
    <w:link w:val="11"/>
    <w:uiPriority w:val="10"/>
    <w:qFormat/>
    <w:rsid w:val="00302019"/>
    <w:rPr>
      <w:sz w:val="28"/>
    </w:rPr>
  </w:style>
  <w:style w:type="character" w:customStyle="1" w:styleId="ae">
    <w:name w:val="Подзаголовок Знак"/>
    <w:link w:val="af"/>
    <w:uiPriority w:val="11"/>
    <w:qFormat/>
    <w:rsid w:val="00302019"/>
    <w:rPr>
      <w:rFonts w:ascii="Cambria" w:hAnsi="Cambria"/>
      <w:i/>
      <w:iCs/>
      <w:color w:val="4F81BD"/>
      <w:spacing w:val="15"/>
      <w:sz w:val="24"/>
      <w:szCs w:val="24"/>
      <w:lang w:val="x-none" w:eastAsia="x-none"/>
    </w:rPr>
  </w:style>
  <w:style w:type="character" w:styleId="af0">
    <w:name w:val="Emphasis"/>
    <w:uiPriority w:val="20"/>
    <w:qFormat/>
    <w:rsid w:val="00302019"/>
    <w:rPr>
      <w:i/>
      <w:iCs/>
    </w:rPr>
  </w:style>
  <w:style w:type="character" w:customStyle="1" w:styleId="24">
    <w:name w:val="Цитата 2 Знак"/>
    <w:link w:val="25"/>
    <w:uiPriority w:val="29"/>
    <w:qFormat/>
    <w:rsid w:val="00302019"/>
    <w:rPr>
      <w:rFonts w:ascii="Calibri" w:eastAsia="Calibri" w:hAnsi="Calibri"/>
      <w:i/>
      <w:iCs/>
      <w:color w:val="000000"/>
      <w:lang w:val="x-none" w:eastAsia="x-none"/>
    </w:rPr>
  </w:style>
  <w:style w:type="character" w:customStyle="1" w:styleId="af1">
    <w:name w:val="Выделенная цитата Знак"/>
    <w:link w:val="af2"/>
    <w:uiPriority w:val="30"/>
    <w:qFormat/>
    <w:rsid w:val="00302019"/>
    <w:rPr>
      <w:rFonts w:ascii="Calibri" w:eastAsia="Calibri" w:hAnsi="Calibri"/>
      <w:b/>
      <w:bCs/>
      <w:i/>
      <w:iCs/>
      <w:color w:val="4F81BD"/>
      <w:lang w:val="x-none" w:eastAsia="x-none"/>
    </w:rPr>
  </w:style>
  <w:style w:type="character" w:styleId="af3">
    <w:name w:val="Subtle Emphasis"/>
    <w:uiPriority w:val="19"/>
    <w:qFormat/>
    <w:rsid w:val="00302019"/>
    <w:rPr>
      <w:i/>
      <w:iCs/>
      <w:color w:val="808080"/>
    </w:rPr>
  </w:style>
  <w:style w:type="character" w:styleId="af4">
    <w:name w:val="Intense Emphasis"/>
    <w:uiPriority w:val="21"/>
    <w:qFormat/>
    <w:rsid w:val="00302019"/>
    <w:rPr>
      <w:b/>
      <w:bCs/>
      <w:i/>
      <w:iCs/>
      <w:color w:val="4F81BD"/>
    </w:rPr>
  </w:style>
  <w:style w:type="character" w:styleId="af5">
    <w:name w:val="Subtle Reference"/>
    <w:uiPriority w:val="31"/>
    <w:qFormat/>
    <w:rsid w:val="00302019"/>
    <w:rPr>
      <w:smallCaps/>
      <w:color w:val="C0504D"/>
      <w:u w:val="single"/>
    </w:rPr>
  </w:style>
  <w:style w:type="character" w:styleId="af6">
    <w:name w:val="Intense Reference"/>
    <w:uiPriority w:val="32"/>
    <w:qFormat/>
    <w:rsid w:val="00302019"/>
    <w:rPr>
      <w:b/>
      <w:bCs/>
      <w:smallCaps/>
      <w:color w:val="C0504D"/>
      <w:spacing w:val="5"/>
      <w:u w:val="single"/>
    </w:rPr>
  </w:style>
  <w:style w:type="character" w:styleId="af7">
    <w:name w:val="Book Title"/>
    <w:uiPriority w:val="33"/>
    <w:qFormat/>
    <w:rsid w:val="00302019"/>
    <w:rPr>
      <w:b/>
      <w:bCs/>
      <w:smallCaps/>
      <w:spacing w:val="5"/>
    </w:rPr>
  </w:style>
  <w:style w:type="character" w:customStyle="1" w:styleId="af8">
    <w:name w:val="Электронная подпись Знак"/>
    <w:link w:val="af9"/>
    <w:uiPriority w:val="99"/>
    <w:qFormat/>
    <w:rsid w:val="00302019"/>
    <w:rPr>
      <w:rFonts w:eastAsia="Calibri"/>
      <w:sz w:val="24"/>
      <w:szCs w:val="24"/>
    </w:rPr>
  </w:style>
  <w:style w:type="character" w:customStyle="1" w:styleId="12">
    <w:name w:val="Подпункт Знак1"/>
    <w:link w:val="afa"/>
    <w:qFormat/>
    <w:locked/>
    <w:rsid w:val="00302019"/>
    <w:rPr>
      <w:sz w:val="28"/>
    </w:rPr>
  </w:style>
  <w:style w:type="character" w:customStyle="1" w:styleId="afb">
    <w:name w:val="Текст сноски Знак"/>
    <w:link w:val="afc"/>
    <w:qFormat/>
    <w:rsid w:val="00302019"/>
  </w:style>
  <w:style w:type="character" w:customStyle="1" w:styleId="afd">
    <w:name w:val="Основной текст Знак"/>
    <w:link w:val="afe"/>
    <w:qFormat/>
    <w:rsid w:val="00302019"/>
    <w:rPr>
      <w:sz w:val="28"/>
      <w:szCs w:val="28"/>
    </w:rPr>
  </w:style>
  <w:style w:type="character" w:customStyle="1" w:styleId="blk">
    <w:name w:val="blk"/>
    <w:qFormat/>
    <w:rsid w:val="00302019"/>
  </w:style>
  <w:style w:type="character" w:customStyle="1" w:styleId="aff">
    <w:name w:val="Абзац списка Знак"/>
    <w:link w:val="aff0"/>
    <w:uiPriority w:val="34"/>
    <w:qFormat/>
    <w:locked/>
    <w:rsid w:val="00302019"/>
    <w:rPr>
      <w:rFonts w:eastAsia="Calibri"/>
      <w:sz w:val="24"/>
      <w:szCs w:val="24"/>
    </w:rPr>
  </w:style>
  <w:style w:type="character" w:customStyle="1" w:styleId="aff1">
    <w:name w:val="комментарий"/>
    <w:qFormat/>
    <w:rsid w:val="00302019"/>
    <w:rPr>
      <w:b/>
      <w:i/>
      <w:shd w:val="clear" w:color="auto" w:fill="FFFF99"/>
    </w:rPr>
  </w:style>
  <w:style w:type="character" w:customStyle="1" w:styleId="aff2">
    <w:name w:val="Подподпункт Знак"/>
    <w:link w:val="aff3"/>
    <w:qFormat/>
    <w:locked/>
    <w:rsid w:val="00302019"/>
    <w:rPr>
      <w:sz w:val="26"/>
      <w:szCs w:val="26"/>
    </w:rPr>
  </w:style>
  <w:style w:type="character" w:customStyle="1" w:styleId="34">
    <w:name w:val="УРОВЕНЬ_Абзац_тип3 Знак"/>
    <w:link w:val="30"/>
    <w:qFormat/>
    <w:rsid w:val="00302019"/>
    <w:rPr>
      <w:rFonts w:eastAsia="Calibri"/>
      <w:sz w:val="26"/>
      <w:szCs w:val="28"/>
    </w:rPr>
  </w:style>
  <w:style w:type="character" w:customStyle="1" w:styleId="aff4">
    <w:name w:val="Верхний колонтитул Знак"/>
    <w:link w:val="aff5"/>
    <w:uiPriority w:val="99"/>
    <w:qFormat/>
    <w:rsid w:val="00302019"/>
    <w:rPr>
      <w:sz w:val="24"/>
      <w:szCs w:val="24"/>
    </w:rPr>
  </w:style>
  <w:style w:type="character" w:customStyle="1" w:styleId="aff6">
    <w:name w:val="Текст примечания Знак"/>
    <w:link w:val="aff7"/>
    <w:qFormat/>
    <w:rsid w:val="00302019"/>
  </w:style>
  <w:style w:type="character" w:customStyle="1" w:styleId="aff8">
    <w:name w:val="Текст концевой сноски Знак"/>
    <w:basedOn w:val="a4"/>
    <w:link w:val="aff9"/>
    <w:qFormat/>
    <w:rsid w:val="00302019"/>
  </w:style>
  <w:style w:type="character" w:customStyle="1" w:styleId="affa">
    <w:name w:val="Символ концевой сноски"/>
    <w:basedOn w:val="a4"/>
    <w:qFormat/>
    <w:rsid w:val="00302019"/>
    <w:rPr>
      <w:vertAlign w:val="superscript"/>
    </w:rPr>
  </w:style>
  <w:style w:type="character" w:styleId="affb">
    <w:name w:val="endnote reference"/>
    <w:rsid w:val="00302019"/>
    <w:rPr>
      <w:vertAlign w:val="superscript"/>
    </w:rPr>
  </w:style>
  <w:style w:type="character" w:customStyle="1" w:styleId="26">
    <w:name w:val="Пункт2 Знак"/>
    <w:link w:val="27"/>
    <w:qFormat/>
    <w:rsid w:val="00302019"/>
    <w:rPr>
      <w:b/>
      <w:sz w:val="28"/>
    </w:rPr>
  </w:style>
  <w:style w:type="character" w:customStyle="1" w:styleId="13">
    <w:name w:val="УРОВЕНЬ_1. Знак"/>
    <w:link w:val="14"/>
    <w:qFormat/>
    <w:rsid w:val="00302019"/>
    <w:rPr>
      <w:rFonts w:eastAsia="Calibri"/>
      <w:caps/>
      <w:sz w:val="28"/>
      <w:szCs w:val="28"/>
    </w:rPr>
  </w:style>
  <w:style w:type="character" w:customStyle="1" w:styleId="affc">
    <w:name w:val="Основной текст_"/>
    <w:qFormat/>
    <w:rsid w:val="00302019"/>
    <w:rPr>
      <w:rFonts w:ascii="Times New Roman" w:eastAsia="Times New Roman" w:hAnsi="Times New Roman" w:cs="Times New Roman"/>
      <w:b w:val="0"/>
      <w:i w:val="0"/>
      <w:caps w:val="0"/>
      <w:smallCaps w:val="0"/>
      <w:strike w:val="0"/>
      <w:dstrike w:val="0"/>
      <w:color w:val="000000"/>
      <w:sz w:val="25"/>
      <w:u w:val="none"/>
    </w:rPr>
  </w:style>
  <w:style w:type="character" w:customStyle="1" w:styleId="affd">
    <w:name w:val="Ссылка указателя"/>
    <w:qFormat/>
    <w:rsid w:val="00302019"/>
  </w:style>
  <w:style w:type="paragraph" w:styleId="affe">
    <w:name w:val="Title"/>
    <w:basedOn w:val="a3"/>
    <w:next w:val="afe"/>
    <w:link w:val="afff"/>
    <w:qFormat/>
    <w:rsid w:val="00302019"/>
    <w:pPr>
      <w:keepNext/>
      <w:spacing w:before="240" w:after="120"/>
    </w:pPr>
    <w:rPr>
      <w:rFonts w:ascii="Liberation Sans" w:eastAsia="Arial Unicode MS" w:hAnsi="Liberation Sans" w:cs="Arial Unicode MS"/>
    </w:rPr>
  </w:style>
  <w:style w:type="character" w:customStyle="1" w:styleId="afff">
    <w:name w:val="Заголовок Знак"/>
    <w:basedOn w:val="a4"/>
    <w:link w:val="affe"/>
    <w:rsid w:val="00302019"/>
    <w:rPr>
      <w:rFonts w:ascii="Liberation Sans" w:eastAsia="Arial Unicode MS" w:hAnsi="Liberation Sans" w:cs="Arial Unicode MS"/>
      <w:sz w:val="28"/>
      <w:szCs w:val="28"/>
      <w:lang w:eastAsia="ru-RU"/>
    </w:rPr>
  </w:style>
  <w:style w:type="paragraph" w:styleId="afe">
    <w:name w:val="Body Text"/>
    <w:basedOn w:val="a3"/>
    <w:link w:val="afd"/>
    <w:rsid w:val="00302019"/>
    <w:pPr>
      <w:spacing w:after="120"/>
    </w:pPr>
    <w:rPr>
      <w:rFonts w:asciiTheme="minorHAnsi" w:eastAsiaTheme="minorHAnsi" w:hAnsiTheme="minorHAnsi" w:cstheme="minorBidi"/>
      <w:lang w:eastAsia="en-US"/>
    </w:rPr>
  </w:style>
  <w:style w:type="character" w:customStyle="1" w:styleId="15">
    <w:name w:val="Основной текст Знак1"/>
    <w:basedOn w:val="a4"/>
    <w:uiPriority w:val="99"/>
    <w:semiHidden/>
    <w:rsid w:val="00302019"/>
    <w:rPr>
      <w:rFonts w:ascii="Times New Roman" w:eastAsia="Times New Roman" w:hAnsi="Times New Roman" w:cs="Times New Roman"/>
      <w:sz w:val="28"/>
      <w:szCs w:val="28"/>
      <w:lang w:eastAsia="ru-RU"/>
    </w:rPr>
  </w:style>
  <w:style w:type="paragraph" w:styleId="afff0">
    <w:name w:val="List"/>
    <w:basedOn w:val="afe"/>
    <w:rsid w:val="00302019"/>
  </w:style>
  <w:style w:type="paragraph" w:styleId="afff1">
    <w:name w:val="caption"/>
    <w:basedOn w:val="a3"/>
    <w:qFormat/>
    <w:rsid w:val="00302019"/>
    <w:pPr>
      <w:suppressLineNumbers/>
      <w:spacing w:before="120" w:after="120"/>
    </w:pPr>
    <w:rPr>
      <w:i/>
      <w:iCs/>
      <w:sz w:val="24"/>
      <w:szCs w:val="24"/>
    </w:rPr>
  </w:style>
  <w:style w:type="paragraph" w:styleId="16">
    <w:name w:val="index 1"/>
    <w:basedOn w:val="a3"/>
    <w:next w:val="a3"/>
    <w:autoRedefine/>
    <w:uiPriority w:val="99"/>
    <w:semiHidden/>
    <w:unhideWhenUsed/>
    <w:rsid w:val="00302019"/>
    <w:pPr>
      <w:ind w:left="280" w:hanging="280"/>
    </w:pPr>
  </w:style>
  <w:style w:type="paragraph" w:styleId="afff2">
    <w:name w:val="index heading"/>
    <w:basedOn w:val="affe"/>
    <w:rsid w:val="00302019"/>
  </w:style>
  <w:style w:type="paragraph" w:customStyle="1" w:styleId="afff3">
    <w:name w:val="Название раздела инструкции"/>
    <w:basedOn w:val="a3"/>
    <w:autoRedefine/>
    <w:qFormat/>
    <w:rsid w:val="00302019"/>
    <w:pPr>
      <w:jc w:val="center"/>
    </w:pPr>
    <w:rPr>
      <w:b/>
    </w:rPr>
  </w:style>
  <w:style w:type="paragraph" w:customStyle="1" w:styleId="a">
    <w:name w:val="Раздел положения"/>
    <w:basedOn w:val="a3"/>
    <w:autoRedefine/>
    <w:qFormat/>
    <w:rsid w:val="00302019"/>
    <w:pPr>
      <w:numPr>
        <w:numId w:val="1"/>
      </w:numPr>
      <w:spacing w:before="80" w:after="80"/>
      <w:ind w:left="0" w:firstLine="0"/>
      <w:jc w:val="center"/>
    </w:pPr>
    <w:rPr>
      <w:b/>
      <w:sz w:val="32"/>
      <w:szCs w:val="32"/>
    </w:rPr>
  </w:style>
  <w:style w:type="paragraph" w:customStyle="1" w:styleId="a0">
    <w:name w:val="Подраздел раздела положения"/>
    <w:basedOn w:val="a3"/>
    <w:autoRedefine/>
    <w:qFormat/>
    <w:rsid w:val="00302019"/>
    <w:pPr>
      <w:numPr>
        <w:ilvl w:val="1"/>
        <w:numId w:val="1"/>
      </w:numPr>
      <w:spacing w:before="80" w:after="80"/>
      <w:jc w:val="both"/>
    </w:pPr>
  </w:style>
  <w:style w:type="paragraph" w:styleId="afc">
    <w:name w:val="footnote text"/>
    <w:basedOn w:val="a3"/>
    <w:link w:val="afb"/>
    <w:rsid w:val="00302019"/>
    <w:rPr>
      <w:rFonts w:asciiTheme="minorHAnsi" w:eastAsiaTheme="minorHAnsi" w:hAnsiTheme="minorHAnsi" w:cstheme="minorBidi"/>
      <w:sz w:val="22"/>
      <w:szCs w:val="22"/>
      <w:lang w:eastAsia="en-US"/>
    </w:rPr>
  </w:style>
  <w:style w:type="character" w:customStyle="1" w:styleId="17">
    <w:name w:val="Текст сноски Знак1"/>
    <w:basedOn w:val="a4"/>
    <w:uiPriority w:val="99"/>
    <w:semiHidden/>
    <w:rsid w:val="00302019"/>
    <w:rPr>
      <w:rFonts w:ascii="Times New Roman" w:eastAsia="Times New Roman" w:hAnsi="Times New Roman" w:cs="Times New Roman"/>
      <w:sz w:val="20"/>
      <w:szCs w:val="20"/>
      <w:lang w:eastAsia="ru-RU"/>
    </w:rPr>
  </w:style>
  <w:style w:type="paragraph" w:customStyle="1" w:styleId="18">
    <w:name w:val="Шапка 1"/>
    <w:basedOn w:val="a3"/>
    <w:qFormat/>
    <w:rsid w:val="00302019"/>
    <w:pPr>
      <w:pBdr>
        <w:bottom w:val="thickThinSmallGap" w:sz="24" w:space="1" w:color="000000"/>
      </w:pBdr>
      <w:spacing w:after="240"/>
      <w:jc w:val="center"/>
    </w:pPr>
    <w:rPr>
      <w:sz w:val="22"/>
      <w:szCs w:val="22"/>
    </w:rPr>
  </w:style>
  <w:style w:type="paragraph" w:customStyle="1" w:styleId="28">
    <w:name w:val="Шапка 2"/>
    <w:basedOn w:val="a3"/>
    <w:qFormat/>
    <w:rsid w:val="00302019"/>
    <w:pPr>
      <w:pBdr>
        <w:bottom w:val="thickThinSmallGap" w:sz="24" w:space="1" w:color="000000"/>
      </w:pBdr>
      <w:spacing w:after="120"/>
      <w:jc w:val="center"/>
    </w:pPr>
    <w:rPr>
      <w:b/>
      <w:sz w:val="22"/>
      <w:szCs w:val="22"/>
    </w:rPr>
  </w:style>
  <w:style w:type="paragraph" w:customStyle="1" w:styleId="35">
    <w:name w:val="Шапка 3"/>
    <w:basedOn w:val="a3"/>
    <w:qFormat/>
    <w:rsid w:val="00302019"/>
    <w:pPr>
      <w:pBdr>
        <w:bottom w:val="thickThinSmallGap" w:sz="24" w:space="1" w:color="000000"/>
      </w:pBdr>
      <w:spacing w:before="240" w:after="360"/>
      <w:jc w:val="center"/>
    </w:pPr>
    <w:rPr>
      <w:b/>
      <w:sz w:val="24"/>
      <w:szCs w:val="24"/>
    </w:rPr>
  </w:style>
  <w:style w:type="paragraph" w:customStyle="1" w:styleId="11">
    <w:name w:val="Название1"/>
    <w:basedOn w:val="a3"/>
    <w:link w:val="ad"/>
    <w:uiPriority w:val="10"/>
    <w:qFormat/>
    <w:rsid w:val="00302019"/>
    <w:pPr>
      <w:jc w:val="center"/>
    </w:pPr>
    <w:rPr>
      <w:rFonts w:asciiTheme="minorHAnsi" w:eastAsiaTheme="minorHAnsi" w:hAnsiTheme="minorHAnsi" w:cstheme="minorBidi"/>
      <w:szCs w:val="22"/>
      <w:lang w:eastAsia="en-US"/>
    </w:rPr>
  </w:style>
  <w:style w:type="paragraph" w:customStyle="1" w:styleId="afff4">
    <w:name w:val="Колонтитул"/>
    <w:basedOn w:val="a3"/>
    <w:qFormat/>
    <w:rsid w:val="00302019"/>
  </w:style>
  <w:style w:type="paragraph" w:styleId="aff5">
    <w:name w:val="header"/>
    <w:basedOn w:val="a3"/>
    <w:link w:val="aff4"/>
    <w:uiPriority w:val="99"/>
    <w:rsid w:val="00302019"/>
    <w:pPr>
      <w:tabs>
        <w:tab w:val="center" w:pos="4677"/>
        <w:tab w:val="right" w:pos="9355"/>
      </w:tabs>
    </w:pPr>
    <w:rPr>
      <w:rFonts w:asciiTheme="minorHAnsi" w:eastAsiaTheme="minorHAnsi" w:hAnsiTheme="minorHAnsi" w:cstheme="minorBidi"/>
      <w:sz w:val="24"/>
      <w:szCs w:val="24"/>
      <w:lang w:eastAsia="en-US"/>
    </w:rPr>
  </w:style>
  <w:style w:type="character" w:customStyle="1" w:styleId="19">
    <w:name w:val="Верхний колонтитул Знак1"/>
    <w:basedOn w:val="a4"/>
    <w:uiPriority w:val="99"/>
    <w:semiHidden/>
    <w:rsid w:val="00302019"/>
    <w:rPr>
      <w:rFonts w:ascii="Times New Roman" w:eastAsia="Times New Roman" w:hAnsi="Times New Roman" w:cs="Times New Roman"/>
      <w:sz w:val="28"/>
      <w:szCs w:val="28"/>
      <w:lang w:eastAsia="ru-RU"/>
    </w:rPr>
  </w:style>
  <w:style w:type="paragraph" w:styleId="afff5">
    <w:name w:val="Body Text Indent"/>
    <w:basedOn w:val="a3"/>
    <w:link w:val="afff6"/>
    <w:rsid w:val="00302019"/>
    <w:pPr>
      <w:ind w:left="360"/>
    </w:pPr>
    <w:rPr>
      <w:sz w:val="24"/>
      <w:szCs w:val="24"/>
    </w:rPr>
  </w:style>
  <w:style w:type="character" w:customStyle="1" w:styleId="afff6">
    <w:name w:val="Основной текст с отступом Знак"/>
    <w:basedOn w:val="a4"/>
    <w:link w:val="afff5"/>
    <w:rsid w:val="00302019"/>
    <w:rPr>
      <w:rFonts w:ascii="Times New Roman" w:eastAsia="Times New Roman" w:hAnsi="Times New Roman" w:cs="Times New Roman"/>
      <w:sz w:val="24"/>
      <w:szCs w:val="24"/>
      <w:lang w:eastAsia="ru-RU"/>
    </w:rPr>
  </w:style>
  <w:style w:type="paragraph" w:styleId="afff7">
    <w:name w:val="footer"/>
    <w:basedOn w:val="a3"/>
    <w:link w:val="afff8"/>
    <w:rsid w:val="00302019"/>
    <w:pPr>
      <w:tabs>
        <w:tab w:val="center" w:pos="4677"/>
        <w:tab w:val="right" w:pos="9355"/>
      </w:tabs>
    </w:pPr>
  </w:style>
  <w:style w:type="character" w:customStyle="1" w:styleId="afff8">
    <w:name w:val="Нижний колонтитул Знак"/>
    <w:basedOn w:val="a4"/>
    <w:link w:val="afff7"/>
    <w:rsid w:val="00302019"/>
    <w:rPr>
      <w:rFonts w:ascii="Times New Roman" w:eastAsia="Times New Roman" w:hAnsi="Times New Roman" w:cs="Times New Roman"/>
      <w:sz w:val="28"/>
      <w:szCs w:val="28"/>
      <w:lang w:eastAsia="ru-RU"/>
    </w:rPr>
  </w:style>
  <w:style w:type="paragraph" w:styleId="29">
    <w:name w:val="Body Text Indent 2"/>
    <w:basedOn w:val="a3"/>
    <w:link w:val="2a"/>
    <w:qFormat/>
    <w:rsid w:val="00302019"/>
    <w:pPr>
      <w:spacing w:after="120" w:line="480" w:lineRule="auto"/>
      <w:ind w:left="283"/>
    </w:pPr>
  </w:style>
  <w:style w:type="character" w:customStyle="1" w:styleId="2a">
    <w:name w:val="Основной текст с отступом 2 Знак"/>
    <w:basedOn w:val="a4"/>
    <w:link w:val="29"/>
    <w:rsid w:val="00302019"/>
    <w:rPr>
      <w:rFonts w:ascii="Times New Roman" w:eastAsia="Times New Roman" w:hAnsi="Times New Roman" w:cs="Times New Roman"/>
      <w:sz w:val="28"/>
      <w:szCs w:val="28"/>
      <w:lang w:eastAsia="ru-RU"/>
    </w:rPr>
  </w:style>
  <w:style w:type="paragraph" w:styleId="36">
    <w:name w:val="Body Text 3"/>
    <w:basedOn w:val="a3"/>
    <w:link w:val="37"/>
    <w:qFormat/>
    <w:rsid w:val="00302019"/>
    <w:pPr>
      <w:spacing w:after="120"/>
    </w:pPr>
    <w:rPr>
      <w:sz w:val="16"/>
      <w:szCs w:val="16"/>
    </w:rPr>
  </w:style>
  <w:style w:type="character" w:customStyle="1" w:styleId="37">
    <w:name w:val="Основной текст 3 Знак"/>
    <w:basedOn w:val="a4"/>
    <w:link w:val="36"/>
    <w:rsid w:val="00302019"/>
    <w:rPr>
      <w:rFonts w:ascii="Times New Roman" w:eastAsia="Times New Roman" w:hAnsi="Times New Roman" w:cs="Times New Roman"/>
      <w:sz w:val="16"/>
      <w:szCs w:val="16"/>
      <w:lang w:eastAsia="ru-RU"/>
    </w:rPr>
  </w:style>
  <w:style w:type="paragraph" w:styleId="38">
    <w:name w:val="Body Text Indent 3"/>
    <w:basedOn w:val="a3"/>
    <w:link w:val="39"/>
    <w:qFormat/>
    <w:rsid w:val="00302019"/>
    <w:pPr>
      <w:spacing w:after="120"/>
      <w:ind w:left="283"/>
    </w:pPr>
    <w:rPr>
      <w:sz w:val="16"/>
      <w:szCs w:val="16"/>
    </w:rPr>
  </w:style>
  <w:style w:type="character" w:customStyle="1" w:styleId="39">
    <w:name w:val="Основной текст с отступом 3 Знак"/>
    <w:basedOn w:val="a4"/>
    <w:link w:val="38"/>
    <w:rsid w:val="00302019"/>
    <w:rPr>
      <w:rFonts w:ascii="Times New Roman" w:eastAsia="Times New Roman" w:hAnsi="Times New Roman" w:cs="Times New Roman"/>
      <w:sz w:val="16"/>
      <w:szCs w:val="16"/>
      <w:lang w:eastAsia="ru-RU"/>
    </w:rPr>
  </w:style>
  <w:style w:type="paragraph" w:styleId="2b">
    <w:name w:val="Body Text 2"/>
    <w:basedOn w:val="a3"/>
    <w:link w:val="2c"/>
    <w:qFormat/>
    <w:rsid w:val="00302019"/>
    <w:pPr>
      <w:spacing w:after="120" w:line="480" w:lineRule="auto"/>
    </w:pPr>
  </w:style>
  <w:style w:type="character" w:customStyle="1" w:styleId="2c">
    <w:name w:val="Основной текст 2 Знак"/>
    <w:basedOn w:val="a4"/>
    <w:link w:val="2b"/>
    <w:rsid w:val="00302019"/>
    <w:rPr>
      <w:rFonts w:ascii="Times New Roman" w:eastAsia="Times New Roman" w:hAnsi="Times New Roman" w:cs="Times New Roman"/>
      <w:sz w:val="28"/>
      <w:szCs w:val="28"/>
      <w:lang w:eastAsia="ru-RU"/>
    </w:rPr>
  </w:style>
  <w:style w:type="paragraph" w:styleId="afff9">
    <w:name w:val="Block Text"/>
    <w:basedOn w:val="a3"/>
    <w:qFormat/>
    <w:rsid w:val="00302019"/>
    <w:pPr>
      <w:ind w:left="-567" w:right="-766"/>
      <w:jc w:val="center"/>
    </w:pPr>
    <w:rPr>
      <w:b/>
      <w:bCs/>
      <w:sz w:val="24"/>
      <w:szCs w:val="20"/>
    </w:rPr>
  </w:style>
  <w:style w:type="paragraph" w:customStyle="1" w:styleId="afa">
    <w:name w:val="Подпункт"/>
    <w:basedOn w:val="a3"/>
    <w:link w:val="12"/>
    <w:qFormat/>
    <w:rsid w:val="00302019"/>
    <w:pPr>
      <w:tabs>
        <w:tab w:val="left" w:pos="1134"/>
      </w:tabs>
      <w:snapToGrid w:val="0"/>
      <w:spacing w:line="360" w:lineRule="auto"/>
      <w:ind w:left="1134" w:hanging="1134"/>
      <w:jc w:val="both"/>
    </w:pPr>
    <w:rPr>
      <w:rFonts w:asciiTheme="minorHAnsi" w:eastAsiaTheme="minorHAnsi" w:hAnsiTheme="minorHAnsi" w:cstheme="minorBidi"/>
      <w:szCs w:val="22"/>
      <w:lang w:eastAsia="en-US"/>
    </w:rPr>
  </w:style>
  <w:style w:type="paragraph" w:customStyle="1" w:styleId="27">
    <w:name w:val="Пункт2"/>
    <w:basedOn w:val="a3"/>
    <w:link w:val="26"/>
    <w:qFormat/>
    <w:rsid w:val="00302019"/>
    <w:pPr>
      <w:keepNext/>
      <w:tabs>
        <w:tab w:val="left" w:pos="1134"/>
      </w:tabs>
      <w:snapToGrid w:val="0"/>
      <w:spacing w:before="240" w:after="120"/>
      <w:ind w:left="1134" w:hanging="1134"/>
      <w:outlineLvl w:val="2"/>
    </w:pPr>
    <w:rPr>
      <w:rFonts w:asciiTheme="minorHAnsi" w:eastAsiaTheme="minorHAnsi" w:hAnsiTheme="minorHAnsi" w:cstheme="minorBidi"/>
      <w:b/>
      <w:szCs w:val="22"/>
      <w:lang w:eastAsia="en-US"/>
    </w:rPr>
  </w:style>
  <w:style w:type="paragraph" w:styleId="1a">
    <w:name w:val="toc 1"/>
    <w:basedOn w:val="a3"/>
    <w:next w:val="a3"/>
    <w:autoRedefine/>
    <w:uiPriority w:val="39"/>
    <w:rsid w:val="00302019"/>
    <w:pPr>
      <w:tabs>
        <w:tab w:val="left" w:pos="560"/>
        <w:tab w:val="right" w:leader="dot" w:pos="9911"/>
      </w:tabs>
      <w:spacing w:before="120"/>
    </w:pPr>
    <w:rPr>
      <w:rFonts w:cs="Calibri Light (Заголовки)"/>
      <w:b/>
      <w:bCs/>
      <w:sz w:val="24"/>
      <w:szCs w:val="24"/>
    </w:rPr>
  </w:style>
  <w:style w:type="paragraph" w:styleId="3a">
    <w:name w:val="toc 3"/>
    <w:basedOn w:val="a3"/>
    <w:next w:val="a3"/>
    <w:autoRedefine/>
    <w:uiPriority w:val="39"/>
    <w:rsid w:val="00302019"/>
    <w:pPr>
      <w:ind w:left="280"/>
    </w:pPr>
    <w:rPr>
      <w:rFonts w:cstheme="minorHAnsi"/>
      <w:sz w:val="20"/>
      <w:szCs w:val="20"/>
    </w:rPr>
  </w:style>
  <w:style w:type="paragraph" w:customStyle="1" w:styleId="afffa">
    <w:name w:val="Раздел регламента"/>
    <w:basedOn w:val="a3"/>
    <w:qFormat/>
    <w:rsid w:val="00302019"/>
  </w:style>
  <w:style w:type="paragraph" w:customStyle="1" w:styleId="afffb">
    <w:name w:val="Приложение к регламенту"/>
    <w:basedOn w:val="a3"/>
    <w:qFormat/>
    <w:rsid w:val="00302019"/>
    <w:pPr>
      <w:jc w:val="right"/>
    </w:pPr>
  </w:style>
  <w:style w:type="paragraph" w:styleId="2d">
    <w:name w:val="toc 2"/>
    <w:basedOn w:val="a3"/>
    <w:next w:val="a3"/>
    <w:autoRedefine/>
    <w:uiPriority w:val="39"/>
    <w:rsid w:val="00302019"/>
    <w:pPr>
      <w:spacing w:before="240"/>
    </w:pPr>
    <w:rPr>
      <w:rFonts w:cstheme="minorHAnsi"/>
      <w:b/>
      <w:bCs/>
      <w:sz w:val="20"/>
      <w:szCs w:val="20"/>
    </w:rPr>
  </w:style>
  <w:style w:type="paragraph" w:styleId="afffc">
    <w:name w:val="Balloon Text"/>
    <w:basedOn w:val="a3"/>
    <w:link w:val="afffd"/>
    <w:semiHidden/>
    <w:qFormat/>
    <w:rsid w:val="00302019"/>
    <w:rPr>
      <w:rFonts w:ascii="Tahoma" w:hAnsi="Tahoma" w:cs="Tahoma"/>
      <w:sz w:val="16"/>
      <w:szCs w:val="16"/>
    </w:rPr>
  </w:style>
  <w:style w:type="character" w:customStyle="1" w:styleId="afffd">
    <w:name w:val="Текст выноски Знак"/>
    <w:basedOn w:val="a4"/>
    <w:link w:val="afffc"/>
    <w:semiHidden/>
    <w:rsid w:val="00302019"/>
    <w:rPr>
      <w:rFonts w:ascii="Tahoma" w:eastAsia="Times New Roman" w:hAnsi="Tahoma" w:cs="Tahoma"/>
      <w:sz w:val="16"/>
      <w:szCs w:val="16"/>
      <w:lang w:eastAsia="ru-RU"/>
    </w:rPr>
  </w:style>
  <w:style w:type="paragraph" w:styleId="aff7">
    <w:name w:val="annotation text"/>
    <w:basedOn w:val="a3"/>
    <w:link w:val="aff6"/>
    <w:qFormat/>
    <w:rsid w:val="00302019"/>
    <w:rPr>
      <w:rFonts w:asciiTheme="minorHAnsi" w:eastAsiaTheme="minorHAnsi" w:hAnsiTheme="minorHAnsi" w:cstheme="minorBidi"/>
      <w:sz w:val="22"/>
      <w:szCs w:val="22"/>
      <w:lang w:eastAsia="en-US"/>
    </w:rPr>
  </w:style>
  <w:style w:type="character" w:customStyle="1" w:styleId="1b">
    <w:name w:val="Текст примечания Знак1"/>
    <w:basedOn w:val="a4"/>
    <w:uiPriority w:val="99"/>
    <w:semiHidden/>
    <w:rsid w:val="00302019"/>
    <w:rPr>
      <w:rFonts w:ascii="Times New Roman" w:eastAsia="Times New Roman" w:hAnsi="Times New Roman" w:cs="Times New Roman"/>
      <w:sz w:val="20"/>
      <w:szCs w:val="20"/>
      <w:lang w:eastAsia="ru-RU"/>
    </w:rPr>
  </w:style>
  <w:style w:type="paragraph" w:styleId="afffe">
    <w:name w:val="annotation subject"/>
    <w:basedOn w:val="aff7"/>
    <w:next w:val="aff7"/>
    <w:link w:val="affff"/>
    <w:semiHidden/>
    <w:qFormat/>
    <w:rsid w:val="00302019"/>
    <w:rPr>
      <w:b/>
      <w:bCs/>
    </w:rPr>
  </w:style>
  <w:style w:type="character" w:customStyle="1" w:styleId="affff">
    <w:name w:val="Тема примечания Знак"/>
    <w:basedOn w:val="1b"/>
    <w:link w:val="afffe"/>
    <w:semiHidden/>
    <w:rsid w:val="00302019"/>
    <w:rPr>
      <w:rFonts w:ascii="Times New Roman" w:eastAsia="Times New Roman" w:hAnsi="Times New Roman" w:cs="Times New Roman"/>
      <w:b/>
      <w:bCs/>
      <w:sz w:val="20"/>
      <w:szCs w:val="20"/>
      <w:lang w:eastAsia="ru-RU"/>
    </w:rPr>
  </w:style>
  <w:style w:type="paragraph" w:customStyle="1" w:styleId="1c">
    <w:name w:val="Обычный (веб)1"/>
    <w:basedOn w:val="a3"/>
    <w:uiPriority w:val="99"/>
    <w:qFormat/>
    <w:rsid w:val="00302019"/>
    <w:pPr>
      <w:spacing w:beforeAutospacing="1" w:afterAutospacing="1"/>
    </w:pPr>
    <w:rPr>
      <w:rFonts w:ascii="Arial Unicode MS" w:eastAsia="Arial Unicode MS" w:hAnsi="Arial Unicode MS" w:cs="Arial Unicode MS"/>
      <w:sz w:val="24"/>
      <w:szCs w:val="24"/>
    </w:rPr>
  </w:style>
  <w:style w:type="paragraph" w:styleId="91">
    <w:name w:val="toc 9"/>
    <w:basedOn w:val="a3"/>
    <w:next w:val="a3"/>
    <w:autoRedefine/>
    <w:semiHidden/>
    <w:rsid w:val="00302019"/>
    <w:pPr>
      <w:ind w:left="1960"/>
    </w:pPr>
    <w:rPr>
      <w:rFonts w:asciiTheme="minorHAnsi" w:hAnsiTheme="minorHAnsi" w:cstheme="minorHAnsi"/>
      <w:sz w:val="20"/>
      <w:szCs w:val="20"/>
    </w:rPr>
  </w:style>
  <w:style w:type="paragraph" w:styleId="51">
    <w:name w:val="toc 5"/>
    <w:basedOn w:val="a3"/>
    <w:next w:val="a3"/>
    <w:autoRedefine/>
    <w:semiHidden/>
    <w:rsid w:val="00302019"/>
    <w:pPr>
      <w:ind w:left="840"/>
    </w:pPr>
    <w:rPr>
      <w:rFonts w:asciiTheme="minorHAnsi" w:hAnsiTheme="minorHAnsi" w:cstheme="minorHAnsi"/>
      <w:sz w:val="20"/>
      <w:szCs w:val="20"/>
    </w:rPr>
  </w:style>
  <w:style w:type="paragraph" w:styleId="41">
    <w:name w:val="toc 4"/>
    <w:basedOn w:val="a3"/>
    <w:next w:val="a3"/>
    <w:autoRedefine/>
    <w:uiPriority w:val="39"/>
    <w:rsid w:val="00302019"/>
    <w:pPr>
      <w:tabs>
        <w:tab w:val="left" w:pos="1120"/>
        <w:tab w:val="right" w:leader="dot" w:pos="9911"/>
      </w:tabs>
      <w:ind w:left="560"/>
    </w:pPr>
    <w:rPr>
      <w:rFonts w:cstheme="minorHAnsi"/>
      <w:sz w:val="20"/>
      <w:szCs w:val="20"/>
    </w:rPr>
  </w:style>
  <w:style w:type="paragraph" w:customStyle="1" w:styleId="2e">
    <w:name w:val="Раздел положения 2"/>
    <w:basedOn w:val="a3"/>
    <w:qFormat/>
    <w:rsid w:val="00302019"/>
    <w:pPr>
      <w:pageBreakBefore/>
      <w:jc w:val="both"/>
      <w:outlineLvl w:val="0"/>
    </w:pPr>
    <w:rPr>
      <w:b/>
    </w:rPr>
  </w:style>
  <w:style w:type="paragraph" w:customStyle="1" w:styleId="affff0">
    <w:name w:val="Знак Знак Знак Знак Знак Знак Знак Знак Знак"/>
    <w:basedOn w:val="a3"/>
    <w:qFormat/>
    <w:rsid w:val="00302019"/>
    <w:pPr>
      <w:spacing w:after="160" w:line="240" w:lineRule="exact"/>
      <w:jc w:val="both"/>
    </w:pPr>
    <w:rPr>
      <w:rFonts w:ascii="Verdana" w:hAnsi="Verdana" w:cs="Verdana"/>
      <w:sz w:val="22"/>
      <w:szCs w:val="22"/>
      <w:lang w:val="en-US" w:eastAsia="en-US"/>
    </w:rPr>
  </w:style>
  <w:style w:type="paragraph" w:styleId="affff1">
    <w:name w:val="No Spacing"/>
    <w:basedOn w:val="a3"/>
    <w:uiPriority w:val="1"/>
    <w:qFormat/>
    <w:rsid w:val="00302019"/>
    <w:pPr>
      <w:spacing w:line="360" w:lineRule="auto"/>
    </w:pPr>
    <w:rPr>
      <w:rFonts w:eastAsia="Calibri"/>
      <w:sz w:val="24"/>
      <w:szCs w:val="24"/>
    </w:rPr>
  </w:style>
  <w:style w:type="paragraph" w:customStyle="1" w:styleId="caption1">
    <w:name w:val="caption1"/>
    <w:basedOn w:val="a3"/>
    <w:next w:val="a3"/>
    <w:uiPriority w:val="35"/>
    <w:qFormat/>
    <w:rsid w:val="00302019"/>
    <w:rPr>
      <w:rFonts w:eastAsia="Calibri"/>
      <w:b/>
      <w:bCs/>
      <w:color w:val="4F81BD"/>
      <w:sz w:val="18"/>
      <w:szCs w:val="18"/>
    </w:rPr>
  </w:style>
  <w:style w:type="paragraph" w:styleId="af">
    <w:name w:val="Subtitle"/>
    <w:basedOn w:val="a3"/>
    <w:next w:val="a3"/>
    <w:link w:val="ae"/>
    <w:uiPriority w:val="11"/>
    <w:qFormat/>
    <w:rsid w:val="00302019"/>
    <w:pPr>
      <w:numPr>
        <w:ilvl w:val="1"/>
      </w:numPr>
      <w:ind w:left="1066" w:firstLine="709"/>
    </w:pPr>
    <w:rPr>
      <w:rFonts w:ascii="Cambria" w:eastAsiaTheme="minorHAnsi" w:hAnsi="Cambria" w:cstheme="minorBidi"/>
      <w:i/>
      <w:iCs/>
      <w:color w:val="4F81BD"/>
      <w:spacing w:val="15"/>
      <w:sz w:val="24"/>
      <w:szCs w:val="24"/>
      <w:lang w:val="x-none" w:eastAsia="x-none"/>
    </w:rPr>
  </w:style>
  <w:style w:type="character" w:customStyle="1" w:styleId="1d">
    <w:name w:val="Подзаголовок Знак1"/>
    <w:basedOn w:val="a4"/>
    <w:uiPriority w:val="11"/>
    <w:rsid w:val="00302019"/>
    <w:rPr>
      <w:rFonts w:eastAsiaTheme="minorEastAsia"/>
      <w:color w:val="5A5A5A" w:themeColor="text1" w:themeTint="A5"/>
      <w:spacing w:val="15"/>
      <w:lang w:eastAsia="ru-RU"/>
    </w:rPr>
  </w:style>
  <w:style w:type="paragraph" w:styleId="aff0">
    <w:name w:val="List Paragraph"/>
    <w:basedOn w:val="a3"/>
    <w:link w:val="aff"/>
    <w:uiPriority w:val="34"/>
    <w:qFormat/>
    <w:rsid w:val="00302019"/>
    <w:pPr>
      <w:ind w:left="720"/>
      <w:contextualSpacing/>
    </w:pPr>
    <w:rPr>
      <w:rFonts w:asciiTheme="minorHAnsi" w:eastAsia="Calibri" w:hAnsiTheme="minorHAnsi" w:cstheme="minorBidi"/>
      <w:sz w:val="24"/>
      <w:szCs w:val="24"/>
      <w:lang w:eastAsia="en-US"/>
    </w:rPr>
  </w:style>
  <w:style w:type="paragraph" w:styleId="25">
    <w:name w:val="Quote"/>
    <w:basedOn w:val="a3"/>
    <w:next w:val="a3"/>
    <w:link w:val="24"/>
    <w:uiPriority w:val="29"/>
    <w:qFormat/>
    <w:rsid w:val="00302019"/>
    <w:rPr>
      <w:rFonts w:ascii="Calibri" w:eastAsia="Calibri" w:hAnsi="Calibri" w:cstheme="minorBidi"/>
      <w:i/>
      <w:iCs/>
      <w:color w:val="000000"/>
      <w:sz w:val="22"/>
      <w:szCs w:val="22"/>
      <w:lang w:val="x-none" w:eastAsia="x-none"/>
    </w:rPr>
  </w:style>
  <w:style w:type="character" w:customStyle="1" w:styleId="210">
    <w:name w:val="Цитата 2 Знак1"/>
    <w:basedOn w:val="a4"/>
    <w:uiPriority w:val="29"/>
    <w:rsid w:val="00302019"/>
    <w:rPr>
      <w:rFonts w:ascii="Times New Roman" w:eastAsia="Times New Roman" w:hAnsi="Times New Roman" w:cs="Times New Roman"/>
      <w:i/>
      <w:iCs/>
      <w:color w:val="404040" w:themeColor="text1" w:themeTint="BF"/>
      <w:sz w:val="28"/>
      <w:szCs w:val="28"/>
      <w:lang w:eastAsia="ru-RU"/>
    </w:rPr>
  </w:style>
  <w:style w:type="paragraph" w:styleId="af2">
    <w:name w:val="Intense Quote"/>
    <w:basedOn w:val="a3"/>
    <w:next w:val="a3"/>
    <w:link w:val="af1"/>
    <w:uiPriority w:val="30"/>
    <w:qFormat/>
    <w:rsid w:val="00302019"/>
    <w:pPr>
      <w:pBdr>
        <w:bottom w:val="single" w:sz="4" w:space="4" w:color="4F81BD"/>
      </w:pBdr>
      <w:spacing w:before="200" w:after="280"/>
      <w:ind w:left="936" w:right="936"/>
    </w:pPr>
    <w:rPr>
      <w:rFonts w:ascii="Calibri" w:eastAsia="Calibri" w:hAnsi="Calibri" w:cstheme="minorBidi"/>
      <w:b/>
      <w:bCs/>
      <w:i/>
      <w:iCs/>
      <w:color w:val="4F81BD"/>
      <w:sz w:val="22"/>
      <w:szCs w:val="22"/>
      <w:lang w:val="x-none" w:eastAsia="x-none"/>
    </w:rPr>
  </w:style>
  <w:style w:type="character" w:customStyle="1" w:styleId="1e">
    <w:name w:val="Выделенная цитата Знак1"/>
    <w:basedOn w:val="a4"/>
    <w:uiPriority w:val="30"/>
    <w:rsid w:val="00302019"/>
    <w:rPr>
      <w:rFonts w:ascii="Times New Roman" w:eastAsia="Times New Roman" w:hAnsi="Times New Roman" w:cs="Times New Roman"/>
      <w:i/>
      <w:iCs/>
      <w:color w:val="5B9BD5" w:themeColor="accent1"/>
      <w:sz w:val="28"/>
      <w:szCs w:val="28"/>
      <w:lang w:eastAsia="ru-RU"/>
    </w:rPr>
  </w:style>
  <w:style w:type="paragraph" w:styleId="affff2">
    <w:name w:val="TOC Heading"/>
    <w:basedOn w:val="1"/>
    <w:next w:val="a3"/>
    <w:uiPriority w:val="39"/>
    <w:qFormat/>
    <w:rsid w:val="00302019"/>
    <w:pPr>
      <w:keepLines/>
      <w:spacing w:before="480"/>
      <w:outlineLvl w:val="9"/>
    </w:pPr>
    <w:rPr>
      <w:rFonts w:ascii="Cambria" w:hAnsi="Cambria"/>
      <w:bCs/>
      <w:color w:val="365F91"/>
    </w:rPr>
  </w:style>
  <w:style w:type="paragraph" w:styleId="af9">
    <w:name w:val="E-mail Signature"/>
    <w:basedOn w:val="a3"/>
    <w:link w:val="af8"/>
    <w:uiPriority w:val="99"/>
    <w:unhideWhenUsed/>
    <w:qFormat/>
    <w:rsid w:val="00302019"/>
    <w:rPr>
      <w:rFonts w:asciiTheme="minorHAnsi" w:eastAsia="Calibri" w:hAnsiTheme="minorHAnsi" w:cstheme="minorBidi"/>
      <w:sz w:val="24"/>
      <w:szCs w:val="24"/>
      <w:lang w:eastAsia="en-US"/>
    </w:rPr>
  </w:style>
  <w:style w:type="character" w:customStyle="1" w:styleId="1f">
    <w:name w:val="Электронная подпись Знак1"/>
    <w:basedOn w:val="a4"/>
    <w:uiPriority w:val="99"/>
    <w:semiHidden/>
    <w:rsid w:val="00302019"/>
    <w:rPr>
      <w:rFonts w:ascii="Times New Roman" w:eastAsia="Times New Roman" w:hAnsi="Times New Roman" w:cs="Times New Roman"/>
      <w:sz w:val="28"/>
      <w:szCs w:val="28"/>
      <w:lang w:eastAsia="ru-RU"/>
    </w:rPr>
  </w:style>
  <w:style w:type="paragraph" w:customStyle="1" w:styleId="affff3">
    <w:name w:val="Знак"/>
    <w:basedOn w:val="a3"/>
    <w:qFormat/>
    <w:rsid w:val="00302019"/>
    <w:pPr>
      <w:spacing w:after="160" w:line="240" w:lineRule="exact"/>
    </w:pPr>
    <w:rPr>
      <w:rFonts w:ascii="Verdana" w:hAnsi="Verdana" w:cs="Verdana"/>
      <w:sz w:val="20"/>
      <w:szCs w:val="20"/>
      <w:lang w:val="en-US" w:eastAsia="en-US"/>
    </w:rPr>
  </w:style>
  <w:style w:type="paragraph" w:customStyle="1" w:styleId="32">
    <w:name w:val="Нумерованный список ур3"/>
    <w:basedOn w:val="a3"/>
    <w:qFormat/>
    <w:rsid w:val="00302019"/>
    <w:pPr>
      <w:numPr>
        <w:ilvl w:val="2"/>
        <w:numId w:val="2"/>
      </w:numPr>
      <w:jc w:val="both"/>
    </w:pPr>
    <w:rPr>
      <w:rFonts w:ascii="Garamond" w:hAnsi="Garamond"/>
      <w:sz w:val="24"/>
      <w:szCs w:val="20"/>
    </w:rPr>
  </w:style>
  <w:style w:type="paragraph" w:customStyle="1" w:styleId="31">
    <w:name w:val="Список 31"/>
    <w:basedOn w:val="a3"/>
    <w:rsid w:val="00302019"/>
    <w:pPr>
      <w:numPr>
        <w:numId w:val="2"/>
      </w:numPr>
      <w:spacing w:before="120"/>
      <w:jc w:val="both"/>
    </w:pPr>
    <w:rPr>
      <w:rFonts w:ascii="Garamond" w:hAnsi="Garamond"/>
      <w:sz w:val="24"/>
      <w:szCs w:val="20"/>
    </w:rPr>
  </w:style>
  <w:style w:type="paragraph" w:customStyle="1" w:styleId="20">
    <w:name w:val="Нумерованный список ур2"/>
    <w:basedOn w:val="a3"/>
    <w:qFormat/>
    <w:rsid w:val="00302019"/>
    <w:pPr>
      <w:numPr>
        <w:ilvl w:val="1"/>
        <w:numId w:val="2"/>
      </w:numPr>
      <w:spacing w:before="120"/>
      <w:jc w:val="both"/>
    </w:pPr>
    <w:rPr>
      <w:rFonts w:ascii="Garamond" w:hAnsi="Garamond"/>
      <w:sz w:val="24"/>
      <w:szCs w:val="20"/>
    </w:rPr>
  </w:style>
  <w:style w:type="paragraph" w:styleId="affff4">
    <w:name w:val="Revision"/>
    <w:uiPriority w:val="99"/>
    <w:semiHidden/>
    <w:qFormat/>
    <w:rsid w:val="00302019"/>
    <w:pPr>
      <w:suppressAutoHyphens/>
      <w:spacing w:after="0" w:line="240" w:lineRule="auto"/>
    </w:pPr>
    <w:rPr>
      <w:rFonts w:ascii="Times New Roman" w:eastAsia="Calibri" w:hAnsi="Times New Roman" w:cs="Times New Roman"/>
      <w:sz w:val="24"/>
      <w:szCs w:val="24"/>
      <w:lang w:eastAsia="ru-RU"/>
    </w:rPr>
  </w:style>
  <w:style w:type="paragraph" w:customStyle="1" w:styleId="ConsPlusNormal">
    <w:name w:val="ConsPlusNormal"/>
    <w:qFormat/>
    <w:rsid w:val="00302019"/>
    <w:pPr>
      <w:widowControl w:val="0"/>
      <w:suppressAutoHyphens/>
      <w:spacing w:after="0" w:line="240" w:lineRule="auto"/>
      <w:ind w:firstLine="720"/>
    </w:pPr>
    <w:rPr>
      <w:rFonts w:ascii="Arial" w:eastAsia="Times New Roman" w:hAnsi="Arial" w:cs="Arial"/>
      <w:sz w:val="20"/>
      <w:szCs w:val="20"/>
      <w:lang w:eastAsia="ru-RU"/>
    </w:rPr>
  </w:style>
  <w:style w:type="paragraph" w:customStyle="1" w:styleId="3b">
    <w:name w:val="Знак Знак3 Знак Знак"/>
    <w:basedOn w:val="a3"/>
    <w:qFormat/>
    <w:rsid w:val="00302019"/>
    <w:pPr>
      <w:spacing w:after="160" w:line="240" w:lineRule="exact"/>
      <w:jc w:val="both"/>
    </w:pPr>
    <w:rPr>
      <w:rFonts w:ascii="Verdana" w:hAnsi="Verdana" w:cs="Verdana"/>
      <w:sz w:val="22"/>
      <w:szCs w:val="22"/>
      <w:lang w:val="en-US" w:eastAsia="en-US"/>
    </w:rPr>
  </w:style>
  <w:style w:type="paragraph" w:customStyle="1" w:styleId="affff5">
    <w:name w:val="Пункт"/>
    <w:basedOn w:val="a3"/>
    <w:qFormat/>
    <w:rsid w:val="00302019"/>
    <w:pPr>
      <w:widowControl w:val="0"/>
      <w:tabs>
        <w:tab w:val="left" w:pos="1134"/>
      </w:tabs>
      <w:spacing w:before="120" w:line="360" w:lineRule="auto"/>
      <w:ind w:left="1134" w:right="800" w:hanging="1134"/>
      <w:jc w:val="both"/>
    </w:pPr>
    <w:rPr>
      <w:rFonts w:ascii="Arial" w:hAnsi="Arial"/>
      <w:b/>
      <w:i/>
      <w:szCs w:val="20"/>
    </w:rPr>
  </w:style>
  <w:style w:type="paragraph" w:customStyle="1" w:styleId="1f0">
    <w:name w:val="Абзац списка1"/>
    <w:basedOn w:val="a3"/>
    <w:qFormat/>
    <w:rsid w:val="00302019"/>
    <w:pPr>
      <w:spacing w:after="200" w:line="276" w:lineRule="auto"/>
      <w:ind w:left="720"/>
      <w:contextualSpacing/>
    </w:pPr>
    <w:rPr>
      <w:rFonts w:ascii="Calibri" w:hAnsi="Calibri"/>
      <w:sz w:val="22"/>
      <w:szCs w:val="22"/>
      <w:lang w:eastAsia="en-US"/>
    </w:rPr>
  </w:style>
  <w:style w:type="paragraph" w:customStyle="1" w:styleId="affff6">
    <w:name w:val="Таблица"/>
    <w:basedOn w:val="a3"/>
    <w:qFormat/>
    <w:rsid w:val="00302019"/>
    <w:pPr>
      <w:keepNext/>
      <w:spacing w:before="60" w:after="60"/>
      <w:jc w:val="center"/>
    </w:pPr>
    <w:rPr>
      <w:rFonts w:eastAsia="Calibri"/>
      <w:b/>
      <w:sz w:val="24"/>
      <w:szCs w:val="24"/>
      <w:lang w:val="x-none" w:eastAsia="x-none"/>
    </w:rPr>
  </w:style>
  <w:style w:type="paragraph" w:customStyle="1" w:styleId="affff7">
    <w:name w:val="Таблица шапка"/>
    <w:basedOn w:val="a3"/>
    <w:qFormat/>
    <w:rsid w:val="00302019"/>
    <w:pPr>
      <w:keepNext/>
      <w:spacing w:before="40" w:after="40"/>
      <w:ind w:left="57" w:right="57"/>
    </w:pPr>
    <w:rPr>
      <w:sz w:val="22"/>
      <w:szCs w:val="26"/>
    </w:rPr>
  </w:style>
  <w:style w:type="paragraph" w:customStyle="1" w:styleId="aff3">
    <w:name w:val="Подподпункт"/>
    <w:basedOn w:val="afa"/>
    <w:link w:val="aff2"/>
    <w:qFormat/>
    <w:rsid w:val="00302019"/>
    <w:pPr>
      <w:tabs>
        <w:tab w:val="clear" w:pos="1134"/>
        <w:tab w:val="left" w:pos="5104"/>
      </w:tabs>
      <w:snapToGrid/>
      <w:spacing w:before="120" w:line="240" w:lineRule="auto"/>
      <w:ind w:left="5104" w:hanging="567"/>
    </w:pPr>
    <w:rPr>
      <w:sz w:val="26"/>
      <w:szCs w:val="26"/>
    </w:rPr>
  </w:style>
  <w:style w:type="paragraph" w:customStyle="1" w:styleId="a1">
    <w:name w:val="УРОВЕНЬ_(а)"/>
    <w:basedOn w:val="aff0"/>
    <w:qFormat/>
    <w:rsid w:val="00302019"/>
    <w:pPr>
      <w:numPr>
        <w:ilvl w:val="3"/>
        <w:numId w:val="4"/>
      </w:numPr>
      <w:spacing w:before="120" w:line="360" w:lineRule="exact"/>
      <w:contextualSpacing w:val="0"/>
      <w:jc w:val="both"/>
      <w:outlineLvl w:val="3"/>
    </w:pPr>
    <w:rPr>
      <w:sz w:val="26"/>
      <w:szCs w:val="28"/>
    </w:rPr>
  </w:style>
  <w:style w:type="paragraph" w:customStyle="1" w:styleId="-">
    <w:name w:val="УРОВЕНЬ_-"/>
    <w:basedOn w:val="aff0"/>
    <w:qFormat/>
    <w:rsid w:val="00302019"/>
    <w:pPr>
      <w:numPr>
        <w:ilvl w:val="4"/>
        <w:numId w:val="4"/>
      </w:numPr>
      <w:spacing w:before="120" w:line="360" w:lineRule="exact"/>
      <w:contextualSpacing w:val="0"/>
      <w:jc w:val="both"/>
      <w:outlineLvl w:val="4"/>
    </w:pPr>
    <w:rPr>
      <w:sz w:val="26"/>
      <w:szCs w:val="28"/>
    </w:rPr>
  </w:style>
  <w:style w:type="paragraph" w:customStyle="1" w:styleId="2">
    <w:name w:val="УРОВЕНЬ_Абзац_тип2"/>
    <w:basedOn w:val="aff0"/>
    <w:qFormat/>
    <w:rsid w:val="00302019"/>
    <w:pPr>
      <w:numPr>
        <w:ilvl w:val="6"/>
        <w:numId w:val="4"/>
      </w:numPr>
      <w:spacing w:before="120" w:line="360" w:lineRule="exact"/>
      <w:contextualSpacing w:val="0"/>
      <w:jc w:val="both"/>
    </w:pPr>
    <w:rPr>
      <w:sz w:val="26"/>
      <w:szCs w:val="28"/>
    </w:rPr>
  </w:style>
  <w:style w:type="paragraph" w:customStyle="1" w:styleId="30">
    <w:name w:val="УРОВЕНЬ_Абзац_тип3"/>
    <w:basedOn w:val="aff0"/>
    <w:link w:val="34"/>
    <w:qFormat/>
    <w:rsid w:val="00302019"/>
    <w:pPr>
      <w:numPr>
        <w:ilvl w:val="7"/>
        <w:numId w:val="4"/>
      </w:numPr>
      <w:spacing w:before="120" w:line="360" w:lineRule="exact"/>
      <w:contextualSpacing w:val="0"/>
      <w:jc w:val="both"/>
    </w:pPr>
    <w:rPr>
      <w:sz w:val="26"/>
      <w:szCs w:val="28"/>
    </w:rPr>
  </w:style>
  <w:style w:type="paragraph" w:customStyle="1" w:styleId="a2">
    <w:name w:val="УРОВЕНЬ_Подпись"/>
    <w:basedOn w:val="aff0"/>
    <w:qFormat/>
    <w:rsid w:val="00302019"/>
    <w:pPr>
      <w:keepNext/>
      <w:numPr>
        <w:ilvl w:val="5"/>
        <w:numId w:val="4"/>
      </w:numPr>
      <w:spacing w:before="120" w:after="120" w:line="360" w:lineRule="exact"/>
      <w:contextualSpacing w:val="0"/>
      <w:jc w:val="right"/>
      <w:outlineLvl w:val="3"/>
    </w:pPr>
    <w:rPr>
      <w:sz w:val="26"/>
      <w:szCs w:val="28"/>
    </w:rPr>
  </w:style>
  <w:style w:type="paragraph" w:customStyle="1" w:styleId="1f1">
    <w:name w:val="Стиль Заголовок 1 + по ширине"/>
    <w:basedOn w:val="1"/>
    <w:qFormat/>
    <w:rsid w:val="00302019"/>
    <w:pPr>
      <w:keepLines/>
      <w:numPr>
        <w:numId w:val="0"/>
      </w:numPr>
      <w:tabs>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9">
    <w:name w:val="endnote text"/>
    <w:basedOn w:val="a3"/>
    <w:link w:val="aff8"/>
    <w:rsid w:val="00302019"/>
    <w:rPr>
      <w:rFonts w:asciiTheme="minorHAnsi" w:eastAsiaTheme="minorHAnsi" w:hAnsiTheme="minorHAnsi" w:cstheme="minorBidi"/>
      <w:sz w:val="22"/>
      <w:szCs w:val="22"/>
      <w:lang w:eastAsia="en-US"/>
    </w:rPr>
  </w:style>
  <w:style w:type="character" w:customStyle="1" w:styleId="1f2">
    <w:name w:val="Текст концевой сноски Знак1"/>
    <w:basedOn w:val="a4"/>
    <w:uiPriority w:val="99"/>
    <w:semiHidden/>
    <w:rsid w:val="00302019"/>
    <w:rPr>
      <w:rFonts w:ascii="Times New Roman" w:eastAsia="Times New Roman" w:hAnsi="Times New Roman" w:cs="Times New Roman"/>
      <w:sz w:val="20"/>
      <w:szCs w:val="20"/>
      <w:lang w:eastAsia="ru-RU"/>
    </w:rPr>
  </w:style>
  <w:style w:type="paragraph" w:customStyle="1" w:styleId="21">
    <w:name w:val="Заголовок 2 КВВ"/>
    <w:basedOn w:val="a3"/>
    <w:qFormat/>
    <w:rsid w:val="00302019"/>
    <w:pPr>
      <w:keepNext/>
      <w:numPr>
        <w:numId w:val="5"/>
      </w:numPr>
      <w:spacing w:before="120" w:after="120"/>
      <w:jc w:val="both"/>
      <w:outlineLvl w:val="0"/>
    </w:pPr>
    <w:rPr>
      <w:b/>
      <w:kern w:val="2"/>
      <w:sz w:val="24"/>
      <w:szCs w:val="20"/>
      <w:lang w:eastAsia="x-none"/>
    </w:rPr>
  </w:style>
  <w:style w:type="paragraph" w:customStyle="1" w:styleId="affff8">
    <w:name w:val="Таблица текст"/>
    <w:basedOn w:val="a3"/>
    <w:qFormat/>
    <w:rsid w:val="00302019"/>
    <w:pPr>
      <w:spacing w:before="40" w:after="40"/>
      <w:ind w:left="57" w:right="57"/>
    </w:pPr>
    <w:rPr>
      <w:sz w:val="24"/>
      <w:szCs w:val="26"/>
    </w:rPr>
  </w:style>
  <w:style w:type="paragraph" w:styleId="affff9">
    <w:name w:val="Normal (Web)"/>
    <w:basedOn w:val="a3"/>
    <w:uiPriority w:val="99"/>
    <w:unhideWhenUsed/>
    <w:qFormat/>
    <w:rsid w:val="00302019"/>
    <w:pPr>
      <w:spacing w:beforeAutospacing="1" w:afterAutospacing="1"/>
    </w:pPr>
    <w:rPr>
      <w:sz w:val="24"/>
      <w:szCs w:val="24"/>
    </w:rPr>
  </w:style>
  <w:style w:type="paragraph" w:customStyle="1" w:styleId="14">
    <w:name w:val="УРОВЕНЬ_1."/>
    <w:basedOn w:val="aff0"/>
    <w:link w:val="13"/>
    <w:qFormat/>
    <w:rsid w:val="00302019"/>
    <w:pPr>
      <w:keepNext/>
      <w:keepLines/>
      <w:spacing w:before="240" w:after="120" w:line="276" w:lineRule="auto"/>
      <w:ind w:left="0"/>
      <w:contextualSpacing w:val="0"/>
      <w:jc w:val="both"/>
      <w:outlineLvl w:val="0"/>
    </w:pPr>
    <w:rPr>
      <w:caps/>
      <w:sz w:val="28"/>
      <w:szCs w:val="28"/>
    </w:rPr>
  </w:style>
  <w:style w:type="paragraph" w:styleId="61">
    <w:name w:val="toc 6"/>
    <w:basedOn w:val="a3"/>
    <w:next w:val="a3"/>
    <w:autoRedefine/>
    <w:unhideWhenUsed/>
    <w:rsid w:val="00302019"/>
    <w:pPr>
      <w:ind w:left="1120"/>
    </w:pPr>
    <w:rPr>
      <w:rFonts w:asciiTheme="minorHAnsi" w:hAnsiTheme="minorHAnsi" w:cstheme="minorHAnsi"/>
      <w:sz w:val="20"/>
      <w:szCs w:val="20"/>
    </w:rPr>
  </w:style>
  <w:style w:type="paragraph" w:styleId="71">
    <w:name w:val="toc 7"/>
    <w:basedOn w:val="a3"/>
    <w:next w:val="a3"/>
    <w:autoRedefine/>
    <w:unhideWhenUsed/>
    <w:rsid w:val="00302019"/>
    <w:pPr>
      <w:ind w:left="1400"/>
    </w:pPr>
    <w:rPr>
      <w:rFonts w:asciiTheme="minorHAnsi" w:hAnsiTheme="minorHAnsi" w:cstheme="minorHAnsi"/>
      <w:sz w:val="20"/>
      <w:szCs w:val="20"/>
    </w:rPr>
  </w:style>
  <w:style w:type="paragraph" w:styleId="81">
    <w:name w:val="toc 8"/>
    <w:basedOn w:val="a3"/>
    <w:next w:val="a3"/>
    <w:autoRedefine/>
    <w:unhideWhenUsed/>
    <w:rsid w:val="00302019"/>
    <w:pPr>
      <w:ind w:left="1680"/>
    </w:pPr>
    <w:rPr>
      <w:rFonts w:asciiTheme="minorHAnsi" w:hAnsiTheme="minorHAnsi" w:cstheme="minorHAnsi"/>
      <w:sz w:val="20"/>
      <w:szCs w:val="20"/>
    </w:rPr>
  </w:style>
  <w:style w:type="paragraph" w:customStyle="1" w:styleId="affffa">
    <w:name w:val="[РГ] Таблица_текст"/>
    <w:basedOn w:val="a3"/>
    <w:next w:val="a3"/>
    <w:qFormat/>
    <w:rsid w:val="00302019"/>
    <w:pPr>
      <w:spacing w:before="40" w:after="40"/>
    </w:pPr>
    <w:rPr>
      <w:rFonts w:cs="Times New Roman (???????? ?????"/>
      <w:color w:val="000000"/>
      <w:sz w:val="22"/>
      <w:szCs w:val="22"/>
      <w:shd w:val="clear" w:color="auto" w:fill="FFFFFF"/>
      <w:lang w:eastAsia="en-US"/>
    </w:rPr>
  </w:style>
  <w:style w:type="paragraph" w:customStyle="1" w:styleId="affffb">
    <w:name w:val="Содержимое врезки"/>
    <w:basedOn w:val="a3"/>
    <w:qFormat/>
    <w:rsid w:val="00302019"/>
  </w:style>
  <w:style w:type="numbering" w:customStyle="1" w:styleId="1f3">
    <w:name w:val="Стиль1"/>
    <w:uiPriority w:val="99"/>
    <w:qFormat/>
    <w:rsid w:val="00302019"/>
  </w:style>
  <w:style w:type="numbering" w:customStyle="1" w:styleId="2f">
    <w:name w:val="Стиль2"/>
    <w:uiPriority w:val="99"/>
    <w:qFormat/>
    <w:rsid w:val="00302019"/>
  </w:style>
  <w:style w:type="table" w:styleId="affffc">
    <w:name w:val="Table Grid"/>
    <w:basedOn w:val="a5"/>
    <w:rsid w:val="00302019"/>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5"/>
    <w:uiPriority w:val="39"/>
    <w:rsid w:val="00302019"/>
    <w:pPr>
      <w:suppressAutoHyphens/>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isp.gov.ru/goods/" TargetMode="External"/><Relationship Id="rId18" Type="http://schemas.openxmlformats.org/officeDocument/2006/relationships/hyperlink" Target="https://reestr.digital.gov.ru/reestr/301566/?sphrase_id=23030931" TargetMode="External"/><Relationship Id="rId26" Type="http://schemas.openxmlformats.org/officeDocument/2006/relationships/hyperlink" Target="https://gisp.gov.ru/goods/" TargetMode="External"/><Relationship Id="rId39" Type="http://schemas.openxmlformats.org/officeDocument/2006/relationships/fontTable" Target="fontTable.xml"/><Relationship Id="rId21" Type="http://schemas.openxmlformats.org/officeDocument/2006/relationships/hyperlink" Target="https://reestr.digital.gov.ru/reestr/301566/?sphrase_id=23030931" TargetMode="External"/><Relationship Id="rId34" Type="http://schemas.openxmlformats.org/officeDocument/2006/relationships/hyperlink" Target="smb://sr-rsk-sar019/&#1092;&#1072;&#1081;&#1083;&#1086;&#1074;&#1099;&#1081;%20&#1086;&#1073;&#1084;&#1077;&#1085;/&#1043;&#1056;&#1055;&#1055;&#1056;/&#1057;&#1086;&#1083;&#1076;&#1072;&#1090;&#1086;&#1074;%20&#1040;.%20&#1040;./&#1051;&#1086;&#1090;%20&#8470;0003-&#1058;&#1055;&#1080;&#1056;%20&#1041;&#1045;&#1047;&#1054;&#1055;%20&#1044;&#1054;&#1061;-2024%20&#1050;&#1050;21/&#1050;&#1050;%20XXI/01.09.2021)" TargetMode="External"/><Relationship Id="rId7" Type="http://schemas.openxmlformats.org/officeDocument/2006/relationships/header" Target="header1.xml"/><Relationship Id="rId12" Type="http://schemas.openxmlformats.org/officeDocument/2006/relationships/hyperlink" Target="https://reestr.digital.gov.ru/reestr/301566/?sphrase_id=23030931" TargetMode="External"/><Relationship Id="rId17" Type="http://schemas.openxmlformats.org/officeDocument/2006/relationships/hyperlink" Target="https://reestr.digital.gov.ru/reestr/301718/?sphrase_id=23038641" TargetMode="External"/><Relationship Id="rId25" Type="http://schemas.openxmlformats.org/officeDocument/2006/relationships/hyperlink" Target="https://reestr.digital.gov.ru/reestr/301718/?sphrase_id=23038641" TargetMode="External"/><Relationship Id="rId33" Type="http://schemas.openxmlformats.org/officeDocument/2006/relationships/hyperlink" Target="smb://sr-rsk-sar019/&#1092;&#1072;&#1081;&#1083;&#1086;&#1074;&#1099;&#1081;%20&#1086;&#1073;&#1084;&#1077;&#1085;/&#1043;&#1056;&#1055;&#1055;&#1056;/&#1057;&#1086;&#1083;&#1076;&#1072;&#1090;&#1086;&#1074;%20&#1040;.%20&#1040;./&#1051;&#1086;&#1090;%20&#8470;0003-&#1058;&#1055;&#1080;&#1056;%20&#1041;&#1045;&#1047;&#1054;&#1055;%20&#1044;&#1054;&#1061;-2024%20&#1050;&#1050;21/&#1050;&#1050;%20XXI/01.01.2021" TargetMode="External"/><Relationship Id="rId38" Type="http://schemas.openxmlformats.org/officeDocument/2006/relationships/header" Target="header7.xml"/><Relationship Id="rId2" Type="http://schemas.openxmlformats.org/officeDocument/2006/relationships/styles" Target="styles.xml"/><Relationship Id="rId16" Type="http://schemas.openxmlformats.org/officeDocument/2006/relationships/hyperlink" Target="https://gisp.gov.ru/goods/" TargetMode="External"/><Relationship Id="rId20" Type="http://schemas.openxmlformats.org/officeDocument/2006/relationships/hyperlink" Target="https://reestr.digital.gov.ru/reestr/301718/?sphrase_id=23038641" TargetMode="External"/><Relationship Id="rId29" Type="http://schemas.openxmlformats.org/officeDocument/2006/relationships/hyperlink" Target="https://reestr.digital.gov.ru/reestr/301718/?sphrase_id=2303864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estr.digital.gov.ru/reestr/301718/?sphrase_id=23038641" TargetMode="External"/><Relationship Id="rId24" Type="http://schemas.openxmlformats.org/officeDocument/2006/relationships/hyperlink" Target="https://gisp.gov.ru/goods/" TargetMode="External"/><Relationship Id="rId32" Type="http://schemas.openxmlformats.org/officeDocument/2006/relationships/hyperlink" Target="smb://sr-rsk-sar019/&#1092;&#1072;&#1081;&#1083;&#1086;&#1074;&#1099;&#1081;%20&#1086;&#1073;&#1084;&#1077;&#1085;/&#1043;&#1056;&#1055;&#1055;&#1056;/&#1057;&#1086;&#1083;&#1076;&#1072;&#1090;&#1086;&#1074;%20&#1040;.%20&#1040;./&#1051;&#1086;&#1090;%20&#8470;0003-&#1058;&#1055;&#1080;&#1056;%20&#1041;&#1045;&#1047;&#1054;&#1055;%20&#1044;&#1054;&#1061;-2024%20&#1050;&#1050;21/&#1050;&#1050;%20XXI/01.01.2021"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reestr.digital.gov.ru/reestr/301566/?sphrase_id=23030931" TargetMode="External"/><Relationship Id="rId23" Type="http://schemas.openxmlformats.org/officeDocument/2006/relationships/hyperlink" Target="https://reestr.digital.gov.ru/reestr/301718/?sphrase_id=23038641" TargetMode="External"/><Relationship Id="rId28" Type="http://schemas.openxmlformats.org/officeDocument/2006/relationships/hyperlink" Target="https://gisp.gov.ru/goods/" TargetMode="External"/><Relationship Id="rId36" Type="http://schemas.openxmlformats.org/officeDocument/2006/relationships/header" Target="header5.xml"/><Relationship Id="rId10" Type="http://schemas.openxmlformats.org/officeDocument/2006/relationships/hyperlink" Target="https://gisp.gov.ru/goods/" TargetMode="External"/><Relationship Id="rId19" Type="http://schemas.openxmlformats.org/officeDocument/2006/relationships/hyperlink" Target="https://gisp.gov.ru/goods/" TargetMode="External"/><Relationship Id="rId31" Type="http://schemas.openxmlformats.org/officeDocument/2006/relationships/hyperlink" Target="smb://sr-rsk-sar019/&#1092;&#1072;&#1081;&#1083;&#1086;&#1074;&#1099;&#1081;%20&#1086;&#1073;&#1084;&#1077;&#1085;/&#1043;&#1056;&#1055;&#1055;&#1056;/&#1057;&#1086;&#1083;&#1076;&#1072;&#1090;&#1086;&#1074;%20&#1040;.%20&#1040;./&#1051;&#1086;&#1090;%20&#8470;0003-&#1058;&#1055;&#1080;&#1056;%20&#1041;&#1045;&#1047;&#1054;&#1055;%20&#1044;&#1054;&#1061;-2024%20&#1050;&#1050;21/&#1050;&#1050;%20XXI/01.06.2000" TargetMode="Externa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s://reestr.digital.gov.ru/reestr/301718/?sphrase_id=23038641" TargetMode="External"/><Relationship Id="rId22" Type="http://schemas.openxmlformats.org/officeDocument/2006/relationships/hyperlink" Target="https://gisp.gov.ru/goods/" TargetMode="External"/><Relationship Id="rId27" Type="http://schemas.openxmlformats.org/officeDocument/2006/relationships/hyperlink" Target="https://reestr.digital.gov.ru/reestr/301718/?sphrase_id=23038641" TargetMode="External"/><Relationship Id="rId30" Type="http://schemas.openxmlformats.org/officeDocument/2006/relationships/hyperlink" Target="smb://sr-rsk-sar019/&#1092;&#1072;&#1081;&#1083;&#1086;&#1074;&#1099;&#1081;%20&#1086;&#1073;&#1084;&#1077;&#1085;/&#1043;&#1056;&#1055;&#1055;&#1056;/&#1057;&#1086;&#1083;&#1076;&#1072;&#1090;&#1086;&#1074;%20&#1040;.%20&#1040;./&#1051;&#1086;&#1090;%20&#8470;0003-&#1058;&#1055;&#1080;&#1056;%20&#1041;&#1045;&#1047;&#1054;&#1055;%20&#1044;&#1054;&#1061;-2024%20&#1050;&#1050;21/&#1050;&#1050;%20XXI/01.06.2000" TargetMode="External"/><Relationship Id="rId35" Type="http://schemas.openxmlformats.org/officeDocument/2006/relationships/header" Target="header4.xml"/><Relationship Id="rId8" Type="http://schemas.openxmlformats.org/officeDocument/2006/relationships/header" Target="header2.xm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828</TotalTime>
  <Pages>32</Pages>
  <Words>7828</Words>
  <Characters>44625</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Старков Максим Владимирович</dc:creator>
  <cp:keywords/>
  <dc:description/>
  <cp:lastModifiedBy>Корнеева Наталья Михайловна</cp:lastModifiedBy>
  <cp:revision>48</cp:revision>
  <dcterms:created xsi:type="dcterms:W3CDTF">2026-07-07T12:33:00Z</dcterms:created>
  <dcterms:modified xsi:type="dcterms:W3CDTF">2026-07-09T13:12:00Z</dcterms:modified>
</cp:coreProperties>
</file>