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2DDC" w:rsidRPr="00766A78" w:rsidRDefault="00C22DDC" w:rsidP="0001344D">
      <w:pPr>
        <w:spacing w:line="240" w:lineRule="auto"/>
        <w:ind w:left="142"/>
        <w:jc w:val="center"/>
        <w:rPr>
          <w:szCs w:val="24"/>
          <w:lang w:val="en-US"/>
        </w:rPr>
      </w:pPr>
    </w:p>
    <w:p w:rsidR="00C22DDC" w:rsidRPr="00F62FF9" w:rsidRDefault="00BF1837" w:rsidP="0001344D">
      <w:pPr>
        <w:spacing w:line="240" w:lineRule="auto"/>
        <w:ind w:left="142"/>
        <w:jc w:val="center"/>
        <w:rPr>
          <w:b/>
          <w:bCs/>
        </w:rPr>
      </w:pPr>
      <w:r w:rsidRPr="00F62FF9">
        <w:rPr>
          <w:b/>
          <w:caps/>
          <w:szCs w:val="24"/>
        </w:rPr>
        <w:t xml:space="preserve">Договор подряда </w:t>
      </w:r>
    </w:p>
    <w:p w:rsidR="00C22DDC" w:rsidRPr="00F62FF9" w:rsidRDefault="00BF1837" w:rsidP="0001344D">
      <w:pPr>
        <w:spacing w:line="240" w:lineRule="auto"/>
        <w:ind w:left="142"/>
        <w:jc w:val="center"/>
        <w:rPr>
          <w:b/>
          <w:bCs/>
          <w:caps/>
        </w:rPr>
      </w:pPr>
      <w:r w:rsidRPr="00F62FF9">
        <w:rPr>
          <w:b/>
          <w:szCs w:val="24"/>
        </w:rPr>
        <w:t xml:space="preserve">НА ВЫПОЛНЕНИЕ РАБОТ ПО </w:t>
      </w:r>
      <w:r w:rsidR="008D7EC6" w:rsidRPr="00F62FF9">
        <w:rPr>
          <w:b/>
          <w:szCs w:val="24"/>
        </w:rPr>
        <w:t>ВЫРУБКЕ ДКР, ВЫРУБКЕ И ПОДРЕЗКЕ УГРОЖАЮЩИХ ДЕРЕВЬЕВ И УТИЛИЗАЦИИ ПОРУБОЧНЫХ ОСТАТКОВ</w:t>
      </w:r>
      <w:r w:rsidRPr="00F62FF9">
        <w:rPr>
          <w:b/>
          <w:caps/>
          <w:szCs w:val="24"/>
        </w:rPr>
        <w:t xml:space="preserve"> </w:t>
      </w:r>
      <w:r w:rsidRPr="00F62FF9">
        <w:rPr>
          <w:b/>
          <w:caps/>
          <w:szCs w:val="24"/>
        </w:rPr>
        <w:br/>
        <w:t>№ ____________</w:t>
      </w:r>
    </w:p>
    <w:p w:rsidR="00C22DDC" w:rsidRPr="00F62FF9" w:rsidRDefault="00C22DDC" w:rsidP="0001344D">
      <w:pPr>
        <w:spacing w:line="240" w:lineRule="auto"/>
        <w:ind w:left="142"/>
        <w:rPr>
          <w:szCs w:val="24"/>
        </w:rPr>
      </w:pPr>
    </w:p>
    <w:p w:rsidR="00C22DDC" w:rsidRPr="00F62FF9" w:rsidRDefault="00BF1837" w:rsidP="0001344D">
      <w:pPr>
        <w:tabs>
          <w:tab w:val="left" w:pos="851"/>
          <w:tab w:val="left" w:pos="1560"/>
        </w:tabs>
        <w:spacing w:line="240" w:lineRule="auto"/>
        <w:ind w:left="142"/>
        <w:jc w:val="left"/>
        <w:rPr>
          <w:bCs/>
          <w:szCs w:val="24"/>
        </w:rPr>
      </w:pPr>
      <w:r w:rsidRPr="00F62FF9">
        <w:rPr>
          <w:bCs/>
          <w:szCs w:val="24"/>
        </w:rPr>
        <w:t>г.  Москва</w:t>
      </w:r>
      <w:r w:rsidRPr="00F62FF9">
        <w:rPr>
          <w:bCs/>
          <w:szCs w:val="24"/>
        </w:rPr>
        <w:tab/>
      </w:r>
      <w:r w:rsidRPr="00F62FF9">
        <w:rPr>
          <w:bCs/>
          <w:szCs w:val="24"/>
        </w:rPr>
        <w:tab/>
      </w:r>
      <w:r w:rsidRPr="00F62FF9">
        <w:rPr>
          <w:bCs/>
          <w:szCs w:val="24"/>
        </w:rPr>
        <w:tab/>
      </w:r>
      <w:r w:rsidRPr="00F62FF9">
        <w:rPr>
          <w:bCs/>
          <w:szCs w:val="24"/>
        </w:rPr>
        <w:tab/>
        <w:t xml:space="preserve">           </w:t>
      </w:r>
      <w:r w:rsidRPr="00F62FF9">
        <w:rPr>
          <w:bCs/>
          <w:szCs w:val="24"/>
        </w:rPr>
        <w:tab/>
        <w:t xml:space="preserve"> </w:t>
      </w:r>
      <w:r w:rsidRPr="00F62FF9">
        <w:rPr>
          <w:bCs/>
          <w:szCs w:val="24"/>
        </w:rPr>
        <w:tab/>
        <w:t xml:space="preserve">                          «____»  _______ 20__ года</w:t>
      </w:r>
    </w:p>
    <w:p w:rsidR="00C22DDC" w:rsidRPr="00F62FF9" w:rsidRDefault="00C22DDC" w:rsidP="0001344D">
      <w:pPr>
        <w:spacing w:line="240" w:lineRule="auto"/>
        <w:ind w:left="142"/>
        <w:rPr>
          <w:szCs w:val="24"/>
        </w:rPr>
      </w:pPr>
    </w:p>
    <w:p w:rsidR="00C22DDC" w:rsidRPr="00F62FF9" w:rsidRDefault="00C22DDC" w:rsidP="0001344D">
      <w:pPr>
        <w:pStyle w:val="affc"/>
        <w:tabs>
          <w:tab w:val="left" w:pos="1134"/>
        </w:tabs>
        <w:spacing w:line="240" w:lineRule="auto"/>
        <w:ind w:left="142" w:right="-5"/>
        <w:rPr>
          <w:rFonts w:ascii="Times New Roman" w:hAnsi="Times New Roman"/>
          <w:b w:val="0"/>
          <w:bCs/>
          <w:color w:val="auto"/>
          <w:sz w:val="24"/>
          <w:szCs w:val="24"/>
          <w:lang w:val="ru-RU"/>
        </w:rPr>
      </w:pPr>
    </w:p>
    <w:p w:rsidR="00C22DDC" w:rsidRPr="00F62FF9" w:rsidRDefault="00BF1837" w:rsidP="0001344D">
      <w:pPr>
        <w:pStyle w:val="affc"/>
        <w:tabs>
          <w:tab w:val="left" w:pos="1134"/>
        </w:tabs>
        <w:spacing w:line="240" w:lineRule="auto"/>
        <w:rPr>
          <w:rFonts w:ascii="Times New Roman" w:hAnsi="Times New Roman"/>
          <w:b w:val="0"/>
          <w:bCs/>
          <w:color w:val="auto"/>
          <w:sz w:val="24"/>
          <w:szCs w:val="24"/>
          <w:lang w:val="ru-RU"/>
        </w:rPr>
      </w:pPr>
      <w:proofErr w:type="gramStart"/>
      <w:r w:rsidRPr="00F62FF9">
        <w:rPr>
          <w:rFonts w:ascii="Times New Roman" w:hAnsi="Times New Roman"/>
          <w:b w:val="0"/>
          <w:bCs/>
          <w:color w:val="auto"/>
          <w:sz w:val="24"/>
          <w:szCs w:val="24"/>
          <w:lang w:val="ru-RU"/>
        </w:rPr>
        <w:t>Публичное акционерное общество «Россети Московский регион», именуемое в дальнейшем «Заказчик», в лице _______________________________________________________, действующего на основании _________________________________________________________, с одной стороны, и  ________________________________________________________________, именуемое в дальнейшем «Подрядчик», в лице________________________, действующего на основании _________________________________________________________, с другой стороны, вместе именуемые в дальнейшем «Стороны» в соответствии с Протоколом _________________________________ № ____ от _____</w:t>
      </w:r>
      <w:r w:rsidR="00D140AC" w:rsidRPr="00F62FF9">
        <w:rPr>
          <w:rStyle w:val="afc"/>
          <w:rFonts w:ascii="Times New Roman" w:hAnsi="Times New Roman"/>
          <w:b w:val="0"/>
          <w:bCs/>
          <w:color w:val="auto"/>
          <w:sz w:val="24"/>
          <w:szCs w:val="24"/>
          <w:lang w:val="ru-RU"/>
        </w:rPr>
        <w:footnoteReference w:id="2"/>
      </w:r>
      <w:r w:rsidRPr="00F62FF9">
        <w:rPr>
          <w:rFonts w:ascii="Times New Roman" w:hAnsi="Times New Roman"/>
          <w:b w:val="0"/>
          <w:bCs/>
          <w:color w:val="auto"/>
          <w:sz w:val="24"/>
          <w:szCs w:val="24"/>
          <w:lang w:val="ru-RU"/>
        </w:rPr>
        <w:t>, заключили настоящий договор подряда, в дальнейшем «Договор», о нижеследующем:</w:t>
      </w:r>
      <w:proofErr w:type="gramEnd"/>
    </w:p>
    <w:p w:rsidR="00C22DDC" w:rsidRPr="00F62FF9" w:rsidRDefault="00C22DDC" w:rsidP="0001344D">
      <w:pPr>
        <w:pStyle w:val="affc"/>
        <w:tabs>
          <w:tab w:val="left" w:pos="1134"/>
        </w:tabs>
        <w:spacing w:line="240" w:lineRule="auto"/>
        <w:ind w:left="0" w:right="0"/>
        <w:rPr>
          <w:rFonts w:ascii="Times New Roman" w:hAnsi="Times New Roman"/>
          <w:b w:val="0"/>
          <w:bCs/>
          <w:color w:val="auto"/>
          <w:sz w:val="24"/>
          <w:szCs w:val="24"/>
          <w:lang w:val="ru-RU"/>
        </w:rPr>
      </w:pPr>
    </w:p>
    <w:p w:rsidR="00C22DDC" w:rsidRPr="00F62FF9" w:rsidRDefault="00BF1837" w:rsidP="0001344D">
      <w:pPr>
        <w:pStyle w:val="a0"/>
        <w:tabs>
          <w:tab w:val="left" w:pos="1134"/>
        </w:tabs>
        <w:spacing w:before="0" w:after="0"/>
        <w:ind w:left="142" w:firstLine="567"/>
      </w:pPr>
      <w:r w:rsidRPr="00F62FF9">
        <w:t>Предмет Договора.</w:t>
      </w:r>
    </w:p>
    <w:p w:rsidR="00C22DDC" w:rsidRPr="00F62FF9" w:rsidRDefault="00C22DDC" w:rsidP="0001344D">
      <w:pPr>
        <w:pStyle w:val="1"/>
        <w:numPr>
          <w:ilvl w:val="0"/>
          <w:numId w:val="0"/>
        </w:numPr>
        <w:ind w:left="142" w:firstLine="567"/>
        <w:contextualSpacing w:val="0"/>
      </w:pPr>
    </w:p>
    <w:p w:rsidR="00C22DDC" w:rsidRPr="00F62FF9" w:rsidRDefault="00BF1837" w:rsidP="0001344D">
      <w:pPr>
        <w:pStyle w:val="1"/>
        <w:ind w:left="0" w:firstLine="567"/>
        <w:rPr>
          <w:bCs w:val="0"/>
          <w:spacing w:val="6"/>
        </w:rPr>
      </w:pPr>
      <w:r w:rsidRPr="00F62FF9">
        <w:t xml:space="preserve">Заказчик поручает, а Подрядчик принимает на себя обязательства по выполнению в период действия Договора по заявкам Заказчика работ </w:t>
      </w:r>
      <w:r w:rsidR="008D7EC6" w:rsidRPr="00F62FF9">
        <w:rPr>
          <w:spacing w:val="6"/>
        </w:rPr>
        <w:t xml:space="preserve">по вырубке древесно-кустарниковой растительности, вырубке и подрезке угрожающих деревьев, утилизации порубочных остатков </w:t>
      </w:r>
      <w:r w:rsidRPr="00F62FF9">
        <w:rPr>
          <w:i/>
        </w:rPr>
        <w:t>_______________</w:t>
      </w:r>
      <w:r w:rsidR="00D140AC" w:rsidRPr="00F62FF9">
        <w:rPr>
          <w:rStyle w:val="afc"/>
        </w:rPr>
        <w:footnoteReference w:id="3"/>
      </w:r>
      <w:r w:rsidRPr="00F62FF9">
        <w:t xml:space="preserve">, </w:t>
      </w:r>
      <w:r w:rsidR="008D7EC6" w:rsidRPr="00F62FF9">
        <w:t>в соответствии с</w:t>
      </w:r>
      <w:r w:rsidRPr="00F62FF9">
        <w:t xml:space="preserve"> требованиям</w:t>
      </w:r>
      <w:r w:rsidR="008D7EC6" w:rsidRPr="00F62FF9">
        <w:t>и</w:t>
      </w:r>
      <w:r w:rsidRPr="00F62FF9">
        <w:t xml:space="preserve"> Технического задания</w:t>
      </w:r>
      <w:r w:rsidR="008D7EC6" w:rsidRPr="00F62FF9">
        <w:t xml:space="preserve"> (Приложение № __), </w:t>
      </w:r>
      <w:r w:rsidRPr="00F62FF9">
        <w:t xml:space="preserve"> </w:t>
      </w:r>
      <w:r w:rsidRPr="00F62FF9">
        <w:rPr>
          <w:spacing w:val="6"/>
        </w:rPr>
        <w:t>предусматрива</w:t>
      </w:r>
      <w:r w:rsidR="008D7EC6" w:rsidRPr="00F62FF9">
        <w:rPr>
          <w:spacing w:val="6"/>
        </w:rPr>
        <w:t xml:space="preserve">ющего </w:t>
      </w:r>
      <w:r w:rsidRPr="00F62FF9">
        <w:rPr>
          <w:spacing w:val="6"/>
        </w:rPr>
        <w:t>следующие виды работ:</w:t>
      </w:r>
    </w:p>
    <w:p w:rsidR="00C22DDC" w:rsidRPr="00F62FF9" w:rsidRDefault="00BF1837" w:rsidP="0001344D">
      <w:pPr>
        <w:pStyle w:val="ae"/>
        <w:numPr>
          <w:ilvl w:val="1"/>
          <w:numId w:val="4"/>
        </w:numPr>
        <w:tabs>
          <w:tab w:val="clear" w:pos="1701"/>
          <w:tab w:val="left" w:pos="851"/>
        </w:tabs>
        <w:spacing w:line="240" w:lineRule="auto"/>
        <w:ind w:left="0" w:firstLine="709"/>
        <w:contextualSpacing w:val="0"/>
        <w:rPr>
          <w:bCs/>
          <w:spacing w:val="6"/>
          <w:szCs w:val="24"/>
        </w:rPr>
      </w:pPr>
      <w:r w:rsidRPr="00F62FF9">
        <w:rPr>
          <w:bCs/>
          <w:spacing w:val="6"/>
          <w:szCs w:val="24"/>
        </w:rPr>
        <w:t xml:space="preserve">расчистка просек </w:t>
      </w:r>
      <w:proofErr w:type="gramStart"/>
      <w:r w:rsidRPr="00F62FF9">
        <w:rPr>
          <w:bCs/>
          <w:spacing w:val="6"/>
          <w:szCs w:val="24"/>
        </w:rPr>
        <w:t>ВЛ</w:t>
      </w:r>
      <w:proofErr w:type="gramEnd"/>
      <w:r w:rsidR="008D7EC6" w:rsidRPr="00F62FF9">
        <w:rPr>
          <w:rStyle w:val="afc"/>
          <w:bCs/>
          <w:spacing w:val="6"/>
          <w:szCs w:val="24"/>
        </w:rPr>
        <w:footnoteReference w:id="4"/>
      </w:r>
      <w:r w:rsidRPr="00F62FF9">
        <w:rPr>
          <w:bCs/>
          <w:spacing w:val="6"/>
          <w:szCs w:val="24"/>
        </w:rPr>
        <w:t xml:space="preserve"> от ДКР</w:t>
      </w:r>
      <w:r w:rsidR="008D7EC6" w:rsidRPr="00F62FF9">
        <w:rPr>
          <w:rStyle w:val="afc"/>
          <w:bCs/>
          <w:spacing w:val="6"/>
          <w:szCs w:val="24"/>
        </w:rPr>
        <w:footnoteReference w:id="5"/>
      </w:r>
      <w:r w:rsidRPr="00F62FF9">
        <w:rPr>
          <w:bCs/>
          <w:spacing w:val="6"/>
          <w:szCs w:val="24"/>
        </w:rPr>
        <w:t>;</w:t>
      </w:r>
    </w:p>
    <w:p w:rsidR="00C22DDC" w:rsidRPr="00F62FF9" w:rsidRDefault="00BF1837" w:rsidP="0001344D">
      <w:pPr>
        <w:pStyle w:val="ae"/>
        <w:numPr>
          <w:ilvl w:val="1"/>
          <w:numId w:val="4"/>
        </w:numPr>
        <w:tabs>
          <w:tab w:val="clear" w:pos="1701"/>
          <w:tab w:val="left" w:pos="851"/>
        </w:tabs>
        <w:spacing w:line="240" w:lineRule="auto"/>
        <w:ind w:left="0" w:firstLine="709"/>
        <w:contextualSpacing w:val="0"/>
        <w:rPr>
          <w:bCs/>
          <w:spacing w:val="6"/>
          <w:szCs w:val="24"/>
        </w:rPr>
      </w:pPr>
      <w:r w:rsidRPr="00F62FF9">
        <w:rPr>
          <w:bCs/>
          <w:spacing w:val="6"/>
          <w:szCs w:val="24"/>
        </w:rPr>
        <w:t xml:space="preserve">вырубка деревьев, </w:t>
      </w:r>
      <w:r w:rsidR="00F7341B" w:rsidRPr="00F62FF9">
        <w:rPr>
          <w:bCs/>
          <w:spacing w:val="6"/>
          <w:szCs w:val="24"/>
        </w:rPr>
        <w:t xml:space="preserve">в том числе </w:t>
      </w:r>
      <w:r w:rsidRPr="00F62FF9">
        <w:rPr>
          <w:bCs/>
          <w:spacing w:val="6"/>
          <w:szCs w:val="24"/>
        </w:rPr>
        <w:t xml:space="preserve">угрожающих падением на провода, на просеках </w:t>
      </w:r>
      <w:proofErr w:type="gramStart"/>
      <w:r w:rsidRPr="00F62FF9">
        <w:rPr>
          <w:bCs/>
          <w:spacing w:val="6"/>
          <w:szCs w:val="24"/>
        </w:rPr>
        <w:t>ВЛ</w:t>
      </w:r>
      <w:proofErr w:type="gramEnd"/>
      <w:r w:rsidR="008D7EC6" w:rsidRPr="00F62FF9">
        <w:rPr>
          <w:bCs/>
          <w:spacing w:val="6"/>
          <w:szCs w:val="24"/>
        </w:rPr>
        <w:t>;</w:t>
      </w:r>
    </w:p>
    <w:p w:rsidR="00635913" w:rsidRPr="00F62FF9" w:rsidRDefault="00635913" w:rsidP="0001344D">
      <w:pPr>
        <w:pStyle w:val="ae"/>
        <w:numPr>
          <w:ilvl w:val="1"/>
          <w:numId w:val="4"/>
        </w:numPr>
        <w:tabs>
          <w:tab w:val="clear" w:pos="1701"/>
          <w:tab w:val="left" w:pos="851"/>
        </w:tabs>
        <w:spacing w:line="240" w:lineRule="auto"/>
        <w:ind w:left="0" w:firstLine="709"/>
        <w:contextualSpacing w:val="0"/>
        <w:rPr>
          <w:bCs/>
          <w:spacing w:val="6"/>
          <w:szCs w:val="24"/>
        </w:rPr>
      </w:pPr>
      <w:r w:rsidRPr="00F62FF9">
        <w:rPr>
          <w:bCs/>
          <w:spacing w:val="6"/>
          <w:szCs w:val="24"/>
        </w:rPr>
        <w:t>вырубка деревьев, на прилегающей территории к ПС</w:t>
      </w:r>
      <w:r w:rsidRPr="00F62FF9">
        <w:rPr>
          <w:rStyle w:val="afc"/>
          <w:bCs/>
          <w:spacing w:val="6"/>
          <w:szCs w:val="24"/>
        </w:rPr>
        <w:footnoteReference w:id="6"/>
      </w:r>
      <w:r w:rsidRPr="00F62FF9">
        <w:rPr>
          <w:bCs/>
          <w:spacing w:val="6"/>
          <w:szCs w:val="24"/>
        </w:rPr>
        <w:t>;</w:t>
      </w:r>
    </w:p>
    <w:p w:rsidR="00C22DDC" w:rsidRPr="00F62FF9" w:rsidRDefault="00BF1837" w:rsidP="0001344D">
      <w:pPr>
        <w:pStyle w:val="ae"/>
        <w:numPr>
          <w:ilvl w:val="1"/>
          <w:numId w:val="4"/>
        </w:numPr>
        <w:tabs>
          <w:tab w:val="clear" w:pos="1701"/>
          <w:tab w:val="left" w:pos="851"/>
          <w:tab w:val="left" w:pos="1418"/>
        </w:tabs>
        <w:spacing w:line="240" w:lineRule="auto"/>
        <w:ind w:left="0" w:firstLine="709"/>
        <w:contextualSpacing w:val="0"/>
        <w:rPr>
          <w:bCs/>
          <w:spacing w:val="6"/>
          <w:szCs w:val="24"/>
        </w:rPr>
      </w:pPr>
      <w:r w:rsidRPr="00F62FF9">
        <w:rPr>
          <w:bCs/>
          <w:spacing w:val="6"/>
          <w:szCs w:val="24"/>
        </w:rPr>
        <w:t>уборка и утилизация порубочных остатков, необходимых для достижения результата;</w:t>
      </w:r>
    </w:p>
    <w:p w:rsidR="00C22DDC" w:rsidRPr="00F62FF9" w:rsidRDefault="00BF1837" w:rsidP="0001344D">
      <w:pPr>
        <w:pStyle w:val="ae"/>
        <w:numPr>
          <w:ilvl w:val="1"/>
          <w:numId w:val="4"/>
        </w:numPr>
        <w:tabs>
          <w:tab w:val="clear" w:pos="1701"/>
          <w:tab w:val="left" w:pos="851"/>
          <w:tab w:val="left" w:pos="1418"/>
        </w:tabs>
        <w:spacing w:line="240" w:lineRule="auto"/>
        <w:ind w:left="0" w:firstLine="709"/>
        <w:contextualSpacing w:val="0"/>
        <w:rPr>
          <w:bCs/>
          <w:spacing w:val="6"/>
          <w:szCs w:val="24"/>
        </w:rPr>
      </w:pPr>
      <w:r w:rsidRPr="00F62FF9">
        <w:rPr>
          <w:bCs/>
          <w:spacing w:val="6"/>
          <w:szCs w:val="24"/>
        </w:rPr>
        <w:t>уборка (вывоз) древесины до мест</w:t>
      </w:r>
      <w:r w:rsidR="008D7EC6" w:rsidRPr="00F62FF9">
        <w:rPr>
          <w:bCs/>
          <w:spacing w:val="6"/>
          <w:szCs w:val="24"/>
        </w:rPr>
        <w:t>а</w:t>
      </w:r>
      <w:r w:rsidRPr="00F62FF9">
        <w:rPr>
          <w:bCs/>
          <w:spacing w:val="6"/>
          <w:szCs w:val="24"/>
        </w:rPr>
        <w:t xml:space="preserve"> складирования за границами ОЗ</w:t>
      </w:r>
      <w:r w:rsidR="008D7EC6" w:rsidRPr="00F62FF9">
        <w:rPr>
          <w:rStyle w:val="afc"/>
          <w:bCs/>
          <w:spacing w:val="6"/>
          <w:szCs w:val="24"/>
        </w:rPr>
        <w:footnoteReference w:id="7"/>
      </w:r>
      <w:r w:rsidRPr="00F62FF9">
        <w:rPr>
          <w:bCs/>
          <w:spacing w:val="6"/>
          <w:szCs w:val="24"/>
        </w:rPr>
        <w:t xml:space="preserve"> согласованного Подрядчиком с органами лесного хозяйства;</w:t>
      </w:r>
    </w:p>
    <w:p w:rsidR="00C22DDC" w:rsidRPr="00F62FF9" w:rsidRDefault="00BF1837" w:rsidP="0001344D">
      <w:pPr>
        <w:pStyle w:val="ae"/>
        <w:numPr>
          <w:ilvl w:val="1"/>
          <w:numId w:val="4"/>
        </w:numPr>
        <w:tabs>
          <w:tab w:val="clear" w:pos="1701"/>
          <w:tab w:val="left" w:pos="851"/>
          <w:tab w:val="left" w:pos="1418"/>
        </w:tabs>
        <w:spacing w:line="240" w:lineRule="auto"/>
        <w:contextualSpacing w:val="0"/>
        <w:rPr>
          <w:bCs/>
          <w:spacing w:val="6"/>
          <w:szCs w:val="24"/>
        </w:rPr>
      </w:pPr>
      <w:r w:rsidRPr="00F62FF9">
        <w:rPr>
          <w:bCs/>
          <w:spacing w:val="6"/>
          <w:szCs w:val="24"/>
        </w:rPr>
        <w:t>утилизация (измельчение) порубочных остатков методом дробления, спиленных в прошлых периодах;</w:t>
      </w:r>
    </w:p>
    <w:p w:rsidR="00C22DDC" w:rsidRPr="00F62FF9" w:rsidRDefault="00BF1837" w:rsidP="0001344D">
      <w:pPr>
        <w:pStyle w:val="afff"/>
        <w:ind w:firstLine="709"/>
        <w:jc w:val="both"/>
        <w:rPr>
          <w:rFonts w:ascii="Times New Roman" w:hAnsi="Times New Roman" w:cs="Times New Roman"/>
          <w:sz w:val="24"/>
          <w:szCs w:val="28"/>
        </w:rPr>
      </w:pPr>
      <w:r w:rsidRPr="00F62FF9">
        <w:rPr>
          <w:rFonts w:ascii="Times New Roman" w:hAnsi="Times New Roman" w:cs="Times New Roman"/>
          <w:sz w:val="24"/>
          <w:szCs w:val="24"/>
        </w:rPr>
        <w:t>- получение порубочного билета и (или) разрешения на пересадку деревьев и кустарников на территории муниципальных образований Московской области (далее</w:t>
      </w:r>
      <w:r w:rsidRPr="00F62FF9">
        <w:rPr>
          <w:rFonts w:ascii="Times New Roman" w:hAnsi="Times New Roman" w:cs="Times New Roman"/>
          <w:sz w:val="24"/>
          <w:szCs w:val="28"/>
        </w:rPr>
        <w:t xml:space="preserve"> - порубочный билет)</w:t>
      </w:r>
      <w:r w:rsidR="00635913" w:rsidRPr="00F62FF9">
        <w:rPr>
          <w:rStyle w:val="afc"/>
          <w:rFonts w:ascii="Times New Roman" w:hAnsi="Times New Roman" w:cs="Times New Roman"/>
          <w:sz w:val="24"/>
          <w:szCs w:val="28"/>
        </w:rPr>
        <w:footnoteReference w:id="8"/>
      </w:r>
      <w:r w:rsidRPr="00F62FF9">
        <w:rPr>
          <w:rFonts w:ascii="Times New Roman" w:hAnsi="Times New Roman" w:cs="Times New Roman"/>
          <w:sz w:val="24"/>
          <w:szCs w:val="28"/>
        </w:rPr>
        <w:t>.</w:t>
      </w:r>
    </w:p>
    <w:p w:rsidR="00C22DDC" w:rsidRPr="00F62FF9" w:rsidRDefault="00BF1837" w:rsidP="0001344D">
      <w:pPr>
        <w:pStyle w:val="1"/>
        <w:tabs>
          <w:tab w:val="clear" w:pos="1701"/>
          <w:tab w:val="left" w:pos="1134"/>
        </w:tabs>
        <w:ind w:left="0" w:firstLine="567"/>
        <w:contextualSpacing w:val="0"/>
      </w:pPr>
      <w:r w:rsidRPr="00F62FF9">
        <w:t xml:space="preserve">Подрядчик обязуется выполнить по заданию Заказчика работу, указанную в п. 1.1. Договора, сдать ее результат Заказчику в соответствии с условиями и в срок, предусмотренный Договором, а Заказчик обязуется принять и оплатить выполненные работы на условиях Договора.     </w:t>
      </w:r>
    </w:p>
    <w:p w:rsidR="00C22DDC" w:rsidRPr="00F62FF9" w:rsidRDefault="00BF1837" w:rsidP="0001344D">
      <w:pPr>
        <w:widowControl w:val="0"/>
        <w:tabs>
          <w:tab w:val="left" w:pos="0"/>
        </w:tabs>
        <w:spacing w:line="240" w:lineRule="auto"/>
      </w:pPr>
      <w:r w:rsidRPr="00F62FF9">
        <w:t>Виды и объемы работ, составляющих предмет Договора, а также требования к ним и стоимость определяются в Техническом задании</w:t>
      </w:r>
      <w:r w:rsidR="008D7EC6" w:rsidRPr="00F62FF9">
        <w:t xml:space="preserve"> (Приложение № ___)</w:t>
      </w:r>
      <w:r w:rsidRPr="00F62FF9">
        <w:t>. Конкретные виды и объемы выполняемых работ определяются на основании заявок Заказчика</w:t>
      </w:r>
      <w:r w:rsidR="00635913" w:rsidRPr="00F62FF9">
        <w:t xml:space="preserve"> (Приложение № ___  «Форма заявки»)</w:t>
      </w:r>
      <w:r w:rsidRPr="00F62FF9">
        <w:t xml:space="preserve">, к заявке прилагается дефектная ведомость ремонтных работ (Приложение </w:t>
      </w:r>
      <w:r w:rsidRPr="00F62FF9">
        <w:lastRenderedPageBreak/>
        <w:t>№___ «Форма дефектной ведомости»). Заявка Заказчика с момента ее подписания является неотъемлемой частью Договора.</w:t>
      </w:r>
    </w:p>
    <w:p w:rsidR="00C22DDC" w:rsidRPr="00F62FF9" w:rsidRDefault="00BF1837" w:rsidP="0001344D">
      <w:pPr>
        <w:pStyle w:val="1"/>
        <w:numPr>
          <w:ilvl w:val="0"/>
          <w:numId w:val="0"/>
        </w:numPr>
        <w:tabs>
          <w:tab w:val="clear" w:pos="1701"/>
          <w:tab w:val="left" w:pos="1134"/>
        </w:tabs>
        <w:ind w:firstLine="567"/>
        <w:contextualSpacing w:val="0"/>
      </w:pPr>
      <w:r w:rsidRPr="00F62FF9">
        <w:t>Исполнительные сметы на ремонтные работы составляются Подрядчиком в сметно-нормативных базах согласно требованиям Технического задания.</w:t>
      </w:r>
    </w:p>
    <w:p w:rsidR="008D7EC6" w:rsidRPr="00F62FF9" w:rsidRDefault="009B7087" w:rsidP="0001344D">
      <w:pPr>
        <w:pStyle w:val="1"/>
        <w:tabs>
          <w:tab w:val="clear" w:pos="1701"/>
          <w:tab w:val="left" w:pos="1134"/>
          <w:tab w:val="left" w:pos="1985"/>
          <w:tab w:val="left" w:pos="10490"/>
        </w:tabs>
        <w:ind w:left="0" w:right="12" w:firstLine="709"/>
      </w:pPr>
      <w:r w:rsidRPr="00F62FF9">
        <w:t xml:space="preserve">При выполнении работ Подрядчик обязуется руководствоваться требованиями </w:t>
      </w:r>
      <w:r w:rsidR="008D7EC6" w:rsidRPr="00F62FF9">
        <w:t>технических норм и правил для объектов электросетевого хозяйства, нормам</w:t>
      </w:r>
      <w:r w:rsidRPr="00F62FF9">
        <w:t>и</w:t>
      </w:r>
      <w:r w:rsidR="008D7EC6" w:rsidRPr="00F62FF9">
        <w:t xml:space="preserve"> пожарной и санитарной безопасности и нормативно-технической документации (НТД), а также соответствовать требованиям</w:t>
      </w:r>
      <w:r w:rsidRPr="00F62FF9">
        <w:rPr>
          <w:rStyle w:val="afc"/>
        </w:rPr>
        <w:footnoteReference w:id="9"/>
      </w:r>
      <w:r w:rsidR="008D7EC6" w:rsidRPr="00F62FF9">
        <w:t>:</w:t>
      </w:r>
    </w:p>
    <w:p w:rsidR="008D7EC6" w:rsidRPr="00F62FF9" w:rsidRDefault="008D7EC6" w:rsidP="0001344D">
      <w:pPr>
        <w:pStyle w:val="ae"/>
        <w:numPr>
          <w:ilvl w:val="0"/>
          <w:numId w:val="6"/>
        </w:numPr>
        <w:tabs>
          <w:tab w:val="left" w:pos="993"/>
          <w:tab w:val="left" w:pos="10490"/>
        </w:tabs>
        <w:spacing w:line="240" w:lineRule="auto"/>
        <w:ind w:left="0" w:right="12" w:firstLine="709"/>
        <w:rPr>
          <w:szCs w:val="24"/>
        </w:rPr>
      </w:pPr>
      <w:r w:rsidRPr="00F62FF9">
        <w:rPr>
          <w:szCs w:val="24"/>
        </w:rPr>
        <w:t>Лесного кодекса Российской Федерации;</w:t>
      </w:r>
    </w:p>
    <w:p w:rsidR="008D7EC6" w:rsidRPr="00F62FF9" w:rsidRDefault="008D7EC6" w:rsidP="0001344D">
      <w:pPr>
        <w:pStyle w:val="ae"/>
        <w:numPr>
          <w:ilvl w:val="0"/>
          <w:numId w:val="6"/>
        </w:numPr>
        <w:tabs>
          <w:tab w:val="left" w:pos="993"/>
          <w:tab w:val="left" w:pos="10490"/>
        </w:tabs>
        <w:spacing w:line="240" w:lineRule="auto"/>
        <w:ind w:left="0" w:right="12" w:firstLine="709"/>
        <w:rPr>
          <w:szCs w:val="24"/>
        </w:rPr>
      </w:pPr>
      <w:r w:rsidRPr="00F62FF9">
        <w:rPr>
          <w:szCs w:val="24"/>
        </w:rPr>
        <w:t>Постановления Правительства РФ № 160 от 24.02.2009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8D7EC6" w:rsidRPr="00F62FF9" w:rsidRDefault="008D7EC6" w:rsidP="0001344D">
      <w:pPr>
        <w:pStyle w:val="ae"/>
        <w:numPr>
          <w:ilvl w:val="0"/>
          <w:numId w:val="6"/>
        </w:numPr>
        <w:tabs>
          <w:tab w:val="left" w:pos="993"/>
          <w:tab w:val="left" w:pos="10490"/>
        </w:tabs>
        <w:spacing w:line="240" w:lineRule="auto"/>
        <w:ind w:left="0" w:right="12" w:firstLine="709"/>
        <w:rPr>
          <w:szCs w:val="24"/>
        </w:rPr>
      </w:pPr>
      <w:r w:rsidRPr="00F62FF9">
        <w:rPr>
          <w:szCs w:val="24"/>
        </w:rPr>
        <w:t>Постановления Правительства РФ № 604 от 23.07.2009 "О реализации древесины, которая получена при использовании лесов, расположенных на землях лесного фонда, в соответствии со статьями 43 - 46 Лесного кодекса Российской Федерации";</w:t>
      </w:r>
    </w:p>
    <w:p w:rsidR="008D7EC6" w:rsidRPr="00F62FF9" w:rsidRDefault="008D7EC6" w:rsidP="0001344D">
      <w:pPr>
        <w:pStyle w:val="ae"/>
        <w:numPr>
          <w:ilvl w:val="0"/>
          <w:numId w:val="6"/>
        </w:numPr>
        <w:tabs>
          <w:tab w:val="left" w:pos="993"/>
          <w:tab w:val="left" w:pos="10490"/>
        </w:tabs>
        <w:spacing w:line="240" w:lineRule="auto"/>
        <w:ind w:left="0" w:right="12" w:firstLine="709"/>
        <w:rPr>
          <w:szCs w:val="24"/>
        </w:rPr>
      </w:pPr>
      <w:r w:rsidRPr="00F62FF9">
        <w:rPr>
          <w:szCs w:val="24"/>
        </w:rPr>
        <w:t>«Правил использования лесов для строительства, реконструкции, эксплуатации линейных объектов», утвержденным Приказом Минприроды России от 10.07.2020 № 434;</w:t>
      </w:r>
    </w:p>
    <w:p w:rsidR="008D7EC6" w:rsidRPr="00F62FF9" w:rsidRDefault="008D7EC6" w:rsidP="0001344D">
      <w:pPr>
        <w:pStyle w:val="ae"/>
        <w:numPr>
          <w:ilvl w:val="0"/>
          <w:numId w:val="6"/>
        </w:numPr>
        <w:tabs>
          <w:tab w:val="left" w:pos="993"/>
          <w:tab w:val="left" w:pos="10490"/>
        </w:tabs>
        <w:spacing w:line="240" w:lineRule="auto"/>
        <w:ind w:left="0" w:right="12" w:firstLine="709"/>
        <w:rPr>
          <w:szCs w:val="24"/>
        </w:rPr>
      </w:pPr>
      <w:r w:rsidRPr="00F62FF9">
        <w:rPr>
          <w:szCs w:val="24"/>
        </w:rPr>
        <w:t>«Правил санитарной безопасности в лесах», утвержденным Постановлением Правительства РФ от 09.12.2020 № 2047;</w:t>
      </w:r>
    </w:p>
    <w:p w:rsidR="008D7EC6" w:rsidRPr="00F62FF9" w:rsidRDefault="008D7EC6" w:rsidP="0001344D">
      <w:pPr>
        <w:pStyle w:val="ae"/>
        <w:numPr>
          <w:ilvl w:val="0"/>
          <w:numId w:val="6"/>
        </w:numPr>
        <w:tabs>
          <w:tab w:val="left" w:pos="993"/>
          <w:tab w:val="left" w:pos="10490"/>
        </w:tabs>
        <w:spacing w:line="240" w:lineRule="auto"/>
        <w:ind w:left="0" w:right="12" w:firstLine="709"/>
        <w:rPr>
          <w:szCs w:val="24"/>
        </w:rPr>
      </w:pPr>
      <w:r w:rsidRPr="00F62FF9">
        <w:rPr>
          <w:szCs w:val="24"/>
        </w:rPr>
        <w:t>«Правил пожарной безопасности в лесах», утвержденным Постановлением Правительства РФ от 07.10.2020 № 1614;</w:t>
      </w:r>
    </w:p>
    <w:p w:rsidR="008D7EC6" w:rsidRPr="00F62FF9" w:rsidRDefault="008D7EC6" w:rsidP="0001344D">
      <w:pPr>
        <w:pStyle w:val="ae"/>
        <w:numPr>
          <w:ilvl w:val="0"/>
          <w:numId w:val="6"/>
        </w:numPr>
        <w:tabs>
          <w:tab w:val="left" w:pos="993"/>
          <w:tab w:val="left" w:pos="10490"/>
        </w:tabs>
        <w:spacing w:line="240" w:lineRule="auto"/>
        <w:ind w:left="0" w:right="12" w:firstLine="709"/>
        <w:rPr>
          <w:szCs w:val="24"/>
        </w:rPr>
      </w:pPr>
      <w:r w:rsidRPr="00F62FF9">
        <w:rPr>
          <w:szCs w:val="24"/>
        </w:rPr>
        <w:t>Письм</w:t>
      </w:r>
      <w:r w:rsidR="009B7087" w:rsidRPr="00F62FF9">
        <w:rPr>
          <w:szCs w:val="24"/>
        </w:rPr>
        <w:t>а</w:t>
      </w:r>
      <w:r w:rsidRPr="00F62FF9">
        <w:rPr>
          <w:szCs w:val="24"/>
        </w:rPr>
        <w:t xml:space="preserve"> ГКУ МО «</w:t>
      </w:r>
      <w:proofErr w:type="spellStart"/>
      <w:r w:rsidRPr="00F62FF9">
        <w:rPr>
          <w:szCs w:val="24"/>
        </w:rPr>
        <w:t>Мособллес</w:t>
      </w:r>
      <w:proofErr w:type="spellEnd"/>
      <w:r w:rsidRPr="00F62FF9">
        <w:rPr>
          <w:szCs w:val="24"/>
        </w:rPr>
        <w:t>» по Москве и Московской области Н.В. Кобозева № 05/6247 от 26.09.2011г.;</w:t>
      </w:r>
    </w:p>
    <w:p w:rsidR="008D7EC6" w:rsidRPr="00F62FF9" w:rsidRDefault="008D7EC6" w:rsidP="0001344D">
      <w:pPr>
        <w:pStyle w:val="ae"/>
        <w:numPr>
          <w:ilvl w:val="0"/>
          <w:numId w:val="6"/>
        </w:numPr>
        <w:tabs>
          <w:tab w:val="left" w:pos="993"/>
          <w:tab w:val="left" w:pos="10490"/>
        </w:tabs>
        <w:spacing w:line="240" w:lineRule="auto"/>
        <w:ind w:left="0" w:right="12" w:firstLine="709"/>
        <w:rPr>
          <w:szCs w:val="24"/>
        </w:rPr>
      </w:pPr>
      <w:r w:rsidRPr="00F62FF9">
        <w:rPr>
          <w:szCs w:val="24"/>
        </w:rPr>
        <w:t>Правил организации технического обслуживания и ремонта оборудования, зданий и сооружений электростанций и сетей СО 34.04.181-2003;</w:t>
      </w:r>
    </w:p>
    <w:p w:rsidR="0059322C" w:rsidRPr="00F62FF9" w:rsidRDefault="0059322C" w:rsidP="0001344D">
      <w:pPr>
        <w:pStyle w:val="ae"/>
        <w:numPr>
          <w:ilvl w:val="0"/>
          <w:numId w:val="6"/>
        </w:numPr>
        <w:tabs>
          <w:tab w:val="left" w:pos="993"/>
          <w:tab w:val="left" w:pos="10490"/>
        </w:tabs>
        <w:spacing w:line="240" w:lineRule="auto"/>
        <w:ind w:left="0" w:right="12" w:firstLine="709"/>
        <w:rPr>
          <w:szCs w:val="24"/>
        </w:rPr>
      </w:pPr>
      <w:r w:rsidRPr="00F62FF9">
        <w:rPr>
          <w:szCs w:val="24"/>
        </w:rPr>
        <w:t>Природоохранного и экологического законодательства</w:t>
      </w:r>
      <w:r w:rsidR="00254F74" w:rsidRPr="00F62FF9">
        <w:rPr>
          <w:szCs w:val="24"/>
        </w:rPr>
        <w:t>;</w:t>
      </w:r>
      <w:r w:rsidRPr="00F62FF9">
        <w:rPr>
          <w:szCs w:val="24"/>
        </w:rPr>
        <w:t xml:space="preserve"> </w:t>
      </w:r>
    </w:p>
    <w:p w:rsidR="008D7EC6" w:rsidRPr="00F62FF9" w:rsidRDefault="008D7EC6" w:rsidP="0001344D">
      <w:pPr>
        <w:pStyle w:val="ae"/>
        <w:numPr>
          <w:ilvl w:val="0"/>
          <w:numId w:val="6"/>
        </w:numPr>
        <w:tabs>
          <w:tab w:val="left" w:pos="993"/>
          <w:tab w:val="left" w:pos="10490"/>
        </w:tabs>
        <w:spacing w:line="240" w:lineRule="auto"/>
        <w:ind w:left="0" w:right="12" w:firstLine="709"/>
        <w:rPr>
          <w:szCs w:val="24"/>
        </w:rPr>
      </w:pPr>
      <w:r w:rsidRPr="00F62FF9">
        <w:rPr>
          <w:szCs w:val="24"/>
        </w:rPr>
        <w:t>ППР, технологически</w:t>
      </w:r>
      <w:r w:rsidR="009B7087" w:rsidRPr="00F62FF9">
        <w:rPr>
          <w:szCs w:val="24"/>
        </w:rPr>
        <w:t>х</w:t>
      </w:r>
      <w:r w:rsidRPr="00F62FF9">
        <w:rPr>
          <w:szCs w:val="24"/>
        </w:rPr>
        <w:t xml:space="preserve"> карт</w:t>
      </w:r>
      <w:r w:rsidR="009B7087" w:rsidRPr="00F62FF9">
        <w:rPr>
          <w:szCs w:val="24"/>
        </w:rPr>
        <w:t>,</w:t>
      </w:r>
    </w:p>
    <w:p w:rsidR="00C22DDC" w:rsidRPr="00F62FF9" w:rsidRDefault="00BF1837" w:rsidP="0001344D">
      <w:pPr>
        <w:pStyle w:val="1"/>
        <w:numPr>
          <w:ilvl w:val="0"/>
          <w:numId w:val="0"/>
        </w:numPr>
        <w:tabs>
          <w:tab w:val="num" w:pos="0"/>
        </w:tabs>
        <w:ind w:firstLine="567"/>
      </w:pPr>
      <w:r w:rsidRPr="00F62FF9">
        <w:t>ины</w:t>
      </w:r>
      <w:r w:rsidR="009B7087" w:rsidRPr="00F62FF9">
        <w:t>х</w:t>
      </w:r>
      <w:r w:rsidRPr="00F62FF9">
        <w:t xml:space="preserve"> нормативны</w:t>
      </w:r>
      <w:r w:rsidR="009B7087" w:rsidRPr="00F62FF9">
        <w:t>х</w:t>
      </w:r>
      <w:r w:rsidRPr="00F62FF9">
        <w:t xml:space="preserve"> документ</w:t>
      </w:r>
      <w:r w:rsidR="009B7087" w:rsidRPr="00F62FF9">
        <w:t>ов</w:t>
      </w:r>
      <w:r w:rsidRPr="00F62FF9">
        <w:t>, заинтересованных организаций</w:t>
      </w:r>
      <w:r w:rsidR="009B7087" w:rsidRPr="00F62FF9">
        <w:t xml:space="preserve"> (</w:t>
      </w:r>
      <w:r w:rsidRPr="00F62FF9">
        <w:t>под которыми в Договоре понимаются орган</w:t>
      </w:r>
      <w:r w:rsidR="009B7087" w:rsidRPr="00F62FF9">
        <w:t xml:space="preserve">изации всех форм собственности, </w:t>
      </w:r>
      <w:r w:rsidRPr="00F62FF9">
        <w:t>в том числе эксплуатирующие организации), органов государственной власти, в том числе госнадзора и других, уполномоченных контролировать, согласовывать, выдавать разрешения и наделенны</w:t>
      </w:r>
      <w:r w:rsidR="009B7087" w:rsidRPr="00F62FF9">
        <w:t>х</w:t>
      </w:r>
      <w:r w:rsidRPr="00F62FF9">
        <w:t xml:space="preserve"> другими властными и иными полномочиями в отношении результата работ. </w:t>
      </w:r>
    </w:p>
    <w:p w:rsidR="009B7087" w:rsidRPr="00F62FF9" w:rsidRDefault="009B7087" w:rsidP="0001344D">
      <w:pPr>
        <w:pStyle w:val="1"/>
        <w:tabs>
          <w:tab w:val="clear" w:pos="1701"/>
          <w:tab w:val="left" w:pos="1134"/>
          <w:tab w:val="left" w:pos="1985"/>
          <w:tab w:val="left" w:pos="10490"/>
        </w:tabs>
        <w:ind w:left="0" w:right="12" w:firstLine="709"/>
      </w:pPr>
      <w:r w:rsidRPr="00F62FF9">
        <w:t>Результат работ, должен соответствовать требованиям технических норм и правил для объектов электросетевого хозяйства, нормам пожарной и санитарной безопасности и нормативно-технической документации (НТД), а также требованиям настоящего Договора.</w:t>
      </w:r>
    </w:p>
    <w:p w:rsidR="009B7087" w:rsidRPr="00F62FF9" w:rsidRDefault="009B7087" w:rsidP="0001344D">
      <w:pPr>
        <w:pStyle w:val="1"/>
        <w:numPr>
          <w:ilvl w:val="0"/>
          <w:numId w:val="0"/>
        </w:numPr>
        <w:tabs>
          <w:tab w:val="clear" w:pos="1701"/>
          <w:tab w:val="left" w:pos="1134"/>
          <w:tab w:val="left" w:pos="1985"/>
          <w:tab w:val="left" w:pos="10490"/>
        </w:tabs>
        <w:ind w:right="12" w:firstLine="567"/>
      </w:pPr>
      <w:r w:rsidRPr="00F62FF9">
        <w:t>Сдача-приемка работ по Договору в целом осуществляется в порядке, установленном Договором и иными нормативными документами, действующими в РФ.</w:t>
      </w:r>
    </w:p>
    <w:p w:rsidR="00C22DDC" w:rsidRPr="00F62FF9" w:rsidRDefault="00BF1837" w:rsidP="0001344D">
      <w:pPr>
        <w:pStyle w:val="1"/>
        <w:tabs>
          <w:tab w:val="clear" w:pos="1701"/>
          <w:tab w:val="left" w:pos="1134"/>
          <w:tab w:val="left" w:pos="1985"/>
          <w:tab w:val="left" w:pos="10490"/>
        </w:tabs>
        <w:ind w:left="0" w:right="12" w:firstLine="709"/>
      </w:pPr>
      <w:r w:rsidRPr="00F62FF9">
        <w:t>В случае предъявления органами лесного хозяйства Заказчику требований о необходимости устранения замечаний</w:t>
      </w:r>
      <w:r w:rsidR="00B35D1F" w:rsidRPr="00F62FF9">
        <w:t>, связанных с работами,</w:t>
      </w:r>
      <w:r w:rsidRPr="00F62FF9">
        <w:t xml:space="preserve"> проведенным</w:t>
      </w:r>
      <w:r w:rsidR="00B35D1F" w:rsidRPr="00F62FF9">
        <w:t>и</w:t>
      </w:r>
      <w:r w:rsidRPr="00F62FF9">
        <w:t xml:space="preserve"> Подрядчиком в</w:t>
      </w:r>
      <w:r w:rsidR="00B35D1F" w:rsidRPr="00F62FF9">
        <w:t xml:space="preserve"> рамках исполнения настоящего Договора</w:t>
      </w:r>
      <w:r w:rsidRPr="00F62FF9">
        <w:t xml:space="preserve">, Подрядчик обязан </w:t>
      </w:r>
      <w:r w:rsidR="00B35D1F" w:rsidRPr="00F62FF9">
        <w:t xml:space="preserve">устранить выявленные замечания или выполнить предъявленные </w:t>
      </w:r>
      <w:r w:rsidRPr="00F62FF9">
        <w:t xml:space="preserve">требования в течение 15 календарных дней </w:t>
      </w:r>
      <w:proofErr w:type="gramStart"/>
      <w:r w:rsidRPr="00F62FF9">
        <w:t>с даты ув</w:t>
      </w:r>
      <w:r w:rsidR="00B35D1F" w:rsidRPr="00F62FF9">
        <w:t>едомления</w:t>
      </w:r>
      <w:proofErr w:type="gramEnd"/>
      <w:r w:rsidR="00B35D1F" w:rsidRPr="00F62FF9">
        <w:t xml:space="preserve"> Заказчиком Подрядчика, но не позднее срока,</w:t>
      </w:r>
      <w:r w:rsidRPr="00F62FF9">
        <w:t xml:space="preserve"> установленн</w:t>
      </w:r>
      <w:r w:rsidR="00B35D1F" w:rsidRPr="00F62FF9">
        <w:t>ого</w:t>
      </w:r>
      <w:r w:rsidRPr="00F62FF9">
        <w:t xml:space="preserve"> Предписанием</w:t>
      </w:r>
      <w:r w:rsidR="00B35D1F" w:rsidRPr="00F62FF9">
        <w:t xml:space="preserve"> (если выдавалось)</w:t>
      </w:r>
      <w:r w:rsidRPr="00F62FF9">
        <w:t xml:space="preserve">. </w:t>
      </w:r>
    </w:p>
    <w:p w:rsidR="00C22DDC" w:rsidRPr="00F62FF9" w:rsidRDefault="00BF1837" w:rsidP="0001344D">
      <w:pPr>
        <w:pStyle w:val="affd"/>
        <w:spacing w:after="0" w:line="240" w:lineRule="auto"/>
        <w:rPr>
          <w:rFonts w:eastAsia="Times New Roman"/>
          <w:bCs/>
          <w:szCs w:val="24"/>
        </w:rPr>
      </w:pPr>
      <w:r w:rsidRPr="00F62FF9">
        <w:rPr>
          <w:rFonts w:eastAsia="Times New Roman"/>
          <w:bCs/>
          <w:szCs w:val="24"/>
        </w:rPr>
        <w:t>В случае выдачи органами лесного хозяйства Предписания со сроком исполнения</w:t>
      </w:r>
      <w:r w:rsidR="00B35D1F" w:rsidRPr="00F62FF9">
        <w:rPr>
          <w:rFonts w:eastAsia="Times New Roman"/>
          <w:bCs/>
          <w:szCs w:val="24"/>
        </w:rPr>
        <w:t>,</w:t>
      </w:r>
      <w:r w:rsidRPr="00F62FF9">
        <w:rPr>
          <w:rFonts w:eastAsia="Times New Roman"/>
          <w:bCs/>
          <w:szCs w:val="24"/>
        </w:rPr>
        <w:t xml:space="preserve"> недостаточным для устранения всех выявленных замечаний, </w:t>
      </w:r>
      <w:r w:rsidR="00B35D1F" w:rsidRPr="00F62FF9">
        <w:rPr>
          <w:rFonts w:eastAsia="Times New Roman"/>
          <w:bCs/>
          <w:szCs w:val="24"/>
        </w:rPr>
        <w:t xml:space="preserve">Заказчик вправе </w:t>
      </w:r>
      <w:r w:rsidRPr="00F62FF9">
        <w:rPr>
          <w:rFonts w:eastAsia="Times New Roman"/>
          <w:bCs/>
          <w:szCs w:val="24"/>
        </w:rPr>
        <w:t xml:space="preserve">на основании письменного обоснованного </w:t>
      </w:r>
      <w:r w:rsidR="00B35D1F" w:rsidRPr="00F62FF9">
        <w:rPr>
          <w:rFonts w:eastAsia="Times New Roman"/>
          <w:bCs/>
          <w:szCs w:val="24"/>
        </w:rPr>
        <w:t xml:space="preserve">обращения </w:t>
      </w:r>
      <w:r w:rsidRPr="00F62FF9">
        <w:rPr>
          <w:rFonts w:eastAsia="Times New Roman"/>
          <w:bCs/>
          <w:szCs w:val="24"/>
        </w:rPr>
        <w:t>Подрядчика направ</w:t>
      </w:r>
      <w:r w:rsidR="00B35D1F" w:rsidRPr="00F62FF9">
        <w:rPr>
          <w:rFonts w:eastAsia="Times New Roman"/>
          <w:bCs/>
          <w:szCs w:val="24"/>
        </w:rPr>
        <w:t>ить</w:t>
      </w:r>
      <w:r w:rsidRPr="00F62FF9">
        <w:rPr>
          <w:rFonts w:eastAsia="Times New Roman"/>
          <w:bCs/>
          <w:szCs w:val="24"/>
        </w:rPr>
        <w:t xml:space="preserve"> в филиал ГКУ «</w:t>
      </w:r>
      <w:proofErr w:type="spellStart"/>
      <w:r w:rsidRPr="00F62FF9">
        <w:rPr>
          <w:rFonts w:eastAsia="Times New Roman"/>
          <w:bCs/>
          <w:szCs w:val="24"/>
        </w:rPr>
        <w:t>Мособллес</w:t>
      </w:r>
      <w:proofErr w:type="spellEnd"/>
      <w:r w:rsidRPr="00F62FF9">
        <w:rPr>
          <w:rFonts w:eastAsia="Times New Roman"/>
          <w:bCs/>
          <w:szCs w:val="24"/>
        </w:rPr>
        <w:t>» ходатайство о продлении срока исполнения Предписания.</w:t>
      </w:r>
      <w:r w:rsidR="00B35D1F" w:rsidRPr="00F62FF9">
        <w:rPr>
          <w:rFonts w:eastAsia="Times New Roman"/>
          <w:bCs/>
          <w:szCs w:val="24"/>
        </w:rPr>
        <w:t xml:space="preserve"> </w:t>
      </w:r>
      <w:proofErr w:type="gramStart"/>
      <w:r w:rsidR="00B35D1F" w:rsidRPr="00F62FF9">
        <w:rPr>
          <w:rFonts w:eastAsia="Times New Roman"/>
          <w:bCs/>
          <w:szCs w:val="24"/>
        </w:rPr>
        <w:t>Указанное</w:t>
      </w:r>
      <w:proofErr w:type="gramEnd"/>
      <w:r w:rsidR="00B35D1F" w:rsidRPr="00F62FF9">
        <w:rPr>
          <w:rFonts w:eastAsia="Times New Roman"/>
          <w:bCs/>
          <w:szCs w:val="24"/>
        </w:rPr>
        <w:t xml:space="preserve"> не освобождает Подрядчика от ответственности, связанной с выявленным нарушением, в том числе в части возмещения убытков Обществу.</w:t>
      </w:r>
    </w:p>
    <w:p w:rsidR="00C22DDC" w:rsidRPr="00F62FF9" w:rsidRDefault="00BF1837" w:rsidP="0001344D">
      <w:pPr>
        <w:pStyle w:val="1"/>
        <w:tabs>
          <w:tab w:val="clear" w:pos="1701"/>
          <w:tab w:val="left" w:pos="709"/>
          <w:tab w:val="left" w:pos="1134"/>
        </w:tabs>
        <w:ind w:left="0" w:firstLine="567"/>
      </w:pPr>
      <w:r w:rsidRPr="00F62FF9">
        <w:t>В случае неисполнения либо ненадлежащего исполнения требований, предписаний</w:t>
      </w:r>
      <w:r w:rsidR="00B35D1F" w:rsidRPr="00F62FF9">
        <w:t xml:space="preserve">, иных обязательных указаний любых надзорных органов, связанных с нарушением Подрядчиком </w:t>
      </w:r>
      <w:r w:rsidR="00B35D1F" w:rsidRPr="00F62FF9">
        <w:lastRenderedPageBreak/>
        <w:t>настоящего Договора</w:t>
      </w:r>
      <w:r w:rsidRPr="00F62FF9">
        <w:t>, Подрядчик обязан возместить Заказчику уплаченные им штрафы</w:t>
      </w:r>
      <w:r w:rsidR="00B35D1F" w:rsidRPr="00F62FF9">
        <w:t xml:space="preserve"> и иные возникшие убытки</w:t>
      </w:r>
      <w:r w:rsidRPr="00F62FF9">
        <w:t xml:space="preserve">. </w:t>
      </w:r>
    </w:p>
    <w:p w:rsidR="00C22DDC" w:rsidRPr="00F62FF9" w:rsidRDefault="00BF1837" w:rsidP="0001344D">
      <w:pPr>
        <w:pStyle w:val="1"/>
        <w:tabs>
          <w:tab w:val="clear" w:pos="1701"/>
          <w:tab w:val="left" w:pos="1134"/>
        </w:tabs>
        <w:ind w:left="0" w:firstLine="567"/>
        <w:contextualSpacing w:val="0"/>
      </w:pPr>
      <w:r w:rsidRPr="00F62FF9">
        <w:t>Все предусмотренные Договором работы выполняются иждивением Подрядчика.</w:t>
      </w:r>
    </w:p>
    <w:p w:rsidR="00C22DDC" w:rsidRPr="00F62FF9" w:rsidRDefault="00BF1837" w:rsidP="0001344D">
      <w:pPr>
        <w:pStyle w:val="1"/>
        <w:tabs>
          <w:tab w:val="clear" w:pos="1701"/>
          <w:tab w:val="left" w:pos="1134"/>
        </w:tabs>
        <w:ind w:left="0" w:firstLine="567"/>
        <w:contextualSpacing w:val="0"/>
      </w:pPr>
      <w:r w:rsidRPr="00F62FF9">
        <w:t>Подрядчик обязуется выполнить на свой риск собственными и привлеченными силами и средствами работы в соответствии с условиями Договора.</w:t>
      </w:r>
    </w:p>
    <w:p w:rsidR="00C22DDC" w:rsidRPr="00F62FF9" w:rsidRDefault="00C22DDC" w:rsidP="0001344D">
      <w:pPr>
        <w:tabs>
          <w:tab w:val="clear" w:pos="1701"/>
        </w:tabs>
        <w:spacing w:line="240" w:lineRule="auto"/>
        <w:ind w:firstLine="0"/>
        <w:rPr>
          <w:szCs w:val="24"/>
        </w:rPr>
      </w:pPr>
    </w:p>
    <w:p w:rsidR="00C22DDC" w:rsidRPr="00F62FF9" w:rsidRDefault="00BF1837" w:rsidP="0001344D">
      <w:pPr>
        <w:pStyle w:val="a0"/>
        <w:tabs>
          <w:tab w:val="left" w:pos="1134"/>
        </w:tabs>
        <w:spacing w:before="0" w:after="0"/>
        <w:ind w:left="142" w:firstLine="567"/>
      </w:pPr>
      <w:r w:rsidRPr="00F62FF9">
        <w:t>Цена Договора и порядок расчетов.</w:t>
      </w:r>
    </w:p>
    <w:p w:rsidR="00C22DDC" w:rsidRPr="00F62FF9" w:rsidRDefault="00BF1837" w:rsidP="0001344D">
      <w:pPr>
        <w:pStyle w:val="1"/>
        <w:ind w:left="0" w:firstLine="567"/>
      </w:pPr>
      <w:r w:rsidRPr="00F62FF9">
        <w:t>Цена Договора</w:t>
      </w:r>
      <w:r w:rsidR="00B35D1F" w:rsidRPr="00F62FF9">
        <w:t xml:space="preserve"> является твердой и предельной,</w:t>
      </w:r>
      <w:r w:rsidRPr="00F62FF9">
        <w:t xml:space="preserve"> определяется на основании утвержденных единичных расценок (Приложение №___ «Расчет единичной стоимости работ»)</w:t>
      </w:r>
      <w:r w:rsidR="00B35D1F" w:rsidRPr="00F62FF9">
        <w:t xml:space="preserve"> и составляет</w:t>
      </w:r>
      <w:proofErr w:type="gramStart"/>
      <w:r w:rsidR="00B35D1F" w:rsidRPr="00F62FF9">
        <w:t xml:space="preserve"> ____________ (__________) </w:t>
      </w:r>
      <w:proofErr w:type="gramEnd"/>
      <w:r w:rsidR="00B35D1F" w:rsidRPr="00F62FF9">
        <w:t>рублей ___ копеек, кроме того НДС ___% - ___________ (__________) рублей __ копеек, всего с НДС -  ____________ (__________) рублей ___ копеек.</w:t>
      </w:r>
    </w:p>
    <w:p w:rsidR="00C22DDC" w:rsidRPr="00F62FF9" w:rsidRDefault="00BF1837" w:rsidP="0001344D">
      <w:pPr>
        <w:tabs>
          <w:tab w:val="clear" w:pos="1701"/>
          <w:tab w:val="left" w:pos="1134"/>
        </w:tabs>
        <w:spacing w:line="240" w:lineRule="auto"/>
      </w:pPr>
      <w:r w:rsidRPr="00F62FF9">
        <w:t>Стоимость работ, подлежащих оплате Заказчиком, определяется на основании</w:t>
      </w:r>
      <w:r w:rsidR="00B35D1F" w:rsidRPr="00F62FF9">
        <w:t xml:space="preserve"> фактически выполненных Подрядчиком заявок Заказчика и</w:t>
      </w:r>
      <w:r w:rsidRPr="00F62FF9">
        <w:t xml:space="preserve"> подписанных Сторонами в соответствии с разделом 3 Договора актов о приемке выполненных работ по форме №</w:t>
      </w:r>
      <w:r w:rsidR="00BC2107" w:rsidRPr="00F62FF9">
        <w:t xml:space="preserve"> </w:t>
      </w:r>
      <w:r w:rsidRPr="00F62FF9">
        <w:t xml:space="preserve">КС-2 и справок по форме №КС-3 и не может превышать договорной цены, предусмотренной настоящим пунктом. </w:t>
      </w:r>
    </w:p>
    <w:p w:rsidR="00C22DDC" w:rsidRPr="00F62FF9" w:rsidRDefault="00BF1837" w:rsidP="0001344D">
      <w:pPr>
        <w:pStyle w:val="1"/>
        <w:ind w:left="0" w:firstLine="567"/>
      </w:pPr>
      <w:r w:rsidRPr="00F62FF9">
        <w:t>Цена Договора включает в себя стоимость всех расходов и обязательств Подрядчика, необходимых для выполнения работ, включая, но</w:t>
      </w:r>
      <w:r w:rsidR="00BC2107" w:rsidRPr="00F62FF9">
        <w:t>,</w:t>
      </w:r>
      <w:r w:rsidRPr="00F62FF9">
        <w:t xml:space="preserve"> не ограничиваясь</w:t>
      </w:r>
      <w:r w:rsidR="00BC2107" w:rsidRPr="00F62FF9">
        <w:t>,</w:t>
      </w:r>
      <w:r w:rsidRPr="00F62FF9">
        <w:t xml:space="preserve"> </w:t>
      </w:r>
      <w:proofErr w:type="gramStart"/>
      <w:r w:rsidRPr="00F62FF9">
        <w:t>указанными</w:t>
      </w:r>
      <w:proofErr w:type="gramEnd"/>
      <w:r w:rsidRPr="00F62FF9">
        <w:t xml:space="preserve"> в Договоре.</w:t>
      </w:r>
      <w:r w:rsidR="00B35D1F" w:rsidRPr="00F62FF9">
        <w:t xml:space="preserve"> Выполнение работ, не предусмотренных Договором и влекущих увеличение цены работ, без получения предварительного письменного согласия Заказчика на выполнение таких работ осуществляется за счет Подрядчика.</w:t>
      </w:r>
    </w:p>
    <w:p w:rsidR="00C22DDC" w:rsidRPr="00F62FF9" w:rsidRDefault="00BF1837" w:rsidP="0001344D">
      <w:pPr>
        <w:pStyle w:val="1"/>
        <w:ind w:left="0" w:firstLine="567"/>
      </w:pPr>
      <w:r w:rsidRPr="00F62FF9">
        <w:t>Оплата работ по Договору производится в порядке, предусмотренном Договором, в сроки и в пределах сумм, установленных Договором, путем перечисления платежа на расчетный счет Подрядчика. Датой платежа считается дата списания денежных средств с расчетного счета Заказчика.</w:t>
      </w:r>
    </w:p>
    <w:p w:rsidR="00C22DDC" w:rsidRPr="00F62FF9" w:rsidRDefault="00DA3EA1" w:rsidP="0001344D">
      <w:pPr>
        <w:pStyle w:val="110"/>
        <w:tabs>
          <w:tab w:val="clear" w:pos="2989"/>
          <w:tab w:val="left" w:pos="1134"/>
          <w:tab w:val="num" w:pos="2410"/>
        </w:tabs>
        <w:ind w:left="0" w:firstLine="567"/>
      </w:pPr>
      <w:r w:rsidRPr="00F62FF9">
        <w:t xml:space="preserve"> </w:t>
      </w:r>
      <w:proofErr w:type="gramStart"/>
      <w:r w:rsidR="00BF1837" w:rsidRPr="00F62FF9">
        <w:t xml:space="preserve">Оплата принятых работ производится Заказчиком </w:t>
      </w:r>
      <w:r w:rsidR="00B35D1F" w:rsidRPr="00F62FF9">
        <w:rPr>
          <w:noProof/>
        </w:rPr>
        <w:t>в течение ___</w:t>
      </w:r>
      <w:r w:rsidR="00B35D1F" w:rsidRPr="00F62FF9">
        <w:rPr>
          <w:rStyle w:val="afc"/>
          <w:lang w:eastAsia="x-none"/>
        </w:rPr>
        <w:footnoteReference w:id="10"/>
      </w:r>
      <w:r w:rsidR="00B35D1F" w:rsidRPr="00F62FF9">
        <w:rPr>
          <w:rStyle w:val="afc"/>
        </w:rPr>
        <w:t xml:space="preserve"> </w:t>
      </w:r>
      <w:r w:rsidR="00BF1837" w:rsidRPr="00F62FF9">
        <w:t>дней со дня подписания Сторонами акта о приемке выполненных работ по форме КС-2 и справок о стоимости выполненных работ и затрат по форме КС-3 и предоставления Подрядчиком счета-фактуры, оформле</w:t>
      </w:r>
      <w:r w:rsidR="00B35D1F" w:rsidRPr="00F62FF9">
        <w:t>нного</w:t>
      </w:r>
      <w:r w:rsidR="00BF1837" w:rsidRPr="00F62FF9">
        <w:t xml:space="preserve"> в соответствии с требованиями налогового законодательства</w:t>
      </w:r>
      <w:r w:rsidR="00BF1837" w:rsidRPr="00F62FF9">
        <w:rPr>
          <w:i/>
        </w:rPr>
        <w:t xml:space="preserve">, </w:t>
      </w:r>
      <w:r w:rsidR="00B35D1F" w:rsidRPr="00F62FF9">
        <w:rPr>
          <w:i/>
        </w:rPr>
        <w:t>но не ранее 5 дней с момента надлежащего исполнения Подрядчиком условий Договора в части предоставления договора страхования и</w:t>
      </w:r>
      <w:proofErr w:type="gramEnd"/>
      <w:r w:rsidR="00B35D1F" w:rsidRPr="00F62FF9">
        <w:rPr>
          <w:i/>
        </w:rPr>
        <w:t xml:space="preserve"> </w:t>
      </w:r>
      <w:proofErr w:type="gramStart"/>
      <w:r w:rsidR="00B35D1F" w:rsidRPr="00F62FF9">
        <w:rPr>
          <w:i/>
        </w:rPr>
        <w:t>предоставления финансового обеспечения</w:t>
      </w:r>
      <w:r w:rsidR="005D42FB" w:rsidRPr="00F62FF9">
        <w:rPr>
          <w:i/>
        </w:rPr>
        <w:t xml:space="preserve"> предусмотренных Договором (исчисление срока осуществляется от наиболее поздней даты любого из вышеуказанных событий)</w:t>
      </w:r>
      <w:r w:rsidR="00B35D1F" w:rsidRPr="00F62FF9">
        <w:rPr>
          <w:rStyle w:val="afc"/>
        </w:rPr>
        <w:footnoteReference w:id="11"/>
      </w:r>
      <w:r w:rsidR="00BF1837" w:rsidRPr="00F62FF9">
        <w:t xml:space="preserve">. </w:t>
      </w:r>
      <w:proofErr w:type="gramEnd"/>
    </w:p>
    <w:p w:rsidR="00D84248" w:rsidRPr="00F62FF9" w:rsidRDefault="00D84248" w:rsidP="0001344D">
      <w:pPr>
        <w:tabs>
          <w:tab w:val="left" w:pos="426"/>
          <w:tab w:val="left" w:pos="1134"/>
        </w:tabs>
        <w:spacing w:line="240" w:lineRule="auto"/>
        <w:rPr>
          <w:szCs w:val="24"/>
        </w:rPr>
      </w:pPr>
      <w:r w:rsidRPr="00F62FF9">
        <w:t xml:space="preserve">Оплата за выполненные работы осуществляется с учетом </w:t>
      </w:r>
      <w:r w:rsidRPr="00F62FF9">
        <w:rPr>
          <w:lang w:val="x-none"/>
        </w:rPr>
        <w:t>удержания в порядке и на условиях, предусмотренных Договором</w:t>
      </w:r>
      <w:r w:rsidRPr="00F62FF9">
        <w:rPr>
          <w:i/>
          <w:vertAlign w:val="superscript"/>
          <w:lang w:val="x-none"/>
        </w:rPr>
        <w:footnoteReference w:id="12"/>
      </w:r>
      <w:r w:rsidRPr="00F62FF9">
        <w:rPr>
          <w:lang w:val="x-none"/>
        </w:rPr>
        <w:t>.</w:t>
      </w:r>
    </w:p>
    <w:p w:rsidR="00C22DDC" w:rsidRPr="00F62FF9" w:rsidRDefault="00BF1837" w:rsidP="0001344D">
      <w:pPr>
        <w:tabs>
          <w:tab w:val="left" w:pos="426"/>
          <w:tab w:val="left" w:pos="1134"/>
        </w:tabs>
        <w:spacing w:line="240" w:lineRule="auto"/>
        <w:rPr>
          <w:szCs w:val="24"/>
        </w:rPr>
      </w:pPr>
      <w:r w:rsidRPr="00F62FF9">
        <w:rPr>
          <w:szCs w:val="24"/>
        </w:rPr>
        <w:t xml:space="preserve">Просрочка со стороны Подрядчика в передаче любого из документов, необходимых для осуществления платежа, является основанием для Заказчика задержать платеж соразмерно времени просрочки Подрядчика. </w:t>
      </w:r>
    </w:p>
    <w:p w:rsidR="00C22DDC" w:rsidRPr="00F62FF9" w:rsidRDefault="00DA3EA1" w:rsidP="0001344D">
      <w:pPr>
        <w:pStyle w:val="110"/>
        <w:tabs>
          <w:tab w:val="clear" w:pos="2989"/>
          <w:tab w:val="num" w:pos="1134"/>
        </w:tabs>
        <w:ind w:left="0" w:firstLine="567"/>
      </w:pPr>
      <w:r w:rsidRPr="00F62FF9">
        <w:t xml:space="preserve"> </w:t>
      </w:r>
      <w:r w:rsidR="00BF1837" w:rsidRPr="00F62FF9">
        <w:t>Окончательный расчет за выполненные работы производится Заказчиком в следующем порядке</w:t>
      </w:r>
      <w:r w:rsidRPr="00F62FF9">
        <w:rPr>
          <w:rStyle w:val="afc"/>
        </w:rPr>
        <w:footnoteReference w:id="13"/>
      </w:r>
      <w:r w:rsidR="00BF1837" w:rsidRPr="00F62FF9">
        <w:t>:</w:t>
      </w:r>
    </w:p>
    <w:p w:rsidR="00B35D1F" w:rsidRPr="00F62FF9" w:rsidRDefault="00B35D1F" w:rsidP="0001344D">
      <w:pPr>
        <w:tabs>
          <w:tab w:val="left" w:pos="1134"/>
        </w:tabs>
        <w:spacing w:line="240" w:lineRule="auto"/>
        <w:rPr>
          <w:szCs w:val="24"/>
        </w:rPr>
      </w:pPr>
      <w:r w:rsidRPr="00F62FF9">
        <w:rPr>
          <w:szCs w:val="24"/>
        </w:rPr>
        <w:t>в случае предоставления  Подрядчиком финансового обеспечения и договора страхования, предусмотренных Договором - не позднее ___</w:t>
      </w:r>
      <w:r w:rsidRPr="00F62FF9">
        <w:rPr>
          <w:rStyle w:val="afc"/>
          <w:szCs w:val="24"/>
        </w:rPr>
        <w:footnoteReference w:id="14"/>
      </w:r>
      <w:r w:rsidRPr="00F62FF9">
        <w:rPr>
          <w:szCs w:val="24"/>
        </w:rPr>
        <w:t xml:space="preserve"> дней с момента подписания Сторонами Акта о </w:t>
      </w:r>
      <w:r w:rsidRPr="00F62FF9">
        <w:rPr>
          <w:szCs w:val="24"/>
        </w:rPr>
        <w:lastRenderedPageBreak/>
        <w:t>выполнении всех работ по Договору, предусмотренного п.3.4 Договора, Акта сверки взаимных расчетов и выставления соответствующего счета Подрядчиком;</w:t>
      </w:r>
    </w:p>
    <w:p w:rsidR="00B35D1F" w:rsidRPr="00F62FF9" w:rsidRDefault="00B35D1F" w:rsidP="0001344D">
      <w:pPr>
        <w:tabs>
          <w:tab w:val="left" w:pos="1134"/>
        </w:tabs>
        <w:spacing w:line="240" w:lineRule="auto"/>
        <w:rPr>
          <w:szCs w:val="24"/>
        </w:rPr>
      </w:pPr>
      <w:r w:rsidRPr="00F62FF9">
        <w:rPr>
          <w:szCs w:val="24"/>
        </w:rPr>
        <w:t>в случае непредоставления Подрядчиком финансового обеспечения, предусмотренного Договором, - не позднее ___</w:t>
      </w:r>
      <w:r w:rsidRPr="00F62FF9">
        <w:rPr>
          <w:rStyle w:val="afc"/>
          <w:szCs w:val="24"/>
        </w:rPr>
        <w:footnoteReference w:id="15"/>
      </w:r>
      <w:r w:rsidRPr="00F62FF9">
        <w:rPr>
          <w:szCs w:val="24"/>
        </w:rPr>
        <w:t xml:space="preserve"> дней с момента подписания Сторонами Акта о выполнении всех работ по Договору, предусмотренного п.3.4 Договора, Акта сверки взаимных расчетов и выставления соответствующего счета Подрядчиком;</w:t>
      </w:r>
    </w:p>
    <w:p w:rsidR="00C22DDC" w:rsidRPr="00F62FF9" w:rsidRDefault="00B35D1F" w:rsidP="0001344D">
      <w:pPr>
        <w:tabs>
          <w:tab w:val="left" w:pos="1134"/>
        </w:tabs>
        <w:spacing w:line="240" w:lineRule="auto"/>
        <w:rPr>
          <w:szCs w:val="24"/>
        </w:rPr>
      </w:pPr>
      <w:r w:rsidRPr="00F62FF9">
        <w:rPr>
          <w:szCs w:val="24"/>
        </w:rPr>
        <w:t>в случае непредоставления  Подрядчиком договора страхования, предусмотренного Договором - не позднее ___</w:t>
      </w:r>
      <w:r w:rsidRPr="00F62FF9">
        <w:rPr>
          <w:rStyle w:val="afc"/>
          <w:szCs w:val="24"/>
        </w:rPr>
        <w:footnoteReference w:id="16"/>
      </w:r>
      <w:r w:rsidRPr="00F62FF9">
        <w:rPr>
          <w:szCs w:val="24"/>
        </w:rPr>
        <w:t xml:space="preserve"> дней с момента подписания Сторонами Акта о выполнении всех работ по Договору, предусмотренного п.3.4 Договора, Акта сверки взаимных расчетов и выставления соответствующего счета Подрядчиком, и истечения гарантийного срока, предусмотренного Договором</w:t>
      </w:r>
    </w:p>
    <w:p w:rsidR="00C22DDC" w:rsidRPr="00F62FF9" w:rsidRDefault="00B35D1F" w:rsidP="0001344D">
      <w:pPr>
        <w:pStyle w:val="110"/>
        <w:numPr>
          <w:ilvl w:val="0"/>
          <w:numId w:val="0"/>
        </w:numPr>
        <w:tabs>
          <w:tab w:val="left" w:pos="1134"/>
        </w:tabs>
        <w:ind w:firstLine="567"/>
        <w:contextualSpacing w:val="0"/>
      </w:pPr>
      <w:r w:rsidRPr="00F62FF9">
        <w:t>Оплате по Договору подлежит только стоимость фактически выполненных и принятых работ, подтвержденных  актами о приемке выполненных работ (по форме № КС-2), справками о стоимости выполненных работ и затрат (по форме № КС-3), Актом о выполнении всех работ по Договору, в сумме, не превышающей Цены договора, установленной п. 2.1 Договора.</w:t>
      </w:r>
    </w:p>
    <w:p w:rsidR="00C22DDC" w:rsidRPr="00F62FF9" w:rsidRDefault="00BF1837" w:rsidP="0001344D">
      <w:pPr>
        <w:pStyle w:val="110"/>
        <w:tabs>
          <w:tab w:val="clear" w:pos="2989"/>
          <w:tab w:val="num" w:pos="1134"/>
        </w:tabs>
        <w:ind w:left="0" w:firstLine="567"/>
      </w:pPr>
      <w:r w:rsidRPr="00F62FF9">
        <w:t xml:space="preserve"> Стоимость подлежащих оплате Заказчиком выполненных и принятых работ, подтвержденных актами о приемке выполненных работ (по форме № КС-2), справками о стоимости выполненных работ и затрат (по форме № КС-3) по Договору может быть уменьшена Заказчиком на сумму наложенных </w:t>
      </w:r>
      <w:r w:rsidR="00766A78" w:rsidRPr="00F62FF9">
        <w:t xml:space="preserve">и предъявленных в претензионном порядке </w:t>
      </w:r>
      <w:r w:rsidRPr="00F62FF9">
        <w:t>Подрядчик</w:t>
      </w:r>
      <w:r w:rsidR="00766A78" w:rsidRPr="00F62FF9">
        <w:t>у</w:t>
      </w:r>
      <w:r w:rsidRPr="00F62FF9">
        <w:t xml:space="preserve"> штрафов (путем проведения зачета встречных однородных требований). Если стоимость работ по Договору ниже суммы наложенных штрафов, Заказчик выставляет Подрядчику счет на оплату штрафных санкций, превышающих стоимость работ по Договору. </w:t>
      </w:r>
    </w:p>
    <w:p w:rsidR="00C22DDC" w:rsidRPr="00F62FF9" w:rsidRDefault="00BF1837" w:rsidP="0001344D">
      <w:pPr>
        <w:pStyle w:val="1"/>
        <w:ind w:left="0" w:firstLine="568"/>
      </w:pPr>
      <w:r w:rsidRPr="00F62FF9">
        <w:t>В целях надлежащего оформления исполнения договора Стороны договорились о применении унифицированных форм, утвержденных Постановлением Госкомстата России от 11.11.1999  № 100, в том числе КС-2, КС-3</w:t>
      </w:r>
      <w:r w:rsidRPr="00F62FF9">
        <w:rPr>
          <w:rStyle w:val="afc"/>
        </w:rPr>
        <w:footnoteReference w:id="17"/>
      </w:r>
      <w:r w:rsidRPr="00F62FF9">
        <w:t xml:space="preserve">. </w:t>
      </w:r>
    </w:p>
    <w:p w:rsidR="00C22DDC" w:rsidRPr="00F62FF9" w:rsidRDefault="00BF1837" w:rsidP="0001344D">
      <w:pPr>
        <w:pStyle w:val="1"/>
        <w:numPr>
          <w:ilvl w:val="0"/>
          <w:numId w:val="0"/>
        </w:numPr>
        <w:tabs>
          <w:tab w:val="left" w:pos="1134"/>
        </w:tabs>
        <w:ind w:firstLine="567"/>
      </w:pPr>
      <w:r w:rsidRPr="00F62FF9">
        <w:t>В целях надлежащего оформления исполнения Договора Стороны договорились о применении акта по форме КС-2, согласованной Сторонами в Приложении № ___ к Договору, и справки по форме КС-3, утвержденной Постановлением Госкомстата России от 11.11.1999  № 100</w:t>
      </w:r>
      <w:r w:rsidRPr="00F62FF9">
        <w:rPr>
          <w:rStyle w:val="afc"/>
        </w:rPr>
        <w:footnoteReference w:id="18"/>
      </w:r>
      <w:r w:rsidRPr="00F62FF9">
        <w:t xml:space="preserve">. </w:t>
      </w:r>
    </w:p>
    <w:p w:rsidR="00C22DDC" w:rsidRPr="00F62FF9" w:rsidRDefault="00BF1837" w:rsidP="0001344D">
      <w:pPr>
        <w:pStyle w:val="ae"/>
        <w:tabs>
          <w:tab w:val="left" w:pos="0"/>
          <w:tab w:val="left" w:pos="1134"/>
          <w:tab w:val="left" w:pos="1276"/>
        </w:tabs>
        <w:spacing w:line="240" w:lineRule="auto"/>
        <w:ind w:left="0"/>
        <w:rPr>
          <w:rFonts w:eastAsia="Times New Roman"/>
          <w:bCs/>
          <w:szCs w:val="24"/>
        </w:rPr>
      </w:pPr>
      <w:r w:rsidRPr="00F62FF9">
        <w:rPr>
          <w:rFonts w:eastAsia="Times New Roman"/>
          <w:bCs/>
          <w:szCs w:val="24"/>
        </w:rPr>
        <w:t xml:space="preserve">Подрядчик подтверждает, что данные формы актов утверждены руководителем Подрядчика. Стороны вправе вместо перечисленных унифицированных форм применять иные формы первичных документов, если их содержание будет согласовано Сторонами в приложении к Договору, при условии, что форма такого первичного документа утверждена руководителем Подрядчика и содержит необходимые реквизиты, установленные Федеральным законом от 06.12.2011 № 402-ФЗ «О бухгалтерском учете», в </w:t>
      </w:r>
      <w:proofErr w:type="spellStart"/>
      <w:r w:rsidRPr="00F62FF9">
        <w:rPr>
          <w:rFonts w:eastAsia="Times New Roman"/>
          <w:bCs/>
          <w:szCs w:val="24"/>
        </w:rPr>
        <w:t>т.ч</w:t>
      </w:r>
      <w:proofErr w:type="spellEnd"/>
      <w:r w:rsidRPr="00F62FF9">
        <w:rPr>
          <w:rFonts w:eastAsia="Times New Roman"/>
          <w:bCs/>
          <w:szCs w:val="24"/>
        </w:rPr>
        <w:t>. наименование документа; дата составления документа; наименование экономического субъекта, составившего документ;  содержание факта хозяйственной жизни; величина натурального и (или) денежного измерения факта хозяйственной жизни с указанием единиц измерения; наименование должности лица (лиц), совершившего (совершивших) сделку, операцию, и ответственного (ответственных) за правильность ее оформления либо наименование должности лица (лиц), ответственного (ответственных) за правильность оформления свершившегося события.</w:t>
      </w:r>
    </w:p>
    <w:p w:rsidR="00C22DDC" w:rsidRPr="00F62FF9" w:rsidRDefault="00B35D1F" w:rsidP="0001344D">
      <w:pPr>
        <w:pStyle w:val="1"/>
        <w:ind w:left="0" w:firstLine="568"/>
      </w:pPr>
      <w:r w:rsidRPr="00F62FF9">
        <w:t xml:space="preserve">Обязательства Заказчика по оплате Подрядчику любых денежных сумм, предусмотренных Договором, являются встречными по отношению к обязательствам Подрядчика по предоставлению и переоформлению  предусмотренных Договором финансового </w:t>
      </w:r>
      <w:r w:rsidRPr="00F62FF9">
        <w:lastRenderedPageBreak/>
        <w:t>обеспечения</w:t>
      </w:r>
      <w:r w:rsidRPr="00F62FF9">
        <w:rPr>
          <w:rStyle w:val="afc"/>
          <w:i/>
        </w:rPr>
        <w:footnoteReference w:id="19"/>
      </w:r>
      <w:r w:rsidRPr="00F62FF9">
        <w:rPr>
          <w:i/>
        </w:rPr>
        <w:t xml:space="preserve"> и</w:t>
      </w:r>
      <w:r w:rsidRPr="00F62FF9">
        <w:t xml:space="preserve"> договоров страхования</w:t>
      </w:r>
      <w:r w:rsidRPr="00F62FF9">
        <w:rPr>
          <w:rStyle w:val="afc"/>
          <w:i/>
        </w:rPr>
        <w:footnoteReference w:id="20"/>
      </w:r>
      <w:r w:rsidRPr="00F62FF9">
        <w:t xml:space="preserve"> (обязательства Заказчика обусловлены надлежащим исполнением обязательств Подрядчиком).</w:t>
      </w:r>
    </w:p>
    <w:p w:rsidR="00C22DDC" w:rsidRPr="00F62FF9" w:rsidRDefault="00B35D1F" w:rsidP="0001344D">
      <w:pPr>
        <w:pStyle w:val="1"/>
        <w:numPr>
          <w:ilvl w:val="0"/>
          <w:numId w:val="0"/>
        </w:numPr>
        <w:tabs>
          <w:tab w:val="left" w:pos="1134"/>
        </w:tabs>
        <w:ind w:firstLine="567"/>
      </w:pPr>
      <w:r w:rsidRPr="00F62FF9">
        <w:t xml:space="preserve">В случае </w:t>
      </w:r>
      <w:proofErr w:type="spellStart"/>
      <w:r w:rsidRPr="00F62FF9">
        <w:t>непредоставлении</w:t>
      </w:r>
      <w:proofErr w:type="spellEnd"/>
      <w:r w:rsidRPr="00F62FF9">
        <w:t xml:space="preserve"> Подрядчиком предусмотренных Договором финансового обеспечения и/или договоров страхования  обязательства Заказчика по оплате Подрядчику любых денежных сумм, предусмотренных Договором, являются не наступившими и не могут считаться просроченными</w:t>
      </w:r>
      <w:r w:rsidRPr="00F62FF9">
        <w:rPr>
          <w:rStyle w:val="afc"/>
        </w:rPr>
        <w:footnoteReference w:id="21"/>
      </w:r>
      <w:r w:rsidRPr="00F62FF9">
        <w:t>.</w:t>
      </w:r>
    </w:p>
    <w:p w:rsidR="00C22DDC" w:rsidRPr="00F62FF9" w:rsidRDefault="00BF1837" w:rsidP="0001344D">
      <w:pPr>
        <w:pStyle w:val="1"/>
        <w:ind w:left="0" w:firstLine="568"/>
      </w:pPr>
      <w:r w:rsidRPr="00F62FF9">
        <w:t xml:space="preserve"> В отношении любых денежных сумм, подлежащих уплате Заказчиком Подрядчику, не применяются нормы о коммерческом кредите или уплате каких-либо процентов в качестве платы за пользование денежными средствами Подрядчика (в </w:t>
      </w:r>
      <w:proofErr w:type="spellStart"/>
      <w:r w:rsidRPr="00F62FF9">
        <w:t>т.ч</w:t>
      </w:r>
      <w:proofErr w:type="spellEnd"/>
      <w:r w:rsidRPr="00F62FF9">
        <w:t xml:space="preserve">. ст. 317.1 ГК РФ). </w:t>
      </w:r>
    </w:p>
    <w:p w:rsidR="00C22DDC" w:rsidRPr="00F62FF9" w:rsidRDefault="00BF1837" w:rsidP="0001344D">
      <w:pPr>
        <w:pStyle w:val="1"/>
        <w:numPr>
          <w:ilvl w:val="0"/>
          <w:numId w:val="0"/>
        </w:numPr>
        <w:tabs>
          <w:tab w:val="left" w:pos="1134"/>
        </w:tabs>
        <w:ind w:firstLine="567"/>
        <w:contextualSpacing w:val="0"/>
      </w:pPr>
      <w:r w:rsidRPr="00F62FF9">
        <w:t xml:space="preserve">На сумму обеспечительного платежа Подрядчика, в </w:t>
      </w:r>
      <w:proofErr w:type="spellStart"/>
      <w:r w:rsidRPr="00F62FF9">
        <w:t>т.ч</w:t>
      </w:r>
      <w:proofErr w:type="spellEnd"/>
      <w:r w:rsidRPr="00F62FF9">
        <w:t xml:space="preserve">. по обязательству Заказчика по его возврату, какие-либо проценты за пользование денежными средствами Подрядчика (в </w:t>
      </w:r>
      <w:proofErr w:type="spellStart"/>
      <w:r w:rsidRPr="00F62FF9">
        <w:t>т.ч</w:t>
      </w:r>
      <w:proofErr w:type="spellEnd"/>
      <w:r w:rsidRPr="00F62FF9">
        <w:t>. ст. 317.1 ГК РФ) Заказчиком не начисляются и не уплачиваются</w:t>
      </w:r>
    </w:p>
    <w:p w:rsidR="00C22DDC" w:rsidRPr="00F62FF9" w:rsidRDefault="00BF1837" w:rsidP="0001344D">
      <w:pPr>
        <w:pStyle w:val="1"/>
        <w:ind w:left="0" w:firstLine="568"/>
      </w:pPr>
      <w:r w:rsidRPr="00F62FF9">
        <w:t xml:space="preserve">Заказчик вправе отказаться от приемки работ (подписания актов по форме КС-2, справок по форме КС-3) в случае непредоставления Подрядчиком предусмотренного Договором договора страхования и/или финансового обеспечения. </w:t>
      </w:r>
    </w:p>
    <w:p w:rsidR="00C22DDC" w:rsidRPr="00F62FF9" w:rsidRDefault="00BF1837" w:rsidP="0001344D">
      <w:pPr>
        <w:pStyle w:val="1"/>
        <w:ind w:left="0" w:firstLine="568"/>
      </w:pPr>
      <w:proofErr w:type="gramStart"/>
      <w:r w:rsidRPr="00F62FF9">
        <w:t>При изменениях законодательства РФ, влекущих повышением тарифов, пошлин, сборов, налогов, либо иных платежей, взимаемых в пользу бюджета любого уровня бюджетной системы Российской Федерации, государственных или муниципальных органов либо любых третьих лиц, изменение цены Договора (либо предельной Цены Договора и единичных расценок) осуществляется только в случаях, когда обязанность изменить Цену Договора прямо установлена нормативными правовыми актами Российской Федерации.</w:t>
      </w:r>
      <w:proofErr w:type="gramEnd"/>
      <w:r w:rsidRPr="00F62FF9">
        <w:t xml:space="preserve"> Во всех иных случаях Цена договора (либо предельная Цена Договора и единичные расценки) остается неизменной, за исключением, предусмотренным другими положениями настоящего Договора либо отдельным соглашением Сторон.</w:t>
      </w:r>
    </w:p>
    <w:p w:rsidR="00C22DDC" w:rsidRPr="00F62FF9" w:rsidRDefault="00BF1837" w:rsidP="0001344D">
      <w:pPr>
        <w:pStyle w:val="1"/>
        <w:numPr>
          <w:ilvl w:val="0"/>
          <w:numId w:val="0"/>
        </w:numPr>
        <w:tabs>
          <w:tab w:val="left" w:pos="1134"/>
        </w:tabs>
        <w:ind w:firstLine="567"/>
      </w:pPr>
      <w:r w:rsidRPr="00F62FF9">
        <w:t>Изменение валютных курсов, цен на товары, работы и услуги, изменение уровня инфляции и другие аналогичные факторы не являются основанием для увеличения Цены Договора.</w:t>
      </w:r>
    </w:p>
    <w:p w:rsidR="00C22DDC" w:rsidRPr="00F62FF9" w:rsidRDefault="00B35D1F" w:rsidP="0001344D">
      <w:pPr>
        <w:pStyle w:val="1"/>
        <w:ind w:left="0" w:firstLine="568"/>
      </w:pPr>
      <w:proofErr w:type="gramStart"/>
      <w:r w:rsidRPr="00F62FF9">
        <w:t>Во</w:t>
      </w:r>
      <w:proofErr w:type="gramEnd"/>
      <w:r w:rsidRPr="00F62FF9">
        <w:t xml:space="preserve"> исключение каких-либо сомнений Стороны установили, что оплата в соответствии с условиями настоящего Договора осуществляется только за фактически выполненные Подрядчиком работы, опционная премия по настоящему Договору не предусмотрена.</w:t>
      </w:r>
    </w:p>
    <w:p w:rsidR="00C22DDC" w:rsidRPr="00F62FF9" w:rsidRDefault="00C22DDC" w:rsidP="0001344D">
      <w:pPr>
        <w:tabs>
          <w:tab w:val="clear" w:pos="1701"/>
          <w:tab w:val="left" w:pos="1134"/>
        </w:tabs>
        <w:spacing w:line="240" w:lineRule="auto"/>
        <w:ind w:left="142"/>
        <w:rPr>
          <w:szCs w:val="24"/>
        </w:rPr>
      </w:pPr>
    </w:p>
    <w:p w:rsidR="00C22DDC" w:rsidRPr="00F62FF9" w:rsidRDefault="00BF1837" w:rsidP="0001344D">
      <w:pPr>
        <w:pStyle w:val="a0"/>
        <w:tabs>
          <w:tab w:val="left" w:pos="1134"/>
        </w:tabs>
        <w:spacing w:before="0" w:after="0"/>
        <w:ind w:left="142" w:firstLine="567"/>
      </w:pPr>
      <w:r w:rsidRPr="00F62FF9">
        <w:t>Сроки выполнения работ и порядок сдачи-приемки работ.</w:t>
      </w:r>
    </w:p>
    <w:p w:rsidR="00C22DDC" w:rsidRPr="00F62FF9" w:rsidRDefault="00BF1837" w:rsidP="0001344D">
      <w:pPr>
        <w:pStyle w:val="1"/>
        <w:tabs>
          <w:tab w:val="clear" w:pos="1701"/>
          <w:tab w:val="left" w:pos="1134"/>
        </w:tabs>
        <w:ind w:left="0" w:firstLine="567"/>
      </w:pPr>
      <w:r w:rsidRPr="00F62FF9">
        <w:t xml:space="preserve"> Календарные сроки выполнения всех работ по Договору:</w:t>
      </w:r>
    </w:p>
    <w:p w:rsidR="00C22DDC" w:rsidRPr="00F62FF9" w:rsidRDefault="00BF1837" w:rsidP="0001344D">
      <w:pPr>
        <w:widowControl w:val="0"/>
        <w:tabs>
          <w:tab w:val="left" w:pos="426"/>
          <w:tab w:val="left" w:pos="1134"/>
        </w:tabs>
        <w:spacing w:line="240" w:lineRule="auto"/>
        <w:rPr>
          <w:szCs w:val="24"/>
        </w:rPr>
      </w:pPr>
      <w:r w:rsidRPr="00F62FF9">
        <w:rPr>
          <w:szCs w:val="24"/>
        </w:rPr>
        <w:t>Начало работ: «__» __________ 20__ г.</w:t>
      </w:r>
    </w:p>
    <w:p w:rsidR="00C22DDC" w:rsidRPr="00F62FF9" w:rsidRDefault="00BF1837" w:rsidP="0001344D">
      <w:pPr>
        <w:widowControl w:val="0"/>
        <w:tabs>
          <w:tab w:val="left" w:pos="426"/>
          <w:tab w:val="left" w:pos="1134"/>
        </w:tabs>
        <w:spacing w:line="240" w:lineRule="auto"/>
        <w:rPr>
          <w:szCs w:val="24"/>
        </w:rPr>
      </w:pPr>
      <w:r w:rsidRPr="00F62FF9">
        <w:rPr>
          <w:szCs w:val="24"/>
        </w:rPr>
        <w:t>Окончание работ: «__» __________ 20__ г.</w:t>
      </w:r>
    </w:p>
    <w:p w:rsidR="00C22DDC" w:rsidRPr="00F62FF9" w:rsidRDefault="00BF1837" w:rsidP="0001344D">
      <w:pPr>
        <w:tabs>
          <w:tab w:val="clear" w:pos="1701"/>
          <w:tab w:val="left" w:pos="1134"/>
        </w:tabs>
        <w:spacing w:line="240" w:lineRule="auto"/>
        <w:rPr>
          <w:szCs w:val="24"/>
        </w:rPr>
      </w:pPr>
      <w:r w:rsidRPr="00F62FF9">
        <w:rPr>
          <w:szCs w:val="24"/>
        </w:rPr>
        <w:t xml:space="preserve">Календарные сроки выполнения отдельных работ определяются в заявке Заказчика исходя из сроков, </w:t>
      </w:r>
      <w:r w:rsidR="008652D9" w:rsidRPr="00F62FF9">
        <w:rPr>
          <w:szCs w:val="24"/>
        </w:rPr>
        <w:t xml:space="preserve">установленных </w:t>
      </w:r>
      <w:r w:rsidR="00C10C6A" w:rsidRPr="00F62FF9">
        <w:rPr>
          <w:szCs w:val="24"/>
        </w:rPr>
        <w:t>Договором</w:t>
      </w:r>
      <w:r w:rsidRPr="00F62FF9">
        <w:rPr>
          <w:szCs w:val="24"/>
        </w:rPr>
        <w:t>.</w:t>
      </w:r>
    </w:p>
    <w:p w:rsidR="00C22DDC" w:rsidRPr="00F62FF9" w:rsidRDefault="00BF1837" w:rsidP="0001344D">
      <w:pPr>
        <w:tabs>
          <w:tab w:val="clear" w:pos="1701"/>
          <w:tab w:val="left" w:pos="142"/>
          <w:tab w:val="left" w:pos="1134"/>
        </w:tabs>
        <w:spacing w:line="240" w:lineRule="auto"/>
        <w:rPr>
          <w:szCs w:val="24"/>
        </w:rPr>
      </w:pPr>
      <w:r w:rsidRPr="00F62FF9">
        <w:rPr>
          <w:szCs w:val="24"/>
        </w:rPr>
        <w:t>Указанный в настоящем пункте срок выполнения работ включает в себя срок устранения Подрядчиком недостатков и/или дефектов в выполненных работах.</w:t>
      </w:r>
      <w:bookmarkStart w:id="0" w:name="_Ref415518060"/>
      <w:r w:rsidRPr="00F62FF9">
        <w:rPr>
          <w:szCs w:val="24"/>
        </w:rPr>
        <w:t xml:space="preserve"> </w:t>
      </w:r>
      <w:bookmarkEnd w:id="0"/>
    </w:p>
    <w:p w:rsidR="00C22DDC" w:rsidRPr="00F62FF9" w:rsidRDefault="00BF1837" w:rsidP="0001344D">
      <w:pPr>
        <w:pStyle w:val="1"/>
        <w:tabs>
          <w:tab w:val="clear" w:pos="1701"/>
          <w:tab w:val="left" w:pos="142"/>
          <w:tab w:val="left" w:pos="1134"/>
        </w:tabs>
        <w:ind w:left="0" w:firstLine="567"/>
      </w:pPr>
      <w:r w:rsidRPr="00F62FF9">
        <w:t>Порядок сдачи-приемки выполненных работ.</w:t>
      </w:r>
    </w:p>
    <w:p w:rsidR="00C22DDC" w:rsidRPr="00F62FF9" w:rsidRDefault="00BF1837" w:rsidP="0001344D">
      <w:pPr>
        <w:pStyle w:val="1"/>
        <w:numPr>
          <w:ilvl w:val="0"/>
          <w:numId w:val="0"/>
        </w:numPr>
        <w:tabs>
          <w:tab w:val="clear" w:pos="1701"/>
          <w:tab w:val="left" w:pos="0"/>
          <w:tab w:val="left" w:pos="142"/>
        </w:tabs>
        <w:ind w:firstLine="567"/>
      </w:pPr>
      <w:r w:rsidRPr="00F62FF9">
        <w:t>Подрядчик производит работы на объектах ПАО «Россети Московский регион» в соответствии с Положением о порядке оформления, подачи, рассмотрения и согласования диспетчерских заявок и получает подтверждение на отключение линий электропередачи на конкретные даты.</w:t>
      </w:r>
    </w:p>
    <w:p w:rsidR="00C22DDC" w:rsidRPr="00F62FF9" w:rsidRDefault="00BF1837" w:rsidP="0001344D">
      <w:pPr>
        <w:pStyle w:val="1"/>
        <w:numPr>
          <w:ilvl w:val="0"/>
          <w:numId w:val="0"/>
        </w:numPr>
        <w:tabs>
          <w:tab w:val="clear" w:pos="1701"/>
          <w:tab w:val="left" w:pos="0"/>
          <w:tab w:val="left" w:pos="142"/>
        </w:tabs>
        <w:ind w:firstLine="567"/>
      </w:pPr>
      <w:r w:rsidRPr="00F62FF9">
        <w:t xml:space="preserve">В случае несогласования соответствующими службами и организациями Сетевых графиков или в случае их корректировки, а также не подтверждения фактического отключения линий электропередачи, </w:t>
      </w:r>
      <w:r w:rsidR="006021EA" w:rsidRPr="00F62FF9">
        <w:t>направленные Заказчиком заявки</w:t>
      </w:r>
      <w:r w:rsidRPr="00F62FF9">
        <w:t xml:space="preserve"> подлежат корректировке по срокам </w:t>
      </w:r>
      <w:proofErr w:type="gramStart"/>
      <w:r w:rsidRPr="00F62FF9">
        <w:t>и(</w:t>
      </w:r>
      <w:proofErr w:type="gramEnd"/>
      <w:r w:rsidRPr="00F62FF9">
        <w:t>или) объемам выполнения, и(или) по местам выполнения, а дальнейшие работы должны будут производиться в соответствии с Положением о порядке оформления, подачи, рассмотрения и согласования диспетчерских заявок.</w:t>
      </w:r>
    </w:p>
    <w:p w:rsidR="00C22DDC" w:rsidRPr="00F62FF9" w:rsidRDefault="00BF1837" w:rsidP="0001344D">
      <w:pPr>
        <w:pStyle w:val="1"/>
        <w:numPr>
          <w:ilvl w:val="0"/>
          <w:numId w:val="0"/>
        </w:numPr>
        <w:tabs>
          <w:tab w:val="clear" w:pos="1701"/>
          <w:tab w:val="left" w:pos="0"/>
          <w:tab w:val="left" w:pos="142"/>
        </w:tabs>
        <w:ind w:firstLine="567"/>
      </w:pPr>
      <w:r w:rsidRPr="00F62FF9">
        <w:lastRenderedPageBreak/>
        <w:t xml:space="preserve">Устранение Подрядчиком недостатков и/или дефектов в выполненных работах, выявленных Заказчиком, органами </w:t>
      </w:r>
      <w:proofErr w:type="spellStart"/>
      <w:r w:rsidRPr="00F62FF9">
        <w:t>Ростехнадзора</w:t>
      </w:r>
      <w:proofErr w:type="spellEnd"/>
      <w:r w:rsidRPr="00F62FF9">
        <w:t xml:space="preserve"> или иными официальными органами в пределах гарантийного срока, должно производится незамедлительно.</w:t>
      </w:r>
    </w:p>
    <w:p w:rsidR="00C22DDC" w:rsidRPr="00F62FF9" w:rsidRDefault="00BF1837" w:rsidP="0001344D">
      <w:pPr>
        <w:pStyle w:val="1"/>
        <w:numPr>
          <w:ilvl w:val="0"/>
          <w:numId w:val="0"/>
        </w:numPr>
        <w:tabs>
          <w:tab w:val="clear" w:pos="1701"/>
          <w:tab w:val="left" w:pos="0"/>
          <w:tab w:val="left" w:pos="142"/>
        </w:tabs>
        <w:ind w:firstLine="567"/>
      </w:pPr>
      <w:r w:rsidRPr="00F62FF9">
        <w:t xml:space="preserve"> </w:t>
      </w:r>
      <w:r w:rsidR="006021EA" w:rsidRPr="00F62FF9">
        <w:t>В</w:t>
      </w:r>
      <w:r w:rsidRPr="00F62FF9">
        <w:t xml:space="preserve">ыполнение работ по Договору </w:t>
      </w:r>
      <w:r w:rsidR="006021EA" w:rsidRPr="00F62FF9">
        <w:t xml:space="preserve">подтверждается </w:t>
      </w:r>
      <w:r w:rsidRPr="00F62FF9">
        <w:t>предоставление</w:t>
      </w:r>
      <w:r w:rsidR="006021EA" w:rsidRPr="00F62FF9">
        <w:t>м</w:t>
      </w:r>
      <w:r w:rsidRPr="00F62FF9">
        <w:t xml:space="preserve"> Подрядчиком следующих документов:</w:t>
      </w:r>
    </w:p>
    <w:p w:rsidR="00C22DDC" w:rsidRPr="00F62FF9" w:rsidRDefault="00BF1837" w:rsidP="0001344D">
      <w:pPr>
        <w:pStyle w:val="ae"/>
        <w:tabs>
          <w:tab w:val="left" w:pos="0"/>
          <w:tab w:val="left" w:pos="1134"/>
        </w:tabs>
        <w:spacing w:line="240" w:lineRule="auto"/>
        <w:ind w:left="0"/>
        <w:rPr>
          <w:szCs w:val="24"/>
        </w:rPr>
      </w:pPr>
      <w:r w:rsidRPr="00F62FF9">
        <w:rPr>
          <w:szCs w:val="24"/>
        </w:rPr>
        <w:t>- акта по форме № КС-2, подписанного без замечаний представителями Заказчика и Подрядчика;</w:t>
      </w:r>
    </w:p>
    <w:p w:rsidR="006021EA" w:rsidRPr="00F62FF9" w:rsidRDefault="006021EA" w:rsidP="0001344D">
      <w:pPr>
        <w:pStyle w:val="affd"/>
        <w:spacing w:after="0" w:line="240" w:lineRule="auto"/>
        <w:contextualSpacing/>
        <w:rPr>
          <w:szCs w:val="24"/>
        </w:rPr>
      </w:pPr>
      <w:r w:rsidRPr="00F62FF9">
        <w:rPr>
          <w:szCs w:val="24"/>
        </w:rPr>
        <w:t>- справки по форме №</w:t>
      </w:r>
      <w:r w:rsidR="00C57AFF" w:rsidRPr="00F62FF9">
        <w:rPr>
          <w:szCs w:val="24"/>
        </w:rPr>
        <w:t xml:space="preserve"> </w:t>
      </w:r>
      <w:r w:rsidRPr="00F62FF9">
        <w:rPr>
          <w:szCs w:val="24"/>
        </w:rPr>
        <w:t>КС-3;</w:t>
      </w:r>
    </w:p>
    <w:p w:rsidR="00C57AFF" w:rsidRPr="00F62FF9" w:rsidRDefault="00BF1837" w:rsidP="0001344D">
      <w:pPr>
        <w:pStyle w:val="affd"/>
        <w:spacing w:after="0" w:line="240" w:lineRule="auto"/>
        <w:contextualSpacing/>
      </w:pPr>
      <w:r w:rsidRPr="00F62FF9">
        <w:t>- фотоотчет</w:t>
      </w:r>
      <w:r w:rsidR="006021EA" w:rsidRPr="00F62FF9">
        <w:t>а</w:t>
      </w:r>
      <w:r w:rsidRPr="00F62FF9">
        <w:t xml:space="preserve"> с привязкой GРS-координат до и после проведения работ по каждой </w:t>
      </w:r>
      <w:proofErr w:type="gramStart"/>
      <w:r w:rsidRPr="00F62FF9">
        <w:t>ВЛ</w:t>
      </w:r>
      <w:proofErr w:type="gramEnd"/>
      <w:r w:rsidRPr="00F62FF9">
        <w:t>, по каждому пролету</w:t>
      </w:r>
      <w:r w:rsidR="00635913" w:rsidRPr="00F62FF9">
        <w:t xml:space="preserve"> и/или прилегающей к ПС территории</w:t>
      </w:r>
      <w:r w:rsidRPr="00F62FF9">
        <w:t xml:space="preserve"> (по каждому пролету</w:t>
      </w:r>
      <w:r w:rsidR="00635913" w:rsidRPr="00F62FF9">
        <w:t xml:space="preserve"> и/или прилегающей территории</w:t>
      </w:r>
      <w:r w:rsidRPr="00F62FF9">
        <w:t xml:space="preserve"> должно быть минимум 4 фотографии</w:t>
      </w:r>
      <w:r w:rsidR="00635913" w:rsidRPr="00F62FF9">
        <w:t>)</w:t>
      </w:r>
      <w:r w:rsidRPr="00F62FF9">
        <w:t xml:space="preserve">: </w:t>
      </w:r>
    </w:p>
    <w:p w:rsidR="00C57AFF" w:rsidRPr="00F62FF9" w:rsidRDefault="00BF1837" w:rsidP="0001344D">
      <w:pPr>
        <w:pStyle w:val="affd"/>
        <w:spacing w:after="0" w:line="240" w:lineRule="auto"/>
        <w:contextualSpacing/>
      </w:pPr>
      <w:r w:rsidRPr="00F62FF9">
        <w:t xml:space="preserve">1. Фото до проведения работ с изображением нумерации опоры </w:t>
      </w:r>
      <w:proofErr w:type="gramStart"/>
      <w:r w:rsidRPr="00F62FF9">
        <w:t>ВЛ</w:t>
      </w:r>
      <w:proofErr w:type="gramEnd"/>
      <w:r w:rsidRPr="00F62FF9">
        <w:t xml:space="preserve">; </w:t>
      </w:r>
    </w:p>
    <w:p w:rsidR="00C57AFF" w:rsidRPr="00F62FF9" w:rsidRDefault="00BF1837" w:rsidP="0001344D">
      <w:pPr>
        <w:pStyle w:val="affd"/>
        <w:spacing w:after="0" w:line="240" w:lineRule="auto"/>
        <w:contextualSpacing/>
      </w:pPr>
      <w:r w:rsidRPr="00F62FF9">
        <w:t xml:space="preserve">2. Фото до проведения работ с изображением всего пролета, на котором можно дистанционного оценить количество вырубаемого ДКР </w:t>
      </w:r>
      <w:proofErr w:type="gramStart"/>
      <w:r w:rsidRPr="00F62FF9">
        <w:t>ВЛ</w:t>
      </w:r>
      <w:proofErr w:type="gramEnd"/>
      <w:r w:rsidRPr="00F62FF9">
        <w:t xml:space="preserve">; </w:t>
      </w:r>
    </w:p>
    <w:p w:rsidR="00C57AFF" w:rsidRPr="00F62FF9" w:rsidRDefault="00BF1837" w:rsidP="0001344D">
      <w:pPr>
        <w:pStyle w:val="affd"/>
        <w:spacing w:after="0" w:line="240" w:lineRule="auto"/>
        <w:contextualSpacing/>
      </w:pPr>
      <w:r w:rsidRPr="00F62FF9">
        <w:t xml:space="preserve">3. Фото после проведения работ с изображением нумерации опоры </w:t>
      </w:r>
      <w:proofErr w:type="gramStart"/>
      <w:r w:rsidRPr="00F62FF9">
        <w:t>ВЛ</w:t>
      </w:r>
      <w:proofErr w:type="gramEnd"/>
      <w:r w:rsidRPr="00F62FF9">
        <w:t xml:space="preserve">; </w:t>
      </w:r>
    </w:p>
    <w:p w:rsidR="00C57AFF" w:rsidRPr="00F62FF9" w:rsidRDefault="00BF1837" w:rsidP="0001344D">
      <w:pPr>
        <w:pStyle w:val="affd"/>
        <w:spacing w:after="0" w:line="240" w:lineRule="auto"/>
        <w:contextualSpacing/>
      </w:pPr>
      <w:r w:rsidRPr="00F62FF9">
        <w:t xml:space="preserve">4. Фото после проведения работ с изображением пролета </w:t>
      </w:r>
      <w:proofErr w:type="gramStart"/>
      <w:r w:rsidRPr="00F62FF9">
        <w:t>ВЛ</w:t>
      </w:r>
      <w:proofErr w:type="gramEnd"/>
      <w:r w:rsidRPr="00F62FF9">
        <w:t xml:space="preserve">, на котором можно дистанционно оценить качество выполненных работ). </w:t>
      </w:r>
    </w:p>
    <w:p w:rsidR="006021EA" w:rsidRPr="00F62FF9" w:rsidRDefault="00BF1837" w:rsidP="0001344D">
      <w:pPr>
        <w:pStyle w:val="affd"/>
        <w:spacing w:after="0" w:line="240" w:lineRule="auto"/>
        <w:contextualSpacing/>
      </w:pPr>
      <w:r w:rsidRPr="00F62FF9">
        <w:t>Название фотографии должно соответствовать нумерации пролета. По каждой ВЛ должна быть создана отдельная папка (название папки должно соответствовать наименованию ВЛ). Фотоотчет передается Подрядчиком За</w:t>
      </w:r>
      <w:r w:rsidR="006021EA" w:rsidRPr="00F62FF9">
        <w:t>казчику на электронном носителе;</w:t>
      </w:r>
    </w:p>
    <w:p w:rsidR="00C57AFF" w:rsidRPr="00F62FF9" w:rsidRDefault="00C57AFF" w:rsidP="0001344D">
      <w:pPr>
        <w:pStyle w:val="affd"/>
        <w:spacing w:after="0" w:line="240" w:lineRule="auto"/>
        <w:contextualSpacing/>
      </w:pPr>
      <w:r w:rsidRPr="00F62FF9">
        <w:t>В случае непредставления фотоматериалов в соответствии с указанными требованиями, подтверждающих выполнения работ, или предоставления недостоверных фотоматериалов работы считаются невыполненными, Заказчиком не принимаются и оплате не подлежат.</w:t>
      </w:r>
    </w:p>
    <w:p w:rsidR="00C22DDC" w:rsidRPr="00F62FF9" w:rsidRDefault="00BF1837" w:rsidP="0001344D">
      <w:pPr>
        <w:pStyle w:val="ae"/>
        <w:tabs>
          <w:tab w:val="left" w:pos="1134"/>
        </w:tabs>
        <w:spacing w:line="240" w:lineRule="auto"/>
        <w:ind w:left="0"/>
        <w:rPr>
          <w:szCs w:val="24"/>
        </w:rPr>
      </w:pPr>
      <w:r w:rsidRPr="00F62FF9">
        <w:rPr>
          <w:szCs w:val="24"/>
        </w:rPr>
        <w:t>- счета-фактуры выставленному заказчику в порядке и сроки, установленные действующим</w:t>
      </w:r>
      <w:r w:rsidR="006021EA" w:rsidRPr="00F62FF9">
        <w:rPr>
          <w:szCs w:val="24"/>
        </w:rPr>
        <w:t xml:space="preserve"> налоговым законодательством РФ;</w:t>
      </w:r>
    </w:p>
    <w:p w:rsidR="00C22DDC" w:rsidRPr="00F62FF9" w:rsidRDefault="00BF1837" w:rsidP="0001344D">
      <w:pPr>
        <w:pStyle w:val="ae"/>
        <w:tabs>
          <w:tab w:val="left" w:pos="1134"/>
        </w:tabs>
        <w:spacing w:line="240" w:lineRule="auto"/>
        <w:ind w:left="0"/>
        <w:rPr>
          <w:szCs w:val="24"/>
        </w:rPr>
      </w:pPr>
      <w:r w:rsidRPr="00F62FF9">
        <w:rPr>
          <w:szCs w:val="24"/>
        </w:rPr>
        <w:t xml:space="preserve">- </w:t>
      </w:r>
      <w:r w:rsidR="006021EA" w:rsidRPr="00F62FF9">
        <w:rPr>
          <w:szCs w:val="24"/>
        </w:rPr>
        <w:t>у</w:t>
      </w:r>
      <w:r w:rsidRPr="00F62FF9">
        <w:rPr>
          <w:szCs w:val="24"/>
        </w:rPr>
        <w:t>ведомлени</w:t>
      </w:r>
      <w:r w:rsidR="006021EA" w:rsidRPr="00F62FF9">
        <w:rPr>
          <w:szCs w:val="24"/>
        </w:rPr>
        <w:t>я о начале производства работ;</w:t>
      </w:r>
    </w:p>
    <w:p w:rsidR="00C22DDC" w:rsidRPr="00F62FF9" w:rsidRDefault="00BF1837" w:rsidP="0001344D">
      <w:pPr>
        <w:pStyle w:val="ae"/>
        <w:tabs>
          <w:tab w:val="left" w:pos="709"/>
        </w:tabs>
        <w:spacing w:line="240" w:lineRule="auto"/>
        <w:ind w:left="0"/>
        <w:rPr>
          <w:szCs w:val="24"/>
        </w:rPr>
      </w:pPr>
      <w:r w:rsidRPr="00F62FF9">
        <w:rPr>
          <w:szCs w:val="24"/>
        </w:rPr>
        <w:t xml:space="preserve">- </w:t>
      </w:r>
      <w:r w:rsidR="006021EA" w:rsidRPr="00F62FF9">
        <w:rPr>
          <w:szCs w:val="24"/>
        </w:rPr>
        <w:t>у</w:t>
      </w:r>
      <w:r w:rsidRPr="00F62FF9">
        <w:rPr>
          <w:szCs w:val="24"/>
        </w:rPr>
        <w:t>ведомлени</w:t>
      </w:r>
      <w:r w:rsidR="006021EA" w:rsidRPr="00F62FF9">
        <w:rPr>
          <w:szCs w:val="24"/>
        </w:rPr>
        <w:t>я</w:t>
      </w:r>
      <w:r w:rsidRPr="00F62FF9">
        <w:rPr>
          <w:szCs w:val="24"/>
        </w:rPr>
        <w:t xml:space="preserve"> об окончании рубок с актом осмотра трассы </w:t>
      </w:r>
      <w:proofErr w:type="gramStart"/>
      <w:r w:rsidRPr="00F62FF9">
        <w:rPr>
          <w:szCs w:val="24"/>
        </w:rPr>
        <w:t>ВЛ</w:t>
      </w:r>
      <w:proofErr w:type="gramEnd"/>
      <w:r w:rsidRPr="00F62FF9">
        <w:rPr>
          <w:szCs w:val="24"/>
        </w:rPr>
        <w:t xml:space="preserve"> на пред</w:t>
      </w:r>
      <w:r w:rsidR="006021EA" w:rsidRPr="00F62FF9">
        <w:rPr>
          <w:szCs w:val="24"/>
        </w:rPr>
        <w:t>мет наличия угрожающих деревьев;</w:t>
      </w:r>
    </w:p>
    <w:p w:rsidR="00C22DDC" w:rsidRPr="00F62FF9" w:rsidRDefault="00BF1837" w:rsidP="0001344D">
      <w:pPr>
        <w:pStyle w:val="1"/>
        <w:numPr>
          <w:ilvl w:val="0"/>
          <w:numId w:val="0"/>
        </w:numPr>
        <w:tabs>
          <w:tab w:val="clear" w:pos="1701"/>
          <w:tab w:val="left" w:pos="567"/>
          <w:tab w:val="left" w:pos="709"/>
          <w:tab w:val="left" w:pos="1560"/>
        </w:tabs>
        <w:ind w:firstLine="567"/>
      </w:pPr>
      <w:r w:rsidRPr="00F62FF9">
        <w:t>- документ</w:t>
      </w:r>
      <w:r w:rsidR="006021EA" w:rsidRPr="00F62FF9">
        <w:t>ами</w:t>
      </w:r>
      <w:r w:rsidRPr="00F62FF9">
        <w:t xml:space="preserve"> по взаимодействию Подрядчика с органами государственной власти/местного самоуправления в области лесных отношений (в зависимости от отнесения соответствующего лесного участка к государственной либо муниципальной собственности) по вопросам определения координат </w:t>
      </w:r>
      <w:proofErr w:type="gramStart"/>
      <w:r w:rsidRPr="00F62FF9">
        <w:t>ВЛ</w:t>
      </w:r>
      <w:proofErr w:type="gramEnd"/>
      <w:r w:rsidRPr="00F62FF9">
        <w:t xml:space="preserve"> (выдел, квартал, лесничество), определения мест складирования вырубаемой древесины за границами охранных зон линейных объектов.</w:t>
      </w:r>
    </w:p>
    <w:p w:rsidR="00C22DDC" w:rsidRPr="00F62FF9" w:rsidRDefault="00BF1837" w:rsidP="0001344D">
      <w:pPr>
        <w:pStyle w:val="1"/>
        <w:numPr>
          <w:ilvl w:val="0"/>
          <w:numId w:val="0"/>
        </w:numPr>
        <w:tabs>
          <w:tab w:val="clear" w:pos="1701"/>
          <w:tab w:val="left" w:pos="0"/>
          <w:tab w:val="left" w:pos="142"/>
        </w:tabs>
        <w:ind w:firstLine="567"/>
      </w:pPr>
      <w:r w:rsidRPr="00F62FF9">
        <w:t xml:space="preserve">Подрядчик не </w:t>
      </w:r>
      <w:proofErr w:type="gramStart"/>
      <w:r w:rsidRPr="00F62FF9">
        <w:t>позднее</w:t>
      </w:r>
      <w:proofErr w:type="gramEnd"/>
      <w:r w:rsidRPr="00F62FF9">
        <w:t xml:space="preserve"> чем за 3 рабочих дня до представления актов</w:t>
      </w:r>
      <w:r w:rsidR="00C57AFF" w:rsidRPr="00F62FF9">
        <w:t xml:space="preserve"> по форме</w:t>
      </w:r>
      <w:r w:rsidRPr="00F62FF9">
        <w:t xml:space="preserve"> </w:t>
      </w:r>
      <w:r w:rsidR="00C57AFF" w:rsidRPr="00F62FF9">
        <w:t xml:space="preserve">№ КС-2 </w:t>
      </w:r>
      <w:r w:rsidRPr="00F62FF9">
        <w:t>и справок по форм</w:t>
      </w:r>
      <w:r w:rsidR="00C57AFF" w:rsidRPr="00F62FF9">
        <w:t>е</w:t>
      </w:r>
      <w:r w:rsidRPr="00F62FF9">
        <w:t xml:space="preserve"> </w:t>
      </w:r>
      <w:r w:rsidR="00C57AFF" w:rsidRPr="00F62FF9">
        <w:t xml:space="preserve">№ </w:t>
      </w:r>
      <w:r w:rsidRPr="00F62FF9">
        <w:t>КС-3 Заказчику обязан письменно известить Заказчика о времени и месте осуществления сдачи-приемки работ,</w:t>
      </w:r>
      <w:r w:rsidR="00C57AFF" w:rsidRPr="00F62FF9">
        <w:t xml:space="preserve"> а также</w:t>
      </w:r>
      <w:r w:rsidRPr="00F62FF9">
        <w:t xml:space="preserve"> передать Заказчику </w:t>
      </w:r>
      <w:r w:rsidR="00C57AFF" w:rsidRPr="00F62FF9">
        <w:t xml:space="preserve">указанные </w:t>
      </w:r>
      <w:r w:rsidRPr="00F62FF9">
        <w:t>акты.</w:t>
      </w:r>
      <w:r w:rsidR="00C57AFF" w:rsidRPr="00F62FF9">
        <w:t xml:space="preserve"> Акты по форме № КС-2 должны быть в обязательном порядке завизированы представителем РЭС (СЛЭП) Заказчика с подтверждение объемов и качества выполненных работ (подтверждается фразой «Объемы и качество выполненных работ подтверждаю»).</w:t>
      </w:r>
    </w:p>
    <w:p w:rsidR="00C22DDC" w:rsidRPr="00F62FF9" w:rsidRDefault="00BF1837" w:rsidP="0001344D">
      <w:pPr>
        <w:pStyle w:val="1"/>
        <w:numPr>
          <w:ilvl w:val="0"/>
          <w:numId w:val="0"/>
        </w:numPr>
        <w:tabs>
          <w:tab w:val="clear" w:pos="1701"/>
          <w:tab w:val="left" w:pos="1134"/>
        </w:tabs>
        <w:ind w:firstLine="567"/>
      </w:pPr>
      <w:r w:rsidRPr="00F62FF9">
        <w:t>Заказчик созывает комиссию по приемке результата работ, обеспечивает участие в ней всех заинтересованных организаций. Заказчик обязан прибыть в назначенное время и место и либо подписать акт</w:t>
      </w:r>
      <w:r w:rsidR="006B7DC0" w:rsidRPr="00F62FF9">
        <w:t>ы по форме № КС-2</w:t>
      </w:r>
      <w:r w:rsidRPr="00F62FF9">
        <w:t>, справк</w:t>
      </w:r>
      <w:r w:rsidR="006B7DC0" w:rsidRPr="00F62FF9">
        <w:t>и</w:t>
      </w:r>
      <w:r w:rsidRPr="00F62FF9">
        <w:t xml:space="preserve"> </w:t>
      </w:r>
      <w:r w:rsidR="006B7DC0" w:rsidRPr="00F62FF9">
        <w:t>по форме КС-3</w:t>
      </w:r>
      <w:r w:rsidRPr="00F62FF9">
        <w:t>, либо в течение 5-ти рабочих дней предоставить письменный мотивированный отказ от приемки.</w:t>
      </w:r>
    </w:p>
    <w:p w:rsidR="00C22DDC" w:rsidRPr="00F62FF9" w:rsidRDefault="00BF1837" w:rsidP="0001344D">
      <w:pPr>
        <w:pStyle w:val="110"/>
        <w:numPr>
          <w:ilvl w:val="0"/>
          <w:numId w:val="0"/>
        </w:numPr>
        <w:tabs>
          <w:tab w:val="clear" w:pos="1701"/>
          <w:tab w:val="left" w:pos="142"/>
        </w:tabs>
        <w:ind w:firstLine="567"/>
      </w:pPr>
      <w:r w:rsidRPr="00F62FF9">
        <w:t>В случае отказа Заказчика от приемки работ Сторонами в течение 3 рабочих дней с момента получения Подрядчиком мотивированного отказа составляется двусторонний акт с перечнем необходимых доработок и сроков их выполнения. Проведение всех предусмотренных Договором мероприятий по проверке качества выполненных работ, а равно отказ Заказчика от подписания акта о выполнении всех работ по Договору, актов по форме № КС-2 и справок по форме № КС-3 в связи с указанием Подрядчику на необходимость устранения обнаруженных недостатков, не являются уклонением Заказчика от приемки выполненных работ.</w:t>
      </w:r>
    </w:p>
    <w:p w:rsidR="00C22DDC" w:rsidRPr="00F62FF9" w:rsidRDefault="00BF1837" w:rsidP="0001344D">
      <w:pPr>
        <w:tabs>
          <w:tab w:val="clear" w:pos="1701"/>
          <w:tab w:val="left" w:pos="1134"/>
        </w:tabs>
        <w:spacing w:line="240" w:lineRule="auto"/>
        <w:rPr>
          <w:szCs w:val="24"/>
        </w:rPr>
      </w:pPr>
      <w:r w:rsidRPr="00F62FF9">
        <w:rPr>
          <w:szCs w:val="24"/>
        </w:rPr>
        <w:t>Если Подрядчик не явился в назначенное место и время для осуществления приемки, работы считаются невыполненными.</w:t>
      </w:r>
    </w:p>
    <w:p w:rsidR="00C22DDC" w:rsidRPr="00F62FF9" w:rsidRDefault="00BF1837" w:rsidP="0001344D">
      <w:pPr>
        <w:pStyle w:val="1"/>
        <w:tabs>
          <w:tab w:val="clear" w:pos="1701"/>
          <w:tab w:val="left" w:pos="1134"/>
        </w:tabs>
        <w:ind w:left="0" w:firstLine="567"/>
      </w:pPr>
      <w:r w:rsidRPr="00F62FF9">
        <w:t>Датой окончания работ по Договору является дата подписания Сторонами Акта о выполнении всех работ по Договору.</w:t>
      </w:r>
    </w:p>
    <w:p w:rsidR="00C22DDC" w:rsidRPr="00F62FF9" w:rsidRDefault="00BF1837" w:rsidP="0001344D">
      <w:pPr>
        <w:pStyle w:val="1"/>
        <w:tabs>
          <w:tab w:val="clear" w:pos="1701"/>
          <w:tab w:val="left" w:pos="1134"/>
        </w:tabs>
        <w:ind w:left="0" w:firstLine="567"/>
      </w:pPr>
      <w:bookmarkStart w:id="1" w:name="_Ref415517556"/>
      <w:r w:rsidRPr="00F62FF9">
        <w:lastRenderedPageBreak/>
        <w:t>При выполнении Подрядчиком всех своих обязательств по Договору, за исключением гарантийных, Подрядчик направляет Заказчику два экземпляра акт</w:t>
      </w:r>
      <w:r w:rsidR="0059322C" w:rsidRPr="00F62FF9">
        <w:t>а</w:t>
      </w:r>
      <w:r w:rsidRPr="00F62FF9">
        <w:t xml:space="preserve"> о выполнении всех работ по Договору, актов сверки взаимных расчетов. Заказчик в течение 5 рабочих дней рассматривает указанные в настоящем пункте документы и либо подписывает их, либо направляет Подрядчику мотивированный отказ от приемки.</w:t>
      </w:r>
      <w:bookmarkEnd w:id="1"/>
    </w:p>
    <w:p w:rsidR="00C22DDC" w:rsidRPr="00F62FF9" w:rsidRDefault="00BF1837" w:rsidP="0001344D">
      <w:pPr>
        <w:tabs>
          <w:tab w:val="clear" w:pos="1701"/>
          <w:tab w:val="left" w:pos="1134"/>
        </w:tabs>
        <w:spacing w:line="240" w:lineRule="auto"/>
      </w:pPr>
      <w:r w:rsidRPr="00F62FF9">
        <w:t>Форма Акта о выполнении всех работ по Договору согласована Сторонами в Приложении № ___ к Договору.</w:t>
      </w:r>
    </w:p>
    <w:p w:rsidR="00C22DDC" w:rsidRPr="00F62FF9" w:rsidRDefault="00C22DDC" w:rsidP="0001344D">
      <w:pPr>
        <w:pStyle w:val="1"/>
        <w:numPr>
          <w:ilvl w:val="0"/>
          <w:numId w:val="0"/>
        </w:numPr>
        <w:tabs>
          <w:tab w:val="clear" w:pos="1701"/>
          <w:tab w:val="left" w:pos="1134"/>
        </w:tabs>
        <w:ind w:left="142" w:firstLine="567"/>
      </w:pPr>
    </w:p>
    <w:p w:rsidR="00C22DDC" w:rsidRPr="00F62FF9" w:rsidRDefault="00BF1837" w:rsidP="0001344D">
      <w:pPr>
        <w:pStyle w:val="a0"/>
        <w:tabs>
          <w:tab w:val="left" w:pos="1134"/>
        </w:tabs>
        <w:spacing w:before="0" w:after="0"/>
        <w:ind w:left="142" w:firstLine="567"/>
      </w:pPr>
      <w:r w:rsidRPr="00F62FF9">
        <w:t>Обязательства Подрядчика.</w:t>
      </w:r>
    </w:p>
    <w:p w:rsidR="00C22DDC" w:rsidRPr="00F62FF9" w:rsidRDefault="00BF1837" w:rsidP="0001344D">
      <w:pPr>
        <w:pStyle w:val="1"/>
        <w:tabs>
          <w:tab w:val="clear" w:pos="1701"/>
          <w:tab w:val="left" w:pos="1134"/>
        </w:tabs>
        <w:ind w:left="0" w:firstLine="567"/>
        <w:rPr>
          <w:i/>
        </w:rPr>
      </w:pPr>
      <w:r w:rsidRPr="00F62FF9">
        <w:t xml:space="preserve">Собственными и/или привлеченными силами выполнить работы на условиях Договора. </w:t>
      </w:r>
    </w:p>
    <w:p w:rsidR="00C22DDC" w:rsidRPr="00F62FF9" w:rsidRDefault="00BF1837" w:rsidP="0001344D">
      <w:pPr>
        <w:pStyle w:val="1"/>
        <w:tabs>
          <w:tab w:val="clear" w:pos="1701"/>
          <w:tab w:val="left" w:pos="1134"/>
        </w:tabs>
        <w:ind w:left="0" w:firstLine="567"/>
      </w:pPr>
      <w:r w:rsidRPr="00F62FF9">
        <w:t xml:space="preserve"> В случаях, когда иной срок не согласован Сторонами, Подрядчик обязан по требованию Заказчика устранять за свой счет в течение 5 календарных дней </w:t>
      </w:r>
      <w:proofErr w:type="gramStart"/>
      <w:r w:rsidRPr="00F62FF9">
        <w:t>с даты уведомления</w:t>
      </w:r>
      <w:proofErr w:type="gramEnd"/>
      <w:r w:rsidRPr="00F62FF9">
        <w:t xml:space="preserve"> Заказчиком:</w:t>
      </w:r>
    </w:p>
    <w:p w:rsidR="00C22DDC" w:rsidRPr="00F62FF9" w:rsidRDefault="00BF1837" w:rsidP="0001344D">
      <w:pPr>
        <w:tabs>
          <w:tab w:val="clear" w:pos="1701"/>
          <w:tab w:val="left" w:pos="1134"/>
        </w:tabs>
        <w:spacing w:line="240" w:lineRule="auto"/>
        <w:ind w:firstLine="709"/>
        <w:rPr>
          <w:szCs w:val="24"/>
        </w:rPr>
      </w:pPr>
      <w:r w:rsidRPr="00F62FF9">
        <w:rPr>
          <w:szCs w:val="24"/>
        </w:rPr>
        <w:t>- отступления от условий Договора, ухудшившие качество работ</w:t>
      </w:r>
      <w:r w:rsidR="0059322C" w:rsidRPr="00F62FF9">
        <w:rPr>
          <w:szCs w:val="24"/>
        </w:rPr>
        <w:t xml:space="preserve"> в соответствии с предметом Договора (Раздел 1)</w:t>
      </w:r>
      <w:r w:rsidRPr="00F62FF9">
        <w:rPr>
          <w:szCs w:val="24"/>
        </w:rPr>
        <w:t>;</w:t>
      </w:r>
    </w:p>
    <w:p w:rsidR="00C22DDC" w:rsidRPr="00F62FF9" w:rsidRDefault="00BF1837" w:rsidP="0001344D">
      <w:pPr>
        <w:tabs>
          <w:tab w:val="clear" w:pos="1701"/>
          <w:tab w:val="left" w:pos="1134"/>
        </w:tabs>
        <w:spacing w:line="240" w:lineRule="auto"/>
        <w:ind w:firstLine="709"/>
        <w:rPr>
          <w:szCs w:val="24"/>
        </w:rPr>
      </w:pPr>
      <w:r w:rsidRPr="00F62FF9">
        <w:rPr>
          <w:szCs w:val="24"/>
        </w:rPr>
        <w:t>- дефекты, выявленные в процессе приемки результата работ и</w:t>
      </w:r>
      <w:r w:rsidR="0059322C" w:rsidRPr="00F62FF9">
        <w:rPr>
          <w:szCs w:val="24"/>
        </w:rPr>
        <w:t xml:space="preserve"> гарантийного срока</w:t>
      </w:r>
      <w:r w:rsidRPr="00F62FF9">
        <w:rPr>
          <w:szCs w:val="24"/>
        </w:rPr>
        <w:t>.</w:t>
      </w:r>
    </w:p>
    <w:p w:rsidR="00C22DDC" w:rsidRPr="00F62FF9" w:rsidRDefault="00BF1837" w:rsidP="0001344D">
      <w:pPr>
        <w:pStyle w:val="1"/>
        <w:tabs>
          <w:tab w:val="clear" w:pos="1701"/>
          <w:tab w:val="left" w:pos="1134"/>
        </w:tabs>
        <w:ind w:left="0" w:firstLine="567"/>
      </w:pPr>
      <w:r w:rsidRPr="00F62FF9">
        <w:t>Представлять акты о приемке выполненных работ (по форме № КС-2), справки по форме №</w:t>
      </w:r>
      <w:r w:rsidR="006900EF" w:rsidRPr="00F62FF9">
        <w:t xml:space="preserve"> </w:t>
      </w:r>
      <w:r w:rsidRPr="00F62FF9">
        <w:t>КС-3 и счет-фактуру Заказчику не позднее 20 числа отчетного месяца.</w:t>
      </w:r>
    </w:p>
    <w:p w:rsidR="00C22DDC" w:rsidRPr="00F62FF9" w:rsidRDefault="00BF1837" w:rsidP="0001344D">
      <w:pPr>
        <w:pStyle w:val="1"/>
        <w:tabs>
          <w:tab w:val="clear" w:pos="1701"/>
          <w:tab w:val="left" w:pos="1134"/>
        </w:tabs>
        <w:ind w:left="0" w:firstLine="567"/>
      </w:pPr>
      <w:r w:rsidRPr="00F62FF9">
        <w:t>Доставить за свой счет на Объект всю необходимую для выполнения работ строительную технику. Подрядчик несет риск случайной утраты и случайного повреждения, равно как и ответственность за охрану строительной техники, а также иного своего имущества.</w:t>
      </w:r>
    </w:p>
    <w:p w:rsidR="00C22DDC" w:rsidRPr="00F62FF9" w:rsidRDefault="00BF1837" w:rsidP="0001344D">
      <w:pPr>
        <w:pStyle w:val="1"/>
        <w:tabs>
          <w:tab w:val="clear" w:pos="1701"/>
          <w:tab w:val="left" w:pos="1134"/>
        </w:tabs>
        <w:ind w:left="0" w:firstLine="567"/>
      </w:pPr>
      <w:r w:rsidRPr="00F62FF9">
        <w:t>Доставить за свой счет на Объект все необходимые для выполнения работ сертифицированные материалы, конструкции, комплектующие изделия. Осуществить за свой счет их приемку, разгрузку, складирование, охрану и подачу для производства работ.</w:t>
      </w:r>
    </w:p>
    <w:p w:rsidR="00C22DDC" w:rsidRPr="00F62FF9" w:rsidRDefault="00BF1837" w:rsidP="0001344D">
      <w:pPr>
        <w:pStyle w:val="1"/>
        <w:tabs>
          <w:tab w:val="clear" w:pos="1701"/>
          <w:tab w:val="left" w:pos="1134"/>
        </w:tabs>
        <w:ind w:left="0" w:firstLine="567"/>
      </w:pPr>
      <w:r w:rsidRPr="00F62FF9">
        <w:t>В случае использования Подрядчиком, Субподрядчиками или иными привлеченными для выполнения Работ по Договору лицами импортных материалов и оборудования, Подрядчик обязан по письменному требованию Заказчика предоставить Заказчику документы, подтверждающие факт завершения прохождения процедуры таможенного оформления материалов и оборудования. В случае отказа от предоставления или непредставления вышеуказанных документов, Заказчик вправе отказаться от приемки Работ, выполняемых с применением таких материалов и оборудования.</w:t>
      </w:r>
    </w:p>
    <w:p w:rsidR="00C22DDC" w:rsidRPr="00F62FF9" w:rsidRDefault="00BF1837" w:rsidP="0001344D">
      <w:pPr>
        <w:pStyle w:val="1"/>
        <w:numPr>
          <w:ilvl w:val="0"/>
          <w:numId w:val="0"/>
        </w:numPr>
        <w:tabs>
          <w:tab w:val="clear" w:pos="1701"/>
          <w:tab w:val="left" w:pos="1134"/>
        </w:tabs>
        <w:ind w:firstLine="709"/>
      </w:pPr>
      <w:r w:rsidRPr="00F62FF9">
        <w:t>В случае необходимости применения импортной продукции Подрядчик обязан предварительно согласовать с Заказчиком перечень этой продукции.</w:t>
      </w:r>
    </w:p>
    <w:p w:rsidR="00C22DDC" w:rsidRPr="00F62FF9" w:rsidRDefault="00BF1837" w:rsidP="0001344D">
      <w:pPr>
        <w:pStyle w:val="1"/>
        <w:tabs>
          <w:tab w:val="clear" w:pos="1701"/>
          <w:tab w:val="left" w:pos="1134"/>
        </w:tabs>
        <w:ind w:left="0" w:firstLine="567"/>
      </w:pPr>
      <w:r w:rsidRPr="00F62FF9">
        <w:t>Обеспечить выполнение на Объекте необходимых противопожарных мероприятий, мероприятий по технике безопасности. Установить обозначения, обеспечивать в ходе производства работ рациональное использование территории, охрану окружающей среды, зеленых насаждений и земли.</w:t>
      </w:r>
    </w:p>
    <w:p w:rsidR="00C22DDC" w:rsidRPr="00F62FF9" w:rsidRDefault="00BF1837" w:rsidP="0001344D">
      <w:pPr>
        <w:pStyle w:val="1"/>
        <w:tabs>
          <w:tab w:val="clear" w:pos="1701"/>
          <w:tab w:val="left" w:pos="1134"/>
        </w:tabs>
        <w:ind w:left="0" w:firstLine="567"/>
      </w:pPr>
      <w:r w:rsidRPr="00F62FF9">
        <w:t>За свой счет проводить в процессе производства работ систематическую, а по завершении работ окончательную уборку территории проведения работ от отходов и мусора, их погрузку и вывоз, обеспечивать чистоту выезжающего транспорта, нести риски повреждения соседних объектов.</w:t>
      </w:r>
    </w:p>
    <w:p w:rsidR="00C22DDC" w:rsidRPr="00F62FF9" w:rsidRDefault="00BF1837" w:rsidP="0001344D">
      <w:pPr>
        <w:pStyle w:val="1"/>
        <w:tabs>
          <w:tab w:val="clear" w:pos="1701"/>
          <w:tab w:val="left" w:pos="1134"/>
        </w:tabs>
        <w:ind w:left="0" w:firstLine="567"/>
      </w:pPr>
      <w:r w:rsidRPr="00F62FF9">
        <w:t>В счет Цены договора, указанной в п. 2.1 Договора, восстановить благоустройство территории, на которой проводились работы. В случае предъявления надзорными органами требований к восстановлению благоустройства территории работ, Подрядчик гарантирует исправление недостатков восстановительных работ за свой счет</w:t>
      </w:r>
      <w:r w:rsidR="00254F74" w:rsidRPr="00F62FF9">
        <w:t>, в том числе за пределами гарантийного срока</w:t>
      </w:r>
      <w:r w:rsidRPr="00F62FF9">
        <w:t>.</w:t>
      </w:r>
    </w:p>
    <w:p w:rsidR="00C22DDC" w:rsidRPr="00F62FF9" w:rsidRDefault="00BF1837" w:rsidP="0001344D">
      <w:pPr>
        <w:pStyle w:val="1"/>
        <w:tabs>
          <w:tab w:val="clear" w:pos="1701"/>
          <w:tab w:val="left" w:pos="1134"/>
        </w:tabs>
        <w:ind w:left="0" w:firstLine="567"/>
      </w:pPr>
      <w:r w:rsidRPr="00F62FF9">
        <w:t>Заключить договор страхования со страховой компанией на условиях, согласованных Заказчиком, и в соответствии с разделом 7 Договора</w:t>
      </w:r>
      <w:r w:rsidR="00254F74" w:rsidRPr="00F62FF9">
        <w:rPr>
          <w:rStyle w:val="afc"/>
        </w:rPr>
        <w:footnoteReference w:id="22"/>
      </w:r>
      <w:r w:rsidRPr="00F62FF9">
        <w:t>.</w:t>
      </w:r>
    </w:p>
    <w:p w:rsidR="00C22DDC" w:rsidRPr="00F62FF9" w:rsidRDefault="00BF1837" w:rsidP="0001344D">
      <w:pPr>
        <w:pStyle w:val="1"/>
        <w:tabs>
          <w:tab w:val="clear" w:pos="1701"/>
          <w:tab w:val="left" w:pos="1134"/>
        </w:tabs>
        <w:ind w:left="0" w:firstLine="567"/>
      </w:pPr>
      <w:r w:rsidRPr="00F62FF9">
        <w:t xml:space="preserve">Подрядчик настоящим подтверждает и гарантирует, что он обладает всеми правами и возможностями для выполнения предусмотренных Договором работ, Подрядчик обеспечит соблюдение требований о членстве Подрядчика в саморегулируемой организации в </w:t>
      </w:r>
      <w:r w:rsidRPr="00F62FF9">
        <w:lastRenderedPageBreak/>
        <w:t xml:space="preserve">соответствующей области работ в предусмотренных законодательством случаях. Подрядчик обязуется осуществлять </w:t>
      </w:r>
      <w:proofErr w:type="gramStart"/>
      <w:r w:rsidRPr="00F62FF9">
        <w:t>контроль за</w:t>
      </w:r>
      <w:proofErr w:type="gramEnd"/>
      <w:r w:rsidRPr="00F62FF9">
        <w:t xml:space="preserve"> тем, чтобы его субподрядчики имели </w:t>
      </w:r>
      <w:r w:rsidR="00254F74" w:rsidRPr="00F62FF9">
        <w:t>р</w:t>
      </w:r>
      <w:r w:rsidRPr="00F62FF9">
        <w:t>азрешение для выполнения каждого вида работ, если это предусмотрено законодательством</w:t>
      </w:r>
      <w:r w:rsidR="00254F74" w:rsidRPr="00F62FF9">
        <w:t xml:space="preserve"> или требованием Договора</w:t>
      </w:r>
      <w:r w:rsidRPr="00F62FF9">
        <w:t xml:space="preserve">. </w:t>
      </w:r>
    </w:p>
    <w:p w:rsidR="00C22DDC" w:rsidRPr="00F62FF9" w:rsidRDefault="00BF1837" w:rsidP="0001344D">
      <w:pPr>
        <w:pStyle w:val="1"/>
        <w:tabs>
          <w:tab w:val="clear" w:pos="1701"/>
          <w:tab w:val="left" w:pos="1134"/>
        </w:tabs>
        <w:ind w:left="0" w:firstLine="567"/>
      </w:pPr>
      <w:r w:rsidRPr="00F62FF9">
        <w:t>При сдаче работ</w:t>
      </w:r>
      <w:r w:rsidR="00254F74" w:rsidRPr="00F62FF9">
        <w:t xml:space="preserve"> Подрядчик</w:t>
      </w:r>
      <w:r w:rsidRPr="00F62FF9">
        <w:t xml:space="preserve"> предъявляет Заказчику исполнительную и всю иную, необходимую по СНиП и иным нормативным документам, действующим в РФ, документацию выполненных работ.</w:t>
      </w:r>
    </w:p>
    <w:p w:rsidR="00C22DDC" w:rsidRPr="00F62FF9" w:rsidRDefault="00BF1837" w:rsidP="0001344D">
      <w:pPr>
        <w:pStyle w:val="1"/>
        <w:tabs>
          <w:tab w:val="clear" w:pos="1701"/>
          <w:tab w:val="left" w:pos="1134"/>
        </w:tabs>
        <w:ind w:left="0" w:firstLine="567"/>
      </w:pPr>
      <w:r w:rsidRPr="00F62FF9">
        <w:t>Персонал Подрядчика должен пройти обучение и быть аттестован в специализированной организации, имеющей лицензию на проведение обучения в области охраны труда и других необходимых по технологии выполняемых работ специальных правил.</w:t>
      </w:r>
    </w:p>
    <w:p w:rsidR="00C22DDC" w:rsidRPr="00F62FF9" w:rsidRDefault="00BF1837" w:rsidP="0001344D">
      <w:pPr>
        <w:pStyle w:val="1"/>
        <w:tabs>
          <w:tab w:val="clear" w:pos="1701"/>
          <w:tab w:val="left" w:pos="1134"/>
        </w:tabs>
        <w:ind w:left="0" w:firstLine="567"/>
      </w:pPr>
      <w:r w:rsidRPr="00F62FF9">
        <w:t>До начала производства работ по Договору Подрядчик обязан предоставить Заказчику документацию по охране труда на персонал, привлекаемый к работам, пройти соответствующие инструктажи по охране труда в соответствии с Регламентом допуска персонала организаций для выполнения работ на объектах ПАО «</w:t>
      </w:r>
      <w:proofErr w:type="spellStart"/>
      <w:r w:rsidRPr="00F62FF9">
        <w:t>Россети</w:t>
      </w:r>
      <w:proofErr w:type="spellEnd"/>
      <w:r w:rsidRPr="00F62FF9">
        <w:t xml:space="preserve"> Московский регион», утвержденным</w:t>
      </w:r>
      <w:r w:rsidR="006900EF" w:rsidRPr="00F62FF9">
        <w:t xml:space="preserve"> локальным актом Заказчика</w:t>
      </w:r>
      <w:r w:rsidRPr="00F62FF9">
        <w:t>.</w:t>
      </w:r>
    </w:p>
    <w:p w:rsidR="00C22DDC" w:rsidRPr="00F62FF9" w:rsidRDefault="00BF1837" w:rsidP="0001344D">
      <w:pPr>
        <w:pStyle w:val="1"/>
        <w:tabs>
          <w:tab w:val="clear" w:pos="1701"/>
          <w:tab w:val="left" w:pos="1134"/>
        </w:tabs>
        <w:ind w:left="0" w:firstLine="567"/>
      </w:pPr>
      <w:r w:rsidRPr="00F62FF9">
        <w:t>Подрядчик обязан обеспечить персонал средствами индивидуальной и коллективной защиты, и их применение в процессе производства работ, а также выполнение работниками требований Регламента допуска персонала организаций для выполнения работ на объектах ПАО «Россети Московский регион».</w:t>
      </w:r>
    </w:p>
    <w:p w:rsidR="00C22DDC" w:rsidRPr="00F62FF9" w:rsidRDefault="00BF1837" w:rsidP="0001344D">
      <w:pPr>
        <w:pStyle w:val="1"/>
        <w:tabs>
          <w:tab w:val="clear" w:pos="1701"/>
          <w:tab w:val="left" w:pos="1134"/>
        </w:tabs>
        <w:ind w:left="0" w:firstLine="567"/>
      </w:pPr>
      <w:r w:rsidRPr="00F62FF9">
        <w:t>Подрядчик обязан направлять в органы государственной власти, органы местного самоуправления в пределах их полномочий, ГКУ МО «</w:t>
      </w:r>
      <w:proofErr w:type="spellStart"/>
      <w:r w:rsidRPr="00F62FF9">
        <w:t>Мособллес</w:t>
      </w:r>
      <w:proofErr w:type="spellEnd"/>
      <w:r w:rsidRPr="00F62FF9">
        <w:t xml:space="preserve">» за 15 дней Уведомление о начале производства работ по расчистке просек </w:t>
      </w:r>
      <w:proofErr w:type="gramStart"/>
      <w:r w:rsidRPr="00F62FF9">
        <w:t>ВЛ</w:t>
      </w:r>
      <w:proofErr w:type="gramEnd"/>
      <w:r w:rsidRPr="00F62FF9">
        <w:t xml:space="preserve"> с уборкой опасных, подросших деревьев из нормативной зоны ВЛ. Форму и текст Уведомления, где Подрядчик указывает свои реквизиты и телефоны связи, выдает Заказчик.</w:t>
      </w:r>
    </w:p>
    <w:p w:rsidR="00C22DDC" w:rsidRPr="00F62FF9" w:rsidRDefault="00254F74" w:rsidP="0001344D">
      <w:pPr>
        <w:pStyle w:val="1"/>
        <w:numPr>
          <w:ilvl w:val="0"/>
          <w:numId w:val="0"/>
        </w:numPr>
        <w:tabs>
          <w:tab w:val="clear" w:pos="1701"/>
          <w:tab w:val="left" w:pos="709"/>
        </w:tabs>
        <w:ind w:firstLine="567"/>
      </w:pPr>
      <w:r w:rsidRPr="00F62FF9">
        <w:t>Подрядчик о</w:t>
      </w:r>
      <w:r w:rsidR="00BF1837" w:rsidRPr="00F62FF9">
        <w:t>формля</w:t>
      </w:r>
      <w:r w:rsidRPr="00F62FF9">
        <w:t xml:space="preserve">ет </w:t>
      </w:r>
      <w:r w:rsidR="00BF1837" w:rsidRPr="00F62FF9">
        <w:t>Уведомление за подписью руководителя с печатью, после чего доставля</w:t>
      </w:r>
      <w:r w:rsidRPr="00F62FF9">
        <w:t>е</w:t>
      </w:r>
      <w:r w:rsidR="00BF1837" w:rsidRPr="00F62FF9">
        <w:t>т его по адресам с обязательной отметкой - штампом</w:t>
      </w:r>
      <w:proofErr w:type="gramStart"/>
      <w:r w:rsidR="00BF1837" w:rsidRPr="00F62FF9">
        <w:t xml:space="preserve"> (№; </w:t>
      </w:r>
      <w:proofErr w:type="gramEnd"/>
      <w:r w:rsidR="00BF1837" w:rsidRPr="00F62FF9">
        <w:t xml:space="preserve">дата четко) о приемке и </w:t>
      </w:r>
      <w:r w:rsidRPr="00F62FF9">
        <w:t>э</w:t>
      </w:r>
      <w:r w:rsidR="00BF1837" w:rsidRPr="00F62FF9">
        <w:t>кземпляр Уведомления со штампом о приемке сда</w:t>
      </w:r>
      <w:r w:rsidRPr="00F62FF9">
        <w:t>е</w:t>
      </w:r>
      <w:r w:rsidR="00BF1837" w:rsidRPr="00F62FF9">
        <w:t>т под роспись Заказчику, копию сданного Уведомления остав</w:t>
      </w:r>
      <w:r w:rsidRPr="00F62FF9">
        <w:t>ляет</w:t>
      </w:r>
      <w:r w:rsidR="00BF1837" w:rsidRPr="00F62FF9">
        <w:t xml:space="preserve"> себе.</w:t>
      </w:r>
    </w:p>
    <w:p w:rsidR="00C22DDC" w:rsidRPr="00F62FF9" w:rsidRDefault="00BF1837" w:rsidP="0001344D">
      <w:pPr>
        <w:pStyle w:val="1"/>
        <w:tabs>
          <w:tab w:val="clear" w:pos="1701"/>
          <w:tab w:val="left" w:pos="1134"/>
        </w:tabs>
        <w:ind w:left="0" w:firstLine="567"/>
      </w:pPr>
      <w:r w:rsidRPr="00F62FF9">
        <w:t xml:space="preserve">Подрядчик обязан </w:t>
      </w:r>
      <w:r w:rsidR="00254F74" w:rsidRPr="00F62FF9">
        <w:t xml:space="preserve">письменно </w:t>
      </w:r>
      <w:r w:rsidRPr="00F62FF9">
        <w:t>взаимодействовать с местным филиалом ГКУ МО «</w:t>
      </w:r>
      <w:proofErr w:type="spellStart"/>
      <w:r w:rsidRPr="00F62FF9">
        <w:t>Мособллес</w:t>
      </w:r>
      <w:proofErr w:type="spellEnd"/>
      <w:r w:rsidRPr="00F62FF9">
        <w:t xml:space="preserve">» до начала производства работ по вопросам определения координат </w:t>
      </w:r>
      <w:proofErr w:type="gramStart"/>
      <w:r w:rsidRPr="00F62FF9">
        <w:t>ВЛ</w:t>
      </w:r>
      <w:proofErr w:type="gramEnd"/>
      <w:r w:rsidRPr="00F62FF9">
        <w:t xml:space="preserve"> (выдел, квартал, лесничество),  определения мест складирования вырубаемой древесины за границами охранных зон линейных объектов. </w:t>
      </w:r>
    </w:p>
    <w:p w:rsidR="00C22DDC" w:rsidRPr="00F62FF9" w:rsidRDefault="00BF1837" w:rsidP="0001344D">
      <w:pPr>
        <w:pStyle w:val="1"/>
        <w:numPr>
          <w:ilvl w:val="0"/>
          <w:numId w:val="0"/>
        </w:numPr>
        <w:tabs>
          <w:tab w:val="clear" w:pos="1701"/>
          <w:tab w:val="left" w:pos="709"/>
        </w:tabs>
        <w:ind w:firstLine="567"/>
      </w:pPr>
      <w:r w:rsidRPr="00F62FF9">
        <w:t xml:space="preserve">Не позднее 15 дней до завершения рубки Подрядчик обязан направить в ПАО «Россети Московский регион» акт осмотра трассы </w:t>
      </w:r>
      <w:proofErr w:type="gramStart"/>
      <w:r w:rsidRPr="00F62FF9">
        <w:t>ВЛ</w:t>
      </w:r>
      <w:proofErr w:type="gramEnd"/>
      <w:r w:rsidRPr="00F62FF9">
        <w:t xml:space="preserve"> на предмет наличия угрожающих деревьев.</w:t>
      </w:r>
    </w:p>
    <w:p w:rsidR="00C22DDC" w:rsidRPr="00F62FF9" w:rsidRDefault="00BF1837" w:rsidP="0001344D">
      <w:pPr>
        <w:pStyle w:val="1"/>
        <w:numPr>
          <w:ilvl w:val="0"/>
          <w:numId w:val="0"/>
        </w:numPr>
        <w:tabs>
          <w:tab w:val="clear" w:pos="1701"/>
          <w:tab w:val="left" w:pos="709"/>
        </w:tabs>
        <w:ind w:firstLine="567"/>
      </w:pPr>
      <w:r w:rsidRPr="00F62FF9">
        <w:t xml:space="preserve">При проведении работ по населенным пунктам Подрядчик обязан заключить договор с полигоном, либо с компанией занимающейся уборкой твердых бытовых отходов.   </w:t>
      </w:r>
    </w:p>
    <w:p w:rsidR="00C22DDC" w:rsidRPr="00F62FF9" w:rsidRDefault="00BF1837" w:rsidP="0001344D">
      <w:pPr>
        <w:pStyle w:val="1"/>
        <w:numPr>
          <w:ilvl w:val="0"/>
          <w:numId w:val="0"/>
        </w:numPr>
        <w:tabs>
          <w:tab w:val="clear" w:pos="1701"/>
          <w:tab w:val="left" w:pos="709"/>
        </w:tabs>
        <w:ind w:firstLine="567"/>
      </w:pPr>
      <w:r w:rsidRPr="00F62FF9">
        <w:t>Направлять в органы Рослесхоза по месту проведения работ Уведомления о проведени</w:t>
      </w:r>
      <w:r w:rsidR="00856922" w:rsidRPr="00F62FF9">
        <w:t xml:space="preserve">и и окончании таких работ не </w:t>
      </w:r>
      <w:proofErr w:type="gramStart"/>
      <w:r w:rsidR="00856922" w:rsidRPr="00F62FF9">
        <w:t>позднее</w:t>
      </w:r>
      <w:proofErr w:type="gramEnd"/>
      <w:r w:rsidR="00856922" w:rsidRPr="00F62FF9">
        <w:t xml:space="preserve"> чем</w:t>
      </w:r>
      <w:r w:rsidRPr="00F62FF9">
        <w:t xml:space="preserve"> за 14 дней</w:t>
      </w:r>
      <w:r w:rsidR="00856922" w:rsidRPr="00F62FF9">
        <w:t>,</w:t>
      </w:r>
      <w:r w:rsidRPr="00F62FF9">
        <w:t xml:space="preserve"> с учетом времени на почтовую доставку.</w:t>
      </w:r>
    </w:p>
    <w:p w:rsidR="00C22DDC" w:rsidRPr="00F62FF9" w:rsidRDefault="00BF1837" w:rsidP="0001344D">
      <w:pPr>
        <w:pStyle w:val="1"/>
        <w:numPr>
          <w:ilvl w:val="0"/>
          <w:numId w:val="0"/>
        </w:numPr>
        <w:tabs>
          <w:tab w:val="clear" w:pos="1701"/>
          <w:tab w:val="left" w:pos="709"/>
        </w:tabs>
        <w:ind w:firstLine="567"/>
      </w:pPr>
      <w:r w:rsidRPr="00F62FF9">
        <w:rPr>
          <w:bCs w:val="0"/>
        </w:rPr>
        <w:t>Производить учет и складирование древесины с сортировкой по породам, категориям крупности (крупная, средняя, мелкая) и дрова, а также обеспечить соблюдение требований Правил пожарной безопасности в лесах и Правил санитарной безопасности в лесах при организации ме</w:t>
      </w:r>
      <w:proofErr w:type="gramStart"/>
      <w:r w:rsidRPr="00F62FF9">
        <w:rPr>
          <w:bCs w:val="0"/>
        </w:rPr>
        <w:t>ст скл</w:t>
      </w:r>
      <w:proofErr w:type="gramEnd"/>
      <w:r w:rsidRPr="00F62FF9">
        <w:rPr>
          <w:bCs w:val="0"/>
        </w:rPr>
        <w:t>адирования древесины.</w:t>
      </w:r>
    </w:p>
    <w:p w:rsidR="00C22DDC" w:rsidRPr="00F62FF9" w:rsidRDefault="00856922" w:rsidP="0001344D">
      <w:pPr>
        <w:pStyle w:val="1"/>
        <w:tabs>
          <w:tab w:val="clear" w:pos="1701"/>
          <w:tab w:val="left" w:pos="1134"/>
        </w:tabs>
        <w:ind w:left="0" w:firstLine="567"/>
      </w:pPr>
      <w:r w:rsidRPr="00F62FF9">
        <w:t>Подрядчик обязан н</w:t>
      </w:r>
      <w:r w:rsidR="00BF1837" w:rsidRPr="00F62FF9">
        <w:t>аправить не позднее 15 дней до завершения рубки в органы государственной власти/местного самоуправления в области лесных отношений (в зависимости от отнесения соответствующего лесного участка к государственной либо муниципальной собственности)  Уведомления об окончании рубок, подписанные руководителем Подрядчика (с проставлением печати Подрядчика). Оригинал Уведомления со штампом о приемке передается в течение 3-х рабочих дней Заказчику, копия Уведомления хранится у Подрядчика.</w:t>
      </w:r>
    </w:p>
    <w:p w:rsidR="00C22DDC" w:rsidRPr="00F62FF9" w:rsidRDefault="00BF1837" w:rsidP="0001344D">
      <w:pPr>
        <w:pStyle w:val="1"/>
        <w:tabs>
          <w:tab w:val="clear" w:pos="1701"/>
          <w:tab w:val="left" w:pos="1134"/>
        </w:tabs>
        <w:ind w:left="0" w:firstLine="567"/>
      </w:pPr>
      <w:bookmarkStart w:id="2" w:name="_Ref415517622"/>
      <w:proofErr w:type="gramStart"/>
      <w:r w:rsidRPr="00F62FF9">
        <w:t>В случаях установления фактов хищений или вывоза заготовленной древесины без письменного законного разрешения на то ее собственников,</w:t>
      </w:r>
      <w:r w:rsidR="008008A6" w:rsidRPr="00F62FF9">
        <w:t xml:space="preserve"> уведомлять Заказчика в течение 1 дня с момента выявления, а также</w:t>
      </w:r>
      <w:r w:rsidRPr="00F62FF9">
        <w:t xml:space="preserve"> подавать заявления в органы внутренних дел и прокуратуры РФ, а также уведомлять органы Рослесхоза, Комитет лесного хозяйства Московской области или иных владельцев участков лесных или лесопарковых насаждений по месту совершения указанных деяний.</w:t>
      </w:r>
      <w:bookmarkEnd w:id="2"/>
      <w:r w:rsidRPr="00F62FF9">
        <w:t xml:space="preserve"> </w:t>
      </w:r>
      <w:proofErr w:type="gramEnd"/>
    </w:p>
    <w:p w:rsidR="00C22DDC" w:rsidRPr="00F62FF9" w:rsidRDefault="00BF1837" w:rsidP="0001344D">
      <w:pPr>
        <w:pStyle w:val="1"/>
        <w:tabs>
          <w:tab w:val="clear" w:pos="1701"/>
          <w:tab w:val="left" w:pos="1134"/>
        </w:tabs>
        <w:ind w:left="0" w:firstLine="567"/>
      </w:pPr>
      <w:r w:rsidRPr="00F62FF9">
        <w:lastRenderedPageBreak/>
        <w:t xml:space="preserve">Предоставлять Заказчику копии уведомлений, отчетов и иных документов, направленных Подрядчиком во исполнение обязательств, предусмотренных п.п.4.17 – 4.19 Договора. </w:t>
      </w:r>
    </w:p>
    <w:p w:rsidR="00C22DDC" w:rsidRPr="00F62FF9" w:rsidRDefault="00BF1837" w:rsidP="0001344D">
      <w:pPr>
        <w:pStyle w:val="1"/>
        <w:tabs>
          <w:tab w:val="clear" w:pos="1701"/>
          <w:tab w:val="left" w:pos="1134"/>
        </w:tabs>
        <w:ind w:left="0" w:firstLine="567"/>
      </w:pPr>
      <w:r w:rsidRPr="00F62FF9">
        <w:t>Формировать еженедельные (с пятницы по четверг), ежемесячные, ежеквартальные и итоговые отчеты о выполненных работах по формам, определяемым Заказчиком.</w:t>
      </w:r>
    </w:p>
    <w:p w:rsidR="00C22DDC" w:rsidRPr="00F62FF9" w:rsidRDefault="00BF1837" w:rsidP="0001344D">
      <w:pPr>
        <w:pStyle w:val="1"/>
        <w:tabs>
          <w:tab w:val="clear" w:pos="1701"/>
          <w:tab w:val="left" w:pos="1134"/>
        </w:tabs>
        <w:ind w:left="0" w:firstLine="567"/>
      </w:pPr>
      <w:r w:rsidRPr="00F62FF9">
        <w:t xml:space="preserve">Письменно информировать Заказчика обо всех отклонениях в ходе работ, в </w:t>
      </w:r>
      <w:proofErr w:type="spellStart"/>
      <w:r w:rsidRPr="00F62FF9">
        <w:t>т.ч</w:t>
      </w:r>
      <w:proofErr w:type="spellEnd"/>
      <w:r w:rsidRPr="00F62FF9">
        <w:t>. запретах на выполнение работ со стороны органов Рослесхоза, органов внутренних дел, прокуратуры РФ и иных лиц в кратчайшие сроки с момента таких отклонений.</w:t>
      </w:r>
    </w:p>
    <w:p w:rsidR="00C22DDC" w:rsidRPr="00F62FF9" w:rsidRDefault="00BF1837" w:rsidP="0001344D">
      <w:pPr>
        <w:pStyle w:val="1"/>
        <w:tabs>
          <w:tab w:val="clear" w:pos="1701"/>
          <w:tab w:val="left" w:pos="1134"/>
        </w:tabs>
        <w:ind w:left="0" w:firstLine="567"/>
      </w:pPr>
      <w:proofErr w:type="spellStart"/>
      <w:r w:rsidRPr="00F62FF9">
        <w:t>Комиссионно</w:t>
      </w:r>
      <w:proofErr w:type="spellEnd"/>
      <w:r w:rsidRPr="00F62FF9">
        <w:t xml:space="preserve"> с участием представителей Заказчика и Рослесхоза (при наличии его согласия) предварительно документировать количество и местонахождение угрожающих падением на ЛЭП деревьев. Выполнять иные обязанности по соблюдению требований лесного законодательства.</w:t>
      </w:r>
    </w:p>
    <w:p w:rsidR="00C22DDC" w:rsidRPr="00F62FF9" w:rsidRDefault="00BF1837" w:rsidP="0001344D">
      <w:pPr>
        <w:pStyle w:val="1"/>
        <w:tabs>
          <w:tab w:val="clear" w:pos="1701"/>
          <w:tab w:val="left" w:pos="1134"/>
        </w:tabs>
        <w:ind w:left="0" w:firstLine="567"/>
      </w:pPr>
      <w:r w:rsidRPr="00F62FF9">
        <w:t>Подрядчик обязан согласовывать работы, связанные с рубкой деревьев, при наличии риска падения деревьев на ЛЭП для предварительного отключения</w:t>
      </w:r>
      <w:r w:rsidR="008008A6" w:rsidRPr="00F62FF9">
        <w:t xml:space="preserve"> этих ЛЭП</w:t>
      </w:r>
      <w:r w:rsidRPr="00F62FF9">
        <w:t>.</w:t>
      </w:r>
    </w:p>
    <w:p w:rsidR="00C22DDC" w:rsidRPr="00F62FF9" w:rsidRDefault="00BF1837" w:rsidP="0001344D">
      <w:pPr>
        <w:pStyle w:val="ae"/>
        <w:widowControl w:val="0"/>
        <w:tabs>
          <w:tab w:val="clear" w:pos="1701"/>
          <w:tab w:val="left" w:pos="1134"/>
        </w:tabs>
        <w:spacing w:line="240" w:lineRule="auto"/>
        <w:ind w:left="0"/>
        <w:rPr>
          <w:szCs w:val="24"/>
        </w:rPr>
      </w:pPr>
      <w:r w:rsidRPr="00F62FF9">
        <w:rPr>
          <w:szCs w:val="24"/>
        </w:rPr>
        <w:t xml:space="preserve">Подрядчик обязан перед началом работ разработать и согласовать с Заказчиком технологическую карту, содержащую в </w:t>
      </w:r>
      <w:proofErr w:type="spellStart"/>
      <w:r w:rsidRPr="00F62FF9">
        <w:rPr>
          <w:szCs w:val="24"/>
        </w:rPr>
        <w:t>т.ч</w:t>
      </w:r>
      <w:proofErr w:type="spellEnd"/>
      <w:r w:rsidRPr="00F62FF9">
        <w:rPr>
          <w:szCs w:val="24"/>
        </w:rPr>
        <w:t>. и необходимые требования по организации работ, связанных с вырубкой и расчисткой просек ЛЭП, имеющих целью недопущение падения деревьев или их частей, на ЛЭП, включая особенности:</w:t>
      </w:r>
    </w:p>
    <w:p w:rsidR="00C22DDC" w:rsidRPr="00F62FF9" w:rsidRDefault="00BF1837" w:rsidP="0001344D">
      <w:pPr>
        <w:pStyle w:val="ae"/>
        <w:widowControl w:val="0"/>
        <w:tabs>
          <w:tab w:val="clear" w:pos="1701"/>
          <w:tab w:val="left" w:pos="1134"/>
        </w:tabs>
        <w:spacing w:line="240" w:lineRule="auto"/>
        <w:ind w:left="0"/>
        <w:rPr>
          <w:szCs w:val="24"/>
        </w:rPr>
      </w:pPr>
      <w:r w:rsidRPr="00F62FF9">
        <w:rPr>
          <w:szCs w:val="24"/>
        </w:rPr>
        <w:t xml:space="preserve">-  подготовки мест вырубки (валки); </w:t>
      </w:r>
    </w:p>
    <w:p w:rsidR="00C22DDC" w:rsidRPr="00F62FF9" w:rsidRDefault="00BF1837" w:rsidP="0001344D">
      <w:pPr>
        <w:pStyle w:val="ae"/>
        <w:widowControl w:val="0"/>
        <w:tabs>
          <w:tab w:val="clear" w:pos="1701"/>
          <w:tab w:val="left" w:pos="1134"/>
        </w:tabs>
        <w:spacing w:line="240" w:lineRule="auto"/>
        <w:ind w:left="0"/>
        <w:rPr>
          <w:szCs w:val="24"/>
        </w:rPr>
      </w:pPr>
      <w:r w:rsidRPr="00F62FF9">
        <w:rPr>
          <w:szCs w:val="24"/>
        </w:rPr>
        <w:t xml:space="preserve">- недопущение валки сухих, суховершинных, больных (сильно ослабленных) деревьев и деревьев, имеющих явный наклон в сторону ЛЭП без их поэтапной обрезки или </w:t>
      </w:r>
      <w:proofErr w:type="spellStart"/>
      <w:r w:rsidRPr="00F62FF9">
        <w:rPr>
          <w:szCs w:val="24"/>
        </w:rPr>
        <w:t>обезвершинивания</w:t>
      </w:r>
      <w:proofErr w:type="spellEnd"/>
      <w:r w:rsidRPr="00F62FF9">
        <w:rPr>
          <w:szCs w:val="24"/>
        </w:rPr>
        <w:t>, а также недопущение валки здоровых деревьев, способных осуществить валку имеющих риск падения на ЛЭП сухих, суховершинных, больных (сильно ослабленных) деревьев и деревьев, имеющих явный наклон в сторону ЛЭП;</w:t>
      </w:r>
    </w:p>
    <w:p w:rsidR="00C22DDC" w:rsidRPr="00F62FF9" w:rsidRDefault="00BF1837" w:rsidP="0001344D">
      <w:pPr>
        <w:pStyle w:val="ae"/>
        <w:widowControl w:val="0"/>
        <w:tabs>
          <w:tab w:val="clear" w:pos="1701"/>
          <w:tab w:val="left" w:pos="1134"/>
        </w:tabs>
        <w:spacing w:line="240" w:lineRule="auto"/>
        <w:ind w:left="0"/>
        <w:rPr>
          <w:szCs w:val="24"/>
        </w:rPr>
      </w:pPr>
      <w:r w:rsidRPr="00F62FF9">
        <w:rPr>
          <w:szCs w:val="24"/>
        </w:rPr>
        <w:t>- проведение валки с применением технологий оттяжки, упора или иных аналогичных технологий, позволяющих контролировать направление падения вырубаемых деревьев и(или) рядом стоящих деревьев;</w:t>
      </w:r>
    </w:p>
    <w:p w:rsidR="00C22DDC" w:rsidRPr="00F62FF9" w:rsidRDefault="00BF1837" w:rsidP="0001344D">
      <w:pPr>
        <w:pStyle w:val="ae"/>
        <w:widowControl w:val="0"/>
        <w:tabs>
          <w:tab w:val="clear" w:pos="1701"/>
          <w:tab w:val="left" w:pos="284"/>
          <w:tab w:val="left" w:pos="1134"/>
          <w:tab w:val="left" w:pos="1276"/>
        </w:tabs>
        <w:spacing w:line="240" w:lineRule="auto"/>
        <w:ind w:left="0"/>
        <w:rPr>
          <w:szCs w:val="24"/>
        </w:rPr>
      </w:pPr>
      <w:r w:rsidRPr="00F62FF9">
        <w:rPr>
          <w:szCs w:val="24"/>
        </w:rPr>
        <w:t>- наличие непосредственно в бригадах соответствующих технологиям валки соответствующих спецсредств и техники.</w:t>
      </w:r>
    </w:p>
    <w:p w:rsidR="00C22DDC" w:rsidRPr="00F62FF9" w:rsidRDefault="00BF1837" w:rsidP="0001344D">
      <w:pPr>
        <w:pStyle w:val="ae"/>
        <w:widowControl w:val="0"/>
        <w:tabs>
          <w:tab w:val="clear" w:pos="1701"/>
          <w:tab w:val="left" w:pos="284"/>
          <w:tab w:val="left" w:pos="1134"/>
          <w:tab w:val="left" w:pos="1276"/>
        </w:tabs>
        <w:spacing w:line="240" w:lineRule="auto"/>
        <w:ind w:left="0" w:firstLine="709"/>
        <w:rPr>
          <w:szCs w:val="24"/>
        </w:rPr>
      </w:pPr>
      <w:r w:rsidRPr="00F62FF9">
        <w:rPr>
          <w:szCs w:val="24"/>
        </w:rPr>
        <w:t>Бригады, производящие работы, должны иметь при себе во время проведения работ копии технологических карт, знать их содержание и уметь применять соответствующие технологии и технические средства.</w:t>
      </w:r>
    </w:p>
    <w:p w:rsidR="00C22DDC" w:rsidRPr="00F62FF9" w:rsidRDefault="00BF1837" w:rsidP="0001344D">
      <w:pPr>
        <w:pStyle w:val="afff"/>
        <w:ind w:firstLine="708"/>
        <w:jc w:val="both"/>
        <w:rPr>
          <w:rFonts w:ascii="Times New Roman" w:hAnsi="Times New Roman" w:cs="Times New Roman"/>
          <w:sz w:val="24"/>
          <w:szCs w:val="28"/>
        </w:rPr>
      </w:pPr>
      <w:r w:rsidRPr="00F62FF9">
        <w:rPr>
          <w:rFonts w:ascii="Times New Roman" w:hAnsi="Times New Roman" w:cs="Times New Roman"/>
          <w:sz w:val="24"/>
          <w:szCs w:val="28"/>
        </w:rPr>
        <w:t>4.24.1. Обеспечить сопутствующие документы для получения порубочного билета</w:t>
      </w:r>
      <w:r w:rsidR="008008A6" w:rsidRPr="00F62FF9">
        <w:rPr>
          <w:rFonts w:ascii="Times New Roman" w:hAnsi="Times New Roman" w:cs="Times New Roman"/>
          <w:sz w:val="24"/>
          <w:szCs w:val="28"/>
        </w:rPr>
        <w:t>, в частности</w:t>
      </w:r>
      <w:r w:rsidRPr="00F62FF9">
        <w:rPr>
          <w:rFonts w:ascii="Times New Roman" w:hAnsi="Times New Roman" w:cs="Times New Roman"/>
          <w:sz w:val="24"/>
          <w:szCs w:val="28"/>
        </w:rPr>
        <w:t>:</w:t>
      </w:r>
    </w:p>
    <w:p w:rsidR="00C22DDC" w:rsidRPr="00F62FF9" w:rsidRDefault="00BF1837" w:rsidP="0001344D">
      <w:pPr>
        <w:pStyle w:val="afff"/>
        <w:tabs>
          <w:tab w:val="left" w:pos="993"/>
        </w:tabs>
        <w:ind w:firstLine="708"/>
        <w:jc w:val="both"/>
        <w:rPr>
          <w:rFonts w:ascii="Times New Roman" w:hAnsi="Times New Roman" w:cs="Times New Roman"/>
          <w:sz w:val="24"/>
          <w:szCs w:val="28"/>
        </w:rPr>
      </w:pPr>
      <w:r w:rsidRPr="00F62FF9">
        <w:rPr>
          <w:rFonts w:ascii="Times New Roman" w:hAnsi="Times New Roman" w:cs="Times New Roman"/>
          <w:sz w:val="24"/>
          <w:szCs w:val="28"/>
        </w:rPr>
        <w:t xml:space="preserve">- </w:t>
      </w:r>
      <w:proofErr w:type="spellStart"/>
      <w:r w:rsidRPr="00F62FF9">
        <w:rPr>
          <w:rFonts w:ascii="Times New Roman" w:hAnsi="Times New Roman" w:cs="Times New Roman"/>
          <w:sz w:val="24"/>
          <w:szCs w:val="28"/>
        </w:rPr>
        <w:t>перечетн</w:t>
      </w:r>
      <w:r w:rsidR="008008A6" w:rsidRPr="00F62FF9">
        <w:rPr>
          <w:rFonts w:ascii="Times New Roman" w:hAnsi="Times New Roman" w:cs="Times New Roman"/>
          <w:sz w:val="24"/>
          <w:szCs w:val="28"/>
        </w:rPr>
        <w:t>ую</w:t>
      </w:r>
      <w:proofErr w:type="spellEnd"/>
      <w:r w:rsidRPr="00F62FF9">
        <w:rPr>
          <w:rFonts w:ascii="Times New Roman" w:hAnsi="Times New Roman" w:cs="Times New Roman"/>
          <w:sz w:val="24"/>
          <w:szCs w:val="28"/>
        </w:rPr>
        <w:t xml:space="preserve"> ведомость удаляемых зеленых насаждений, произрастающих в охранных зонах </w:t>
      </w:r>
      <w:proofErr w:type="gramStart"/>
      <w:r w:rsidRPr="00F62FF9">
        <w:rPr>
          <w:rFonts w:ascii="Times New Roman" w:hAnsi="Times New Roman" w:cs="Times New Roman"/>
          <w:sz w:val="24"/>
          <w:szCs w:val="28"/>
        </w:rPr>
        <w:t>ВЛ</w:t>
      </w:r>
      <w:proofErr w:type="gramEnd"/>
      <w:r w:rsidRPr="00F62FF9">
        <w:rPr>
          <w:rFonts w:ascii="Times New Roman" w:hAnsi="Times New Roman" w:cs="Times New Roman"/>
          <w:sz w:val="24"/>
          <w:szCs w:val="28"/>
        </w:rPr>
        <w:t xml:space="preserve">, установленного образца; </w:t>
      </w:r>
    </w:p>
    <w:p w:rsidR="00C22DDC" w:rsidRPr="00F62FF9" w:rsidRDefault="00BF1837" w:rsidP="0001344D">
      <w:pPr>
        <w:pStyle w:val="afff"/>
        <w:ind w:firstLine="708"/>
        <w:jc w:val="both"/>
        <w:rPr>
          <w:rFonts w:ascii="Times New Roman" w:hAnsi="Times New Roman" w:cs="Times New Roman"/>
          <w:sz w:val="24"/>
          <w:szCs w:val="28"/>
        </w:rPr>
      </w:pPr>
      <w:r w:rsidRPr="00F62FF9">
        <w:rPr>
          <w:rFonts w:ascii="Times New Roman" w:hAnsi="Times New Roman" w:cs="Times New Roman"/>
          <w:sz w:val="24"/>
          <w:szCs w:val="28"/>
        </w:rPr>
        <w:t xml:space="preserve">- </w:t>
      </w:r>
      <w:proofErr w:type="spellStart"/>
      <w:r w:rsidRPr="00F62FF9">
        <w:rPr>
          <w:rFonts w:ascii="Times New Roman" w:hAnsi="Times New Roman" w:cs="Times New Roman"/>
          <w:sz w:val="24"/>
          <w:szCs w:val="28"/>
        </w:rPr>
        <w:t>дендросхем</w:t>
      </w:r>
      <w:r w:rsidR="008008A6" w:rsidRPr="00F62FF9">
        <w:rPr>
          <w:rFonts w:ascii="Times New Roman" w:hAnsi="Times New Roman" w:cs="Times New Roman"/>
          <w:sz w:val="24"/>
          <w:szCs w:val="28"/>
        </w:rPr>
        <w:t>у</w:t>
      </w:r>
      <w:proofErr w:type="spellEnd"/>
      <w:r w:rsidRPr="00F62FF9">
        <w:rPr>
          <w:rFonts w:ascii="Times New Roman" w:hAnsi="Times New Roman" w:cs="Times New Roman"/>
          <w:sz w:val="24"/>
          <w:szCs w:val="28"/>
        </w:rPr>
        <w:t xml:space="preserve"> удаляемой ДКР, выполненн</w:t>
      </w:r>
      <w:r w:rsidR="008008A6" w:rsidRPr="00F62FF9">
        <w:rPr>
          <w:rFonts w:ascii="Times New Roman" w:hAnsi="Times New Roman" w:cs="Times New Roman"/>
          <w:sz w:val="24"/>
          <w:szCs w:val="28"/>
        </w:rPr>
        <w:t>ую</w:t>
      </w:r>
      <w:r w:rsidRPr="00F62FF9">
        <w:rPr>
          <w:rFonts w:ascii="Times New Roman" w:hAnsi="Times New Roman" w:cs="Times New Roman"/>
          <w:sz w:val="24"/>
          <w:szCs w:val="28"/>
        </w:rPr>
        <w:t xml:space="preserve"> на лесотаксационных планшетах, с указанием в пояснительной записке наименований бывших лесхозов, лесничеств, номеров кварталов и выделов по месту расположения просек </w:t>
      </w:r>
      <w:proofErr w:type="gramStart"/>
      <w:r w:rsidRPr="00F62FF9">
        <w:rPr>
          <w:rFonts w:ascii="Times New Roman" w:hAnsi="Times New Roman" w:cs="Times New Roman"/>
          <w:sz w:val="24"/>
          <w:szCs w:val="28"/>
        </w:rPr>
        <w:t>ВЛ</w:t>
      </w:r>
      <w:proofErr w:type="gramEnd"/>
      <w:r w:rsidRPr="00F62FF9">
        <w:rPr>
          <w:rFonts w:ascii="Times New Roman" w:hAnsi="Times New Roman" w:cs="Times New Roman"/>
          <w:sz w:val="24"/>
          <w:szCs w:val="28"/>
        </w:rPr>
        <w:t xml:space="preserve"> и мест проведения расчистки;</w:t>
      </w:r>
    </w:p>
    <w:p w:rsidR="00C22DDC" w:rsidRPr="00F62FF9" w:rsidRDefault="00BF1837" w:rsidP="0001344D">
      <w:pPr>
        <w:pStyle w:val="afff"/>
        <w:ind w:firstLine="708"/>
        <w:jc w:val="both"/>
        <w:rPr>
          <w:rFonts w:ascii="Times New Roman" w:hAnsi="Times New Roman" w:cs="Times New Roman"/>
          <w:sz w:val="24"/>
          <w:szCs w:val="28"/>
        </w:rPr>
      </w:pPr>
      <w:r w:rsidRPr="00F62FF9">
        <w:rPr>
          <w:rFonts w:ascii="Times New Roman" w:hAnsi="Times New Roman" w:cs="Times New Roman"/>
          <w:sz w:val="24"/>
          <w:szCs w:val="28"/>
        </w:rPr>
        <w:t xml:space="preserve">Удаляемые ДКР на данных </w:t>
      </w:r>
      <w:proofErr w:type="spellStart"/>
      <w:r w:rsidRPr="00F62FF9">
        <w:rPr>
          <w:rFonts w:ascii="Times New Roman" w:hAnsi="Times New Roman" w:cs="Times New Roman"/>
          <w:sz w:val="24"/>
          <w:szCs w:val="28"/>
        </w:rPr>
        <w:t>дендросхемах</w:t>
      </w:r>
      <w:proofErr w:type="spellEnd"/>
      <w:r w:rsidRPr="00F62FF9">
        <w:rPr>
          <w:rFonts w:ascii="Times New Roman" w:hAnsi="Times New Roman" w:cs="Times New Roman"/>
          <w:sz w:val="24"/>
          <w:szCs w:val="28"/>
        </w:rPr>
        <w:t xml:space="preserve"> должны иметь собственную координату (съемка координат производится при помощи навигационного оборудования) с приложением каталога по каждой просеке.</w:t>
      </w:r>
    </w:p>
    <w:p w:rsidR="00C22DDC" w:rsidRPr="00F62FF9" w:rsidRDefault="00BF1837" w:rsidP="0001344D">
      <w:pPr>
        <w:pStyle w:val="afff"/>
        <w:ind w:firstLine="708"/>
        <w:jc w:val="both"/>
        <w:rPr>
          <w:rFonts w:ascii="Times New Roman" w:hAnsi="Times New Roman" w:cs="Times New Roman"/>
          <w:sz w:val="24"/>
          <w:szCs w:val="28"/>
        </w:rPr>
      </w:pPr>
      <w:bookmarkStart w:id="3" w:name="_Hlk54001515"/>
      <w:r w:rsidRPr="00F62FF9">
        <w:rPr>
          <w:rFonts w:ascii="Times New Roman" w:hAnsi="Times New Roman" w:cs="Times New Roman"/>
          <w:sz w:val="24"/>
          <w:szCs w:val="28"/>
        </w:rPr>
        <w:t>4.24.1.1.</w:t>
      </w:r>
      <w:bookmarkEnd w:id="3"/>
      <w:r w:rsidRPr="00F62FF9">
        <w:rPr>
          <w:rFonts w:ascii="Times New Roman" w:hAnsi="Times New Roman" w:cs="Times New Roman"/>
          <w:sz w:val="24"/>
          <w:szCs w:val="28"/>
        </w:rPr>
        <w:t xml:space="preserve"> Подрядчик собственными силами, обязан согласовать проектные материалы с балансодержателем территории и получить разрешительную документацию.</w:t>
      </w:r>
    </w:p>
    <w:p w:rsidR="00C22DDC" w:rsidRPr="00F62FF9" w:rsidRDefault="00BF1837" w:rsidP="0001344D">
      <w:pPr>
        <w:pStyle w:val="afff"/>
        <w:ind w:firstLine="708"/>
        <w:jc w:val="both"/>
        <w:rPr>
          <w:rFonts w:ascii="Times New Roman" w:hAnsi="Times New Roman" w:cs="Times New Roman"/>
          <w:sz w:val="24"/>
          <w:szCs w:val="28"/>
        </w:rPr>
      </w:pPr>
      <w:r w:rsidRPr="00F62FF9">
        <w:rPr>
          <w:rFonts w:ascii="Times New Roman" w:hAnsi="Times New Roman" w:cs="Times New Roman"/>
          <w:sz w:val="24"/>
          <w:szCs w:val="28"/>
        </w:rPr>
        <w:t>4.24.1.2. Подрядчик в составе своей заявки должны представить макет тома проектных материалов, указанных в пункте 4.24.1.1.</w:t>
      </w:r>
    </w:p>
    <w:p w:rsidR="00C22DDC" w:rsidRPr="00F62FF9" w:rsidRDefault="00BF1837" w:rsidP="0001344D">
      <w:pPr>
        <w:pStyle w:val="afff"/>
        <w:ind w:firstLine="708"/>
        <w:jc w:val="both"/>
        <w:rPr>
          <w:rFonts w:ascii="Times New Roman" w:hAnsi="Times New Roman" w:cs="Times New Roman"/>
          <w:sz w:val="24"/>
          <w:szCs w:val="28"/>
        </w:rPr>
      </w:pPr>
      <w:r w:rsidRPr="00F62FF9">
        <w:rPr>
          <w:rFonts w:ascii="Times New Roman" w:hAnsi="Times New Roman" w:cs="Times New Roman"/>
          <w:sz w:val="24"/>
          <w:szCs w:val="28"/>
        </w:rPr>
        <w:t>4.24.1.3. Все штрафы и риски за нарушения природоохранного законодательства г. Москвы и Московской области, при оказании услуг, несет Подрядчик.</w:t>
      </w:r>
    </w:p>
    <w:p w:rsidR="00C22DDC" w:rsidRPr="00F62FF9" w:rsidRDefault="00BF1837" w:rsidP="0001344D">
      <w:pPr>
        <w:pStyle w:val="ae"/>
        <w:widowControl w:val="0"/>
        <w:tabs>
          <w:tab w:val="clear" w:pos="1701"/>
          <w:tab w:val="left" w:pos="284"/>
          <w:tab w:val="left" w:pos="1134"/>
          <w:tab w:val="left" w:pos="1276"/>
        </w:tabs>
        <w:spacing w:line="240" w:lineRule="auto"/>
        <w:ind w:left="0" w:firstLine="709"/>
        <w:rPr>
          <w:szCs w:val="24"/>
        </w:rPr>
      </w:pPr>
      <w:r w:rsidRPr="00F62FF9">
        <w:rPr>
          <w:szCs w:val="24"/>
        </w:rPr>
        <w:t>В случае невыполнения Подрядчиком условий, указанных в настоящем пункте</w:t>
      </w:r>
      <w:r w:rsidR="008008A6" w:rsidRPr="00F62FF9">
        <w:rPr>
          <w:szCs w:val="24"/>
        </w:rPr>
        <w:t xml:space="preserve"> 4.24</w:t>
      </w:r>
      <w:r w:rsidRPr="00F62FF9">
        <w:rPr>
          <w:szCs w:val="24"/>
        </w:rPr>
        <w:t>, Заказчик имеет право отстранить от выполнения работ бригаду до устранения выявленных нарушений.</w:t>
      </w:r>
    </w:p>
    <w:p w:rsidR="00C22DDC" w:rsidRPr="00F62FF9" w:rsidRDefault="00BF1837" w:rsidP="0001344D">
      <w:pPr>
        <w:pStyle w:val="1"/>
        <w:tabs>
          <w:tab w:val="clear" w:pos="1701"/>
          <w:tab w:val="left" w:pos="1134"/>
        </w:tabs>
        <w:ind w:left="0" w:firstLine="567"/>
      </w:pPr>
      <w:r w:rsidRPr="00F62FF9">
        <w:t xml:space="preserve">Обеспечить в ходе выполнения работ проведение необходимых мероприятий по технике безопасности, пожарной безопасности и охране окружающей среды, а так же полную функциональную сохранность объектов электросетевого хозяйства. В случае нанесения ущерба </w:t>
      </w:r>
      <w:r w:rsidRPr="00F62FF9">
        <w:lastRenderedPageBreak/>
        <w:t>объектам электросетевого хозяйства немедленно известить Заказчика. В течение 5 рабочих дней совместно с Заказчиком составить дефектную ведомость. В течение 10 дней произвести оплату восстановительных работ согласно предоставленной Заказчиком смете.</w:t>
      </w:r>
    </w:p>
    <w:p w:rsidR="007A1102" w:rsidRPr="00F62FF9" w:rsidRDefault="007A1102" w:rsidP="0001344D">
      <w:pPr>
        <w:pStyle w:val="1"/>
        <w:tabs>
          <w:tab w:val="clear" w:pos="1701"/>
          <w:tab w:val="left" w:pos="1134"/>
        </w:tabs>
        <w:ind w:left="0" w:firstLine="567"/>
      </w:pPr>
      <w:r w:rsidRPr="00F62FF9">
        <w:t xml:space="preserve">Подрядчик обязан знать и соблюдать установленные требования пожарной безопасности, поддерживать противопожарный режим, а при возникновении пожара немедленно известить представителей Заказчика и принять все необходимые меры по ликвидации пожара. </w:t>
      </w:r>
    </w:p>
    <w:p w:rsidR="007A1102" w:rsidRPr="00F62FF9" w:rsidRDefault="007A1102" w:rsidP="0001344D">
      <w:pPr>
        <w:pStyle w:val="1"/>
        <w:tabs>
          <w:tab w:val="clear" w:pos="1701"/>
          <w:tab w:val="left" w:pos="1134"/>
        </w:tabs>
        <w:ind w:left="0" w:firstLine="567"/>
      </w:pPr>
      <w:r w:rsidRPr="00F62FF9">
        <w:t xml:space="preserve">Персонал Подрядчика, осуществляющий огневые работы на объекте Заказчика, а также ответственный представитель подрядчика должны быть обучены пожарно-техническому минимуму и иметь удостоверения ПТМ, действительное на время выполнения работ. До начала производства работ по Договору Персонал Подрядчика должен пройти противопожарный инструктаж с отметкой  в Журнале инструктажей на объекте. Подрядчик обязан назначить ответственное лицо, которое будет осуществлять </w:t>
      </w:r>
      <w:proofErr w:type="gramStart"/>
      <w:r w:rsidRPr="00F62FF9">
        <w:t>контроль за</w:t>
      </w:r>
      <w:proofErr w:type="gramEnd"/>
      <w:r w:rsidRPr="00F62FF9">
        <w:t xml:space="preserve"> соблюдением установленных требований пожарной безопасности в зоне проведения работ на объекте Заказчика.</w:t>
      </w:r>
    </w:p>
    <w:p w:rsidR="00C22DDC" w:rsidRPr="00F62FF9" w:rsidRDefault="00BF1837" w:rsidP="0001344D">
      <w:pPr>
        <w:pStyle w:val="1"/>
        <w:tabs>
          <w:tab w:val="clear" w:pos="1701"/>
          <w:tab w:val="left" w:pos="1134"/>
        </w:tabs>
        <w:ind w:left="0" w:firstLine="567"/>
      </w:pPr>
      <w:r w:rsidRPr="00F62FF9">
        <w:t>Обеспечить Заказчику беспрепятственный доступ к местам проведения работ для проверки их выполнения.</w:t>
      </w:r>
    </w:p>
    <w:p w:rsidR="00C22DDC" w:rsidRPr="00F62FF9" w:rsidRDefault="00BF1837" w:rsidP="0001344D">
      <w:pPr>
        <w:pStyle w:val="1"/>
        <w:tabs>
          <w:tab w:val="clear" w:pos="1701"/>
          <w:tab w:val="left" w:pos="1134"/>
        </w:tabs>
        <w:ind w:left="0" w:firstLine="567"/>
      </w:pPr>
      <w:r w:rsidRPr="00F62FF9">
        <w:t>Организовать обеспечение бригад средствами связи, определенными Заказчиком.</w:t>
      </w:r>
    </w:p>
    <w:p w:rsidR="00C22DDC" w:rsidRPr="00F62FF9" w:rsidRDefault="00BF1837" w:rsidP="0001344D">
      <w:pPr>
        <w:pStyle w:val="1"/>
        <w:tabs>
          <w:tab w:val="clear" w:pos="1701"/>
          <w:tab w:val="left" w:pos="284"/>
          <w:tab w:val="left" w:pos="1134"/>
          <w:tab w:val="left" w:pos="1276"/>
        </w:tabs>
        <w:ind w:left="0" w:firstLine="567"/>
      </w:pPr>
      <w:r w:rsidRPr="00F62FF9">
        <w:t>Выполнять в полном объеме все свои обязательства, перечисленные в Договоре и Приложениях к нему.</w:t>
      </w:r>
    </w:p>
    <w:p w:rsidR="00C22DDC" w:rsidRPr="00F62FF9" w:rsidRDefault="00BF1837" w:rsidP="0001344D">
      <w:pPr>
        <w:pStyle w:val="1"/>
        <w:tabs>
          <w:tab w:val="clear" w:pos="1701"/>
          <w:tab w:val="left" w:pos="284"/>
          <w:tab w:val="left" w:pos="1134"/>
          <w:tab w:val="left" w:pos="1276"/>
        </w:tabs>
        <w:ind w:left="0" w:firstLine="567"/>
      </w:pPr>
      <w:r w:rsidRPr="00F62FF9">
        <w:t>Обеспечить организацию производства работ по Договору согласно требованиям по охране труда и технике безопасности. При проведении работ в соответствии с законодательством РФ не допускать к работе (отстранять от работы) работников, появившихся на строительной площадке (Объекте) в состоянии алкогольного, наркотического или токсического опьянения. Нести ответственность за соблюдение требований охраны труда на территории Заказчика, в том числе на оборудовании, в зданиях, сооружениях. Приемка Заказчиком выполненных работ осуществляется только после надлежащего исполнения Подрядчиком обязанности по содержанию и уборке строительной площадки (площадки производства работ);</w:t>
      </w:r>
    </w:p>
    <w:p w:rsidR="00C22DDC" w:rsidRPr="00F62FF9" w:rsidRDefault="00BF1837" w:rsidP="0001344D">
      <w:pPr>
        <w:pStyle w:val="1"/>
        <w:tabs>
          <w:tab w:val="clear" w:pos="1701"/>
          <w:tab w:val="left" w:pos="284"/>
          <w:tab w:val="left" w:pos="1134"/>
          <w:tab w:val="left" w:pos="1276"/>
        </w:tabs>
        <w:ind w:left="0" w:firstLine="567"/>
      </w:pPr>
      <w:r w:rsidRPr="00F62FF9">
        <w:t xml:space="preserve">Назначить своего представителя, осуществляющего надзор и </w:t>
      </w:r>
      <w:proofErr w:type="gramStart"/>
      <w:r w:rsidRPr="00F62FF9">
        <w:t>контроль за</w:t>
      </w:r>
      <w:proofErr w:type="gramEnd"/>
      <w:r w:rsidRPr="00F62FF9">
        <w:t xml:space="preserve"> ходом  выполнения работ, а также за их соответствие требованиям охраны труда, окружающей среды и техники безопасности, действующему Российскому законодательству и локальным нормативным актам Заказчика</w:t>
      </w:r>
      <w:r w:rsidR="00197A83" w:rsidRPr="00F62FF9">
        <w:t xml:space="preserve"> (в случае необходимости ознакомления – запрашивает такие акты у Заказчика)</w:t>
      </w:r>
      <w:r w:rsidRPr="00F62FF9">
        <w:t>. Представитель Подрядчика на строительной площадке осуществляет контроль за производством работ, участвует в совещаниях (комиссиях), проводимых Заказчиком по вопросам реализации Договора. Заказчик обязан за 7 дней уведомить Подрядчика о необходимости участия в совещании уполномоченного представителя Подрядчика;</w:t>
      </w:r>
    </w:p>
    <w:p w:rsidR="00C22DDC" w:rsidRPr="00F62FF9" w:rsidRDefault="00BF1837" w:rsidP="0001344D">
      <w:pPr>
        <w:pStyle w:val="1"/>
        <w:tabs>
          <w:tab w:val="clear" w:pos="1701"/>
          <w:tab w:val="left" w:pos="284"/>
          <w:tab w:val="left" w:pos="1134"/>
          <w:tab w:val="left" w:pos="1276"/>
        </w:tabs>
        <w:ind w:left="0" w:firstLine="567"/>
      </w:pPr>
      <w:r w:rsidRPr="00F62FF9">
        <w:t xml:space="preserve">Незамедлительно информировать Заказчика о происшедших с сотрудниками Подрядчика (его субподрядчиков) несчастных случаях, случаях получения микротравм, профессиональных заболеваний, а также о технологических нарушениях, авариях, чрезвычайных ситуациях, экологических нарушениях, опасных инцидентах с оборудованием/материалами, в </w:t>
      </w:r>
      <w:proofErr w:type="spellStart"/>
      <w:r w:rsidRPr="00F62FF9">
        <w:t>т.ч</w:t>
      </w:r>
      <w:proofErr w:type="spellEnd"/>
      <w:r w:rsidRPr="00F62FF9">
        <w:t>. происшествиях, которые могли бы явиться предпосылками к несчастным случаям. Указанную информацию в письменной форме Подрядчик обязуется направлять Заказчику не позднее окончания рабочего дня, следующего за днем происшествия, несчастного случая, а оперативную информацию, посредством устройств связи (телефон, электронная почта) не позднее 30 минут с момента происшествия, несчастного случая.</w:t>
      </w:r>
    </w:p>
    <w:p w:rsidR="00C22DDC" w:rsidRPr="00F62FF9" w:rsidRDefault="00BF1837" w:rsidP="0001344D">
      <w:pPr>
        <w:pStyle w:val="1"/>
        <w:tabs>
          <w:tab w:val="clear" w:pos="1701"/>
          <w:tab w:val="left" w:pos="284"/>
          <w:tab w:val="left" w:pos="1134"/>
          <w:tab w:val="left" w:pos="1276"/>
        </w:tabs>
        <w:ind w:left="0" w:firstLine="567"/>
      </w:pPr>
      <w:r w:rsidRPr="00F62FF9">
        <w:t>Обеспечивать привлекаемым Субподрядчиком соблюдение правил безопасности при производстве огневых, пожароопасных или газоопасных работ, выполнение требований действующих у Заказчика и представленных на момент начала производства работ инструкций на эти виды работ.</w:t>
      </w:r>
    </w:p>
    <w:p w:rsidR="00C22DDC" w:rsidRPr="00F62FF9" w:rsidRDefault="00BF1837" w:rsidP="0001344D">
      <w:pPr>
        <w:pStyle w:val="1"/>
        <w:tabs>
          <w:tab w:val="clear" w:pos="1701"/>
          <w:tab w:val="left" w:pos="284"/>
          <w:tab w:val="left" w:pos="1134"/>
          <w:tab w:val="left" w:pos="1276"/>
        </w:tabs>
        <w:ind w:left="0" w:firstLine="567"/>
      </w:pPr>
      <w:r w:rsidRPr="00F62FF9">
        <w:t xml:space="preserve">Использовать в процессе выполнения работ исправное оборудование, инструмент и материалы, сертифицированные на территории Российской Федерации (в </w:t>
      </w:r>
      <w:proofErr w:type="spellStart"/>
      <w:r w:rsidRPr="00F62FF9">
        <w:t>т.ч</w:t>
      </w:r>
      <w:proofErr w:type="spellEnd"/>
      <w:r w:rsidRPr="00F62FF9">
        <w:t>. имеющее разрешения на применение в соответствии со стандартами и нормами РФ), а также оборудование, комплектующие изделия в соответствии с проектной документацией, техническим заданием, требованиями, определенными Федеральным законом «О техническом регулировании» от 27.12.2002 г. № 184-ФЗ и техническими регламентами, принятыми в установленном порядке.</w:t>
      </w:r>
    </w:p>
    <w:p w:rsidR="00027A0F" w:rsidRPr="00F62FF9" w:rsidRDefault="00027A0F" w:rsidP="0001344D">
      <w:pPr>
        <w:pStyle w:val="1"/>
        <w:tabs>
          <w:tab w:val="clear" w:pos="1701"/>
          <w:tab w:val="left" w:pos="284"/>
          <w:tab w:val="left" w:pos="1134"/>
          <w:tab w:val="left" w:pos="1276"/>
        </w:tabs>
        <w:ind w:left="0" w:firstLine="567"/>
      </w:pPr>
      <w:r w:rsidRPr="00F62FF9">
        <w:lastRenderedPageBreak/>
        <w:t>Исполнять обязательства по обеспечению безопасности труда. При исполнении обязательств по Договору обеспечивать недопущение нарушений, указанных в Таблице нарушений (приложение № __ к Договору). Факты, перечисленные в Таблице, фиксируются уполномоченными представителями Заказчика составлением Акта проверки подрядной организации, форма которого приведена в Приложении № __ к Договору (далее - Акт). Уполномоченные представители Заказчика имеют право потребовать приостановить выполнение работ при обнаружении нарушений требований безопасности, которые могут привести к травме или к повреждению оборудования. Указанная приостановка выполнения работ в связи с выявлением допущенных Подрядчиком нарушений не является основанием для продления срока выполнения работ по Договору, определенного в п.3.1 Договора.</w:t>
      </w:r>
    </w:p>
    <w:p w:rsidR="00027A0F" w:rsidRPr="00F62FF9" w:rsidRDefault="00BF1837" w:rsidP="00027A0F">
      <w:pPr>
        <w:widowControl w:val="0"/>
        <w:tabs>
          <w:tab w:val="left" w:pos="0"/>
        </w:tabs>
        <w:spacing w:line="240" w:lineRule="auto"/>
        <w:rPr>
          <w:bCs/>
          <w:szCs w:val="24"/>
        </w:rPr>
      </w:pPr>
      <w:r w:rsidRPr="00F62FF9">
        <w:rPr>
          <w:bCs/>
          <w:szCs w:val="24"/>
        </w:rPr>
        <w:t xml:space="preserve"> </w:t>
      </w:r>
      <w:r w:rsidR="00027A0F" w:rsidRPr="00F62FF9">
        <w:rPr>
          <w:bCs/>
          <w:szCs w:val="24"/>
        </w:rPr>
        <w:t xml:space="preserve">О проведении проверки подрядной организации Заказчик уведомляет Подрядчика не позднее 17:00 часов предыдущего дня до проведения проверки путем направления уведомления на электронную почту Подрядчика: ____________@__________. В уведомлении указывается дата проведения проверки, ориентировочное время (в том числе и в ночное время) и место, с которого начнется проверка. </w:t>
      </w:r>
      <w:r w:rsidR="00BD58C1" w:rsidRPr="00F62FF9">
        <w:rPr>
          <w:szCs w:val="24"/>
        </w:rPr>
        <w:t>Подрядчик обязуется обеспечить нахождение своего представителя в указанном месте в указанное время.</w:t>
      </w:r>
    </w:p>
    <w:p w:rsidR="00C22DDC" w:rsidRPr="00F62FF9" w:rsidRDefault="00BD58C1" w:rsidP="00027A0F">
      <w:pPr>
        <w:widowControl w:val="0"/>
        <w:tabs>
          <w:tab w:val="left" w:pos="0"/>
        </w:tabs>
        <w:spacing w:line="240" w:lineRule="auto"/>
        <w:rPr>
          <w:bCs/>
          <w:szCs w:val="24"/>
        </w:rPr>
      </w:pPr>
      <w:r w:rsidRPr="00F62FF9">
        <w:rPr>
          <w:szCs w:val="24"/>
        </w:rPr>
        <w:t xml:space="preserve">Акт подписывается лицом, проводящим проверку (уполномоченным представителем Заказчика), и представителем Подрядчика, находящимся в данный момент на проверяемом месте. В случае отсутствия или отказа представителя Подрядчика от подписания Акта, уполномоченный представитель Заказчика подписывает акт проверки подрядной организации самостоятельно и фиксирует нарушения на фотокамеру. </w:t>
      </w:r>
      <w:r w:rsidRPr="00F62FF9">
        <w:t xml:space="preserve">Сторонами согласовано, что подписание Акта представителем Подрядчика не является обязательным и отсутствие такой подписи не влечет недействительность составленного Акта. Все негативные последствия отсутствия представителя Подрядчика или отказа от подписания Акта являются рисками Подрядчика. </w:t>
      </w:r>
      <w:r w:rsidRPr="00F62FF9">
        <w:rPr>
          <w:rFonts w:eastAsia="Times New Roman" w:cs="Courier New"/>
          <w:szCs w:val="24"/>
        </w:rPr>
        <w:t>Выявленные нарушения, замечания, недостатки, несоответствия могут являться основанием для претензионной деятельности Заказчика по отношению к Подрядчику.</w:t>
      </w:r>
    </w:p>
    <w:p w:rsidR="00C22DDC" w:rsidRPr="00F62FF9" w:rsidRDefault="00BF1837" w:rsidP="0001344D">
      <w:pPr>
        <w:pStyle w:val="1"/>
        <w:tabs>
          <w:tab w:val="clear" w:pos="1701"/>
          <w:tab w:val="left" w:pos="284"/>
          <w:tab w:val="left" w:pos="1134"/>
          <w:tab w:val="left" w:pos="1276"/>
        </w:tabs>
        <w:ind w:left="0" w:firstLine="567"/>
      </w:pPr>
      <w:r w:rsidRPr="00F62FF9">
        <w:t>Представлять Заказчику</w:t>
      </w:r>
      <w:proofErr w:type="gramStart"/>
      <w:r w:rsidRPr="00F62FF9">
        <w:t xml:space="preserve"> :</w:t>
      </w:r>
      <w:proofErr w:type="gramEnd"/>
    </w:p>
    <w:p w:rsidR="00197A83" w:rsidRPr="00F62FF9" w:rsidRDefault="00197A83" w:rsidP="0001344D">
      <w:pPr>
        <w:widowControl w:val="0"/>
        <w:tabs>
          <w:tab w:val="left" w:pos="0"/>
        </w:tabs>
        <w:spacing w:line="240" w:lineRule="auto"/>
        <w:rPr>
          <w:bCs/>
          <w:szCs w:val="24"/>
        </w:rPr>
      </w:pPr>
      <w:r w:rsidRPr="00F62FF9">
        <w:rPr>
          <w:bCs/>
          <w:szCs w:val="24"/>
        </w:rPr>
        <w:t xml:space="preserve">- информацию об изменении состава (по сравнению с существовавшим на дату заключения настоящего договора) собственников Подрядчика, третьих лиц, привлеченных Подрядчиком к исполнению своих обязательств по договору (состава участников; в отношении участников, являющихся юридическими лицами, - состава их участников и т.д.), включая бенефициаров (в том числе конечных), а также состава исполнительных органов Подрядчика, третьих лиц, привлеченных Подрядчиком к исполнению своих обязательств по договору. </w:t>
      </w:r>
    </w:p>
    <w:p w:rsidR="00197A83" w:rsidRPr="00F62FF9" w:rsidRDefault="00197A83" w:rsidP="0001344D">
      <w:pPr>
        <w:widowControl w:val="0"/>
        <w:tabs>
          <w:tab w:val="left" w:pos="0"/>
        </w:tabs>
        <w:spacing w:line="240" w:lineRule="auto"/>
        <w:rPr>
          <w:bCs/>
          <w:szCs w:val="24"/>
        </w:rPr>
      </w:pPr>
      <w:r w:rsidRPr="00F62FF9">
        <w:rPr>
          <w:bCs/>
          <w:szCs w:val="24"/>
        </w:rPr>
        <w:t>Информация (вместе с копиями подтверждающих документов) представляется Заказчику по форме, указанной в Приложении № ___</w:t>
      </w:r>
      <w:r w:rsidRPr="00F62FF9">
        <w:rPr>
          <w:rStyle w:val="afc"/>
          <w:bCs/>
          <w:szCs w:val="24"/>
        </w:rPr>
        <w:footnoteReference w:id="23"/>
      </w:r>
      <w:r w:rsidRPr="00F62FF9">
        <w:rPr>
          <w:bCs/>
          <w:szCs w:val="24"/>
        </w:rPr>
        <w:t xml:space="preserve"> к настоящему Договору, не позднее 3 календарных дней </w:t>
      </w:r>
      <w:proofErr w:type="gramStart"/>
      <w:r w:rsidRPr="00F62FF9">
        <w:rPr>
          <w:bCs/>
          <w:szCs w:val="24"/>
        </w:rPr>
        <w:t>с даты наступления</w:t>
      </w:r>
      <w:proofErr w:type="gramEnd"/>
      <w:r w:rsidRPr="00F62FF9">
        <w:rPr>
          <w:bCs/>
          <w:szCs w:val="24"/>
        </w:rPr>
        <w:t xml:space="preserve"> соответствующего события (юридического факта) способом, позволяющим подтвердить дату получения. </w:t>
      </w:r>
    </w:p>
    <w:p w:rsidR="00C22DDC" w:rsidRPr="00F62FF9" w:rsidRDefault="00197A83" w:rsidP="0001344D">
      <w:pPr>
        <w:pStyle w:val="1"/>
        <w:numPr>
          <w:ilvl w:val="0"/>
          <w:numId w:val="0"/>
        </w:numPr>
        <w:ind w:firstLine="567"/>
      </w:pPr>
      <w:proofErr w:type="gramStart"/>
      <w:r w:rsidRPr="00F62FF9">
        <w:rPr>
          <w:rFonts w:eastAsia="Calibri"/>
        </w:rPr>
        <w:t>В случае если информация о полной цепочке собственников</w:t>
      </w:r>
      <w:r w:rsidRPr="00F62FF9">
        <w:t xml:space="preserve"> Подрядчика</w:t>
      </w:r>
      <w:r w:rsidRPr="00F62FF9">
        <w:rPr>
          <w:rFonts w:eastAsia="Calibri"/>
        </w:rPr>
        <w:t xml:space="preserve">, третьего лица, привлеченного </w:t>
      </w:r>
      <w:r w:rsidRPr="00F62FF9">
        <w:t xml:space="preserve">Подрядчиком </w:t>
      </w:r>
      <w:r w:rsidRPr="00F62FF9">
        <w:rPr>
          <w:rFonts w:eastAsia="Calibri"/>
        </w:rPr>
        <w:t xml:space="preserve">к исполнению своих обязательств по договору, содержит персональные данные, </w:t>
      </w:r>
      <w:r w:rsidRPr="00F62FF9">
        <w:t xml:space="preserve">Подрядчик </w:t>
      </w:r>
      <w:r w:rsidRPr="00F62FF9">
        <w:rPr>
          <w:rFonts w:eastAsia="Calibri"/>
        </w:rPr>
        <w:t xml:space="preserve">обеспечивает получение и направление одновременно с указанной информацией оформленных в соответствии с требованиями Федерального закона «О персональных данных» письменных согласий на обработку персональных данных, по форме, указанной в Приложении </w:t>
      </w:r>
      <w:r w:rsidRPr="00F62FF9">
        <w:t>№ ___</w:t>
      </w:r>
      <w:r w:rsidRPr="00F62FF9">
        <w:rPr>
          <w:rStyle w:val="afc"/>
        </w:rPr>
        <w:footnoteReference w:id="24"/>
      </w:r>
      <w:r w:rsidRPr="00F62FF9">
        <w:rPr>
          <w:rFonts w:eastAsia="Calibri"/>
        </w:rPr>
        <w:t xml:space="preserve"> к настоящему Договору.</w:t>
      </w:r>
      <w:proofErr w:type="gramEnd"/>
    </w:p>
    <w:p w:rsidR="00C22DDC" w:rsidRPr="00F62FF9" w:rsidRDefault="00BF1837" w:rsidP="0001344D">
      <w:pPr>
        <w:pStyle w:val="1"/>
        <w:tabs>
          <w:tab w:val="clear" w:pos="1701"/>
          <w:tab w:val="left" w:pos="284"/>
          <w:tab w:val="left" w:pos="1134"/>
          <w:tab w:val="left" w:pos="1276"/>
        </w:tabs>
        <w:ind w:left="0" w:firstLine="567"/>
      </w:pPr>
      <w:r w:rsidRPr="00F62FF9">
        <w:t>Подрядчик обязуется получать письменное согласие Заказчика, привлекая для исполнения своих обязательств по Договору третьих лиц (Субподрядчиков), оставаясь при этом  ответственным перед Заказчиком за выполнение обязательств по Договору.</w:t>
      </w:r>
    </w:p>
    <w:p w:rsidR="00C22DDC" w:rsidRPr="00F62FF9" w:rsidRDefault="00BF1837" w:rsidP="0001344D">
      <w:pPr>
        <w:pStyle w:val="1"/>
        <w:tabs>
          <w:tab w:val="clear" w:pos="1701"/>
          <w:tab w:val="left" w:pos="284"/>
          <w:tab w:val="left" w:pos="1134"/>
          <w:tab w:val="left" w:pos="1276"/>
        </w:tabs>
        <w:ind w:left="0" w:firstLine="567"/>
      </w:pPr>
      <w:r w:rsidRPr="00F62FF9">
        <w:t>Выполнять в полном объеме все свои обязательства, перечисленные в Договоре и Приложениях к нему.</w:t>
      </w:r>
    </w:p>
    <w:p w:rsidR="00C22DDC" w:rsidRPr="00F62FF9" w:rsidRDefault="00197A83" w:rsidP="0001344D">
      <w:pPr>
        <w:pStyle w:val="1"/>
        <w:tabs>
          <w:tab w:val="clear" w:pos="1701"/>
          <w:tab w:val="left" w:pos="284"/>
          <w:tab w:val="left" w:pos="1134"/>
          <w:tab w:val="left" w:pos="1276"/>
        </w:tabs>
        <w:ind w:left="0" w:firstLine="567"/>
        <w:rPr>
          <w:rFonts w:eastAsia="Calibri"/>
        </w:rPr>
      </w:pPr>
      <w:r w:rsidRPr="00F62FF9">
        <w:t xml:space="preserve">Подрядчик вправе переуступить право требования оплаты по выполненным договорным обязательствам в пользу финансового агента.  При этом Подрядчик обязан </w:t>
      </w:r>
      <w:r w:rsidRPr="00F62FF9">
        <w:lastRenderedPageBreak/>
        <w:t xml:space="preserve">представить в адрес Заказчика (уполномоченного представителя Заказчика) оригинал письменного уведомления об уступке денежного требования в течение 2 рабочих дней со дня осуществления уступки. В уведомлении об уступке денежного требования должно быть определено подлежащее исполнению денежное требование, а также указан финансовый агент, которому должен быть произведен платеж. День осуществления уступки – дата подписания соглашения о переуступке прав требований между Подрядчиком и финансовым агентом (фактором). Передача права требования фактору не влияет на сроки и условия исполнения Заказчиком обязательств по Договору. Фактор должен быть уведомлен Подрядчиком об условиях Договора, при наступлении которых у Заказчика возникают обязанности по осуществлению оплаты по Договору (в </w:t>
      </w:r>
      <w:proofErr w:type="spellStart"/>
      <w:r w:rsidRPr="00F62FF9">
        <w:t>т.ч</w:t>
      </w:r>
      <w:proofErr w:type="spellEnd"/>
      <w:r w:rsidRPr="00F62FF9">
        <w:t>. об исполнении  обязательств Подрядчика по предоставлению обеспечения исполнения обязательств по Договору, страхованию, передаче документации и других обязательств, если они предусмотрены Договором). Соглашение между финансовым агентом (фактором) и Подрядчиком по переуступке права денежного требования по Договору должно содержать обязательство исполнения Подрядчиком регрессных требований фактора (факторинг с правом регресса)</w:t>
      </w:r>
      <w:r w:rsidRPr="00F62FF9">
        <w:rPr>
          <w:rStyle w:val="afc"/>
        </w:rPr>
        <w:footnoteReference w:id="25"/>
      </w:r>
      <w:r w:rsidRPr="00F62FF9">
        <w:t>.</w:t>
      </w:r>
      <w:r w:rsidR="00BF1837" w:rsidRPr="00F62FF9">
        <w:rPr>
          <w:rFonts w:eastAsia="Calibri"/>
        </w:rPr>
        <w:t xml:space="preserve"> </w:t>
      </w:r>
    </w:p>
    <w:p w:rsidR="00C22DDC" w:rsidRPr="00F62FF9" w:rsidRDefault="00BF1837" w:rsidP="0001344D">
      <w:pPr>
        <w:pStyle w:val="1"/>
        <w:tabs>
          <w:tab w:val="clear" w:pos="1701"/>
          <w:tab w:val="left" w:pos="284"/>
          <w:tab w:val="left" w:pos="1134"/>
          <w:tab w:val="left" w:pos="1276"/>
        </w:tabs>
        <w:ind w:left="0" w:firstLine="567"/>
      </w:pPr>
      <w:r w:rsidRPr="00F62FF9">
        <w:t>В случае принятия решения о привлечении к выполнению работ иностранных граждан (по трудовому договору, по договору гражданско-правового характера или на иных основаниях) Подрядчик обязуется привлекать исключительно лиц, имеющих разрешение на работу в Российской Федерации. Подрядчик гарантирует Заказчику, что Подрядчиком в установленном порядке получено разрешение на привлечение и использование труда иностранных граждан (либо таковое будет получено в случае принятия им решения о привлечении и использовании труда иностранных граждан), а также гарантирует соблюдение Подрядчиком и привлекаемыми им к выполнению работ лицами нормативных правовых актов Российской Федерации, включая нормы трудового, административного, миграционного законодательства, законодательства в области обеспечения санитарно-эпидемиологического благополучия населения и всех применимых требований пожарной безопасности. В случае привлечения иностранных граждан Подрядчик обязан самостоятельно, без привлечения Заказчика, выполнить все требования миграционного законодательства в тех случаях, когда это необходимо.</w:t>
      </w:r>
    </w:p>
    <w:p w:rsidR="00197A83" w:rsidRPr="00F62FF9" w:rsidRDefault="00BF1837" w:rsidP="0001344D">
      <w:pPr>
        <w:pStyle w:val="1"/>
        <w:tabs>
          <w:tab w:val="clear" w:pos="1701"/>
          <w:tab w:val="num" w:pos="0"/>
          <w:tab w:val="left" w:pos="1134"/>
        </w:tabs>
        <w:ind w:left="0" w:firstLine="567"/>
      </w:pPr>
      <w:r w:rsidRPr="00F62FF9">
        <w:t>Подрядчик обязан в течени</w:t>
      </w:r>
      <w:proofErr w:type="gramStart"/>
      <w:r w:rsidRPr="00F62FF9">
        <w:t>и</w:t>
      </w:r>
      <w:proofErr w:type="gramEnd"/>
      <w:r w:rsidRPr="00F62FF9">
        <w:t xml:space="preserve"> 10 (Десяти) дней с момента заключения договора предоставить Заказчику указанные им документы для оформления </w:t>
      </w:r>
      <w:bookmarkStart w:id="4" w:name="_Hlk54002114"/>
      <w:r w:rsidRPr="00F62FF9">
        <w:t>доверенности.</w:t>
      </w:r>
    </w:p>
    <w:p w:rsidR="00197A83" w:rsidRPr="00F62FF9" w:rsidRDefault="00197A83" w:rsidP="0001344D">
      <w:pPr>
        <w:pStyle w:val="1"/>
        <w:tabs>
          <w:tab w:val="clear" w:pos="1701"/>
          <w:tab w:val="num" w:pos="0"/>
          <w:tab w:val="left" w:pos="1134"/>
        </w:tabs>
        <w:ind w:left="0" w:firstLine="567"/>
      </w:pPr>
      <w:r w:rsidRPr="00F62FF9">
        <w:t xml:space="preserve">В случаях, если деятельность Подрядчика или исполнение обязательств по настоящему договору требуют наличия лицензии и/или иного установленного законодательством РФ разрешения, Подрядчик обязуется на протяжении всего срока действия договора обеспечить наличие, непрерывность и действительность таких лицензии и/или разрешений. Подрядчик должен предпринять все необходимые меры по получению лицензии, не допуская перерыва в исполнении лицензируемой/ разрешительной деятельности по договору (в т. ч. своевременно и в полном объеме подготовить все необходимые документы, обратиться в лицензирующий/ разрешительный орган, обеспечить выполнение лицензионных/ разрешительных условий и т.д.). </w:t>
      </w:r>
      <w:proofErr w:type="gramStart"/>
      <w:r w:rsidRPr="00F62FF9">
        <w:t>При нарушении Подрядчиком обязательства, предусмотренного настоящим пунктом договора, Заказчик вправе в одностороннем внесудебном порядке отказаться от договора без каких-либо выплат и компенсаций Подрядчику (за исключением оплаты выполненных надлежащим образом и принятых Заказчиком до совершения нарушения товаров/работ/услуг), направив Подрядчику уведомление о расторжении договора, а также потребовать от Подрядчика возмещения убытков в полном размере.</w:t>
      </w:r>
      <w:proofErr w:type="gramEnd"/>
      <w:r w:rsidRPr="00F62FF9">
        <w:t xml:space="preserve"> В этом случае договор считается расторгнутым со дня, следующего за днем получения Подрядчиком уведомления, предусмотренного настоящим пунктом договора. Возмещение убытков в соответствии с настоящим пунктом договора не освобождает Подрядчика от ответственности, предусмотренной иными положениями настоящего договора за данное нарушение.</w:t>
      </w:r>
    </w:p>
    <w:p w:rsidR="007A1102" w:rsidRPr="00F62FF9" w:rsidRDefault="007A1102" w:rsidP="0001344D">
      <w:pPr>
        <w:pStyle w:val="1"/>
        <w:tabs>
          <w:tab w:val="clear" w:pos="1701"/>
          <w:tab w:val="num" w:pos="0"/>
          <w:tab w:val="left" w:pos="1134"/>
        </w:tabs>
        <w:ind w:left="0" w:firstLine="567"/>
      </w:pPr>
      <w:r w:rsidRPr="00F62FF9">
        <w:rPr>
          <w:rStyle w:val="afc"/>
        </w:rPr>
        <w:lastRenderedPageBreak/>
        <w:footnoteReference w:id="26"/>
      </w:r>
      <w:r w:rsidRPr="00F62FF9">
        <w:t xml:space="preserve">Подрядчик обязуется в течение 5 (пяти) дней со дня заключения настоящего Договора, но не позднее дня начала работ в соответствии с условиями Договора, </w:t>
      </w:r>
      <w:proofErr w:type="gramStart"/>
      <w:r w:rsidRPr="00F62FF9">
        <w:t>предоставить Заказчику документы</w:t>
      </w:r>
      <w:proofErr w:type="gramEnd"/>
      <w:r w:rsidRPr="00F62FF9">
        <w:t>, подтверждающие наличие материально-технических ресурсов для исполнения настоящего Договора, в соответствии со Справкой о материально-технических ресурсах (Приложение № ___)</w:t>
      </w:r>
      <w:r w:rsidRPr="00F62FF9">
        <w:rPr>
          <w:lang w:eastAsia="ru-RU"/>
        </w:rPr>
        <w:t xml:space="preserve"> </w:t>
      </w:r>
      <w:r w:rsidRPr="00F62FF9">
        <w:rPr>
          <w:vertAlign w:val="superscript"/>
        </w:rPr>
        <w:footnoteReference w:id="27"/>
      </w:r>
      <w:r w:rsidRPr="00F62FF9">
        <w:t>.</w:t>
      </w:r>
    </w:p>
    <w:p w:rsidR="007A1102" w:rsidRPr="00F62FF9" w:rsidRDefault="00BF1837" w:rsidP="0001344D">
      <w:pPr>
        <w:pStyle w:val="1"/>
        <w:numPr>
          <w:ilvl w:val="0"/>
          <w:numId w:val="0"/>
        </w:numPr>
        <w:tabs>
          <w:tab w:val="left" w:pos="1134"/>
        </w:tabs>
        <w:ind w:firstLine="567"/>
        <w:rPr>
          <w:rFonts w:eastAsia="Calibri"/>
          <w:lang w:val="x-none" w:eastAsia="x-none"/>
        </w:rPr>
      </w:pPr>
      <w:r w:rsidRPr="00F62FF9">
        <w:t xml:space="preserve"> </w:t>
      </w:r>
      <w:bookmarkEnd w:id="4"/>
      <w:r w:rsidR="007A1102" w:rsidRPr="00F62FF9">
        <w:rPr>
          <w:lang w:val="x-none"/>
        </w:rPr>
        <w:t>Подрядчик обязуется в течение 5 (пяти) дней со дня заключения настоящего Договора, но не позднее дня начала работ в соответствии с условиями Договора, предоставить Заказчику документы, подтверждающие наличие кадровых ресурсов для исполнения настоящего Договора, в соответствии со Справкой о кадровых ресурсах (Приложение № ___)</w:t>
      </w:r>
      <w:r w:rsidR="007A1102" w:rsidRPr="00F62FF9">
        <w:rPr>
          <w:rFonts w:eastAsia="Calibri"/>
          <w:vertAlign w:val="superscript"/>
          <w:lang w:val="x-none" w:eastAsia="x-none"/>
        </w:rPr>
        <w:footnoteReference w:id="28"/>
      </w:r>
      <w:r w:rsidR="007A1102" w:rsidRPr="00F62FF9">
        <w:rPr>
          <w:rFonts w:eastAsia="Calibri"/>
          <w:lang w:val="x-none" w:eastAsia="x-none"/>
        </w:rPr>
        <w:t>.</w:t>
      </w:r>
    </w:p>
    <w:p w:rsidR="00C22DDC" w:rsidRPr="00F62FF9" w:rsidRDefault="007A1102" w:rsidP="0001344D">
      <w:pPr>
        <w:pStyle w:val="1"/>
        <w:numPr>
          <w:ilvl w:val="0"/>
          <w:numId w:val="0"/>
        </w:numPr>
        <w:tabs>
          <w:tab w:val="clear" w:pos="1701"/>
          <w:tab w:val="left" w:pos="1134"/>
          <w:tab w:val="num" w:pos="2405"/>
        </w:tabs>
        <w:ind w:firstLine="567"/>
        <w:rPr>
          <w:rFonts w:eastAsia="Times"/>
          <w:bCs w:val="0"/>
          <w:szCs w:val="20"/>
          <w:lang w:eastAsia="ru-RU"/>
        </w:rPr>
      </w:pPr>
      <w:r w:rsidRPr="00F62FF9">
        <w:rPr>
          <w:rFonts w:eastAsia="Times"/>
          <w:bCs w:val="0"/>
          <w:szCs w:val="20"/>
          <w:lang w:eastAsia="ru-RU"/>
        </w:rPr>
        <w:t xml:space="preserve">Подрядчику известно, что документы, предусмотренные настоящим пунктом, носят для Заказчика значимый характер, их </w:t>
      </w:r>
      <w:proofErr w:type="spellStart"/>
      <w:r w:rsidRPr="00F62FF9">
        <w:rPr>
          <w:rFonts w:eastAsia="Times"/>
          <w:bCs w:val="0"/>
          <w:szCs w:val="20"/>
          <w:lang w:eastAsia="ru-RU"/>
        </w:rPr>
        <w:t>непредоставление</w:t>
      </w:r>
      <w:proofErr w:type="spellEnd"/>
      <w:r w:rsidRPr="00F62FF9">
        <w:rPr>
          <w:rFonts w:eastAsia="Times"/>
          <w:bCs w:val="0"/>
          <w:szCs w:val="20"/>
          <w:lang w:eastAsia="ru-RU"/>
        </w:rPr>
        <w:t xml:space="preserve"> полностью или частично в обусловленный Договором срок, а равно содержащих недостоверные сведения или подложные документы, либо документы и сведения, не подтверждающие соответствие </w:t>
      </w:r>
      <w:proofErr w:type="gramStart"/>
      <w:r w:rsidRPr="00F62FF9">
        <w:rPr>
          <w:rFonts w:eastAsia="Times"/>
          <w:bCs w:val="0"/>
          <w:szCs w:val="20"/>
          <w:lang w:eastAsia="ru-RU"/>
        </w:rPr>
        <w:t>Подрядчика</w:t>
      </w:r>
      <w:proofErr w:type="gramEnd"/>
      <w:r w:rsidRPr="00F62FF9">
        <w:rPr>
          <w:rFonts w:eastAsia="Times"/>
          <w:bCs w:val="0"/>
          <w:szCs w:val="20"/>
          <w:lang w:eastAsia="ru-RU"/>
        </w:rPr>
        <w:t xml:space="preserve"> требованиям закупочной документации (включая Техническое задание) по закупке, является просрочкой должника и существенным нарушением Договора со стороны Подрядчика. В таком случае Заказчик вправе, помимо применения санкций, предусмотренных настоящим Договором, отказать Подрядчику в допуске к выполнению работ/оказанию услуг или потребовать приостановить исполнение начатых обязательств по настоящему Договору до предоставления необходимых и достоверных документов и сведений, предусмотренных Договором, а также вправе отказаться от настоящего Договора, направив Подрядчику соответствующее уведомление. Если предусмотренные настоящим пунктом действия по отказу в допуске и/или приостановке исполнения обязатель</w:t>
      </w:r>
      <w:proofErr w:type="gramStart"/>
      <w:r w:rsidRPr="00F62FF9">
        <w:rPr>
          <w:rFonts w:eastAsia="Times"/>
          <w:bCs w:val="0"/>
          <w:szCs w:val="20"/>
          <w:lang w:eastAsia="ru-RU"/>
        </w:rPr>
        <w:t>ств пр</w:t>
      </w:r>
      <w:proofErr w:type="gramEnd"/>
      <w:r w:rsidRPr="00F62FF9">
        <w:rPr>
          <w:rFonts w:eastAsia="Times"/>
          <w:bCs w:val="0"/>
          <w:szCs w:val="20"/>
          <w:lang w:eastAsia="ru-RU"/>
        </w:rPr>
        <w:t>иведут к несоблюдению сроков выполнения обязательств по Договору, ответственность за соответствующую просрочку несет Подрядчик.</w:t>
      </w:r>
    </w:p>
    <w:p w:rsidR="007A1102" w:rsidRPr="00F62FF9" w:rsidRDefault="007A1102" w:rsidP="0001344D">
      <w:pPr>
        <w:pStyle w:val="1"/>
        <w:tabs>
          <w:tab w:val="clear" w:pos="1701"/>
          <w:tab w:val="left" w:pos="284"/>
          <w:tab w:val="left" w:pos="1134"/>
          <w:tab w:val="left" w:pos="1276"/>
        </w:tabs>
        <w:ind w:left="0" w:firstLine="567"/>
      </w:pPr>
      <w:r w:rsidRPr="00F62FF9">
        <w:t>Заключить договор страхования со страховой компанией на условиях, согласованных Заказчиком, и в соответствии с разделом 7 Договора</w:t>
      </w:r>
      <w:r w:rsidRPr="00F62FF9">
        <w:rPr>
          <w:vertAlign w:val="superscript"/>
        </w:rPr>
        <w:footnoteReference w:id="29"/>
      </w:r>
      <w:r w:rsidRPr="00F62FF9">
        <w:t>, а также предупреждать Заказчика о наступлении каждого страхового случая не позднее дня, следующего за днем наступления страхового случая.</w:t>
      </w:r>
    </w:p>
    <w:p w:rsidR="00C22DDC" w:rsidRPr="00F62FF9" w:rsidRDefault="00C22DDC" w:rsidP="0001344D">
      <w:pPr>
        <w:pStyle w:val="1"/>
        <w:numPr>
          <w:ilvl w:val="0"/>
          <w:numId w:val="0"/>
        </w:numPr>
        <w:ind w:left="420"/>
      </w:pPr>
    </w:p>
    <w:p w:rsidR="00C22DDC" w:rsidRPr="00F62FF9" w:rsidRDefault="00BF1837" w:rsidP="0001344D">
      <w:pPr>
        <w:pStyle w:val="a0"/>
        <w:tabs>
          <w:tab w:val="left" w:pos="709"/>
          <w:tab w:val="left" w:pos="1134"/>
        </w:tabs>
        <w:spacing w:before="0" w:after="0"/>
        <w:ind w:left="142" w:firstLine="567"/>
      </w:pPr>
      <w:r w:rsidRPr="00F62FF9">
        <w:t>Обязательства Заказчика.</w:t>
      </w:r>
    </w:p>
    <w:p w:rsidR="00C22DDC" w:rsidRPr="00F62FF9" w:rsidRDefault="00BF1837" w:rsidP="0001344D">
      <w:pPr>
        <w:pStyle w:val="1"/>
        <w:tabs>
          <w:tab w:val="clear" w:pos="1701"/>
          <w:tab w:val="left" w:pos="709"/>
          <w:tab w:val="left" w:pos="1134"/>
        </w:tabs>
        <w:ind w:left="0" w:firstLine="567"/>
      </w:pPr>
      <w:r w:rsidRPr="00F62FF9">
        <w:t xml:space="preserve"> Заказчик обеспечивает беспрепятственный доступ персонала и техники Подрядчика к месту проведения работ.</w:t>
      </w:r>
    </w:p>
    <w:p w:rsidR="00C22DDC" w:rsidRPr="00F62FF9" w:rsidRDefault="00BF1837" w:rsidP="0001344D">
      <w:pPr>
        <w:pStyle w:val="1"/>
        <w:tabs>
          <w:tab w:val="clear" w:pos="1701"/>
          <w:tab w:val="left" w:pos="709"/>
          <w:tab w:val="left" w:pos="1134"/>
        </w:tabs>
        <w:ind w:left="0" w:firstLine="567"/>
      </w:pPr>
      <w:r w:rsidRPr="00F62FF9">
        <w:t>В случае внесения изменений в переданную Подрядчику документацию до начала производства работ Заказчик должен передать Подрядчику уточненную документацию.</w:t>
      </w:r>
    </w:p>
    <w:p w:rsidR="00C22DDC" w:rsidRPr="00F62FF9" w:rsidRDefault="00BF1837" w:rsidP="0001344D">
      <w:pPr>
        <w:pStyle w:val="1"/>
        <w:tabs>
          <w:tab w:val="clear" w:pos="1701"/>
          <w:tab w:val="left" w:pos="709"/>
          <w:tab w:val="left" w:pos="1134"/>
        </w:tabs>
        <w:ind w:left="0" w:firstLine="567"/>
      </w:pPr>
      <w:r w:rsidRPr="00F62FF9">
        <w:t>Заказчик обязуется направлять Подрядчику заявку на выполнение работ, с указанием их полного перечня в соответствии с Техническим заданием, а также с указанием сроков выполнения соответствующих работ за 5 (пять) дней до требуемой даты начала производства работ.</w:t>
      </w:r>
    </w:p>
    <w:p w:rsidR="00C22DDC" w:rsidRPr="00F62FF9" w:rsidRDefault="00BF1837" w:rsidP="0001344D">
      <w:pPr>
        <w:pStyle w:val="1"/>
        <w:tabs>
          <w:tab w:val="clear" w:pos="1701"/>
          <w:tab w:val="left" w:pos="709"/>
          <w:tab w:val="left" w:pos="1134"/>
        </w:tabs>
        <w:ind w:left="0" w:firstLine="567"/>
      </w:pPr>
      <w:r w:rsidRPr="00F62FF9">
        <w:t>Заказчик обязуется производить оплату выполненных работ в соответствии с условиями Договора.</w:t>
      </w:r>
    </w:p>
    <w:p w:rsidR="00C22DDC" w:rsidRPr="00F62FF9" w:rsidRDefault="00BF1837" w:rsidP="0001344D">
      <w:pPr>
        <w:pStyle w:val="1"/>
        <w:tabs>
          <w:tab w:val="clear" w:pos="1701"/>
          <w:tab w:val="left" w:pos="709"/>
          <w:tab w:val="left" w:pos="1134"/>
        </w:tabs>
        <w:ind w:left="0" w:firstLine="567"/>
      </w:pPr>
      <w:r w:rsidRPr="00F62FF9">
        <w:t>Заказчик осуществляет контроль и технический надзор за выполнением Подрядчиком работ.</w:t>
      </w:r>
    </w:p>
    <w:p w:rsidR="00C22DDC" w:rsidRPr="00F62FF9" w:rsidRDefault="00BF1837" w:rsidP="0001344D">
      <w:pPr>
        <w:pStyle w:val="1"/>
        <w:tabs>
          <w:tab w:val="clear" w:pos="1701"/>
          <w:tab w:val="left" w:pos="709"/>
          <w:tab w:val="left" w:pos="1134"/>
        </w:tabs>
        <w:ind w:left="0" w:firstLine="567"/>
      </w:pPr>
      <w:r w:rsidRPr="00F62FF9">
        <w:t xml:space="preserve">Для целей исполнения Подрядчиком обязательств по Договору по запросам Подрядчика в случае необходимости выдавать представителям Подрядчика соответствующие доверенности.  </w:t>
      </w:r>
    </w:p>
    <w:p w:rsidR="006B7DC0" w:rsidRPr="00F62FF9" w:rsidRDefault="006B7DC0" w:rsidP="006B7DC0">
      <w:pPr>
        <w:pStyle w:val="1"/>
        <w:numPr>
          <w:ilvl w:val="0"/>
          <w:numId w:val="0"/>
        </w:numPr>
        <w:tabs>
          <w:tab w:val="clear" w:pos="1701"/>
          <w:tab w:val="left" w:pos="709"/>
          <w:tab w:val="left" w:pos="1134"/>
        </w:tabs>
        <w:ind w:left="567"/>
      </w:pPr>
    </w:p>
    <w:p w:rsidR="00C22DDC" w:rsidRPr="00F62FF9" w:rsidRDefault="00BF1837" w:rsidP="0001344D">
      <w:pPr>
        <w:pStyle w:val="a0"/>
        <w:tabs>
          <w:tab w:val="left" w:pos="709"/>
          <w:tab w:val="left" w:pos="1134"/>
        </w:tabs>
        <w:spacing w:before="0" w:after="0"/>
        <w:ind w:left="142" w:firstLine="567"/>
      </w:pPr>
      <w:r w:rsidRPr="00F62FF9">
        <w:lastRenderedPageBreak/>
        <w:t>Производство работ.</w:t>
      </w:r>
    </w:p>
    <w:p w:rsidR="00C22DDC" w:rsidRPr="00F62FF9" w:rsidRDefault="00BF1837" w:rsidP="0001344D">
      <w:pPr>
        <w:pStyle w:val="1"/>
        <w:tabs>
          <w:tab w:val="clear" w:pos="1701"/>
          <w:tab w:val="left" w:pos="709"/>
          <w:tab w:val="left" w:pos="1134"/>
        </w:tabs>
        <w:ind w:left="0" w:firstLine="567"/>
      </w:pPr>
      <w:r w:rsidRPr="00F62FF9">
        <w:t>Представительство:</w:t>
      </w:r>
    </w:p>
    <w:p w:rsidR="00C22DDC" w:rsidRPr="00F62FF9" w:rsidRDefault="00973250" w:rsidP="0001344D">
      <w:pPr>
        <w:pStyle w:val="110"/>
        <w:tabs>
          <w:tab w:val="clear" w:pos="1701"/>
          <w:tab w:val="clear" w:pos="2989"/>
          <w:tab w:val="num" w:pos="0"/>
          <w:tab w:val="left" w:pos="709"/>
          <w:tab w:val="left" w:pos="1134"/>
        </w:tabs>
        <w:ind w:left="0" w:firstLine="567"/>
      </w:pPr>
      <w:r w:rsidRPr="00F62FF9">
        <w:t xml:space="preserve"> </w:t>
      </w:r>
      <w:r w:rsidR="00BF1837" w:rsidRPr="00F62FF9">
        <w:t>В целях оперативного решения вопросов, связанных с выполнением работ по Договору, Стороны назначают своих Уполномоченных на представление интересов каждой из Сторон в ходе исполнения Договора. Уполномоченный Заказчика будет осуществлять технический надзор и контроль за выполнением работ, совместно с Подрядчиком оформлять акты о приемке выполненных работ, в том числе скрытые работы, и акт о выполнении всех работ по Договору, а также будет представлять интересы Заказчика при разрешении с Подрядчиком возникающих в ходе работ вопросов.</w:t>
      </w:r>
    </w:p>
    <w:p w:rsidR="00C22DDC" w:rsidRPr="00F62FF9" w:rsidRDefault="00973250" w:rsidP="0001344D">
      <w:pPr>
        <w:pStyle w:val="110"/>
        <w:tabs>
          <w:tab w:val="clear" w:pos="1701"/>
          <w:tab w:val="clear" w:pos="2989"/>
          <w:tab w:val="left" w:pos="709"/>
          <w:tab w:val="left" w:pos="1134"/>
        </w:tabs>
        <w:ind w:left="0" w:firstLine="567"/>
      </w:pPr>
      <w:r w:rsidRPr="00F62FF9">
        <w:t xml:space="preserve"> </w:t>
      </w:r>
      <w:r w:rsidR="00BF1837" w:rsidRPr="00F62FF9">
        <w:t>До начала производства работ Стороны сообщают друг другу в письменной форме список лиц, представляющих Заказчика и Подрядчика на объекте с указанием их полномочий.</w:t>
      </w:r>
    </w:p>
    <w:p w:rsidR="00973250" w:rsidRPr="00F62FF9" w:rsidRDefault="00973250" w:rsidP="0001344D">
      <w:pPr>
        <w:pStyle w:val="1"/>
      </w:pPr>
      <w:r w:rsidRPr="00F62FF9">
        <w:t>Качество работ:</w:t>
      </w:r>
    </w:p>
    <w:p w:rsidR="00973250" w:rsidRPr="00F62FF9" w:rsidRDefault="00973250" w:rsidP="0001344D">
      <w:pPr>
        <w:pStyle w:val="110"/>
        <w:tabs>
          <w:tab w:val="clear" w:pos="1701"/>
          <w:tab w:val="clear" w:pos="2989"/>
          <w:tab w:val="left" w:pos="709"/>
          <w:tab w:val="left" w:pos="1134"/>
        </w:tabs>
        <w:ind w:left="0" w:firstLine="567"/>
      </w:pPr>
      <w:r w:rsidRPr="00F62FF9">
        <w:t xml:space="preserve"> Подрядчик гарантирует, что качество работ и качество материалов, изделий, конструкций и оборудования, предоставляемых Подрядчиком для выполнения работ, будет соответствовать требованиям  действующего законодательства, условиям Договора, проектной документации, а так же СНиП, ГОСТам и иным подобным правилам. Подрядчик представляет Заказчику сертификаты, паспорта или акты результатов испытаний предоставляемых  им материалов, изделий, конструкций и оборудования, в соответствии с нормами, действующими в РФ. В случае</w:t>
      </w:r>
      <w:proofErr w:type="gramStart"/>
      <w:r w:rsidRPr="00F62FF9">
        <w:t>,</w:t>
      </w:r>
      <w:proofErr w:type="gramEnd"/>
      <w:r w:rsidRPr="00F62FF9">
        <w:t xml:space="preserve"> если качество окажется не соответствующим вышеуказанным требованиям, то использование таких материалов, изделий, конструкций и оборудования запрещается, а Подрядчик обязан заменить их на другие за свой счет.</w:t>
      </w:r>
    </w:p>
    <w:p w:rsidR="00C22DDC" w:rsidRPr="00F62FF9" w:rsidRDefault="00973250" w:rsidP="0001344D">
      <w:pPr>
        <w:pStyle w:val="110"/>
        <w:tabs>
          <w:tab w:val="clear" w:pos="1701"/>
          <w:tab w:val="clear" w:pos="2989"/>
          <w:tab w:val="left" w:pos="709"/>
          <w:tab w:val="left" w:pos="1134"/>
        </w:tabs>
        <w:ind w:left="0" w:firstLine="567"/>
      </w:pPr>
      <w:r w:rsidRPr="00F62FF9">
        <w:t xml:space="preserve"> </w:t>
      </w:r>
      <w:r w:rsidR="00BF1837" w:rsidRPr="00F62FF9">
        <w:t xml:space="preserve">Подрядчик гарантирует, что качество работ будет соответствовать требованиям действующего законодательства, условиям Договора, </w:t>
      </w:r>
      <w:r w:rsidRPr="00F62FF9">
        <w:t>в том числе указанным в п.1.3 настоящего Договора</w:t>
      </w:r>
      <w:r w:rsidR="00BF1837" w:rsidRPr="00F62FF9">
        <w:t>.</w:t>
      </w:r>
    </w:p>
    <w:p w:rsidR="00C22DDC" w:rsidRPr="00F62FF9" w:rsidRDefault="00C22DDC" w:rsidP="0001344D">
      <w:pPr>
        <w:pStyle w:val="110"/>
        <w:numPr>
          <w:ilvl w:val="0"/>
          <w:numId w:val="0"/>
        </w:numPr>
        <w:tabs>
          <w:tab w:val="clear" w:pos="1701"/>
          <w:tab w:val="left" w:pos="1134"/>
        </w:tabs>
        <w:ind w:left="2989" w:hanging="720"/>
      </w:pPr>
    </w:p>
    <w:p w:rsidR="00C22DDC" w:rsidRPr="00F62FF9" w:rsidRDefault="00BF1837" w:rsidP="0001344D">
      <w:pPr>
        <w:pStyle w:val="a0"/>
        <w:tabs>
          <w:tab w:val="left" w:pos="709"/>
          <w:tab w:val="left" w:pos="1134"/>
        </w:tabs>
        <w:spacing w:before="0" w:after="0"/>
        <w:ind w:left="142" w:firstLine="567"/>
      </w:pPr>
      <w:bookmarkStart w:id="5" w:name="_Ref415517810"/>
      <w:r w:rsidRPr="00F62FF9">
        <w:t>Страхование</w:t>
      </w:r>
      <w:bookmarkEnd w:id="5"/>
      <w:r w:rsidRPr="00F62FF9">
        <w:t>.</w:t>
      </w:r>
    </w:p>
    <w:p w:rsidR="00973250" w:rsidRPr="00F62FF9" w:rsidRDefault="00973250" w:rsidP="0001344D">
      <w:pPr>
        <w:pStyle w:val="1"/>
        <w:ind w:left="0" w:firstLine="568"/>
      </w:pPr>
      <w:proofErr w:type="gramStart"/>
      <w:r w:rsidRPr="00F62FF9">
        <w:t>Подрядчик обязуется заключить договор комбинированного страхования рисков случайной гибели или случайного повреждения объекта, материалов, оборудования и другого имущества, используемого при выполнении работ и оказании услуг, ответственности за причинение вреда третьим лицам при проведении строительно-монтажных работ на объекте (далее - Договор страхования) в полном соответствии с проектом договора страхования (Приложение __ к настоящему Договору).</w:t>
      </w:r>
      <w:proofErr w:type="gramEnd"/>
      <w:r w:rsidRPr="00F62FF9">
        <w:t xml:space="preserve"> Допускается только техническая правка текста проекта Договора страхования, не влекущая изменений его существенных условий. </w:t>
      </w:r>
    </w:p>
    <w:p w:rsidR="00973250" w:rsidRPr="00F62FF9" w:rsidRDefault="00973250" w:rsidP="0001344D">
      <w:pPr>
        <w:tabs>
          <w:tab w:val="num" w:pos="1134"/>
        </w:tabs>
        <w:spacing w:line="240" w:lineRule="auto"/>
        <w:rPr>
          <w:szCs w:val="24"/>
        </w:rPr>
      </w:pPr>
      <w:r w:rsidRPr="00F62FF9">
        <w:rPr>
          <w:szCs w:val="24"/>
        </w:rPr>
        <w:t>Подрядчик обязан согласовать проект Договора страхования с Заказчиком до его подписания, включая размеры страховых сумм, срок страхования, размеры лимитов, франшиз, перечень страховых рисков и исключений, а также соответствие кандидатуры Страховщика.</w:t>
      </w:r>
    </w:p>
    <w:p w:rsidR="00973250" w:rsidRPr="00F62FF9" w:rsidRDefault="00973250" w:rsidP="0001344D">
      <w:pPr>
        <w:tabs>
          <w:tab w:val="num" w:pos="1134"/>
        </w:tabs>
        <w:spacing w:line="240" w:lineRule="auto"/>
        <w:rPr>
          <w:szCs w:val="24"/>
        </w:rPr>
      </w:pPr>
      <w:proofErr w:type="gramStart"/>
      <w:r w:rsidRPr="00F62FF9">
        <w:rPr>
          <w:szCs w:val="24"/>
        </w:rPr>
        <w:t>Подрядчик обязан в течение 10 (десяти) рабочих дней с момента подписания и/или начала настоящего Договора предоставить Заказчику Договор страхования, подписанный Подрядчиком и страховой компанией в 3 (трех) подлинных экземплярах, по одному для каждой из сторон и один - для Заказчика, а также заверенные копии платежных поручений об оплате страховой премии по договору страхования с отметкой банка об их исполнении.</w:t>
      </w:r>
      <w:proofErr w:type="gramEnd"/>
    </w:p>
    <w:p w:rsidR="00973250" w:rsidRPr="00F62FF9" w:rsidRDefault="00973250" w:rsidP="0001344D">
      <w:pPr>
        <w:pStyle w:val="1"/>
        <w:ind w:left="0" w:firstLine="567"/>
      </w:pPr>
      <w:r w:rsidRPr="00F62FF9">
        <w:t>Авансирование подрядных работ Заказчиком осуществляется только после предоставления Подрядчиком заключенного договора страхования.</w:t>
      </w:r>
    </w:p>
    <w:p w:rsidR="00973250" w:rsidRPr="00F62FF9" w:rsidRDefault="00973250" w:rsidP="0001344D">
      <w:pPr>
        <w:pStyle w:val="1"/>
        <w:ind w:left="0" w:firstLine="567"/>
      </w:pPr>
      <w:r w:rsidRPr="00F62FF9">
        <w:t>Затраты на страхование осуществляются за счет средств Подрядчика. Заказчик не включает данные затраты в состав сводного сметного расчета и не компенсирует их.</w:t>
      </w:r>
    </w:p>
    <w:p w:rsidR="00973250" w:rsidRPr="00F62FF9" w:rsidRDefault="00973250" w:rsidP="0001344D">
      <w:pPr>
        <w:pStyle w:val="1"/>
        <w:ind w:left="0" w:firstLine="567"/>
      </w:pPr>
      <w:r w:rsidRPr="00F62FF9">
        <w:t>Выгодоприобретателями по Секции 1 и застрахованными лицами по Секции 2 должны быть:</w:t>
      </w:r>
    </w:p>
    <w:p w:rsidR="00973250" w:rsidRPr="00F62FF9" w:rsidRDefault="00973250" w:rsidP="0001344D">
      <w:pPr>
        <w:tabs>
          <w:tab w:val="num" w:pos="1134"/>
        </w:tabs>
        <w:spacing w:line="240" w:lineRule="auto"/>
        <w:rPr>
          <w:szCs w:val="24"/>
        </w:rPr>
      </w:pPr>
      <w:r w:rsidRPr="00F62FF9">
        <w:rPr>
          <w:szCs w:val="24"/>
        </w:rPr>
        <w:t>- Заказчик;</w:t>
      </w:r>
    </w:p>
    <w:p w:rsidR="00973250" w:rsidRPr="00F62FF9" w:rsidRDefault="00973250" w:rsidP="0001344D">
      <w:pPr>
        <w:tabs>
          <w:tab w:val="num" w:pos="1134"/>
        </w:tabs>
        <w:spacing w:line="240" w:lineRule="auto"/>
        <w:rPr>
          <w:szCs w:val="24"/>
        </w:rPr>
      </w:pPr>
      <w:r w:rsidRPr="00F62FF9">
        <w:rPr>
          <w:szCs w:val="24"/>
        </w:rPr>
        <w:t>- Генеральный подрядчик;</w:t>
      </w:r>
    </w:p>
    <w:p w:rsidR="00973250" w:rsidRPr="00F62FF9" w:rsidRDefault="00973250" w:rsidP="0001344D">
      <w:pPr>
        <w:tabs>
          <w:tab w:val="num" w:pos="1134"/>
        </w:tabs>
        <w:spacing w:line="240" w:lineRule="auto"/>
        <w:rPr>
          <w:szCs w:val="24"/>
        </w:rPr>
      </w:pPr>
      <w:r w:rsidRPr="00F62FF9">
        <w:rPr>
          <w:szCs w:val="24"/>
        </w:rPr>
        <w:t>- Подрядчики и субподрядчики любого уровня, поставщики и/или субпоставщики любого уровня и/или торговые организации и/или организации, оказывающие услуги консультантов и/или инженеров и/или проектировщиков, выполняющие работы по проекту в рамках их деятельности на строительной площадке.</w:t>
      </w:r>
    </w:p>
    <w:p w:rsidR="00973250" w:rsidRPr="00F62FF9" w:rsidRDefault="00973250" w:rsidP="0001344D">
      <w:pPr>
        <w:pStyle w:val="1"/>
        <w:tabs>
          <w:tab w:val="left" w:pos="1134"/>
        </w:tabs>
        <w:ind w:left="0" w:firstLine="567"/>
      </w:pPr>
      <w:r w:rsidRPr="00F62FF9">
        <w:lastRenderedPageBreak/>
        <w:t>Страховая компания Подрядчика должна быть надежной и отвечать следующим требованиям:</w:t>
      </w:r>
    </w:p>
    <w:p w:rsidR="00973250" w:rsidRPr="00F62FF9" w:rsidRDefault="00973250" w:rsidP="0001344D">
      <w:pPr>
        <w:tabs>
          <w:tab w:val="left" w:pos="1134"/>
        </w:tabs>
        <w:spacing w:line="240" w:lineRule="auto"/>
        <w:rPr>
          <w:szCs w:val="24"/>
        </w:rPr>
      </w:pPr>
      <w:r w:rsidRPr="00F62FF9">
        <w:rPr>
          <w:szCs w:val="24"/>
        </w:rPr>
        <w:t xml:space="preserve">- </w:t>
      </w:r>
      <w:proofErr w:type="gramStart"/>
      <w:r w:rsidRPr="00F62FF9">
        <w:rPr>
          <w:szCs w:val="24"/>
        </w:rPr>
        <w:t>Зарегистрирована</w:t>
      </w:r>
      <w:proofErr w:type="gramEnd"/>
      <w:r w:rsidRPr="00F62FF9">
        <w:rPr>
          <w:szCs w:val="24"/>
        </w:rPr>
        <w:t xml:space="preserve"> на территории Российской Федерации;</w:t>
      </w:r>
    </w:p>
    <w:p w:rsidR="00973250" w:rsidRPr="00F62FF9" w:rsidRDefault="00973250" w:rsidP="0001344D">
      <w:pPr>
        <w:tabs>
          <w:tab w:val="left" w:pos="1134"/>
        </w:tabs>
        <w:spacing w:line="240" w:lineRule="auto"/>
        <w:rPr>
          <w:szCs w:val="24"/>
        </w:rPr>
      </w:pPr>
      <w:r w:rsidRPr="00F62FF9">
        <w:rPr>
          <w:szCs w:val="24"/>
        </w:rPr>
        <w:t>- Иметь действующую лицензию на право страхования строительно-монтажных рисков;</w:t>
      </w:r>
    </w:p>
    <w:p w:rsidR="00973250" w:rsidRPr="00F62FF9" w:rsidRDefault="00973250" w:rsidP="0001344D">
      <w:pPr>
        <w:tabs>
          <w:tab w:val="left" w:pos="1134"/>
        </w:tabs>
        <w:spacing w:line="240" w:lineRule="auto"/>
        <w:rPr>
          <w:szCs w:val="24"/>
        </w:rPr>
      </w:pPr>
      <w:r w:rsidRPr="00F62FF9">
        <w:rPr>
          <w:szCs w:val="24"/>
        </w:rPr>
        <w:t xml:space="preserve">- Иметь действующую лицензию на осуществление работ, связанных с использованием сведений, составляющих государственную тайну (если </w:t>
      </w:r>
      <w:proofErr w:type="gramStart"/>
      <w:r w:rsidRPr="00F62FF9">
        <w:rPr>
          <w:szCs w:val="24"/>
        </w:rPr>
        <w:t>сведения, составляющие государственную тайну используются</w:t>
      </w:r>
      <w:proofErr w:type="gramEnd"/>
      <w:r w:rsidRPr="00F62FF9">
        <w:rPr>
          <w:szCs w:val="24"/>
        </w:rPr>
        <w:t xml:space="preserve"> при реализации Договора подряда);</w:t>
      </w:r>
    </w:p>
    <w:p w:rsidR="00973250" w:rsidRPr="00F62FF9" w:rsidRDefault="00973250" w:rsidP="0001344D">
      <w:pPr>
        <w:tabs>
          <w:tab w:val="left" w:pos="1134"/>
        </w:tabs>
        <w:spacing w:line="240" w:lineRule="auto"/>
        <w:rPr>
          <w:szCs w:val="24"/>
        </w:rPr>
      </w:pPr>
      <w:r w:rsidRPr="00F62FF9">
        <w:rPr>
          <w:szCs w:val="24"/>
        </w:rPr>
        <w:t>- Опыт работы на страховом рынке должен составлять не менее 10 лет;</w:t>
      </w:r>
    </w:p>
    <w:p w:rsidR="00973250" w:rsidRPr="00F62FF9" w:rsidRDefault="00973250" w:rsidP="0001344D">
      <w:pPr>
        <w:tabs>
          <w:tab w:val="left" w:pos="1134"/>
        </w:tabs>
        <w:spacing w:line="240" w:lineRule="auto"/>
        <w:rPr>
          <w:szCs w:val="24"/>
        </w:rPr>
      </w:pPr>
      <w:r w:rsidRPr="00F62FF9">
        <w:rPr>
          <w:szCs w:val="24"/>
        </w:rPr>
        <w:t>- Иметь опыт участия в страховании электросетевых объектов;</w:t>
      </w:r>
    </w:p>
    <w:p w:rsidR="00973250" w:rsidRPr="00F62FF9" w:rsidRDefault="00973250" w:rsidP="0001344D">
      <w:pPr>
        <w:tabs>
          <w:tab w:val="left" w:pos="1134"/>
        </w:tabs>
        <w:spacing w:line="240" w:lineRule="auto"/>
        <w:rPr>
          <w:szCs w:val="24"/>
        </w:rPr>
      </w:pPr>
      <w:r w:rsidRPr="00F62FF9">
        <w:rPr>
          <w:szCs w:val="24"/>
        </w:rPr>
        <w:t>- Не должна находиться в процессе ликвидации, банкротства или реорганизации, на его имущество не должен быть наложен арест;</w:t>
      </w:r>
    </w:p>
    <w:p w:rsidR="00973250" w:rsidRPr="00F62FF9" w:rsidRDefault="00973250" w:rsidP="0001344D">
      <w:pPr>
        <w:tabs>
          <w:tab w:val="left" w:pos="1134"/>
        </w:tabs>
        <w:spacing w:line="240" w:lineRule="auto"/>
        <w:rPr>
          <w:szCs w:val="24"/>
        </w:rPr>
      </w:pPr>
      <w:r w:rsidRPr="00F62FF9">
        <w:rPr>
          <w:szCs w:val="24"/>
        </w:rPr>
        <w:t>- Не должна быть включенной в Реестр недобросовестных поставщиков, который ведется в соответствии с законодательством Российской Федерации;</w:t>
      </w:r>
    </w:p>
    <w:p w:rsidR="00973250" w:rsidRPr="00F62FF9" w:rsidRDefault="00973250" w:rsidP="0001344D">
      <w:pPr>
        <w:tabs>
          <w:tab w:val="left" w:pos="1134"/>
        </w:tabs>
        <w:spacing w:line="240" w:lineRule="auto"/>
        <w:rPr>
          <w:szCs w:val="24"/>
        </w:rPr>
      </w:pPr>
      <w:r w:rsidRPr="00F62FF9">
        <w:rPr>
          <w:szCs w:val="24"/>
        </w:rPr>
        <w:t>- Иметь положительный финансовый результат по итогам работы за последние два отчетных года и последний отчетный период;</w:t>
      </w:r>
    </w:p>
    <w:p w:rsidR="00973250" w:rsidRPr="00F62FF9" w:rsidRDefault="00973250" w:rsidP="0001344D">
      <w:pPr>
        <w:tabs>
          <w:tab w:val="left" w:pos="1134"/>
        </w:tabs>
        <w:spacing w:line="240" w:lineRule="auto"/>
        <w:rPr>
          <w:szCs w:val="24"/>
        </w:rPr>
      </w:pPr>
      <w:r w:rsidRPr="00F62FF9">
        <w:rPr>
          <w:szCs w:val="24"/>
        </w:rPr>
        <w:t>- Размер собственных средств должен составлять не менее 3 млрд. рублей;</w:t>
      </w:r>
    </w:p>
    <w:p w:rsidR="00973250" w:rsidRPr="00F62FF9" w:rsidRDefault="00973250" w:rsidP="0001344D">
      <w:pPr>
        <w:tabs>
          <w:tab w:val="left" w:pos="1134"/>
        </w:tabs>
        <w:spacing w:line="240" w:lineRule="auto"/>
        <w:rPr>
          <w:szCs w:val="24"/>
        </w:rPr>
      </w:pPr>
      <w:r w:rsidRPr="00F62FF9">
        <w:rPr>
          <w:szCs w:val="24"/>
        </w:rPr>
        <w:t>- Наличие рейтинга надежности, присвоенного российским рейтинговым агентством «Эксперт РА» (RAEX), на уровне не ниже «</w:t>
      </w:r>
      <w:proofErr w:type="spellStart"/>
      <w:r w:rsidRPr="00F62FF9">
        <w:rPr>
          <w:szCs w:val="24"/>
        </w:rPr>
        <w:t>ruAA</w:t>
      </w:r>
      <w:proofErr w:type="spellEnd"/>
      <w:r w:rsidRPr="00F62FF9">
        <w:rPr>
          <w:szCs w:val="24"/>
        </w:rPr>
        <w:t>-»;</w:t>
      </w:r>
    </w:p>
    <w:p w:rsidR="00973250" w:rsidRPr="00F62FF9" w:rsidRDefault="00973250" w:rsidP="0001344D">
      <w:pPr>
        <w:tabs>
          <w:tab w:val="left" w:pos="1134"/>
        </w:tabs>
        <w:spacing w:line="240" w:lineRule="auto"/>
        <w:rPr>
          <w:szCs w:val="24"/>
        </w:rPr>
      </w:pPr>
      <w:r w:rsidRPr="00F62FF9">
        <w:rPr>
          <w:szCs w:val="24"/>
        </w:rPr>
        <w:t xml:space="preserve">- Наличие международного рейтинга финансовой надежности по шкале S&amp;P (не ниже «В»), </w:t>
      </w:r>
      <w:proofErr w:type="spellStart"/>
      <w:r w:rsidRPr="00F62FF9">
        <w:rPr>
          <w:szCs w:val="24"/>
        </w:rPr>
        <w:t>Moody’s</w:t>
      </w:r>
      <w:proofErr w:type="spellEnd"/>
      <w:r w:rsidRPr="00F62FF9">
        <w:rPr>
          <w:szCs w:val="24"/>
        </w:rPr>
        <w:t xml:space="preserve"> (не ниже «В</w:t>
      </w:r>
      <w:proofErr w:type="gramStart"/>
      <w:r w:rsidRPr="00F62FF9">
        <w:rPr>
          <w:szCs w:val="24"/>
        </w:rPr>
        <w:t>1</w:t>
      </w:r>
      <w:proofErr w:type="gramEnd"/>
      <w:r w:rsidRPr="00F62FF9">
        <w:rPr>
          <w:szCs w:val="24"/>
        </w:rPr>
        <w:t xml:space="preserve">») или </w:t>
      </w:r>
      <w:proofErr w:type="spellStart"/>
      <w:r w:rsidRPr="00F62FF9">
        <w:rPr>
          <w:szCs w:val="24"/>
        </w:rPr>
        <w:t>Fitch</w:t>
      </w:r>
      <w:proofErr w:type="spellEnd"/>
      <w:r w:rsidRPr="00F62FF9">
        <w:rPr>
          <w:szCs w:val="24"/>
        </w:rPr>
        <w:t xml:space="preserve"> (не ниже «В»). При отсутствии рейтинга или несоответствия уровня рейтинга вышеуказанным требованиям размер оплаченного уставного капитала Страховщика должен составлять не менее 6 </w:t>
      </w:r>
      <w:proofErr w:type="gramStart"/>
      <w:r w:rsidRPr="00F62FF9">
        <w:rPr>
          <w:szCs w:val="24"/>
        </w:rPr>
        <w:t>млрд</w:t>
      </w:r>
      <w:proofErr w:type="gramEnd"/>
      <w:r w:rsidRPr="00F62FF9">
        <w:rPr>
          <w:szCs w:val="24"/>
        </w:rPr>
        <w:t xml:space="preserve"> руб.;</w:t>
      </w:r>
    </w:p>
    <w:p w:rsidR="00973250" w:rsidRPr="00F62FF9" w:rsidRDefault="00973250" w:rsidP="0001344D">
      <w:pPr>
        <w:tabs>
          <w:tab w:val="left" w:pos="1134"/>
        </w:tabs>
        <w:spacing w:line="240" w:lineRule="auto"/>
        <w:rPr>
          <w:szCs w:val="24"/>
        </w:rPr>
      </w:pPr>
      <w:r w:rsidRPr="00F62FF9">
        <w:rPr>
          <w:szCs w:val="24"/>
        </w:rPr>
        <w:t xml:space="preserve">- Наличие облигаторной перестраховочной защиты огневых и технических рисков с емкостью не менее 2 </w:t>
      </w:r>
      <w:proofErr w:type="gramStart"/>
      <w:r w:rsidRPr="00F62FF9">
        <w:rPr>
          <w:szCs w:val="24"/>
        </w:rPr>
        <w:t>млрд</w:t>
      </w:r>
      <w:proofErr w:type="gramEnd"/>
      <w:r w:rsidRPr="00F62FF9">
        <w:rPr>
          <w:szCs w:val="24"/>
        </w:rPr>
        <w:t xml:space="preserve"> руб., а также подтверждение возможности ее использования для покрытия конкретного проекта с учетом условий договора страхования.</w:t>
      </w:r>
    </w:p>
    <w:p w:rsidR="00973250" w:rsidRPr="00F62FF9" w:rsidRDefault="00973250" w:rsidP="0001344D">
      <w:pPr>
        <w:pStyle w:val="1"/>
        <w:tabs>
          <w:tab w:val="left" w:pos="1134"/>
        </w:tabs>
        <w:ind w:left="0" w:firstLine="567"/>
      </w:pPr>
      <w:r w:rsidRPr="00F62FF9">
        <w:t>Договор страхования должен содержать две секции: Секция 1 «Страхование строительно-монтажных рисков», Секция 2 «Страхование гражданской ответственности за причинение вреда имуществу и/или жизни и здоровью третьих лиц». Страхование должно покрывать все риски случайной гибели или повреждения имущества, как это указано в проекте Договора страхования. Введение дополнительных исключений или ограничений покрытия не допускается.</w:t>
      </w:r>
    </w:p>
    <w:p w:rsidR="00973250" w:rsidRPr="00F62FF9" w:rsidRDefault="00973250" w:rsidP="0001344D">
      <w:pPr>
        <w:pStyle w:val="1"/>
        <w:tabs>
          <w:tab w:val="left" w:pos="1134"/>
        </w:tabs>
        <w:ind w:left="0" w:firstLine="567"/>
      </w:pPr>
      <w:r w:rsidRPr="00F62FF9">
        <w:t>Страхование на период проведения строительно-монтажных работ проводится на условиях «с ответственностью за все риски», т.е. страховым случаем является гибель, утрата или повреждение застрахованных объектов в результате любого внезапного непредвиденного события, не исключенного договором страхования. По страхованию гражданской ответственности перед третьими лицами страховым случаем является причинение вреда жизни, здоровью или имуществу третьих лиц при производстве строительно-монтажных работ. Также по Секции 2 должна быть застрахована перекрестная ответственность застрахованных лиц.</w:t>
      </w:r>
    </w:p>
    <w:p w:rsidR="00973250" w:rsidRPr="00F62FF9" w:rsidRDefault="00973250" w:rsidP="0001344D">
      <w:pPr>
        <w:pStyle w:val="1"/>
        <w:tabs>
          <w:tab w:val="left" w:pos="1134"/>
        </w:tabs>
        <w:ind w:left="0" w:firstLine="567"/>
      </w:pPr>
      <w:r w:rsidRPr="00F62FF9">
        <w:t xml:space="preserve">В дополнение к базовому страховому покрытию Подрядчик может застраховать убытки и расходы, которые Подрядчик может понести в связи с причинением материального ущерба подрядчику по застрахованным строительным машинам и оборудованию Подрядчика на строительной площадке (за исключением передвижных строительных машин при нахождении на дорогах общего пользования). </w:t>
      </w:r>
    </w:p>
    <w:p w:rsidR="00973250" w:rsidRPr="00F62FF9" w:rsidRDefault="00973250" w:rsidP="0001344D">
      <w:pPr>
        <w:pStyle w:val="1"/>
        <w:tabs>
          <w:tab w:val="left" w:pos="1134"/>
        </w:tabs>
        <w:ind w:left="0" w:firstLine="567"/>
      </w:pPr>
      <w:r w:rsidRPr="00F62FF9">
        <w:t xml:space="preserve">Страховые суммы по договору страхования должны устанавливаться с учетом следующих требований: </w:t>
      </w:r>
    </w:p>
    <w:p w:rsidR="00973250" w:rsidRPr="00F62FF9" w:rsidRDefault="00973250" w:rsidP="0001344D">
      <w:pPr>
        <w:tabs>
          <w:tab w:val="left" w:pos="1134"/>
        </w:tabs>
        <w:spacing w:line="240" w:lineRule="auto"/>
        <w:rPr>
          <w:szCs w:val="24"/>
        </w:rPr>
      </w:pPr>
      <w:proofErr w:type="gramStart"/>
      <w:r w:rsidRPr="00F62FF9">
        <w:rPr>
          <w:szCs w:val="24"/>
        </w:rPr>
        <w:t>а) Страховая сумма по страхованию строительно-монтажных рисков (далее - Секция 1) в соответствии с проектом договора страхования устанавливается в размере итоговой стоимости строительных и монтажных работ, стоимости оборудования, прочих работ, материалов и имущества, составляющих стоимость Объекта, с учетом НДС и стоимости давальческих материалов, используемых для целей реализации проекта, предусмотренного настоящим Договором, с учетом НДС;</w:t>
      </w:r>
      <w:proofErr w:type="gramEnd"/>
    </w:p>
    <w:p w:rsidR="00973250" w:rsidRPr="00F62FF9" w:rsidRDefault="00973250" w:rsidP="0001344D">
      <w:pPr>
        <w:tabs>
          <w:tab w:val="left" w:pos="1134"/>
        </w:tabs>
        <w:spacing w:line="240" w:lineRule="auto"/>
        <w:rPr>
          <w:szCs w:val="24"/>
        </w:rPr>
      </w:pPr>
      <w:r w:rsidRPr="00F62FF9">
        <w:rPr>
          <w:szCs w:val="24"/>
        </w:rPr>
        <w:t xml:space="preserve">При изменении стоимости строительно-монтажных работ, стоимости оборудования (в том числе монтируемого оборудования Заказчика), прочих работ, материалов и имущества, составляющих стоимость объекта, и заключении соответствующего дополнительного </w:t>
      </w:r>
      <w:r w:rsidRPr="00F62FF9">
        <w:rPr>
          <w:szCs w:val="24"/>
        </w:rPr>
        <w:lastRenderedPageBreak/>
        <w:t>соглашения к настоящему Договору, Подрядчик обязан заключить дополнительное соглашение к договору страхования о соответствующем изменении страховой суммы по Секции 1.</w:t>
      </w:r>
    </w:p>
    <w:p w:rsidR="00973250" w:rsidRPr="00F62FF9" w:rsidRDefault="00973250" w:rsidP="0001344D">
      <w:pPr>
        <w:tabs>
          <w:tab w:val="left" w:pos="1134"/>
        </w:tabs>
        <w:spacing w:line="240" w:lineRule="auto"/>
        <w:rPr>
          <w:szCs w:val="24"/>
        </w:rPr>
      </w:pPr>
      <w:r w:rsidRPr="00F62FF9">
        <w:rPr>
          <w:szCs w:val="24"/>
        </w:rPr>
        <w:t xml:space="preserve">б) Страховая сумма по страхованию гражданской ответственности за причинение вреда имуществу и/или жизни и здоровью третьих лиц (далее - Секция 2) назначается по соглашению сторон Договора, но не менее 15% (пятнадцати процентов) от полной стоимости Работ, определённой Договором подряда.  </w:t>
      </w:r>
    </w:p>
    <w:p w:rsidR="00973250" w:rsidRPr="00F62FF9" w:rsidRDefault="00973250" w:rsidP="0001344D">
      <w:pPr>
        <w:pStyle w:val="1"/>
        <w:tabs>
          <w:tab w:val="left" w:pos="1134"/>
        </w:tabs>
        <w:ind w:left="0" w:firstLine="567"/>
      </w:pPr>
      <w:r w:rsidRPr="00F62FF9">
        <w:t xml:space="preserve">Договор страхования должен предусматривать, что действие страховой защиты начинается не позднее даты начала проведения строительно-монтажных работ по Договору и утвержденным графиком выполнения работ, и должен включать в себя период выполнения строительно-монтажных работ и период гарантийных обязательств (гарантийный срок). Период страхования устанавливается равным периоду от момента начала производства работ до момента ввода объекта в эксплуатацию. Период страхования гарантийных обязательств (период ответственности за несоответствия) устанавливается равным гарантийному сроку по Договору с момента ввода объекта в эксплуатацию, в соответствии с условиями Договора. </w:t>
      </w:r>
    </w:p>
    <w:p w:rsidR="00973250" w:rsidRPr="00F62FF9" w:rsidRDefault="00973250" w:rsidP="0001344D">
      <w:pPr>
        <w:pStyle w:val="1"/>
        <w:tabs>
          <w:tab w:val="left" w:pos="1134"/>
        </w:tabs>
        <w:ind w:left="0" w:firstLine="567"/>
      </w:pPr>
      <w:r w:rsidRPr="00F62FF9">
        <w:t>Страхование не освобождает Подрядчика от обязанности принять необходимые меры для предотвращения наступления страхового случая.</w:t>
      </w:r>
    </w:p>
    <w:p w:rsidR="00973250" w:rsidRPr="00F62FF9" w:rsidRDefault="00973250" w:rsidP="0001344D">
      <w:pPr>
        <w:pStyle w:val="1"/>
        <w:tabs>
          <w:tab w:val="left" w:pos="1134"/>
        </w:tabs>
        <w:ind w:left="0" w:firstLine="567"/>
      </w:pPr>
      <w:proofErr w:type="gramStart"/>
      <w:r w:rsidRPr="00F62FF9">
        <w:t>При увеличении срока проведения работ, если это влечет изменение срока ввода объекта в эксплуатацию и, соответственно, гарантийного срока, подрядчик обязан заключить (переоформить) договор страхования на новый срок выполнения работ и гарантийный срок в порядке, установленном договором страхования, но не позднее, чем за 2 месяца до конца срока действия договора страхования (независимо от того, изменялись ли сроки по взаимному согласию сторон</w:t>
      </w:r>
      <w:proofErr w:type="gramEnd"/>
      <w:r w:rsidRPr="00F62FF9">
        <w:t xml:space="preserve"> или имело место неисполнение обязательств одной из сторон). </w:t>
      </w:r>
    </w:p>
    <w:p w:rsidR="00973250" w:rsidRPr="00F62FF9" w:rsidRDefault="00973250" w:rsidP="0001344D">
      <w:pPr>
        <w:pStyle w:val="1"/>
        <w:tabs>
          <w:tab w:val="left" w:pos="1134"/>
        </w:tabs>
        <w:ind w:left="0" w:firstLine="567"/>
      </w:pPr>
      <w:proofErr w:type="gramStart"/>
      <w:r w:rsidRPr="00F62FF9">
        <w:t>В случае изменения стоимости строительных и монтажных работ, стоимости оборудования, прочих работ, материалов и имущества, составляющих стоимость Объекта, и стоимости давальческих материалов, используемых для целей реализации проекта, и заключения соответствующего дополнительного соглашения к настоящему Договору, Подрядчик обязан заключить дополнительное соглашение к Договору страхования о корректировке страховой суммы по страхованию строительно-монтажных работ.</w:t>
      </w:r>
      <w:proofErr w:type="gramEnd"/>
    </w:p>
    <w:p w:rsidR="00973250" w:rsidRPr="00F62FF9" w:rsidRDefault="00973250" w:rsidP="0001344D">
      <w:pPr>
        <w:pStyle w:val="1"/>
        <w:tabs>
          <w:tab w:val="left" w:pos="1134"/>
        </w:tabs>
        <w:ind w:left="0" w:firstLine="567"/>
      </w:pPr>
      <w:proofErr w:type="gramStart"/>
      <w:r w:rsidRPr="00F62FF9">
        <w:t>Подрядчик обязан в течение 3 (трех) дней после заключения дополнительного соглашения к Договору страхования представить Заказчику экземпляр такого дополнительно соглашения, а также заверенную копию платежного поручения об оплате страховой премии по дополнительному соглашению к Договору страхования с отметкой банка об их исполнении (если по дополнительному соглашению предусмотрена оплата) в срок, установленный дополнительным соглашением.</w:t>
      </w:r>
      <w:proofErr w:type="gramEnd"/>
    </w:p>
    <w:p w:rsidR="00973250" w:rsidRPr="00F62FF9" w:rsidRDefault="00973250" w:rsidP="0001344D">
      <w:pPr>
        <w:pStyle w:val="1"/>
        <w:tabs>
          <w:tab w:val="left" w:pos="1134"/>
        </w:tabs>
        <w:ind w:left="0" w:firstLine="567"/>
      </w:pPr>
      <w:r w:rsidRPr="00F62FF9">
        <w:t>При частичном вводе объекта в эксплуатацию Подрядчик обязан переоформить договор страхования на невыполненный объем работ на объекте с актуальными страховой суммой и сроками действия договора страхования.</w:t>
      </w:r>
    </w:p>
    <w:p w:rsidR="00973250" w:rsidRPr="00F62FF9" w:rsidRDefault="00973250" w:rsidP="0001344D">
      <w:pPr>
        <w:pStyle w:val="1"/>
        <w:tabs>
          <w:tab w:val="left" w:pos="1134"/>
        </w:tabs>
        <w:ind w:left="0" w:firstLine="567"/>
      </w:pPr>
      <w:r w:rsidRPr="00F62FF9">
        <w:t xml:space="preserve">По мотивированной просьбе Подрядчика Заказчик вправе продлить предусмотренные Договором сроки заключения, переоформления и предоставления Подрядчиком Заказчику договоров страхования. </w:t>
      </w:r>
    </w:p>
    <w:p w:rsidR="00973250" w:rsidRPr="00F62FF9" w:rsidRDefault="00973250" w:rsidP="0001344D">
      <w:pPr>
        <w:pStyle w:val="1"/>
        <w:tabs>
          <w:tab w:val="left" w:pos="1134"/>
        </w:tabs>
        <w:ind w:left="0" w:firstLine="567"/>
      </w:pPr>
      <w:r w:rsidRPr="00F62FF9">
        <w:t>Заказчик вправе в любое время приостановить оплату Подрядчику выполненных работ в случае нарушения Подрядчиком условий настоящего раздела Договора до момента устранения таких нарушений.</w:t>
      </w:r>
    </w:p>
    <w:p w:rsidR="00C22DDC" w:rsidRPr="00F62FF9" w:rsidRDefault="00973250" w:rsidP="0001344D">
      <w:pPr>
        <w:pStyle w:val="1"/>
        <w:tabs>
          <w:tab w:val="left" w:pos="1134"/>
          <w:tab w:val="num" w:pos="2405"/>
        </w:tabs>
        <w:ind w:left="0" w:firstLine="567"/>
      </w:pPr>
      <w:r w:rsidRPr="00F62FF9">
        <w:t>Подрядчик обязан уведомлять страховую компанию о потенциальных страховых случаях, об изменении степени риска в срок, установленный Договором страхования.</w:t>
      </w:r>
    </w:p>
    <w:p w:rsidR="00C22DDC" w:rsidRPr="00F62FF9" w:rsidRDefault="00C22DDC" w:rsidP="0001344D">
      <w:pPr>
        <w:pStyle w:val="1"/>
        <w:numPr>
          <w:ilvl w:val="0"/>
          <w:numId w:val="0"/>
        </w:numPr>
        <w:tabs>
          <w:tab w:val="clear" w:pos="1701"/>
          <w:tab w:val="left" w:pos="709"/>
          <w:tab w:val="left" w:pos="1134"/>
        </w:tabs>
        <w:ind w:left="142" w:firstLine="567"/>
      </w:pPr>
    </w:p>
    <w:p w:rsidR="00C22DDC" w:rsidRPr="00F62FF9" w:rsidRDefault="00BF1837" w:rsidP="0001344D">
      <w:pPr>
        <w:pStyle w:val="a0"/>
        <w:tabs>
          <w:tab w:val="left" w:pos="709"/>
          <w:tab w:val="left" w:pos="1134"/>
        </w:tabs>
        <w:spacing w:before="0" w:after="0"/>
        <w:ind w:left="142" w:firstLine="567"/>
      </w:pPr>
      <w:r w:rsidRPr="00F62FF9">
        <w:t>Гарантии. Финансовое обеспечение.</w:t>
      </w:r>
    </w:p>
    <w:p w:rsidR="00C22DDC" w:rsidRPr="00F62FF9" w:rsidRDefault="00BF1837" w:rsidP="0001344D">
      <w:pPr>
        <w:pStyle w:val="1"/>
        <w:tabs>
          <w:tab w:val="clear" w:pos="1701"/>
          <w:tab w:val="left" w:pos="709"/>
          <w:tab w:val="left" w:pos="1134"/>
        </w:tabs>
        <w:ind w:left="0" w:firstLine="567"/>
        <w:rPr>
          <w:b/>
        </w:rPr>
      </w:pPr>
      <w:bookmarkStart w:id="6" w:name="_Ref415517991"/>
      <w:r w:rsidRPr="00F62FF9">
        <w:t>Подрядчик гарантирует:</w:t>
      </w:r>
    </w:p>
    <w:p w:rsidR="00C22DDC" w:rsidRPr="00F62FF9" w:rsidRDefault="00BF1837" w:rsidP="0001344D">
      <w:pPr>
        <w:pStyle w:val="ae"/>
        <w:widowControl w:val="0"/>
        <w:tabs>
          <w:tab w:val="clear" w:pos="1701"/>
          <w:tab w:val="left" w:pos="1134"/>
        </w:tabs>
        <w:spacing w:line="240" w:lineRule="auto"/>
        <w:ind w:left="0"/>
        <w:rPr>
          <w:szCs w:val="24"/>
        </w:rPr>
      </w:pPr>
      <w:r w:rsidRPr="00F62FF9">
        <w:rPr>
          <w:szCs w:val="24"/>
        </w:rPr>
        <w:t>- выполнение всех работ в полном объеме и в сроки, указанные в Договоре и приложениях к нему;</w:t>
      </w:r>
    </w:p>
    <w:p w:rsidR="00C22DDC" w:rsidRPr="00F62FF9" w:rsidRDefault="00BF1837" w:rsidP="0001344D">
      <w:pPr>
        <w:pStyle w:val="ae"/>
        <w:widowControl w:val="0"/>
        <w:tabs>
          <w:tab w:val="clear" w:pos="1701"/>
          <w:tab w:val="left" w:pos="1134"/>
        </w:tabs>
        <w:spacing w:line="240" w:lineRule="auto"/>
        <w:ind w:left="0"/>
        <w:rPr>
          <w:szCs w:val="24"/>
        </w:rPr>
      </w:pPr>
      <w:r w:rsidRPr="00F62FF9">
        <w:rPr>
          <w:szCs w:val="24"/>
        </w:rPr>
        <w:t>- качественное выполнение работ, соответствующее проектной документации, требованиям технических регламентов, результатам инженерных изысканий, требованиям градостроительного плана земельного участка;</w:t>
      </w:r>
    </w:p>
    <w:p w:rsidR="00C22DDC" w:rsidRPr="00F62FF9" w:rsidRDefault="00BF1837" w:rsidP="0001344D">
      <w:pPr>
        <w:pStyle w:val="ae"/>
        <w:widowControl w:val="0"/>
        <w:tabs>
          <w:tab w:val="clear" w:pos="1701"/>
          <w:tab w:val="left" w:pos="1134"/>
        </w:tabs>
        <w:spacing w:line="240" w:lineRule="auto"/>
        <w:ind w:left="0"/>
        <w:rPr>
          <w:szCs w:val="24"/>
        </w:rPr>
      </w:pPr>
      <w:r w:rsidRPr="00F62FF9">
        <w:rPr>
          <w:szCs w:val="24"/>
        </w:rPr>
        <w:t xml:space="preserve">- своевременное устранение недостатков и дефектов, выявленных Заказчиком при </w:t>
      </w:r>
      <w:r w:rsidRPr="00F62FF9">
        <w:rPr>
          <w:szCs w:val="24"/>
        </w:rPr>
        <w:lastRenderedPageBreak/>
        <w:t>производстве работ, при приемке работ и в период эксплуатации на протяжении гарантийного срока;</w:t>
      </w:r>
    </w:p>
    <w:p w:rsidR="00C22DDC" w:rsidRPr="00F62FF9" w:rsidRDefault="00BF1837" w:rsidP="0001344D">
      <w:pPr>
        <w:pStyle w:val="ae"/>
        <w:widowControl w:val="0"/>
        <w:tabs>
          <w:tab w:val="clear" w:pos="1701"/>
          <w:tab w:val="left" w:pos="1134"/>
        </w:tabs>
        <w:spacing w:line="240" w:lineRule="auto"/>
        <w:ind w:left="0"/>
        <w:rPr>
          <w:szCs w:val="24"/>
        </w:rPr>
      </w:pPr>
      <w:r w:rsidRPr="00F62FF9">
        <w:rPr>
          <w:szCs w:val="24"/>
        </w:rPr>
        <w:t>- качество материалов и конструкций, предоставляемых Подрядчиком, должно соответствовать ГОСТам и другим существующим в РФ требованиям.</w:t>
      </w:r>
    </w:p>
    <w:p w:rsidR="00C22DDC" w:rsidRPr="00F62FF9" w:rsidRDefault="00BF1837" w:rsidP="0001344D">
      <w:pPr>
        <w:pStyle w:val="1"/>
        <w:tabs>
          <w:tab w:val="clear" w:pos="1701"/>
          <w:tab w:val="left" w:pos="709"/>
          <w:tab w:val="left" w:pos="1134"/>
        </w:tabs>
        <w:ind w:left="0" w:firstLine="567"/>
        <w:rPr>
          <w:b/>
        </w:rPr>
      </w:pPr>
      <w:r w:rsidRPr="00F62FF9">
        <w:t>Гарантийный срок на все выполненные работы составляет 12 месяцев с даты</w:t>
      </w:r>
      <w:r w:rsidRPr="00F62FF9">
        <w:rPr>
          <w:bCs w:val="0"/>
        </w:rPr>
        <w:t xml:space="preserve"> подписания Акта о выполнении всех работ по Договору работ</w:t>
      </w:r>
      <w:r w:rsidRPr="00F62FF9">
        <w:rPr>
          <w:b/>
        </w:rPr>
        <w:t>.</w:t>
      </w:r>
    </w:p>
    <w:p w:rsidR="00C22DDC" w:rsidRPr="00F62FF9" w:rsidRDefault="00BF1837" w:rsidP="0001344D">
      <w:pPr>
        <w:pStyle w:val="1"/>
        <w:tabs>
          <w:tab w:val="clear" w:pos="1701"/>
          <w:tab w:val="left" w:pos="709"/>
          <w:tab w:val="left" w:pos="1134"/>
        </w:tabs>
        <w:ind w:left="0" w:firstLine="567"/>
      </w:pPr>
      <w:r w:rsidRPr="00F62FF9">
        <w:t xml:space="preserve"> Подрядчик заверяет Заказчика и гарантирует ему, что:</w:t>
      </w:r>
    </w:p>
    <w:p w:rsidR="00C22DDC" w:rsidRPr="00F62FF9" w:rsidRDefault="00BF1837" w:rsidP="0001344D">
      <w:pPr>
        <w:widowControl w:val="0"/>
        <w:tabs>
          <w:tab w:val="left" w:pos="426"/>
          <w:tab w:val="left" w:pos="1080"/>
          <w:tab w:val="left" w:pos="1134"/>
        </w:tabs>
        <w:spacing w:line="240" w:lineRule="auto"/>
        <w:rPr>
          <w:bCs/>
          <w:szCs w:val="24"/>
        </w:rPr>
      </w:pPr>
      <w:r w:rsidRPr="00F62FF9">
        <w:rPr>
          <w:szCs w:val="24"/>
        </w:rPr>
        <w:t>8.3.1.</w:t>
      </w:r>
      <w:r w:rsidRPr="00F62FF9">
        <w:rPr>
          <w:bCs/>
          <w:szCs w:val="24"/>
        </w:rPr>
        <w:t xml:space="preserve"> Корпоративные заверения</w:t>
      </w:r>
    </w:p>
    <w:p w:rsidR="00C22DDC" w:rsidRPr="00F62FF9" w:rsidRDefault="00BF1837" w:rsidP="0001344D">
      <w:pPr>
        <w:pStyle w:val="ae"/>
        <w:widowControl w:val="0"/>
        <w:tabs>
          <w:tab w:val="left" w:pos="0"/>
          <w:tab w:val="left" w:pos="851"/>
          <w:tab w:val="left" w:pos="1276"/>
        </w:tabs>
        <w:spacing w:line="240" w:lineRule="auto"/>
        <w:ind w:left="0"/>
        <w:rPr>
          <w:szCs w:val="24"/>
        </w:rPr>
      </w:pPr>
      <w:r w:rsidRPr="00F62FF9">
        <w:rPr>
          <w:szCs w:val="24"/>
        </w:rPr>
        <w:t>- вправе совершить сделку на условиях Договора, осуществлять свои права и исполнять свои обязанности по Договору, и никакие ограничения не будут возложены органами управления Подрядчика на правомочия Подрядчика по заключению и исполнению Договора;</w:t>
      </w:r>
    </w:p>
    <w:p w:rsidR="00C22DDC" w:rsidRPr="00F62FF9" w:rsidRDefault="00BF1837" w:rsidP="0001344D">
      <w:pPr>
        <w:pStyle w:val="ae"/>
        <w:widowControl w:val="0"/>
        <w:tabs>
          <w:tab w:val="left" w:pos="0"/>
          <w:tab w:val="left" w:pos="851"/>
          <w:tab w:val="left" w:pos="1276"/>
        </w:tabs>
        <w:spacing w:line="240" w:lineRule="auto"/>
        <w:ind w:left="0"/>
        <w:rPr>
          <w:szCs w:val="24"/>
        </w:rPr>
      </w:pPr>
      <w:r w:rsidRPr="00F62FF9">
        <w:rPr>
          <w:szCs w:val="24"/>
        </w:rPr>
        <w:t>- органы/представители Подрядчика, заключающие Договор, наделены должным образом полномочиями на его заключение, получены все необходимые разрешения и/или одобрения органов управления Подрядчика, и заключением Договора они не нарушают ни одно из положений уставных, внутренних документов и решений органов управления;</w:t>
      </w:r>
    </w:p>
    <w:p w:rsidR="00C22DDC" w:rsidRPr="00F62FF9" w:rsidRDefault="00BF1837" w:rsidP="0001344D">
      <w:pPr>
        <w:pStyle w:val="ae"/>
        <w:widowControl w:val="0"/>
        <w:tabs>
          <w:tab w:val="left" w:pos="0"/>
          <w:tab w:val="left" w:pos="851"/>
          <w:tab w:val="left" w:pos="1134"/>
          <w:tab w:val="left" w:pos="1276"/>
        </w:tabs>
        <w:spacing w:line="240" w:lineRule="auto"/>
        <w:ind w:left="0"/>
        <w:rPr>
          <w:szCs w:val="24"/>
        </w:rPr>
      </w:pPr>
      <w:r w:rsidRPr="00F62FF9">
        <w:rPr>
          <w:szCs w:val="24"/>
        </w:rPr>
        <w:t>- если в период действия Договора в полномочиях органов/представителей Подрядчика произойдут какие-либо изменения либо произойдет изменение органов/представителей Подрядчика, Подрядчик обязуется предоставить Заказчику соответствующие документальные подтверждения. Если в связи с такими изменениями потребуется разрешение и/или одобрение органов управления Подрядчика, Подрядчик обязуется приложить все   усилия для получения соответствующих разрешения и/или одобрения своих органов управления и предоставить эти разрешения и/или одобрения. Риск неблагоприятных последствий непредставления документального подтверждения несет Подрядчик;</w:t>
      </w:r>
    </w:p>
    <w:p w:rsidR="00C22DDC" w:rsidRPr="00F62FF9" w:rsidRDefault="00BF1837" w:rsidP="0001344D">
      <w:pPr>
        <w:widowControl w:val="0"/>
        <w:tabs>
          <w:tab w:val="left" w:pos="426"/>
          <w:tab w:val="left" w:pos="1080"/>
          <w:tab w:val="left" w:pos="1134"/>
        </w:tabs>
        <w:spacing w:line="240" w:lineRule="auto"/>
        <w:rPr>
          <w:bCs/>
          <w:szCs w:val="24"/>
        </w:rPr>
      </w:pPr>
      <w:r w:rsidRPr="00F62FF9">
        <w:rPr>
          <w:szCs w:val="24"/>
        </w:rPr>
        <w:t xml:space="preserve"> 8.3.2. </w:t>
      </w:r>
      <w:r w:rsidRPr="00F62FF9">
        <w:rPr>
          <w:bCs/>
          <w:szCs w:val="24"/>
        </w:rPr>
        <w:t>Налоговые заверения:</w:t>
      </w:r>
    </w:p>
    <w:p w:rsidR="00F62FF9" w:rsidRPr="00F62FF9" w:rsidRDefault="00F62FF9" w:rsidP="00F62FF9">
      <w:pPr>
        <w:tabs>
          <w:tab w:val="clear" w:pos="1701"/>
          <w:tab w:val="left" w:pos="993"/>
          <w:tab w:val="left" w:pos="1134"/>
        </w:tabs>
        <w:spacing w:line="240" w:lineRule="auto"/>
        <w:ind w:firstLine="547"/>
        <w:contextualSpacing/>
        <w:rPr>
          <w:rFonts w:eastAsia="Times New Roman"/>
          <w:szCs w:val="24"/>
          <w:lang w:eastAsia="x-none"/>
        </w:rPr>
      </w:pPr>
      <w:r w:rsidRPr="00F62FF9">
        <w:rPr>
          <w:rFonts w:eastAsia="Times New Roman"/>
          <w:szCs w:val="24"/>
          <w:highlight w:val="yellow"/>
          <w:lang w:eastAsia="x-none"/>
        </w:rPr>
        <w:t>- </w:t>
      </w:r>
      <w:proofErr w:type="gramStart"/>
      <w:r w:rsidRPr="00F62FF9">
        <w:rPr>
          <w:rFonts w:eastAsia="Times New Roman"/>
          <w:szCs w:val="24"/>
          <w:highlight w:val="yellow"/>
          <w:lang w:eastAsia="x-none"/>
        </w:rPr>
        <w:t>зарегистрирован</w:t>
      </w:r>
      <w:proofErr w:type="gramEnd"/>
      <w:r w:rsidRPr="00F62FF9">
        <w:rPr>
          <w:rFonts w:eastAsia="Times New Roman"/>
          <w:szCs w:val="24"/>
          <w:highlight w:val="yellow"/>
          <w:lang w:eastAsia="x-none"/>
        </w:rPr>
        <w:t xml:space="preserve"> в ЕГРЮЛ</w:t>
      </w:r>
      <w:r w:rsidRPr="00F62FF9">
        <w:rPr>
          <w:rFonts w:eastAsia="Times New Roman"/>
          <w:szCs w:val="24"/>
          <w:highlight w:val="yellow"/>
          <w:vertAlign w:val="superscript"/>
          <w:lang w:eastAsia="x-none"/>
        </w:rPr>
        <w:footnoteReference w:id="30"/>
      </w:r>
      <w:r w:rsidRPr="00F62FF9">
        <w:rPr>
          <w:rFonts w:eastAsia="Times New Roman"/>
          <w:szCs w:val="24"/>
          <w:highlight w:val="yellow"/>
          <w:lang w:eastAsia="x-none"/>
        </w:rPr>
        <w:t xml:space="preserve"> надлежащим образом;</w:t>
      </w:r>
    </w:p>
    <w:p w:rsidR="00F62FF9" w:rsidRPr="00F62FF9" w:rsidRDefault="00F62FF9" w:rsidP="00F62FF9">
      <w:pPr>
        <w:widowControl w:val="0"/>
        <w:tabs>
          <w:tab w:val="clear" w:pos="1701"/>
        </w:tabs>
        <w:spacing w:line="240" w:lineRule="auto"/>
        <w:ind w:firstLine="547"/>
        <w:rPr>
          <w:rFonts w:ascii="Times" w:eastAsia="Times" w:hAnsi="Times"/>
          <w:sz w:val="16"/>
          <w:szCs w:val="16"/>
          <w:highlight w:val="yellow"/>
          <w:lang w:eastAsia="ru-RU"/>
        </w:rPr>
      </w:pPr>
      <w:r w:rsidRPr="00F62FF9">
        <w:rPr>
          <w:rFonts w:ascii="Times" w:eastAsia="Times" w:hAnsi="Times"/>
          <w:szCs w:val="24"/>
          <w:highlight w:val="yellow"/>
          <w:lang w:eastAsia="ru-RU"/>
        </w:rPr>
        <w:t xml:space="preserve">- его исполнительный орган находится и </w:t>
      </w:r>
      <w:proofErr w:type="gramStart"/>
      <w:r w:rsidRPr="00F62FF9">
        <w:rPr>
          <w:rFonts w:ascii="Times" w:eastAsia="Times" w:hAnsi="Times"/>
          <w:szCs w:val="24"/>
          <w:highlight w:val="yellow"/>
          <w:lang w:eastAsia="ru-RU"/>
        </w:rPr>
        <w:t>осуществляет функции управления по месту регистрации юридического лица и в нем нет</w:t>
      </w:r>
      <w:proofErr w:type="gramEnd"/>
      <w:r w:rsidRPr="00F62FF9">
        <w:rPr>
          <w:rFonts w:ascii="Times" w:eastAsia="Times" w:hAnsi="Times"/>
          <w:szCs w:val="24"/>
          <w:highlight w:val="yellow"/>
          <w:lang w:eastAsia="ru-RU"/>
        </w:rPr>
        <w:t xml:space="preserve"> дисквалифицированных лиц;</w:t>
      </w:r>
      <w:r w:rsidRPr="00F62FF9">
        <w:rPr>
          <w:rFonts w:ascii="Times" w:eastAsia="Times" w:hAnsi="Times"/>
          <w:szCs w:val="20"/>
          <w:highlight w:val="yellow"/>
          <w:vertAlign w:val="superscript"/>
          <w:lang w:eastAsia="ru-RU"/>
        </w:rPr>
        <w:footnoteReference w:id="31"/>
      </w:r>
    </w:p>
    <w:p w:rsidR="00F62FF9" w:rsidRPr="00F62FF9" w:rsidRDefault="00F62FF9" w:rsidP="00F62FF9">
      <w:pPr>
        <w:widowControl w:val="0"/>
        <w:tabs>
          <w:tab w:val="clear" w:pos="1701"/>
        </w:tabs>
        <w:spacing w:line="240" w:lineRule="auto"/>
        <w:ind w:firstLine="547"/>
        <w:rPr>
          <w:rFonts w:ascii="Times" w:eastAsia="Times" w:hAnsi="Times"/>
          <w:sz w:val="16"/>
          <w:szCs w:val="16"/>
          <w:highlight w:val="yellow"/>
          <w:lang w:eastAsia="ru-RU"/>
        </w:rPr>
      </w:pPr>
      <w:r w:rsidRPr="00F62FF9">
        <w:rPr>
          <w:rFonts w:ascii="Times" w:eastAsia="Times" w:hAnsi="Times"/>
          <w:szCs w:val="24"/>
          <w:highlight w:val="yellow"/>
          <w:lang w:eastAsia="ru-RU"/>
        </w:rPr>
        <w:t>- 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F62FF9" w:rsidRPr="00F62FF9" w:rsidRDefault="00F62FF9" w:rsidP="00F62FF9">
      <w:pPr>
        <w:widowControl w:val="0"/>
        <w:tabs>
          <w:tab w:val="clear" w:pos="1701"/>
        </w:tabs>
        <w:spacing w:line="240" w:lineRule="auto"/>
        <w:ind w:firstLine="547"/>
        <w:rPr>
          <w:rFonts w:ascii="Times" w:eastAsia="Times" w:hAnsi="Times"/>
          <w:sz w:val="16"/>
          <w:szCs w:val="16"/>
          <w:highlight w:val="yellow"/>
          <w:lang w:eastAsia="ru-RU"/>
        </w:rPr>
      </w:pPr>
      <w:r w:rsidRPr="00F62FF9">
        <w:rPr>
          <w:rFonts w:ascii="Times" w:eastAsia="Times" w:hAnsi="Times"/>
          <w:szCs w:val="24"/>
          <w:highlight w:val="yellow"/>
          <w:lang w:eastAsia="ru-RU"/>
        </w:rPr>
        <w:t>- 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F62FF9" w:rsidRPr="00F62FF9" w:rsidRDefault="00F62FF9" w:rsidP="00F62FF9">
      <w:pPr>
        <w:widowControl w:val="0"/>
        <w:tabs>
          <w:tab w:val="clear" w:pos="1701"/>
        </w:tabs>
        <w:spacing w:line="240" w:lineRule="auto"/>
        <w:ind w:firstLine="547"/>
        <w:rPr>
          <w:rFonts w:ascii="Times" w:eastAsia="Times" w:hAnsi="Times"/>
          <w:sz w:val="16"/>
          <w:szCs w:val="16"/>
          <w:highlight w:val="yellow"/>
          <w:lang w:eastAsia="ru-RU"/>
        </w:rPr>
      </w:pPr>
      <w:r w:rsidRPr="00F62FF9">
        <w:rPr>
          <w:rFonts w:ascii="Times" w:eastAsia="Times" w:hAnsi="Times"/>
          <w:szCs w:val="24"/>
          <w:highlight w:val="yellow"/>
          <w:lang w:eastAsia="ru-RU"/>
        </w:rPr>
        <w:t>- 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F62FF9" w:rsidRPr="00F62FF9" w:rsidRDefault="00F62FF9" w:rsidP="00F62FF9">
      <w:pPr>
        <w:widowControl w:val="0"/>
        <w:tabs>
          <w:tab w:val="clear" w:pos="1701"/>
        </w:tabs>
        <w:spacing w:line="240" w:lineRule="auto"/>
        <w:ind w:firstLine="547"/>
        <w:rPr>
          <w:rFonts w:ascii="Times" w:eastAsia="Times" w:hAnsi="Times"/>
          <w:sz w:val="16"/>
          <w:szCs w:val="16"/>
          <w:highlight w:val="yellow"/>
          <w:lang w:eastAsia="ru-RU"/>
        </w:rPr>
      </w:pPr>
      <w:r w:rsidRPr="00F62FF9">
        <w:rPr>
          <w:rFonts w:ascii="Times" w:eastAsia="Times" w:hAnsi="Times"/>
          <w:szCs w:val="24"/>
          <w:highlight w:val="yellow"/>
          <w:lang w:eastAsia="ru-RU"/>
        </w:rPr>
        <w:t xml:space="preserve">- 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F62FF9" w:rsidRPr="00F62FF9" w:rsidRDefault="00F62FF9" w:rsidP="00F62FF9">
      <w:pPr>
        <w:widowControl w:val="0"/>
        <w:tabs>
          <w:tab w:val="clear" w:pos="1701"/>
        </w:tabs>
        <w:spacing w:line="240" w:lineRule="auto"/>
        <w:ind w:firstLine="547"/>
        <w:rPr>
          <w:rFonts w:ascii="Times" w:eastAsia="Times" w:hAnsi="Times"/>
          <w:sz w:val="16"/>
          <w:szCs w:val="16"/>
          <w:highlight w:val="yellow"/>
          <w:lang w:eastAsia="ru-RU"/>
        </w:rPr>
      </w:pPr>
      <w:r w:rsidRPr="00F62FF9">
        <w:rPr>
          <w:rFonts w:ascii="Times" w:eastAsia="Times" w:hAnsi="Times"/>
          <w:szCs w:val="24"/>
          <w:highlight w:val="yellow"/>
          <w:lang w:eastAsia="ru-RU"/>
        </w:rPr>
        <w:t>- 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F62FF9" w:rsidRPr="00F62FF9" w:rsidRDefault="00F62FF9" w:rsidP="00F62FF9">
      <w:pPr>
        <w:widowControl w:val="0"/>
        <w:tabs>
          <w:tab w:val="clear" w:pos="1701"/>
        </w:tabs>
        <w:spacing w:line="240" w:lineRule="auto"/>
        <w:ind w:firstLine="547"/>
        <w:rPr>
          <w:rFonts w:ascii="Times" w:eastAsia="Times" w:hAnsi="Times"/>
          <w:sz w:val="16"/>
          <w:szCs w:val="16"/>
          <w:highlight w:val="yellow"/>
          <w:lang w:eastAsia="ru-RU"/>
        </w:rPr>
      </w:pPr>
      <w:proofErr w:type="gramStart"/>
      <w:r w:rsidRPr="00F62FF9">
        <w:rPr>
          <w:rFonts w:ascii="Times" w:eastAsia="Times" w:hAnsi="Times"/>
          <w:szCs w:val="24"/>
          <w:highlight w:val="yellow"/>
          <w:lang w:eastAsia="ru-RU"/>
        </w:rPr>
        <w:t>- 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roofErr w:type="gramEnd"/>
    </w:p>
    <w:p w:rsidR="00F62FF9" w:rsidRPr="00F62FF9" w:rsidRDefault="00F62FF9" w:rsidP="00F62FF9">
      <w:pPr>
        <w:widowControl w:val="0"/>
        <w:tabs>
          <w:tab w:val="clear" w:pos="1701"/>
        </w:tabs>
        <w:spacing w:line="240" w:lineRule="auto"/>
        <w:ind w:firstLine="547"/>
        <w:rPr>
          <w:rFonts w:ascii="Times" w:eastAsia="Times" w:hAnsi="Times"/>
          <w:sz w:val="16"/>
          <w:szCs w:val="16"/>
          <w:highlight w:val="yellow"/>
          <w:lang w:eastAsia="ru-RU"/>
        </w:rPr>
      </w:pPr>
      <w:r w:rsidRPr="00F62FF9">
        <w:rPr>
          <w:rFonts w:ascii="Times" w:eastAsia="Times" w:hAnsi="Times"/>
          <w:szCs w:val="24"/>
          <w:highlight w:val="yellow"/>
          <w:lang w:eastAsia="ru-RU"/>
        </w:rPr>
        <w:t>- своевременно и в полном объеме уплачивает налоги, сборы и страховые взносы;</w:t>
      </w:r>
    </w:p>
    <w:p w:rsidR="00F62FF9" w:rsidRPr="00F62FF9" w:rsidRDefault="00F62FF9" w:rsidP="00F62FF9">
      <w:pPr>
        <w:widowControl w:val="0"/>
        <w:tabs>
          <w:tab w:val="clear" w:pos="1701"/>
        </w:tabs>
        <w:spacing w:line="240" w:lineRule="auto"/>
        <w:ind w:firstLine="547"/>
        <w:rPr>
          <w:rFonts w:ascii="Times" w:eastAsia="Times" w:hAnsi="Times"/>
          <w:i/>
          <w:sz w:val="16"/>
          <w:szCs w:val="16"/>
          <w:highlight w:val="yellow"/>
          <w:lang w:eastAsia="ru-RU"/>
        </w:rPr>
      </w:pPr>
      <w:r w:rsidRPr="00F62FF9">
        <w:rPr>
          <w:rFonts w:ascii="Times" w:eastAsia="Times" w:hAnsi="Times"/>
          <w:szCs w:val="24"/>
          <w:highlight w:val="yellow"/>
          <w:lang w:eastAsia="ru-RU"/>
        </w:rPr>
        <w:lastRenderedPageBreak/>
        <w:t>- отражает в налоговой отчетности по НДС все суммы НДС, предъявленные</w:t>
      </w:r>
      <w:r w:rsidRPr="00F62FF9">
        <w:rPr>
          <w:rFonts w:ascii="Times" w:eastAsia="Times" w:hAnsi="Times"/>
          <w:szCs w:val="20"/>
          <w:highlight w:val="yellow"/>
          <w:lang w:eastAsia="ru-RU"/>
        </w:rPr>
        <w:t xml:space="preserve"> Заказчику</w:t>
      </w:r>
      <w:r w:rsidRPr="00F62FF9">
        <w:rPr>
          <w:rFonts w:ascii="Times" w:eastAsia="Times" w:hAnsi="Times"/>
          <w:i/>
          <w:szCs w:val="24"/>
          <w:highlight w:val="yellow"/>
          <w:lang w:eastAsia="ru-RU"/>
        </w:rPr>
        <w:t>;</w:t>
      </w:r>
    </w:p>
    <w:p w:rsidR="00F62FF9" w:rsidRPr="00F62FF9" w:rsidRDefault="00F62FF9" w:rsidP="00F62FF9">
      <w:pPr>
        <w:widowControl w:val="0"/>
        <w:tabs>
          <w:tab w:val="clear" w:pos="1701"/>
        </w:tabs>
        <w:spacing w:line="240" w:lineRule="auto"/>
        <w:ind w:firstLine="547"/>
        <w:rPr>
          <w:rFonts w:ascii="Times" w:eastAsia="Times" w:hAnsi="Times"/>
          <w:szCs w:val="24"/>
          <w:highlight w:val="yellow"/>
          <w:lang w:eastAsia="ru-RU"/>
        </w:rPr>
      </w:pPr>
      <w:r w:rsidRPr="00F62FF9">
        <w:rPr>
          <w:rFonts w:ascii="Times" w:eastAsia="Times" w:hAnsi="Times"/>
          <w:szCs w:val="24"/>
          <w:highlight w:val="yellow"/>
          <w:lang w:eastAsia="ru-RU"/>
        </w:rPr>
        <w:t>- лица, подписывающие от его имени первичные документы и счета-фактуры, имеют на это все необходимые полномочия и доверенности.</w:t>
      </w:r>
    </w:p>
    <w:p w:rsidR="00F62FF9" w:rsidRPr="00F62FF9" w:rsidRDefault="00F62FF9" w:rsidP="00F62FF9">
      <w:pPr>
        <w:widowControl w:val="0"/>
        <w:tabs>
          <w:tab w:val="clear" w:pos="1701"/>
        </w:tabs>
        <w:spacing w:line="240" w:lineRule="auto"/>
        <w:ind w:firstLine="547"/>
        <w:rPr>
          <w:rFonts w:ascii="Times" w:eastAsia="Times" w:hAnsi="Times"/>
          <w:szCs w:val="24"/>
          <w:highlight w:val="yellow"/>
          <w:lang w:eastAsia="ru-RU"/>
        </w:rPr>
      </w:pPr>
      <w:r w:rsidRPr="00F62FF9">
        <w:rPr>
          <w:rFonts w:ascii="Times" w:eastAsia="Times" w:hAnsi="Times"/>
          <w:szCs w:val="24"/>
          <w:highlight w:val="yellow"/>
          <w:lang w:eastAsia="ru-RU"/>
        </w:rPr>
        <w:t xml:space="preserve">- отражает реквизиты прослеживаемости товаров в первичных документах и </w:t>
      </w:r>
      <w:proofErr w:type="gramStart"/>
      <w:r w:rsidRPr="00F62FF9">
        <w:rPr>
          <w:rFonts w:ascii="Times" w:eastAsia="Times" w:hAnsi="Times"/>
          <w:szCs w:val="24"/>
          <w:highlight w:val="yellow"/>
          <w:lang w:eastAsia="ru-RU"/>
        </w:rPr>
        <w:t>счет-фактурах</w:t>
      </w:r>
      <w:proofErr w:type="gramEnd"/>
      <w:r w:rsidRPr="00F62FF9">
        <w:rPr>
          <w:rFonts w:ascii="Times" w:eastAsia="Times" w:hAnsi="Times"/>
          <w:szCs w:val="24"/>
          <w:highlight w:val="yellow"/>
          <w:lang w:eastAsia="ru-RU"/>
        </w:rPr>
        <w:t>, выставленных</w:t>
      </w:r>
      <w:r w:rsidRPr="00F62FF9">
        <w:rPr>
          <w:rFonts w:ascii="Times" w:eastAsia="Times" w:hAnsi="Times"/>
          <w:szCs w:val="20"/>
          <w:highlight w:val="yellow"/>
          <w:lang w:eastAsia="ru-RU"/>
        </w:rPr>
        <w:t xml:space="preserve"> Заказчику</w:t>
      </w:r>
      <w:r w:rsidRPr="00F62FF9">
        <w:rPr>
          <w:rFonts w:ascii="Times" w:eastAsia="Times" w:hAnsi="Times"/>
          <w:szCs w:val="24"/>
          <w:highlight w:val="yellow"/>
          <w:lang w:eastAsia="ru-RU"/>
        </w:rPr>
        <w:t>, в соответствии с требованиями законодательства, в случае поставки товаров, подлежащих прослеживаемости.</w:t>
      </w:r>
    </w:p>
    <w:p w:rsidR="00F62FF9" w:rsidRPr="00F62FF9" w:rsidRDefault="00F62FF9" w:rsidP="00F62FF9">
      <w:pPr>
        <w:widowControl w:val="0"/>
        <w:tabs>
          <w:tab w:val="clear" w:pos="1701"/>
        </w:tabs>
        <w:spacing w:line="240" w:lineRule="auto"/>
        <w:ind w:firstLine="547"/>
        <w:rPr>
          <w:rFonts w:ascii="Times" w:eastAsia="Times" w:hAnsi="Times"/>
          <w:szCs w:val="24"/>
          <w:highlight w:val="yellow"/>
          <w:lang w:eastAsia="ru-RU"/>
        </w:rPr>
      </w:pPr>
      <w:r w:rsidRPr="00F62FF9">
        <w:rPr>
          <w:rFonts w:ascii="Times" w:eastAsia="Times" w:hAnsi="Times"/>
          <w:szCs w:val="24"/>
          <w:highlight w:val="yellow"/>
          <w:lang w:eastAsia="ru-RU"/>
        </w:rPr>
        <w:t xml:space="preserve">- информирует </w:t>
      </w:r>
      <w:r w:rsidRPr="00F62FF9">
        <w:rPr>
          <w:rFonts w:ascii="Times" w:eastAsia="Times" w:hAnsi="Times"/>
          <w:szCs w:val="20"/>
          <w:highlight w:val="yellow"/>
          <w:lang w:eastAsia="ru-RU"/>
        </w:rPr>
        <w:t xml:space="preserve">Заказчика </w:t>
      </w:r>
      <w:r w:rsidRPr="00F62FF9">
        <w:rPr>
          <w:rFonts w:ascii="Times" w:eastAsia="Times" w:hAnsi="Times"/>
          <w:szCs w:val="24"/>
          <w:highlight w:val="yellow"/>
          <w:lang w:eastAsia="ru-RU"/>
        </w:rPr>
        <w:t xml:space="preserve">о признании </w:t>
      </w:r>
      <w:r w:rsidRPr="00F62FF9">
        <w:rPr>
          <w:rFonts w:ascii="Times" w:eastAsia="Times" w:hAnsi="Times"/>
          <w:szCs w:val="20"/>
          <w:highlight w:val="yellow"/>
          <w:lang w:eastAsia="ru-RU"/>
        </w:rPr>
        <w:t xml:space="preserve">Подрядчика </w:t>
      </w:r>
      <w:r w:rsidRPr="00F62FF9">
        <w:rPr>
          <w:rFonts w:ascii="Times" w:eastAsia="Times" w:hAnsi="Times"/>
          <w:szCs w:val="24"/>
          <w:highlight w:val="yellow"/>
          <w:lang w:eastAsia="ru-RU"/>
        </w:rPr>
        <w:t xml:space="preserve">банкротом, в срок не позднее 10 (десяти) рабочих дней, </w:t>
      </w:r>
      <w:proofErr w:type="gramStart"/>
      <w:r w:rsidRPr="00F62FF9">
        <w:rPr>
          <w:rFonts w:ascii="Times" w:eastAsia="Times" w:hAnsi="Times"/>
          <w:szCs w:val="24"/>
          <w:highlight w:val="yellow"/>
          <w:lang w:eastAsia="ru-RU"/>
        </w:rPr>
        <w:t>с даты вступления</w:t>
      </w:r>
      <w:proofErr w:type="gramEnd"/>
      <w:r w:rsidRPr="00F62FF9">
        <w:rPr>
          <w:rFonts w:ascii="Times" w:eastAsia="Times" w:hAnsi="Times"/>
          <w:szCs w:val="24"/>
          <w:highlight w:val="yellow"/>
          <w:lang w:eastAsia="ru-RU"/>
        </w:rPr>
        <w:t xml:space="preserve"> в законную силу решения арбитражного суда.</w:t>
      </w:r>
    </w:p>
    <w:p w:rsidR="00C22DDC" w:rsidRPr="00F62FF9" w:rsidRDefault="00F62FF9" w:rsidP="00F62FF9">
      <w:pPr>
        <w:pStyle w:val="ae"/>
        <w:widowControl w:val="0"/>
        <w:tabs>
          <w:tab w:val="left" w:pos="0"/>
          <w:tab w:val="left" w:pos="851"/>
          <w:tab w:val="left" w:pos="1276"/>
        </w:tabs>
        <w:spacing w:line="240" w:lineRule="auto"/>
        <w:ind w:left="0"/>
        <w:rPr>
          <w:szCs w:val="24"/>
        </w:rPr>
      </w:pPr>
      <w:r w:rsidRPr="00F62FF9">
        <w:rPr>
          <w:rFonts w:ascii="Times" w:eastAsia="Times" w:hAnsi="Times"/>
          <w:szCs w:val="24"/>
          <w:highlight w:val="yellow"/>
          <w:lang w:eastAsia="ru-RU"/>
        </w:rPr>
        <w:t xml:space="preserve">Указанные заверения являются существенными для </w:t>
      </w:r>
      <w:r w:rsidRPr="00F62FF9">
        <w:rPr>
          <w:rFonts w:ascii="Times" w:eastAsia="Times" w:hAnsi="Times"/>
          <w:szCs w:val="20"/>
          <w:highlight w:val="yellow"/>
          <w:lang w:eastAsia="ru-RU"/>
        </w:rPr>
        <w:t>Заказчика</w:t>
      </w:r>
      <w:r w:rsidRPr="00F62FF9">
        <w:rPr>
          <w:rFonts w:ascii="Times" w:eastAsia="Times" w:hAnsi="Times"/>
          <w:szCs w:val="24"/>
          <w:highlight w:val="yellow"/>
          <w:lang w:eastAsia="ru-RU"/>
        </w:rPr>
        <w:t>.</w:t>
      </w:r>
      <w:bookmarkStart w:id="7" w:name="_GoBack"/>
      <w:bookmarkEnd w:id="7"/>
    </w:p>
    <w:p w:rsidR="00C22DDC" w:rsidRPr="00F62FF9" w:rsidRDefault="00BF1837" w:rsidP="0001344D">
      <w:pPr>
        <w:widowControl w:val="0"/>
        <w:tabs>
          <w:tab w:val="left" w:pos="0"/>
          <w:tab w:val="left" w:pos="851"/>
          <w:tab w:val="left" w:pos="1134"/>
        </w:tabs>
        <w:spacing w:line="240" w:lineRule="auto"/>
        <w:rPr>
          <w:bCs/>
          <w:szCs w:val="24"/>
        </w:rPr>
      </w:pPr>
      <w:r w:rsidRPr="00F62FF9">
        <w:rPr>
          <w:bCs/>
          <w:szCs w:val="24"/>
        </w:rPr>
        <w:t>8.3.3. Закупочные заверения:</w:t>
      </w:r>
    </w:p>
    <w:p w:rsidR="00C22DDC" w:rsidRPr="00F62FF9" w:rsidRDefault="00BF1837" w:rsidP="0001344D">
      <w:pPr>
        <w:pStyle w:val="ae"/>
        <w:widowControl w:val="0"/>
        <w:tabs>
          <w:tab w:val="left" w:pos="0"/>
          <w:tab w:val="left" w:pos="851"/>
          <w:tab w:val="left" w:pos="1134"/>
          <w:tab w:val="left" w:pos="1276"/>
        </w:tabs>
        <w:spacing w:line="240" w:lineRule="auto"/>
        <w:ind w:left="0"/>
        <w:rPr>
          <w:szCs w:val="24"/>
        </w:rPr>
      </w:pPr>
      <w:r w:rsidRPr="00F62FF9">
        <w:rPr>
          <w:szCs w:val="24"/>
        </w:rPr>
        <w:t>- Подрядчику известно, что Заказчик в своей деятельности руководствуется положениями и принципами Федерального закона от 18.07.2011 № 223-ФЗ «О закупках товаров, работ, услуг отдельными видами юридических лиц» и требования Заказчика, изложенные в закупочной документации, носят для Заказчика существенный характер;</w:t>
      </w:r>
    </w:p>
    <w:p w:rsidR="00C22DDC" w:rsidRPr="00F62FF9" w:rsidRDefault="00BF1837" w:rsidP="0001344D">
      <w:pPr>
        <w:pStyle w:val="ae"/>
        <w:widowControl w:val="0"/>
        <w:tabs>
          <w:tab w:val="left" w:pos="0"/>
          <w:tab w:val="left" w:pos="851"/>
          <w:tab w:val="left" w:pos="1134"/>
          <w:tab w:val="left" w:pos="1276"/>
        </w:tabs>
        <w:spacing w:line="240" w:lineRule="auto"/>
        <w:ind w:left="0"/>
        <w:rPr>
          <w:szCs w:val="24"/>
        </w:rPr>
      </w:pPr>
      <w:r w:rsidRPr="00F62FF9">
        <w:rPr>
          <w:szCs w:val="24"/>
        </w:rPr>
        <w:t>- Подрядчику известно и понятно, что при заключении Договора Заказчик исходит из действительности и соответствия представленных Подрядчиком информации, документов и сведений, требованиям, изложенным в закупочной документации;</w:t>
      </w:r>
    </w:p>
    <w:p w:rsidR="00C22DDC" w:rsidRPr="00F62FF9" w:rsidRDefault="00BF1837" w:rsidP="0001344D">
      <w:pPr>
        <w:pStyle w:val="ae"/>
        <w:widowControl w:val="0"/>
        <w:tabs>
          <w:tab w:val="left" w:pos="0"/>
          <w:tab w:val="left" w:pos="851"/>
          <w:tab w:val="left" w:pos="1134"/>
          <w:tab w:val="left" w:pos="1276"/>
        </w:tabs>
        <w:spacing w:line="240" w:lineRule="auto"/>
        <w:ind w:left="0"/>
        <w:rPr>
          <w:szCs w:val="24"/>
        </w:rPr>
      </w:pPr>
      <w:r w:rsidRPr="00F62FF9">
        <w:rPr>
          <w:szCs w:val="24"/>
        </w:rPr>
        <w:t>- на этапе заключения Договора, участвуя в проводимой Заказчиком процедуре закупки, предоставил полную и достоверную информацию, в том числе не умолчал об обстоятельствах, которые в силу характера настоящего Договора и требований закупочной документации или законодательства РФ должны быть доведены до сведения Заказчика, не исказил предоставленную информацию, предоставил достоверные и действительные документы и сведения.</w:t>
      </w:r>
    </w:p>
    <w:p w:rsidR="00C22DDC" w:rsidRPr="00F62FF9" w:rsidRDefault="00BF1837" w:rsidP="0001344D">
      <w:pPr>
        <w:widowControl w:val="0"/>
        <w:tabs>
          <w:tab w:val="left" w:pos="0"/>
          <w:tab w:val="left" w:pos="851"/>
          <w:tab w:val="left" w:pos="1134"/>
        </w:tabs>
        <w:spacing w:line="240" w:lineRule="auto"/>
        <w:rPr>
          <w:bCs/>
          <w:szCs w:val="24"/>
        </w:rPr>
      </w:pPr>
      <w:bookmarkStart w:id="8" w:name="_Ref195690365"/>
      <w:r w:rsidRPr="00F62FF9">
        <w:rPr>
          <w:bCs/>
          <w:szCs w:val="24"/>
        </w:rPr>
        <w:t>8.3.4. Заверения соблюдения интеллектуальных прав и средств индивидуализации:</w:t>
      </w:r>
      <w:bookmarkEnd w:id="8"/>
    </w:p>
    <w:p w:rsidR="00C22DDC" w:rsidRPr="00F62FF9" w:rsidRDefault="00BF1837" w:rsidP="0001344D">
      <w:pPr>
        <w:pStyle w:val="ae"/>
        <w:widowControl w:val="0"/>
        <w:tabs>
          <w:tab w:val="left" w:pos="0"/>
          <w:tab w:val="left" w:pos="851"/>
          <w:tab w:val="left" w:pos="1276"/>
        </w:tabs>
        <w:spacing w:line="240" w:lineRule="auto"/>
        <w:ind w:left="0"/>
        <w:rPr>
          <w:szCs w:val="24"/>
        </w:rPr>
      </w:pPr>
      <w:r w:rsidRPr="00F62FF9">
        <w:rPr>
          <w:szCs w:val="24"/>
        </w:rPr>
        <w:t>- в процессе исполнения Договора и после его прекращения соблюдать исключительные права Заказчика на результаты интеллектуальной деятельности и средства индивидуализации Заказчика, включая, но не ограничиваясь:</w:t>
      </w:r>
    </w:p>
    <w:p w:rsidR="00C22DDC" w:rsidRPr="00F62FF9" w:rsidRDefault="00BF1837" w:rsidP="0001344D">
      <w:pPr>
        <w:pStyle w:val="ae"/>
        <w:widowControl w:val="0"/>
        <w:tabs>
          <w:tab w:val="left" w:pos="0"/>
          <w:tab w:val="left" w:pos="851"/>
          <w:tab w:val="left" w:pos="1276"/>
        </w:tabs>
        <w:spacing w:line="240" w:lineRule="auto"/>
        <w:ind w:left="0"/>
        <w:rPr>
          <w:szCs w:val="24"/>
        </w:rPr>
      </w:pPr>
      <w:r w:rsidRPr="00F62FF9">
        <w:rPr>
          <w:szCs w:val="24"/>
        </w:rPr>
        <w:t>объекты авторского права (тексты, дизайн, документация и т.п.);</w:t>
      </w:r>
    </w:p>
    <w:p w:rsidR="00C22DDC" w:rsidRPr="00F62FF9" w:rsidRDefault="00BF1837" w:rsidP="0001344D">
      <w:pPr>
        <w:pStyle w:val="ae"/>
        <w:widowControl w:val="0"/>
        <w:tabs>
          <w:tab w:val="left" w:pos="0"/>
          <w:tab w:val="left" w:pos="851"/>
          <w:tab w:val="left" w:pos="1276"/>
        </w:tabs>
        <w:spacing w:line="240" w:lineRule="auto"/>
        <w:ind w:left="0"/>
        <w:rPr>
          <w:szCs w:val="24"/>
        </w:rPr>
      </w:pPr>
      <w:proofErr w:type="gramStart"/>
      <w:r w:rsidRPr="00F62FF9">
        <w:rPr>
          <w:szCs w:val="24"/>
        </w:rPr>
        <w:t>ноу-хау, товарные знаки, патенты, права на фирменное наименования;</w:t>
      </w:r>
      <w:proofErr w:type="gramEnd"/>
    </w:p>
    <w:p w:rsidR="00C22DDC" w:rsidRPr="00F62FF9" w:rsidRDefault="00BF1837" w:rsidP="0001344D">
      <w:pPr>
        <w:pStyle w:val="ae"/>
        <w:widowControl w:val="0"/>
        <w:tabs>
          <w:tab w:val="left" w:pos="0"/>
          <w:tab w:val="left" w:pos="851"/>
          <w:tab w:val="left" w:pos="1276"/>
        </w:tabs>
        <w:spacing w:line="240" w:lineRule="auto"/>
        <w:ind w:left="0"/>
        <w:rPr>
          <w:szCs w:val="24"/>
        </w:rPr>
      </w:pPr>
      <w:r w:rsidRPr="00F62FF9">
        <w:rPr>
          <w:szCs w:val="24"/>
        </w:rPr>
        <w:t>иные объекты, созданные или принадлежащие Заказчику и/или переданные им для выполнения работ;</w:t>
      </w:r>
    </w:p>
    <w:p w:rsidR="00C22DDC" w:rsidRPr="00F62FF9" w:rsidRDefault="00BF1837" w:rsidP="0001344D">
      <w:pPr>
        <w:pStyle w:val="ae"/>
        <w:widowControl w:val="0"/>
        <w:tabs>
          <w:tab w:val="left" w:pos="0"/>
          <w:tab w:val="left" w:pos="851"/>
          <w:tab w:val="left" w:pos="1276"/>
        </w:tabs>
        <w:spacing w:line="240" w:lineRule="auto"/>
        <w:ind w:left="0"/>
        <w:rPr>
          <w:szCs w:val="24"/>
        </w:rPr>
      </w:pPr>
      <w:r w:rsidRPr="00F62FF9">
        <w:rPr>
          <w:szCs w:val="24"/>
        </w:rPr>
        <w:t>- прекратит любое использование интеллектуальной собственности и/или средств индивидуализации Заказчика или третьих лиц после завершения работ по Договору, если иное прямо и недвусмысленно не предусмотрено настоящим Договором или отдельным соглашением Сторон;</w:t>
      </w:r>
    </w:p>
    <w:p w:rsidR="00C22DDC" w:rsidRPr="00F62FF9" w:rsidRDefault="00BF1837" w:rsidP="0001344D">
      <w:pPr>
        <w:pStyle w:val="ae"/>
        <w:widowControl w:val="0"/>
        <w:tabs>
          <w:tab w:val="left" w:pos="0"/>
          <w:tab w:val="left" w:pos="851"/>
          <w:tab w:val="left" w:pos="1276"/>
        </w:tabs>
        <w:spacing w:line="240" w:lineRule="auto"/>
        <w:ind w:left="0"/>
        <w:rPr>
          <w:szCs w:val="24"/>
        </w:rPr>
      </w:pPr>
      <w:r w:rsidRPr="00F62FF9">
        <w:rPr>
          <w:szCs w:val="24"/>
        </w:rPr>
        <w:t>- вернет Заказчику материалы и оборудование или примет достаточные и необходимые меры для исключения использования, отображения или упоминания средств индивидуализации и фирменного наименования Заказчика, если иное прямо и недвусмысленно не предусмотрено настоящим Договором или отдельным соглашением Сторон;</w:t>
      </w:r>
    </w:p>
    <w:p w:rsidR="00C22DDC" w:rsidRPr="00F62FF9" w:rsidRDefault="00BF1837" w:rsidP="0001344D">
      <w:pPr>
        <w:pStyle w:val="1"/>
        <w:tabs>
          <w:tab w:val="clear" w:pos="1701"/>
          <w:tab w:val="left" w:pos="709"/>
          <w:tab w:val="left" w:pos="1080"/>
          <w:tab w:val="num" w:pos="1134"/>
        </w:tabs>
        <w:ind w:left="0" w:firstLine="567"/>
        <w:rPr>
          <w:color w:val="FF0000"/>
          <w:lang w:eastAsia="ru-RU"/>
        </w:rPr>
      </w:pPr>
      <w:r w:rsidRPr="00F62FF9">
        <w:t>Если окажется, что какое-либо из заверений и гарантий, данных Подрядчиком в настоящем Договоре, не соответствует действительности или Подрядчик не выполнит/нарушит заверения и/или гарантии, взятые на себя в соответствии с настоящим Договором, Заказчик вправе в одностороннем внесудебном порядке отказаться от Договора без каких-либо выплат и компенсаций Подрядчику (за исключением оплаты выполненных надлежащим образом и принятых Заказчиком до выявления нарушения товаров/работ/услуг), направив Подрядчику уведомление о расторжении договора, и/или потребовать от Подрядчика возмещения убытков в полном размере. При отказе от Договора он считается расторгнуты со дня, следующего за днем получения Подрядчиком уведомления, предусмотренного настоящим пунктом Договора. Возмещение убытков в соответствии с настоящим пунктом Договора не освобождает Подрядчика от ответственности, предусмотренной настоящим Договором за данное нарушение.</w:t>
      </w:r>
    </w:p>
    <w:p w:rsidR="00C22DDC" w:rsidRPr="00F62FF9" w:rsidRDefault="00BF1837" w:rsidP="0001344D">
      <w:pPr>
        <w:widowControl w:val="0"/>
        <w:tabs>
          <w:tab w:val="left" w:pos="0"/>
          <w:tab w:val="left" w:pos="851"/>
          <w:tab w:val="left" w:pos="1276"/>
        </w:tabs>
        <w:spacing w:line="240" w:lineRule="auto"/>
        <w:rPr>
          <w:bCs/>
          <w:szCs w:val="24"/>
        </w:rPr>
      </w:pPr>
      <w:r w:rsidRPr="00F62FF9">
        <w:rPr>
          <w:bCs/>
          <w:szCs w:val="24"/>
        </w:rPr>
        <w:t xml:space="preserve">Признание недействительным Договора (или его части), а равно истечение срока действия Договора, не влечет недействительность или прекращение положений о праве Заказчика на возмещение убытков или привлечения к ответственности Подрядчика за нарушение гарантий и/или заверений. Данные условия Договора (гарантии, заверения и ответственность Подрядчика </w:t>
      </w:r>
      <w:r w:rsidRPr="00F62FF9">
        <w:rPr>
          <w:bCs/>
          <w:szCs w:val="24"/>
        </w:rPr>
        <w:lastRenderedPageBreak/>
        <w:t>за их нарушение) рассматриваются Сторонами как отдельное соглашение о возмещении убытков и ответственности Подрядчика, которое не зависит от прекращения или признания недействительными Договора в целом или его отдельных положений и не ограничено сроком действия.</w:t>
      </w:r>
    </w:p>
    <w:p w:rsidR="00C22DDC" w:rsidRPr="00F62FF9" w:rsidRDefault="00FB0CE2" w:rsidP="0001344D">
      <w:pPr>
        <w:pStyle w:val="1"/>
        <w:tabs>
          <w:tab w:val="clear" w:pos="1701"/>
          <w:tab w:val="left" w:pos="709"/>
          <w:tab w:val="left" w:pos="1134"/>
        </w:tabs>
        <w:ind w:left="0" w:firstLine="567"/>
      </w:pPr>
      <w:bookmarkStart w:id="9" w:name="_Ref191633098"/>
      <w:bookmarkEnd w:id="6"/>
      <w:r w:rsidRPr="00F62FF9">
        <w:t>Подрядчик обязуется предоставить обеспечение исполнения обязательств в соответствии с Условиями обеспечения исполнения обязательств (Приложение № ___)</w:t>
      </w:r>
      <w:r w:rsidRPr="00F62FF9">
        <w:rPr>
          <w:rStyle w:val="afc"/>
        </w:rPr>
        <w:footnoteReference w:id="32"/>
      </w:r>
      <w:r w:rsidRPr="00F62FF9">
        <w:t>.</w:t>
      </w:r>
      <w:bookmarkEnd w:id="9"/>
    </w:p>
    <w:p w:rsidR="00C22DDC" w:rsidRPr="00F62FF9" w:rsidRDefault="00C22DDC" w:rsidP="0001344D">
      <w:pPr>
        <w:pStyle w:val="1"/>
        <w:numPr>
          <w:ilvl w:val="0"/>
          <w:numId w:val="0"/>
        </w:numPr>
        <w:tabs>
          <w:tab w:val="left" w:pos="709"/>
          <w:tab w:val="left" w:pos="1134"/>
        </w:tabs>
        <w:ind w:left="142" w:firstLine="567"/>
        <w:rPr>
          <w:b/>
        </w:rPr>
      </w:pPr>
    </w:p>
    <w:p w:rsidR="00C22DDC" w:rsidRPr="00F62FF9" w:rsidRDefault="00BF1837" w:rsidP="0001344D">
      <w:pPr>
        <w:pStyle w:val="a0"/>
        <w:tabs>
          <w:tab w:val="left" w:pos="709"/>
          <w:tab w:val="left" w:pos="1134"/>
        </w:tabs>
        <w:spacing w:before="0" w:after="0"/>
        <w:ind w:left="142" w:firstLine="567"/>
      </w:pPr>
      <w:r w:rsidRPr="00F62FF9">
        <w:t>Ответственность Сторон.</w:t>
      </w:r>
    </w:p>
    <w:p w:rsidR="00C22DDC" w:rsidRPr="00F62FF9" w:rsidRDefault="00BF1837" w:rsidP="0001344D">
      <w:pPr>
        <w:pStyle w:val="1"/>
        <w:tabs>
          <w:tab w:val="clear" w:pos="1701"/>
          <w:tab w:val="left" w:pos="709"/>
          <w:tab w:val="left" w:pos="1134"/>
        </w:tabs>
        <w:ind w:left="0" w:firstLine="567"/>
      </w:pPr>
      <w:r w:rsidRPr="00F62FF9">
        <w:t>Заказчик и Подрядчик несут ответственность за неисполнение или ненадлежащее исполнение своих обязанностей в соответствии с действующим законодательством  Российской Федерации.</w:t>
      </w:r>
    </w:p>
    <w:p w:rsidR="00C22DDC" w:rsidRPr="00F62FF9" w:rsidRDefault="00BF1837" w:rsidP="0001344D">
      <w:pPr>
        <w:pStyle w:val="1"/>
        <w:tabs>
          <w:tab w:val="clear" w:pos="1701"/>
          <w:tab w:val="left" w:pos="709"/>
          <w:tab w:val="left" w:pos="1134"/>
        </w:tabs>
        <w:ind w:left="0" w:firstLine="567"/>
      </w:pPr>
      <w:r w:rsidRPr="00F62FF9">
        <w:t xml:space="preserve">За задержку устранения обнаруженных дефектов в работе (оборудовании, материалах, сетях и т.п.) и/или за задержку возмещения расходов Заказчика на устранение указанных дефектов, Заказчик вправе начислить и взыскать с Подрядчика пени в размере 2,0% от стоимости работ по устранению дефектов и </w:t>
      </w:r>
      <w:proofErr w:type="gramStart"/>
      <w:r w:rsidRPr="00F62FF9">
        <w:t>стоимости</w:t>
      </w:r>
      <w:proofErr w:type="gramEnd"/>
      <w:r w:rsidRPr="00F62FF9">
        <w:t xml:space="preserve"> подверженных дефектам конструкций (оборудования, материалов, сетей и т.п.) за каждый день просрочки до фактического исполнения обязательств.</w:t>
      </w:r>
    </w:p>
    <w:p w:rsidR="00C22DDC" w:rsidRPr="00F62FF9" w:rsidRDefault="00BF1837" w:rsidP="0001344D">
      <w:pPr>
        <w:pStyle w:val="1"/>
        <w:tabs>
          <w:tab w:val="clear" w:pos="1701"/>
          <w:tab w:val="left" w:pos="709"/>
          <w:tab w:val="left" w:pos="1134"/>
        </w:tabs>
        <w:ind w:left="0" w:firstLine="567"/>
      </w:pPr>
      <w:r w:rsidRPr="00F62FF9">
        <w:t>За несоблюдение сроков выполнения работ, указанных в Заявке Заказчика, и сдачи результата работ Заказчик имеет право начислить и взыскать с Подрядчика неустойку в размере 0,1% от стоимости выполняемых работ по соответствующей заявке по Договору за каждый день просрочки до фактического исполнения обязательств.</w:t>
      </w:r>
    </w:p>
    <w:p w:rsidR="00FB0CE2" w:rsidRPr="00F62FF9" w:rsidRDefault="00FB0CE2" w:rsidP="0001344D">
      <w:pPr>
        <w:pStyle w:val="1"/>
        <w:tabs>
          <w:tab w:val="clear" w:pos="1701"/>
          <w:tab w:val="left" w:pos="709"/>
          <w:tab w:val="left" w:pos="1134"/>
        </w:tabs>
        <w:ind w:left="0" w:firstLine="567"/>
      </w:pPr>
      <w:r w:rsidRPr="00F62FF9">
        <w:t>В случае некачественного выполнения работ по Договору Заказчик вправе взыскать с Подрядчика неустойку в размере 2%</w:t>
      </w:r>
      <w:r w:rsidRPr="00F62FF9">
        <w:rPr>
          <w:vertAlign w:val="superscript"/>
        </w:rPr>
        <w:footnoteReference w:id="33"/>
      </w:r>
      <w:r w:rsidRPr="00F62FF9">
        <w:t xml:space="preserve"> от стоимости некачественно выполненных работ за каждый день с момента, когда результат работы должен быть передан Заказчику</w:t>
      </w:r>
      <w:r w:rsidR="006B7DC0" w:rsidRPr="00F62FF9">
        <w:t xml:space="preserve"> (либо с момента выявления Заказчиком в период гарантийного срока после приёмки работ)</w:t>
      </w:r>
      <w:r w:rsidRPr="00F62FF9">
        <w:t>, и до полного устранения недостатков. Стоимость некачественно выполненных работ для данных целей определяется как стоимость этих работ в соответствии с условиями Договора, если бы они были выполнены надлежащим образом.</w:t>
      </w:r>
      <w:r w:rsidR="006B7DC0" w:rsidRPr="00F62FF9">
        <w:t xml:space="preserve"> Порядок приёмки в этом случае аналогичен общему порядку приёмки выполненных работ.</w:t>
      </w:r>
    </w:p>
    <w:p w:rsidR="00C22DDC" w:rsidRPr="00F62FF9" w:rsidRDefault="00BF1837" w:rsidP="0001344D">
      <w:pPr>
        <w:pStyle w:val="1"/>
        <w:tabs>
          <w:tab w:val="clear" w:pos="1701"/>
          <w:tab w:val="left" w:pos="709"/>
          <w:tab w:val="left" w:pos="1134"/>
        </w:tabs>
        <w:ind w:left="0" w:firstLine="567"/>
      </w:pPr>
      <w:r w:rsidRPr="00F62FF9">
        <w:t>В случае не выполнения Подрядчиком обязательств по вывозу мусора и очистки территории после окончания  производства работ, Заказчик имеет право начислить и взыскать с Подрядчика штраф в двукратном размере  от стоимости вывоза мусора.</w:t>
      </w:r>
    </w:p>
    <w:p w:rsidR="00C22DDC" w:rsidRPr="00F62FF9" w:rsidRDefault="00BF1837" w:rsidP="0001344D">
      <w:pPr>
        <w:pStyle w:val="1"/>
        <w:tabs>
          <w:tab w:val="clear" w:pos="1701"/>
          <w:tab w:val="left" w:pos="709"/>
          <w:tab w:val="left" w:pos="1134"/>
        </w:tabs>
        <w:ind w:left="0" w:firstLine="567"/>
      </w:pPr>
      <w:r w:rsidRPr="00F62FF9">
        <w:t>За нарушение Заказчиком сроков платежей, установленных Договором,  Подрядчик  имеет право начислить и взыскать с Заказчика пени в размере 0,02% от подлежащей оплате денежной суммы за каждый день просрочки, но не более 5 % от суммы задолженности.</w:t>
      </w:r>
    </w:p>
    <w:p w:rsidR="00C22DDC" w:rsidRPr="00F62FF9" w:rsidRDefault="00BF1837" w:rsidP="0001344D">
      <w:pPr>
        <w:pStyle w:val="1"/>
        <w:tabs>
          <w:tab w:val="clear" w:pos="1701"/>
          <w:tab w:val="left" w:pos="709"/>
          <w:tab w:val="left" w:pos="1134"/>
        </w:tabs>
        <w:ind w:left="0" w:firstLine="567"/>
      </w:pPr>
      <w:r w:rsidRPr="00F62FF9">
        <w:t>Риск случайной гибели или случайного повреждения материалов, оборудования, иных ресурсов, необходимых для работы и используемых Подрядчиком для исполнения Договора, несет Подрядчик.</w:t>
      </w:r>
    </w:p>
    <w:p w:rsidR="00C22DDC" w:rsidRPr="00F62FF9" w:rsidRDefault="00BF1837" w:rsidP="0001344D">
      <w:pPr>
        <w:pStyle w:val="1"/>
        <w:tabs>
          <w:tab w:val="clear" w:pos="1701"/>
          <w:tab w:val="left" w:pos="709"/>
          <w:tab w:val="left" w:pos="1134"/>
        </w:tabs>
        <w:ind w:left="0" w:firstLine="567"/>
      </w:pPr>
      <w:r w:rsidRPr="00F62FF9">
        <w:t>Ответственность за причинение вреда третьим лицам при производстве работ по Договору лежит на Подрядчике.</w:t>
      </w:r>
    </w:p>
    <w:p w:rsidR="00C22DDC" w:rsidRPr="00F62FF9" w:rsidRDefault="00BF1837" w:rsidP="0001344D">
      <w:pPr>
        <w:pStyle w:val="1"/>
        <w:tabs>
          <w:tab w:val="clear" w:pos="1701"/>
          <w:tab w:val="left" w:pos="709"/>
          <w:tab w:val="left" w:pos="1134"/>
        </w:tabs>
        <w:ind w:left="0" w:firstLine="567"/>
      </w:pPr>
      <w:r w:rsidRPr="00F62FF9">
        <w:t xml:space="preserve">Подрядчик обязан самостоятельно уплачивать штрафы за нарушения законодательства об охране окружающей среды и лесного законодательства, вызванные действием (бездействием) Подрядчика (привлеченных им Субподрядчиков и иных третьих лиц), осуществлять возмещение вреда, причиненного лесам и находящимся в них природным объектам, окружающей среде, а также возмещать Заказчику убытки и любые иные расходы, понесенные последним в связи с нарушением Подрядчиком (привлеченными им Субподрядчиками и иными третьими лицами) </w:t>
      </w:r>
      <w:r w:rsidRPr="00F62FF9">
        <w:lastRenderedPageBreak/>
        <w:t>законодательства об охране окружающей среды и лесного законодательства, а также Требований в области охраны окружающей среды (Приложение № ___).</w:t>
      </w:r>
    </w:p>
    <w:p w:rsidR="00C22DDC" w:rsidRPr="00F62FF9" w:rsidRDefault="00BF1837" w:rsidP="0001344D">
      <w:pPr>
        <w:pStyle w:val="1"/>
        <w:numPr>
          <w:ilvl w:val="0"/>
          <w:numId w:val="0"/>
        </w:numPr>
        <w:tabs>
          <w:tab w:val="left" w:pos="0"/>
          <w:tab w:val="left" w:pos="426"/>
          <w:tab w:val="left" w:pos="1134"/>
        </w:tabs>
        <w:ind w:firstLine="567"/>
      </w:pPr>
      <w:r w:rsidRPr="00F62FF9">
        <w:t>Нарушение Подрядчиком (привлеченными им Субподрядчиками и иными третьими лицами) Требований в области охраны окружающей среды (Приложение № ___) рассматривается как «Серьезное», в связи с чем помимо убытков Подрядчик обязуется уплатить Заказчику штраф в размере 120 000 (сто двадцать тысяч) рублей за каждое допущенное нарушение.</w:t>
      </w:r>
    </w:p>
    <w:p w:rsidR="00C22DDC" w:rsidRPr="00F62FF9" w:rsidRDefault="00BF1837" w:rsidP="0001344D">
      <w:pPr>
        <w:pStyle w:val="1"/>
        <w:tabs>
          <w:tab w:val="clear" w:pos="1701"/>
          <w:tab w:val="left" w:pos="709"/>
          <w:tab w:val="left" w:pos="1134"/>
        </w:tabs>
        <w:ind w:left="0" w:firstLine="567"/>
      </w:pPr>
      <w:r w:rsidRPr="00F62FF9">
        <w:t xml:space="preserve">В случае допущения Подрядчиком или привлеченным им субподрядчиком нарушений, указанных в Таблице нарушений как «Серьезное», Подрядчик обязуется уплатить Заказчику штраф размере 120 000 рублей за каждый факт нарушения. </w:t>
      </w:r>
    </w:p>
    <w:p w:rsidR="00C22DDC" w:rsidRPr="00F62FF9" w:rsidRDefault="00BF1837" w:rsidP="0001344D">
      <w:pPr>
        <w:pStyle w:val="1"/>
        <w:tabs>
          <w:tab w:val="clear" w:pos="1701"/>
          <w:tab w:val="left" w:pos="709"/>
          <w:tab w:val="left" w:pos="1134"/>
        </w:tabs>
        <w:ind w:left="0" w:firstLine="567"/>
      </w:pPr>
      <w:r w:rsidRPr="00F62FF9">
        <w:t>В случае допущения Подрядчиком или привлеченным им Субподрядчиком нарушений, указанных в Таблице нарушений как «Очень серьезное», Подрядчик обязуется уплатить Заказчику штраф в размере 600 000 рублей за каждый факт нарушения.</w:t>
      </w:r>
    </w:p>
    <w:p w:rsidR="00C22DDC" w:rsidRPr="00F62FF9" w:rsidRDefault="00BF1837" w:rsidP="0001344D">
      <w:pPr>
        <w:pStyle w:val="1"/>
        <w:tabs>
          <w:tab w:val="clear" w:pos="1701"/>
          <w:tab w:val="left" w:pos="709"/>
          <w:tab w:val="left" w:pos="1134"/>
        </w:tabs>
        <w:ind w:left="0" w:firstLine="567"/>
      </w:pPr>
      <w:proofErr w:type="gramStart"/>
      <w:r w:rsidRPr="00F62FF9">
        <w:t>При несчастном случае, происшедшим с работником Подрядчика или Субподрядчика при выполнении работ по Договору, по вине Подрядчика или Субподрядчика, Подрядчик обязуется уплатить Заказчику штраф в размере 2% от цены Договора за каждый случай, а  в случае несчастного случая со смертельным исходом или группового несчастного случая с тяжелым исходом – 4% от цены Договора, но не менее 1 000 000 рублей, за</w:t>
      </w:r>
      <w:proofErr w:type="gramEnd"/>
      <w:r w:rsidRPr="00F62FF9">
        <w:t xml:space="preserve"> каждый случай. Вина персонала Подрядчика устанавливается комиссией по расследованию несчастного случая с участием представителей Заказчика</w:t>
      </w:r>
      <w:r w:rsidR="00474C30" w:rsidRPr="00F62FF9">
        <w:t xml:space="preserve"> Состав комиссии, порядок ее работы и результаты расследования определяются и оформляются в соответствии с требованиями законодательства РФ</w:t>
      </w:r>
      <w:r w:rsidRPr="00F62FF9">
        <w:t>.</w:t>
      </w:r>
    </w:p>
    <w:p w:rsidR="00C22DDC" w:rsidRPr="00F62FF9" w:rsidRDefault="00BF1837" w:rsidP="0001344D">
      <w:pPr>
        <w:pStyle w:val="1"/>
        <w:tabs>
          <w:tab w:val="clear" w:pos="1701"/>
          <w:tab w:val="left" w:pos="709"/>
          <w:tab w:val="left" w:pos="1134"/>
        </w:tabs>
        <w:ind w:left="0" w:firstLine="567"/>
      </w:pPr>
      <w:r w:rsidRPr="00F62FF9">
        <w:t xml:space="preserve">Стоимость подлежащих оплате Заказчиком выполненных Подрядчиком работ по Договору может быть уменьшена Заказчиком на сумму наложенных на Подрядчика и / или Заказчика, в рамках выполнения работ Подрядчиком по настоящему Договору, штрафов (путем проведения зачета встречных однородных требований). Если стоимость работ по  Договору  ниже  суммы  наложенных штрафов, Заказчик выставляет Подрядчику счет на оплату штрафных санкций, превышающих стоимость работ по Договору. </w:t>
      </w:r>
    </w:p>
    <w:p w:rsidR="00C22DDC" w:rsidRPr="00F62FF9" w:rsidRDefault="00474C30" w:rsidP="0001344D">
      <w:pPr>
        <w:pStyle w:val="1"/>
        <w:tabs>
          <w:tab w:val="clear" w:pos="1701"/>
          <w:tab w:val="left" w:pos="709"/>
          <w:tab w:val="left" w:pos="1134"/>
        </w:tabs>
        <w:ind w:left="0" w:firstLine="567"/>
      </w:pPr>
      <w:r w:rsidRPr="00F62FF9">
        <w:t>За непредставление либо несвоевременное представление/переоформление Подрядчиком финансового обеспечения</w:t>
      </w:r>
      <w:r w:rsidRPr="00F62FF9">
        <w:rPr>
          <w:rStyle w:val="afc"/>
          <w:i/>
        </w:rPr>
        <w:footnoteReference w:id="34"/>
      </w:r>
      <w:r w:rsidRPr="00F62FF9">
        <w:t xml:space="preserve">, и/или непредставление либо несвоевременное представление/переоформление Подрядчиком Договоров страхования </w:t>
      </w:r>
      <w:r w:rsidRPr="00F62FF9">
        <w:rPr>
          <w:bCs w:val="0"/>
          <w:snapToGrid w:val="0"/>
        </w:rPr>
        <w:t>Заказчик имеет право начислить и взыскать с Подрядчика неустойку</w:t>
      </w:r>
      <w:r w:rsidRPr="00F62FF9">
        <w:t xml:space="preserve"> в размере 0,01% от Цены Договора за каждый день просрочки до фактического исполнения обязательства.</w:t>
      </w:r>
    </w:p>
    <w:p w:rsidR="00C22DDC" w:rsidRPr="00F62FF9" w:rsidRDefault="00BF1837" w:rsidP="0001344D">
      <w:pPr>
        <w:pStyle w:val="1"/>
        <w:tabs>
          <w:tab w:val="clear" w:pos="1701"/>
          <w:tab w:val="left" w:pos="709"/>
          <w:tab w:val="left" w:pos="1134"/>
        </w:tabs>
        <w:ind w:left="0" w:firstLine="567"/>
      </w:pPr>
      <w:r w:rsidRPr="00F62FF9">
        <w:t>Подрядчик несет ответственность перед Заказчиком за ненадлежащее оформление и несвоевременное предоставление в соответствии с условиями Договора счетов-фактур.</w:t>
      </w:r>
    </w:p>
    <w:p w:rsidR="00C22DDC" w:rsidRPr="00F62FF9" w:rsidRDefault="00BF1837" w:rsidP="0001344D">
      <w:pPr>
        <w:pStyle w:val="1"/>
        <w:tabs>
          <w:tab w:val="clear" w:pos="1701"/>
          <w:tab w:val="left" w:pos="709"/>
          <w:tab w:val="left" w:pos="1134"/>
        </w:tabs>
        <w:ind w:left="0" w:firstLine="567"/>
      </w:pPr>
      <w:r w:rsidRPr="00F62FF9">
        <w:t>В случае непредставления Подрядчиком информации об отнесении привлекаемых субподрядных организаций к субъектам малого и среднего предпринимательства, Подрядчик уплачивает Заказчику штраф в размере 0,1% от цены Договора.</w:t>
      </w:r>
    </w:p>
    <w:p w:rsidR="00C22DDC" w:rsidRPr="00F62FF9" w:rsidRDefault="00BF1837" w:rsidP="0001344D">
      <w:pPr>
        <w:pStyle w:val="1"/>
        <w:tabs>
          <w:tab w:val="clear" w:pos="1701"/>
          <w:tab w:val="left" w:pos="709"/>
          <w:tab w:val="left" w:pos="1134"/>
        </w:tabs>
        <w:ind w:left="0" w:firstLine="567"/>
      </w:pPr>
      <w:r w:rsidRPr="00F62FF9">
        <w:t>В случае нарушения Подрядчиком условия, предусмотренного п. 13.1 Договора, Заказчик вправе взыскать с Подрядчика неустойку в размере 5% Цены Договора, установленной п. 2.1 Договора.</w:t>
      </w:r>
    </w:p>
    <w:p w:rsidR="00C22DDC" w:rsidRPr="00F62FF9" w:rsidRDefault="00BF1837" w:rsidP="0001344D">
      <w:pPr>
        <w:pStyle w:val="1"/>
        <w:tabs>
          <w:tab w:val="clear" w:pos="1701"/>
          <w:tab w:val="num" w:pos="0"/>
        </w:tabs>
        <w:ind w:left="0" w:firstLine="567"/>
      </w:pPr>
      <w:proofErr w:type="gramStart"/>
      <w:r w:rsidRPr="00F62FF9">
        <w:t>За несоблюдение Подрядчиком условия о предоставлении Подрядчиком акта по форме КС-2, справки по форме КС-3 Заказчику не позднее 20 числа отчетного месяца,  Заказчик имеет право начислить и взыскать с Подрядчика неустойку в размере 0,1% от стоимости работ подлежащих сдаче, определяемой в соответствии со справкой о стоимости выполненных работ (форма КС-3), за каждый день просрочки до фактического исполнения обязательства.</w:t>
      </w:r>
      <w:proofErr w:type="gramEnd"/>
    </w:p>
    <w:p w:rsidR="00C22DDC" w:rsidRPr="00F62FF9" w:rsidRDefault="00BF1837" w:rsidP="0001344D">
      <w:pPr>
        <w:pStyle w:val="1"/>
        <w:tabs>
          <w:tab w:val="clear" w:pos="1701"/>
          <w:tab w:val="left" w:pos="709"/>
          <w:tab w:val="left" w:pos="1134"/>
        </w:tabs>
        <w:ind w:left="0" w:firstLine="567"/>
      </w:pPr>
      <w:r w:rsidRPr="00F62FF9">
        <w:t>За непредставление информации, установленной п. 4.3</w:t>
      </w:r>
      <w:r w:rsidR="006900EF" w:rsidRPr="00F62FF9">
        <w:t>7</w:t>
      </w:r>
      <w:r w:rsidRPr="00F62FF9">
        <w:t xml:space="preserve"> Договора, либо за нарушение сроков, установленных данным пунктом Договора для ее представления, Заказчик имеет право начислить и взыскать с Подрядчика неустойку в размере 0,1% от Цены Договора, установленной п. 2.1 Договора, за каждый день просрочки до фактического исполнения обязательства.</w:t>
      </w:r>
    </w:p>
    <w:p w:rsidR="00C22DDC" w:rsidRPr="00F62FF9" w:rsidRDefault="00BF1837" w:rsidP="0001344D">
      <w:pPr>
        <w:pStyle w:val="1"/>
        <w:tabs>
          <w:tab w:val="clear" w:pos="1701"/>
          <w:tab w:val="left" w:pos="709"/>
          <w:tab w:val="left" w:pos="1134"/>
        </w:tabs>
        <w:ind w:left="0" w:firstLine="567"/>
      </w:pPr>
      <w:r w:rsidRPr="00F62FF9">
        <w:t xml:space="preserve">Подрядчик несет ответственность за несохранность предоставленных Заказчиком материала, оборудования, иного имущества, оказавшегося во владении Подрядчика в связи с </w:t>
      </w:r>
      <w:r w:rsidRPr="00F62FF9">
        <w:lastRenderedPageBreak/>
        <w:t>исполнением Договора. В случае утраты, недостачи или повреждения имущества Заказчика Подрядчик возмещает Заказчику убытки.</w:t>
      </w:r>
    </w:p>
    <w:p w:rsidR="00C22DDC" w:rsidRPr="00F62FF9" w:rsidRDefault="00BF1837" w:rsidP="0001344D">
      <w:pPr>
        <w:pStyle w:val="1"/>
        <w:tabs>
          <w:tab w:val="clear" w:pos="1701"/>
          <w:tab w:val="left" w:pos="709"/>
          <w:tab w:val="left" w:pos="1134"/>
        </w:tabs>
        <w:ind w:left="0" w:firstLine="567"/>
      </w:pPr>
      <w:r w:rsidRPr="00F62FF9">
        <w:t>В случае проведения огневых работ Подрядчиком или привлеченным им субподрядчиком без оформления наряда-допуска на огневые работы, без подготовки места проведения огневых работ и не обеспечением места проведения огневых работ первичными средствами пожаротушения, Подрядчик обязуется уплатить Заказчику единовременный штраф в  размере 100 000 рублей за каждый случай.</w:t>
      </w:r>
    </w:p>
    <w:p w:rsidR="00C22DDC" w:rsidRPr="00F62FF9" w:rsidRDefault="00BF1837" w:rsidP="0001344D">
      <w:pPr>
        <w:pStyle w:val="1"/>
        <w:tabs>
          <w:tab w:val="clear" w:pos="1701"/>
          <w:tab w:val="left" w:pos="709"/>
          <w:tab w:val="left" w:pos="1134"/>
        </w:tabs>
        <w:ind w:left="0" w:firstLine="567"/>
      </w:pPr>
      <w:r w:rsidRPr="00F62FF9">
        <w:t>При проведении работ в случае загромождения эвакуационных путей и выходов материалами, конструкциями и оборудованием Подрядчиком или привлеченным им субподрядчиком, Подрядчик обязуется уплатить Заказчику единовременный штраф в  размере 50 000 рублей за каждый случай.</w:t>
      </w:r>
    </w:p>
    <w:p w:rsidR="00C22DDC" w:rsidRPr="00F62FF9" w:rsidRDefault="00BF1837" w:rsidP="0001344D">
      <w:pPr>
        <w:pStyle w:val="1"/>
        <w:tabs>
          <w:tab w:val="clear" w:pos="1701"/>
          <w:tab w:val="left" w:pos="709"/>
          <w:tab w:val="left" w:pos="1134"/>
        </w:tabs>
        <w:ind w:left="0" w:firstLine="567"/>
      </w:pPr>
      <w:proofErr w:type="gramStart"/>
      <w:r w:rsidRPr="00F62FF9">
        <w:t>В случае нарушения Подрядчиком обязательств по утилизации, а также иных правил и требований обращения с порубочными остатками, установленными законодательства РФ и настоящим договором, Подрядчик обязуется уплатить Заказчику штраф в размере 100 000 рублей за каждое допущенное нарушение, и возместить Заказчику любые убытки и иные расходы, понесенные последним в связи с нарушением Подрядчиком правил обращения с порубочными остатками (включая оплаченные Заказчиком</w:t>
      </w:r>
      <w:proofErr w:type="gramEnd"/>
      <w:r w:rsidRPr="00F62FF9">
        <w:t xml:space="preserve"> штрафы и компенсации).</w:t>
      </w:r>
    </w:p>
    <w:p w:rsidR="00C22DDC" w:rsidRPr="00F62FF9" w:rsidRDefault="00BF1837" w:rsidP="0001344D">
      <w:pPr>
        <w:pStyle w:val="1"/>
        <w:tabs>
          <w:tab w:val="clear" w:pos="1701"/>
          <w:tab w:val="left" w:pos="709"/>
          <w:tab w:val="left" w:pos="1134"/>
        </w:tabs>
        <w:ind w:left="0" w:firstLine="567"/>
      </w:pPr>
      <w:r w:rsidRPr="00F62FF9">
        <w:t>Наряду с неустойкой за неисполнение или ненадлежащее исполнение обязательств Подрядчика, предусмотренной Договором, и независимо от такой неустойки, Заказчик вправе взыскать с Подрядчика проценты за пользование чужими денежными средствами на основании ст. 395 Гражданского кодекса РФ за соответствующие неисполнение или ненадлежащее исполнение обязательств Подрядчика. Допускается начисление Заказчиком процентов на проценты (сложные проценты).</w:t>
      </w:r>
    </w:p>
    <w:p w:rsidR="00C22DDC" w:rsidRPr="00F62FF9" w:rsidRDefault="00BF1837" w:rsidP="0001344D">
      <w:pPr>
        <w:pStyle w:val="1"/>
        <w:tabs>
          <w:tab w:val="clear" w:pos="1701"/>
          <w:tab w:val="left" w:pos="709"/>
          <w:tab w:val="left" w:pos="1134"/>
        </w:tabs>
        <w:ind w:left="0" w:firstLine="567"/>
      </w:pPr>
      <w:r w:rsidRPr="00F62FF9">
        <w:t>Если окажется, что какое-либо из заверений и гарантий, данных Подрядчиком в Договоре, не соответствует действительности или Подрядчик не выполнит обязательств, взятых на себя в соответствии с п. 8.3 Договора, Заказчик вправе отказаться от исполнения Договора и требовать от Подрядчика возмещения убытков в полном размере. Признание недействительным Договора (или его части) не влечет недействительность положения о праве на возмещение убытков, которое рассматривается Сторонами как отдельное соглашение о возмещении убытков в случае невыполнения или ненадлежащего выполнения Подрядчиком обязательств, взятых на себя в соответствии с п. 8.3 Договора, что повлекло признание недействительным Договора или его части в судебном порядке.</w:t>
      </w:r>
    </w:p>
    <w:p w:rsidR="00C22DDC" w:rsidRPr="00F62FF9" w:rsidRDefault="006900EF" w:rsidP="0001344D">
      <w:pPr>
        <w:pStyle w:val="110"/>
        <w:tabs>
          <w:tab w:val="clear" w:pos="2989"/>
          <w:tab w:val="num" w:pos="1418"/>
        </w:tabs>
        <w:ind w:left="-142" w:firstLine="709"/>
      </w:pPr>
      <w:r w:rsidRPr="00F62FF9">
        <w:t>В случае</w:t>
      </w:r>
      <w:proofErr w:type="gramStart"/>
      <w:r w:rsidRPr="00F62FF9">
        <w:t>,</w:t>
      </w:r>
      <w:proofErr w:type="gramEnd"/>
      <w:r w:rsidRPr="00F62FF9">
        <w:t xml:space="preserve"> если в нарушение представленных заверений и гарантий Подрядчик на этапе заключения или исполнения настоящего Договора предоставил Заказчику недостоверные информацию, документы или сведения (в том числе путем исправлений, искажений, подделки документов), Подрядчик обязуется уплатить Заказчику </w:t>
      </w:r>
      <w:r w:rsidRPr="00F62FF9">
        <w:rPr>
          <w:i/>
          <w:lang w:eastAsia="ru-RU"/>
        </w:rPr>
        <w:t>штраф в размере ___</w:t>
      </w:r>
      <w:r w:rsidRPr="00F62FF9">
        <w:rPr>
          <w:rStyle w:val="afc"/>
          <w:i/>
          <w:lang w:eastAsia="ru-RU"/>
        </w:rPr>
        <w:footnoteReference w:id="35"/>
      </w:r>
      <w:r w:rsidRPr="00F62FF9">
        <w:t xml:space="preserve"> за каждое допущенное нарушение, если за данное нарушение не предусмотрена иная ответственность в соответствии с настоящим Договором</w:t>
      </w:r>
      <w:r w:rsidRPr="00F62FF9">
        <w:rPr>
          <w:bCs w:val="0"/>
        </w:rPr>
        <w:t>.</w:t>
      </w:r>
    </w:p>
    <w:p w:rsidR="00C22DDC" w:rsidRPr="00F62FF9" w:rsidRDefault="00BF1837" w:rsidP="0001344D">
      <w:pPr>
        <w:pStyle w:val="110"/>
        <w:tabs>
          <w:tab w:val="clear" w:pos="2989"/>
          <w:tab w:val="num" w:pos="1418"/>
        </w:tabs>
        <w:ind w:left="-142" w:firstLine="709"/>
      </w:pPr>
      <w:r w:rsidRPr="00F62FF9">
        <w:t>В случае, если Подрядчик не предоставил Заказчику необходимую в соответствии с условиями Договора информацию, документы или сведения, Подрядчик обязуется уплатить Заказчику штраф в размере 100 000 (сто тысяч) рублей за каждое допущенное нарушение, если за данное нарушение не предусмотрена иная ответственность в соответствии с настоящим Договором.</w:t>
      </w:r>
    </w:p>
    <w:p w:rsidR="00C22DDC" w:rsidRPr="00F62FF9" w:rsidRDefault="00BF1837" w:rsidP="0001344D">
      <w:pPr>
        <w:pStyle w:val="1"/>
        <w:tabs>
          <w:tab w:val="clear" w:pos="1701"/>
          <w:tab w:val="left" w:pos="709"/>
          <w:tab w:val="left" w:pos="1134"/>
        </w:tabs>
        <w:ind w:left="0" w:firstLine="567"/>
      </w:pPr>
      <w:r w:rsidRPr="00F62FF9">
        <w:t>Если Подрядчик нарушит гарантии (любую одну, несколько или все вместе), указанные в п.8.3.2 настоящего Договора, и это повлечет:</w:t>
      </w:r>
    </w:p>
    <w:p w:rsidR="00F62FF9" w:rsidRPr="00893410" w:rsidRDefault="00F62FF9" w:rsidP="00F62FF9">
      <w:pPr>
        <w:widowControl w:val="0"/>
        <w:tabs>
          <w:tab w:val="left" w:pos="1276"/>
        </w:tabs>
        <w:spacing w:line="240" w:lineRule="auto"/>
        <w:rPr>
          <w:rFonts w:ascii="Times" w:eastAsia="Times" w:hAnsi="Times"/>
          <w:sz w:val="16"/>
          <w:szCs w:val="16"/>
          <w:highlight w:val="yellow"/>
          <w:lang w:eastAsia="ru-RU"/>
        </w:rPr>
      </w:pPr>
      <w:r w:rsidRPr="00893410">
        <w:rPr>
          <w:rFonts w:ascii="Times" w:eastAsia="Times" w:hAnsi="Times"/>
          <w:szCs w:val="20"/>
          <w:highlight w:val="yellow"/>
          <w:lang w:eastAsia="ru-RU"/>
        </w:rPr>
        <w:t xml:space="preserve">- предъявление налоговыми органами требований к </w:t>
      </w:r>
      <w:r w:rsidRPr="00893410">
        <w:rPr>
          <w:rFonts w:ascii="Times" w:eastAsia="Times" w:hAnsi="Times"/>
          <w:spacing w:val="-2"/>
          <w:szCs w:val="20"/>
          <w:highlight w:val="yellow"/>
          <w:lang w:eastAsia="ru-RU"/>
        </w:rPr>
        <w:t>Заказчику</w:t>
      </w:r>
      <w:r w:rsidRPr="00893410">
        <w:rPr>
          <w:rFonts w:ascii="Times" w:eastAsia="Times" w:hAnsi="Times"/>
          <w:szCs w:val="20"/>
          <w:highlight w:val="yellow"/>
          <w:lang w:eastAsia="ru-RU"/>
        </w:rPr>
        <w:t xml:space="preserve"> об уплате налогов, сборов, страховых взносов, штрафов, пеней, отказ в возможности признать расходы для целей </w:t>
      </w:r>
      <w:r w:rsidRPr="00893410">
        <w:rPr>
          <w:rFonts w:ascii="Times" w:eastAsia="Times" w:hAnsi="Times"/>
          <w:szCs w:val="20"/>
          <w:highlight w:val="yellow"/>
          <w:lang w:eastAsia="ru-RU"/>
        </w:rPr>
        <w:lastRenderedPageBreak/>
        <w:t xml:space="preserve">налогообложения прибыли или включить НДС в состав налоговых вычетов </w:t>
      </w:r>
      <w:proofErr w:type="gramStart"/>
      <w:r w:rsidRPr="00893410">
        <w:rPr>
          <w:rFonts w:ascii="Times" w:eastAsia="Times" w:hAnsi="Times"/>
          <w:szCs w:val="20"/>
          <w:highlight w:val="yellow"/>
          <w:lang w:eastAsia="ru-RU"/>
        </w:rPr>
        <w:t>и(</w:t>
      </w:r>
      <w:proofErr w:type="gramEnd"/>
      <w:r w:rsidRPr="00893410">
        <w:rPr>
          <w:rFonts w:ascii="Times" w:eastAsia="Times" w:hAnsi="Times"/>
          <w:szCs w:val="20"/>
          <w:highlight w:val="yellow"/>
          <w:lang w:eastAsia="ru-RU"/>
        </w:rPr>
        <w:t>или)</w:t>
      </w:r>
    </w:p>
    <w:p w:rsidR="00F62FF9" w:rsidRPr="00893410" w:rsidRDefault="00F62FF9" w:rsidP="00F62FF9">
      <w:pPr>
        <w:widowControl w:val="0"/>
        <w:tabs>
          <w:tab w:val="num" w:pos="1241"/>
        </w:tabs>
        <w:spacing w:line="240" w:lineRule="auto"/>
        <w:rPr>
          <w:rFonts w:ascii="Times" w:eastAsia="Times" w:hAnsi="Times"/>
          <w:szCs w:val="20"/>
          <w:highlight w:val="yellow"/>
          <w:lang w:eastAsia="ru-RU"/>
        </w:rPr>
      </w:pPr>
      <w:proofErr w:type="gramStart"/>
      <w:r w:rsidRPr="00893410">
        <w:rPr>
          <w:rFonts w:ascii="Times" w:eastAsia="Times" w:hAnsi="Times"/>
          <w:szCs w:val="20"/>
          <w:highlight w:val="yellow"/>
          <w:lang w:eastAsia="ru-RU"/>
        </w:rPr>
        <w:t xml:space="preserve">- предъявление третьими лицами, купившими у Заказчика товары (работы, услуги), имущественные права, являющиеся предметом настоящего Договора, требований к Заказчику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 </w:t>
      </w:r>
      <w:proofErr w:type="gramEnd"/>
    </w:p>
    <w:p w:rsidR="00C22DDC" w:rsidRPr="00F62FF9" w:rsidRDefault="00F62FF9" w:rsidP="00F62FF9">
      <w:pPr>
        <w:pStyle w:val="1"/>
        <w:numPr>
          <w:ilvl w:val="0"/>
          <w:numId w:val="0"/>
        </w:numPr>
        <w:tabs>
          <w:tab w:val="left" w:pos="1134"/>
        </w:tabs>
        <w:ind w:firstLine="567"/>
      </w:pPr>
      <w:r w:rsidRPr="00893410">
        <w:rPr>
          <w:rFonts w:ascii="Times" w:eastAsia="Times" w:hAnsi="Times"/>
          <w:bCs w:val="0"/>
          <w:szCs w:val="20"/>
          <w:highlight w:val="yellow"/>
          <w:lang w:eastAsia="ru-RU"/>
        </w:rPr>
        <w:t>то Подрядчик обязуется возместить Заказчику убытки, которые Заказчик понес вследствие таких нарушений.</w:t>
      </w:r>
    </w:p>
    <w:p w:rsidR="00C22DDC" w:rsidRPr="00F62FF9" w:rsidRDefault="00F62FF9" w:rsidP="0001344D">
      <w:pPr>
        <w:pStyle w:val="1"/>
        <w:tabs>
          <w:tab w:val="clear" w:pos="1701"/>
          <w:tab w:val="left" w:pos="709"/>
          <w:tab w:val="left" w:pos="1134"/>
        </w:tabs>
        <w:ind w:left="0" w:firstLine="567"/>
      </w:pPr>
      <w:r>
        <w:rPr>
          <w:highlight w:val="yellow"/>
        </w:rPr>
        <w:t>Подрядчик</w:t>
      </w:r>
      <w:r w:rsidRPr="00192057">
        <w:rPr>
          <w:highlight w:val="yellow"/>
        </w:rPr>
        <w:t xml:space="preserve"> </w:t>
      </w:r>
      <w:r w:rsidRPr="00192057">
        <w:rPr>
          <w:highlight w:val="yellow"/>
          <w:lang w:eastAsia="ru-RU"/>
        </w:rPr>
        <w:t xml:space="preserve">в соответствии со ст. 406.1 Гражданского кодекса Российской Федерации возмещает </w:t>
      </w:r>
      <w:r w:rsidRPr="00192057">
        <w:rPr>
          <w:highlight w:val="yellow"/>
        </w:rPr>
        <w:t xml:space="preserve">Заказчику </w:t>
      </w:r>
      <w:r w:rsidRPr="00192057">
        <w:rPr>
          <w:highlight w:val="yellow"/>
          <w:lang w:eastAsia="ru-RU"/>
        </w:rPr>
        <w:t xml:space="preserve">все убытки последнего, возникшие в случаях, указанных в </w:t>
      </w:r>
      <w:r w:rsidRPr="00192057">
        <w:rPr>
          <w:highlight w:val="yellow"/>
        </w:rPr>
        <w:t>пункте</w:t>
      </w:r>
      <w:r>
        <w:rPr>
          <w:highlight w:val="yellow"/>
        </w:rPr>
        <w:t xml:space="preserve"> </w:t>
      </w:r>
      <w:r>
        <w:rPr>
          <w:highlight w:val="yellow"/>
        </w:rPr>
        <w:t>9</w:t>
      </w:r>
      <w:r>
        <w:rPr>
          <w:highlight w:val="yellow"/>
        </w:rPr>
        <w:t>.2</w:t>
      </w:r>
      <w:r>
        <w:rPr>
          <w:highlight w:val="yellow"/>
        </w:rPr>
        <w:t>6</w:t>
      </w:r>
      <w:r w:rsidRPr="00192057">
        <w:rPr>
          <w:highlight w:val="yellow"/>
        </w:rPr>
        <w:t xml:space="preserve"> настоящего Договора</w:t>
      </w:r>
      <w:r w:rsidRPr="00192057">
        <w:rPr>
          <w:highlight w:val="yellow"/>
          <w:lang w:eastAsia="ru-RU"/>
        </w:rPr>
        <w:t>. При этом факт оспаривания или неоспаривания налоговых доначислений в налоговом органе, в том числе вышестоящем, или в суде, а также факт оспаривания или неоспаривания в суде претензий третьих лиц не влияет на обязанность</w:t>
      </w:r>
      <w:r w:rsidRPr="00192057">
        <w:rPr>
          <w:highlight w:val="yellow"/>
        </w:rPr>
        <w:t xml:space="preserve"> </w:t>
      </w:r>
      <w:r>
        <w:rPr>
          <w:highlight w:val="yellow"/>
        </w:rPr>
        <w:t xml:space="preserve">Подрядчика </w:t>
      </w:r>
      <w:r w:rsidRPr="00192057">
        <w:rPr>
          <w:highlight w:val="yellow"/>
          <w:lang w:eastAsia="ru-RU"/>
        </w:rPr>
        <w:t>возместить имущественные потери</w:t>
      </w:r>
      <w:r w:rsidR="00BF1837" w:rsidRPr="00F62FF9">
        <w:t>.</w:t>
      </w:r>
    </w:p>
    <w:p w:rsidR="00C22DDC" w:rsidRPr="00F62FF9" w:rsidRDefault="00BF1837" w:rsidP="0001344D">
      <w:pPr>
        <w:pStyle w:val="1"/>
        <w:tabs>
          <w:tab w:val="clear" w:pos="1701"/>
          <w:tab w:val="left" w:pos="709"/>
          <w:tab w:val="left" w:pos="1134"/>
        </w:tabs>
        <w:ind w:left="0" w:firstLine="567"/>
      </w:pPr>
      <w:r w:rsidRPr="00F62FF9">
        <w:t>Подрядчик несет самостоятельную ответственность за соблюдение нормативных правовых актов Российской Федерации при привлечении к труду иностранных граждан (включая нормы трудового, административного, миграционного законодательства, законодательства в области обеспечения санитарно-эпидемиологического благополучия населения и всех применимых требований пожарной безопасности). В случае несоблюдения Подрядчиком или привлекаемыми им к выполнению работ лицами указанных нормативных правовых актов Подрядчик обязуется возместить Заказчику убытки и любые иные расходы, понесенные последним в связи с нарушением Подрядчиком законодательства.</w:t>
      </w:r>
    </w:p>
    <w:p w:rsidR="00C22DDC" w:rsidRPr="00F62FF9" w:rsidRDefault="00BF1837" w:rsidP="0001344D">
      <w:pPr>
        <w:pStyle w:val="1"/>
        <w:tabs>
          <w:tab w:val="clear" w:pos="1701"/>
          <w:tab w:val="left" w:pos="709"/>
          <w:tab w:val="left" w:pos="1134"/>
        </w:tabs>
        <w:ind w:left="0" w:firstLine="567"/>
      </w:pPr>
      <w:r w:rsidRPr="00F62FF9">
        <w:t>При исполнении настоящего договора стороны обязуются соблюдать требования законодательства Российской Федерации о государственной тайне, в том числе, положения Закона Российской Федерации от 21.07.1993 № 5485-1 «О государственной тайне» и иные, принятые в его исполнения нормативные правовые акты.</w:t>
      </w:r>
    </w:p>
    <w:p w:rsidR="00C22DDC" w:rsidRPr="00F62FF9" w:rsidRDefault="00BF1837" w:rsidP="0001344D">
      <w:pPr>
        <w:pStyle w:val="1"/>
        <w:numPr>
          <w:ilvl w:val="0"/>
          <w:numId w:val="0"/>
        </w:numPr>
        <w:ind w:firstLine="567"/>
      </w:pPr>
      <w:r w:rsidRPr="00F62FF9">
        <w:t>За нарушение требований настоящего пункта и положений законодательства Российской Федерации о государственной тайне стороны несут ответственность, предусмотренную законодательством.</w:t>
      </w:r>
    </w:p>
    <w:p w:rsidR="00C22DDC" w:rsidRPr="00F62FF9" w:rsidRDefault="00BF1837" w:rsidP="0001344D">
      <w:pPr>
        <w:pStyle w:val="1"/>
        <w:tabs>
          <w:tab w:val="num" w:pos="0"/>
          <w:tab w:val="left" w:pos="1276"/>
        </w:tabs>
        <w:ind w:left="0" w:firstLine="567"/>
      </w:pPr>
      <w:r w:rsidRPr="00F62FF9">
        <w:t>За непредставление либо несвоевременное представление/ переоформление (нарушение непрерывности действия) Подрядчиком необходимой для исполнения договора лицензии и/или иного установленного законодательством РФ разрешения Заказчик имеет право начислить и взыскать с Подрядчика неустойку в размере 0,01% от цены договора за каждый день просрочки до фактического исполнения обязательства (устранения нарушения).</w:t>
      </w:r>
    </w:p>
    <w:p w:rsidR="00C22DDC" w:rsidRPr="00F62FF9" w:rsidRDefault="00BF1837" w:rsidP="0001344D">
      <w:pPr>
        <w:pStyle w:val="1"/>
        <w:tabs>
          <w:tab w:val="num" w:pos="0"/>
          <w:tab w:val="left" w:pos="1276"/>
        </w:tabs>
        <w:ind w:left="0" w:firstLine="567"/>
      </w:pPr>
      <w:r w:rsidRPr="00F62FF9">
        <w:t>В случае неисполнения или ненадлежащего исполнения Подрядчиком денежных обязательств, возникших из договоров (иных сделок), заключенных (совершенных) Подрядчиком с привлеченными им Субподрядчиками или иными третьими лицами, в том числе по оплате выполненных работ, Подрядчик уплачивает Заказчику штраф в размере 10% от неисполненного или ненадлежащим образом исполненного Подрядчиком денежного обязательства</w:t>
      </w:r>
    </w:p>
    <w:p w:rsidR="00C22DDC" w:rsidRPr="00F62FF9" w:rsidRDefault="00BF1837" w:rsidP="0001344D">
      <w:pPr>
        <w:pStyle w:val="1"/>
        <w:numPr>
          <w:ilvl w:val="0"/>
          <w:numId w:val="0"/>
        </w:numPr>
        <w:tabs>
          <w:tab w:val="left" w:pos="1276"/>
        </w:tabs>
        <w:ind w:firstLine="567"/>
      </w:pPr>
      <w:r w:rsidRPr="00F62FF9">
        <w:t>В случае неисполнения или ненадлежащего исполнения Подрядчиком денежных обязательств, возникших из договоров (иных сделок), заключенных (совершенных) Подрядчиком с привлеченными им Субподрядчиками или иными третьими лицами, в том числе по оплате выполненных работ, Подрядчик настоящим предоставляет Заказчику право исполнить в любое время по собственному усмирению и за счет Подрядчика такие денежные обязательства последнего полностью либо в части по реквизитам, указанным привлеченными Подрядчиком Субподрядчиками или иными третьими лицами. При этом получение предварительного письменного согласия Подрядчика не требуется.</w:t>
      </w:r>
    </w:p>
    <w:p w:rsidR="00C22DDC" w:rsidRPr="00F62FF9" w:rsidRDefault="00BF1837" w:rsidP="0001344D">
      <w:pPr>
        <w:pStyle w:val="1"/>
        <w:numPr>
          <w:ilvl w:val="0"/>
          <w:numId w:val="0"/>
        </w:numPr>
        <w:tabs>
          <w:tab w:val="left" w:pos="1276"/>
        </w:tabs>
        <w:ind w:firstLine="567"/>
      </w:pPr>
      <w:r w:rsidRPr="00F62FF9">
        <w:t>Уплата указанного в настоящем пункте штрафа и денежного обязательства Подрядчика перед привлеченными им Субподрядчиками или иными третьими лицами осуществляется посредством удержания Заказчиком денежных средств, подлежащих уплате Подрядчику по настоящему договору.</w:t>
      </w:r>
    </w:p>
    <w:p w:rsidR="00C22DDC" w:rsidRPr="00F62FF9" w:rsidRDefault="00BF1837" w:rsidP="0001344D">
      <w:pPr>
        <w:pStyle w:val="1"/>
        <w:tabs>
          <w:tab w:val="clear" w:pos="1701"/>
          <w:tab w:val="num" w:pos="142"/>
          <w:tab w:val="left" w:pos="709"/>
          <w:tab w:val="left" w:pos="1134"/>
        </w:tabs>
        <w:ind w:left="0" w:firstLine="567"/>
      </w:pPr>
      <w:r w:rsidRPr="00F62FF9">
        <w:t>В случае нарушения Подрядчиком гарантий и заверений, предусмотренных п.</w:t>
      </w:r>
      <w:r w:rsidRPr="00F62FF9">
        <w:fldChar w:fldCharType="begin"/>
      </w:r>
      <w:r w:rsidRPr="00F62FF9">
        <w:instrText xml:space="preserve"> REF _Ref195690365 \r \h  \* MERGEFORMAT </w:instrText>
      </w:r>
      <w:r w:rsidRPr="00F62FF9">
        <w:fldChar w:fldCharType="separate"/>
      </w:r>
      <w:r w:rsidRPr="00F62FF9">
        <w:t>8.3.4</w:t>
      </w:r>
      <w:r w:rsidRPr="00F62FF9">
        <w:fldChar w:fldCharType="end"/>
      </w:r>
      <w:r w:rsidRPr="00F62FF9">
        <w:t xml:space="preserve"> настоящего Договора, Подрядчик обязуется уплатить Заказчику штраф 1% от Цены Договора  за каждое допущенное нарушение.</w:t>
      </w:r>
    </w:p>
    <w:p w:rsidR="00C22DDC" w:rsidRPr="00F62FF9" w:rsidRDefault="00C22DDC" w:rsidP="0001344D">
      <w:pPr>
        <w:pStyle w:val="1"/>
        <w:numPr>
          <w:ilvl w:val="0"/>
          <w:numId w:val="0"/>
        </w:numPr>
        <w:tabs>
          <w:tab w:val="clear" w:pos="1701"/>
          <w:tab w:val="num" w:pos="0"/>
          <w:tab w:val="left" w:pos="709"/>
          <w:tab w:val="left" w:pos="1134"/>
          <w:tab w:val="left" w:pos="1276"/>
        </w:tabs>
        <w:ind w:firstLine="567"/>
      </w:pPr>
    </w:p>
    <w:p w:rsidR="00C22DDC" w:rsidRPr="00F62FF9" w:rsidRDefault="00BF1837" w:rsidP="0001344D">
      <w:pPr>
        <w:pStyle w:val="a0"/>
        <w:tabs>
          <w:tab w:val="left" w:pos="709"/>
          <w:tab w:val="left" w:pos="1134"/>
        </w:tabs>
        <w:spacing w:before="0" w:after="0"/>
        <w:ind w:left="142" w:firstLine="567"/>
      </w:pPr>
      <w:r w:rsidRPr="00F62FF9">
        <w:t xml:space="preserve">Обстоятельства непреодолимой силы. </w:t>
      </w:r>
    </w:p>
    <w:p w:rsidR="00C22DDC" w:rsidRPr="00F62FF9" w:rsidRDefault="00BF1837" w:rsidP="0001344D">
      <w:pPr>
        <w:pStyle w:val="1"/>
        <w:tabs>
          <w:tab w:val="clear" w:pos="1701"/>
          <w:tab w:val="num" w:pos="851"/>
          <w:tab w:val="left" w:pos="1134"/>
        </w:tabs>
        <w:ind w:left="0" w:firstLine="567"/>
      </w:pPr>
      <w:r w:rsidRPr="00F62FF9">
        <w:t>Стороны освобождаются от ответственности, если неисполнение, либо ненадлежащее исполнение принятых на себя обязательств вызвано действиями обстоятельств непреодолимой силы (п. 3 ст. 401 ГК РФ).</w:t>
      </w:r>
    </w:p>
    <w:p w:rsidR="00C22DDC" w:rsidRPr="00F62FF9" w:rsidRDefault="00BF1837" w:rsidP="0001344D">
      <w:pPr>
        <w:tabs>
          <w:tab w:val="clear" w:pos="1701"/>
          <w:tab w:val="left" w:pos="709"/>
          <w:tab w:val="left" w:pos="993"/>
          <w:tab w:val="left" w:pos="1134"/>
        </w:tabs>
        <w:spacing w:line="240" w:lineRule="auto"/>
        <w:rPr>
          <w:szCs w:val="24"/>
        </w:rPr>
      </w:pPr>
      <w:r w:rsidRPr="00F62FF9">
        <w:rPr>
          <w:szCs w:val="24"/>
        </w:rPr>
        <w:t>Сторона, ссылающаяся на обстоятельства непреодолимой силы, обязана в течение 5 (пяти) дней с момента возникновения таких обстоятельств, проинформировать другую Сторону Договора о наступлении подобных обстоятельств в письменной форме с предоставлением оформленного в установленном порядке документа, подтверждающего возникновение обстоятельств непреодолимой силы, от Торгово-промышленной палаты Российской Федерации или иного компетентного органа. Извещение должно содержать данные о наступлении и о характере (виде) обстоятельств непреодолимой силы, а также, по возможности, оценку их влияния на исполнение Стороной своих обязательств по Договору и на срок исполнения обязательств.</w:t>
      </w:r>
    </w:p>
    <w:p w:rsidR="00C22DDC" w:rsidRPr="00F62FF9" w:rsidRDefault="00BF1837" w:rsidP="0001344D">
      <w:pPr>
        <w:tabs>
          <w:tab w:val="clear" w:pos="1701"/>
          <w:tab w:val="left" w:pos="709"/>
          <w:tab w:val="left" w:pos="993"/>
          <w:tab w:val="left" w:pos="1134"/>
        </w:tabs>
        <w:spacing w:line="240" w:lineRule="auto"/>
        <w:rPr>
          <w:szCs w:val="24"/>
        </w:rPr>
      </w:pPr>
      <w:r w:rsidRPr="00F62FF9">
        <w:rPr>
          <w:szCs w:val="24"/>
        </w:rPr>
        <w:t>При прекращении действия таких обстоятельств Сторона должна без промедления известить об этом другую Сторону в письменной форме. В этом случае в уведомлении необходимо указать срок, в который она предполагает исполнить обязательства по Договору либо обосновать невозможность их исполнения.</w:t>
      </w:r>
    </w:p>
    <w:p w:rsidR="00C22DDC" w:rsidRPr="00F62FF9" w:rsidRDefault="00BF1837" w:rsidP="0001344D">
      <w:pPr>
        <w:tabs>
          <w:tab w:val="clear" w:pos="1701"/>
          <w:tab w:val="left" w:pos="709"/>
          <w:tab w:val="left" w:pos="993"/>
          <w:tab w:val="left" w:pos="1134"/>
        </w:tabs>
        <w:spacing w:line="240" w:lineRule="auto"/>
        <w:rPr>
          <w:szCs w:val="24"/>
        </w:rPr>
      </w:pPr>
      <w:r w:rsidRPr="00F62FF9">
        <w:rPr>
          <w:szCs w:val="24"/>
        </w:rPr>
        <w:t>10.2.</w:t>
      </w:r>
      <w:r w:rsidRPr="00F62FF9">
        <w:rPr>
          <w:szCs w:val="24"/>
        </w:rPr>
        <w:tab/>
        <w:t>В случаях, предусмотренных в пункте 10.1.  настоящего Договора, срок исполнения Сторонами обязательств по Договору отодвигается соразмерно времени действия обстоятельств непреодолимой силы и времени, необходимого для ликвидации их последствий. Если обстоятельства непреодолимой силы будут действовать более 2 (двух) месяцев, любая из Сторон вправе в одностороннем порядке отказаться от дальнейшего исполнения Договора без возникновения обязательств по возмещению убытков, связанных с прекращением Договора.</w:t>
      </w:r>
    </w:p>
    <w:p w:rsidR="00C22DDC" w:rsidRPr="00F62FF9" w:rsidRDefault="00BF1837" w:rsidP="0001344D">
      <w:pPr>
        <w:tabs>
          <w:tab w:val="clear" w:pos="1701"/>
          <w:tab w:val="left" w:pos="709"/>
          <w:tab w:val="left" w:pos="993"/>
          <w:tab w:val="left" w:pos="1134"/>
        </w:tabs>
        <w:spacing w:line="240" w:lineRule="auto"/>
        <w:rPr>
          <w:szCs w:val="24"/>
        </w:rPr>
      </w:pPr>
      <w:r w:rsidRPr="00F62FF9">
        <w:rPr>
          <w:szCs w:val="24"/>
        </w:rPr>
        <w:t>10.3.</w:t>
      </w:r>
      <w:r w:rsidRPr="00F62FF9">
        <w:rPr>
          <w:szCs w:val="24"/>
        </w:rPr>
        <w:tab/>
        <w:t xml:space="preserve"> Сторона лишается права ссылаться на обстоятельства непреодолимой силы в случае невыполнения такой Стороной обязанности уведомления другой Стороны об обстоятельствах непреодолимой силы в установленный Договором срок.</w:t>
      </w:r>
    </w:p>
    <w:p w:rsidR="00C22DDC" w:rsidRPr="00F62FF9" w:rsidRDefault="00BF1837" w:rsidP="0001344D">
      <w:pPr>
        <w:tabs>
          <w:tab w:val="clear" w:pos="1701"/>
          <w:tab w:val="left" w:pos="709"/>
          <w:tab w:val="left" w:pos="993"/>
          <w:tab w:val="left" w:pos="1134"/>
        </w:tabs>
        <w:spacing w:line="240" w:lineRule="auto"/>
        <w:rPr>
          <w:szCs w:val="24"/>
        </w:rPr>
      </w:pPr>
      <w:r w:rsidRPr="00F62FF9">
        <w:rPr>
          <w:szCs w:val="24"/>
        </w:rPr>
        <w:t>Стороны не освобождаются от ответственности за невыполнение или ненадлежащее выполнение обязательств, срок исполнения которых наступил до возникновения обстоятельств непреодолимой силы.</w:t>
      </w:r>
    </w:p>
    <w:p w:rsidR="00C22DDC" w:rsidRPr="00F62FF9" w:rsidRDefault="00C22DDC" w:rsidP="0001344D">
      <w:pPr>
        <w:tabs>
          <w:tab w:val="clear" w:pos="1701"/>
          <w:tab w:val="left" w:pos="709"/>
          <w:tab w:val="left" w:pos="993"/>
          <w:tab w:val="left" w:pos="1134"/>
        </w:tabs>
        <w:spacing w:line="240" w:lineRule="auto"/>
        <w:ind w:left="142"/>
        <w:rPr>
          <w:szCs w:val="24"/>
        </w:rPr>
      </w:pPr>
    </w:p>
    <w:p w:rsidR="00C22DDC" w:rsidRPr="00F62FF9" w:rsidRDefault="00BF1837" w:rsidP="0001344D">
      <w:pPr>
        <w:pStyle w:val="a0"/>
        <w:tabs>
          <w:tab w:val="left" w:pos="709"/>
          <w:tab w:val="left" w:pos="993"/>
          <w:tab w:val="left" w:pos="1134"/>
        </w:tabs>
        <w:spacing w:before="0" w:after="0"/>
        <w:ind w:left="142" w:firstLine="567"/>
      </w:pPr>
      <w:r w:rsidRPr="00F62FF9">
        <w:t>Порядок изменения и расторжения Договора.</w:t>
      </w:r>
    </w:p>
    <w:p w:rsidR="00C22DDC" w:rsidRPr="00F62FF9" w:rsidRDefault="00BF1837" w:rsidP="0001344D">
      <w:pPr>
        <w:tabs>
          <w:tab w:val="clear" w:pos="1701"/>
          <w:tab w:val="left" w:pos="709"/>
          <w:tab w:val="left" w:pos="1134"/>
        </w:tabs>
        <w:spacing w:line="240" w:lineRule="auto"/>
        <w:rPr>
          <w:szCs w:val="24"/>
        </w:rPr>
      </w:pPr>
      <w:r w:rsidRPr="00F62FF9">
        <w:rPr>
          <w:szCs w:val="24"/>
        </w:rPr>
        <w:t>11.1. Договор может быть изменен и/или дополнен по дополнительному письменному соглашению Сторон и в иных случаях, предусмотренных законодательством.</w:t>
      </w:r>
    </w:p>
    <w:p w:rsidR="00C22DDC" w:rsidRPr="00F62FF9" w:rsidRDefault="00BF1837" w:rsidP="0001344D">
      <w:pPr>
        <w:tabs>
          <w:tab w:val="clear" w:pos="1701"/>
          <w:tab w:val="left" w:pos="709"/>
          <w:tab w:val="left" w:pos="1134"/>
        </w:tabs>
        <w:spacing w:line="240" w:lineRule="auto"/>
        <w:rPr>
          <w:szCs w:val="24"/>
        </w:rPr>
      </w:pPr>
      <w:r w:rsidRPr="00F62FF9">
        <w:rPr>
          <w:szCs w:val="24"/>
        </w:rPr>
        <w:t>11.2.</w:t>
      </w:r>
      <w:r w:rsidRPr="00F62FF9">
        <w:rPr>
          <w:szCs w:val="24"/>
        </w:rPr>
        <w:tab/>
        <w:t>Заказчик имеет право отказаться от исполнения Договора в одностороннем внесудебном порядке (в соответствии со ст. 450.1 ГК РФ) полностью или частично без возмещения убытков Подрядчика, если (при наличии любого из оснований):</w:t>
      </w:r>
    </w:p>
    <w:p w:rsidR="00C22DDC" w:rsidRPr="00F62FF9" w:rsidRDefault="00BF1837" w:rsidP="0001344D">
      <w:pPr>
        <w:tabs>
          <w:tab w:val="clear" w:pos="1701"/>
          <w:tab w:val="left" w:pos="709"/>
          <w:tab w:val="left" w:pos="1134"/>
        </w:tabs>
        <w:spacing w:line="240" w:lineRule="auto"/>
        <w:rPr>
          <w:szCs w:val="24"/>
        </w:rPr>
      </w:pPr>
      <w:r w:rsidRPr="00F62FF9">
        <w:rPr>
          <w:szCs w:val="24"/>
        </w:rPr>
        <w:t>-  Подрядчик не приступил к выполнению работ в течение 10 рабочих дней с даты начала выполнения работ по Договору;</w:t>
      </w:r>
    </w:p>
    <w:p w:rsidR="00C22DDC" w:rsidRPr="00F62FF9" w:rsidRDefault="00BF1837" w:rsidP="0001344D">
      <w:pPr>
        <w:pStyle w:val="ConsPlusNormal"/>
        <w:ind w:firstLine="709"/>
        <w:jc w:val="both"/>
        <w:rPr>
          <w:rFonts w:ascii="Times New Roman" w:hAnsi="Times New Roman" w:cs="Times New Roman"/>
          <w:sz w:val="24"/>
          <w:szCs w:val="24"/>
        </w:rPr>
      </w:pPr>
      <w:r w:rsidRPr="00F62FF9">
        <w:rPr>
          <w:rFonts w:ascii="Times New Roman" w:hAnsi="Times New Roman" w:cs="Times New Roman"/>
          <w:sz w:val="24"/>
          <w:szCs w:val="24"/>
        </w:rPr>
        <w:t>- Подрядчик допустил удлинение сроков выполнения работ по Договору свыше 30 дней;</w:t>
      </w:r>
    </w:p>
    <w:p w:rsidR="00C22DDC" w:rsidRPr="00F62FF9" w:rsidRDefault="00BF1837" w:rsidP="0001344D">
      <w:pPr>
        <w:tabs>
          <w:tab w:val="clear" w:pos="1701"/>
          <w:tab w:val="left" w:pos="709"/>
          <w:tab w:val="left" w:pos="1134"/>
        </w:tabs>
        <w:spacing w:line="240" w:lineRule="auto"/>
        <w:rPr>
          <w:szCs w:val="24"/>
        </w:rPr>
      </w:pPr>
      <w:r w:rsidRPr="00F62FF9">
        <w:rPr>
          <w:szCs w:val="24"/>
        </w:rPr>
        <w:t>- в случае непредоставления Подрядчиком предусмотренных Договором финансового обеспечения и/или договора страхования;</w:t>
      </w:r>
    </w:p>
    <w:p w:rsidR="00C22DDC" w:rsidRPr="00F62FF9" w:rsidRDefault="00BF1837" w:rsidP="0001344D">
      <w:pPr>
        <w:tabs>
          <w:tab w:val="clear" w:pos="1701"/>
          <w:tab w:val="left" w:pos="709"/>
          <w:tab w:val="left" w:pos="1134"/>
        </w:tabs>
        <w:spacing w:line="240" w:lineRule="auto"/>
        <w:rPr>
          <w:szCs w:val="24"/>
        </w:rPr>
      </w:pPr>
      <w:r w:rsidRPr="00F62FF9">
        <w:rPr>
          <w:szCs w:val="24"/>
        </w:rPr>
        <w:t>- при нарушении Подрядчиком любого из условий, предусмотренных разделом 4 Договора;</w:t>
      </w:r>
    </w:p>
    <w:p w:rsidR="00C22DDC" w:rsidRPr="00F62FF9" w:rsidRDefault="00BF1837" w:rsidP="0001344D">
      <w:pPr>
        <w:tabs>
          <w:tab w:val="clear" w:pos="1701"/>
          <w:tab w:val="left" w:pos="709"/>
          <w:tab w:val="left" w:pos="1134"/>
        </w:tabs>
        <w:spacing w:line="240" w:lineRule="auto"/>
        <w:rPr>
          <w:szCs w:val="24"/>
        </w:rPr>
      </w:pPr>
      <w:r w:rsidRPr="00F62FF9">
        <w:rPr>
          <w:szCs w:val="24"/>
        </w:rPr>
        <w:t>- при наличии замечаний или заключений компетентных органов или организаций, участвующих в согласовании, корректировке, утверждении инвестиционной программы Заказчика, из которых следует нецелесообразность выполнения работ или их части, включения их в инвестиционную программу Заказчика, необоснованность применения технологических или стоимостных решений, предусмотренных Договором;</w:t>
      </w:r>
    </w:p>
    <w:p w:rsidR="00C22DDC" w:rsidRPr="00F62FF9" w:rsidRDefault="00BF1837" w:rsidP="0001344D">
      <w:pPr>
        <w:pStyle w:val="ConsPlusNormal"/>
        <w:ind w:firstLine="709"/>
        <w:jc w:val="both"/>
        <w:rPr>
          <w:rFonts w:ascii="Times New Roman" w:hAnsi="Times New Roman" w:cs="Times New Roman"/>
          <w:sz w:val="24"/>
          <w:szCs w:val="24"/>
        </w:rPr>
      </w:pPr>
      <w:r w:rsidRPr="00F62FF9">
        <w:rPr>
          <w:rFonts w:ascii="Times New Roman" w:hAnsi="Times New Roman" w:cs="Times New Roman"/>
          <w:sz w:val="24"/>
          <w:szCs w:val="24"/>
        </w:rPr>
        <w:t>- Подрядчик утратил необходимое для выполнения работ в силу закона разрешение (лицензию) (в случае, если для выполнения работ по Договору необходимо разрешение (лицензия));</w:t>
      </w:r>
    </w:p>
    <w:p w:rsidR="00C22DDC" w:rsidRPr="00F62FF9" w:rsidRDefault="00BF1837" w:rsidP="0001344D">
      <w:pPr>
        <w:tabs>
          <w:tab w:val="clear" w:pos="1701"/>
          <w:tab w:val="left" w:pos="709"/>
          <w:tab w:val="left" w:pos="1134"/>
        </w:tabs>
        <w:spacing w:line="240" w:lineRule="auto"/>
        <w:rPr>
          <w:szCs w:val="24"/>
        </w:rPr>
      </w:pPr>
      <w:r w:rsidRPr="00F62FF9">
        <w:rPr>
          <w:szCs w:val="24"/>
        </w:rPr>
        <w:t xml:space="preserve">- Подрядчик утратил статус члена саморегулируемой организации либо допустил перерыв в членстве в саморегулируемой организации (в области выполнения работ по Договору в случае, </w:t>
      </w:r>
      <w:r w:rsidRPr="00F62FF9">
        <w:rPr>
          <w:szCs w:val="24"/>
        </w:rPr>
        <w:lastRenderedPageBreak/>
        <w:t>если для выполнения работ по Договору необходимо членство в саморегулируемой организации);</w:t>
      </w:r>
    </w:p>
    <w:p w:rsidR="00C22DDC" w:rsidRPr="00F62FF9" w:rsidRDefault="00BF1837" w:rsidP="0001344D">
      <w:pPr>
        <w:pStyle w:val="ConsPlusNormal"/>
        <w:ind w:firstLine="709"/>
        <w:jc w:val="both"/>
        <w:rPr>
          <w:rFonts w:ascii="Times New Roman" w:hAnsi="Times New Roman" w:cs="Times New Roman"/>
          <w:sz w:val="24"/>
          <w:szCs w:val="24"/>
        </w:rPr>
      </w:pPr>
      <w:r w:rsidRPr="00F62FF9">
        <w:rPr>
          <w:rFonts w:ascii="Times New Roman" w:hAnsi="Times New Roman" w:cs="Times New Roman"/>
          <w:sz w:val="24"/>
          <w:szCs w:val="24"/>
        </w:rPr>
        <w:t>- в случае неисполнения или нарушения Подрядчиком обязанностей, ус</w:t>
      </w:r>
      <w:r w:rsidR="002623C0" w:rsidRPr="00F62FF9">
        <w:rPr>
          <w:rFonts w:ascii="Times New Roman" w:hAnsi="Times New Roman" w:cs="Times New Roman"/>
          <w:sz w:val="24"/>
          <w:szCs w:val="24"/>
        </w:rPr>
        <w:t>тановленных п. 4.24. и/или 4.37</w:t>
      </w:r>
      <w:r w:rsidRPr="00F62FF9">
        <w:rPr>
          <w:rFonts w:ascii="Times New Roman" w:hAnsi="Times New Roman" w:cs="Times New Roman"/>
          <w:sz w:val="24"/>
          <w:szCs w:val="24"/>
        </w:rPr>
        <w:t>. настоящего Договора.</w:t>
      </w:r>
    </w:p>
    <w:p w:rsidR="00C22DDC" w:rsidRPr="00F62FF9" w:rsidRDefault="00BF1837" w:rsidP="0001344D">
      <w:pPr>
        <w:pStyle w:val="aff3"/>
        <w:tabs>
          <w:tab w:val="left" w:pos="426"/>
          <w:tab w:val="left" w:pos="567"/>
          <w:tab w:val="left" w:pos="1134"/>
          <w:tab w:val="left" w:pos="1276"/>
        </w:tabs>
        <w:ind w:right="-2"/>
      </w:pPr>
      <w:r w:rsidRPr="00F62FF9">
        <w:t>11.3. В случаях, указанных в п.11.2 настоящего Договора, Заказчик направляет Подрядчику письменное уведомление об отказе от Договора полностью или в части. Договор будет считаться расторгнутым (полностью или в соответствующей части) с момента получения Подрядчиком указанного уведомления, либо, в случае отказа, уклонения Подрядчика от получения уведомления, Договор будет считаться расторгнутым (полностью или в соответствующей части) по истечении 15 дней с даты отправления Заказчиком уведомления. При этом, Подрядчик обязуется прекратить выполнение работ в течение 3 календарных дней с момента получения уведомления.</w:t>
      </w:r>
    </w:p>
    <w:p w:rsidR="00C22DDC" w:rsidRPr="00F62FF9" w:rsidRDefault="00BF1837" w:rsidP="0001344D">
      <w:pPr>
        <w:pStyle w:val="aff3"/>
        <w:tabs>
          <w:tab w:val="left" w:pos="426"/>
          <w:tab w:val="left" w:pos="567"/>
          <w:tab w:val="left" w:pos="1134"/>
          <w:tab w:val="left" w:pos="1276"/>
        </w:tabs>
        <w:ind w:right="-2"/>
      </w:pPr>
      <w:r w:rsidRPr="00F62FF9">
        <w:t>11.4. Стороны согласовали, что помимо оснований, предусмотренных законом или настоящим Договором, Заказчик вправе в любое время в одностороннем внесудебном порядке отказаться от Договора в соответствии с положениями статьи 450.1 ГК РФ в случае потери интереса Заказчика в исполнении Договора, в том числе, по обстоятельствам, не зависящим от Подрядчика, без возмещения Подрядчику каких-либо расходов и компенсаций, если иное не предусмотрено императивной нормой закона. В этом случае Заказчик обязан предупредить Подрядчика.</w:t>
      </w:r>
    </w:p>
    <w:p w:rsidR="00C22DDC" w:rsidRPr="00F62FF9" w:rsidRDefault="00BF1837" w:rsidP="0001344D">
      <w:pPr>
        <w:pStyle w:val="ConsPlusNormal"/>
        <w:ind w:firstLine="709"/>
        <w:jc w:val="both"/>
        <w:rPr>
          <w:rFonts w:ascii="Times New Roman" w:hAnsi="Times New Roman" w:cs="Times New Roman"/>
          <w:sz w:val="24"/>
          <w:szCs w:val="24"/>
        </w:rPr>
      </w:pPr>
      <w:r w:rsidRPr="00F62FF9">
        <w:rPr>
          <w:rFonts w:ascii="Times New Roman" w:hAnsi="Times New Roman" w:cs="Times New Roman"/>
          <w:sz w:val="24"/>
          <w:szCs w:val="24"/>
        </w:rPr>
        <w:t>Под потерей интереса в настоящем пункте Стороны понимают утрату Заказчиком необходимости в получении товаров, услуг, работ, в том числе, вследствие отказа третьих лиц от работ/услуг Заказчика (например, отказа от договора технологического присоединения), изменения (отказа в изменении/утверждении) инвестиционной программы Заказчика в установленном законом порядке, действий и решений органов власти или уполномоченных организаций (например, отказ в предоставлении земельного участка, в разрешении на строительство, в утверждении документации), а также вследствие изменения иных обстоятельств, что делает выполнение Договора слишком обременительным либо лишает Заказчика в значительной степени того, на что он рассчитывал при заключении Договора.</w:t>
      </w:r>
    </w:p>
    <w:p w:rsidR="00C22DDC" w:rsidRPr="00F62FF9" w:rsidRDefault="00C22DDC" w:rsidP="0001344D">
      <w:pPr>
        <w:tabs>
          <w:tab w:val="clear" w:pos="1701"/>
          <w:tab w:val="left" w:pos="709"/>
          <w:tab w:val="left" w:pos="1134"/>
        </w:tabs>
        <w:spacing w:line="240" w:lineRule="auto"/>
        <w:ind w:left="142"/>
        <w:rPr>
          <w:szCs w:val="24"/>
        </w:rPr>
      </w:pPr>
    </w:p>
    <w:p w:rsidR="00C22DDC" w:rsidRPr="00F62FF9" w:rsidRDefault="00BF1837" w:rsidP="0001344D">
      <w:pPr>
        <w:pStyle w:val="a0"/>
        <w:tabs>
          <w:tab w:val="left" w:pos="709"/>
          <w:tab w:val="left" w:pos="1134"/>
        </w:tabs>
        <w:spacing w:before="0" w:after="0"/>
        <w:ind w:left="142" w:firstLine="567"/>
      </w:pPr>
      <w:bookmarkStart w:id="10" w:name="_Ref415518173"/>
      <w:r w:rsidRPr="00F62FF9">
        <w:t>Конфиденциальность</w:t>
      </w:r>
      <w:bookmarkEnd w:id="10"/>
      <w:r w:rsidRPr="00F62FF9">
        <w:t>.</w:t>
      </w:r>
    </w:p>
    <w:p w:rsidR="00C22DDC" w:rsidRPr="00F62FF9" w:rsidRDefault="00BF1837" w:rsidP="0001344D">
      <w:pPr>
        <w:pStyle w:val="1"/>
        <w:tabs>
          <w:tab w:val="num" w:pos="1276"/>
        </w:tabs>
        <w:ind w:left="0" w:firstLine="567"/>
      </w:pPr>
      <w:r w:rsidRPr="00F62FF9">
        <w:t>Передача и использование Сторонами по настоящему Договору информации, составляющей коммерческую тайну, осуществляется на основании соглашения о конфиденциальности, заключаемого Сторонами по типовой форме, утвержденной в ПАО «Россети Московский регион».</w:t>
      </w:r>
    </w:p>
    <w:p w:rsidR="00C22DDC" w:rsidRPr="00F62FF9" w:rsidRDefault="00C22DDC" w:rsidP="0001344D">
      <w:pPr>
        <w:tabs>
          <w:tab w:val="clear" w:pos="1701"/>
          <w:tab w:val="left" w:pos="709"/>
          <w:tab w:val="left" w:pos="1134"/>
        </w:tabs>
        <w:spacing w:line="240" w:lineRule="auto"/>
        <w:ind w:left="142"/>
        <w:rPr>
          <w:szCs w:val="24"/>
        </w:rPr>
      </w:pPr>
    </w:p>
    <w:p w:rsidR="00C22DDC" w:rsidRPr="00F62FF9" w:rsidRDefault="00BF1837" w:rsidP="0001344D">
      <w:pPr>
        <w:pStyle w:val="a0"/>
        <w:tabs>
          <w:tab w:val="left" w:pos="709"/>
          <w:tab w:val="left" w:pos="1134"/>
        </w:tabs>
        <w:spacing w:before="0" w:after="0"/>
        <w:ind w:left="142" w:firstLine="567"/>
      </w:pPr>
      <w:r w:rsidRPr="00F62FF9">
        <w:t>Прочие условия.</w:t>
      </w:r>
    </w:p>
    <w:p w:rsidR="00C22DDC" w:rsidRPr="00F62FF9" w:rsidRDefault="00BF1837" w:rsidP="0001344D">
      <w:pPr>
        <w:pStyle w:val="1"/>
        <w:tabs>
          <w:tab w:val="clear" w:pos="1701"/>
          <w:tab w:val="left" w:pos="1276"/>
        </w:tabs>
        <w:ind w:left="0" w:firstLine="567"/>
      </w:pPr>
      <w:r w:rsidRPr="00F62FF9">
        <w:t>Подрядчик не вправе передавать свои права по Договору третьим лицам без согласия Заказчика, если иное не предусмотрено Договором.</w:t>
      </w:r>
    </w:p>
    <w:p w:rsidR="00C22DDC" w:rsidRPr="00F62FF9" w:rsidRDefault="00BF1837" w:rsidP="0001344D">
      <w:pPr>
        <w:pStyle w:val="1"/>
        <w:tabs>
          <w:tab w:val="clear" w:pos="1701"/>
          <w:tab w:val="left" w:pos="1276"/>
        </w:tabs>
        <w:ind w:left="0" w:firstLine="567"/>
      </w:pPr>
      <w:r w:rsidRPr="00F62FF9">
        <w:t xml:space="preserve"> Любое уведомление по настоящему Договору осуществляется в письменной форме, может быть направлено в виде заказного письма с уведомлением, телеграммы, факсимильного сообщения, и иными способами, в том числе электронными документами по электронной почте), позволяющими достоверно установить, что документ исходит от Стороны по договору и получен Стороной по договору.</w:t>
      </w:r>
    </w:p>
    <w:p w:rsidR="00C22DDC" w:rsidRPr="00F62FF9" w:rsidRDefault="00BF1837" w:rsidP="0001344D">
      <w:pPr>
        <w:pStyle w:val="1"/>
        <w:tabs>
          <w:tab w:val="clear" w:pos="1701"/>
          <w:tab w:val="left" w:pos="1276"/>
        </w:tabs>
        <w:ind w:left="0" w:firstLine="567"/>
      </w:pPr>
      <w:r w:rsidRPr="00F62FF9">
        <w:t>Полномочия представителя Подрядчика должны быть подтверждены доверенностью, совершенной в нотариальной форме. Подлинник или нотариально заверенная копия доверенности должна быть передана Заказчику.</w:t>
      </w:r>
    </w:p>
    <w:p w:rsidR="00C22DDC" w:rsidRPr="00F62FF9" w:rsidRDefault="00BF1837" w:rsidP="0001344D">
      <w:pPr>
        <w:pStyle w:val="1"/>
        <w:tabs>
          <w:tab w:val="clear" w:pos="1701"/>
          <w:tab w:val="left" w:pos="1276"/>
        </w:tabs>
        <w:ind w:left="0" w:firstLine="567"/>
      </w:pPr>
      <w:r w:rsidRPr="00F62FF9">
        <w:t>В случае изменения почтовых или банковских реквизитов Стороны обязуются сообщить об этом в трехдневный срок друг другу в письменной форме.</w:t>
      </w:r>
    </w:p>
    <w:p w:rsidR="00C22DDC" w:rsidRPr="00F62FF9" w:rsidRDefault="00C22DDC" w:rsidP="0001344D">
      <w:pPr>
        <w:pStyle w:val="1"/>
        <w:numPr>
          <w:ilvl w:val="0"/>
          <w:numId w:val="0"/>
        </w:numPr>
        <w:tabs>
          <w:tab w:val="clear" w:pos="1701"/>
          <w:tab w:val="left" w:pos="1134"/>
        </w:tabs>
        <w:ind w:left="846"/>
      </w:pPr>
    </w:p>
    <w:p w:rsidR="00C22DDC" w:rsidRPr="00F62FF9" w:rsidRDefault="00BF1837" w:rsidP="0001344D">
      <w:pPr>
        <w:pStyle w:val="a0"/>
        <w:tabs>
          <w:tab w:val="clear" w:pos="2405"/>
        </w:tabs>
        <w:spacing w:before="0" w:after="0"/>
        <w:ind w:left="1418"/>
      </w:pPr>
      <w:r w:rsidRPr="00F62FF9">
        <w:t>Антикоррупционная оговорка.</w:t>
      </w:r>
    </w:p>
    <w:p w:rsidR="00C22DDC" w:rsidRPr="00F62FF9" w:rsidRDefault="00BF1837" w:rsidP="0001344D">
      <w:pPr>
        <w:pStyle w:val="1"/>
        <w:ind w:left="0" w:firstLine="567"/>
        <w:rPr>
          <w:spacing w:val="5"/>
        </w:rPr>
      </w:pPr>
      <w:r w:rsidRPr="00F62FF9">
        <w:t xml:space="preserve">Подрядчику известно о том, что Заказчик реализует требования статьи 13.3 Федерального закона от 25.12.2008 № 273-ФЗ «О противодействии коррупции», принимает меры по предупреждению коррупции, присоединилось к Антикоррупционной хартии российского бизнеса, ведет антикоррупционную политику и развивает не допускающую коррупционных </w:t>
      </w:r>
      <w:r w:rsidRPr="00F62FF9">
        <w:lastRenderedPageBreak/>
        <w:t>проявлений культуру, поддерживает деловые отношения с контрагентами, которые гарантируют добросовестность своих партнеров и поддерживают антикоррупционные стандарты ведения бизнеса.</w:t>
      </w:r>
    </w:p>
    <w:p w:rsidR="00C22DDC" w:rsidRPr="00F62FF9" w:rsidRDefault="00BF1837" w:rsidP="0001344D">
      <w:pPr>
        <w:pStyle w:val="1"/>
        <w:tabs>
          <w:tab w:val="clear" w:pos="1701"/>
          <w:tab w:val="left" w:pos="709"/>
        </w:tabs>
        <w:ind w:left="0" w:firstLine="567"/>
      </w:pPr>
      <w:r w:rsidRPr="00F62FF9">
        <w:t xml:space="preserve">Подрядчик </w:t>
      </w:r>
      <w:r w:rsidRPr="00F62FF9">
        <w:rPr>
          <w:spacing w:val="5"/>
        </w:rPr>
        <w:t xml:space="preserve">настоящим подтверждает, что он ознакомился с Антикоррупционной хартией российского бизнеса </w:t>
      </w:r>
      <w:r w:rsidRPr="00F62FF9">
        <w:t>и Антикоррупционной политикой ПАО «Россети Московский регион» (представленными в разделе «Антикоррупционная политика» на официальном сайте ПАО «Россети Московский регион» по адресу: http://www.</w:t>
      </w:r>
      <w:proofErr w:type="spellStart"/>
      <w:r w:rsidRPr="00F62FF9">
        <w:rPr>
          <w:lang w:val="en-US"/>
        </w:rPr>
        <w:t>rossetimr</w:t>
      </w:r>
      <w:proofErr w:type="spellEnd"/>
      <w:r w:rsidRPr="00F62FF9">
        <w:t>.</w:t>
      </w:r>
      <w:proofErr w:type="spellStart"/>
      <w:r w:rsidRPr="00F62FF9">
        <w:rPr>
          <w:lang w:val="en-US"/>
        </w:rPr>
        <w:t>ru</w:t>
      </w:r>
      <w:proofErr w:type="spellEnd"/>
      <w:r w:rsidRPr="00F62FF9">
        <w:t>), полностью принимает положения Антикоррупционной политики ПАО «Россети Московский регион»</w:t>
      </w:r>
      <w:r w:rsidRPr="00F62FF9">
        <w:rPr>
          <w:spacing w:val="5"/>
        </w:rPr>
        <w:t xml:space="preserve"> и обязуется обеспечивать соблюдение ее требований как со своей стороны, так и со стороны аффилированных с ним физических и юридических лиц, действующих по настоящему Договору, включая собственников, должностных лиц, работников и/или посредников</w:t>
      </w:r>
      <w:r w:rsidRPr="00F62FF9">
        <w:t>.</w:t>
      </w:r>
    </w:p>
    <w:p w:rsidR="00C22DDC" w:rsidRPr="00F62FF9" w:rsidRDefault="00BF1837" w:rsidP="0001344D">
      <w:pPr>
        <w:pStyle w:val="1"/>
        <w:tabs>
          <w:tab w:val="clear" w:pos="1701"/>
          <w:tab w:val="left" w:pos="709"/>
        </w:tabs>
        <w:ind w:left="0" w:firstLine="567"/>
      </w:pPr>
      <w:r w:rsidRPr="00F62FF9">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достичь иных неправомерных целей.</w:t>
      </w:r>
    </w:p>
    <w:p w:rsidR="00C22DDC" w:rsidRPr="00F62FF9" w:rsidRDefault="00BF1837" w:rsidP="0001344D">
      <w:pPr>
        <w:pStyle w:val="aff3"/>
        <w:tabs>
          <w:tab w:val="left" w:pos="567"/>
          <w:tab w:val="left" w:pos="1134"/>
          <w:tab w:val="left" w:pos="1276"/>
        </w:tabs>
        <w:ind w:firstLine="567"/>
        <w:contextualSpacing/>
        <w:rPr>
          <w:spacing w:val="5"/>
        </w:rPr>
      </w:pPr>
      <w:r w:rsidRPr="00F62FF9">
        <w:rPr>
          <w:spacing w:val="-4"/>
        </w:rPr>
        <w:t xml:space="preserve">Стороны отказываются от стимулирования каким-либо образом работников </w:t>
      </w:r>
      <w:r w:rsidRPr="00F62FF9">
        <w:t>друг друга, в том числе путем предоставления денежных сумм, подарков, безвозмездного выполнения для них работ (оказания услуг) и другими, не поименованными здесь способами, ставящими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p w:rsidR="00C22DDC" w:rsidRPr="00F62FF9" w:rsidRDefault="00BF1837" w:rsidP="0001344D">
      <w:pPr>
        <w:pStyle w:val="1"/>
        <w:tabs>
          <w:tab w:val="clear" w:pos="1701"/>
          <w:tab w:val="left" w:pos="709"/>
        </w:tabs>
        <w:ind w:left="0" w:firstLine="567"/>
      </w:pPr>
      <w:r w:rsidRPr="00F62FF9">
        <w:t xml:space="preserve">В случае возникновения у одной из Сторон подозрений, что произошло или может произойти нарушение каких-либо положений </w:t>
      </w:r>
      <w:proofErr w:type="spellStart"/>
      <w:r w:rsidRPr="00F62FF9">
        <w:t>п.п</w:t>
      </w:r>
      <w:proofErr w:type="spellEnd"/>
      <w:r w:rsidRPr="00F62FF9">
        <w:t>. 14.1 – 14.3 Договора, указанная Сторона обязуется уведомить об этом другую Сторону в письменной форме. После письменного уведомления Сторона имеет право приостановить исполнение настоящего Договора до получения подтверждения, что нарушения не произошло или не произойдет. Это подтверждение должно быть направлено в течение 10 рабочих дней с даты направления письменного уведомления.</w:t>
      </w:r>
    </w:p>
    <w:p w:rsidR="00C22DDC" w:rsidRPr="00F62FF9" w:rsidRDefault="00BF1837" w:rsidP="0001344D">
      <w:pPr>
        <w:tabs>
          <w:tab w:val="left" w:pos="567"/>
          <w:tab w:val="left" w:pos="1134"/>
        </w:tabs>
        <w:spacing w:line="240" w:lineRule="auto"/>
        <w:contextualSpacing/>
        <w:rPr>
          <w:rFonts w:eastAsia="Times New Roman"/>
          <w:spacing w:val="5"/>
          <w:szCs w:val="24"/>
        </w:rPr>
      </w:pPr>
      <w:r w:rsidRPr="00F62FF9">
        <w:rPr>
          <w:rFonts w:eastAsia="Times New Roman"/>
          <w:spacing w:val="5"/>
          <w:szCs w:val="24"/>
        </w:rPr>
        <w:t xml:space="preserve">В письменном уведомлении Сторона обязана сослаться на факты и/или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proofErr w:type="spellStart"/>
      <w:r w:rsidRPr="00F62FF9">
        <w:rPr>
          <w:rFonts w:eastAsia="Times New Roman"/>
          <w:spacing w:val="5"/>
          <w:szCs w:val="24"/>
        </w:rPr>
        <w:t>п.п</w:t>
      </w:r>
      <w:proofErr w:type="spellEnd"/>
      <w:r w:rsidRPr="00F62FF9">
        <w:rPr>
          <w:rFonts w:eastAsia="Times New Roman"/>
          <w:spacing w:val="5"/>
          <w:szCs w:val="24"/>
        </w:rPr>
        <w:t>. 14.1, 14.2 настоящего Договора любой из Сторон, аффилированными лицами, работниками или посредниками.</w:t>
      </w:r>
    </w:p>
    <w:p w:rsidR="00C22DDC" w:rsidRPr="00F62FF9" w:rsidRDefault="00BF1837" w:rsidP="0001344D">
      <w:pPr>
        <w:pStyle w:val="1"/>
        <w:tabs>
          <w:tab w:val="clear" w:pos="1701"/>
          <w:tab w:val="left" w:pos="426"/>
        </w:tabs>
        <w:ind w:left="0" w:firstLine="567"/>
      </w:pPr>
      <w:r w:rsidRPr="00F62FF9">
        <w:t>В случае нарушения одной из Сторон обязательств по соблюдению требований, предусмотренных пунктами 14.1, 14.2 настоящего Договора, и обязательств воздерживаться от запрещенных пунктом 14.3 настоящего Договора действий и/или неполучения другой Стороной в установленный срок подтверждения, что нарушения не произошло или не произойдет, Заказчик или Подрядчик имеет право расторгнуть настоящий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настоящего пункта вправе требовать возмещения реального ущерба, возникшего в результате такого расторжения.</w:t>
      </w:r>
    </w:p>
    <w:p w:rsidR="00C22DDC" w:rsidRPr="00F62FF9" w:rsidRDefault="00C22DDC" w:rsidP="0001344D">
      <w:pPr>
        <w:pStyle w:val="1"/>
        <w:numPr>
          <w:ilvl w:val="0"/>
          <w:numId w:val="0"/>
        </w:numPr>
        <w:tabs>
          <w:tab w:val="clear" w:pos="1701"/>
        </w:tabs>
        <w:ind w:left="420"/>
      </w:pPr>
    </w:p>
    <w:p w:rsidR="00C22DDC" w:rsidRPr="00F62FF9" w:rsidRDefault="00BF1837" w:rsidP="0001344D">
      <w:pPr>
        <w:pStyle w:val="a0"/>
        <w:tabs>
          <w:tab w:val="clear" w:pos="2405"/>
        </w:tabs>
        <w:spacing w:before="0" w:after="0"/>
        <w:ind w:left="709"/>
      </w:pPr>
      <w:r w:rsidRPr="00F62FF9">
        <w:t>Толкование договора.</w:t>
      </w:r>
    </w:p>
    <w:p w:rsidR="00C22DDC" w:rsidRPr="00F62FF9" w:rsidRDefault="00BF1837" w:rsidP="0001344D">
      <w:pPr>
        <w:pStyle w:val="1"/>
        <w:tabs>
          <w:tab w:val="clear" w:pos="1701"/>
          <w:tab w:val="num" w:pos="709"/>
          <w:tab w:val="left" w:pos="1276"/>
        </w:tabs>
        <w:ind w:left="0" w:firstLine="426"/>
      </w:pPr>
      <w:r w:rsidRPr="00F62FF9">
        <w:t>Все документы, корреспонденция и переписка, а также вся прочая документация, которая должна быть подготовлена и представлена по настоящему Договору, ведутся на русском языке, и настоящий Договор толкуется в соответствии с нормами этого языка.</w:t>
      </w:r>
    </w:p>
    <w:p w:rsidR="00C22DDC" w:rsidRPr="00F62FF9" w:rsidRDefault="00BF1837" w:rsidP="0001344D">
      <w:pPr>
        <w:pStyle w:val="1"/>
        <w:tabs>
          <w:tab w:val="clear" w:pos="1701"/>
          <w:tab w:val="num" w:pos="567"/>
          <w:tab w:val="left" w:pos="1276"/>
        </w:tabs>
        <w:ind w:left="0" w:firstLine="426"/>
      </w:pPr>
      <w:r w:rsidRPr="00F62FF9">
        <w:t xml:space="preserve"> Настоящий Договор в соответствии со ст. 431 ГК РФ подлежит толкованию с учетом буквального значения содержащихся в нем слов и выражений.</w:t>
      </w:r>
    </w:p>
    <w:p w:rsidR="002623C0" w:rsidRPr="00F62FF9" w:rsidRDefault="002623C0" w:rsidP="0001344D">
      <w:pPr>
        <w:pStyle w:val="1"/>
        <w:numPr>
          <w:ilvl w:val="0"/>
          <w:numId w:val="0"/>
        </w:numPr>
        <w:tabs>
          <w:tab w:val="clear" w:pos="1701"/>
          <w:tab w:val="left" w:pos="1276"/>
          <w:tab w:val="num" w:pos="2405"/>
        </w:tabs>
        <w:ind w:left="426"/>
      </w:pPr>
    </w:p>
    <w:p w:rsidR="00C22DDC" w:rsidRPr="00F62FF9" w:rsidRDefault="00BF1837" w:rsidP="0001344D">
      <w:pPr>
        <w:pStyle w:val="a0"/>
        <w:tabs>
          <w:tab w:val="clear" w:pos="2405"/>
        </w:tabs>
        <w:spacing w:before="0" w:after="0"/>
        <w:ind w:left="0" w:firstLine="142"/>
      </w:pPr>
      <w:r w:rsidRPr="00F62FF9">
        <w:t>Разрешение споров.</w:t>
      </w:r>
    </w:p>
    <w:p w:rsidR="00C22DDC" w:rsidRPr="00F62FF9" w:rsidRDefault="00BF1837" w:rsidP="0001344D">
      <w:pPr>
        <w:pStyle w:val="1"/>
        <w:tabs>
          <w:tab w:val="clear" w:pos="1701"/>
          <w:tab w:val="left" w:pos="1134"/>
        </w:tabs>
        <w:ind w:left="0" w:firstLine="567"/>
      </w:pPr>
      <w:r w:rsidRPr="00F62FF9">
        <w:t xml:space="preserve">Все споры, разногласия, претензии и требования (далее – Споры), возникающие из настоящего Договора или прямо или косвенно связанные с ним, в том числе касающиеся его заключения, существования, толкования, расторжения, прекращения и действительности, по </w:t>
      </w:r>
      <w:r w:rsidRPr="00F62FF9">
        <w:lastRenderedPageBreak/>
        <w:t>выбору истца подлежат разрешению в Арбитражном суде города Москвы в соответствии с действующим процессуальным законодательством или в порядке арбитража (третейского разбирательства) в Арбитражном центре при Российском союзе промышленников и предпринимателей (РСПП) (место нахождения - г. Москва) в соответствии с его правилами, действующими на дату начала арбитража.</w:t>
      </w:r>
    </w:p>
    <w:p w:rsidR="00C22DDC" w:rsidRPr="00F62FF9" w:rsidRDefault="00BF1837" w:rsidP="0001344D">
      <w:pPr>
        <w:tabs>
          <w:tab w:val="clear" w:pos="1701"/>
          <w:tab w:val="left" w:pos="1134"/>
        </w:tabs>
        <w:spacing w:line="240" w:lineRule="auto"/>
        <w:rPr>
          <w:szCs w:val="24"/>
        </w:rPr>
      </w:pPr>
      <w:r w:rsidRPr="00F62FF9">
        <w:rPr>
          <w:szCs w:val="24"/>
        </w:rPr>
        <w:t>Стороны соглашаются, что документы и иные материалы в рамках арбитража могут направляться по следующим адресам электронной почты:</w:t>
      </w:r>
    </w:p>
    <w:p w:rsidR="00C22DDC" w:rsidRPr="00F62FF9" w:rsidRDefault="00BF1837" w:rsidP="0001344D">
      <w:pPr>
        <w:tabs>
          <w:tab w:val="clear" w:pos="1701"/>
          <w:tab w:val="left" w:pos="1134"/>
        </w:tabs>
        <w:spacing w:line="240" w:lineRule="auto"/>
        <w:rPr>
          <w:szCs w:val="24"/>
        </w:rPr>
      </w:pPr>
      <w:r w:rsidRPr="00F62FF9">
        <w:rPr>
          <w:szCs w:val="24"/>
        </w:rPr>
        <w:t>[наименование Стороны]: [адрес электронной почты]</w:t>
      </w:r>
    </w:p>
    <w:p w:rsidR="00C22DDC" w:rsidRPr="00F62FF9" w:rsidRDefault="00BF1837" w:rsidP="0001344D">
      <w:pPr>
        <w:tabs>
          <w:tab w:val="clear" w:pos="1701"/>
          <w:tab w:val="left" w:pos="1134"/>
        </w:tabs>
        <w:spacing w:line="240" w:lineRule="auto"/>
        <w:rPr>
          <w:szCs w:val="24"/>
        </w:rPr>
      </w:pPr>
      <w:r w:rsidRPr="00F62FF9">
        <w:rPr>
          <w:szCs w:val="24"/>
        </w:rPr>
        <w:t>[наименование Стороны]: [адрес электронной почты].</w:t>
      </w:r>
    </w:p>
    <w:p w:rsidR="00C22DDC" w:rsidRPr="00F62FF9" w:rsidRDefault="00BF1837" w:rsidP="0001344D">
      <w:pPr>
        <w:tabs>
          <w:tab w:val="clear" w:pos="1701"/>
          <w:tab w:val="left" w:pos="1134"/>
        </w:tabs>
        <w:spacing w:line="240" w:lineRule="auto"/>
        <w:rPr>
          <w:szCs w:val="24"/>
        </w:rPr>
      </w:pPr>
      <w:r w:rsidRPr="00F62FF9">
        <w:rPr>
          <w:szCs w:val="24"/>
        </w:rPr>
        <w:t>Если Споры передаются на разрешение третейского суда, то вынесенное им решение будет окончательным и обязательным для сторон.</w:t>
      </w:r>
    </w:p>
    <w:p w:rsidR="00C22DDC" w:rsidRPr="00F62FF9" w:rsidRDefault="00BF1837" w:rsidP="0001344D">
      <w:pPr>
        <w:tabs>
          <w:tab w:val="clear" w:pos="1701"/>
          <w:tab w:val="left" w:pos="1134"/>
        </w:tabs>
        <w:spacing w:line="240" w:lineRule="auto"/>
        <w:rPr>
          <w:color w:val="000000" w:themeColor="text1"/>
        </w:rPr>
      </w:pPr>
      <w:r w:rsidRPr="00F62FF9">
        <w:rPr>
          <w:rFonts w:eastAsia="Times New Roman"/>
          <w:color w:val="000000" w:themeColor="text1"/>
          <w:szCs w:val="24"/>
        </w:rPr>
        <w:t>Заявление о выдаче исполнительного листа на принудительное исполнение решения третейского суда по выбору взыскателя может быть подано в компетентный суд по адресу должника или его имущества, в компетентный суд, на территории которого принято решение третейского суда, либо в компетентный суд по адресу взыскателя</w:t>
      </w:r>
      <w:r w:rsidRPr="00F62FF9">
        <w:rPr>
          <w:color w:val="000000" w:themeColor="text1"/>
        </w:rPr>
        <w:t>.</w:t>
      </w:r>
    </w:p>
    <w:p w:rsidR="00C22DDC" w:rsidRPr="00F62FF9" w:rsidRDefault="00BF1837" w:rsidP="0001344D">
      <w:pPr>
        <w:pStyle w:val="1"/>
        <w:tabs>
          <w:tab w:val="clear" w:pos="1701"/>
          <w:tab w:val="left" w:pos="1134"/>
        </w:tabs>
        <w:ind w:left="0" w:firstLine="567"/>
        <w:rPr>
          <w:spacing w:val="-4"/>
        </w:rPr>
      </w:pPr>
      <w:r w:rsidRPr="00F62FF9">
        <w:t>Досудебный порядок урегулирования спора является обязательным. Срок ответа на претензию - 7 календарных дней со дня ее получения.</w:t>
      </w:r>
      <w:r w:rsidRPr="00F62FF9">
        <w:rPr>
          <w:i/>
        </w:rPr>
        <w:t xml:space="preserve"> </w:t>
      </w:r>
      <w:r w:rsidRPr="00F62FF9">
        <w:t>Спор по имущественным требованиям Заказчика может быть передан на разрешение суда по истечении 7 календарных дней с момента направления Заказчиком претензии (требования) Подрядчику</w:t>
      </w:r>
      <w:r w:rsidRPr="00F62FF9">
        <w:rPr>
          <w:color w:val="282828"/>
        </w:rPr>
        <w:t>.</w:t>
      </w:r>
    </w:p>
    <w:p w:rsidR="002623C0" w:rsidRPr="00F62FF9" w:rsidRDefault="002623C0" w:rsidP="0001344D">
      <w:pPr>
        <w:pStyle w:val="1"/>
        <w:numPr>
          <w:ilvl w:val="0"/>
          <w:numId w:val="0"/>
        </w:numPr>
        <w:tabs>
          <w:tab w:val="clear" w:pos="1701"/>
          <w:tab w:val="left" w:pos="1134"/>
        </w:tabs>
        <w:ind w:left="567"/>
        <w:rPr>
          <w:spacing w:val="-4"/>
        </w:rPr>
      </w:pPr>
    </w:p>
    <w:p w:rsidR="00C22DDC" w:rsidRPr="00F62FF9" w:rsidRDefault="00BF1837" w:rsidP="0001344D">
      <w:pPr>
        <w:pStyle w:val="a0"/>
        <w:tabs>
          <w:tab w:val="clear" w:pos="2405"/>
        </w:tabs>
        <w:spacing w:before="0" w:after="0"/>
        <w:ind w:left="426"/>
      </w:pPr>
      <w:r w:rsidRPr="00F62FF9">
        <w:tab/>
        <w:t>Заключительные положения.</w:t>
      </w:r>
    </w:p>
    <w:p w:rsidR="00C22DDC" w:rsidRPr="00F62FF9" w:rsidRDefault="00BF1837" w:rsidP="0001344D">
      <w:pPr>
        <w:pStyle w:val="1"/>
        <w:tabs>
          <w:tab w:val="clear" w:pos="1701"/>
          <w:tab w:val="num" w:pos="0"/>
        </w:tabs>
        <w:ind w:left="0" w:firstLine="567"/>
        <w:rPr>
          <w:spacing w:val="-4"/>
        </w:rPr>
      </w:pPr>
      <w:r w:rsidRPr="00F62FF9">
        <w:rPr>
          <w:spacing w:val="-4"/>
        </w:rPr>
        <w:t>Настоящий Договор вступает в силу с момента его подписания Сторонами</w:t>
      </w:r>
      <w:bookmarkStart w:id="11" w:name="_Hlk54002417"/>
      <w:r w:rsidRPr="00F62FF9">
        <w:rPr>
          <w:spacing w:val="-4"/>
        </w:rPr>
        <w:t xml:space="preserve">  </w:t>
      </w:r>
      <w:bookmarkEnd w:id="11"/>
      <w:r w:rsidRPr="00F62FF9">
        <w:rPr>
          <w:spacing w:val="-4"/>
        </w:rPr>
        <w:t>и действует до момента исполнения сторонами своих обязательств.</w:t>
      </w:r>
    </w:p>
    <w:p w:rsidR="00C22DDC" w:rsidRPr="00F62FF9" w:rsidRDefault="00BF1837" w:rsidP="0001344D">
      <w:pPr>
        <w:pStyle w:val="1"/>
        <w:tabs>
          <w:tab w:val="clear" w:pos="1701"/>
          <w:tab w:val="num" w:pos="0"/>
          <w:tab w:val="num" w:pos="284"/>
          <w:tab w:val="left" w:pos="1276"/>
        </w:tabs>
        <w:ind w:left="0" w:firstLine="567"/>
      </w:pPr>
      <w:r w:rsidRPr="00F62FF9">
        <w:t>Настоящий Договор со всеми его дополнительными соглашениями и приложениями представляет собой единое соглашение между Подрядчиком и Заказчиком в отношении предмета Договора и заменяет собой всю переписку, переговоры и соглашения (как письменные, так и устные) сторон по этому предмету, имевшие место до дня подписания Договора.</w:t>
      </w:r>
    </w:p>
    <w:p w:rsidR="00C22DDC" w:rsidRPr="00F62FF9" w:rsidRDefault="00BF1837" w:rsidP="0001344D">
      <w:pPr>
        <w:pStyle w:val="1"/>
        <w:tabs>
          <w:tab w:val="clear" w:pos="1701"/>
          <w:tab w:val="num" w:pos="0"/>
          <w:tab w:val="num" w:pos="284"/>
          <w:tab w:val="left" w:pos="709"/>
        </w:tabs>
        <w:ind w:left="0" w:firstLine="567"/>
      </w:pPr>
      <w:r w:rsidRPr="00F62FF9">
        <w:t>Любые изменения, дополнения и приложения к настоящему Договору действительны при условии, если они совершены в письменной форме и подписаны уполномоченными представителями обеих Сторон.</w:t>
      </w:r>
    </w:p>
    <w:p w:rsidR="00C22DDC" w:rsidRPr="00F62FF9" w:rsidRDefault="00BF1837" w:rsidP="0001344D">
      <w:pPr>
        <w:pStyle w:val="1"/>
        <w:tabs>
          <w:tab w:val="clear" w:pos="1701"/>
          <w:tab w:val="num" w:pos="284"/>
        </w:tabs>
        <w:ind w:left="0" w:firstLine="426"/>
      </w:pPr>
      <w:r w:rsidRPr="00F62FF9">
        <w:t>Стороны обязаны письменно уведомлять друг друга об изменении реквизитов, места нахождения, почтового адреса, номеров телефонов в течение 3 (трех) рабочих дней с даты таких изменений.</w:t>
      </w:r>
    </w:p>
    <w:p w:rsidR="00C22DDC" w:rsidRPr="00F62FF9" w:rsidRDefault="00BF1837" w:rsidP="0001344D">
      <w:pPr>
        <w:pStyle w:val="1"/>
        <w:tabs>
          <w:tab w:val="clear" w:pos="1701"/>
          <w:tab w:val="num" w:pos="284"/>
          <w:tab w:val="left" w:pos="1276"/>
        </w:tabs>
        <w:ind w:left="0" w:firstLine="426"/>
      </w:pPr>
      <w:r w:rsidRPr="00F62FF9">
        <w:t>При заключении, исполнении и расторжении настоящего Договора Стороны могут использовать документооборот с применением электронной подписи в соответствии с законодательством Российской Федерации (кроме первичных учетных документов).</w:t>
      </w:r>
    </w:p>
    <w:p w:rsidR="00C22DDC" w:rsidRPr="00F62FF9" w:rsidRDefault="00BF1837" w:rsidP="0001344D">
      <w:pPr>
        <w:pStyle w:val="1"/>
        <w:tabs>
          <w:tab w:val="clear" w:pos="1701"/>
          <w:tab w:val="num" w:pos="284"/>
          <w:tab w:val="left" w:pos="1276"/>
        </w:tabs>
        <w:ind w:left="0" w:firstLine="426"/>
      </w:pPr>
      <w:r w:rsidRPr="00F62FF9">
        <w:t>Вопросы, не урегулированные настоящим Договором, регламентируются нормами законодательства Российской Федерации.</w:t>
      </w:r>
    </w:p>
    <w:p w:rsidR="00C22DDC" w:rsidRPr="00F62FF9" w:rsidRDefault="00BF1837" w:rsidP="0001344D">
      <w:pPr>
        <w:pStyle w:val="1"/>
        <w:tabs>
          <w:tab w:val="clear" w:pos="1701"/>
          <w:tab w:val="num" w:pos="284"/>
          <w:tab w:val="left" w:pos="1276"/>
        </w:tabs>
        <w:ind w:left="0" w:firstLine="426"/>
      </w:pPr>
      <w:r w:rsidRPr="00F62FF9">
        <w:t>Все указанные в настоящем Договоре приложения являются его неотъемлемой частью.</w:t>
      </w:r>
    </w:p>
    <w:p w:rsidR="00C22DDC" w:rsidRPr="00F62FF9" w:rsidRDefault="00BF1837" w:rsidP="0001344D">
      <w:pPr>
        <w:pStyle w:val="1"/>
        <w:tabs>
          <w:tab w:val="clear" w:pos="1701"/>
          <w:tab w:val="num" w:pos="284"/>
          <w:tab w:val="left" w:pos="1276"/>
        </w:tabs>
        <w:ind w:left="0" w:firstLine="426"/>
      </w:pPr>
      <w:r w:rsidRPr="00F62FF9">
        <w:t>Договор составлен на русском языке в 2 (двух) экземплярах, имеющих равную юридическую силу, по одному для каждой из Сторон.</w:t>
      </w:r>
    </w:p>
    <w:p w:rsidR="00C22DDC" w:rsidRPr="00F62FF9" w:rsidRDefault="00BF1837" w:rsidP="0001344D">
      <w:pPr>
        <w:pStyle w:val="ae"/>
        <w:numPr>
          <w:ilvl w:val="1"/>
          <w:numId w:val="3"/>
        </w:numPr>
        <w:tabs>
          <w:tab w:val="clear" w:pos="988"/>
          <w:tab w:val="clear" w:pos="1701"/>
          <w:tab w:val="left" w:pos="851"/>
          <w:tab w:val="left" w:pos="993"/>
        </w:tabs>
        <w:spacing w:line="240" w:lineRule="auto"/>
        <w:ind w:left="0" w:firstLine="426"/>
      </w:pPr>
      <w:r w:rsidRPr="00F62FF9">
        <w:t>К Договору прилагаются и являются его неотъемлемой частью</w:t>
      </w:r>
      <w:r w:rsidR="0001344D" w:rsidRPr="00F62FF9">
        <w:rPr>
          <w:rStyle w:val="afc"/>
        </w:rPr>
        <w:footnoteReference w:id="36"/>
      </w:r>
    </w:p>
    <w:p w:rsidR="00C22DDC" w:rsidRPr="00F62FF9" w:rsidRDefault="00BF1837" w:rsidP="0001344D">
      <w:pPr>
        <w:pStyle w:val="ConsNormal0"/>
        <w:widowControl/>
        <w:tabs>
          <w:tab w:val="left" w:pos="709"/>
          <w:tab w:val="left" w:pos="1134"/>
        </w:tabs>
        <w:ind w:right="0" w:firstLine="567"/>
        <w:jc w:val="both"/>
        <w:rPr>
          <w:rFonts w:ascii="Times New Roman" w:hAnsi="Times New Roman" w:cs="Times New Roman"/>
          <w:sz w:val="24"/>
          <w:szCs w:val="24"/>
        </w:rPr>
      </w:pPr>
      <w:r w:rsidRPr="00F62FF9">
        <w:rPr>
          <w:rFonts w:ascii="Times New Roman" w:hAnsi="Times New Roman" w:cs="Times New Roman"/>
          <w:i/>
          <w:iCs/>
          <w:sz w:val="24"/>
          <w:szCs w:val="24"/>
        </w:rPr>
        <w:t xml:space="preserve">- </w:t>
      </w:r>
      <w:r w:rsidRPr="00F62FF9">
        <w:rPr>
          <w:rFonts w:ascii="Times New Roman" w:hAnsi="Times New Roman" w:cs="Times New Roman"/>
          <w:sz w:val="24"/>
          <w:szCs w:val="24"/>
        </w:rPr>
        <w:t>приложение № ___– Техническое задание;</w:t>
      </w:r>
    </w:p>
    <w:p w:rsidR="00635913" w:rsidRPr="00F62FF9" w:rsidRDefault="00635913" w:rsidP="0001344D">
      <w:pPr>
        <w:pStyle w:val="ConsNormal0"/>
        <w:widowControl/>
        <w:tabs>
          <w:tab w:val="left" w:pos="709"/>
          <w:tab w:val="left" w:pos="1134"/>
        </w:tabs>
        <w:ind w:right="0" w:firstLine="567"/>
        <w:jc w:val="both"/>
        <w:rPr>
          <w:rFonts w:ascii="Times New Roman" w:hAnsi="Times New Roman" w:cs="Times New Roman"/>
          <w:sz w:val="24"/>
          <w:szCs w:val="24"/>
        </w:rPr>
      </w:pPr>
      <w:r w:rsidRPr="00F62FF9">
        <w:rPr>
          <w:rFonts w:ascii="Times New Roman" w:hAnsi="Times New Roman" w:cs="Times New Roman"/>
          <w:sz w:val="24"/>
          <w:szCs w:val="24"/>
        </w:rPr>
        <w:t>- приложение № ___– Форма заявки;</w:t>
      </w:r>
    </w:p>
    <w:p w:rsidR="00C22DDC" w:rsidRPr="00F62FF9" w:rsidRDefault="00BF1837" w:rsidP="0001344D">
      <w:pPr>
        <w:pStyle w:val="ConsNormal0"/>
        <w:widowControl/>
        <w:tabs>
          <w:tab w:val="left" w:pos="709"/>
          <w:tab w:val="left" w:pos="1134"/>
        </w:tabs>
        <w:ind w:right="0" w:firstLine="567"/>
        <w:jc w:val="both"/>
        <w:rPr>
          <w:rFonts w:ascii="Times New Roman" w:hAnsi="Times New Roman" w:cs="Times New Roman"/>
          <w:sz w:val="24"/>
          <w:szCs w:val="24"/>
        </w:rPr>
      </w:pPr>
      <w:r w:rsidRPr="00F62FF9">
        <w:rPr>
          <w:rFonts w:ascii="Times New Roman" w:hAnsi="Times New Roman" w:cs="Times New Roman"/>
          <w:i/>
          <w:iCs/>
          <w:sz w:val="24"/>
          <w:szCs w:val="24"/>
        </w:rPr>
        <w:t xml:space="preserve">- </w:t>
      </w:r>
      <w:r w:rsidRPr="00F62FF9">
        <w:rPr>
          <w:rFonts w:ascii="Times New Roman" w:hAnsi="Times New Roman" w:cs="Times New Roman"/>
          <w:sz w:val="24"/>
          <w:szCs w:val="24"/>
        </w:rPr>
        <w:t xml:space="preserve">приложение № ___ – Форма дефектной ведомости; </w:t>
      </w:r>
    </w:p>
    <w:p w:rsidR="00C22DDC" w:rsidRPr="00F62FF9" w:rsidRDefault="00BF1837" w:rsidP="0001344D">
      <w:pPr>
        <w:pStyle w:val="ConsNormal0"/>
        <w:widowControl/>
        <w:tabs>
          <w:tab w:val="left" w:pos="709"/>
          <w:tab w:val="left" w:pos="1134"/>
        </w:tabs>
        <w:ind w:right="0" w:firstLine="567"/>
        <w:jc w:val="both"/>
        <w:rPr>
          <w:rFonts w:ascii="Times New Roman" w:hAnsi="Times New Roman" w:cs="Times New Roman"/>
          <w:sz w:val="24"/>
          <w:szCs w:val="24"/>
        </w:rPr>
      </w:pPr>
      <w:r w:rsidRPr="00F62FF9">
        <w:rPr>
          <w:rFonts w:ascii="Times New Roman" w:hAnsi="Times New Roman" w:cs="Times New Roman"/>
          <w:i/>
          <w:iCs/>
          <w:sz w:val="24"/>
          <w:szCs w:val="24"/>
        </w:rPr>
        <w:t xml:space="preserve">- </w:t>
      </w:r>
      <w:r w:rsidRPr="00F62FF9">
        <w:rPr>
          <w:rFonts w:ascii="Times New Roman" w:hAnsi="Times New Roman" w:cs="Times New Roman"/>
          <w:sz w:val="24"/>
          <w:szCs w:val="24"/>
        </w:rPr>
        <w:t xml:space="preserve">приложение № ___ – Расчет единичной стоимости видов работ (локальная смета); </w:t>
      </w:r>
    </w:p>
    <w:p w:rsidR="00C22DDC" w:rsidRPr="00F62FF9" w:rsidRDefault="00BF1837" w:rsidP="0001344D">
      <w:pPr>
        <w:pStyle w:val="ConsNormal0"/>
        <w:widowControl/>
        <w:tabs>
          <w:tab w:val="left" w:pos="709"/>
          <w:tab w:val="left" w:pos="1134"/>
        </w:tabs>
        <w:ind w:right="0" w:firstLine="567"/>
        <w:jc w:val="both"/>
        <w:rPr>
          <w:rFonts w:ascii="Times New Roman" w:hAnsi="Times New Roman" w:cs="Times New Roman"/>
          <w:sz w:val="24"/>
          <w:szCs w:val="24"/>
        </w:rPr>
      </w:pPr>
      <w:r w:rsidRPr="00F62FF9">
        <w:rPr>
          <w:rFonts w:ascii="Times New Roman" w:hAnsi="Times New Roman" w:cs="Times New Roman"/>
          <w:sz w:val="24"/>
          <w:szCs w:val="24"/>
        </w:rPr>
        <w:t>- приложение № ___ – Требования в области охраны окружающей среды;</w:t>
      </w:r>
    </w:p>
    <w:p w:rsidR="00C22DDC" w:rsidRPr="00F62FF9" w:rsidRDefault="00BF1837" w:rsidP="0001344D">
      <w:pPr>
        <w:pStyle w:val="ConsNormal0"/>
        <w:widowControl/>
        <w:tabs>
          <w:tab w:val="left" w:pos="709"/>
          <w:tab w:val="left" w:pos="1134"/>
        </w:tabs>
        <w:ind w:right="0" w:firstLine="567"/>
        <w:jc w:val="both"/>
        <w:rPr>
          <w:rFonts w:ascii="Times New Roman" w:hAnsi="Times New Roman" w:cs="Times New Roman"/>
          <w:sz w:val="24"/>
          <w:szCs w:val="24"/>
        </w:rPr>
      </w:pPr>
      <w:r w:rsidRPr="00F62FF9">
        <w:rPr>
          <w:rFonts w:ascii="Times New Roman" w:hAnsi="Times New Roman" w:cs="Times New Roman"/>
          <w:sz w:val="24"/>
          <w:szCs w:val="24"/>
        </w:rPr>
        <w:t>- приложение № ___ – Таблица нарушений;</w:t>
      </w:r>
    </w:p>
    <w:p w:rsidR="00C22DDC" w:rsidRPr="00F62FF9" w:rsidRDefault="00BF1837" w:rsidP="0001344D">
      <w:pPr>
        <w:pStyle w:val="ConsNormal0"/>
        <w:widowControl/>
        <w:tabs>
          <w:tab w:val="left" w:pos="709"/>
          <w:tab w:val="left" w:pos="1134"/>
        </w:tabs>
        <w:ind w:right="0" w:firstLine="567"/>
        <w:jc w:val="both"/>
        <w:rPr>
          <w:rFonts w:ascii="Times New Roman" w:hAnsi="Times New Roman" w:cs="Times New Roman"/>
          <w:sz w:val="24"/>
          <w:szCs w:val="24"/>
        </w:rPr>
      </w:pPr>
      <w:r w:rsidRPr="00F62FF9">
        <w:rPr>
          <w:rFonts w:ascii="Times New Roman" w:hAnsi="Times New Roman" w:cs="Times New Roman"/>
          <w:b/>
          <w:sz w:val="24"/>
          <w:szCs w:val="24"/>
        </w:rPr>
        <w:t>-</w:t>
      </w:r>
      <w:r w:rsidRPr="00F62FF9">
        <w:rPr>
          <w:rFonts w:ascii="Times New Roman" w:hAnsi="Times New Roman" w:cs="Times New Roman"/>
          <w:sz w:val="24"/>
          <w:szCs w:val="24"/>
        </w:rPr>
        <w:t xml:space="preserve"> приложение № ___– Форма Акта проверки подрядной организации;</w:t>
      </w:r>
    </w:p>
    <w:p w:rsidR="00C22DDC" w:rsidRPr="00F62FF9" w:rsidRDefault="00BF1837" w:rsidP="0001344D">
      <w:pPr>
        <w:tabs>
          <w:tab w:val="left" w:pos="709"/>
          <w:tab w:val="left" w:pos="1134"/>
        </w:tabs>
        <w:spacing w:line="240" w:lineRule="auto"/>
      </w:pPr>
      <w:r w:rsidRPr="00F62FF9">
        <w:rPr>
          <w:b/>
        </w:rPr>
        <w:t xml:space="preserve">- </w:t>
      </w:r>
      <w:r w:rsidRPr="00F62FF9">
        <w:t>приложение № ___</w:t>
      </w:r>
      <w:r w:rsidRPr="00F62FF9">
        <w:rPr>
          <w:szCs w:val="24"/>
        </w:rPr>
        <w:t xml:space="preserve">– </w:t>
      </w:r>
      <w:r w:rsidRPr="00F62FF9">
        <w:t>Форма Акта КС-2</w:t>
      </w:r>
      <w:r w:rsidRPr="00F62FF9">
        <w:rPr>
          <w:vertAlign w:val="superscript"/>
        </w:rPr>
        <w:footnoteReference w:id="37"/>
      </w:r>
      <w:r w:rsidRPr="00F62FF9">
        <w:t>;</w:t>
      </w:r>
    </w:p>
    <w:p w:rsidR="00C22DDC" w:rsidRPr="00F62FF9" w:rsidRDefault="00BF1837" w:rsidP="0001344D">
      <w:pPr>
        <w:tabs>
          <w:tab w:val="left" w:pos="709"/>
          <w:tab w:val="left" w:pos="1134"/>
        </w:tabs>
        <w:spacing w:line="240" w:lineRule="auto"/>
        <w:rPr>
          <w:szCs w:val="24"/>
        </w:rPr>
      </w:pPr>
      <w:r w:rsidRPr="00F62FF9">
        <w:rPr>
          <w:i/>
          <w:iCs/>
          <w:szCs w:val="24"/>
        </w:rPr>
        <w:lastRenderedPageBreak/>
        <w:t>-</w:t>
      </w:r>
      <w:r w:rsidRPr="00F62FF9">
        <w:rPr>
          <w:iCs/>
          <w:szCs w:val="24"/>
        </w:rPr>
        <w:t xml:space="preserve"> </w:t>
      </w:r>
      <w:r w:rsidRPr="00F62FF9">
        <w:rPr>
          <w:szCs w:val="24"/>
        </w:rPr>
        <w:t>приложение № ___– Форма Акта</w:t>
      </w:r>
      <w:r w:rsidRPr="00F62FF9">
        <w:t xml:space="preserve"> о выполнении всех работ по Договору</w:t>
      </w:r>
      <w:r w:rsidRPr="00F62FF9">
        <w:rPr>
          <w:szCs w:val="24"/>
        </w:rPr>
        <w:t>;</w:t>
      </w:r>
    </w:p>
    <w:p w:rsidR="00C22DDC" w:rsidRPr="00F62FF9" w:rsidRDefault="00BF1837" w:rsidP="0001344D">
      <w:pPr>
        <w:pStyle w:val="ConsNormal0"/>
        <w:widowControl/>
        <w:tabs>
          <w:tab w:val="left" w:pos="709"/>
          <w:tab w:val="left" w:pos="1134"/>
        </w:tabs>
        <w:ind w:right="0" w:firstLine="567"/>
        <w:jc w:val="both"/>
        <w:rPr>
          <w:rFonts w:ascii="Times New Roman" w:hAnsi="Times New Roman" w:cs="Times New Roman"/>
          <w:sz w:val="24"/>
          <w:szCs w:val="24"/>
        </w:rPr>
      </w:pPr>
      <w:r w:rsidRPr="00F62FF9">
        <w:rPr>
          <w:rFonts w:ascii="Times New Roman" w:hAnsi="Times New Roman" w:cs="Times New Roman"/>
          <w:sz w:val="24"/>
          <w:szCs w:val="24"/>
        </w:rPr>
        <w:t>- приложение № ___– Форма предоставления информации;</w:t>
      </w:r>
    </w:p>
    <w:p w:rsidR="00C22DDC" w:rsidRPr="00F62FF9" w:rsidRDefault="00BF1837" w:rsidP="0001344D">
      <w:pPr>
        <w:pStyle w:val="ConsNormal0"/>
        <w:widowControl/>
        <w:tabs>
          <w:tab w:val="left" w:pos="709"/>
          <w:tab w:val="left" w:pos="1134"/>
        </w:tabs>
        <w:ind w:right="0" w:firstLine="567"/>
        <w:jc w:val="both"/>
        <w:rPr>
          <w:rFonts w:ascii="Times New Roman" w:hAnsi="Times New Roman" w:cs="Times New Roman"/>
          <w:sz w:val="24"/>
          <w:szCs w:val="24"/>
        </w:rPr>
      </w:pPr>
      <w:r w:rsidRPr="00F62FF9">
        <w:rPr>
          <w:rFonts w:ascii="Times New Roman" w:hAnsi="Times New Roman" w:cs="Times New Roman"/>
          <w:sz w:val="24"/>
          <w:szCs w:val="24"/>
        </w:rPr>
        <w:t>- приложение № ___– Форма согласия на обработку персональных данных;</w:t>
      </w:r>
    </w:p>
    <w:p w:rsidR="00C22DDC" w:rsidRPr="00F62FF9" w:rsidRDefault="00BF1837" w:rsidP="0001344D">
      <w:pPr>
        <w:pStyle w:val="ConsNormal0"/>
        <w:widowControl/>
        <w:tabs>
          <w:tab w:val="left" w:pos="709"/>
          <w:tab w:val="left" w:pos="1134"/>
        </w:tabs>
        <w:ind w:right="0" w:firstLine="567"/>
        <w:jc w:val="both"/>
        <w:rPr>
          <w:rFonts w:ascii="Times New Roman" w:hAnsi="Times New Roman" w:cs="Times New Roman"/>
          <w:sz w:val="24"/>
          <w:szCs w:val="24"/>
        </w:rPr>
      </w:pPr>
      <w:r w:rsidRPr="00F62FF9">
        <w:rPr>
          <w:rFonts w:ascii="Times New Roman" w:hAnsi="Times New Roman" w:cs="Times New Roman"/>
          <w:sz w:val="24"/>
          <w:szCs w:val="24"/>
        </w:rPr>
        <w:t>- приложение № ___– Форма договора страхования</w:t>
      </w:r>
    </w:p>
    <w:p w:rsidR="00C22DDC" w:rsidRPr="00F62FF9" w:rsidRDefault="0001344D" w:rsidP="0001344D">
      <w:pPr>
        <w:widowControl w:val="0"/>
        <w:tabs>
          <w:tab w:val="left" w:pos="0"/>
        </w:tabs>
        <w:spacing w:line="240" w:lineRule="auto"/>
      </w:pPr>
      <w:r w:rsidRPr="00F62FF9">
        <w:rPr>
          <w:szCs w:val="24"/>
        </w:rPr>
        <w:t>- приложение № ___– Условия обеспечения исполнения обязательств</w:t>
      </w:r>
      <w:r w:rsidRPr="00F62FF9">
        <w:rPr>
          <w:rStyle w:val="afc"/>
          <w:szCs w:val="24"/>
        </w:rPr>
        <w:footnoteReference w:id="38"/>
      </w:r>
      <w:r w:rsidRPr="00F62FF9">
        <w:rPr>
          <w:szCs w:val="24"/>
        </w:rPr>
        <w:t>;</w:t>
      </w:r>
    </w:p>
    <w:p w:rsidR="00C22DDC" w:rsidRPr="00F62FF9" w:rsidRDefault="00BF1837" w:rsidP="0001344D">
      <w:pPr>
        <w:widowControl w:val="0"/>
        <w:tabs>
          <w:tab w:val="left" w:pos="0"/>
        </w:tabs>
        <w:spacing w:line="240" w:lineRule="auto"/>
        <w:jc w:val="left"/>
      </w:pPr>
      <w:r w:rsidRPr="00F62FF9">
        <w:t>- приложение № ___ – Условия Договора в отношении товаров, подлежащих прослеживаемости;</w:t>
      </w:r>
    </w:p>
    <w:p w:rsidR="00C22DDC" w:rsidRPr="00F62FF9" w:rsidRDefault="00BF1837" w:rsidP="0001344D">
      <w:pPr>
        <w:widowControl w:val="0"/>
        <w:tabs>
          <w:tab w:val="left" w:pos="0"/>
        </w:tabs>
        <w:spacing w:line="240" w:lineRule="auto"/>
        <w:jc w:val="left"/>
        <w:rPr>
          <w:szCs w:val="24"/>
        </w:rPr>
      </w:pPr>
      <w:r w:rsidRPr="00F62FF9">
        <w:t xml:space="preserve">- приложение № ___– </w:t>
      </w:r>
      <w:r w:rsidRPr="00F62FF9">
        <w:rPr>
          <w:szCs w:val="24"/>
        </w:rPr>
        <w:t>Условия привлечения и допуска иностранной рабочей силы в целях исполнения обязательств по договору</w:t>
      </w:r>
    </w:p>
    <w:p w:rsidR="0001344D" w:rsidRPr="00F62FF9" w:rsidRDefault="0001344D" w:rsidP="0001344D">
      <w:pPr>
        <w:spacing w:line="240" w:lineRule="auto"/>
        <w:rPr>
          <w:szCs w:val="24"/>
        </w:rPr>
      </w:pPr>
      <w:r w:rsidRPr="00F62FF9">
        <w:rPr>
          <w:szCs w:val="24"/>
        </w:rPr>
        <w:t>- приложение № ___ – Справка о материально-технических ресурсах</w:t>
      </w:r>
      <w:r w:rsidRPr="00F62FF9">
        <w:rPr>
          <w:rStyle w:val="afc"/>
          <w:szCs w:val="24"/>
        </w:rPr>
        <w:footnoteReference w:id="39"/>
      </w:r>
      <w:r w:rsidRPr="00F62FF9">
        <w:rPr>
          <w:szCs w:val="24"/>
        </w:rPr>
        <w:t>;</w:t>
      </w:r>
    </w:p>
    <w:p w:rsidR="0001344D" w:rsidRPr="00F62FF9" w:rsidRDefault="0001344D" w:rsidP="0001344D">
      <w:pPr>
        <w:widowControl w:val="0"/>
        <w:tabs>
          <w:tab w:val="left" w:pos="0"/>
        </w:tabs>
        <w:spacing w:line="240" w:lineRule="auto"/>
        <w:jc w:val="left"/>
      </w:pPr>
      <w:r w:rsidRPr="00F62FF9">
        <w:rPr>
          <w:lang w:eastAsia="ru-RU"/>
        </w:rPr>
        <w:t xml:space="preserve">- приложение № ___ – </w:t>
      </w:r>
      <w:r w:rsidRPr="00F62FF9">
        <w:t>Справка о кадровых ресурсах</w:t>
      </w:r>
      <w:r w:rsidRPr="00F62FF9">
        <w:rPr>
          <w:rStyle w:val="afc"/>
        </w:rPr>
        <w:footnoteReference w:id="40"/>
      </w:r>
      <w:r w:rsidRPr="00F62FF9">
        <w:rPr>
          <w:lang w:eastAsia="ru-RU"/>
        </w:rPr>
        <w:t>;</w:t>
      </w:r>
    </w:p>
    <w:p w:rsidR="0001344D" w:rsidRPr="00F62FF9" w:rsidRDefault="0001344D">
      <w:pPr>
        <w:widowControl w:val="0"/>
        <w:tabs>
          <w:tab w:val="left" w:pos="0"/>
        </w:tabs>
      </w:pPr>
    </w:p>
    <w:p w:rsidR="00C22DDC" w:rsidRPr="00F62FF9" w:rsidRDefault="00BF1837">
      <w:pPr>
        <w:pStyle w:val="a0"/>
        <w:tabs>
          <w:tab w:val="left" w:pos="709"/>
          <w:tab w:val="left" w:pos="1134"/>
        </w:tabs>
        <w:spacing w:before="0" w:after="0" w:line="280" w:lineRule="exact"/>
        <w:ind w:left="142" w:firstLine="567"/>
      </w:pPr>
      <w:bookmarkStart w:id="12" w:name="_Ref415518189"/>
      <w:r w:rsidRPr="00F62FF9">
        <w:t>Реквизиты Сторон</w:t>
      </w:r>
      <w:bookmarkEnd w:id="12"/>
      <w:r w:rsidRPr="00F62FF9">
        <w:t xml:space="preserve">. </w:t>
      </w:r>
    </w:p>
    <w:tbl>
      <w:tblPr>
        <w:tblpPr w:leftFromText="180" w:rightFromText="180" w:vertAnchor="text" w:horzAnchor="margin" w:tblpY="448"/>
        <w:tblW w:w="9828" w:type="dxa"/>
        <w:tblLayout w:type="fixed"/>
        <w:tblLook w:val="01E0" w:firstRow="1" w:lastRow="1" w:firstColumn="1" w:lastColumn="1" w:noHBand="0" w:noVBand="0"/>
      </w:tblPr>
      <w:tblGrid>
        <w:gridCol w:w="5353"/>
        <w:gridCol w:w="4475"/>
      </w:tblGrid>
      <w:tr w:rsidR="00C22DDC" w:rsidRPr="0001344D">
        <w:tc>
          <w:tcPr>
            <w:tcW w:w="5353" w:type="dxa"/>
          </w:tcPr>
          <w:p w:rsidR="00C22DDC" w:rsidRPr="00F62FF9" w:rsidRDefault="00BF1837">
            <w:pPr>
              <w:tabs>
                <w:tab w:val="clear" w:pos="1701"/>
              </w:tabs>
              <w:spacing w:line="240" w:lineRule="auto"/>
              <w:ind w:firstLine="0"/>
              <w:jc w:val="center"/>
              <w:rPr>
                <w:rFonts w:eastAsia="Times"/>
                <w:b/>
                <w:szCs w:val="20"/>
                <w:lang w:eastAsia="ru-RU"/>
              </w:rPr>
            </w:pPr>
            <w:r w:rsidRPr="00F62FF9">
              <w:rPr>
                <w:rFonts w:eastAsia="Times"/>
                <w:b/>
                <w:szCs w:val="20"/>
                <w:lang w:eastAsia="ru-RU"/>
              </w:rPr>
              <w:t>ЗАКАЗЧИК:</w:t>
            </w:r>
          </w:p>
          <w:p w:rsidR="00C22DDC" w:rsidRPr="00F62FF9" w:rsidRDefault="00BF1837">
            <w:pPr>
              <w:tabs>
                <w:tab w:val="clear" w:pos="1701"/>
              </w:tabs>
              <w:spacing w:line="240" w:lineRule="auto"/>
              <w:ind w:firstLine="0"/>
              <w:jc w:val="left"/>
              <w:rPr>
                <w:rFonts w:eastAsia="Times"/>
                <w:szCs w:val="20"/>
                <w:lang w:eastAsia="ru-RU"/>
              </w:rPr>
            </w:pPr>
            <w:r w:rsidRPr="00F62FF9">
              <w:rPr>
                <w:rFonts w:eastAsia="Times"/>
                <w:b/>
                <w:szCs w:val="20"/>
                <w:lang w:eastAsia="ru-RU"/>
              </w:rPr>
              <w:t>____________________________________________________________________________________</w:t>
            </w:r>
          </w:p>
          <w:tbl>
            <w:tblPr>
              <w:tblW w:w="10281" w:type="dxa"/>
              <w:tblLayout w:type="fixed"/>
              <w:tblLook w:val="01E0" w:firstRow="1" w:lastRow="1" w:firstColumn="1" w:lastColumn="1" w:noHBand="0" w:noVBand="0"/>
            </w:tblPr>
            <w:tblGrid>
              <w:gridCol w:w="10281"/>
            </w:tblGrid>
            <w:tr w:rsidR="00C22DDC" w:rsidRPr="00F62FF9">
              <w:trPr>
                <w:trHeight w:val="592"/>
              </w:trPr>
              <w:tc>
                <w:tcPr>
                  <w:tcW w:w="5255" w:type="dxa"/>
                </w:tcPr>
                <w:p w:rsidR="00C22DDC" w:rsidRPr="00F62FF9" w:rsidRDefault="00BF1837" w:rsidP="00F62FF9">
                  <w:pPr>
                    <w:framePr w:hSpace="180" w:wrap="around" w:vAnchor="text" w:hAnchor="margin" w:y="448"/>
                    <w:tabs>
                      <w:tab w:val="clear" w:pos="1701"/>
                    </w:tabs>
                    <w:spacing w:line="240" w:lineRule="auto"/>
                    <w:ind w:firstLine="0"/>
                    <w:jc w:val="left"/>
                    <w:rPr>
                      <w:rFonts w:eastAsia="Times"/>
                      <w:szCs w:val="20"/>
                      <w:lang w:eastAsia="ru-RU"/>
                    </w:rPr>
                  </w:pPr>
                  <w:r w:rsidRPr="00F62FF9">
                    <w:rPr>
                      <w:rFonts w:eastAsia="Times"/>
                      <w:szCs w:val="20"/>
                      <w:lang w:eastAsia="ru-RU"/>
                    </w:rPr>
                    <w:t>Место нахождения юридического лица:</w:t>
                  </w:r>
                </w:p>
                <w:p w:rsidR="00C22DDC" w:rsidRPr="00F62FF9" w:rsidRDefault="00BF1837" w:rsidP="00F62FF9">
                  <w:pPr>
                    <w:framePr w:hSpace="180" w:wrap="around" w:vAnchor="text" w:hAnchor="margin" w:y="448"/>
                    <w:tabs>
                      <w:tab w:val="clear" w:pos="1701"/>
                    </w:tabs>
                    <w:spacing w:line="240" w:lineRule="auto"/>
                    <w:ind w:firstLine="0"/>
                    <w:jc w:val="left"/>
                    <w:rPr>
                      <w:rFonts w:eastAsia="Times"/>
                      <w:szCs w:val="20"/>
                      <w:lang w:eastAsia="ru-RU"/>
                    </w:rPr>
                  </w:pPr>
                  <w:r w:rsidRPr="00F62FF9">
                    <w:rPr>
                      <w:rFonts w:eastAsia="Times"/>
                      <w:szCs w:val="20"/>
                      <w:lang w:eastAsia="ru-RU"/>
                    </w:rPr>
                    <w:t>____________________________________________</w:t>
                  </w:r>
                </w:p>
                <w:p w:rsidR="00C22DDC" w:rsidRPr="00F62FF9" w:rsidRDefault="00C22DDC" w:rsidP="00F62FF9">
                  <w:pPr>
                    <w:framePr w:hSpace="180" w:wrap="around" w:vAnchor="text" w:hAnchor="margin" w:y="448"/>
                    <w:tabs>
                      <w:tab w:val="clear" w:pos="1701"/>
                    </w:tabs>
                    <w:spacing w:line="240" w:lineRule="auto"/>
                    <w:ind w:firstLine="0"/>
                    <w:jc w:val="left"/>
                    <w:rPr>
                      <w:rFonts w:eastAsia="Times"/>
                      <w:szCs w:val="20"/>
                      <w:lang w:eastAsia="ru-RU"/>
                    </w:rPr>
                  </w:pPr>
                </w:p>
              </w:tc>
            </w:tr>
            <w:tr w:rsidR="00C22DDC" w:rsidRPr="00F62FF9">
              <w:trPr>
                <w:trHeight w:val="641"/>
              </w:trPr>
              <w:tc>
                <w:tcPr>
                  <w:tcW w:w="5255" w:type="dxa"/>
                </w:tcPr>
                <w:p w:rsidR="00C22DDC" w:rsidRPr="00F62FF9" w:rsidRDefault="00BF1837" w:rsidP="00F62FF9">
                  <w:pPr>
                    <w:framePr w:hSpace="180" w:wrap="around" w:vAnchor="text" w:hAnchor="margin" w:y="448"/>
                    <w:tabs>
                      <w:tab w:val="clear" w:pos="1701"/>
                    </w:tabs>
                    <w:spacing w:line="240" w:lineRule="auto"/>
                    <w:ind w:firstLine="0"/>
                    <w:jc w:val="left"/>
                    <w:rPr>
                      <w:rFonts w:eastAsia="Times"/>
                      <w:szCs w:val="20"/>
                      <w:lang w:eastAsia="ru-RU"/>
                    </w:rPr>
                  </w:pPr>
                  <w:r w:rsidRPr="00F62FF9">
                    <w:rPr>
                      <w:rFonts w:eastAsia="Times"/>
                      <w:szCs w:val="20"/>
                      <w:lang w:eastAsia="ru-RU"/>
                    </w:rPr>
                    <w:t>____________________________________________</w:t>
                  </w:r>
                </w:p>
                <w:p w:rsidR="00C22DDC" w:rsidRPr="00F62FF9" w:rsidRDefault="00BF1837" w:rsidP="00F62FF9">
                  <w:pPr>
                    <w:framePr w:hSpace="180" w:wrap="around" w:vAnchor="text" w:hAnchor="margin" w:y="448"/>
                    <w:tabs>
                      <w:tab w:val="clear" w:pos="1701"/>
                    </w:tabs>
                    <w:spacing w:line="240" w:lineRule="auto"/>
                    <w:ind w:firstLine="0"/>
                    <w:jc w:val="left"/>
                    <w:rPr>
                      <w:rFonts w:eastAsia="Times"/>
                      <w:szCs w:val="20"/>
                      <w:lang w:eastAsia="ru-RU"/>
                    </w:rPr>
                  </w:pPr>
                  <w:r w:rsidRPr="00F62FF9">
                    <w:rPr>
                      <w:rFonts w:eastAsia="Times"/>
                      <w:szCs w:val="20"/>
                      <w:lang w:eastAsia="ru-RU"/>
                    </w:rPr>
                    <w:t>ИНН/КПП: ______________/____________________</w:t>
                  </w:r>
                </w:p>
                <w:p w:rsidR="00C22DDC" w:rsidRPr="00F62FF9" w:rsidRDefault="00BF1837" w:rsidP="00F62FF9">
                  <w:pPr>
                    <w:framePr w:hSpace="180" w:wrap="around" w:vAnchor="text" w:hAnchor="margin" w:y="448"/>
                    <w:tabs>
                      <w:tab w:val="clear" w:pos="1701"/>
                    </w:tabs>
                    <w:spacing w:line="240" w:lineRule="auto"/>
                    <w:ind w:firstLine="0"/>
                    <w:jc w:val="left"/>
                    <w:rPr>
                      <w:rFonts w:eastAsia="Times"/>
                      <w:szCs w:val="20"/>
                      <w:lang w:eastAsia="ru-RU"/>
                    </w:rPr>
                  </w:pPr>
                  <w:proofErr w:type="gramStart"/>
                  <w:r w:rsidRPr="00F62FF9">
                    <w:rPr>
                      <w:rFonts w:eastAsia="Times"/>
                      <w:szCs w:val="20"/>
                      <w:lang w:eastAsia="ru-RU"/>
                    </w:rPr>
                    <w:t>р</w:t>
                  </w:r>
                  <w:proofErr w:type="gramEnd"/>
                  <w:r w:rsidRPr="00F62FF9">
                    <w:rPr>
                      <w:rFonts w:eastAsia="Times"/>
                      <w:szCs w:val="20"/>
                      <w:lang w:eastAsia="ru-RU"/>
                    </w:rPr>
                    <w:t>/с:  ________ в  _____________________________</w:t>
                  </w:r>
                </w:p>
                <w:p w:rsidR="00C22DDC" w:rsidRPr="00F62FF9" w:rsidRDefault="00BF1837" w:rsidP="00F62FF9">
                  <w:pPr>
                    <w:framePr w:hSpace="180" w:wrap="around" w:vAnchor="text" w:hAnchor="margin" w:y="448"/>
                    <w:tabs>
                      <w:tab w:val="clear" w:pos="1701"/>
                    </w:tabs>
                    <w:spacing w:line="240" w:lineRule="auto"/>
                    <w:ind w:firstLine="0"/>
                    <w:jc w:val="left"/>
                    <w:rPr>
                      <w:rFonts w:eastAsia="Times"/>
                      <w:szCs w:val="20"/>
                      <w:lang w:eastAsia="ru-RU"/>
                    </w:rPr>
                  </w:pPr>
                  <w:r w:rsidRPr="00F62FF9">
                    <w:rPr>
                      <w:rFonts w:eastAsia="Times"/>
                      <w:szCs w:val="20"/>
                      <w:lang w:eastAsia="ru-RU"/>
                    </w:rPr>
                    <w:t>БИК:   ______________________________________</w:t>
                  </w:r>
                </w:p>
                <w:p w:rsidR="00C22DDC" w:rsidRPr="00F62FF9" w:rsidRDefault="00BF1837" w:rsidP="00F62FF9">
                  <w:pPr>
                    <w:framePr w:hSpace="180" w:wrap="around" w:vAnchor="text" w:hAnchor="margin" w:y="448"/>
                    <w:tabs>
                      <w:tab w:val="clear" w:pos="1701"/>
                    </w:tabs>
                    <w:spacing w:line="240" w:lineRule="auto"/>
                    <w:ind w:firstLine="0"/>
                    <w:jc w:val="left"/>
                    <w:rPr>
                      <w:rFonts w:eastAsia="Times"/>
                      <w:szCs w:val="20"/>
                      <w:lang w:eastAsia="ru-RU"/>
                    </w:rPr>
                  </w:pPr>
                  <w:r w:rsidRPr="00F62FF9">
                    <w:rPr>
                      <w:rFonts w:eastAsia="Times"/>
                      <w:szCs w:val="20"/>
                      <w:lang w:eastAsia="ru-RU"/>
                    </w:rPr>
                    <w:t>к/с:  ________________________________________</w:t>
                  </w:r>
                </w:p>
                <w:p w:rsidR="00C22DDC" w:rsidRPr="00F62FF9" w:rsidRDefault="00BF1837" w:rsidP="00F62FF9">
                  <w:pPr>
                    <w:framePr w:hSpace="180" w:wrap="around" w:vAnchor="text" w:hAnchor="margin" w:y="448"/>
                    <w:tabs>
                      <w:tab w:val="clear" w:pos="1701"/>
                    </w:tabs>
                    <w:spacing w:line="240" w:lineRule="auto"/>
                    <w:ind w:firstLine="0"/>
                    <w:jc w:val="left"/>
                    <w:rPr>
                      <w:rFonts w:eastAsia="Times"/>
                      <w:szCs w:val="20"/>
                      <w:lang w:eastAsia="ru-RU"/>
                    </w:rPr>
                  </w:pPr>
                  <w:r w:rsidRPr="00F62FF9">
                    <w:rPr>
                      <w:rFonts w:eastAsia="Times"/>
                      <w:szCs w:val="20"/>
                      <w:lang w:eastAsia="ru-RU"/>
                    </w:rPr>
                    <w:t xml:space="preserve">ОКПО/ОГРН/ОКТМО:_________________________ </w:t>
                  </w:r>
                </w:p>
              </w:tc>
            </w:tr>
            <w:tr w:rsidR="00C22DDC" w:rsidRPr="00F62FF9">
              <w:trPr>
                <w:trHeight w:val="354"/>
              </w:trPr>
              <w:tc>
                <w:tcPr>
                  <w:tcW w:w="5255" w:type="dxa"/>
                </w:tcPr>
                <w:p w:rsidR="00C22DDC" w:rsidRPr="00F62FF9" w:rsidRDefault="00C22DDC" w:rsidP="00F62FF9">
                  <w:pPr>
                    <w:framePr w:hSpace="180" w:wrap="around" w:vAnchor="text" w:hAnchor="margin" w:y="448"/>
                    <w:tabs>
                      <w:tab w:val="clear" w:pos="1701"/>
                    </w:tabs>
                    <w:spacing w:line="240" w:lineRule="auto"/>
                    <w:ind w:firstLine="0"/>
                    <w:jc w:val="left"/>
                    <w:rPr>
                      <w:rFonts w:eastAsia="Times"/>
                      <w:szCs w:val="20"/>
                      <w:lang w:eastAsia="ru-RU"/>
                    </w:rPr>
                  </w:pPr>
                </w:p>
              </w:tc>
            </w:tr>
          </w:tbl>
          <w:p w:rsidR="00C22DDC" w:rsidRPr="00F62FF9" w:rsidRDefault="00BF1837">
            <w:pPr>
              <w:tabs>
                <w:tab w:val="clear" w:pos="1701"/>
              </w:tabs>
              <w:spacing w:line="240" w:lineRule="auto"/>
              <w:ind w:firstLine="0"/>
              <w:jc w:val="left"/>
              <w:rPr>
                <w:rFonts w:eastAsia="Times"/>
                <w:b/>
                <w:szCs w:val="20"/>
                <w:lang w:eastAsia="ru-RU"/>
              </w:rPr>
            </w:pPr>
            <w:r w:rsidRPr="00F62FF9">
              <w:rPr>
                <w:rFonts w:eastAsia="Times"/>
                <w:b/>
                <w:szCs w:val="20"/>
                <w:lang w:eastAsia="ru-RU"/>
              </w:rPr>
              <w:t>______________/________________/</w:t>
            </w:r>
          </w:p>
          <w:p w:rsidR="00C22DDC" w:rsidRPr="00F62FF9" w:rsidRDefault="00BF1837">
            <w:pPr>
              <w:tabs>
                <w:tab w:val="clear" w:pos="1701"/>
              </w:tabs>
              <w:spacing w:line="240" w:lineRule="auto"/>
              <w:ind w:firstLine="0"/>
              <w:jc w:val="left"/>
              <w:rPr>
                <w:rFonts w:eastAsia="Times"/>
                <w:szCs w:val="20"/>
                <w:lang w:eastAsia="ru-RU"/>
              </w:rPr>
            </w:pPr>
            <w:r w:rsidRPr="00F62FF9">
              <w:rPr>
                <w:rFonts w:eastAsia="Times"/>
                <w:szCs w:val="20"/>
                <w:lang w:eastAsia="ru-RU"/>
              </w:rPr>
              <w:t>«___» _________ 20__ г.</w:t>
            </w:r>
          </w:p>
          <w:p w:rsidR="00C22DDC" w:rsidRPr="00F62FF9" w:rsidRDefault="00BF1837">
            <w:pPr>
              <w:tabs>
                <w:tab w:val="clear" w:pos="1701"/>
              </w:tabs>
              <w:spacing w:line="240" w:lineRule="auto"/>
              <w:ind w:firstLine="0"/>
              <w:jc w:val="left"/>
              <w:rPr>
                <w:rFonts w:eastAsia="Times"/>
                <w:b/>
                <w:szCs w:val="20"/>
                <w:lang w:eastAsia="ru-RU"/>
              </w:rPr>
            </w:pPr>
            <w:r w:rsidRPr="00F62FF9">
              <w:rPr>
                <w:rFonts w:eastAsia="Times"/>
                <w:szCs w:val="20"/>
                <w:lang w:eastAsia="ru-RU"/>
              </w:rPr>
              <w:t>М.П.</w:t>
            </w:r>
          </w:p>
        </w:tc>
        <w:tc>
          <w:tcPr>
            <w:tcW w:w="4475" w:type="dxa"/>
          </w:tcPr>
          <w:p w:rsidR="00C22DDC" w:rsidRPr="00F62FF9" w:rsidRDefault="00BF1837">
            <w:pPr>
              <w:tabs>
                <w:tab w:val="clear" w:pos="1701"/>
              </w:tabs>
              <w:spacing w:line="240" w:lineRule="auto"/>
              <w:ind w:firstLine="0"/>
              <w:jc w:val="center"/>
              <w:rPr>
                <w:rFonts w:eastAsia="Times"/>
                <w:b/>
                <w:szCs w:val="20"/>
                <w:lang w:eastAsia="ru-RU"/>
              </w:rPr>
            </w:pPr>
            <w:r w:rsidRPr="00F62FF9">
              <w:rPr>
                <w:rFonts w:eastAsia="Times"/>
                <w:b/>
                <w:szCs w:val="20"/>
                <w:lang w:eastAsia="ru-RU"/>
              </w:rPr>
              <w:t>ПОДРЯДЧИК:</w:t>
            </w:r>
          </w:p>
          <w:p w:rsidR="00C22DDC" w:rsidRPr="00F62FF9" w:rsidRDefault="00BF1837">
            <w:pPr>
              <w:tabs>
                <w:tab w:val="clear" w:pos="1701"/>
              </w:tabs>
              <w:spacing w:line="240" w:lineRule="auto"/>
              <w:ind w:firstLine="0"/>
              <w:jc w:val="left"/>
              <w:rPr>
                <w:rFonts w:eastAsia="Times"/>
                <w:b/>
                <w:szCs w:val="20"/>
                <w:lang w:eastAsia="ru-RU"/>
              </w:rPr>
            </w:pPr>
            <w:r w:rsidRPr="00F62FF9">
              <w:rPr>
                <w:rFonts w:eastAsia="Times"/>
                <w:b/>
                <w:szCs w:val="20"/>
                <w:lang w:eastAsia="ru-RU"/>
              </w:rPr>
              <w:t>______________________________________________________________________</w:t>
            </w:r>
          </w:p>
          <w:tbl>
            <w:tblPr>
              <w:tblW w:w="10281" w:type="dxa"/>
              <w:tblLayout w:type="fixed"/>
              <w:tblLook w:val="01E0" w:firstRow="1" w:lastRow="1" w:firstColumn="1" w:lastColumn="1" w:noHBand="0" w:noVBand="0"/>
            </w:tblPr>
            <w:tblGrid>
              <w:gridCol w:w="10281"/>
            </w:tblGrid>
            <w:tr w:rsidR="00C22DDC" w:rsidRPr="00F62FF9">
              <w:trPr>
                <w:trHeight w:val="592"/>
              </w:trPr>
              <w:tc>
                <w:tcPr>
                  <w:tcW w:w="5255" w:type="dxa"/>
                </w:tcPr>
                <w:p w:rsidR="00C22DDC" w:rsidRPr="00F62FF9" w:rsidRDefault="00BF1837" w:rsidP="00F62FF9">
                  <w:pPr>
                    <w:framePr w:hSpace="180" w:wrap="around" w:vAnchor="text" w:hAnchor="margin" w:y="448"/>
                    <w:tabs>
                      <w:tab w:val="clear" w:pos="1701"/>
                    </w:tabs>
                    <w:spacing w:line="240" w:lineRule="auto"/>
                    <w:ind w:firstLine="0"/>
                    <w:jc w:val="left"/>
                    <w:rPr>
                      <w:rFonts w:eastAsia="Times"/>
                      <w:szCs w:val="20"/>
                      <w:lang w:eastAsia="ru-RU"/>
                    </w:rPr>
                  </w:pPr>
                  <w:r w:rsidRPr="00F62FF9">
                    <w:rPr>
                      <w:rFonts w:eastAsia="Times"/>
                      <w:szCs w:val="20"/>
                      <w:lang w:eastAsia="ru-RU"/>
                    </w:rPr>
                    <w:t>Место нахождения юридического лица:</w:t>
                  </w:r>
                </w:p>
                <w:p w:rsidR="00C22DDC" w:rsidRPr="00F62FF9" w:rsidRDefault="00BF1837" w:rsidP="00F62FF9">
                  <w:pPr>
                    <w:framePr w:hSpace="180" w:wrap="around" w:vAnchor="text" w:hAnchor="margin" w:y="448"/>
                    <w:tabs>
                      <w:tab w:val="clear" w:pos="1701"/>
                    </w:tabs>
                    <w:spacing w:line="240" w:lineRule="auto"/>
                    <w:ind w:firstLine="0"/>
                    <w:jc w:val="left"/>
                    <w:rPr>
                      <w:rFonts w:eastAsia="Times"/>
                      <w:szCs w:val="20"/>
                      <w:lang w:eastAsia="ru-RU"/>
                    </w:rPr>
                  </w:pPr>
                  <w:r w:rsidRPr="00F62FF9">
                    <w:rPr>
                      <w:rFonts w:eastAsia="Times"/>
                      <w:szCs w:val="20"/>
                      <w:lang w:eastAsia="ru-RU"/>
                    </w:rPr>
                    <w:t>_____________________________________</w:t>
                  </w:r>
                </w:p>
                <w:p w:rsidR="00C22DDC" w:rsidRPr="00F62FF9" w:rsidRDefault="00C22DDC" w:rsidP="00F62FF9">
                  <w:pPr>
                    <w:framePr w:hSpace="180" w:wrap="around" w:vAnchor="text" w:hAnchor="margin" w:y="448"/>
                    <w:tabs>
                      <w:tab w:val="clear" w:pos="1701"/>
                    </w:tabs>
                    <w:spacing w:line="240" w:lineRule="auto"/>
                    <w:ind w:firstLine="0"/>
                    <w:jc w:val="left"/>
                    <w:rPr>
                      <w:rFonts w:eastAsia="Times"/>
                      <w:szCs w:val="20"/>
                      <w:lang w:eastAsia="ru-RU"/>
                    </w:rPr>
                  </w:pPr>
                </w:p>
              </w:tc>
            </w:tr>
            <w:tr w:rsidR="00C22DDC" w:rsidRPr="00F62FF9">
              <w:trPr>
                <w:trHeight w:val="641"/>
              </w:trPr>
              <w:tc>
                <w:tcPr>
                  <w:tcW w:w="5255" w:type="dxa"/>
                </w:tcPr>
                <w:p w:rsidR="00C22DDC" w:rsidRPr="00F62FF9" w:rsidRDefault="00BF1837" w:rsidP="00F62FF9">
                  <w:pPr>
                    <w:framePr w:hSpace="180" w:wrap="around" w:vAnchor="text" w:hAnchor="margin" w:y="448"/>
                    <w:tabs>
                      <w:tab w:val="clear" w:pos="1701"/>
                    </w:tabs>
                    <w:spacing w:line="240" w:lineRule="auto"/>
                    <w:ind w:firstLine="0"/>
                    <w:jc w:val="left"/>
                    <w:rPr>
                      <w:rFonts w:eastAsia="Times"/>
                      <w:szCs w:val="20"/>
                      <w:lang w:eastAsia="ru-RU"/>
                    </w:rPr>
                  </w:pPr>
                  <w:r w:rsidRPr="00F62FF9">
                    <w:rPr>
                      <w:rFonts w:eastAsia="Times"/>
                      <w:szCs w:val="20"/>
                      <w:lang w:eastAsia="ru-RU"/>
                    </w:rPr>
                    <w:t>_____________________________________</w:t>
                  </w:r>
                </w:p>
                <w:p w:rsidR="00C22DDC" w:rsidRPr="00F62FF9" w:rsidRDefault="00BF1837" w:rsidP="00F62FF9">
                  <w:pPr>
                    <w:framePr w:hSpace="180" w:wrap="around" w:vAnchor="text" w:hAnchor="margin" w:y="448"/>
                    <w:tabs>
                      <w:tab w:val="clear" w:pos="1701"/>
                    </w:tabs>
                    <w:spacing w:line="240" w:lineRule="auto"/>
                    <w:ind w:firstLine="0"/>
                    <w:jc w:val="left"/>
                    <w:rPr>
                      <w:rFonts w:eastAsia="Times"/>
                      <w:szCs w:val="20"/>
                      <w:lang w:eastAsia="ru-RU"/>
                    </w:rPr>
                  </w:pPr>
                  <w:r w:rsidRPr="00F62FF9">
                    <w:rPr>
                      <w:rFonts w:eastAsia="Times"/>
                      <w:szCs w:val="20"/>
                      <w:lang w:eastAsia="ru-RU"/>
                    </w:rPr>
                    <w:t>ИНН/КПП: ______________/______________</w:t>
                  </w:r>
                </w:p>
                <w:p w:rsidR="00C22DDC" w:rsidRPr="00F62FF9" w:rsidRDefault="00BF1837" w:rsidP="00F62FF9">
                  <w:pPr>
                    <w:framePr w:hSpace="180" w:wrap="around" w:vAnchor="text" w:hAnchor="margin" w:y="448"/>
                    <w:tabs>
                      <w:tab w:val="clear" w:pos="1701"/>
                    </w:tabs>
                    <w:spacing w:line="240" w:lineRule="auto"/>
                    <w:ind w:firstLine="0"/>
                    <w:jc w:val="left"/>
                    <w:rPr>
                      <w:rFonts w:eastAsia="Times"/>
                      <w:szCs w:val="20"/>
                      <w:lang w:eastAsia="ru-RU"/>
                    </w:rPr>
                  </w:pPr>
                  <w:proofErr w:type="gramStart"/>
                  <w:r w:rsidRPr="00F62FF9">
                    <w:rPr>
                      <w:rFonts w:eastAsia="Times"/>
                      <w:szCs w:val="20"/>
                      <w:lang w:eastAsia="ru-RU"/>
                    </w:rPr>
                    <w:t>р</w:t>
                  </w:r>
                  <w:proofErr w:type="gramEnd"/>
                  <w:r w:rsidRPr="00F62FF9">
                    <w:rPr>
                      <w:rFonts w:eastAsia="Times"/>
                      <w:szCs w:val="20"/>
                      <w:lang w:eastAsia="ru-RU"/>
                    </w:rPr>
                    <w:t>/с:  ________ в  ________________________</w:t>
                  </w:r>
                </w:p>
                <w:p w:rsidR="00C22DDC" w:rsidRPr="00F62FF9" w:rsidRDefault="00BF1837" w:rsidP="00F62FF9">
                  <w:pPr>
                    <w:framePr w:hSpace="180" w:wrap="around" w:vAnchor="text" w:hAnchor="margin" w:y="448"/>
                    <w:tabs>
                      <w:tab w:val="clear" w:pos="1701"/>
                    </w:tabs>
                    <w:spacing w:line="240" w:lineRule="auto"/>
                    <w:ind w:firstLine="0"/>
                    <w:jc w:val="left"/>
                    <w:rPr>
                      <w:rFonts w:eastAsia="Times"/>
                      <w:szCs w:val="20"/>
                      <w:lang w:eastAsia="ru-RU"/>
                    </w:rPr>
                  </w:pPr>
                  <w:r w:rsidRPr="00F62FF9">
                    <w:rPr>
                      <w:rFonts w:eastAsia="Times"/>
                      <w:szCs w:val="20"/>
                      <w:lang w:eastAsia="ru-RU"/>
                    </w:rPr>
                    <w:t>БИК:   ________________________________</w:t>
                  </w:r>
                </w:p>
                <w:p w:rsidR="00C22DDC" w:rsidRPr="00F62FF9" w:rsidRDefault="00BF1837" w:rsidP="00F62FF9">
                  <w:pPr>
                    <w:framePr w:hSpace="180" w:wrap="around" w:vAnchor="text" w:hAnchor="margin" w:y="448"/>
                    <w:tabs>
                      <w:tab w:val="clear" w:pos="1701"/>
                    </w:tabs>
                    <w:spacing w:line="240" w:lineRule="auto"/>
                    <w:ind w:firstLine="0"/>
                    <w:jc w:val="left"/>
                    <w:rPr>
                      <w:rFonts w:eastAsia="Times"/>
                      <w:szCs w:val="20"/>
                      <w:lang w:eastAsia="ru-RU"/>
                    </w:rPr>
                  </w:pPr>
                  <w:r w:rsidRPr="00F62FF9">
                    <w:rPr>
                      <w:rFonts w:eastAsia="Times"/>
                      <w:szCs w:val="20"/>
                      <w:lang w:eastAsia="ru-RU"/>
                    </w:rPr>
                    <w:t>к/с:  __________________________________</w:t>
                  </w:r>
                </w:p>
                <w:p w:rsidR="00C22DDC" w:rsidRPr="00F62FF9" w:rsidRDefault="00BF1837" w:rsidP="00F62FF9">
                  <w:pPr>
                    <w:framePr w:hSpace="180" w:wrap="around" w:vAnchor="text" w:hAnchor="margin" w:y="448"/>
                    <w:tabs>
                      <w:tab w:val="clear" w:pos="1701"/>
                    </w:tabs>
                    <w:spacing w:line="240" w:lineRule="auto"/>
                    <w:ind w:firstLine="0"/>
                    <w:jc w:val="left"/>
                    <w:rPr>
                      <w:rFonts w:eastAsia="Times"/>
                      <w:szCs w:val="20"/>
                      <w:lang w:eastAsia="ru-RU"/>
                    </w:rPr>
                  </w:pPr>
                  <w:r w:rsidRPr="00F62FF9">
                    <w:rPr>
                      <w:rFonts w:eastAsia="Times"/>
                      <w:szCs w:val="20"/>
                      <w:lang w:eastAsia="ru-RU"/>
                    </w:rPr>
                    <w:t xml:space="preserve">ОКПО/ОГРН/ОКТМО:___________________ </w:t>
                  </w:r>
                </w:p>
              </w:tc>
            </w:tr>
            <w:tr w:rsidR="00C22DDC" w:rsidRPr="00F62FF9">
              <w:trPr>
                <w:trHeight w:val="354"/>
              </w:trPr>
              <w:tc>
                <w:tcPr>
                  <w:tcW w:w="5255" w:type="dxa"/>
                </w:tcPr>
                <w:p w:rsidR="00C22DDC" w:rsidRPr="00F62FF9" w:rsidRDefault="00C22DDC" w:rsidP="00F62FF9">
                  <w:pPr>
                    <w:framePr w:hSpace="180" w:wrap="around" w:vAnchor="text" w:hAnchor="margin" w:y="448"/>
                    <w:tabs>
                      <w:tab w:val="clear" w:pos="1701"/>
                    </w:tabs>
                    <w:spacing w:line="240" w:lineRule="auto"/>
                    <w:ind w:firstLine="0"/>
                    <w:jc w:val="left"/>
                    <w:rPr>
                      <w:rFonts w:eastAsia="Times"/>
                      <w:szCs w:val="20"/>
                      <w:lang w:eastAsia="ru-RU"/>
                    </w:rPr>
                  </w:pPr>
                </w:p>
              </w:tc>
            </w:tr>
          </w:tbl>
          <w:p w:rsidR="00C22DDC" w:rsidRPr="00F62FF9" w:rsidRDefault="00BF1837">
            <w:pPr>
              <w:tabs>
                <w:tab w:val="clear" w:pos="1701"/>
              </w:tabs>
              <w:spacing w:line="240" w:lineRule="auto"/>
              <w:ind w:firstLine="0"/>
              <w:jc w:val="left"/>
              <w:rPr>
                <w:rFonts w:eastAsia="Times"/>
                <w:b/>
                <w:szCs w:val="20"/>
                <w:lang w:eastAsia="ru-RU"/>
              </w:rPr>
            </w:pPr>
            <w:r w:rsidRPr="00F62FF9">
              <w:rPr>
                <w:rFonts w:eastAsia="Times"/>
                <w:b/>
                <w:szCs w:val="20"/>
                <w:lang w:eastAsia="ru-RU"/>
              </w:rPr>
              <w:t>______________/________________/</w:t>
            </w:r>
          </w:p>
          <w:p w:rsidR="00C22DDC" w:rsidRPr="00F62FF9" w:rsidRDefault="00BF1837">
            <w:pPr>
              <w:tabs>
                <w:tab w:val="clear" w:pos="1701"/>
              </w:tabs>
              <w:spacing w:line="240" w:lineRule="auto"/>
              <w:ind w:firstLine="0"/>
              <w:jc w:val="left"/>
              <w:rPr>
                <w:rFonts w:eastAsia="Times"/>
                <w:szCs w:val="20"/>
                <w:lang w:eastAsia="ru-RU"/>
              </w:rPr>
            </w:pPr>
            <w:r w:rsidRPr="00F62FF9">
              <w:rPr>
                <w:rFonts w:eastAsia="Times"/>
                <w:szCs w:val="20"/>
                <w:lang w:eastAsia="ru-RU"/>
              </w:rPr>
              <w:t>«___» _________ 20__ г.</w:t>
            </w:r>
          </w:p>
          <w:p w:rsidR="00C22DDC" w:rsidRPr="0001344D" w:rsidRDefault="00BF1837">
            <w:pPr>
              <w:tabs>
                <w:tab w:val="clear" w:pos="1701"/>
              </w:tabs>
              <w:spacing w:line="240" w:lineRule="auto"/>
              <w:ind w:firstLine="0"/>
              <w:jc w:val="left"/>
              <w:rPr>
                <w:rFonts w:eastAsia="Times"/>
                <w:b/>
                <w:szCs w:val="20"/>
                <w:lang w:eastAsia="ru-RU"/>
              </w:rPr>
            </w:pPr>
            <w:r w:rsidRPr="00F62FF9">
              <w:rPr>
                <w:rFonts w:eastAsia="Times"/>
                <w:szCs w:val="20"/>
                <w:lang w:eastAsia="ru-RU"/>
              </w:rPr>
              <w:t>М.П.</w:t>
            </w:r>
          </w:p>
        </w:tc>
      </w:tr>
    </w:tbl>
    <w:p w:rsidR="00C22DDC" w:rsidRPr="0001344D" w:rsidRDefault="00C22DDC">
      <w:pPr>
        <w:pStyle w:val="a0"/>
        <w:numPr>
          <w:ilvl w:val="0"/>
          <w:numId w:val="0"/>
        </w:numPr>
        <w:ind w:left="2405"/>
        <w:jc w:val="both"/>
      </w:pPr>
    </w:p>
    <w:sectPr w:rsidR="00C22DDC" w:rsidRPr="0001344D">
      <w:footerReference w:type="default" r:id="rId10"/>
      <w:pgSz w:w="11906" w:h="16838"/>
      <w:pgMar w:top="567" w:right="707" w:bottom="993" w:left="1134" w:header="56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600C" w:rsidRDefault="00B6600C">
      <w:pPr>
        <w:spacing w:line="240" w:lineRule="auto"/>
      </w:pPr>
      <w:r>
        <w:separator/>
      </w:r>
    </w:p>
  </w:endnote>
  <w:endnote w:type="continuationSeparator" w:id="0">
    <w:p w:rsidR="00B6600C" w:rsidRDefault="00B6600C">
      <w:pPr>
        <w:spacing w:line="240" w:lineRule="auto"/>
      </w:pPr>
      <w:r>
        <w:continuationSeparator/>
      </w:r>
    </w:p>
  </w:endnote>
  <w:endnote w:type="continuationNotice" w:id="1">
    <w:p w:rsidR="00B6600C" w:rsidRDefault="00B6600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Times">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7AFF" w:rsidRPr="00766A78" w:rsidRDefault="00C57AFF" w:rsidP="008D7EC6">
    <w:pPr>
      <w:pStyle w:val="16"/>
      <w:rPr>
        <w:rFonts w:ascii="Times New Roman" w:hAnsi="Times New Roman"/>
        <w:i/>
        <w:sz w:val="22"/>
        <w:szCs w:val="22"/>
        <w:lang w:val="ru-RU"/>
      </w:rPr>
    </w:pPr>
    <w:r>
      <w:rPr>
        <w:rFonts w:ascii="Times New Roman" w:hAnsi="Times New Roman"/>
        <w:i/>
        <w:sz w:val="22"/>
        <w:szCs w:val="22"/>
        <w:lang w:val="ru-RU"/>
      </w:rPr>
      <w:t xml:space="preserve"> </w:t>
    </w:r>
    <w:r w:rsidRPr="00BF1837">
      <w:rPr>
        <w:rFonts w:ascii="Times New Roman" w:hAnsi="Times New Roman"/>
        <w:i/>
        <w:sz w:val="22"/>
        <w:szCs w:val="22"/>
        <w:lang w:val="ru-RU"/>
      </w:rPr>
      <w:t>Типовая форма договора подряда на выполнение работ по</w:t>
    </w:r>
    <w:r>
      <w:rPr>
        <w:rFonts w:ascii="Times New Roman" w:hAnsi="Times New Roman"/>
        <w:i/>
        <w:sz w:val="22"/>
        <w:szCs w:val="22"/>
        <w:lang w:val="ru-RU"/>
      </w:rPr>
      <w:t xml:space="preserve"> вырубке ДКР, вырубке и подрезке угрожающих деревьев и утилизации порубочных остатков</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600C" w:rsidRDefault="00B6600C">
      <w:pPr>
        <w:spacing w:line="240" w:lineRule="auto"/>
      </w:pPr>
      <w:r>
        <w:separator/>
      </w:r>
    </w:p>
  </w:footnote>
  <w:footnote w:type="continuationSeparator" w:id="0">
    <w:p w:rsidR="00B6600C" w:rsidRDefault="00B6600C">
      <w:pPr>
        <w:spacing w:line="240" w:lineRule="auto"/>
      </w:pPr>
      <w:r>
        <w:continuationSeparator/>
      </w:r>
    </w:p>
  </w:footnote>
  <w:footnote w:type="continuationNotice" w:id="1">
    <w:p w:rsidR="00B6600C" w:rsidRDefault="00B6600C">
      <w:pPr>
        <w:spacing w:line="240" w:lineRule="auto"/>
      </w:pPr>
    </w:p>
  </w:footnote>
  <w:footnote w:id="2">
    <w:p w:rsidR="00C57AFF" w:rsidRPr="00F62FF9" w:rsidRDefault="00C57AFF">
      <w:pPr>
        <w:pStyle w:val="afa"/>
        <w:rPr>
          <w:rFonts w:ascii="Times New Roman" w:hAnsi="Times New Roman"/>
        </w:rPr>
      </w:pPr>
      <w:r w:rsidRPr="00F62FF9">
        <w:rPr>
          <w:rStyle w:val="afc"/>
          <w:rFonts w:ascii="Times New Roman" w:hAnsi="Times New Roman"/>
        </w:rPr>
        <w:footnoteRef/>
      </w:r>
      <w:r w:rsidRPr="00F62FF9">
        <w:rPr>
          <w:rFonts w:ascii="Times New Roman" w:hAnsi="Times New Roman"/>
        </w:rPr>
        <w:t xml:space="preserve"> Указываются реквизиты протокола закупочного органа</w:t>
      </w:r>
    </w:p>
  </w:footnote>
  <w:footnote w:id="3">
    <w:p w:rsidR="00C57AFF" w:rsidRPr="00F62FF9" w:rsidRDefault="00C57AFF">
      <w:pPr>
        <w:pStyle w:val="afa"/>
        <w:rPr>
          <w:rFonts w:ascii="Times New Roman" w:hAnsi="Times New Roman"/>
        </w:rPr>
      </w:pPr>
      <w:r w:rsidRPr="00F62FF9">
        <w:rPr>
          <w:rStyle w:val="afc"/>
          <w:rFonts w:ascii="Times New Roman" w:hAnsi="Times New Roman"/>
        </w:rPr>
        <w:footnoteRef/>
      </w:r>
      <w:r w:rsidRPr="00F62FF9">
        <w:rPr>
          <w:rFonts w:ascii="Times New Roman" w:hAnsi="Times New Roman"/>
        </w:rPr>
        <w:t xml:space="preserve"> Указывается объект работ и/или титул в соответствии с закупочной документацией</w:t>
      </w:r>
    </w:p>
  </w:footnote>
  <w:footnote w:id="4">
    <w:p w:rsidR="00C57AFF" w:rsidRPr="00F62FF9" w:rsidRDefault="00C57AFF">
      <w:pPr>
        <w:pStyle w:val="afa"/>
        <w:rPr>
          <w:rFonts w:ascii="Times New Roman" w:hAnsi="Times New Roman"/>
        </w:rPr>
      </w:pPr>
      <w:r w:rsidRPr="00F62FF9">
        <w:rPr>
          <w:rStyle w:val="afc"/>
          <w:rFonts w:ascii="Times New Roman" w:hAnsi="Times New Roman"/>
        </w:rPr>
        <w:footnoteRef/>
      </w:r>
      <w:r w:rsidRPr="00F62FF9">
        <w:rPr>
          <w:rFonts w:ascii="Times New Roman" w:hAnsi="Times New Roman"/>
        </w:rPr>
        <w:t xml:space="preserve"> Воздушная линия</w:t>
      </w:r>
    </w:p>
  </w:footnote>
  <w:footnote w:id="5">
    <w:p w:rsidR="00C57AFF" w:rsidRPr="00F62FF9" w:rsidRDefault="00C57AFF">
      <w:pPr>
        <w:pStyle w:val="afa"/>
        <w:rPr>
          <w:rFonts w:ascii="Times New Roman" w:hAnsi="Times New Roman"/>
        </w:rPr>
      </w:pPr>
      <w:r w:rsidRPr="00F62FF9">
        <w:rPr>
          <w:rStyle w:val="afc"/>
          <w:rFonts w:ascii="Times New Roman" w:hAnsi="Times New Roman"/>
        </w:rPr>
        <w:footnoteRef/>
      </w:r>
      <w:r w:rsidRPr="00F62FF9">
        <w:rPr>
          <w:rFonts w:ascii="Times New Roman" w:hAnsi="Times New Roman"/>
        </w:rPr>
        <w:t xml:space="preserve"> Древесно-кустарниковая растительность</w:t>
      </w:r>
    </w:p>
  </w:footnote>
  <w:footnote w:id="6">
    <w:p w:rsidR="00635913" w:rsidRPr="00F62FF9" w:rsidRDefault="00635913">
      <w:pPr>
        <w:pStyle w:val="afa"/>
        <w:rPr>
          <w:rFonts w:ascii="Times New Roman" w:hAnsi="Times New Roman"/>
        </w:rPr>
      </w:pPr>
      <w:r w:rsidRPr="00F62FF9">
        <w:rPr>
          <w:rStyle w:val="afc"/>
          <w:rFonts w:ascii="Times New Roman" w:hAnsi="Times New Roman"/>
        </w:rPr>
        <w:footnoteRef/>
      </w:r>
      <w:r w:rsidRPr="00F62FF9">
        <w:rPr>
          <w:rFonts w:ascii="Times New Roman" w:hAnsi="Times New Roman"/>
        </w:rPr>
        <w:t xml:space="preserve"> Подстанция</w:t>
      </w:r>
    </w:p>
  </w:footnote>
  <w:footnote w:id="7">
    <w:p w:rsidR="00C57AFF" w:rsidRPr="00F62FF9" w:rsidRDefault="00C57AFF">
      <w:pPr>
        <w:pStyle w:val="afa"/>
        <w:rPr>
          <w:rFonts w:ascii="Times New Roman" w:hAnsi="Times New Roman"/>
        </w:rPr>
      </w:pPr>
      <w:r w:rsidRPr="00F62FF9">
        <w:rPr>
          <w:rStyle w:val="afc"/>
          <w:rFonts w:ascii="Times New Roman" w:hAnsi="Times New Roman"/>
        </w:rPr>
        <w:footnoteRef/>
      </w:r>
      <w:r w:rsidRPr="00F62FF9">
        <w:rPr>
          <w:rFonts w:ascii="Times New Roman" w:hAnsi="Times New Roman"/>
        </w:rPr>
        <w:t xml:space="preserve"> Охранная зона</w:t>
      </w:r>
    </w:p>
  </w:footnote>
  <w:footnote w:id="8">
    <w:p w:rsidR="00635913" w:rsidRPr="00F62FF9" w:rsidRDefault="00635913">
      <w:pPr>
        <w:pStyle w:val="afa"/>
        <w:rPr>
          <w:rFonts w:ascii="Times New Roman" w:hAnsi="Times New Roman"/>
        </w:rPr>
      </w:pPr>
      <w:r w:rsidRPr="00F62FF9">
        <w:rPr>
          <w:rStyle w:val="afc"/>
          <w:rFonts w:ascii="Times New Roman" w:hAnsi="Times New Roman"/>
        </w:rPr>
        <w:footnoteRef/>
      </w:r>
      <w:r w:rsidRPr="00F62FF9">
        <w:rPr>
          <w:rFonts w:ascii="Times New Roman" w:hAnsi="Times New Roman"/>
        </w:rPr>
        <w:t xml:space="preserve"> В случае получения отказа Подрядчик обязуется самостоятельно за свой счет устранить выданные замечания в кратчайшие сроки. При объективной невозможности устранения замечаний Подрядчик обязан сообщить об этом Заказчику для принятия совместного решения о последующих действиях.</w:t>
      </w:r>
    </w:p>
  </w:footnote>
  <w:footnote w:id="9">
    <w:p w:rsidR="00C57AFF" w:rsidRPr="00F62FF9" w:rsidRDefault="00C57AFF">
      <w:pPr>
        <w:pStyle w:val="afa"/>
        <w:rPr>
          <w:rFonts w:ascii="Times New Roman" w:hAnsi="Times New Roman"/>
        </w:rPr>
      </w:pPr>
      <w:r w:rsidRPr="00F62FF9">
        <w:rPr>
          <w:rStyle w:val="afc"/>
          <w:rFonts w:ascii="Times New Roman" w:hAnsi="Times New Roman"/>
        </w:rPr>
        <w:footnoteRef/>
      </w:r>
      <w:r w:rsidRPr="00F62FF9">
        <w:rPr>
          <w:rFonts w:ascii="Times New Roman" w:hAnsi="Times New Roman"/>
        </w:rPr>
        <w:t xml:space="preserve"> В случае изменения или прекращения действия соответствующего акта Подрядчик должен руководствоваться измененным или актом, принятым взамен отмененного</w:t>
      </w:r>
    </w:p>
  </w:footnote>
  <w:footnote w:id="10">
    <w:p w:rsidR="00C57AFF" w:rsidRPr="00F62FF9" w:rsidRDefault="00C57AFF" w:rsidP="00B35D1F">
      <w:pPr>
        <w:pStyle w:val="afa"/>
        <w:tabs>
          <w:tab w:val="left" w:pos="709"/>
        </w:tabs>
        <w:rPr>
          <w:rFonts w:ascii="Times New Roman" w:eastAsia="Times New Roman" w:hAnsi="Times New Roman"/>
          <w:lang w:eastAsia="x-none"/>
        </w:rPr>
      </w:pPr>
      <w:r w:rsidRPr="00F62FF9">
        <w:rPr>
          <w:rStyle w:val="afc"/>
          <w:rFonts w:ascii="Times New Roman" w:eastAsia="Times New Roman" w:hAnsi="Times New Roman"/>
          <w:lang w:eastAsia="x-none"/>
        </w:rPr>
        <w:footnoteRef/>
      </w:r>
      <w:r w:rsidRPr="00F62FF9">
        <w:rPr>
          <w:rStyle w:val="afc"/>
          <w:rFonts w:ascii="Times New Roman" w:eastAsia="Times New Roman" w:hAnsi="Times New Roman"/>
          <w:lang w:eastAsia="x-none"/>
        </w:rPr>
        <w:t xml:space="preserve"> </w:t>
      </w:r>
      <w:r w:rsidRPr="00F62FF9">
        <w:rPr>
          <w:rFonts w:ascii="Times New Roman" w:hAnsi="Times New Roman"/>
          <w:i/>
          <w:szCs w:val="24"/>
        </w:rPr>
        <w:t>Срок оплаты устанавливается в Техническом задании на закупку в соответствии с требованиями законодательства, Единого стандарта закупок ПАО «</w:t>
      </w:r>
      <w:proofErr w:type="spellStart"/>
      <w:r w:rsidRPr="00F62FF9">
        <w:rPr>
          <w:rFonts w:ascii="Times New Roman" w:hAnsi="Times New Roman"/>
          <w:i/>
          <w:szCs w:val="24"/>
        </w:rPr>
        <w:t>Россети</w:t>
      </w:r>
      <w:proofErr w:type="spellEnd"/>
      <w:r w:rsidRPr="00F62FF9">
        <w:rPr>
          <w:rFonts w:ascii="Times New Roman" w:hAnsi="Times New Roman"/>
          <w:i/>
          <w:szCs w:val="24"/>
        </w:rPr>
        <w:t>» (Положение о закупке)», решением центрального закупочного органа и локальными актами Общества</w:t>
      </w:r>
      <w:r w:rsidRPr="00F62FF9">
        <w:rPr>
          <w:rFonts w:ascii="Times New Roman" w:hAnsi="Times New Roman"/>
        </w:rPr>
        <w:t>.</w:t>
      </w:r>
    </w:p>
  </w:footnote>
  <w:footnote w:id="11">
    <w:p w:rsidR="00C57AFF" w:rsidRPr="00F62FF9" w:rsidRDefault="00C57AFF" w:rsidP="00B35D1F">
      <w:pPr>
        <w:pStyle w:val="afa"/>
        <w:tabs>
          <w:tab w:val="left" w:pos="709"/>
        </w:tabs>
        <w:rPr>
          <w:rFonts w:ascii="Times New Roman" w:hAnsi="Times New Roman"/>
        </w:rPr>
      </w:pPr>
      <w:r w:rsidRPr="00F62FF9">
        <w:rPr>
          <w:rStyle w:val="afc"/>
          <w:rFonts w:ascii="Times New Roman" w:hAnsi="Times New Roman"/>
        </w:rPr>
        <w:footnoteRef/>
      </w:r>
      <w:r w:rsidRPr="00F62FF9">
        <w:rPr>
          <w:rFonts w:ascii="Times New Roman" w:hAnsi="Times New Roman"/>
        </w:rPr>
        <w:t xml:space="preserve"> Если по условиям Договора риски Подрядчика подлежат страхованию и/или предусмотрено финансовое обеспечение.</w:t>
      </w:r>
    </w:p>
  </w:footnote>
  <w:footnote w:id="12">
    <w:p w:rsidR="00D84248" w:rsidRPr="00F62FF9" w:rsidRDefault="00D84248" w:rsidP="00D84248">
      <w:pPr>
        <w:pStyle w:val="afa"/>
        <w:rPr>
          <w:b/>
        </w:rPr>
      </w:pPr>
      <w:r w:rsidRPr="00F62FF9">
        <w:rPr>
          <w:rStyle w:val="afc"/>
        </w:rPr>
        <w:footnoteRef/>
      </w:r>
      <w:r w:rsidRPr="00F62FF9">
        <w:t xml:space="preserve"> </w:t>
      </w:r>
      <w:r w:rsidRPr="00F62FF9">
        <w:rPr>
          <w:rFonts w:ascii="Times New Roman" w:hAnsi="Times New Roman"/>
        </w:rPr>
        <w:t>Если по условиям Договора риски Подрядчика подлежат страхованию и/или предусмотрено финансовое обеспечение</w:t>
      </w:r>
      <w:r w:rsidRPr="00F62FF9">
        <w:t>.</w:t>
      </w:r>
    </w:p>
  </w:footnote>
  <w:footnote w:id="13">
    <w:p w:rsidR="00C57AFF" w:rsidRPr="00F62FF9" w:rsidRDefault="00C57AFF">
      <w:pPr>
        <w:pStyle w:val="afa"/>
        <w:rPr>
          <w:rFonts w:ascii="Times New Roman" w:hAnsi="Times New Roman"/>
        </w:rPr>
      </w:pPr>
      <w:r w:rsidRPr="00F62FF9">
        <w:rPr>
          <w:rStyle w:val="afc"/>
          <w:rFonts w:ascii="Times New Roman" w:hAnsi="Times New Roman"/>
        </w:rPr>
        <w:footnoteRef/>
      </w:r>
      <w:r w:rsidRPr="00F62FF9">
        <w:rPr>
          <w:rFonts w:ascii="Times New Roman" w:hAnsi="Times New Roman"/>
        </w:rPr>
        <w:t xml:space="preserve"> Условия об окончательном расчете применимы в том случае, если по условиям Договора риски Подрядчика подлежат страхованию и/или предусмотрено финансовое обеспечение.</w:t>
      </w:r>
    </w:p>
  </w:footnote>
  <w:footnote w:id="14">
    <w:p w:rsidR="00C57AFF" w:rsidRPr="00F62FF9" w:rsidRDefault="00C57AFF" w:rsidP="00B35D1F">
      <w:pPr>
        <w:pStyle w:val="afa"/>
        <w:rPr>
          <w:rFonts w:ascii="Times New Roman" w:hAnsi="Times New Roman"/>
        </w:rPr>
      </w:pPr>
      <w:r w:rsidRPr="00F62FF9">
        <w:rPr>
          <w:rStyle w:val="afc"/>
          <w:rFonts w:ascii="Times New Roman" w:hAnsi="Times New Roman"/>
        </w:rPr>
        <w:footnoteRef/>
      </w:r>
      <w:r w:rsidRPr="00F62FF9">
        <w:rPr>
          <w:rFonts w:ascii="Times New Roman" w:hAnsi="Times New Roman"/>
        </w:rPr>
        <w:t xml:space="preserve"> </w:t>
      </w:r>
      <w:r w:rsidRPr="00F62FF9">
        <w:rPr>
          <w:rFonts w:ascii="Times New Roman" w:hAnsi="Times New Roman"/>
          <w:i/>
          <w:szCs w:val="24"/>
        </w:rPr>
        <w:t>Срок оплаты устанавливается в Техническом задании на закупку в соответствии с требованиями законодательства, Единого стандарта закупок ПАО «</w:t>
      </w:r>
      <w:proofErr w:type="spellStart"/>
      <w:r w:rsidRPr="00F62FF9">
        <w:rPr>
          <w:rFonts w:ascii="Times New Roman" w:hAnsi="Times New Roman"/>
          <w:i/>
          <w:szCs w:val="24"/>
        </w:rPr>
        <w:t>Россети</w:t>
      </w:r>
      <w:proofErr w:type="spellEnd"/>
      <w:r w:rsidRPr="00F62FF9">
        <w:rPr>
          <w:rFonts w:ascii="Times New Roman" w:hAnsi="Times New Roman"/>
          <w:i/>
          <w:szCs w:val="24"/>
        </w:rPr>
        <w:t>» (Положение о закупке)», решением центрального закупочного органа и локальными актами Общества</w:t>
      </w:r>
      <w:r w:rsidRPr="00F62FF9">
        <w:rPr>
          <w:rFonts w:ascii="Times New Roman" w:hAnsi="Times New Roman"/>
          <w:bCs/>
          <w:color w:val="000000"/>
        </w:rPr>
        <w:t>.</w:t>
      </w:r>
    </w:p>
  </w:footnote>
  <w:footnote w:id="15">
    <w:p w:rsidR="00C57AFF" w:rsidRPr="00F62FF9" w:rsidRDefault="00C57AFF" w:rsidP="00B35D1F">
      <w:pPr>
        <w:pStyle w:val="afa"/>
        <w:rPr>
          <w:rFonts w:ascii="Times New Roman" w:hAnsi="Times New Roman"/>
        </w:rPr>
      </w:pPr>
      <w:r w:rsidRPr="00F62FF9">
        <w:rPr>
          <w:rStyle w:val="afc"/>
          <w:rFonts w:ascii="Times New Roman" w:hAnsi="Times New Roman"/>
        </w:rPr>
        <w:footnoteRef/>
      </w:r>
      <w:r w:rsidRPr="00F62FF9">
        <w:rPr>
          <w:rFonts w:ascii="Times New Roman" w:hAnsi="Times New Roman"/>
        </w:rPr>
        <w:t xml:space="preserve"> </w:t>
      </w:r>
      <w:r w:rsidRPr="00F62FF9">
        <w:rPr>
          <w:rFonts w:ascii="Times New Roman" w:hAnsi="Times New Roman"/>
          <w:i/>
          <w:szCs w:val="24"/>
        </w:rPr>
        <w:t>Срок оплаты устанавливается в Техническом задании на закупку в соответствии с требованиями законодательства, Единого стандарта закупок ПАО «</w:t>
      </w:r>
      <w:proofErr w:type="spellStart"/>
      <w:r w:rsidRPr="00F62FF9">
        <w:rPr>
          <w:rFonts w:ascii="Times New Roman" w:hAnsi="Times New Roman"/>
          <w:i/>
          <w:szCs w:val="24"/>
        </w:rPr>
        <w:t>Россети</w:t>
      </w:r>
      <w:proofErr w:type="spellEnd"/>
      <w:r w:rsidRPr="00F62FF9">
        <w:rPr>
          <w:rFonts w:ascii="Times New Roman" w:hAnsi="Times New Roman"/>
          <w:i/>
          <w:szCs w:val="24"/>
        </w:rPr>
        <w:t>» (Положение о закупке)», решением центрального закупочного органа и локальными актами Общества</w:t>
      </w:r>
      <w:proofErr w:type="gramStart"/>
      <w:r w:rsidRPr="00F62FF9">
        <w:rPr>
          <w:rFonts w:ascii="Times New Roman" w:hAnsi="Times New Roman"/>
          <w:bCs/>
          <w:color w:val="000000"/>
        </w:rPr>
        <w:t>..</w:t>
      </w:r>
      <w:proofErr w:type="gramEnd"/>
    </w:p>
  </w:footnote>
  <w:footnote w:id="16">
    <w:p w:rsidR="00C57AFF" w:rsidRPr="00F62FF9" w:rsidRDefault="00C57AFF" w:rsidP="00B35D1F">
      <w:pPr>
        <w:pStyle w:val="afa"/>
        <w:rPr>
          <w:rFonts w:ascii="Times New Roman" w:hAnsi="Times New Roman"/>
        </w:rPr>
      </w:pPr>
      <w:r w:rsidRPr="00F62FF9">
        <w:rPr>
          <w:rStyle w:val="afc"/>
          <w:rFonts w:ascii="Times New Roman" w:hAnsi="Times New Roman"/>
        </w:rPr>
        <w:footnoteRef/>
      </w:r>
      <w:r w:rsidRPr="00F62FF9">
        <w:rPr>
          <w:rFonts w:ascii="Times New Roman" w:hAnsi="Times New Roman"/>
        </w:rPr>
        <w:t xml:space="preserve"> </w:t>
      </w:r>
      <w:r w:rsidRPr="00F62FF9">
        <w:rPr>
          <w:rFonts w:ascii="Times New Roman" w:hAnsi="Times New Roman"/>
          <w:i/>
          <w:szCs w:val="24"/>
        </w:rPr>
        <w:t>Срок оплаты устанавливается в Техническом задании на закупку в соответствии с требованиями законодательства, Единого стандарта закупок ПАО «</w:t>
      </w:r>
      <w:proofErr w:type="spellStart"/>
      <w:r w:rsidRPr="00F62FF9">
        <w:rPr>
          <w:rFonts w:ascii="Times New Roman" w:hAnsi="Times New Roman"/>
          <w:i/>
          <w:szCs w:val="24"/>
        </w:rPr>
        <w:t>Россети</w:t>
      </w:r>
      <w:proofErr w:type="spellEnd"/>
      <w:r w:rsidRPr="00F62FF9">
        <w:rPr>
          <w:rFonts w:ascii="Times New Roman" w:hAnsi="Times New Roman"/>
          <w:i/>
          <w:szCs w:val="24"/>
        </w:rPr>
        <w:t>» (Положение о закупке)», решением центрального закупочного органа и локальными актами Общества</w:t>
      </w:r>
      <w:r w:rsidRPr="00F62FF9">
        <w:rPr>
          <w:rFonts w:ascii="Times New Roman" w:hAnsi="Times New Roman"/>
          <w:bCs/>
          <w:color w:val="000000"/>
        </w:rPr>
        <w:t>.</w:t>
      </w:r>
    </w:p>
  </w:footnote>
  <w:footnote w:id="17">
    <w:p w:rsidR="00C57AFF" w:rsidRPr="00F62FF9" w:rsidRDefault="00C57AFF">
      <w:pPr>
        <w:pStyle w:val="afa"/>
        <w:rPr>
          <w:rFonts w:ascii="Times New Roman" w:hAnsi="Times New Roman"/>
        </w:rPr>
      </w:pPr>
      <w:r w:rsidRPr="00F62FF9">
        <w:rPr>
          <w:rStyle w:val="afc"/>
          <w:rFonts w:ascii="Times New Roman" w:hAnsi="Times New Roman"/>
        </w:rPr>
        <w:footnoteRef/>
      </w:r>
      <w:r w:rsidRPr="00F62FF9">
        <w:rPr>
          <w:rFonts w:ascii="Times New Roman" w:hAnsi="Times New Roman"/>
        </w:rPr>
        <w:t xml:space="preserve"> Использовать данную формулировку пункта, если применяется унифицированная форма КС-2.</w:t>
      </w:r>
    </w:p>
  </w:footnote>
  <w:footnote w:id="18">
    <w:p w:rsidR="00C57AFF" w:rsidRPr="00F62FF9" w:rsidRDefault="00C57AFF">
      <w:pPr>
        <w:pStyle w:val="afa"/>
        <w:rPr>
          <w:rFonts w:ascii="Times New Roman" w:hAnsi="Times New Roman"/>
          <w:b/>
        </w:rPr>
      </w:pPr>
      <w:r w:rsidRPr="00F62FF9">
        <w:rPr>
          <w:rStyle w:val="afc"/>
          <w:rFonts w:ascii="Times New Roman" w:hAnsi="Times New Roman"/>
        </w:rPr>
        <w:footnoteRef/>
      </w:r>
      <w:r w:rsidRPr="00F62FF9">
        <w:rPr>
          <w:rFonts w:ascii="Times New Roman" w:hAnsi="Times New Roman"/>
        </w:rPr>
        <w:t xml:space="preserve"> Использовать данную формулировку пункта, если применяется </w:t>
      </w:r>
      <w:r w:rsidRPr="00F62FF9">
        <w:rPr>
          <w:rFonts w:ascii="Times New Roman" w:hAnsi="Times New Roman"/>
          <w:b/>
        </w:rPr>
        <w:t>не</w:t>
      </w:r>
      <w:r w:rsidRPr="00F62FF9">
        <w:rPr>
          <w:rFonts w:ascii="Times New Roman" w:hAnsi="Times New Roman"/>
        </w:rPr>
        <w:t>унифицированная форма КС-2.</w:t>
      </w:r>
    </w:p>
  </w:footnote>
  <w:footnote w:id="19">
    <w:p w:rsidR="00C57AFF" w:rsidRPr="00F62FF9" w:rsidRDefault="00C57AFF" w:rsidP="00B35D1F">
      <w:pPr>
        <w:pStyle w:val="afa"/>
        <w:rPr>
          <w:rFonts w:ascii="Times New Roman" w:hAnsi="Times New Roman"/>
        </w:rPr>
      </w:pPr>
      <w:r w:rsidRPr="00F62FF9">
        <w:rPr>
          <w:rStyle w:val="afc"/>
          <w:rFonts w:ascii="Times New Roman" w:hAnsi="Times New Roman"/>
        </w:rPr>
        <w:footnoteRef/>
      </w:r>
      <w:r w:rsidRPr="00F62FF9">
        <w:rPr>
          <w:rFonts w:ascii="Times New Roman" w:hAnsi="Times New Roman"/>
        </w:rPr>
        <w:t xml:space="preserve"> Если финансовое обеспечение предусмотрено договором.</w:t>
      </w:r>
    </w:p>
  </w:footnote>
  <w:footnote w:id="20">
    <w:p w:rsidR="00C57AFF" w:rsidRPr="00F62FF9" w:rsidRDefault="00C57AFF" w:rsidP="00B35D1F">
      <w:pPr>
        <w:pStyle w:val="afa"/>
        <w:rPr>
          <w:rFonts w:ascii="Times New Roman" w:hAnsi="Times New Roman"/>
        </w:rPr>
      </w:pPr>
      <w:r w:rsidRPr="00F62FF9">
        <w:rPr>
          <w:rStyle w:val="afc"/>
          <w:rFonts w:ascii="Times New Roman" w:hAnsi="Times New Roman"/>
        </w:rPr>
        <w:footnoteRef/>
      </w:r>
      <w:r w:rsidRPr="00F62FF9">
        <w:rPr>
          <w:rFonts w:ascii="Times New Roman" w:hAnsi="Times New Roman"/>
        </w:rPr>
        <w:t xml:space="preserve"> Если страхование предусмотрено договором.</w:t>
      </w:r>
    </w:p>
  </w:footnote>
  <w:footnote w:id="21">
    <w:p w:rsidR="00C57AFF" w:rsidRPr="00F62FF9" w:rsidRDefault="00C57AFF" w:rsidP="00B35D1F">
      <w:pPr>
        <w:pStyle w:val="afa"/>
        <w:rPr>
          <w:rFonts w:ascii="Times New Roman" w:hAnsi="Times New Roman"/>
        </w:rPr>
      </w:pPr>
      <w:r w:rsidRPr="00F62FF9">
        <w:rPr>
          <w:rStyle w:val="afc"/>
          <w:rFonts w:ascii="Times New Roman" w:hAnsi="Times New Roman"/>
        </w:rPr>
        <w:footnoteRef/>
      </w:r>
      <w:r w:rsidRPr="00F62FF9">
        <w:rPr>
          <w:rFonts w:ascii="Times New Roman" w:hAnsi="Times New Roman"/>
        </w:rPr>
        <w:t xml:space="preserve"> Абзац применяется, если договором предусмотрено финансовое обеспечение и/или страхование соответственно.</w:t>
      </w:r>
    </w:p>
  </w:footnote>
  <w:footnote w:id="22">
    <w:p w:rsidR="00C57AFF" w:rsidRPr="00F62FF9" w:rsidRDefault="00C57AFF">
      <w:pPr>
        <w:pStyle w:val="afa"/>
        <w:rPr>
          <w:rFonts w:ascii="Times New Roman" w:hAnsi="Times New Roman"/>
        </w:rPr>
      </w:pPr>
      <w:r w:rsidRPr="00F62FF9">
        <w:rPr>
          <w:rStyle w:val="afc"/>
          <w:rFonts w:ascii="Times New Roman" w:hAnsi="Times New Roman"/>
        </w:rPr>
        <w:footnoteRef/>
      </w:r>
      <w:r w:rsidRPr="00F62FF9">
        <w:rPr>
          <w:rFonts w:ascii="Times New Roman" w:hAnsi="Times New Roman"/>
        </w:rPr>
        <w:t xml:space="preserve"> Если по условиям Договора требуется заключение договора страхования</w:t>
      </w:r>
    </w:p>
  </w:footnote>
  <w:footnote w:id="23">
    <w:p w:rsidR="00C57AFF" w:rsidRPr="00F62FF9" w:rsidRDefault="00C57AFF" w:rsidP="00197A83">
      <w:pPr>
        <w:pStyle w:val="afa"/>
        <w:rPr>
          <w:rFonts w:ascii="Times New Roman" w:hAnsi="Times New Roman"/>
        </w:rPr>
      </w:pPr>
      <w:r w:rsidRPr="00F62FF9">
        <w:rPr>
          <w:rStyle w:val="afc"/>
          <w:rFonts w:ascii="Times New Roman" w:hAnsi="Times New Roman"/>
        </w:rPr>
        <w:footnoteRef/>
      </w:r>
      <w:r w:rsidRPr="00F62FF9">
        <w:rPr>
          <w:rFonts w:ascii="Times New Roman" w:hAnsi="Times New Roman"/>
        </w:rPr>
        <w:t xml:space="preserve"> Прилагается форма, утвержденная локальным актом Заказчика.</w:t>
      </w:r>
    </w:p>
  </w:footnote>
  <w:footnote w:id="24">
    <w:p w:rsidR="00C57AFF" w:rsidRPr="00F62FF9" w:rsidRDefault="00C57AFF" w:rsidP="00197A83">
      <w:pPr>
        <w:pStyle w:val="afa"/>
        <w:rPr>
          <w:rFonts w:ascii="Times New Roman" w:hAnsi="Times New Roman"/>
        </w:rPr>
      </w:pPr>
      <w:r w:rsidRPr="00F62FF9">
        <w:rPr>
          <w:rStyle w:val="afc"/>
          <w:rFonts w:ascii="Times New Roman" w:hAnsi="Times New Roman"/>
        </w:rPr>
        <w:footnoteRef/>
      </w:r>
      <w:r w:rsidRPr="00F62FF9">
        <w:rPr>
          <w:rFonts w:ascii="Times New Roman" w:hAnsi="Times New Roman"/>
        </w:rPr>
        <w:t xml:space="preserve"> Прилагается форма, утвержденная локальным актом Заказчика.</w:t>
      </w:r>
    </w:p>
  </w:footnote>
  <w:footnote w:id="25">
    <w:p w:rsidR="00C57AFF" w:rsidRPr="00F62FF9" w:rsidRDefault="00C57AFF" w:rsidP="00197A83">
      <w:pPr>
        <w:pStyle w:val="afa"/>
        <w:rPr>
          <w:rFonts w:ascii="Times New Roman" w:hAnsi="Times New Roman"/>
        </w:rPr>
      </w:pPr>
      <w:r w:rsidRPr="00F62FF9">
        <w:rPr>
          <w:rStyle w:val="afc"/>
          <w:rFonts w:ascii="Times New Roman" w:hAnsi="Times New Roman"/>
        </w:rPr>
        <w:footnoteRef/>
      </w:r>
      <w:r w:rsidRPr="00F62FF9">
        <w:rPr>
          <w:rFonts w:ascii="Times New Roman" w:hAnsi="Times New Roman"/>
        </w:rPr>
        <w:t xml:space="preserve"> Пун</w:t>
      </w:r>
      <w:proofErr w:type="gramStart"/>
      <w:r w:rsidRPr="00F62FF9">
        <w:rPr>
          <w:rFonts w:ascii="Times New Roman" w:hAnsi="Times New Roman"/>
        </w:rPr>
        <w:t>кт вкл</w:t>
      </w:r>
      <w:proofErr w:type="gramEnd"/>
      <w:r w:rsidRPr="00F62FF9">
        <w:rPr>
          <w:rFonts w:ascii="Times New Roman" w:hAnsi="Times New Roman"/>
        </w:rPr>
        <w:t xml:space="preserve">ючается в текст договора, заключаемого с субъектом МСП по итогам закупки (кроме торгов).  </w:t>
      </w:r>
    </w:p>
  </w:footnote>
  <w:footnote w:id="26">
    <w:p w:rsidR="00C57AFF" w:rsidRPr="00F62FF9" w:rsidRDefault="00C57AFF" w:rsidP="007A1102">
      <w:pPr>
        <w:pStyle w:val="afa"/>
        <w:tabs>
          <w:tab w:val="left" w:pos="142"/>
        </w:tabs>
        <w:rPr>
          <w:rFonts w:ascii="Times New Roman" w:eastAsia="Times New Roman" w:hAnsi="Times New Roman"/>
          <w:lang w:eastAsia="x-none"/>
        </w:rPr>
      </w:pPr>
      <w:r w:rsidRPr="00F62FF9">
        <w:rPr>
          <w:rFonts w:ascii="Times New Roman" w:eastAsia="Times New Roman" w:hAnsi="Times New Roman"/>
          <w:vertAlign w:val="superscript"/>
          <w:lang w:eastAsia="x-none"/>
        </w:rPr>
        <w:footnoteRef/>
      </w:r>
      <w:r w:rsidRPr="00F62FF9">
        <w:rPr>
          <w:rFonts w:ascii="Times New Roman" w:eastAsia="Times New Roman" w:hAnsi="Times New Roman"/>
          <w:lang w:eastAsia="x-none"/>
        </w:rPr>
        <w:t xml:space="preserve"> Пун</w:t>
      </w:r>
      <w:proofErr w:type="gramStart"/>
      <w:r w:rsidRPr="00F62FF9">
        <w:rPr>
          <w:rFonts w:ascii="Times New Roman" w:eastAsia="Times New Roman" w:hAnsi="Times New Roman"/>
          <w:lang w:eastAsia="x-none"/>
        </w:rPr>
        <w:t>кт вкл</w:t>
      </w:r>
      <w:proofErr w:type="gramEnd"/>
      <w:r w:rsidRPr="00F62FF9">
        <w:rPr>
          <w:rFonts w:ascii="Times New Roman" w:eastAsia="Times New Roman" w:hAnsi="Times New Roman"/>
          <w:lang w:eastAsia="x-none"/>
        </w:rPr>
        <w:t>ючается в договор при условии наличия в техническом задании требований о подтверждении наличия  материально-технических и/или кадровых ресурсов для исполнения договора</w:t>
      </w:r>
    </w:p>
  </w:footnote>
  <w:footnote w:id="27">
    <w:p w:rsidR="00C57AFF" w:rsidRPr="00F62FF9" w:rsidRDefault="00C57AFF" w:rsidP="007A1102">
      <w:pPr>
        <w:pStyle w:val="afa"/>
        <w:tabs>
          <w:tab w:val="left" w:pos="142"/>
        </w:tabs>
        <w:rPr>
          <w:rFonts w:ascii="Times New Roman" w:eastAsia="Times New Roman" w:hAnsi="Times New Roman"/>
          <w:lang w:eastAsia="x-none"/>
        </w:rPr>
      </w:pPr>
      <w:r w:rsidRPr="00F62FF9">
        <w:rPr>
          <w:rStyle w:val="afc"/>
          <w:rFonts w:ascii="Times New Roman" w:eastAsia="Times New Roman" w:hAnsi="Times New Roman"/>
          <w:lang w:eastAsia="x-none"/>
        </w:rPr>
        <w:footnoteRef/>
      </w:r>
      <w:r w:rsidRPr="00F62FF9">
        <w:rPr>
          <w:rStyle w:val="afc"/>
          <w:rFonts w:ascii="Times New Roman" w:eastAsia="Times New Roman" w:hAnsi="Times New Roman"/>
          <w:lang w:eastAsia="x-none"/>
        </w:rPr>
        <w:t xml:space="preserve"> </w:t>
      </w:r>
      <w:r w:rsidRPr="00F62FF9">
        <w:rPr>
          <w:rFonts w:ascii="Times New Roman" w:eastAsia="Times New Roman" w:hAnsi="Times New Roman"/>
          <w:lang w:eastAsia="x-none"/>
        </w:rPr>
        <w:t xml:space="preserve">Включается </w:t>
      </w:r>
      <w:proofErr w:type="gramStart"/>
      <w:r w:rsidRPr="00F62FF9">
        <w:rPr>
          <w:rFonts w:ascii="Times New Roman" w:eastAsia="Times New Roman" w:hAnsi="Times New Roman"/>
          <w:lang w:eastAsia="x-none"/>
        </w:rPr>
        <w:t>в договор при условии наличия в техническом задании требований о подтверждении наличия материально-технических ресурсов для исполнения</w:t>
      </w:r>
      <w:proofErr w:type="gramEnd"/>
      <w:r w:rsidRPr="00F62FF9">
        <w:rPr>
          <w:rFonts w:ascii="Times New Roman" w:eastAsia="Times New Roman" w:hAnsi="Times New Roman"/>
          <w:lang w:eastAsia="x-none"/>
        </w:rPr>
        <w:t xml:space="preserve"> договора</w:t>
      </w:r>
    </w:p>
  </w:footnote>
  <w:footnote w:id="28">
    <w:p w:rsidR="00C57AFF" w:rsidRPr="00F62FF9" w:rsidRDefault="00C57AFF" w:rsidP="007A1102">
      <w:pPr>
        <w:pStyle w:val="afa"/>
        <w:tabs>
          <w:tab w:val="left" w:pos="142"/>
        </w:tabs>
        <w:rPr>
          <w:rFonts w:ascii="Times New Roman" w:hAnsi="Times New Roman"/>
          <w:lang w:eastAsia="x-none"/>
        </w:rPr>
      </w:pPr>
      <w:r w:rsidRPr="00F62FF9">
        <w:rPr>
          <w:rStyle w:val="afc"/>
          <w:rFonts w:ascii="Times New Roman" w:eastAsia="Times New Roman" w:hAnsi="Times New Roman"/>
          <w:lang w:eastAsia="x-none"/>
        </w:rPr>
        <w:footnoteRef/>
      </w:r>
      <w:r w:rsidRPr="00F62FF9">
        <w:rPr>
          <w:rStyle w:val="afc"/>
          <w:rFonts w:ascii="Times New Roman" w:eastAsia="Times New Roman" w:hAnsi="Times New Roman"/>
          <w:lang w:eastAsia="x-none"/>
        </w:rPr>
        <w:t xml:space="preserve"> </w:t>
      </w:r>
      <w:r w:rsidRPr="00F62FF9">
        <w:rPr>
          <w:rFonts w:ascii="Times New Roman" w:hAnsi="Times New Roman"/>
          <w:lang w:eastAsia="x-none"/>
        </w:rPr>
        <w:t xml:space="preserve">Включается </w:t>
      </w:r>
      <w:proofErr w:type="gramStart"/>
      <w:r w:rsidRPr="00F62FF9">
        <w:rPr>
          <w:rFonts w:ascii="Times New Roman" w:hAnsi="Times New Roman"/>
          <w:lang w:eastAsia="x-none"/>
        </w:rPr>
        <w:t>в договор при условии наличия в техническом задании требований о подтверждении наличия кадровых ресурсов для исполнения</w:t>
      </w:r>
      <w:proofErr w:type="gramEnd"/>
      <w:r w:rsidRPr="00F62FF9">
        <w:rPr>
          <w:rFonts w:ascii="Times New Roman" w:hAnsi="Times New Roman"/>
          <w:lang w:eastAsia="x-none"/>
        </w:rPr>
        <w:t xml:space="preserve"> договора</w:t>
      </w:r>
    </w:p>
  </w:footnote>
  <w:footnote w:id="29">
    <w:p w:rsidR="00C57AFF" w:rsidRPr="00F62FF9" w:rsidRDefault="00C57AFF" w:rsidP="007A1102">
      <w:pPr>
        <w:pStyle w:val="afa"/>
        <w:tabs>
          <w:tab w:val="left" w:pos="993"/>
        </w:tabs>
        <w:rPr>
          <w:rFonts w:ascii="Times New Roman" w:eastAsia="Times New Roman" w:hAnsi="Times New Roman"/>
          <w:lang w:eastAsia="x-none"/>
        </w:rPr>
      </w:pPr>
      <w:r w:rsidRPr="00F62FF9">
        <w:rPr>
          <w:rStyle w:val="afc"/>
          <w:rFonts w:ascii="Times New Roman" w:eastAsia="Times New Roman" w:hAnsi="Times New Roman"/>
          <w:lang w:eastAsia="x-none"/>
        </w:rPr>
        <w:footnoteRef/>
      </w:r>
      <w:r w:rsidRPr="00F62FF9">
        <w:rPr>
          <w:rFonts w:ascii="Times New Roman" w:eastAsia="Times New Roman" w:hAnsi="Times New Roman"/>
          <w:lang w:eastAsia="x-none"/>
        </w:rPr>
        <w:t xml:space="preserve"> Данный пункт применим в том случае, если по условиям Договора строительно-монтажные риски Подрядчика подлежат страхованию.</w:t>
      </w:r>
    </w:p>
  </w:footnote>
  <w:footnote w:id="30">
    <w:p w:rsidR="00F62FF9" w:rsidRPr="00BB5663" w:rsidRDefault="00F62FF9" w:rsidP="00F62FF9">
      <w:pPr>
        <w:pStyle w:val="afa"/>
        <w:rPr>
          <w:rFonts w:ascii="Times New Roman" w:hAnsi="Times New Roman"/>
          <w:b/>
        </w:rPr>
      </w:pPr>
      <w:r w:rsidRPr="00BB5663">
        <w:rPr>
          <w:rStyle w:val="afc"/>
          <w:rFonts w:ascii="Times New Roman" w:hAnsi="Times New Roman"/>
        </w:rPr>
        <w:footnoteRef/>
      </w:r>
      <w:r w:rsidRPr="00BB5663">
        <w:rPr>
          <w:rFonts w:ascii="Times New Roman" w:hAnsi="Times New Roman"/>
        </w:rPr>
        <w:t xml:space="preserve"> Для ИП заменить на «ЕГРИП».</w:t>
      </w:r>
    </w:p>
  </w:footnote>
  <w:footnote w:id="31">
    <w:p w:rsidR="00F62FF9" w:rsidRPr="004D4A6E" w:rsidRDefault="00F62FF9" w:rsidP="00F62FF9">
      <w:pPr>
        <w:pStyle w:val="afa"/>
      </w:pPr>
      <w:r w:rsidRPr="00BB5663">
        <w:rPr>
          <w:rStyle w:val="afc"/>
          <w:rFonts w:ascii="Times New Roman" w:hAnsi="Times New Roman"/>
        </w:rPr>
        <w:footnoteRef/>
      </w:r>
      <w:r w:rsidRPr="00BB5663">
        <w:rPr>
          <w:rFonts w:ascii="Times New Roman" w:hAnsi="Times New Roman"/>
        </w:rPr>
        <w:t xml:space="preserve"> Буллит не применяется к ИП.</w:t>
      </w:r>
    </w:p>
  </w:footnote>
  <w:footnote w:id="32">
    <w:p w:rsidR="00C57AFF" w:rsidRPr="00F62FF9" w:rsidRDefault="00C57AFF" w:rsidP="00FB0CE2">
      <w:pPr>
        <w:pStyle w:val="afa"/>
        <w:rPr>
          <w:rFonts w:ascii="Times New Roman" w:hAnsi="Times New Roman"/>
          <w:b/>
        </w:rPr>
      </w:pPr>
      <w:r w:rsidRPr="00F62FF9">
        <w:rPr>
          <w:rStyle w:val="afc"/>
          <w:rFonts w:ascii="Times New Roman" w:hAnsi="Times New Roman"/>
        </w:rPr>
        <w:footnoteRef/>
      </w:r>
      <w:r w:rsidRPr="00F62FF9">
        <w:rPr>
          <w:rFonts w:ascii="Times New Roman" w:hAnsi="Times New Roman"/>
        </w:rPr>
        <w:t xml:space="preserve"> Применяется в случае, если начальная (максимальная) цена договора (цена лота) либо цена договора с учетом дополнительных соглашений к договору (при их наличии) превышает 50 млн. рублей (с НДС), либо предоставление финансового обеспечения предусмотрено протоколом закупочного органа Общества, ТЗ на закупку или локальным актом Общества. </w:t>
      </w:r>
    </w:p>
  </w:footnote>
  <w:footnote w:id="33">
    <w:p w:rsidR="00C57AFF" w:rsidRPr="00F62FF9" w:rsidRDefault="00C57AFF" w:rsidP="00FB0CE2">
      <w:pPr>
        <w:rPr>
          <w:iCs/>
          <w:sz w:val="20"/>
        </w:rPr>
      </w:pPr>
      <w:r w:rsidRPr="00F62FF9">
        <w:rPr>
          <w:rStyle w:val="afc"/>
          <w:sz w:val="20"/>
        </w:rPr>
        <w:footnoteRef/>
      </w:r>
      <w:r w:rsidRPr="00F62FF9">
        <w:rPr>
          <w:sz w:val="20"/>
        </w:rPr>
        <w:t xml:space="preserve"> </w:t>
      </w:r>
      <w:r w:rsidR="004A4CBA" w:rsidRPr="00F62FF9">
        <w:rPr>
          <w:iCs/>
          <w:sz w:val="20"/>
        </w:rPr>
        <w:t>Р</w:t>
      </w:r>
      <w:r w:rsidRPr="00F62FF9">
        <w:rPr>
          <w:iCs/>
          <w:sz w:val="20"/>
        </w:rPr>
        <w:t>азмер</w:t>
      </w:r>
      <w:r w:rsidR="004A4CBA" w:rsidRPr="00F62FF9">
        <w:rPr>
          <w:iCs/>
          <w:sz w:val="20"/>
        </w:rPr>
        <w:t xml:space="preserve"> неустойки</w:t>
      </w:r>
      <w:r w:rsidRPr="00F62FF9">
        <w:rPr>
          <w:iCs/>
          <w:sz w:val="20"/>
        </w:rPr>
        <w:t xml:space="preserve"> может быть снижен</w:t>
      </w:r>
      <w:r w:rsidR="004A4CBA" w:rsidRPr="00F62FF9">
        <w:rPr>
          <w:iCs/>
          <w:sz w:val="20"/>
        </w:rPr>
        <w:t xml:space="preserve"> при формировании закупочной документации и указан в техническом задании</w:t>
      </w:r>
      <w:r w:rsidRPr="00F62FF9">
        <w:rPr>
          <w:iCs/>
          <w:sz w:val="20"/>
        </w:rPr>
        <w:t xml:space="preserve">, </w:t>
      </w:r>
      <w:r w:rsidR="004A4CBA" w:rsidRPr="00F62FF9">
        <w:rPr>
          <w:iCs/>
          <w:sz w:val="20"/>
        </w:rPr>
        <w:t xml:space="preserve">но </w:t>
      </w:r>
      <w:r w:rsidRPr="00F62FF9">
        <w:rPr>
          <w:iCs/>
          <w:sz w:val="20"/>
        </w:rPr>
        <w:t xml:space="preserve">не менее чем </w:t>
      </w:r>
      <w:r w:rsidR="004A4CBA" w:rsidRPr="00F62FF9">
        <w:rPr>
          <w:iCs/>
          <w:sz w:val="20"/>
        </w:rPr>
        <w:t xml:space="preserve">до </w:t>
      </w:r>
      <w:r w:rsidRPr="00F62FF9">
        <w:rPr>
          <w:iCs/>
          <w:sz w:val="20"/>
        </w:rPr>
        <w:t xml:space="preserve">0,1%. </w:t>
      </w:r>
    </w:p>
    <w:p w:rsidR="00C57AFF" w:rsidRPr="00F62FF9" w:rsidRDefault="00C57AFF" w:rsidP="00FB0CE2">
      <w:pPr>
        <w:pStyle w:val="afa"/>
        <w:rPr>
          <w:rFonts w:ascii="Times New Roman" w:hAnsi="Times New Roman"/>
          <w:b/>
        </w:rPr>
      </w:pPr>
    </w:p>
  </w:footnote>
  <w:footnote w:id="34">
    <w:p w:rsidR="00C57AFF" w:rsidRPr="00F62FF9" w:rsidRDefault="00C57AFF" w:rsidP="00474C30">
      <w:pPr>
        <w:pStyle w:val="afa"/>
        <w:rPr>
          <w:rFonts w:ascii="Times New Roman" w:hAnsi="Times New Roman"/>
          <w:b/>
        </w:rPr>
      </w:pPr>
      <w:r w:rsidRPr="00F62FF9">
        <w:rPr>
          <w:rStyle w:val="afc"/>
          <w:rFonts w:ascii="Times New Roman" w:hAnsi="Times New Roman"/>
        </w:rPr>
        <w:footnoteRef/>
      </w:r>
      <w:r w:rsidRPr="00F62FF9">
        <w:rPr>
          <w:rFonts w:ascii="Times New Roman" w:hAnsi="Times New Roman"/>
        </w:rPr>
        <w:t xml:space="preserve"> Если финансовое обеспечение предусмотрено договором.</w:t>
      </w:r>
    </w:p>
  </w:footnote>
  <w:footnote w:id="35">
    <w:p w:rsidR="00C57AFF" w:rsidRPr="00F62FF9" w:rsidRDefault="00C57AFF" w:rsidP="006900EF">
      <w:pPr>
        <w:pStyle w:val="afa"/>
        <w:rPr>
          <w:rFonts w:ascii="Times New Roman" w:hAnsi="Times New Roman"/>
          <w:b/>
        </w:rPr>
      </w:pPr>
      <w:r w:rsidRPr="00F62FF9">
        <w:rPr>
          <w:rStyle w:val="afc"/>
          <w:rFonts w:ascii="Times New Roman" w:hAnsi="Times New Roman"/>
        </w:rPr>
        <w:footnoteRef/>
      </w:r>
      <w:r w:rsidRPr="00F62FF9">
        <w:rPr>
          <w:rFonts w:ascii="Times New Roman" w:hAnsi="Times New Roman"/>
        </w:rPr>
        <w:t xml:space="preserve"> Размер штрафа устанавливается в зависимости от Цены договора и составляет:</w:t>
      </w:r>
    </w:p>
    <w:p w:rsidR="00C57AFF" w:rsidRPr="00F62FF9" w:rsidRDefault="00C57AFF" w:rsidP="006900EF">
      <w:pPr>
        <w:pStyle w:val="afa"/>
        <w:rPr>
          <w:rFonts w:ascii="Times New Roman" w:hAnsi="Times New Roman"/>
          <w:b/>
        </w:rPr>
      </w:pPr>
      <w:r w:rsidRPr="00F62FF9">
        <w:rPr>
          <w:rFonts w:ascii="Times New Roman" w:hAnsi="Times New Roman"/>
        </w:rPr>
        <w:t>- при цене договора до 50 </w:t>
      </w:r>
      <w:proofErr w:type="spellStart"/>
      <w:r w:rsidRPr="00F62FF9">
        <w:rPr>
          <w:rFonts w:ascii="Times New Roman" w:hAnsi="Times New Roman"/>
        </w:rPr>
        <w:t>млн</w:t>
      </w:r>
      <w:proofErr w:type="gramStart"/>
      <w:r w:rsidRPr="00F62FF9">
        <w:rPr>
          <w:rFonts w:ascii="Times New Roman" w:hAnsi="Times New Roman"/>
        </w:rPr>
        <w:t>.р</w:t>
      </w:r>
      <w:proofErr w:type="gramEnd"/>
      <w:r w:rsidRPr="00F62FF9">
        <w:rPr>
          <w:rFonts w:ascii="Times New Roman" w:hAnsi="Times New Roman"/>
        </w:rPr>
        <w:t>уб</w:t>
      </w:r>
      <w:proofErr w:type="spellEnd"/>
      <w:r w:rsidRPr="00F62FF9">
        <w:rPr>
          <w:rFonts w:ascii="Times New Roman" w:hAnsi="Times New Roman"/>
        </w:rPr>
        <w:t>. (включительно) – 2% от Цены Договора, но не менее 500 000 рублей</w:t>
      </w:r>
    </w:p>
    <w:p w:rsidR="00C57AFF" w:rsidRPr="00F62FF9" w:rsidRDefault="00C57AFF" w:rsidP="006900EF">
      <w:pPr>
        <w:pStyle w:val="afa"/>
        <w:rPr>
          <w:rFonts w:ascii="Times New Roman" w:hAnsi="Times New Roman"/>
          <w:b/>
        </w:rPr>
      </w:pPr>
      <w:r w:rsidRPr="00F62FF9">
        <w:rPr>
          <w:rFonts w:ascii="Times New Roman" w:hAnsi="Times New Roman"/>
        </w:rPr>
        <w:t>- при цене договора от 50 до 100 </w:t>
      </w:r>
      <w:proofErr w:type="spellStart"/>
      <w:r w:rsidRPr="00F62FF9">
        <w:rPr>
          <w:rFonts w:ascii="Times New Roman" w:hAnsi="Times New Roman"/>
        </w:rPr>
        <w:t>млн</w:t>
      </w:r>
      <w:proofErr w:type="gramStart"/>
      <w:r w:rsidRPr="00F62FF9">
        <w:rPr>
          <w:rFonts w:ascii="Times New Roman" w:hAnsi="Times New Roman"/>
        </w:rPr>
        <w:t>.р</w:t>
      </w:r>
      <w:proofErr w:type="gramEnd"/>
      <w:r w:rsidRPr="00F62FF9">
        <w:rPr>
          <w:rFonts w:ascii="Times New Roman" w:hAnsi="Times New Roman"/>
        </w:rPr>
        <w:t>уб</w:t>
      </w:r>
      <w:proofErr w:type="spellEnd"/>
      <w:r w:rsidRPr="00F62FF9">
        <w:rPr>
          <w:rFonts w:ascii="Times New Roman" w:hAnsi="Times New Roman"/>
        </w:rPr>
        <w:t>. (включительно) – 1,5% от цены Договора, но не менее 1 500 000 рублей</w:t>
      </w:r>
    </w:p>
    <w:p w:rsidR="00C57AFF" w:rsidRPr="00F62FF9" w:rsidRDefault="00C57AFF" w:rsidP="006900EF">
      <w:pPr>
        <w:pStyle w:val="afa"/>
        <w:rPr>
          <w:rFonts w:ascii="Times New Roman" w:hAnsi="Times New Roman"/>
          <w:b/>
        </w:rPr>
      </w:pPr>
      <w:r w:rsidRPr="00F62FF9">
        <w:rPr>
          <w:rFonts w:ascii="Times New Roman" w:hAnsi="Times New Roman"/>
        </w:rPr>
        <w:t>- при цене договора  от 100 </w:t>
      </w:r>
      <w:proofErr w:type="spellStart"/>
      <w:r w:rsidRPr="00F62FF9">
        <w:rPr>
          <w:rFonts w:ascii="Times New Roman" w:hAnsi="Times New Roman"/>
        </w:rPr>
        <w:t>млн</w:t>
      </w:r>
      <w:proofErr w:type="gramStart"/>
      <w:r w:rsidRPr="00F62FF9">
        <w:rPr>
          <w:rFonts w:ascii="Times New Roman" w:hAnsi="Times New Roman"/>
        </w:rPr>
        <w:t>.р</w:t>
      </w:r>
      <w:proofErr w:type="gramEnd"/>
      <w:r w:rsidRPr="00F62FF9">
        <w:rPr>
          <w:rFonts w:ascii="Times New Roman" w:hAnsi="Times New Roman"/>
        </w:rPr>
        <w:t>уб</w:t>
      </w:r>
      <w:proofErr w:type="spellEnd"/>
      <w:r w:rsidRPr="00F62FF9">
        <w:rPr>
          <w:rFonts w:ascii="Times New Roman" w:hAnsi="Times New Roman"/>
        </w:rPr>
        <w:t>. до 1 000 </w:t>
      </w:r>
      <w:proofErr w:type="spellStart"/>
      <w:r w:rsidRPr="00F62FF9">
        <w:rPr>
          <w:rFonts w:ascii="Times New Roman" w:hAnsi="Times New Roman"/>
        </w:rPr>
        <w:t>млн.руб</w:t>
      </w:r>
      <w:proofErr w:type="spellEnd"/>
      <w:r w:rsidRPr="00F62FF9">
        <w:rPr>
          <w:rFonts w:ascii="Times New Roman" w:hAnsi="Times New Roman"/>
        </w:rPr>
        <w:t>.– 1% от Цены Договора, но не менее 3 000 000 рублей</w:t>
      </w:r>
    </w:p>
    <w:p w:rsidR="00C57AFF" w:rsidRPr="00F62FF9" w:rsidRDefault="00C57AFF" w:rsidP="006900EF">
      <w:pPr>
        <w:pStyle w:val="afa"/>
        <w:rPr>
          <w:rFonts w:ascii="Times New Roman" w:hAnsi="Times New Roman"/>
          <w:b/>
        </w:rPr>
      </w:pPr>
      <w:r w:rsidRPr="00F62FF9">
        <w:rPr>
          <w:rFonts w:ascii="Times New Roman" w:hAnsi="Times New Roman"/>
        </w:rPr>
        <w:t>- при цене договора свыше 1 000 </w:t>
      </w:r>
      <w:proofErr w:type="spellStart"/>
      <w:r w:rsidRPr="00F62FF9">
        <w:rPr>
          <w:rFonts w:ascii="Times New Roman" w:hAnsi="Times New Roman"/>
        </w:rPr>
        <w:t>млн</w:t>
      </w:r>
      <w:proofErr w:type="gramStart"/>
      <w:r w:rsidRPr="00F62FF9">
        <w:rPr>
          <w:rFonts w:ascii="Times New Roman" w:hAnsi="Times New Roman"/>
        </w:rPr>
        <w:t>.р</w:t>
      </w:r>
      <w:proofErr w:type="gramEnd"/>
      <w:r w:rsidRPr="00F62FF9">
        <w:rPr>
          <w:rFonts w:ascii="Times New Roman" w:hAnsi="Times New Roman"/>
        </w:rPr>
        <w:t>уб</w:t>
      </w:r>
      <w:proofErr w:type="spellEnd"/>
      <w:r w:rsidRPr="00F62FF9">
        <w:rPr>
          <w:rFonts w:ascii="Times New Roman" w:hAnsi="Times New Roman"/>
        </w:rPr>
        <w:t>. – 0,5% от Цены Договора</w:t>
      </w:r>
    </w:p>
  </w:footnote>
  <w:footnote w:id="36">
    <w:p w:rsidR="00C57AFF" w:rsidRPr="00F62FF9" w:rsidRDefault="00C57AFF">
      <w:pPr>
        <w:pStyle w:val="afa"/>
        <w:rPr>
          <w:rFonts w:ascii="Times New Roman" w:hAnsi="Times New Roman"/>
        </w:rPr>
      </w:pPr>
      <w:r w:rsidRPr="00F62FF9">
        <w:rPr>
          <w:rStyle w:val="afc"/>
          <w:rFonts w:ascii="Times New Roman" w:hAnsi="Times New Roman"/>
        </w:rPr>
        <w:footnoteRef/>
      </w:r>
      <w:r w:rsidRPr="00F62FF9">
        <w:rPr>
          <w:rFonts w:ascii="Times New Roman" w:hAnsi="Times New Roman"/>
        </w:rPr>
        <w:t xml:space="preserve"> Перечень приложений носит примерный характер и может дополняться и изменяться в соответствии с требованиями локальных актов Общества и результата закупочной процедуры</w:t>
      </w:r>
    </w:p>
  </w:footnote>
  <w:footnote w:id="37">
    <w:p w:rsidR="00C57AFF" w:rsidRPr="00F62FF9" w:rsidRDefault="00C57AFF">
      <w:pPr>
        <w:pStyle w:val="afa"/>
        <w:rPr>
          <w:rFonts w:ascii="Times New Roman" w:hAnsi="Times New Roman"/>
        </w:rPr>
      </w:pPr>
      <w:r w:rsidRPr="00F62FF9">
        <w:rPr>
          <w:rStyle w:val="afc"/>
          <w:rFonts w:ascii="Times New Roman" w:hAnsi="Times New Roman"/>
        </w:rPr>
        <w:footnoteRef/>
      </w:r>
      <w:r w:rsidRPr="00F62FF9">
        <w:rPr>
          <w:rFonts w:ascii="Times New Roman" w:hAnsi="Times New Roman"/>
        </w:rPr>
        <w:t xml:space="preserve"> Приложение включается в договор, если применяется неунифицированная форма КС-2.</w:t>
      </w:r>
    </w:p>
  </w:footnote>
  <w:footnote w:id="38">
    <w:p w:rsidR="00C57AFF" w:rsidRPr="00F62FF9" w:rsidRDefault="00C57AFF" w:rsidP="0001344D">
      <w:pPr>
        <w:pStyle w:val="afa"/>
        <w:rPr>
          <w:rFonts w:ascii="Times New Roman" w:hAnsi="Times New Roman"/>
          <w:b/>
        </w:rPr>
      </w:pPr>
      <w:r w:rsidRPr="00F62FF9">
        <w:rPr>
          <w:rStyle w:val="afc"/>
          <w:rFonts w:ascii="Times New Roman" w:hAnsi="Times New Roman"/>
        </w:rPr>
        <w:footnoteRef/>
      </w:r>
      <w:r w:rsidRPr="00F62FF9">
        <w:rPr>
          <w:rFonts w:ascii="Times New Roman" w:hAnsi="Times New Roman"/>
        </w:rPr>
        <w:t xml:space="preserve"> </w:t>
      </w:r>
      <w:r w:rsidRPr="00F62FF9">
        <w:rPr>
          <w:rFonts w:ascii="Times New Roman" w:hAnsi="Times New Roman"/>
          <w:szCs w:val="24"/>
          <w:lang w:eastAsia="ru-RU"/>
        </w:rPr>
        <w:t>Применяется в случае, если начальная (максимальная) цена договора (цена лота) либо цена договора с учетом дополнительных соглашений к договору (при их наличии) превышает 50 млн. рублей (с НДС), либо предоставление финансового обеспечения предусмотрено протоколом закупочного органа Общества, ТЗ на закупку или локальным актом Общества</w:t>
      </w:r>
      <w:r w:rsidRPr="00F62FF9">
        <w:rPr>
          <w:rFonts w:ascii="Times New Roman" w:hAnsi="Times New Roman"/>
        </w:rPr>
        <w:t>.</w:t>
      </w:r>
    </w:p>
  </w:footnote>
  <w:footnote w:id="39">
    <w:p w:rsidR="00C57AFF" w:rsidRPr="00F62FF9" w:rsidRDefault="00C57AFF" w:rsidP="0001344D">
      <w:pPr>
        <w:pStyle w:val="afa"/>
        <w:rPr>
          <w:rFonts w:ascii="Times New Roman" w:hAnsi="Times New Roman"/>
          <w:b/>
        </w:rPr>
      </w:pPr>
      <w:r w:rsidRPr="00F62FF9">
        <w:rPr>
          <w:rStyle w:val="afc"/>
          <w:rFonts w:ascii="Times New Roman" w:hAnsi="Times New Roman"/>
        </w:rPr>
        <w:footnoteRef/>
      </w:r>
      <w:r w:rsidRPr="00F62FF9">
        <w:rPr>
          <w:rFonts w:ascii="Times New Roman" w:hAnsi="Times New Roman"/>
        </w:rPr>
        <w:t xml:space="preserve"> Включается </w:t>
      </w:r>
      <w:proofErr w:type="gramStart"/>
      <w:r w:rsidRPr="00F62FF9">
        <w:rPr>
          <w:rFonts w:ascii="Times New Roman" w:hAnsi="Times New Roman"/>
        </w:rPr>
        <w:t>в договор при условии наличия в техническом задании требований о подтверждении наличия материально-технических ресурсов для исполнения</w:t>
      </w:r>
      <w:proofErr w:type="gramEnd"/>
      <w:r w:rsidRPr="00F62FF9">
        <w:rPr>
          <w:rFonts w:ascii="Times New Roman" w:hAnsi="Times New Roman"/>
        </w:rPr>
        <w:t xml:space="preserve"> договора</w:t>
      </w:r>
    </w:p>
  </w:footnote>
  <w:footnote w:id="40">
    <w:p w:rsidR="00C57AFF" w:rsidRPr="0001344D" w:rsidRDefault="00C57AFF" w:rsidP="0001344D">
      <w:pPr>
        <w:pStyle w:val="afa"/>
        <w:rPr>
          <w:rFonts w:ascii="Times New Roman" w:hAnsi="Times New Roman"/>
          <w:b/>
        </w:rPr>
      </w:pPr>
      <w:r w:rsidRPr="00F62FF9">
        <w:rPr>
          <w:rStyle w:val="afc"/>
          <w:rFonts w:ascii="Times New Roman" w:hAnsi="Times New Roman"/>
        </w:rPr>
        <w:footnoteRef/>
      </w:r>
      <w:r w:rsidRPr="00F62FF9">
        <w:rPr>
          <w:rFonts w:ascii="Times New Roman" w:hAnsi="Times New Roman"/>
        </w:rPr>
        <w:t xml:space="preserve"> Включается </w:t>
      </w:r>
      <w:proofErr w:type="gramStart"/>
      <w:r w:rsidRPr="00F62FF9">
        <w:rPr>
          <w:rFonts w:ascii="Times New Roman" w:hAnsi="Times New Roman"/>
        </w:rPr>
        <w:t>в договор при условии наличия в техническом задании требований о подтверждении наличия кадровых ресурсов для исполнения</w:t>
      </w:r>
      <w:proofErr w:type="gramEnd"/>
      <w:r w:rsidRPr="00F62FF9">
        <w:rPr>
          <w:rFonts w:ascii="Times New Roman" w:hAnsi="Times New Roman"/>
        </w:rPr>
        <w:t xml:space="preserve"> договора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D151C"/>
    <w:multiLevelType w:val="multilevel"/>
    <w:tmpl w:val="4C84C0BC"/>
    <w:lvl w:ilvl="0">
      <w:start w:val="1"/>
      <w:numFmt w:val="decimal"/>
      <w:pStyle w:val="11"/>
      <w:lvlText w:val="%1."/>
      <w:lvlJc w:val="left"/>
      <w:pPr>
        <w:tabs>
          <w:tab w:val="num" w:pos="4330"/>
        </w:tabs>
        <w:ind w:left="4330" w:hanging="360"/>
      </w:pPr>
      <w:rPr>
        <w:rFonts w:ascii="Times New Roman" w:eastAsia="Times New Roman" w:hAnsi="Times New Roman" w:cs="Times New Roman" w:hint="default"/>
      </w:rPr>
    </w:lvl>
    <w:lvl w:ilvl="1">
      <w:start w:val="1"/>
      <w:numFmt w:val="decimal"/>
      <w:pStyle w:val="a"/>
      <w:isLgl/>
      <w:lvlText w:val="%1.%2."/>
      <w:lvlJc w:val="left"/>
      <w:pPr>
        <w:tabs>
          <w:tab w:val="num" w:pos="1713"/>
        </w:tabs>
        <w:ind w:left="1713" w:hanging="720"/>
      </w:pPr>
      <w:rPr>
        <w:rFonts w:ascii="Times New Roman" w:eastAsia="Times New Roman" w:hAnsi="Times New Roman" w:cs="Times New Roman" w:hint="default"/>
        <w:lang w:val="ru-RU"/>
      </w:rPr>
    </w:lvl>
    <w:lvl w:ilvl="2">
      <w:start w:val="1"/>
      <w:numFmt w:val="decimal"/>
      <w:isLgl/>
      <w:lvlText w:val="%1.%2.%3."/>
      <w:lvlJc w:val="left"/>
      <w:pPr>
        <w:tabs>
          <w:tab w:val="num" w:pos="4690"/>
        </w:tabs>
        <w:ind w:left="4690" w:hanging="720"/>
      </w:pPr>
      <w:rPr>
        <w:rFonts w:hint="default"/>
      </w:rPr>
    </w:lvl>
    <w:lvl w:ilvl="3">
      <w:start w:val="1"/>
      <w:numFmt w:val="decimal"/>
      <w:isLgl/>
      <w:lvlText w:val="%1.%2.%3.%4."/>
      <w:lvlJc w:val="left"/>
      <w:pPr>
        <w:tabs>
          <w:tab w:val="num" w:pos="5050"/>
        </w:tabs>
        <w:ind w:left="5050" w:hanging="1080"/>
      </w:pPr>
      <w:rPr>
        <w:rFonts w:hint="default"/>
      </w:rPr>
    </w:lvl>
    <w:lvl w:ilvl="4">
      <w:start w:val="1"/>
      <w:numFmt w:val="decimal"/>
      <w:isLgl/>
      <w:lvlText w:val="%1.%2.%3.%4.%5."/>
      <w:lvlJc w:val="left"/>
      <w:pPr>
        <w:tabs>
          <w:tab w:val="num" w:pos="5050"/>
        </w:tabs>
        <w:ind w:left="5050" w:hanging="1080"/>
      </w:pPr>
      <w:rPr>
        <w:rFonts w:hint="default"/>
      </w:rPr>
    </w:lvl>
    <w:lvl w:ilvl="5">
      <w:start w:val="1"/>
      <w:numFmt w:val="decimal"/>
      <w:isLgl/>
      <w:lvlText w:val="%1.%2.%3.%4.%5.%6."/>
      <w:lvlJc w:val="left"/>
      <w:pPr>
        <w:tabs>
          <w:tab w:val="num" w:pos="5410"/>
        </w:tabs>
        <w:ind w:left="5410" w:hanging="1440"/>
      </w:pPr>
      <w:rPr>
        <w:rFonts w:hint="default"/>
      </w:rPr>
    </w:lvl>
    <w:lvl w:ilvl="6">
      <w:start w:val="1"/>
      <w:numFmt w:val="decimal"/>
      <w:isLgl/>
      <w:lvlText w:val="%1.%2.%3.%4.%5.%6.%7."/>
      <w:lvlJc w:val="left"/>
      <w:pPr>
        <w:tabs>
          <w:tab w:val="num" w:pos="5410"/>
        </w:tabs>
        <w:ind w:left="5410" w:hanging="1440"/>
      </w:pPr>
      <w:rPr>
        <w:rFonts w:hint="default"/>
      </w:rPr>
    </w:lvl>
    <w:lvl w:ilvl="7">
      <w:start w:val="1"/>
      <w:numFmt w:val="decimal"/>
      <w:isLgl/>
      <w:lvlText w:val="%1.%2.%3.%4.%5.%6.%7.%8."/>
      <w:lvlJc w:val="left"/>
      <w:pPr>
        <w:tabs>
          <w:tab w:val="num" w:pos="5770"/>
        </w:tabs>
        <w:ind w:left="5770" w:hanging="1800"/>
      </w:pPr>
      <w:rPr>
        <w:rFonts w:hint="default"/>
      </w:rPr>
    </w:lvl>
    <w:lvl w:ilvl="8">
      <w:start w:val="1"/>
      <w:numFmt w:val="decimal"/>
      <w:isLgl/>
      <w:lvlText w:val="%1.%2.%3.%4.%5.%6.%7.%8.%9."/>
      <w:lvlJc w:val="left"/>
      <w:pPr>
        <w:tabs>
          <w:tab w:val="num" w:pos="5770"/>
        </w:tabs>
        <w:ind w:left="5770" w:hanging="1800"/>
      </w:pPr>
      <w:rPr>
        <w:rFonts w:hint="default"/>
      </w:rPr>
    </w:lvl>
  </w:abstractNum>
  <w:abstractNum w:abstractNumId="1">
    <w:nsid w:val="202E3437"/>
    <w:multiLevelType w:val="multilevel"/>
    <w:tmpl w:val="AFFCD806"/>
    <w:lvl w:ilvl="0">
      <w:start w:val="1"/>
      <w:numFmt w:val="decimal"/>
      <w:lvlText w:val="%1."/>
      <w:lvlJc w:val="left"/>
      <w:pPr>
        <w:tabs>
          <w:tab w:val="num" w:pos="420"/>
        </w:tabs>
        <w:ind w:left="420" w:hanging="420"/>
      </w:pPr>
    </w:lvl>
    <w:lvl w:ilvl="1">
      <w:start w:val="1"/>
      <w:numFmt w:val="decimal"/>
      <w:lvlText w:val="%1.%2."/>
      <w:lvlJc w:val="left"/>
      <w:pPr>
        <w:tabs>
          <w:tab w:val="num" w:pos="1271"/>
        </w:tabs>
        <w:ind w:left="1271"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nsid w:val="257C3688"/>
    <w:multiLevelType w:val="multilevel"/>
    <w:tmpl w:val="DAC2E9A6"/>
    <w:lvl w:ilvl="0">
      <w:start w:val="1"/>
      <w:numFmt w:val="decimal"/>
      <w:pStyle w:val="a0"/>
      <w:lvlText w:val="%1."/>
      <w:lvlJc w:val="left"/>
      <w:pPr>
        <w:tabs>
          <w:tab w:val="num" w:pos="2405"/>
        </w:tabs>
        <w:ind w:left="2405" w:hanging="420"/>
      </w:pPr>
      <w:rPr>
        <w:rFonts w:hint="default"/>
      </w:rPr>
    </w:lvl>
    <w:lvl w:ilvl="1">
      <w:start w:val="1"/>
      <w:numFmt w:val="decimal"/>
      <w:pStyle w:val="1"/>
      <w:lvlText w:val="%1.%2."/>
      <w:lvlJc w:val="left"/>
      <w:pPr>
        <w:tabs>
          <w:tab w:val="num" w:pos="988"/>
        </w:tabs>
        <w:ind w:left="284" w:firstLine="284"/>
      </w:pPr>
      <w:rPr>
        <w:rFonts w:hint="default"/>
        <w:b w:val="0"/>
        <w:i w:val="0"/>
        <w:color w:val="auto"/>
        <w:sz w:val="24"/>
        <w:szCs w:val="24"/>
      </w:rPr>
    </w:lvl>
    <w:lvl w:ilvl="2">
      <w:start w:val="1"/>
      <w:numFmt w:val="decimal"/>
      <w:pStyle w:val="110"/>
      <w:lvlText w:val="%1.%2.%3."/>
      <w:lvlJc w:val="left"/>
      <w:pPr>
        <w:tabs>
          <w:tab w:val="num" w:pos="2989"/>
        </w:tabs>
        <w:ind w:left="2989" w:hanging="720"/>
      </w:pPr>
      <w:rPr>
        <w:rFonts w:hint="default"/>
        <w:b w:val="0"/>
      </w:rPr>
    </w:lvl>
    <w:lvl w:ilvl="3">
      <w:start w:val="1"/>
      <w:numFmt w:val="decimal"/>
      <w:pStyle w:val="111"/>
      <w:lvlText w:val="%1.%2.%3.%4."/>
      <w:lvlJc w:val="left"/>
      <w:pPr>
        <w:tabs>
          <w:tab w:val="num" w:pos="720"/>
        </w:tabs>
        <w:ind w:left="720" w:hanging="720"/>
      </w:pPr>
      <w:rPr>
        <w:rFonts w:hint="default"/>
        <w:b w:val="0"/>
      </w:rPr>
    </w:lvl>
    <w:lvl w:ilvl="4">
      <w:start w:val="1"/>
      <w:numFmt w:val="decimal"/>
      <w:pStyle w:val="1111"/>
      <w:lvlText w:val="%1.%2.%3.%4.%5."/>
      <w:lvlJc w:val="left"/>
      <w:pPr>
        <w:tabs>
          <w:tab w:val="num" w:pos="1080"/>
        </w:tabs>
        <w:ind w:left="1080" w:hanging="1080"/>
      </w:pPr>
      <w:rPr>
        <w:rFonts w:hint="default"/>
      </w:rPr>
    </w:lvl>
    <w:lvl w:ilvl="5">
      <w:start w:val="1"/>
      <w:numFmt w:val="decimal"/>
      <w:pStyle w:val="11111"/>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2DFE25C3"/>
    <w:multiLevelType w:val="hybridMultilevel"/>
    <w:tmpl w:val="EBE68A22"/>
    <w:lvl w:ilvl="0" w:tplc="DB1437BA">
      <w:start w:val="1"/>
      <w:numFmt w:val="bullet"/>
      <w:lvlText w:val="•"/>
      <w:lvlJc w:val="left"/>
      <w:pPr>
        <w:ind w:left="1512" w:hanging="359"/>
      </w:pPr>
      <w:rPr>
        <w:rFonts w:ascii="Times New Roman" w:eastAsia="Times New Roman" w:hAnsi="Times New Roman" w:cs="Times New Roman" w:hint="default"/>
        <w:color w:val="3B3F3D"/>
        <w:sz w:val="23"/>
        <w:szCs w:val="23"/>
      </w:rPr>
    </w:lvl>
    <w:lvl w:ilvl="1" w:tplc="4148F17E">
      <w:start w:val="1"/>
      <w:numFmt w:val="bullet"/>
      <w:lvlText w:val="-"/>
      <w:lvlJc w:val="left"/>
      <w:pPr>
        <w:ind w:left="825" w:hanging="140"/>
      </w:pPr>
      <w:rPr>
        <w:rFonts w:hint="default"/>
      </w:rPr>
    </w:lvl>
    <w:lvl w:ilvl="2" w:tplc="F7587D36">
      <w:start w:val="1"/>
      <w:numFmt w:val="bullet"/>
      <w:lvlText w:val="•"/>
      <w:lvlJc w:val="left"/>
      <w:pPr>
        <w:ind w:left="6940" w:hanging="140"/>
      </w:pPr>
      <w:rPr>
        <w:rFonts w:hint="default"/>
      </w:rPr>
    </w:lvl>
    <w:lvl w:ilvl="3" w:tplc="11880BF8">
      <w:start w:val="1"/>
      <w:numFmt w:val="bullet"/>
      <w:lvlText w:val="•"/>
      <w:lvlJc w:val="left"/>
      <w:pPr>
        <w:ind w:left="7492" w:hanging="140"/>
      </w:pPr>
      <w:rPr>
        <w:rFonts w:hint="default"/>
      </w:rPr>
    </w:lvl>
    <w:lvl w:ilvl="4" w:tplc="751C4E34">
      <w:start w:val="1"/>
      <w:numFmt w:val="bullet"/>
      <w:lvlText w:val="•"/>
      <w:lvlJc w:val="left"/>
      <w:pPr>
        <w:ind w:left="8045" w:hanging="140"/>
      </w:pPr>
      <w:rPr>
        <w:rFonts w:hint="default"/>
      </w:rPr>
    </w:lvl>
    <w:lvl w:ilvl="5" w:tplc="9DFC7648">
      <w:start w:val="1"/>
      <w:numFmt w:val="bullet"/>
      <w:lvlText w:val="•"/>
      <w:lvlJc w:val="left"/>
      <w:pPr>
        <w:ind w:left="8597" w:hanging="140"/>
      </w:pPr>
      <w:rPr>
        <w:rFonts w:hint="default"/>
      </w:rPr>
    </w:lvl>
    <w:lvl w:ilvl="6" w:tplc="0F86DE38">
      <w:start w:val="1"/>
      <w:numFmt w:val="bullet"/>
      <w:lvlText w:val="•"/>
      <w:lvlJc w:val="left"/>
      <w:pPr>
        <w:ind w:left="9150" w:hanging="140"/>
      </w:pPr>
      <w:rPr>
        <w:rFonts w:hint="default"/>
      </w:rPr>
    </w:lvl>
    <w:lvl w:ilvl="7" w:tplc="A0D81372">
      <w:start w:val="1"/>
      <w:numFmt w:val="bullet"/>
      <w:lvlText w:val="•"/>
      <w:lvlJc w:val="left"/>
      <w:pPr>
        <w:ind w:left="9702" w:hanging="140"/>
      </w:pPr>
      <w:rPr>
        <w:rFonts w:hint="default"/>
      </w:rPr>
    </w:lvl>
    <w:lvl w:ilvl="8" w:tplc="661EF9D6">
      <w:start w:val="1"/>
      <w:numFmt w:val="bullet"/>
      <w:lvlText w:val="•"/>
      <w:lvlJc w:val="left"/>
      <w:pPr>
        <w:ind w:left="10255" w:hanging="140"/>
      </w:pPr>
      <w:rPr>
        <w:rFonts w:hint="default"/>
      </w:rPr>
    </w:lvl>
  </w:abstractNum>
  <w:abstractNum w:abstractNumId="4">
    <w:nsid w:val="43EF584F"/>
    <w:multiLevelType w:val="hybridMultilevel"/>
    <w:tmpl w:val="43D6DC2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535D4E64"/>
    <w:multiLevelType w:val="multilevel"/>
    <w:tmpl w:val="A9245D46"/>
    <w:lvl w:ilvl="0">
      <w:start w:val="1"/>
      <w:numFmt w:val="decimal"/>
      <w:lvlText w:val="%1."/>
      <w:lvlJc w:val="left"/>
      <w:pPr>
        <w:ind w:left="1069" w:hanging="360"/>
      </w:pPr>
      <w:rPr>
        <w:rFonts w:hint="default"/>
      </w:rPr>
    </w:lvl>
    <w:lvl w:ilvl="1">
      <w:start w:val="1"/>
      <w:numFmt w:val="decimal"/>
      <w:isLgl/>
      <w:lvlText w:val="%1.%2."/>
      <w:lvlJc w:val="left"/>
      <w:pPr>
        <w:ind w:left="2842" w:hanging="1140"/>
      </w:pPr>
      <w:rPr>
        <w:rFonts w:hint="default"/>
        <w:b w:val="0"/>
        <w:color w:val="auto"/>
        <w:sz w:val="24"/>
        <w:szCs w:val="24"/>
      </w:rPr>
    </w:lvl>
    <w:lvl w:ilvl="2">
      <w:start w:val="1"/>
      <w:numFmt w:val="decimal"/>
      <w:isLgl/>
      <w:lvlText w:val="%1.%2.%3."/>
      <w:lvlJc w:val="left"/>
      <w:pPr>
        <w:ind w:left="1849" w:hanging="1140"/>
      </w:pPr>
      <w:rPr>
        <w:rFonts w:hint="default"/>
        <w:b w:val="0"/>
      </w:rPr>
    </w:lvl>
    <w:lvl w:ilvl="3">
      <w:start w:val="1"/>
      <w:numFmt w:val="decimal"/>
      <w:isLgl/>
      <w:lvlText w:val="%1.%2.%3.%4."/>
      <w:lvlJc w:val="left"/>
      <w:pPr>
        <w:ind w:left="1849" w:hanging="1140"/>
      </w:pPr>
      <w:rPr>
        <w:rFonts w:hint="default"/>
        <w:b w:val="0"/>
      </w:rPr>
    </w:lvl>
    <w:lvl w:ilvl="4">
      <w:start w:val="1"/>
      <w:numFmt w:val="decimal"/>
      <w:isLgl/>
      <w:lvlText w:val="%1.%2.%3.%4.%5."/>
      <w:lvlJc w:val="left"/>
      <w:pPr>
        <w:ind w:left="1849" w:hanging="1140"/>
      </w:pPr>
      <w:rPr>
        <w:rFonts w:hint="default"/>
        <w:b w:val="0"/>
      </w:rPr>
    </w:lvl>
    <w:lvl w:ilvl="5">
      <w:start w:val="1"/>
      <w:numFmt w:val="decimal"/>
      <w:isLgl/>
      <w:lvlText w:val="%1.%2.%3.%4.%5.%6."/>
      <w:lvlJc w:val="left"/>
      <w:pPr>
        <w:ind w:left="1849" w:hanging="11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6">
    <w:nsid w:val="696A64D2"/>
    <w:multiLevelType w:val="multilevel"/>
    <w:tmpl w:val="00F2C408"/>
    <w:lvl w:ilvl="0">
      <w:start w:val="2"/>
      <w:numFmt w:val="decimal"/>
      <w:lvlText w:val="%1."/>
      <w:lvlJc w:val="left"/>
      <w:pPr>
        <w:tabs>
          <w:tab w:val="num" w:pos="564"/>
        </w:tabs>
        <w:ind w:left="564" w:hanging="564"/>
      </w:pPr>
      <w:rPr>
        <w:rFonts w:cs="Times New Roman" w:hint="default"/>
      </w:rPr>
    </w:lvl>
    <w:lvl w:ilvl="1">
      <w:start w:val="1"/>
      <w:numFmt w:val="decimal"/>
      <w:lvlText w:val="%1.%2."/>
      <w:lvlJc w:val="left"/>
      <w:pPr>
        <w:tabs>
          <w:tab w:val="num" w:pos="564"/>
        </w:tabs>
        <w:ind w:left="564" w:hanging="564"/>
      </w:pPr>
      <w:rPr>
        <w:rFonts w:cs="Times New Roman" w:hint="default"/>
        <w:b/>
        <w:sz w:val="24"/>
        <w:szCs w:val="24"/>
      </w:rPr>
    </w:lvl>
    <w:lvl w:ilvl="2">
      <w:start w:val="1"/>
      <w:numFmt w:val="decimal"/>
      <w:pStyle w:val="a1"/>
      <w:lvlText w:val="%1.%2.%3."/>
      <w:lvlJc w:val="left"/>
      <w:pPr>
        <w:tabs>
          <w:tab w:val="num" w:pos="720"/>
        </w:tabs>
        <w:ind w:left="720" w:hanging="720"/>
      </w:pPr>
      <w:rPr>
        <w:rFonts w:cs="Times New Roman" w:hint="default"/>
        <w:i w:val="0"/>
        <w:sz w:val="24"/>
        <w:szCs w:val="24"/>
      </w:rPr>
    </w:lvl>
    <w:lvl w:ilvl="3">
      <w:start w:val="1"/>
      <w:numFmt w:val="decimal"/>
      <w:lvlText w:val="%1.%2.%3.%4."/>
      <w:lvlJc w:val="left"/>
      <w:pPr>
        <w:tabs>
          <w:tab w:val="num" w:pos="1430"/>
        </w:tabs>
        <w:ind w:left="1430" w:hanging="720"/>
      </w:pPr>
      <w:rPr>
        <w:rFonts w:cs="Times New Roman" w:hint="default"/>
        <w:i w:val="0"/>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nsid w:val="6C95586C"/>
    <w:multiLevelType w:val="hybridMultilevel"/>
    <w:tmpl w:val="EA704B22"/>
    <w:lvl w:ilvl="0" w:tplc="C2305320">
      <w:start w:val="1"/>
      <w:numFmt w:val="decimal"/>
      <w:lvlText w:val="%1."/>
      <w:lvlJc w:val="left"/>
      <w:pPr>
        <w:ind w:left="720" w:hanging="360"/>
      </w:pPr>
    </w:lvl>
    <w:lvl w:ilvl="1" w:tplc="7C4A87F2">
      <w:start w:val="1"/>
      <w:numFmt w:val="lowerLetter"/>
      <w:lvlText w:val="%2."/>
      <w:lvlJc w:val="left"/>
      <w:pPr>
        <w:ind w:left="1440" w:hanging="360"/>
      </w:pPr>
    </w:lvl>
    <w:lvl w:ilvl="2" w:tplc="B002EAB6">
      <w:start w:val="1"/>
      <w:numFmt w:val="lowerRoman"/>
      <w:lvlText w:val="%3."/>
      <w:lvlJc w:val="right"/>
      <w:pPr>
        <w:ind w:left="2160" w:hanging="180"/>
      </w:pPr>
    </w:lvl>
    <w:lvl w:ilvl="3" w:tplc="058658D8">
      <w:start w:val="1"/>
      <w:numFmt w:val="decimal"/>
      <w:pStyle w:val="a2"/>
      <w:lvlText w:val="%4."/>
      <w:lvlJc w:val="left"/>
      <w:pPr>
        <w:ind w:left="2880" w:hanging="360"/>
      </w:pPr>
    </w:lvl>
    <w:lvl w:ilvl="4" w:tplc="B120CE26">
      <w:start w:val="1"/>
      <w:numFmt w:val="lowerLetter"/>
      <w:lvlText w:val="%5."/>
      <w:lvlJc w:val="left"/>
      <w:pPr>
        <w:ind w:left="3600" w:hanging="360"/>
      </w:pPr>
    </w:lvl>
    <w:lvl w:ilvl="5" w:tplc="4664FB40">
      <w:start w:val="1"/>
      <w:numFmt w:val="lowerRoman"/>
      <w:lvlText w:val="%6."/>
      <w:lvlJc w:val="right"/>
      <w:pPr>
        <w:ind w:left="4320" w:hanging="180"/>
      </w:pPr>
    </w:lvl>
    <w:lvl w:ilvl="6" w:tplc="56FEE484">
      <w:start w:val="1"/>
      <w:numFmt w:val="decimal"/>
      <w:lvlText w:val="%7."/>
      <w:lvlJc w:val="left"/>
      <w:pPr>
        <w:ind w:left="5040" w:hanging="360"/>
      </w:pPr>
    </w:lvl>
    <w:lvl w:ilvl="7" w:tplc="1B24ACF2">
      <w:start w:val="1"/>
      <w:numFmt w:val="lowerLetter"/>
      <w:lvlText w:val="%8."/>
      <w:lvlJc w:val="left"/>
      <w:pPr>
        <w:ind w:left="5760" w:hanging="360"/>
      </w:pPr>
    </w:lvl>
    <w:lvl w:ilvl="8" w:tplc="4696670A">
      <w:start w:val="1"/>
      <w:numFmt w:val="lowerRoman"/>
      <w:lvlText w:val="%9."/>
      <w:lvlJc w:val="right"/>
      <w:pPr>
        <w:ind w:left="6480" w:hanging="180"/>
      </w:pPr>
    </w:lvl>
  </w:abstractNum>
  <w:abstractNum w:abstractNumId="8">
    <w:nsid w:val="7FCE5C46"/>
    <w:multiLevelType w:val="hybridMultilevel"/>
    <w:tmpl w:val="5812FC1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7"/>
  </w:num>
  <w:num w:numId="2">
    <w:abstractNumId w:val="6"/>
  </w:num>
  <w:num w:numId="3">
    <w:abstractNumId w:val="2"/>
  </w:num>
  <w:num w:numId="4">
    <w:abstractNumId w:val="3"/>
  </w:num>
  <w:num w:numId="5">
    <w:abstractNumId w:val="0"/>
  </w:num>
  <w:num w:numId="6">
    <w:abstractNumId w:val="8"/>
  </w:num>
  <w:num w:numId="7">
    <w:abstractNumId w:val="4"/>
  </w:num>
  <w:num w:numId="8">
    <w:abstractNumId w:val="2"/>
  </w:num>
  <w:num w:numId="9">
    <w:abstractNumId w:val="2"/>
  </w:num>
  <w:num w:numId="10">
    <w:abstractNumId w:val="2"/>
  </w:num>
  <w:num w:numId="11">
    <w:abstractNumId w:val="2"/>
  </w:num>
  <w:num w:numId="12">
    <w:abstractNumId w:val="2"/>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2"/>
  </w:num>
  <w:num w:numId="16">
    <w:abstractNumId w:val="1"/>
  </w:num>
  <w:num w:numId="17">
    <w:abstractNumId w:val="2"/>
  </w:num>
  <w:num w:numId="18">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DDC"/>
    <w:rsid w:val="0001344D"/>
    <w:rsid w:val="00027A0F"/>
    <w:rsid w:val="00090CFA"/>
    <w:rsid w:val="00197A83"/>
    <w:rsid w:val="001E2AD8"/>
    <w:rsid w:val="0022526B"/>
    <w:rsid w:val="00254F74"/>
    <w:rsid w:val="002623C0"/>
    <w:rsid w:val="00263A03"/>
    <w:rsid w:val="00291458"/>
    <w:rsid w:val="00474C30"/>
    <w:rsid w:val="004A4CBA"/>
    <w:rsid w:val="004A7769"/>
    <w:rsid w:val="0059322C"/>
    <w:rsid w:val="005D42FB"/>
    <w:rsid w:val="006021EA"/>
    <w:rsid w:val="00635913"/>
    <w:rsid w:val="006900EF"/>
    <w:rsid w:val="00691964"/>
    <w:rsid w:val="006945E1"/>
    <w:rsid w:val="006B7DC0"/>
    <w:rsid w:val="00766A78"/>
    <w:rsid w:val="007A1102"/>
    <w:rsid w:val="008008A6"/>
    <w:rsid w:val="00856922"/>
    <w:rsid w:val="008652D9"/>
    <w:rsid w:val="008D7EC6"/>
    <w:rsid w:val="008F5755"/>
    <w:rsid w:val="00973250"/>
    <w:rsid w:val="009B7087"/>
    <w:rsid w:val="00B35D1F"/>
    <w:rsid w:val="00B6600C"/>
    <w:rsid w:val="00BB7245"/>
    <w:rsid w:val="00BC2107"/>
    <w:rsid w:val="00BD58C1"/>
    <w:rsid w:val="00BF1837"/>
    <w:rsid w:val="00C10C6A"/>
    <w:rsid w:val="00C22DDC"/>
    <w:rsid w:val="00C57AFF"/>
    <w:rsid w:val="00D140AC"/>
    <w:rsid w:val="00D84248"/>
    <w:rsid w:val="00DA0AC3"/>
    <w:rsid w:val="00DA3EA1"/>
    <w:rsid w:val="00E00226"/>
    <w:rsid w:val="00E7547E"/>
    <w:rsid w:val="00F07125"/>
    <w:rsid w:val="00F62FF9"/>
    <w:rsid w:val="00F7341B"/>
    <w:rsid w:val="00FB0C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pPr>
      <w:tabs>
        <w:tab w:val="left" w:pos="1701"/>
      </w:tabs>
      <w:spacing w:line="276" w:lineRule="auto"/>
      <w:ind w:firstLine="567"/>
      <w:jc w:val="both"/>
    </w:pPr>
    <w:rPr>
      <w:rFonts w:ascii="Times New Roman" w:hAnsi="Times New Roman"/>
      <w:sz w:val="24"/>
      <w:szCs w:val="22"/>
      <w:lang w:eastAsia="en-US"/>
    </w:rPr>
  </w:style>
  <w:style w:type="paragraph" w:styleId="10">
    <w:name w:val="heading 1"/>
    <w:basedOn w:val="a3"/>
    <w:next w:val="a3"/>
    <w:link w:val="12"/>
    <w:uiPriority w:val="99"/>
    <w:qFormat/>
    <w:pPr>
      <w:keepNext/>
      <w:widowControl w:val="0"/>
      <w:spacing w:line="240" w:lineRule="auto"/>
      <w:ind w:left="459"/>
      <w:outlineLvl w:val="0"/>
    </w:pPr>
    <w:rPr>
      <w:rFonts w:ascii="Arial" w:hAnsi="Arial"/>
      <w:szCs w:val="20"/>
      <w:u w:val="single"/>
    </w:rPr>
  </w:style>
  <w:style w:type="paragraph" w:styleId="2">
    <w:name w:val="heading 2"/>
    <w:basedOn w:val="a3"/>
    <w:next w:val="a3"/>
    <w:link w:val="20"/>
    <w:uiPriority w:val="9"/>
    <w:qFormat/>
    <w:pPr>
      <w:keepNext/>
      <w:spacing w:before="240" w:after="60" w:line="240" w:lineRule="auto"/>
      <w:ind w:firstLine="0"/>
      <w:jc w:val="left"/>
      <w:outlineLvl w:val="1"/>
    </w:pPr>
    <w:rPr>
      <w:rFonts w:ascii="Cambria" w:eastAsia="Times New Roman" w:hAnsi="Cambria"/>
      <w:b/>
      <w:bCs/>
      <w:i/>
      <w:iCs/>
      <w:sz w:val="28"/>
      <w:szCs w:val="28"/>
    </w:rPr>
  </w:style>
  <w:style w:type="paragraph" w:styleId="3">
    <w:name w:val="heading 3"/>
    <w:basedOn w:val="a3"/>
    <w:next w:val="a3"/>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3"/>
    <w:next w:val="a3"/>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3"/>
    <w:next w:val="a3"/>
    <w:link w:val="50"/>
    <w:uiPriority w:val="9"/>
    <w:unhideWhenUsed/>
    <w:qFormat/>
    <w:pPr>
      <w:keepNext/>
      <w:keepLines/>
      <w:spacing w:before="320" w:after="200"/>
      <w:outlineLvl w:val="4"/>
    </w:pPr>
    <w:rPr>
      <w:rFonts w:ascii="Arial" w:eastAsia="Arial" w:hAnsi="Arial" w:cs="Arial"/>
      <w:b/>
      <w:bCs/>
      <w:szCs w:val="24"/>
    </w:rPr>
  </w:style>
  <w:style w:type="paragraph" w:styleId="6">
    <w:name w:val="heading 6"/>
    <w:basedOn w:val="a3"/>
    <w:next w:val="a3"/>
    <w:link w:val="60"/>
    <w:uiPriority w:val="9"/>
    <w:unhideWhenUsed/>
    <w:qFormat/>
    <w:pPr>
      <w:keepNext/>
      <w:keepLines/>
      <w:spacing w:before="320" w:after="200"/>
      <w:outlineLvl w:val="5"/>
    </w:pPr>
    <w:rPr>
      <w:rFonts w:ascii="Arial" w:eastAsia="Arial" w:hAnsi="Arial" w:cs="Arial"/>
      <w:b/>
      <w:bCs/>
      <w:sz w:val="22"/>
    </w:rPr>
  </w:style>
  <w:style w:type="paragraph" w:styleId="7">
    <w:name w:val="heading 7"/>
    <w:basedOn w:val="a3"/>
    <w:next w:val="a3"/>
    <w:link w:val="70"/>
    <w:uiPriority w:val="9"/>
    <w:unhideWhenUsed/>
    <w:qFormat/>
    <w:pPr>
      <w:keepNext/>
      <w:keepLines/>
      <w:spacing w:before="320" w:after="200"/>
      <w:outlineLvl w:val="6"/>
    </w:pPr>
    <w:rPr>
      <w:rFonts w:ascii="Arial" w:eastAsia="Arial" w:hAnsi="Arial" w:cs="Arial"/>
      <w:b/>
      <w:bCs/>
      <w:i/>
      <w:iCs/>
      <w:sz w:val="22"/>
    </w:rPr>
  </w:style>
  <w:style w:type="paragraph" w:styleId="8">
    <w:name w:val="heading 8"/>
    <w:basedOn w:val="a3"/>
    <w:next w:val="a3"/>
    <w:link w:val="80"/>
    <w:uiPriority w:val="9"/>
    <w:unhideWhenUsed/>
    <w:qFormat/>
    <w:pPr>
      <w:keepNext/>
      <w:keepLines/>
      <w:spacing w:before="320" w:after="200"/>
      <w:outlineLvl w:val="7"/>
    </w:pPr>
    <w:rPr>
      <w:rFonts w:ascii="Arial" w:eastAsia="Arial" w:hAnsi="Arial" w:cs="Arial"/>
      <w:i/>
      <w:iCs/>
      <w:sz w:val="22"/>
    </w:rPr>
  </w:style>
  <w:style w:type="paragraph" w:styleId="9">
    <w:name w:val="heading 9"/>
    <w:basedOn w:val="a3"/>
    <w:next w:val="a3"/>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Heading1Char">
    <w:name w:val="Heading 1 Char"/>
    <w:basedOn w:val="a4"/>
    <w:uiPriority w:val="9"/>
    <w:rPr>
      <w:rFonts w:ascii="Arial" w:eastAsia="Arial" w:hAnsi="Arial" w:cs="Arial"/>
      <w:sz w:val="40"/>
      <w:szCs w:val="40"/>
    </w:rPr>
  </w:style>
  <w:style w:type="character" w:customStyle="1" w:styleId="Heading2Char">
    <w:name w:val="Heading 2 Char"/>
    <w:basedOn w:val="a4"/>
    <w:uiPriority w:val="9"/>
    <w:rPr>
      <w:rFonts w:ascii="Arial" w:eastAsia="Arial" w:hAnsi="Arial" w:cs="Arial"/>
      <w:sz w:val="34"/>
    </w:rPr>
  </w:style>
  <w:style w:type="character" w:customStyle="1" w:styleId="30">
    <w:name w:val="Заголовок 3 Знак"/>
    <w:basedOn w:val="a4"/>
    <w:link w:val="3"/>
    <w:uiPriority w:val="9"/>
    <w:rPr>
      <w:rFonts w:ascii="Arial" w:eastAsia="Arial" w:hAnsi="Arial" w:cs="Arial"/>
      <w:sz w:val="30"/>
      <w:szCs w:val="30"/>
    </w:rPr>
  </w:style>
  <w:style w:type="character" w:customStyle="1" w:styleId="40">
    <w:name w:val="Заголовок 4 Знак"/>
    <w:basedOn w:val="a4"/>
    <w:link w:val="4"/>
    <w:uiPriority w:val="9"/>
    <w:rPr>
      <w:rFonts w:ascii="Arial" w:eastAsia="Arial" w:hAnsi="Arial" w:cs="Arial"/>
      <w:b/>
      <w:bCs/>
      <w:sz w:val="26"/>
      <w:szCs w:val="26"/>
    </w:rPr>
  </w:style>
  <w:style w:type="character" w:customStyle="1" w:styleId="50">
    <w:name w:val="Заголовок 5 Знак"/>
    <w:basedOn w:val="a4"/>
    <w:link w:val="5"/>
    <w:uiPriority w:val="9"/>
    <w:rPr>
      <w:rFonts w:ascii="Arial" w:eastAsia="Arial" w:hAnsi="Arial" w:cs="Arial"/>
      <w:b/>
      <w:bCs/>
      <w:sz w:val="24"/>
      <w:szCs w:val="24"/>
    </w:rPr>
  </w:style>
  <w:style w:type="character" w:customStyle="1" w:styleId="60">
    <w:name w:val="Заголовок 6 Знак"/>
    <w:basedOn w:val="a4"/>
    <w:link w:val="6"/>
    <w:uiPriority w:val="9"/>
    <w:rPr>
      <w:rFonts w:ascii="Arial" w:eastAsia="Arial" w:hAnsi="Arial" w:cs="Arial"/>
      <w:b/>
      <w:bCs/>
      <w:sz w:val="22"/>
      <w:szCs w:val="22"/>
    </w:rPr>
  </w:style>
  <w:style w:type="character" w:customStyle="1" w:styleId="70">
    <w:name w:val="Заголовок 7 Знак"/>
    <w:basedOn w:val="a4"/>
    <w:link w:val="7"/>
    <w:uiPriority w:val="9"/>
    <w:rPr>
      <w:rFonts w:ascii="Arial" w:eastAsia="Arial" w:hAnsi="Arial" w:cs="Arial"/>
      <w:b/>
      <w:bCs/>
      <w:i/>
      <w:iCs/>
      <w:sz w:val="22"/>
      <w:szCs w:val="22"/>
    </w:rPr>
  </w:style>
  <w:style w:type="character" w:customStyle="1" w:styleId="80">
    <w:name w:val="Заголовок 8 Знак"/>
    <w:basedOn w:val="a4"/>
    <w:link w:val="8"/>
    <w:uiPriority w:val="9"/>
    <w:rPr>
      <w:rFonts w:ascii="Arial" w:eastAsia="Arial" w:hAnsi="Arial" w:cs="Arial"/>
      <w:i/>
      <w:iCs/>
      <w:sz w:val="22"/>
      <w:szCs w:val="22"/>
    </w:rPr>
  </w:style>
  <w:style w:type="character" w:customStyle="1" w:styleId="90">
    <w:name w:val="Заголовок 9 Знак"/>
    <w:basedOn w:val="a4"/>
    <w:link w:val="9"/>
    <w:uiPriority w:val="9"/>
    <w:rPr>
      <w:rFonts w:ascii="Arial" w:eastAsia="Arial" w:hAnsi="Arial" w:cs="Arial"/>
      <w:i/>
      <w:iCs/>
      <w:sz w:val="21"/>
      <w:szCs w:val="21"/>
    </w:rPr>
  </w:style>
  <w:style w:type="character" w:customStyle="1" w:styleId="TitleChar">
    <w:name w:val="Title Char"/>
    <w:basedOn w:val="a4"/>
    <w:uiPriority w:val="10"/>
    <w:rPr>
      <w:sz w:val="48"/>
      <w:szCs w:val="48"/>
    </w:rPr>
  </w:style>
  <w:style w:type="paragraph" w:styleId="a7">
    <w:name w:val="Subtitle"/>
    <w:basedOn w:val="a3"/>
    <w:next w:val="a3"/>
    <w:link w:val="a8"/>
    <w:uiPriority w:val="11"/>
    <w:qFormat/>
    <w:pPr>
      <w:spacing w:before="200" w:after="200"/>
    </w:pPr>
    <w:rPr>
      <w:szCs w:val="24"/>
    </w:rPr>
  </w:style>
  <w:style w:type="character" w:customStyle="1" w:styleId="a8">
    <w:name w:val="Подзаголовок Знак"/>
    <w:basedOn w:val="a4"/>
    <w:link w:val="a7"/>
    <w:uiPriority w:val="11"/>
    <w:rPr>
      <w:sz w:val="24"/>
      <w:szCs w:val="24"/>
    </w:rPr>
  </w:style>
  <w:style w:type="paragraph" w:styleId="21">
    <w:name w:val="Quote"/>
    <w:basedOn w:val="a3"/>
    <w:next w:val="a3"/>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3"/>
    <w:next w:val="a3"/>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4"/>
    <w:uiPriority w:val="99"/>
  </w:style>
  <w:style w:type="character" w:customStyle="1" w:styleId="FooterChar">
    <w:name w:val="Footer Char"/>
    <w:basedOn w:val="a4"/>
    <w:uiPriority w:val="99"/>
  </w:style>
  <w:style w:type="paragraph" w:styleId="ab">
    <w:name w:val="caption"/>
    <w:basedOn w:val="a3"/>
    <w:next w:val="a3"/>
    <w:uiPriority w:val="35"/>
    <w:semiHidden/>
    <w:unhideWhenUsed/>
    <w:qFormat/>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5"/>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5"/>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5"/>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5"/>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5"/>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5"/>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5"/>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5"/>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5"/>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5"/>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5"/>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5"/>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5"/>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5"/>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5"/>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5"/>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5"/>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5"/>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5"/>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5"/>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5"/>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5"/>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5"/>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5"/>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5"/>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5"/>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5"/>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5"/>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5"/>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5"/>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5"/>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5"/>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5"/>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5"/>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5"/>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5"/>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5"/>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5"/>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5"/>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5"/>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5"/>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5"/>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5"/>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5"/>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5"/>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5"/>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5"/>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5"/>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5"/>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5"/>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5"/>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5"/>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5"/>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5"/>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5"/>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5"/>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5"/>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5"/>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5"/>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5"/>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5"/>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5"/>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5"/>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5"/>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5"/>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5"/>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5"/>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5"/>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5"/>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5"/>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5"/>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5"/>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5"/>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5"/>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5"/>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5"/>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5"/>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5"/>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5"/>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5"/>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5"/>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5"/>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5"/>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5"/>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5"/>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5"/>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5"/>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5"/>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5"/>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5"/>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5"/>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5"/>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5"/>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5"/>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5"/>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5"/>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5"/>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5"/>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5"/>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5"/>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5"/>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5"/>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5"/>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5"/>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5"/>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5"/>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5"/>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5"/>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5"/>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5"/>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5"/>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5"/>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5"/>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5"/>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5"/>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5"/>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5"/>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5"/>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5"/>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5"/>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5"/>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5"/>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5"/>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5"/>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5"/>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13">
    <w:name w:val="toc 1"/>
    <w:basedOn w:val="a3"/>
    <w:next w:val="a3"/>
    <w:uiPriority w:val="39"/>
    <w:unhideWhenUsed/>
    <w:pPr>
      <w:spacing w:after="57"/>
      <w:ind w:firstLine="0"/>
    </w:pPr>
  </w:style>
  <w:style w:type="paragraph" w:styleId="23">
    <w:name w:val="toc 2"/>
    <w:basedOn w:val="a3"/>
    <w:next w:val="a3"/>
    <w:uiPriority w:val="39"/>
    <w:unhideWhenUsed/>
    <w:pPr>
      <w:spacing w:after="57"/>
      <w:ind w:left="283" w:firstLine="0"/>
    </w:pPr>
  </w:style>
  <w:style w:type="paragraph" w:styleId="31">
    <w:name w:val="toc 3"/>
    <w:basedOn w:val="a3"/>
    <w:next w:val="a3"/>
    <w:uiPriority w:val="39"/>
    <w:unhideWhenUsed/>
    <w:pPr>
      <w:spacing w:after="57"/>
      <w:ind w:left="567" w:firstLine="0"/>
    </w:pPr>
  </w:style>
  <w:style w:type="paragraph" w:styleId="41">
    <w:name w:val="toc 4"/>
    <w:basedOn w:val="a3"/>
    <w:next w:val="a3"/>
    <w:uiPriority w:val="39"/>
    <w:unhideWhenUsed/>
    <w:pPr>
      <w:spacing w:after="57"/>
      <w:ind w:left="850" w:firstLine="0"/>
    </w:pPr>
  </w:style>
  <w:style w:type="paragraph" w:styleId="51">
    <w:name w:val="toc 5"/>
    <w:basedOn w:val="a3"/>
    <w:next w:val="a3"/>
    <w:uiPriority w:val="39"/>
    <w:unhideWhenUsed/>
    <w:pPr>
      <w:spacing w:after="57"/>
      <w:ind w:left="1134" w:firstLine="0"/>
    </w:pPr>
  </w:style>
  <w:style w:type="paragraph" w:styleId="61">
    <w:name w:val="toc 6"/>
    <w:basedOn w:val="a3"/>
    <w:next w:val="a3"/>
    <w:uiPriority w:val="39"/>
    <w:unhideWhenUsed/>
    <w:pPr>
      <w:spacing w:after="57"/>
      <w:ind w:left="1417" w:firstLine="0"/>
    </w:pPr>
  </w:style>
  <w:style w:type="paragraph" w:styleId="71">
    <w:name w:val="toc 7"/>
    <w:basedOn w:val="a3"/>
    <w:next w:val="a3"/>
    <w:uiPriority w:val="39"/>
    <w:unhideWhenUsed/>
    <w:pPr>
      <w:spacing w:after="57"/>
      <w:ind w:left="1701" w:firstLine="0"/>
    </w:pPr>
  </w:style>
  <w:style w:type="paragraph" w:styleId="81">
    <w:name w:val="toc 8"/>
    <w:basedOn w:val="a3"/>
    <w:next w:val="a3"/>
    <w:uiPriority w:val="39"/>
    <w:unhideWhenUsed/>
    <w:pPr>
      <w:spacing w:after="57"/>
      <w:ind w:left="1984" w:firstLine="0"/>
    </w:pPr>
  </w:style>
  <w:style w:type="paragraph" w:styleId="91">
    <w:name w:val="toc 9"/>
    <w:basedOn w:val="a3"/>
    <w:next w:val="a3"/>
    <w:uiPriority w:val="39"/>
    <w:unhideWhenUsed/>
    <w:pPr>
      <w:spacing w:after="57"/>
      <w:ind w:left="2268" w:firstLine="0"/>
    </w:pPr>
  </w:style>
  <w:style w:type="paragraph" w:styleId="ac">
    <w:name w:val="TOC Heading"/>
    <w:uiPriority w:val="39"/>
    <w:unhideWhenUsed/>
  </w:style>
  <w:style w:type="paragraph" w:styleId="ad">
    <w:name w:val="table of figures"/>
    <w:basedOn w:val="a3"/>
    <w:next w:val="a3"/>
    <w:uiPriority w:val="99"/>
    <w:unhideWhenUsed/>
  </w:style>
  <w:style w:type="character" w:customStyle="1" w:styleId="12">
    <w:name w:val="Заголовок 1 Знак"/>
    <w:link w:val="10"/>
    <w:uiPriority w:val="99"/>
    <w:rPr>
      <w:rFonts w:ascii="Arial" w:hAnsi="Arial" w:cs="Times New Roman"/>
      <w:sz w:val="24"/>
      <w:u w:val="single"/>
    </w:rPr>
  </w:style>
  <w:style w:type="character" w:customStyle="1" w:styleId="20">
    <w:name w:val="Заголовок 2 Знак"/>
    <w:link w:val="2"/>
    <w:uiPriority w:val="9"/>
    <w:semiHidden/>
    <w:rPr>
      <w:rFonts w:ascii="Cambria" w:eastAsia="Times New Roman" w:hAnsi="Cambria" w:cs="Times New Roman"/>
      <w:b/>
      <w:bCs/>
      <w:i/>
      <w:iCs/>
      <w:sz w:val="28"/>
      <w:szCs w:val="28"/>
      <w:lang w:eastAsia="en-US"/>
    </w:rPr>
  </w:style>
  <w:style w:type="paragraph" w:styleId="ae">
    <w:name w:val="List Paragraph"/>
    <w:aliases w:val="Нумерованый список,List Paragraph1,Абзац маркированнный,ПАРАГРАФ,Абзац списка2"/>
    <w:basedOn w:val="a3"/>
    <w:link w:val="af"/>
    <w:uiPriority w:val="34"/>
    <w:qFormat/>
    <w:pPr>
      <w:ind w:left="720"/>
      <w:contextualSpacing/>
    </w:pPr>
  </w:style>
  <w:style w:type="paragraph" w:styleId="af0">
    <w:name w:val="header"/>
    <w:basedOn w:val="a3"/>
    <w:link w:val="af1"/>
    <w:uiPriority w:val="99"/>
    <w:pPr>
      <w:widowControl w:val="0"/>
      <w:tabs>
        <w:tab w:val="center" w:pos="4677"/>
        <w:tab w:val="right" w:pos="9355"/>
      </w:tabs>
      <w:spacing w:line="240" w:lineRule="auto"/>
    </w:pPr>
    <w:rPr>
      <w:sz w:val="20"/>
      <w:szCs w:val="20"/>
    </w:rPr>
  </w:style>
  <w:style w:type="character" w:customStyle="1" w:styleId="af1">
    <w:name w:val="Верхний колонтитул Знак"/>
    <w:link w:val="af0"/>
    <w:uiPriority w:val="99"/>
    <w:rPr>
      <w:rFonts w:ascii="Times New Roman" w:hAnsi="Times New Roman" w:cs="Times New Roman"/>
    </w:rPr>
  </w:style>
  <w:style w:type="character" w:styleId="af2">
    <w:name w:val="page number"/>
    <w:uiPriority w:val="99"/>
    <w:rPr>
      <w:rFonts w:cs="Times New Roman"/>
    </w:rPr>
  </w:style>
  <w:style w:type="paragraph" w:styleId="af3">
    <w:name w:val="footer"/>
    <w:basedOn w:val="a3"/>
    <w:link w:val="af4"/>
    <w:uiPriority w:val="99"/>
    <w:pPr>
      <w:widowControl w:val="0"/>
      <w:tabs>
        <w:tab w:val="center" w:pos="4677"/>
        <w:tab w:val="right" w:pos="9355"/>
      </w:tabs>
      <w:spacing w:line="240" w:lineRule="auto"/>
    </w:pPr>
    <w:rPr>
      <w:sz w:val="20"/>
      <w:szCs w:val="20"/>
    </w:rPr>
  </w:style>
  <w:style w:type="character" w:customStyle="1" w:styleId="af4">
    <w:name w:val="Нижний колонтитул Знак"/>
    <w:link w:val="af3"/>
    <w:uiPriority w:val="99"/>
    <w:rPr>
      <w:rFonts w:ascii="Times New Roman" w:hAnsi="Times New Roman" w:cs="Times New Roman"/>
    </w:rPr>
  </w:style>
  <w:style w:type="paragraph" w:styleId="af5">
    <w:name w:val="Balloon Text"/>
    <w:basedOn w:val="a3"/>
    <w:link w:val="af6"/>
    <w:uiPriority w:val="99"/>
    <w:semiHidden/>
    <w:pPr>
      <w:widowControl w:val="0"/>
      <w:spacing w:line="240" w:lineRule="auto"/>
    </w:pPr>
    <w:rPr>
      <w:rFonts w:ascii="Tahoma" w:hAnsi="Tahoma"/>
      <w:sz w:val="16"/>
      <w:szCs w:val="16"/>
    </w:rPr>
  </w:style>
  <w:style w:type="character" w:customStyle="1" w:styleId="af6">
    <w:name w:val="Текст выноски Знак"/>
    <w:link w:val="af5"/>
    <w:uiPriority w:val="99"/>
    <w:semiHidden/>
    <w:rPr>
      <w:rFonts w:ascii="Tahoma" w:hAnsi="Tahoma" w:cs="Tahoma"/>
      <w:sz w:val="16"/>
      <w:szCs w:val="16"/>
    </w:rPr>
  </w:style>
  <w:style w:type="paragraph" w:styleId="af7">
    <w:name w:val="Revision"/>
    <w:hidden/>
    <w:uiPriority w:val="99"/>
    <w:semiHidden/>
    <w:pPr>
      <w:ind w:firstLine="720"/>
      <w:jc w:val="center"/>
    </w:pPr>
    <w:rPr>
      <w:rFonts w:ascii="Times New Roman" w:eastAsia="Times New Roman" w:hAnsi="Times New Roman"/>
    </w:rPr>
  </w:style>
  <w:style w:type="table" w:styleId="af8">
    <w:name w:val="Table Grid"/>
    <w:basedOn w:val="a5"/>
    <w:uiPriority w:val="9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9">
    <w:name w:val="Стиль"/>
    <w:uiPriority w:val="99"/>
    <w:pPr>
      <w:widowControl w:val="0"/>
    </w:pPr>
    <w:rPr>
      <w:rFonts w:ascii="Arial" w:hAnsi="Arial" w:cs="Arial"/>
      <w:sz w:val="24"/>
      <w:szCs w:val="24"/>
      <w:lang w:eastAsia="ar-SA"/>
    </w:rPr>
  </w:style>
  <w:style w:type="paragraph" w:customStyle="1" w:styleId="consnormal">
    <w:name w:val="consnormal"/>
    <w:basedOn w:val="a3"/>
    <w:uiPriority w:val="99"/>
    <w:pPr>
      <w:spacing w:line="240" w:lineRule="auto"/>
      <w:ind w:right="19772"/>
      <w:jc w:val="left"/>
    </w:pPr>
    <w:rPr>
      <w:rFonts w:ascii="Arial" w:eastAsia="Times New Roman" w:hAnsi="Arial" w:cs="Arial"/>
      <w:sz w:val="20"/>
      <w:szCs w:val="20"/>
      <w:lang w:eastAsia="ru-RU"/>
    </w:rPr>
  </w:style>
  <w:style w:type="paragraph" w:styleId="afa">
    <w:name w:val="footnote text"/>
    <w:basedOn w:val="a3"/>
    <w:link w:val="afb"/>
    <w:unhideWhenUsed/>
    <w:pPr>
      <w:spacing w:line="240" w:lineRule="auto"/>
    </w:pPr>
    <w:rPr>
      <w:rFonts w:ascii="Calibri" w:hAnsi="Calibri"/>
      <w:sz w:val="20"/>
      <w:szCs w:val="20"/>
    </w:rPr>
  </w:style>
  <w:style w:type="character" w:customStyle="1" w:styleId="afb">
    <w:name w:val="Текст сноски Знак"/>
    <w:link w:val="afa"/>
    <w:rPr>
      <w:lang w:eastAsia="en-US"/>
    </w:rPr>
  </w:style>
  <w:style w:type="character" w:styleId="afc">
    <w:name w:val="footnote reference"/>
    <w:unhideWhenUsed/>
    <w:rPr>
      <w:vertAlign w:val="superscript"/>
    </w:rPr>
  </w:style>
  <w:style w:type="paragraph" w:customStyle="1" w:styleId="-">
    <w:name w:val="_Маркер (номер) - с заголовком"/>
    <w:basedOn w:val="a3"/>
    <w:pPr>
      <w:spacing w:before="240" w:after="60" w:line="360" w:lineRule="auto"/>
      <w:ind w:firstLine="0"/>
      <w:jc w:val="left"/>
    </w:pPr>
    <w:rPr>
      <w:rFonts w:eastAsia="Times New Roman"/>
      <w:b/>
      <w:bCs/>
      <w:szCs w:val="20"/>
      <w:lang w:eastAsia="ru-RU"/>
    </w:rPr>
  </w:style>
  <w:style w:type="paragraph" w:styleId="24">
    <w:name w:val="Body Text Indent 2"/>
    <w:basedOn w:val="a3"/>
    <w:link w:val="25"/>
    <w:pPr>
      <w:spacing w:after="120" w:line="480" w:lineRule="auto"/>
      <w:ind w:left="283" w:firstLine="0"/>
      <w:jc w:val="left"/>
    </w:pPr>
    <w:rPr>
      <w:rFonts w:eastAsia="Times New Roman"/>
      <w:b/>
      <w:szCs w:val="20"/>
    </w:rPr>
  </w:style>
  <w:style w:type="character" w:customStyle="1" w:styleId="25">
    <w:name w:val="Основной текст с отступом 2 Знак"/>
    <w:link w:val="24"/>
    <w:rPr>
      <w:rFonts w:ascii="Times New Roman" w:eastAsia="Times New Roman" w:hAnsi="Times New Roman"/>
      <w:b/>
      <w:sz w:val="24"/>
    </w:rPr>
  </w:style>
  <w:style w:type="character" w:customStyle="1" w:styleId="52">
    <w:name w:val="Основной текст (5)_"/>
    <w:link w:val="53"/>
    <w:rPr>
      <w:rFonts w:ascii="Verdana" w:eastAsia="Verdana" w:hAnsi="Verdana" w:cs="Verdana"/>
      <w:sz w:val="19"/>
      <w:szCs w:val="19"/>
      <w:shd w:val="clear" w:color="auto" w:fill="FFFFFF"/>
    </w:rPr>
  </w:style>
  <w:style w:type="paragraph" w:customStyle="1" w:styleId="53">
    <w:name w:val="Основной текст (5)"/>
    <w:basedOn w:val="a3"/>
    <w:link w:val="52"/>
    <w:pPr>
      <w:shd w:val="clear" w:color="auto" w:fill="FFFFFF"/>
      <w:spacing w:before="420" w:after="60" w:line="240" w:lineRule="exact"/>
      <w:ind w:firstLine="0"/>
    </w:pPr>
    <w:rPr>
      <w:rFonts w:ascii="Verdana" w:eastAsia="Verdana" w:hAnsi="Verdana"/>
      <w:sz w:val="19"/>
      <w:szCs w:val="19"/>
    </w:rPr>
  </w:style>
  <w:style w:type="paragraph" w:customStyle="1" w:styleId="ConsNormal0">
    <w:name w:val="ConsNormal"/>
    <w:pPr>
      <w:widowControl w:val="0"/>
      <w:ind w:right="19772" w:firstLine="720"/>
    </w:pPr>
    <w:rPr>
      <w:rFonts w:ascii="Arial" w:eastAsia="Times New Roman" w:hAnsi="Arial" w:cs="Arial"/>
    </w:rPr>
  </w:style>
  <w:style w:type="paragraph" w:customStyle="1" w:styleId="Style6">
    <w:name w:val="Style6"/>
    <w:basedOn w:val="a3"/>
    <w:uiPriority w:val="99"/>
    <w:pPr>
      <w:widowControl w:val="0"/>
      <w:spacing w:line="278" w:lineRule="exact"/>
      <w:ind w:firstLine="576"/>
    </w:pPr>
    <w:rPr>
      <w:rFonts w:eastAsia="Times New Roman"/>
      <w:szCs w:val="24"/>
      <w:lang w:eastAsia="ru-RU"/>
    </w:rPr>
  </w:style>
  <w:style w:type="character" w:customStyle="1" w:styleId="FontStyle90">
    <w:name w:val="Font Style90"/>
    <w:uiPriority w:val="99"/>
    <w:rPr>
      <w:rFonts w:ascii="Times New Roman" w:hAnsi="Times New Roman" w:cs="Times New Roman" w:hint="default"/>
      <w:sz w:val="22"/>
      <w:szCs w:val="22"/>
    </w:rPr>
  </w:style>
  <w:style w:type="character" w:styleId="afd">
    <w:name w:val="annotation reference"/>
    <w:uiPriority w:val="99"/>
    <w:semiHidden/>
    <w:unhideWhenUsed/>
    <w:rPr>
      <w:sz w:val="16"/>
      <w:szCs w:val="16"/>
    </w:rPr>
  </w:style>
  <w:style w:type="paragraph" w:styleId="afe">
    <w:name w:val="annotation text"/>
    <w:basedOn w:val="a3"/>
    <w:link w:val="aff"/>
    <w:unhideWhenUsed/>
    <w:pPr>
      <w:spacing w:line="240" w:lineRule="auto"/>
    </w:pPr>
    <w:rPr>
      <w:rFonts w:ascii="Calibri" w:hAnsi="Calibri"/>
      <w:sz w:val="20"/>
      <w:szCs w:val="20"/>
    </w:rPr>
  </w:style>
  <w:style w:type="character" w:customStyle="1" w:styleId="aff">
    <w:name w:val="Текст примечания Знак"/>
    <w:link w:val="afe"/>
    <w:rPr>
      <w:lang w:eastAsia="en-US"/>
    </w:rPr>
  </w:style>
  <w:style w:type="paragraph" w:styleId="aff0">
    <w:name w:val="annotation subject"/>
    <w:basedOn w:val="afe"/>
    <w:next w:val="afe"/>
    <w:link w:val="aff1"/>
    <w:uiPriority w:val="99"/>
    <w:semiHidden/>
    <w:unhideWhenUsed/>
    <w:rPr>
      <w:b/>
      <w:bCs/>
    </w:rPr>
  </w:style>
  <w:style w:type="character" w:customStyle="1" w:styleId="aff1">
    <w:name w:val="Тема примечания Знак"/>
    <w:link w:val="aff0"/>
    <w:uiPriority w:val="99"/>
    <w:semiHidden/>
    <w:rPr>
      <w:b/>
      <w:bCs/>
      <w:lang w:eastAsia="en-US"/>
    </w:rPr>
  </w:style>
  <w:style w:type="character" w:styleId="aff2">
    <w:name w:val="Hyperlink"/>
    <w:uiPriority w:val="99"/>
    <w:unhideWhenUsed/>
    <w:rPr>
      <w:color w:val="0000FF"/>
      <w:u w:val="single"/>
    </w:rPr>
  </w:style>
  <w:style w:type="paragraph" w:customStyle="1" w:styleId="a1">
    <w:name w:val="Пункт"/>
    <w:basedOn w:val="a3"/>
    <w:link w:val="14"/>
    <w:pPr>
      <w:numPr>
        <w:ilvl w:val="2"/>
        <w:numId w:val="2"/>
      </w:numPr>
      <w:spacing w:line="360" w:lineRule="auto"/>
    </w:pPr>
    <w:rPr>
      <w:rFonts w:eastAsia="Times New Roman"/>
      <w:sz w:val="22"/>
      <w:szCs w:val="20"/>
    </w:rPr>
  </w:style>
  <w:style w:type="character" w:customStyle="1" w:styleId="14">
    <w:name w:val="Пункт Знак1"/>
    <w:link w:val="a1"/>
    <w:rPr>
      <w:rFonts w:ascii="Times New Roman" w:eastAsia="Times New Roman" w:hAnsi="Times New Roman"/>
      <w:sz w:val="22"/>
      <w:lang w:eastAsia="en-US"/>
    </w:rPr>
  </w:style>
  <w:style w:type="paragraph" w:customStyle="1" w:styleId="a2">
    <w:name w:val="Подпункт"/>
    <w:basedOn w:val="a1"/>
    <w:uiPriority w:val="99"/>
    <w:pPr>
      <w:numPr>
        <w:ilvl w:val="3"/>
        <w:numId w:val="1"/>
      </w:numPr>
      <w:ind w:left="1929" w:hanging="1080"/>
    </w:pPr>
  </w:style>
  <w:style w:type="paragraph" w:customStyle="1" w:styleId="aff3">
    <w:name w:val="Обычный + По ширине"/>
    <w:basedOn w:val="a3"/>
    <w:pPr>
      <w:spacing w:line="240" w:lineRule="auto"/>
      <w:ind w:firstLine="540"/>
    </w:pPr>
    <w:rPr>
      <w:rFonts w:eastAsia="Times New Roman"/>
      <w:bCs/>
      <w:szCs w:val="24"/>
      <w:lang w:eastAsia="ru-RU"/>
    </w:rPr>
  </w:style>
  <w:style w:type="paragraph" w:customStyle="1" w:styleId="15">
    <w:name w:val="Обычный1"/>
    <w:pPr>
      <w:widowControl w:val="0"/>
      <w:spacing w:line="300" w:lineRule="auto"/>
      <w:ind w:firstLine="680"/>
      <w:jc w:val="both"/>
    </w:pPr>
    <w:rPr>
      <w:rFonts w:ascii="Times New Roman" w:eastAsia="Times New Roman" w:hAnsi="Times New Roman"/>
      <w:sz w:val="24"/>
    </w:rPr>
  </w:style>
  <w:style w:type="paragraph" w:customStyle="1" w:styleId="1">
    <w:name w:val="П.1"/>
    <w:basedOn w:val="ae"/>
    <w:link w:val="1Char"/>
    <w:qFormat/>
    <w:pPr>
      <w:numPr>
        <w:ilvl w:val="1"/>
        <w:numId w:val="3"/>
      </w:numPr>
      <w:spacing w:line="240" w:lineRule="auto"/>
    </w:pPr>
    <w:rPr>
      <w:rFonts w:eastAsia="Times New Roman"/>
      <w:bCs/>
      <w:szCs w:val="24"/>
    </w:rPr>
  </w:style>
  <w:style w:type="paragraph" w:customStyle="1" w:styleId="110">
    <w:name w:val="П.1.1"/>
    <w:basedOn w:val="1"/>
    <w:link w:val="11Char"/>
    <w:qFormat/>
    <w:pPr>
      <w:numPr>
        <w:ilvl w:val="2"/>
      </w:numPr>
    </w:pPr>
  </w:style>
  <w:style w:type="character" w:customStyle="1" w:styleId="1Char">
    <w:name w:val="П.1 Char"/>
    <w:link w:val="1"/>
    <w:rPr>
      <w:rFonts w:ascii="Times New Roman" w:eastAsia="Times New Roman" w:hAnsi="Times New Roman"/>
      <w:bCs/>
      <w:sz w:val="24"/>
      <w:szCs w:val="24"/>
      <w:lang w:eastAsia="en-US"/>
    </w:rPr>
  </w:style>
  <w:style w:type="paragraph" w:customStyle="1" w:styleId="111">
    <w:name w:val="П.1.1.1"/>
    <w:basedOn w:val="1"/>
    <w:link w:val="111Char"/>
    <w:qFormat/>
    <w:pPr>
      <w:numPr>
        <w:ilvl w:val="3"/>
      </w:numPr>
    </w:pPr>
    <w:rPr>
      <w:bCs w:val="0"/>
    </w:rPr>
  </w:style>
  <w:style w:type="paragraph" w:customStyle="1" w:styleId="1111">
    <w:name w:val="П.1.1.1.1"/>
    <w:basedOn w:val="1"/>
    <w:next w:val="11111"/>
    <w:qFormat/>
    <w:pPr>
      <w:numPr>
        <w:ilvl w:val="4"/>
      </w:numPr>
    </w:pPr>
  </w:style>
  <w:style w:type="paragraph" w:customStyle="1" w:styleId="11111">
    <w:name w:val="П.1.1.1.1.1"/>
    <w:basedOn w:val="1"/>
    <w:next w:val="1111"/>
    <w:qFormat/>
    <w:pPr>
      <w:numPr>
        <w:ilvl w:val="5"/>
      </w:numPr>
    </w:pPr>
  </w:style>
  <w:style w:type="paragraph" w:customStyle="1" w:styleId="a0">
    <w:name w:val="П.глава"/>
    <w:basedOn w:val="ae"/>
    <w:next w:val="1"/>
    <w:link w:val="Char"/>
    <w:qFormat/>
    <w:pPr>
      <w:keepNext/>
      <w:numPr>
        <w:numId w:val="3"/>
      </w:numPr>
      <w:tabs>
        <w:tab w:val="clear" w:pos="1701"/>
      </w:tabs>
      <w:spacing w:before="240" w:after="240" w:line="240" w:lineRule="auto"/>
      <w:jc w:val="center"/>
    </w:pPr>
    <w:rPr>
      <w:rFonts w:eastAsia="Times New Roman"/>
      <w:b/>
      <w:bCs/>
      <w:szCs w:val="24"/>
    </w:rPr>
  </w:style>
  <w:style w:type="character" w:customStyle="1" w:styleId="11Char">
    <w:name w:val="П.1.1 Char"/>
    <w:link w:val="110"/>
    <w:rPr>
      <w:rFonts w:ascii="Times New Roman" w:eastAsia="Times New Roman" w:hAnsi="Times New Roman"/>
      <w:bCs/>
      <w:sz w:val="24"/>
      <w:szCs w:val="24"/>
      <w:lang w:eastAsia="en-US"/>
    </w:rPr>
  </w:style>
  <w:style w:type="paragraph" w:styleId="aff4">
    <w:name w:val="Body Text Indent"/>
    <w:basedOn w:val="a3"/>
    <w:link w:val="aff5"/>
    <w:pPr>
      <w:spacing w:after="120" w:line="240" w:lineRule="auto"/>
      <w:ind w:left="283"/>
    </w:pPr>
    <w:rPr>
      <w:rFonts w:eastAsia="Times New Roman"/>
      <w:szCs w:val="20"/>
    </w:rPr>
  </w:style>
  <w:style w:type="character" w:customStyle="1" w:styleId="aff5">
    <w:name w:val="Основной текст с отступом Знак"/>
    <w:link w:val="aff4"/>
    <w:rPr>
      <w:rFonts w:ascii="Times New Roman" w:eastAsia="Times New Roman" w:hAnsi="Times New Roman"/>
      <w:sz w:val="24"/>
    </w:rPr>
  </w:style>
  <w:style w:type="paragraph" w:customStyle="1" w:styleId="ConsPlusNormal">
    <w:name w:val="ConsPlusNormal"/>
    <w:pPr>
      <w:ind w:firstLine="720"/>
    </w:pPr>
    <w:rPr>
      <w:rFonts w:ascii="Arial" w:eastAsia="Times New Roman" w:hAnsi="Arial" w:cs="Arial"/>
    </w:rPr>
  </w:style>
  <w:style w:type="character" w:customStyle="1" w:styleId="111Char">
    <w:name w:val="П.1.1.1 Char"/>
    <w:link w:val="111"/>
    <w:rPr>
      <w:rFonts w:ascii="Times New Roman" w:eastAsia="Times New Roman" w:hAnsi="Times New Roman"/>
      <w:sz w:val="24"/>
      <w:szCs w:val="24"/>
      <w:lang w:eastAsia="en-US"/>
    </w:rPr>
  </w:style>
  <w:style w:type="character" w:customStyle="1" w:styleId="Char">
    <w:name w:val="П.глава Char"/>
    <w:link w:val="a0"/>
    <w:rPr>
      <w:rFonts w:ascii="Times New Roman" w:eastAsia="Times New Roman" w:hAnsi="Times New Roman"/>
      <w:b/>
      <w:bCs/>
      <w:sz w:val="24"/>
      <w:szCs w:val="24"/>
      <w:lang w:eastAsia="en-US"/>
    </w:rPr>
  </w:style>
  <w:style w:type="paragraph" w:styleId="aff6">
    <w:name w:val="Title"/>
    <w:basedOn w:val="a3"/>
    <w:next w:val="a3"/>
    <w:link w:val="aff7"/>
    <w:qFormat/>
    <w:pPr>
      <w:pBdr>
        <w:bottom w:val="single" w:sz="8" w:space="4" w:color="4F81BD"/>
      </w:pBdr>
      <w:tabs>
        <w:tab w:val="clear" w:pos="1701"/>
      </w:tabs>
      <w:spacing w:after="300" w:line="240" w:lineRule="auto"/>
      <w:ind w:firstLine="0"/>
      <w:contextualSpacing/>
      <w:jc w:val="left"/>
    </w:pPr>
    <w:rPr>
      <w:rFonts w:ascii="Cambria" w:eastAsia="Times New Roman" w:hAnsi="Cambria"/>
      <w:color w:val="17365D"/>
      <w:spacing w:val="5"/>
      <w:sz w:val="52"/>
      <w:szCs w:val="52"/>
    </w:rPr>
  </w:style>
  <w:style w:type="character" w:customStyle="1" w:styleId="aff7">
    <w:name w:val="Название Знак"/>
    <w:link w:val="aff6"/>
    <w:rPr>
      <w:rFonts w:ascii="Cambria" w:eastAsia="Times New Roman" w:hAnsi="Cambria"/>
      <w:color w:val="17365D"/>
      <w:spacing w:val="5"/>
      <w:sz w:val="52"/>
      <w:szCs w:val="52"/>
    </w:rPr>
  </w:style>
  <w:style w:type="character" w:customStyle="1" w:styleId="af">
    <w:name w:val="Абзац списка Знак"/>
    <w:aliases w:val="Нумерованый список Знак,List Paragraph1 Знак,Абзац маркированнный Знак,ПАРАГРАФ Знак,Абзац списка2 Знак"/>
    <w:link w:val="ae"/>
    <w:uiPriority w:val="34"/>
    <w:qFormat/>
    <w:rPr>
      <w:rFonts w:ascii="Times New Roman" w:hAnsi="Times New Roman"/>
      <w:sz w:val="24"/>
      <w:szCs w:val="22"/>
      <w:lang w:eastAsia="en-US"/>
    </w:rPr>
  </w:style>
  <w:style w:type="paragraph" w:styleId="aff8">
    <w:name w:val="endnote text"/>
    <w:basedOn w:val="a3"/>
    <w:link w:val="aff9"/>
    <w:uiPriority w:val="99"/>
    <w:pPr>
      <w:tabs>
        <w:tab w:val="clear" w:pos="1701"/>
      </w:tabs>
      <w:spacing w:line="240" w:lineRule="auto"/>
    </w:pPr>
    <w:rPr>
      <w:rFonts w:eastAsia="Times New Roman"/>
      <w:sz w:val="20"/>
      <w:szCs w:val="20"/>
    </w:rPr>
  </w:style>
  <w:style w:type="character" w:customStyle="1" w:styleId="aff9">
    <w:name w:val="Текст концевой сноски Знак"/>
    <w:link w:val="aff8"/>
    <w:uiPriority w:val="99"/>
    <w:rPr>
      <w:rFonts w:ascii="Times New Roman" w:eastAsia="Times New Roman" w:hAnsi="Times New Roman"/>
    </w:rPr>
  </w:style>
  <w:style w:type="character" w:styleId="affa">
    <w:name w:val="endnote reference"/>
    <w:uiPriority w:val="99"/>
    <w:rPr>
      <w:vertAlign w:val="superscript"/>
    </w:rPr>
  </w:style>
  <w:style w:type="character" w:styleId="affb">
    <w:name w:val="Emphasis"/>
    <w:uiPriority w:val="20"/>
    <w:qFormat/>
    <w:rPr>
      <w:i/>
      <w:iCs/>
    </w:rPr>
  </w:style>
  <w:style w:type="paragraph" w:styleId="affc">
    <w:name w:val="Block Text"/>
    <w:basedOn w:val="a3"/>
    <w:pPr>
      <w:spacing w:line="240" w:lineRule="atLeast"/>
      <w:ind w:left="40" w:right="40"/>
    </w:pPr>
    <w:rPr>
      <w:rFonts w:ascii="Arial" w:eastAsia="Times New Roman" w:hAnsi="Arial"/>
      <w:b/>
      <w:color w:val="000000"/>
      <w:sz w:val="20"/>
      <w:szCs w:val="20"/>
      <w:lang w:val="en-AU" w:eastAsia="ru-RU"/>
    </w:rPr>
  </w:style>
  <w:style w:type="paragraph" w:styleId="affd">
    <w:name w:val="Body Text"/>
    <w:basedOn w:val="a3"/>
    <w:link w:val="affe"/>
    <w:uiPriority w:val="99"/>
    <w:unhideWhenUsed/>
    <w:pPr>
      <w:spacing w:after="120"/>
    </w:pPr>
  </w:style>
  <w:style w:type="character" w:customStyle="1" w:styleId="affe">
    <w:name w:val="Основной текст Знак"/>
    <w:link w:val="affd"/>
    <w:uiPriority w:val="99"/>
    <w:rPr>
      <w:rFonts w:ascii="Times New Roman" w:hAnsi="Times New Roman"/>
      <w:sz w:val="24"/>
      <w:szCs w:val="22"/>
      <w:lang w:eastAsia="en-US"/>
    </w:rPr>
  </w:style>
  <w:style w:type="character" w:customStyle="1" w:styleId="100">
    <w:name w:val="Основной текст (10)_"/>
    <w:link w:val="101"/>
    <w:rPr>
      <w:rFonts w:ascii="Verdana" w:eastAsia="Verdana" w:hAnsi="Verdana" w:cs="Verdana"/>
      <w:sz w:val="21"/>
      <w:szCs w:val="21"/>
      <w:shd w:val="clear" w:color="auto" w:fill="FFFFFF"/>
    </w:rPr>
  </w:style>
  <w:style w:type="paragraph" w:customStyle="1" w:styleId="101">
    <w:name w:val="Основной текст (10)"/>
    <w:basedOn w:val="a3"/>
    <w:link w:val="100"/>
    <w:pPr>
      <w:shd w:val="clear" w:color="auto" w:fill="FFFFFF"/>
      <w:tabs>
        <w:tab w:val="clear" w:pos="1701"/>
      </w:tabs>
      <w:spacing w:line="0" w:lineRule="atLeast"/>
      <w:ind w:firstLine="0"/>
      <w:jc w:val="left"/>
    </w:pPr>
    <w:rPr>
      <w:rFonts w:ascii="Verdana" w:eastAsia="Verdana" w:hAnsi="Verdana" w:cs="Verdana"/>
      <w:sz w:val="21"/>
      <w:szCs w:val="21"/>
      <w:lang w:eastAsia="ru-RU"/>
    </w:rPr>
  </w:style>
  <w:style w:type="paragraph" w:styleId="afff">
    <w:name w:val="No Spacing"/>
    <w:uiPriority w:val="1"/>
    <w:qFormat/>
    <w:rPr>
      <w:rFonts w:asciiTheme="minorHAnsi" w:eastAsiaTheme="minorHAnsi" w:hAnsiTheme="minorHAnsi" w:cstheme="minorBidi"/>
      <w:sz w:val="22"/>
      <w:szCs w:val="22"/>
      <w:lang w:eastAsia="en-US"/>
    </w:rPr>
  </w:style>
  <w:style w:type="character" w:customStyle="1" w:styleId="webofficeattributevalue1">
    <w:name w:val="webofficeattributevalue1"/>
    <w:rPr>
      <w:rFonts w:ascii="Verdana" w:hAnsi="Verdana" w:hint="default"/>
      <w:strike w:val="0"/>
      <w:color w:val="000000"/>
      <w:sz w:val="18"/>
      <w:szCs w:val="18"/>
      <w:u w:val="none"/>
    </w:rPr>
  </w:style>
  <w:style w:type="paragraph" w:styleId="32">
    <w:name w:val="Body Text 3"/>
    <w:basedOn w:val="a3"/>
    <w:link w:val="33"/>
    <w:pPr>
      <w:tabs>
        <w:tab w:val="clear" w:pos="1701"/>
      </w:tabs>
      <w:spacing w:after="120" w:line="240" w:lineRule="auto"/>
      <w:ind w:firstLine="0"/>
      <w:jc w:val="left"/>
    </w:pPr>
    <w:rPr>
      <w:rFonts w:eastAsia="Times New Roman"/>
      <w:sz w:val="16"/>
      <w:szCs w:val="16"/>
      <w:lang w:eastAsia="ru-RU"/>
    </w:rPr>
  </w:style>
  <w:style w:type="character" w:customStyle="1" w:styleId="33">
    <w:name w:val="Основной текст 3 Знак"/>
    <w:basedOn w:val="a4"/>
    <w:link w:val="32"/>
    <w:rPr>
      <w:rFonts w:ascii="Times New Roman" w:eastAsia="Times New Roman" w:hAnsi="Times New Roman"/>
      <w:sz w:val="16"/>
      <w:szCs w:val="16"/>
    </w:rPr>
  </w:style>
  <w:style w:type="paragraph" w:customStyle="1" w:styleId="11">
    <w:name w:val="1.1. подз"/>
    <w:basedOn w:val="afff0"/>
    <w:qFormat/>
    <w:pPr>
      <w:widowControl w:val="0"/>
      <w:numPr>
        <w:numId w:val="5"/>
      </w:numPr>
      <w:tabs>
        <w:tab w:val="clear" w:pos="1701"/>
        <w:tab w:val="clear" w:pos="4330"/>
        <w:tab w:val="num" w:pos="360"/>
        <w:tab w:val="left" w:pos="851"/>
      </w:tabs>
      <w:spacing w:before="240" w:after="240"/>
      <w:ind w:left="0" w:firstLine="0"/>
      <w:jc w:val="center"/>
    </w:pPr>
    <w:rPr>
      <w:rFonts w:ascii="Times New Roman" w:eastAsia="Times New Roman" w:hAnsi="Times New Roman" w:cs="Times New Roman"/>
      <w:b/>
      <w:sz w:val="24"/>
      <w:szCs w:val="24"/>
    </w:rPr>
  </w:style>
  <w:style w:type="paragraph" w:customStyle="1" w:styleId="a">
    <w:name w:val="Осн список"/>
    <w:basedOn w:val="affd"/>
    <w:qFormat/>
    <w:pPr>
      <w:numPr>
        <w:ilvl w:val="1"/>
        <w:numId w:val="5"/>
      </w:numPr>
      <w:tabs>
        <w:tab w:val="clear" w:pos="1713"/>
        <w:tab w:val="num" w:pos="360"/>
      </w:tabs>
      <w:spacing w:after="0" w:line="240" w:lineRule="auto"/>
      <w:ind w:left="0" w:firstLine="0"/>
    </w:pPr>
    <w:rPr>
      <w:szCs w:val="24"/>
    </w:rPr>
  </w:style>
  <w:style w:type="paragraph" w:styleId="afff0">
    <w:name w:val="Plain Text"/>
    <w:basedOn w:val="a3"/>
    <w:link w:val="afff1"/>
    <w:uiPriority w:val="99"/>
    <w:semiHidden/>
    <w:unhideWhenUsed/>
    <w:pPr>
      <w:spacing w:line="240" w:lineRule="auto"/>
    </w:pPr>
    <w:rPr>
      <w:rFonts w:ascii="Consolas" w:hAnsi="Consolas" w:cs="Consolas"/>
      <w:sz w:val="21"/>
      <w:szCs w:val="21"/>
    </w:rPr>
  </w:style>
  <w:style w:type="character" w:customStyle="1" w:styleId="afff1">
    <w:name w:val="Текст Знак"/>
    <w:basedOn w:val="a4"/>
    <w:link w:val="afff0"/>
    <w:uiPriority w:val="99"/>
    <w:semiHidden/>
    <w:rPr>
      <w:rFonts w:ascii="Consolas" w:hAnsi="Consolas" w:cs="Consolas"/>
      <w:sz w:val="21"/>
      <w:szCs w:val="21"/>
      <w:lang w:eastAsia="en-US"/>
    </w:rPr>
  </w:style>
  <w:style w:type="paragraph" w:customStyle="1" w:styleId="Default">
    <w:name w:val="Default"/>
    <w:rPr>
      <w:rFonts w:ascii="Times New Roman" w:hAnsi="Times New Roman"/>
      <w:color w:val="000000"/>
      <w:sz w:val="24"/>
      <w:szCs w:val="24"/>
    </w:rPr>
  </w:style>
  <w:style w:type="paragraph" w:customStyle="1" w:styleId="210">
    <w:name w:val="Основной текст 21"/>
    <w:basedOn w:val="a3"/>
    <w:pPr>
      <w:tabs>
        <w:tab w:val="clear" w:pos="1701"/>
      </w:tabs>
      <w:spacing w:line="240" w:lineRule="auto"/>
      <w:ind w:firstLine="459"/>
    </w:pPr>
    <w:rPr>
      <w:rFonts w:ascii="Arial" w:eastAsia="Times New Roman" w:hAnsi="Arial"/>
      <w:bCs/>
      <w:color w:val="000000"/>
      <w:lang w:eastAsia="ru-RU"/>
    </w:rPr>
  </w:style>
  <w:style w:type="paragraph" w:customStyle="1" w:styleId="16">
    <w:name w:val="Нижний колонтитул1"/>
    <w:uiPriority w:val="99"/>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pPr>
    <w:rPr>
      <w:rFonts w:ascii="Times" w:eastAsia="Times" w:hAnsi="Times"/>
      <w:sz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pPr>
      <w:tabs>
        <w:tab w:val="left" w:pos="1701"/>
      </w:tabs>
      <w:spacing w:line="276" w:lineRule="auto"/>
      <w:ind w:firstLine="567"/>
      <w:jc w:val="both"/>
    </w:pPr>
    <w:rPr>
      <w:rFonts w:ascii="Times New Roman" w:hAnsi="Times New Roman"/>
      <w:sz w:val="24"/>
      <w:szCs w:val="22"/>
      <w:lang w:eastAsia="en-US"/>
    </w:rPr>
  </w:style>
  <w:style w:type="paragraph" w:styleId="10">
    <w:name w:val="heading 1"/>
    <w:basedOn w:val="a3"/>
    <w:next w:val="a3"/>
    <w:link w:val="12"/>
    <w:uiPriority w:val="99"/>
    <w:qFormat/>
    <w:pPr>
      <w:keepNext/>
      <w:widowControl w:val="0"/>
      <w:spacing w:line="240" w:lineRule="auto"/>
      <w:ind w:left="459"/>
      <w:outlineLvl w:val="0"/>
    </w:pPr>
    <w:rPr>
      <w:rFonts w:ascii="Arial" w:hAnsi="Arial"/>
      <w:szCs w:val="20"/>
      <w:u w:val="single"/>
    </w:rPr>
  </w:style>
  <w:style w:type="paragraph" w:styleId="2">
    <w:name w:val="heading 2"/>
    <w:basedOn w:val="a3"/>
    <w:next w:val="a3"/>
    <w:link w:val="20"/>
    <w:uiPriority w:val="9"/>
    <w:qFormat/>
    <w:pPr>
      <w:keepNext/>
      <w:spacing w:before="240" w:after="60" w:line="240" w:lineRule="auto"/>
      <w:ind w:firstLine="0"/>
      <w:jc w:val="left"/>
      <w:outlineLvl w:val="1"/>
    </w:pPr>
    <w:rPr>
      <w:rFonts w:ascii="Cambria" w:eastAsia="Times New Roman" w:hAnsi="Cambria"/>
      <w:b/>
      <w:bCs/>
      <w:i/>
      <w:iCs/>
      <w:sz w:val="28"/>
      <w:szCs w:val="28"/>
    </w:rPr>
  </w:style>
  <w:style w:type="paragraph" w:styleId="3">
    <w:name w:val="heading 3"/>
    <w:basedOn w:val="a3"/>
    <w:next w:val="a3"/>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3"/>
    <w:next w:val="a3"/>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3"/>
    <w:next w:val="a3"/>
    <w:link w:val="50"/>
    <w:uiPriority w:val="9"/>
    <w:unhideWhenUsed/>
    <w:qFormat/>
    <w:pPr>
      <w:keepNext/>
      <w:keepLines/>
      <w:spacing w:before="320" w:after="200"/>
      <w:outlineLvl w:val="4"/>
    </w:pPr>
    <w:rPr>
      <w:rFonts w:ascii="Arial" w:eastAsia="Arial" w:hAnsi="Arial" w:cs="Arial"/>
      <w:b/>
      <w:bCs/>
      <w:szCs w:val="24"/>
    </w:rPr>
  </w:style>
  <w:style w:type="paragraph" w:styleId="6">
    <w:name w:val="heading 6"/>
    <w:basedOn w:val="a3"/>
    <w:next w:val="a3"/>
    <w:link w:val="60"/>
    <w:uiPriority w:val="9"/>
    <w:unhideWhenUsed/>
    <w:qFormat/>
    <w:pPr>
      <w:keepNext/>
      <w:keepLines/>
      <w:spacing w:before="320" w:after="200"/>
      <w:outlineLvl w:val="5"/>
    </w:pPr>
    <w:rPr>
      <w:rFonts w:ascii="Arial" w:eastAsia="Arial" w:hAnsi="Arial" w:cs="Arial"/>
      <w:b/>
      <w:bCs/>
      <w:sz w:val="22"/>
    </w:rPr>
  </w:style>
  <w:style w:type="paragraph" w:styleId="7">
    <w:name w:val="heading 7"/>
    <w:basedOn w:val="a3"/>
    <w:next w:val="a3"/>
    <w:link w:val="70"/>
    <w:uiPriority w:val="9"/>
    <w:unhideWhenUsed/>
    <w:qFormat/>
    <w:pPr>
      <w:keepNext/>
      <w:keepLines/>
      <w:spacing w:before="320" w:after="200"/>
      <w:outlineLvl w:val="6"/>
    </w:pPr>
    <w:rPr>
      <w:rFonts w:ascii="Arial" w:eastAsia="Arial" w:hAnsi="Arial" w:cs="Arial"/>
      <w:b/>
      <w:bCs/>
      <w:i/>
      <w:iCs/>
      <w:sz w:val="22"/>
    </w:rPr>
  </w:style>
  <w:style w:type="paragraph" w:styleId="8">
    <w:name w:val="heading 8"/>
    <w:basedOn w:val="a3"/>
    <w:next w:val="a3"/>
    <w:link w:val="80"/>
    <w:uiPriority w:val="9"/>
    <w:unhideWhenUsed/>
    <w:qFormat/>
    <w:pPr>
      <w:keepNext/>
      <w:keepLines/>
      <w:spacing w:before="320" w:after="200"/>
      <w:outlineLvl w:val="7"/>
    </w:pPr>
    <w:rPr>
      <w:rFonts w:ascii="Arial" w:eastAsia="Arial" w:hAnsi="Arial" w:cs="Arial"/>
      <w:i/>
      <w:iCs/>
      <w:sz w:val="22"/>
    </w:rPr>
  </w:style>
  <w:style w:type="paragraph" w:styleId="9">
    <w:name w:val="heading 9"/>
    <w:basedOn w:val="a3"/>
    <w:next w:val="a3"/>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Heading1Char">
    <w:name w:val="Heading 1 Char"/>
    <w:basedOn w:val="a4"/>
    <w:uiPriority w:val="9"/>
    <w:rPr>
      <w:rFonts w:ascii="Arial" w:eastAsia="Arial" w:hAnsi="Arial" w:cs="Arial"/>
      <w:sz w:val="40"/>
      <w:szCs w:val="40"/>
    </w:rPr>
  </w:style>
  <w:style w:type="character" w:customStyle="1" w:styleId="Heading2Char">
    <w:name w:val="Heading 2 Char"/>
    <w:basedOn w:val="a4"/>
    <w:uiPriority w:val="9"/>
    <w:rPr>
      <w:rFonts w:ascii="Arial" w:eastAsia="Arial" w:hAnsi="Arial" w:cs="Arial"/>
      <w:sz w:val="34"/>
    </w:rPr>
  </w:style>
  <w:style w:type="character" w:customStyle="1" w:styleId="30">
    <w:name w:val="Заголовок 3 Знак"/>
    <w:basedOn w:val="a4"/>
    <w:link w:val="3"/>
    <w:uiPriority w:val="9"/>
    <w:rPr>
      <w:rFonts w:ascii="Arial" w:eastAsia="Arial" w:hAnsi="Arial" w:cs="Arial"/>
      <w:sz w:val="30"/>
      <w:szCs w:val="30"/>
    </w:rPr>
  </w:style>
  <w:style w:type="character" w:customStyle="1" w:styleId="40">
    <w:name w:val="Заголовок 4 Знак"/>
    <w:basedOn w:val="a4"/>
    <w:link w:val="4"/>
    <w:uiPriority w:val="9"/>
    <w:rPr>
      <w:rFonts w:ascii="Arial" w:eastAsia="Arial" w:hAnsi="Arial" w:cs="Arial"/>
      <w:b/>
      <w:bCs/>
      <w:sz w:val="26"/>
      <w:szCs w:val="26"/>
    </w:rPr>
  </w:style>
  <w:style w:type="character" w:customStyle="1" w:styleId="50">
    <w:name w:val="Заголовок 5 Знак"/>
    <w:basedOn w:val="a4"/>
    <w:link w:val="5"/>
    <w:uiPriority w:val="9"/>
    <w:rPr>
      <w:rFonts w:ascii="Arial" w:eastAsia="Arial" w:hAnsi="Arial" w:cs="Arial"/>
      <w:b/>
      <w:bCs/>
      <w:sz w:val="24"/>
      <w:szCs w:val="24"/>
    </w:rPr>
  </w:style>
  <w:style w:type="character" w:customStyle="1" w:styleId="60">
    <w:name w:val="Заголовок 6 Знак"/>
    <w:basedOn w:val="a4"/>
    <w:link w:val="6"/>
    <w:uiPriority w:val="9"/>
    <w:rPr>
      <w:rFonts w:ascii="Arial" w:eastAsia="Arial" w:hAnsi="Arial" w:cs="Arial"/>
      <w:b/>
      <w:bCs/>
      <w:sz w:val="22"/>
      <w:szCs w:val="22"/>
    </w:rPr>
  </w:style>
  <w:style w:type="character" w:customStyle="1" w:styleId="70">
    <w:name w:val="Заголовок 7 Знак"/>
    <w:basedOn w:val="a4"/>
    <w:link w:val="7"/>
    <w:uiPriority w:val="9"/>
    <w:rPr>
      <w:rFonts w:ascii="Arial" w:eastAsia="Arial" w:hAnsi="Arial" w:cs="Arial"/>
      <w:b/>
      <w:bCs/>
      <w:i/>
      <w:iCs/>
      <w:sz w:val="22"/>
      <w:szCs w:val="22"/>
    </w:rPr>
  </w:style>
  <w:style w:type="character" w:customStyle="1" w:styleId="80">
    <w:name w:val="Заголовок 8 Знак"/>
    <w:basedOn w:val="a4"/>
    <w:link w:val="8"/>
    <w:uiPriority w:val="9"/>
    <w:rPr>
      <w:rFonts w:ascii="Arial" w:eastAsia="Arial" w:hAnsi="Arial" w:cs="Arial"/>
      <w:i/>
      <w:iCs/>
      <w:sz w:val="22"/>
      <w:szCs w:val="22"/>
    </w:rPr>
  </w:style>
  <w:style w:type="character" w:customStyle="1" w:styleId="90">
    <w:name w:val="Заголовок 9 Знак"/>
    <w:basedOn w:val="a4"/>
    <w:link w:val="9"/>
    <w:uiPriority w:val="9"/>
    <w:rPr>
      <w:rFonts w:ascii="Arial" w:eastAsia="Arial" w:hAnsi="Arial" w:cs="Arial"/>
      <w:i/>
      <w:iCs/>
      <w:sz w:val="21"/>
      <w:szCs w:val="21"/>
    </w:rPr>
  </w:style>
  <w:style w:type="character" w:customStyle="1" w:styleId="TitleChar">
    <w:name w:val="Title Char"/>
    <w:basedOn w:val="a4"/>
    <w:uiPriority w:val="10"/>
    <w:rPr>
      <w:sz w:val="48"/>
      <w:szCs w:val="48"/>
    </w:rPr>
  </w:style>
  <w:style w:type="paragraph" w:styleId="a7">
    <w:name w:val="Subtitle"/>
    <w:basedOn w:val="a3"/>
    <w:next w:val="a3"/>
    <w:link w:val="a8"/>
    <w:uiPriority w:val="11"/>
    <w:qFormat/>
    <w:pPr>
      <w:spacing w:before="200" w:after="200"/>
    </w:pPr>
    <w:rPr>
      <w:szCs w:val="24"/>
    </w:rPr>
  </w:style>
  <w:style w:type="character" w:customStyle="1" w:styleId="a8">
    <w:name w:val="Подзаголовок Знак"/>
    <w:basedOn w:val="a4"/>
    <w:link w:val="a7"/>
    <w:uiPriority w:val="11"/>
    <w:rPr>
      <w:sz w:val="24"/>
      <w:szCs w:val="24"/>
    </w:rPr>
  </w:style>
  <w:style w:type="paragraph" w:styleId="21">
    <w:name w:val="Quote"/>
    <w:basedOn w:val="a3"/>
    <w:next w:val="a3"/>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3"/>
    <w:next w:val="a3"/>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4"/>
    <w:uiPriority w:val="99"/>
  </w:style>
  <w:style w:type="character" w:customStyle="1" w:styleId="FooterChar">
    <w:name w:val="Footer Char"/>
    <w:basedOn w:val="a4"/>
    <w:uiPriority w:val="99"/>
  </w:style>
  <w:style w:type="paragraph" w:styleId="ab">
    <w:name w:val="caption"/>
    <w:basedOn w:val="a3"/>
    <w:next w:val="a3"/>
    <w:uiPriority w:val="35"/>
    <w:semiHidden/>
    <w:unhideWhenUsed/>
    <w:qFormat/>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5"/>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5"/>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5"/>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5"/>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5"/>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5"/>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5"/>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5"/>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5"/>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5"/>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5"/>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5"/>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5"/>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5"/>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5"/>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5"/>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5"/>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5"/>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5"/>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5"/>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5"/>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5"/>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5"/>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5"/>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5"/>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5"/>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5"/>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5"/>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5"/>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5"/>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5"/>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5"/>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5"/>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5"/>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5"/>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5"/>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5"/>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5"/>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5"/>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5"/>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5"/>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5"/>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5"/>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5"/>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5"/>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5"/>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5"/>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5"/>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5"/>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5"/>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5"/>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5"/>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5"/>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5"/>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5"/>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5"/>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5"/>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5"/>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5"/>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5"/>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5"/>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5"/>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5"/>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5"/>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5"/>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5"/>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5"/>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5"/>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5"/>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5"/>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5"/>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5"/>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5"/>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5"/>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5"/>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5"/>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5"/>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5"/>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5"/>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5"/>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5"/>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5"/>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5"/>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5"/>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5"/>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5"/>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5"/>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5"/>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5"/>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5"/>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5"/>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5"/>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5"/>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5"/>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5"/>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5"/>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5"/>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5"/>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5"/>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5"/>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5"/>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5"/>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5"/>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5"/>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5"/>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5"/>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5"/>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5"/>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5"/>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5"/>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5"/>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5"/>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5"/>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5"/>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5"/>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5"/>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5"/>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5"/>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5"/>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5"/>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5"/>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5"/>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5"/>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5"/>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5"/>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13">
    <w:name w:val="toc 1"/>
    <w:basedOn w:val="a3"/>
    <w:next w:val="a3"/>
    <w:uiPriority w:val="39"/>
    <w:unhideWhenUsed/>
    <w:pPr>
      <w:spacing w:after="57"/>
      <w:ind w:firstLine="0"/>
    </w:pPr>
  </w:style>
  <w:style w:type="paragraph" w:styleId="23">
    <w:name w:val="toc 2"/>
    <w:basedOn w:val="a3"/>
    <w:next w:val="a3"/>
    <w:uiPriority w:val="39"/>
    <w:unhideWhenUsed/>
    <w:pPr>
      <w:spacing w:after="57"/>
      <w:ind w:left="283" w:firstLine="0"/>
    </w:pPr>
  </w:style>
  <w:style w:type="paragraph" w:styleId="31">
    <w:name w:val="toc 3"/>
    <w:basedOn w:val="a3"/>
    <w:next w:val="a3"/>
    <w:uiPriority w:val="39"/>
    <w:unhideWhenUsed/>
    <w:pPr>
      <w:spacing w:after="57"/>
      <w:ind w:left="567" w:firstLine="0"/>
    </w:pPr>
  </w:style>
  <w:style w:type="paragraph" w:styleId="41">
    <w:name w:val="toc 4"/>
    <w:basedOn w:val="a3"/>
    <w:next w:val="a3"/>
    <w:uiPriority w:val="39"/>
    <w:unhideWhenUsed/>
    <w:pPr>
      <w:spacing w:after="57"/>
      <w:ind w:left="850" w:firstLine="0"/>
    </w:pPr>
  </w:style>
  <w:style w:type="paragraph" w:styleId="51">
    <w:name w:val="toc 5"/>
    <w:basedOn w:val="a3"/>
    <w:next w:val="a3"/>
    <w:uiPriority w:val="39"/>
    <w:unhideWhenUsed/>
    <w:pPr>
      <w:spacing w:after="57"/>
      <w:ind w:left="1134" w:firstLine="0"/>
    </w:pPr>
  </w:style>
  <w:style w:type="paragraph" w:styleId="61">
    <w:name w:val="toc 6"/>
    <w:basedOn w:val="a3"/>
    <w:next w:val="a3"/>
    <w:uiPriority w:val="39"/>
    <w:unhideWhenUsed/>
    <w:pPr>
      <w:spacing w:after="57"/>
      <w:ind w:left="1417" w:firstLine="0"/>
    </w:pPr>
  </w:style>
  <w:style w:type="paragraph" w:styleId="71">
    <w:name w:val="toc 7"/>
    <w:basedOn w:val="a3"/>
    <w:next w:val="a3"/>
    <w:uiPriority w:val="39"/>
    <w:unhideWhenUsed/>
    <w:pPr>
      <w:spacing w:after="57"/>
      <w:ind w:left="1701" w:firstLine="0"/>
    </w:pPr>
  </w:style>
  <w:style w:type="paragraph" w:styleId="81">
    <w:name w:val="toc 8"/>
    <w:basedOn w:val="a3"/>
    <w:next w:val="a3"/>
    <w:uiPriority w:val="39"/>
    <w:unhideWhenUsed/>
    <w:pPr>
      <w:spacing w:after="57"/>
      <w:ind w:left="1984" w:firstLine="0"/>
    </w:pPr>
  </w:style>
  <w:style w:type="paragraph" w:styleId="91">
    <w:name w:val="toc 9"/>
    <w:basedOn w:val="a3"/>
    <w:next w:val="a3"/>
    <w:uiPriority w:val="39"/>
    <w:unhideWhenUsed/>
    <w:pPr>
      <w:spacing w:after="57"/>
      <w:ind w:left="2268" w:firstLine="0"/>
    </w:pPr>
  </w:style>
  <w:style w:type="paragraph" w:styleId="ac">
    <w:name w:val="TOC Heading"/>
    <w:uiPriority w:val="39"/>
    <w:unhideWhenUsed/>
  </w:style>
  <w:style w:type="paragraph" w:styleId="ad">
    <w:name w:val="table of figures"/>
    <w:basedOn w:val="a3"/>
    <w:next w:val="a3"/>
    <w:uiPriority w:val="99"/>
    <w:unhideWhenUsed/>
  </w:style>
  <w:style w:type="character" w:customStyle="1" w:styleId="12">
    <w:name w:val="Заголовок 1 Знак"/>
    <w:link w:val="10"/>
    <w:uiPriority w:val="99"/>
    <w:rPr>
      <w:rFonts w:ascii="Arial" w:hAnsi="Arial" w:cs="Times New Roman"/>
      <w:sz w:val="24"/>
      <w:u w:val="single"/>
    </w:rPr>
  </w:style>
  <w:style w:type="character" w:customStyle="1" w:styleId="20">
    <w:name w:val="Заголовок 2 Знак"/>
    <w:link w:val="2"/>
    <w:uiPriority w:val="9"/>
    <w:semiHidden/>
    <w:rPr>
      <w:rFonts w:ascii="Cambria" w:eastAsia="Times New Roman" w:hAnsi="Cambria" w:cs="Times New Roman"/>
      <w:b/>
      <w:bCs/>
      <w:i/>
      <w:iCs/>
      <w:sz w:val="28"/>
      <w:szCs w:val="28"/>
      <w:lang w:eastAsia="en-US"/>
    </w:rPr>
  </w:style>
  <w:style w:type="paragraph" w:styleId="ae">
    <w:name w:val="List Paragraph"/>
    <w:aliases w:val="Нумерованый список,List Paragraph1,Абзац маркированнный,ПАРАГРАФ,Абзац списка2"/>
    <w:basedOn w:val="a3"/>
    <w:link w:val="af"/>
    <w:uiPriority w:val="34"/>
    <w:qFormat/>
    <w:pPr>
      <w:ind w:left="720"/>
      <w:contextualSpacing/>
    </w:pPr>
  </w:style>
  <w:style w:type="paragraph" w:styleId="af0">
    <w:name w:val="header"/>
    <w:basedOn w:val="a3"/>
    <w:link w:val="af1"/>
    <w:uiPriority w:val="99"/>
    <w:pPr>
      <w:widowControl w:val="0"/>
      <w:tabs>
        <w:tab w:val="center" w:pos="4677"/>
        <w:tab w:val="right" w:pos="9355"/>
      </w:tabs>
      <w:spacing w:line="240" w:lineRule="auto"/>
    </w:pPr>
    <w:rPr>
      <w:sz w:val="20"/>
      <w:szCs w:val="20"/>
    </w:rPr>
  </w:style>
  <w:style w:type="character" w:customStyle="1" w:styleId="af1">
    <w:name w:val="Верхний колонтитул Знак"/>
    <w:link w:val="af0"/>
    <w:uiPriority w:val="99"/>
    <w:rPr>
      <w:rFonts w:ascii="Times New Roman" w:hAnsi="Times New Roman" w:cs="Times New Roman"/>
    </w:rPr>
  </w:style>
  <w:style w:type="character" w:styleId="af2">
    <w:name w:val="page number"/>
    <w:uiPriority w:val="99"/>
    <w:rPr>
      <w:rFonts w:cs="Times New Roman"/>
    </w:rPr>
  </w:style>
  <w:style w:type="paragraph" w:styleId="af3">
    <w:name w:val="footer"/>
    <w:basedOn w:val="a3"/>
    <w:link w:val="af4"/>
    <w:uiPriority w:val="99"/>
    <w:pPr>
      <w:widowControl w:val="0"/>
      <w:tabs>
        <w:tab w:val="center" w:pos="4677"/>
        <w:tab w:val="right" w:pos="9355"/>
      </w:tabs>
      <w:spacing w:line="240" w:lineRule="auto"/>
    </w:pPr>
    <w:rPr>
      <w:sz w:val="20"/>
      <w:szCs w:val="20"/>
    </w:rPr>
  </w:style>
  <w:style w:type="character" w:customStyle="1" w:styleId="af4">
    <w:name w:val="Нижний колонтитул Знак"/>
    <w:link w:val="af3"/>
    <w:uiPriority w:val="99"/>
    <w:rPr>
      <w:rFonts w:ascii="Times New Roman" w:hAnsi="Times New Roman" w:cs="Times New Roman"/>
    </w:rPr>
  </w:style>
  <w:style w:type="paragraph" w:styleId="af5">
    <w:name w:val="Balloon Text"/>
    <w:basedOn w:val="a3"/>
    <w:link w:val="af6"/>
    <w:uiPriority w:val="99"/>
    <w:semiHidden/>
    <w:pPr>
      <w:widowControl w:val="0"/>
      <w:spacing w:line="240" w:lineRule="auto"/>
    </w:pPr>
    <w:rPr>
      <w:rFonts w:ascii="Tahoma" w:hAnsi="Tahoma"/>
      <w:sz w:val="16"/>
      <w:szCs w:val="16"/>
    </w:rPr>
  </w:style>
  <w:style w:type="character" w:customStyle="1" w:styleId="af6">
    <w:name w:val="Текст выноски Знак"/>
    <w:link w:val="af5"/>
    <w:uiPriority w:val="99"/>
    <w:semiHidden/>
    <w:rPr>
      <w:rFonts w:ascii="Tahoma" w:hAnsi="Tahoma" w:cs="Tahoma"/>
      <w:sz w:val="16"/>
      <w:szCs w:val="16"/>
    </w:rPr>
  </w:style>
  <w:style w:type="paragraph" w:styleId="af7">
    <w:name w:val="Revision"/>
    <w:hidden/>
    <w:uiPriority w:val="99"/>
    <w:semiHidden/>
    <w:pPr>
      <w:ind w:firstLine="720"/>
      <w:jc w:val="center"/>
    </w:pPr>
    <w:rPr>
      <w:rFonts w:ascii="Times New Roman" w:eastAsia="Times New Roman" w:hAnsi="Times New Roman"/>
    </w:rPr>
  </w:style>
  <w:style w:type="table" w:styleId="af8">
    <w:name w:val="Table Grid"/>
    <w:basedOn w:val="a5"/>
    <w:uiPriority w:val="9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9">
    <w:name w:val="Стиль"/>
    <w:uiPriority w:val="99"/>
    <w:pPr>
      <w:widowControl w:val="0"/>
    </w:pPr>
    <w:rPr>
      <w:rFonts w:ascii="Arial" w:hAnsi="Arial" w:cs="Arial"/>
      <w:sz w:val="24"/>
      <w:szCs w:val="24"/>
      <w:lang w:eastAsia="ar-SA"/>
    </w:rPr>
  </w:style>
  <w:style w:type="paragraph" w:customStyle="1" w:styleId="consnormal">
    <w:name w:val="consnormal"/>
    <w:basedOn w:val="a3"/>
    <w:uiPriority w:val="99"/>
    <w:pPr>
      <w:spacing w:line="240" w:lineRule="auto"/>
      <w:ind w:right="19772"/>
      <w:jc w:val="left"/>
    </w:pPr>
    <w:rPr>
      <w:rFonts w:ascii="Arial" w:eastAsia="Times New Roman" w:hAnsi="Arial" w:cs="Arial"/>
      <w:sz w:val="20"/>
      <w:szCs w:val="20"/>
      <w:lang w:eastAsia="ru-RU"/>
    </w:rPr>
  </w:style>
  <w:style w:type="paragraph" w:styleId="afa">
    <w:name w:val="footnote text"/>
    <w:basedOn w:val="a3"/>
    <w:link w:val="afb"/>
    <w:unhideWhenUsed/>
    <w:pPr>
      <w:spacing w:line="240" w:lineRule="auto"/>
    </w:pPr>
    <w:rPr>
      <w:rFonts w:ascii="Calibri" w:hAnsi="Calibri"/>
      <w:sz w:val="20"/>
      <w:szCs w:val="20"/>
    </w:rPr>
  </w:style>
  <w:style w:type="character" w:customStyle="1" w:styleId="afb">
    <w:name w:val="Текст сноски Знак"/>
    <w:link w:val="afa"/>
    <w:rPr>
      <w:lang w:eastAsia="en-US"/>
    </w:rPr>
  </w:style>
  <w:style w:type="character" w:styleId="afc">
    <w:name w:val="footnote reference"/>
    <w:unhideWhenUsed/>
    <w:rPr>
      <w:vertAlign w:val="superscript"/>
    </w:rPr>
  </w:style>
  <w:style w:type="paragraph" w:customStyle="1" w:styleId="-">
    <w:name w:val="_Маркер (номер) - с заголовком"/>
    <w:basedOn w:val="a3"/>
    <w:pPr>
      <w:spacing w:before="240" w:after="60" w:line="360" w:lineRule="auto"/>
      <w:ind w:firstLine="0"/>
      <w:jc w:val="left"/>
    </w:pPr>
    <w:rPr>
      <w:rFonts w:eastAsia="Times New Roman"/>
      <w:b/>
      <w:bCs/>
      <w:szCs w:val="20"/>
      <w:lang w:eastAsia="ru-RU"/>
    </w:rPr>
  </w:style>
  <w:style w:type="paragraph" w:styleId="24">
    <w:name w:val="Body Text Indent 2"/>
    <w:basedOn w:val="a3"/>
    <w:link w:val="25"/>
    <w:pPr>
      <w:spacing w:after="120" w:line="480" w:lineRule="auto"/>
      <w:ind w:left="283" w:firstLine="0"/>
      <w:jc w:val="left"/>
    </w:pPr>
    <w:rPr>
      <w:rFonts w:eastAsia="Times New Roman"/>
      <w:b/>
      <w:szCs w:val="20"/>
    </w:rPr>
  </w:style>
  <w:style w:type="character" w:customStyle="1" w:styleId="25">
    <w:name w:val="Основной текст с отступом 2 Знак"/>
    <w:link w:val="24"/>
    <w:rPr>
      <w:rFonts w:ascii="Times New Roman" w:eastAsia="Times New Roman" w:hAnsi="Times New Roman"/>
      <w:b/>
      <w:sz w:val="24"/>
    </w:rPr>
  </w:style>
  <w:style w:type="character" w:customStyle="1" w:styleId="52">
    <w:name w:val="Основной текст (5)_"/>
    <w:link w:val="53"/>
    <w:rPr>
      <w:rFonts w:ascii="Verdana" w:eastAsia="Verdana" w:hAnsi="Verdana" w:cs="Verdana"/>
      <w:sz w:val="19"/>
      <w:szCs w:val="19"/>
      <w:shd w:val="clear" w:color="auto" w:fill="FFFFFF"/>
    </w:rPr>
  </w:style>
  <w:style w:type="paragraph" w:customStyle="1" w:styleId="53">
    <w:name w:val="Основной текст (5)"/>
    <w:basedOn w:val="a3"/>
    <w:link w:val="52"/>
    <w:pPr>
      <w:shd w:val="clear" w:color="auto" w:fill="FFFFFF"/>
      <w:spacing w:before="420" w:after="60" w:line="240" w:lineRule="exact"/>
      <w:ind w:firstLine="0"/>
    </w:pPr>
    <w:rPr>
      <w:rFonts w:ascii="Verdana" w:eastAsia="Verdana" w:hAnsi="Verdana"/>
      <w:sz w:val="19"/>
      <w:szCs w:val="19"/>
    </w:rPr>
  </w:style>
  <w:style w:type="paragraph" w:customStyle="1" w:styleId="ConsNormal0">
    <w:name w:val="ConsNormal"/>
    <w:pPr>
      <w:widowControl w:val="0"/>
      <w:ind w:right="19772" w:firstLine="720"/>
    </w:pPr>
    <w:rPr>
      <w:rFonts w:ascii="Arial" w:eastAsia="Times New Roman" w:hAnsi="Arial" w:cs="Arial"/>
    </w:rPr>
  </w:style>
  <w:style w:type="paragraph" w:customStyle="1" w:styleId="Style6">
    <w:name w:val="Style6"/>
    <w:basedOn w:val="a3"/>
    <w:uiPriority w:val="99"/>
    <w:pPr>
      <w:widowControl w:val="0"/>
      <w:spacing w:line="278" w:lineRule="exact"/>
      <w:ind w:firstLine="576"/>
    </w:pPr>
    <w:rPr>
      <w:rFonts w:eastAsia="Times New Roman"/>
      <w:szCs w:val="24"/>
      <w:lang w:eastAsia="ru-RU"/>
    </w:rPr>
  </w:style>
  <w:style w:type="character" w:customStyle="1" w:styleId="FontStyle90">
    <w:name w:val="Font Style90"/>
    <w:uiPriority w:val="99"/>
    <w:rPr>
      <w:rFonts w:ascii="Times New Roman" w:hAnsi="Times New Roman" w:cs="Times New Roman" w:hint="default"/>
      <w:sz w:val="22"/>
      <w:szCs w:val="22"/>
    </w:rPr>
  </w:style>
  <w:style w:type="character" w:styleId="afd">
    <w:name w:val="annotation reference"/>
    <w:uiPriority w:val="99"/>
    <w:semiHidden/>
    <w:unhideWhenUsed/>
    <w:rPr>
      <w:sz w:val="16"/>
      <w:szCs w:val="16"/>
    </w:rPr>
  </w:style>
  <w:style w:type="paragraph" w:styleId="afe">
    <w:name w:val="annotation text"/>
    <w:basedOn w:val="a3"/>
    <w:link w:val="aff"/>
    <w:unhideWhenUsed/>
    <w:pPr>
      <w:spacing w:line="240" w:lineRule="auto"/>
    </w:pPr>
    <w:rPr>
      <w:rFonts w:ascii="Calibri" w:hAnsi="Calibri"/>
      <w:sz w:val="20"/>
      <w:szCs w:val="20"/>
    </w:rPr>
  </w:style>
  <w:style w:type="character" w:customStyle="1" w:styleId="aff">
    <w:name w:val="Текст примечания Знак"/>
    <w:link w:val="afe"/>
    <w:rPr>
      <w:lang w:eastAsia="en-US"/>
    </w:rPr>
  </w:style>
  <w:style w:type="paragraph" w:styleId="aff0">
    <w:name w:val="annotation subject"/>
    <w:basedOn w:val="afe"/>
    <w:next w:val="afe"/>
    <w:link w:val="aff1"/>
    <w:uiPriority w:val="99"/>
    <w:semiHidden/>
    <w:unhideWhenUsed/>
    <w:rPr>
      <w:b/>
      <w:bCs/>
    </w:rPr>
  </w:style>
  <w:style w:type="character" w:customStyle="1" w:styleId="aff1">
    <w:name w:val="Тема примечания Знак"/>
    <w:link w:val="aff0"/>
    <w:uiPriority w:val="99"/>
    <w:semiHidden/>
    <w:rPr>
      <w:b/>
      <w:bCs/>
      <w:lang w:eastAsia="en-US"/>
    </w:rPr>
  </w:style>
  <w:style w:type="character" w:styleId="aff2">
    <w:name w:val="Hyperlink"/>
    <w:uiPriority w:val="99"/>
    <w:unhideWhenUsed/>
    <w:rPr>
      <w:color w:val="0000FF"/>
      <w:u w:val="single"/>
    </w:rPr>
  </w:style>
  <w:style w:type="paragraph" w:customStyle="1" w:styleId="a1">
    <w:name w:val="Пункт"/>
    <w:basedOn w:val="a3"/>
    <w:link w:val="14"/>
    <w:pPr>
      <w:numPr>
        <w:ilvl w:val="2"/>
        <w:numId w:val="2"/>
      </w:numPr>
      <w:spacing w:line="360" w:lineRule="auto"/>
    </w:pPr>
    <w:rPr>
      <w:rFonts w:eastAsia="Times New Roman"/>
      <w:sz w:val="22"/>
      <w:szCs w:val="20"/>
    </w:rPr>
  </w:style>
  <w:style w:type="character" w:customStyle="1" w:styleId="14">
    <w:name w:val="Пункт Знак1"/>
    <w:link w:val="a1"/>
    <w:rPr>
      <w:rFonts w:ascii="Times New Roman" w:eastAsia="Times New Roman" w:hAnsi="Times New Roman"/>
      <w:sz w:val="22"/>
      <w:lang w:eastAsia="en-US"/>
    </w:rPr>
  </w:style>
  <w:style w:type="paragraph" w:customStyle="1" w:styleId="a2">
    <w:name w:val="Подпункт"/>
    <w:basedOn w:val="a1"/>
    <w:uiPriority w:val="99"/>
    <w:pPr>
      <w:numPr>
        <w:ilvl w:val="3"/>
        <w:numId w:val="1"/>
      </w:numPr>
      <w:ind w:left="1929" w:hanging="1080"/>
    </w:pPr>
  </w:style>
  <w:style w:type="paragraph" w:customStyle="1" w:styleId="aff3">
    <w:name w:val="Обычный + По ширине"/>
    <w:basedOn w:val="a3"/>
    <w:pPr>
      <w:spacing w:line="240" w:lineRule="auto"/>
      <w:ind w:firstLine="540"/>
    </w:pPr>
    <w:rPr>
      <w:rFonts w:eastAsia="Times New Roman"/>
      <w:bCs/>
      <w:szCs w:val="24"/>
      <w:lang w:eastAsia="ru-RU"/>
    </w:rPr>
  </w:style>
  <w:style w:type="paragraph" w:customStyle="1" w:styleId="15">
    <w:name w:val="Обычный1"/>
    <w:pPr>
      <w:widowControl w:val="0"/>
      <w:spacing w:line="300" w:lineRule="auto"/>
      <w:ind w:firstLine="680"/>
      <w:jc w:val="both"/>
    </w:pPr>
    <w:rPr>
      <w:rFonts w:ascii="Times New Roman" w:eastAsia="Times New Roman" w:hAnsi="Times New Roman"/>
      <w:sz w:val="24"/>
    </w:rPr>
  </w:style>
  <w:style w:type="paragraph" w:customStyle="1" w:styleId="1">
    <w:name w:val="П.1"/>
    <w:basedOn w:val="ae"/>
    <w:link w:val="1Char"/>
    <w:qFormat/>
    <w:pPr>
      <w:numPr>
        <w:ilvl w:val="1"/>
        <w:numId w:val="3"/>
      </w:numPr>
      <w:spacing w:line="240" w:lineRule="auto"/>
    </w:pPr>
    <w:rPr>
      <w:rFonts w:eastAsia="Times New Roman"/>
      <w:bCs/>
      <w:szCs w:val="24"/>
    </w:rPr>
  </w:style>
  <w:style w:type="paragraph" w:customStyle="1" w:styleId="110">
    <w:name w:val="П.1.1"/>
    <w:basedOn w:val="1"/>
    <w:link w:val="11Char"/>
    <w:qFormat/>
    <w:pPr>
      <w:numPr>
        <w:ilvl w:val="2"/>
      </w:numPr>
    </w:pPr>
  </w:style>
  <w:style w:type="character" w:customStyle="1" w:styleId="1Char">
    <w:name w:val="П.1 Char"/>
    <w:link w:val="1"/>
    <w:rPr>
      <w:rFonts w:ascii="Times New Roman" w:eastAsia="Times New Roman" w:hAnsi="Times New Roman"/>
      <w:bCs/>
      <w:sz w:val="24"/>
      <w:szCs w:val="24"/>
      <w:lang w:eastAsia="en-US"/>
    </w:rPr>
  </w:style>
  <w:style w:type="paragraph" w:customStyle="1" w:styleId="111">
    <w:name w:val="П.1.1.1"/>
    <w:basedOn w:val="1"/>
    <w:link w:val="111Char"/>
    <w:qFormat/>
    <w:pPr>
      <w:numPr>
        <w:ilvl w:val="3"/>
      </w:numPr>
    </w:pPr>
    <w:rPr>
      <w:bCs w:val="0"/>
    </w:rPr>
  </w:style>
  <w:style w:type="paragraph" w:customStyle="1" w:styleId="1111">
    <w:name w:val="П.1.1.1.1"/>
    <w:basedOn w:val="1"/>
    <w:next w:val="11111"/>
    <w:qFormat/>
    <w:pPr>
      <w:numPr>
        <w:ilvl w:val="4"/>
      </w:numPr>
    </w:pPr>
  </w:style>
  <w:style w:type="paragraph" w:customStyle="1" w:styleId="11111">
    <w:name w:val="П.1.1.1.1.1"/>
    <w:basedOn w:val="1"/>
    <w:next w:val="1111"/>
    <w:qFormat/>
    <w:pPr>
      <w:numPr>
        <w:ilvl w:val="5"/>
      </w:numPr>
    </w:pPr>
  </w:style>
  <w:style w:type="paragraph" w:customStyle="1" w:styleId="a0">
    <w:name w:val="П.глава"/>
    <w:basedOn w:val="ae"/>
    <w:next w:val="1"/>
    <w:link w:val="Char"/>
    <w:qFormat/>
    <w:pPr>
      <w:keepNext/>
      <w:numPr>
        <w:numId w:val="3"/>
      </w:numPr>
      <w:tabs>
        <w:tab w:val="clear" w:pos="1701"/>
      </w:tabs>
      <w:spacing w:before="240" w:after="240" w:line="240" w:lineRule="auto"/>
      <w:jc w:val="center"/>
    </w:pPr>
    <w:rPr>
      <w:rFonts w:eastAsia="Times New Roman"/>
      <w:b/>
      <w:bCs/>
      <w:szCs w:val="24"/>
    </w:rPr>
  </w:style>
  <w:style w:type="character" w:customStyle="1" w:styleId="11Char">
    <w:name w:val="П.1.1 Char"/>
    <w:link w:val="110"/>
    <w:rPr>
      <w:rFonts w:ascii="Times New Roman" w:eastAsia="Times New Roman" w:hAnsi="Times New Roman"/>
      <w:bCs/>
      <w:sz w:val="24"/>
      <w:szCs w:val="24"/>
      <w:lang w:eastAsia="en-US"/>
    </w:rPr>
  </w:style>
  <w:style w:type="paragraph" w:styleId="aff4">
    <w:name w:val="Body Text Indent"/>
    <w:basedOn w:val="a3"/>
    <w:link w:val="aff5"/>
    <w:pPr>
      <w:spacing w:after="120" w:line="240" w:lineRule="auto"/>
      <w:ind w:left="283"/>
    </w:pPr>
    <w:rPr>
      <w:rFonts w:eastAsia="Times New Roman"/>
      <w:szCs w:val="20"/>
    </w:rPr>
  </w:style>
  <w:style w:type="character" w:customStyle="1" w:styleId="aff5">
    <w:name w:val="Основной текст с отступом Знак"/>
    <w:link w:val="aff4"/>
    <w:rPr>
      <w:rFonts w:ascii="Times New Roman" w:eastAsia="Times New Roman" w:hAnsi="Times New Roman"/>
      <w:sz w:val="24"/>
    </w:rPr>
  </w:style>
  <w:style w:type="paragraph" w:customStyle="1" w:styleId="ConsPlusNormal">
    <w:name w:val="ConsPlusNormal"/>
    <w:pPr>
      <w:ind w:firstLine="720"/>
    </w:pPr>
    <w:rPr>
      <w:rFonts w:ascii="Arial" w:eastAsia="Times New Roman" w:hAnsi="Arial" w:cs="Arial"/>
    </w:rPr>
  </w:style>
  <w:style w:type="character" w:customStyle="1" w:styleId="111Char">
    <w:name w:val="П.1.1.1 Char"/>
    <w:link w:val="111"/>
    <w:rPr>
      <w:rFonts w:ascii="Times New Roman" w:eastAsia="Times New Roman" w:hAnsi="Times New Roman"/>
      <w:sz w:val="24"/>
      <w:szCs w:val="24"/>
      <w:lang w:eastAsia="en-US"/>
    </w:rPr>
  </w:style>
  <w:style w:type="character" w:customStyle="1" w:styleId="Char">
    <w:name w:val="П.глава Char"/>
    <w:link w:val="a0"/>
    <w:rPr>
      <w:rFonts w:ascii="Times New Roman" w:eastAsia="Times New Roman" w:hAnsi="Times New Roman"/>
      <w:b/>
      <w:bCs/>
      <w:sz w:val="24"/>
      <w:szCs w:val="24"/>
      <w:lang w:eastAsia="en-US"/>
    </w:rPr>
  </w:style>
  <w:style w:type="paragraph" w:styleId="aff6">
    <w:name w:val="Title"/>
    <w:basedOn w:val="a3"/>
    <w:next w:val="a3"/>
    <w:link w:val="aff7"/>
    <w:qFormat/>
    <w:pPr>
      <w:pBdr>
        <w:bottom w:val="single" w:sz="8" w:space="4" w:color="4F81BD"/>
      </w:pBdr>
      <w:tabs>
        <w:tab w:val="clear" w:pos="1701"/>
      </w:tabs>
      <w:spacing w:after="300" w:line="240" w:lineRule="auto"/>
      <w:ind w:firstLine="0"/>
      <w:contextualSpacing/>
      <w:jc w:val="left"/>
    </w:pPr>
    <w:rPr>
      <w:rFonts w:ascii="Cambria" w:eastAsia="Times New Roman" w:hAnsi="Cambria"/>
      <w:color w:val="17365D"/>
      <w:spacing w:val="5"/>
      <w:sz w:val="52"/>
      <w:szCs w:val="52"/>
    </w:rPr>
  </w:style>
  <w:style w:type="character" w:customStyle="1" w:styleId="aff7">
    <w:name w:val="Название Знак"/>
    <w:link w:val="aff6"/>
    <w:rPr>
      <w:rFonts w:ascii="Cambria" w:eastAsia="Times New Roman" w:hAnsi="Cambria"/>
      <w:color w:val="17365D"/>
      <w:spacing w:val="5"/>
      <w:sz w:val="52"/>
      <w:szCs w:val="52"/>
    </w:rPr>
  </w:style>
  <w:style w:type="character" w:customStyle="1" w:styleId="af">
    <w:name w:val="Абзац списка Знак"/>
    <w:aliases w:val="Нумерованый список Знак,List Paragraph1 Знак,Абзац маркированнный Знак,ПАРАГРАФ Знак,Абзац списка2 Знак"/>
    <w:link w:val="ae"/>
    <w:uiPriority w:val="34"/>
    <w:qFormat/>
    <w:rPr>
      <w:rFonts w:ascii="Times New Roman" w:hAnsi="Times New Roman"/>
      <w:sz w:val="24"/>
      <w:szCs w:val="22"/>
      <w:lang w:eastAsia="en-US"/>
    </w:rPr>
  </w:style>
  <w:style w:type="paragraph" w:styleId="aff8">
    <w:name w:val="endnote text"/>
    <w:basedOn w:val="a3"/>
    <w:link w:val="aff9"/>
    <w:uiPriority w:val="99"/>
    <w:pPr>
      <w:tabs>
        <w:tab w:val="clear" w:pos="1701"/>
      </w:tabs>
      <w:spacing w:line="240" w:lineRule="auto"/>
    </w:pPr>
    <w:rPr>
      <w:rFonts w:eastAsia="Times New Roman"/>
      <w:sz w:val="20"/>
      <w:szCs w:val="20"/>
    </w:rPr>
  </w:style>
  <w:style w:type="character" w:customStyle="1" w:styleId="aff9">
    <w:name w:val="Текст концевой сноски Знак"/>
    <w:link w:val="aff8"/>
    <w:uiPriority w:val="99"/>
    <w:rPr>
      <w:rFonts w:ascii="Times New Roman" w:eastAsia="Times New Roman" w:hAnsi="Times New Roman"/>
    </w:rPr>
  </w:style>
  <w:style w:type="character" w:styleId="affa">
    <w:name w:val="endnote reference"/>
    <w:uiPriority w:val="99"/>
    <w:rPr>
      <w:vertAlign w:val="superscript"/>
    </w:rPr>
  </w:style>
  <w:style w:type="character" w:styleId="affb">
    <w:name w:val="Emphasis"/>
    <w:uiPriority w:val="20"/>
    <w:qFormat/>
    <w:rPr>
      <w:i/>
      <w:iCs/>
    </w:rPr>
  </w:style>
  <w:style w:type="paragraph" w:styleId="affc">
    <w:name w:val="Block Text"/>
    <w:basedOn w:val="a3"/>
    <w:pPr>
      <w:spacing w:line="240" w:lineRule="atLeast"/>
      <w:ind w:left="40" w:right="40"/>
    </w:pPr>
    <w:rPr>
      <w:rFonts w:ascii="Arial" w:eastAsia="Times New Roman" w:hAnsi="Arial"/>
      <w:b/>
      <w:color w:val="000000"/>
      <w:sz w:val="20"/>
      <w:szCs w:val="20"/>
      <w:lang w:val="en-AU" w:eastAsia="ru-RU"/>
    </w:rPr>
  </w:style>
  <w:style w:type="paragraph" w:styleId="affd">
    <w:name w:val="Body Text"/>
    <w:basedOn w:val="a3"/>
    <w:link w:val="affe"/>
    <w:uiPriority w:val="99"/>
    <w:unhideWhenUsed/>
    <w:pPr>
      <w:spacing w:after="120"/>
    </w:pPr>
  </w:style>
  <w:style w:type="character" w:customStyle="1" w:styleId="affe">
    <w:name w:val="Основной текст Знак"/>
    <w:link w:val="affd"/>
    <w:uiPriority w:val="99"/>
    <w:rPr>
      <w:rFonts w:ascii="Times New Roman" w:hAnsi="Times New Roman"/>
      <w:sz w:val="24"/>
      <w:szCs w:val="22"/>
      <w:lang w:eastAsia="en-US"/>
    </w:rPr>
  </w:style>
  <w:style w:type="character" w:customStyle="1" w:styleId="100">
    <w:name w:val="Основной текст (10)_"/>
    <w:link w:val="101"/>
    <w:rPr>
      <w:rFonts w:ascii="Verdana" w:eastAsia="Verdana" w:hAnsi="Verdana" w:cs="Verdana"/>
      <w:sz w:val="21"/>
      <w:szCs w:val="21"/>
      <w:shd w:val="clear" w:color="auto" w:fill="FFFFFF"/>
    </w:rPr>
  </w:style>
  <w:style w:type="paragraph" w:customStyle="1" w:styleId="101">
    <w:name w:val="Основной текст (10)"/>
    <w:basedOn w:val="a3"/>
    <w:link w:val="100"/>
    <w:pPr>
      <w:shd w:val="clear" w:color="auto" w:fill="FFFFFF"/>
      <w:tabs>
        <w:tab w:val="clear" w:pos="1701"/>
      </w:tabs>
      <w:spacing w:line="0" w:lineRule="atLeast"/>
      <w:ind w:firstLine="0"/>
      <w:jc w:val="left"/>
    </w:pPr>
    <w:rPr>
      <w:rFonts w:ascii="Verdana" w:eastAsia="Verdana" w:hAnsi="Verdana" w:cs="Verdana"/>
      <w:sz w:val="21"/>
      <w:szCs w:val="21"/>
      <w:lang w:eastAsia="ru-RU"/>
    </w:rPr>
  </w:style>
  <w:style w:type="paragraph" w:styleId="afff">
    <w:name w:val="No Spacing"/>
    <w:uiPriority w:val="1"/>
    <w:qFormat/>
    <w:rPr>
      <w:rFonts w:asciiTheme="minorHAnsi" w:eastAsiaTheme="minorHAnsi" w:hAnsiTheme="minorHAnsi" w:cstheme="minorBidi"/>
      <w:sz w:val="22"/>
      <w:szCs w:val="22"/>
      <w:lang w:eastAsia="en-US"/>
    </w:rPr>
  </w:style>
  <w:style w:type="character" w:customStyle="1" w:styleId="webofficeattributevalue1">
    <w:name w:val="webofficeattributevalue1"/>
    <w:rPr>
      <w:rFonts w:ascii="Verdana" w:hAnsi="Verdana" w:hint="default"/>
      <w:strike w:val="0"/>
      <w:color w:val="000000"/>
      <w:sz w:val="18"/>
      <w:szCs w:val="18"/>
      <w:u w:val="none"/>
    </w:rPr>
  </w:style>
  <w:style w:type="paragraph" w:styleId="32">
    <w:name w:val="Body Text 3"/>
    <w:basedOn w:val="a3"/>
    <w:link w:val="33"/>
    <w:pPr>
      <w:tabs>
        <w:tab w:val="clear" w:pos="1701"/>
      </w:tabs>
      <w:spacing w:after="120" w:line="240" w:lineRule="auto"/>
      <w:ind w:firstLine="0"/>
      <w:jc w:val="left"/>
    </w:pPr>
    <w:rPr>
      <w:rFonts w:eastAsia="Times New Roman"/>
      <w:sz w:val="16"/>
      <w:szCs w:val="16"/>
      <w:lang w:eastAsia="ru-RU"/>
    </w:rPr>
  </w:style>
  <w:style w:type="character" w:customStyle="1" w:styleId="33">
    <w:name w:val="Основной текст 3 Знак"/>
    <w:basedOn w:val="a4"/>
    <w:link w:val="32"/>
    <w:rPr>
      <w:rFonts w:ascii="Times New Roman" w:eastAsia="Times New Roman" w:hAnsi="Times New Roman"/>
      <w:sz w:val="16"/>
      <w:szCs w:val="16"/>
    </w:rPr>
  </w:style>
  <w:style w:type="paragraph" w:customStyle="1" w:styleId="11">
    <w:name w:val="1.1. подз"/>
    <w:basedOn w:val="afff0"/>
    <w:qFormat/>
    <w:pPr>
      <w:widowControl w:val="0"/>
      <w:numPr>
        <w:numId w:val="5"/>
      </w:numPr>
      <w:tabs>
        <w:tab w:val="clear" w:pos="1701"/>
        <w:tab w:val="clear" w:pos="4330"/>
        <w:tab w:val="num" w:pos="360"/>
        <w:tab w:val="left" w:pos="851"/>
      </w:tabs>
      <w:spacing w:before="240" w:after="240"/>
      <w:ind w:left="0" w:firstLine="0"/>
      <w:jc w:val="center"/>
    </w:pPr>
    <w:rPr>
      <w:rFonts w:ascii="Times New Roman" w:eastAsia="Times New Roman" w:hAnsi="Times New Roman" w:cs="Times New Roman"/>
      <w:b/>
      <w:sz w:val="24"/>
      <w:szCs w:val="24"/>
    </w:rPr>
  </w:style>
  <w:style w:type="paragraph" w:customStyle="1" w:styleId="a">
    <w:name w:val="Осн список"/>
    <w:basedOn w:val="affd"/>
    <w:qFormat/>
    <w:pPr>
      <w:numPr>
        <w:ilvl w:val="1"/>
        <w:numId w:val="5"/>
      </w:numPr>
      <w:tabs>
        <w:tab w:val="clear" w:pos="1713"/>
        <w:tab w:val="num" w:pos="360"/>
      </w:tabs>
      <w:spacing w:after="0" w:line="240" w:lineRule="auto"/>
      <w:ind w:left="0" w:firstLine="0"/>
    </w:pPr>
    <w:rPr>
      <w:szCs w:val="24"/>
    </w:rPr>
  </w:style>
  <w:style w:type="paragraph" w:styleId="afff0">
    <w:name w:val="Plain Text"/>
    <w:basedOn w:val="a3"/>
    <w:link w:val="afff1"/>
    <w:uiPriority w:val="99"/>
    <w:semiHidden/>
    <w:unhideWhenUsed/>
    <w:pPr>
      <w:spacing w:line="240" w:lineRule="auto"/>
    </w:pPr>
    <w:rPr>
      <w:rFonts w:ascii="Consolas" w:hAnsi="Consolas" w:cs="Consolas"/>
      <w:sz w:val="21"/>
      <w:szCs w:val="21"/>
    </w:rPr>
  </w:style>
  <w:style w:type="character" w:customStyle="1" w:styleId="afff1">
    <w:name w:val="Текст Знак"/>
    <w:basedOn w:val="a4"/>
    <w:link w:val="afff0"/>
    <w:uiPriority w:val="99"/>
    <w:semiHidden/>
    <w:rPr>
      <w:rFonts w:ascii="Consolas" w:hAnsi="Consolas" w:cs="Consolas"/>
      <w:sz w:val="21"/>
      <w:szCs w:val="21"/>
      <w:lang w:eastAsia="en-US"/>
    </w:rPr>
  </w:style>
  <w:style w:type="paragraph" w:customStyle="1" w:styleId="Default">
    <w:name w:val="Default"/>
    <w:rPr>
      <w:rFonts w:ascii="Times New Roman" w:hAnsi="Times New Roman"/>
      <w:color w:val="000000"/>
      <w:sz w:val="24"/>
      <w:szCs w:val="24"/>
    </w:rPr>
  </w:style>
  <w:style w:type="paragraph" w:customStyle="1" w:styleId="210">
    <w:name w:val="Основной текст 21"/>
    <w:basedOn w:val="a3"/>
    <w:pPr>
      <w:tabs>
        <w:tab w:val="clear" w:pos="1701"/>
      </w:tabs>
      <w:spacing w:line="240" w:lineRule="auto"/>
      <w:ind w:firstLine="459"/>
    </w:pPr>
    <w:rPr>
      <w:rFonts w:ascii="Arial" w:eastAsia="Times New Roman" w:hAnsi="Arial"/>
      <w:bCs/>
      <w:color w:val="000000"/>
      <w:lang w:eastAsia="ru-RU"/>
    </w:rPr>
  </w:style>
  <w:style w:type="paragraph" w:customStyle="1" w:styleId="16">
    <w:name w:val="Нижний колонтитул1"/>
    <w:uiPriority w:val="99"/>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pPr>
    <w:rPr>
      <w:rFonts w:ascii="Times" w:eastAsia="Times" w:hAnsi="Times"/>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51E870-0EE6-4524-92E8-686832DF5676}">
  <ds:schemaRefs>
    <ds:schemaRef ds:uri="http://schemas.openxmlformats.org/officeDocument/2006/bibliography"/>
  </ds:schemaRefs>
</ds:datastoreItem>
</file>

<file path=customXml/itemProps2.xml><?xml version="1.0" encoding="utf-8"?>
<ds:datastoreItem xmlns:ds="http://schemas.openxmlformats.org/officeDocument/2006/customXml" ds:itemID="{B7324F9B-0AC0-4D6C-8156-58D105574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4564</TotalTime>
  <Pages>27</Pages>
  <Words>14226</Words>
  <Characters>81094</Characters>
  <Application>Microsoft Office Word</Application>
  <DocSecurity>0</DocSecurity>
  <Lines>675</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MOESK</Company>
  <LinksUpToDate>false</LinksUpToDate>
  <CharactersWithSpaces>95130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KripakII / StremousovaES</dc:creator>
  <cp:lastModifiedBy>Кремнев Александр Сергеевич</cp:lastModifiedBy>
  <cp:revision>19</cp:revision>
  <dcterms:created xsi:type="dcterms:W3CDTF">2025-08-07T13:38:00Z</dcterms:created>
  <dcterms:modified xsi:type="dcterms:W3CDTF">2026-02-16T12:43:00Z</dcterms:modified>
</cp:coreProperties>
</file>