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23B" w:rsidRDefault="0046523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Toc137554588"/>
      <w:bookmarkStart w:id="1" w:name="_Toc139856291"/>
      <w:bookmarkStart w:id="2" w:name="_Toc141696708"/>
    </w:p>
    <w:p w:rsidR="0046523B" w:rsidRDefault="0046523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523B" w:rsidRDefault="0046523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523B" w:rsidRDefault="0046523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523B" w:rsidRDefault="0046523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523B" w:rsidRDefault="0046523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523B" w:rsidRDefault="0046523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523B" w:rsidRDefault="0046523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523B" w:rsidRPr="009F693D" w:rsidRDefault="0046523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523B" w:rsidRPr="009F693D" w:rsidRDefault="0083062F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3" w:name="_Toc137554589"/>
      <w:bookmarkStart w:id="4" w:name="_Toc139856292"/>
      <w:bookmarkStart w:id="5" w:name="_Toc141696709"/>
      <w:bookmarkEnd w:id="0"/>
      <w:bookmarkEnd w:id="1"/>
      <w:bookmarkEnd w:id="2"/>
      <w:r w:rsidRPr="009F69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</w:t>
      </w:r>
      <w:bookmarkEnd w:id="3"/>
      <w:bookmarkEnd w:id="4"/>
      <w:bookmarkEnd w:id="5"/>
      <w:r w:rsidR="009F693D" w:rsidRPr="009F69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ИЕ ТРЕБОВАНИЯ</w:t>
      </w:r>
    </w:p>
    <w:p w:rsidR="0046523B" w:rsidRPr="009F693D" w:rsidRDefault="006B4F8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ОКПД2 [</w:t>
      </w:r>
      <w:r w:rsidRPr="006B4F8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71.12.40.120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] Оказание услуг по поверке средств измерений</w:t>
      </w:r>
      <w:r w:rsidR="009F693D" w:rsidRPr="009F693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для нужд Дагестанского филиала АО "Гидроремонт-ВКК" в г. Махачкала</w:t>
      </w:r>
    </w:p>
    <w:p w:rsidR="0046523B" w:rsidRDefault="0046523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6523B" w:rsidRPr="0083062F" w:rsidRDefault="0083062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83062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ЛОТ № </w:t>
      </w:r>
      <w:r w:rsidR="00C1660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0013-АХР ДОР ДОХ-202</w:t>
      </w:r>
      <w:r w:rsidR="00C1660E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6</w:t>
      </w:r>
      <w:bookmarkStart w:id="6" w:name="_GoBack"/>
      <w:bookmarkEnd w:id="6"/>
      <w:r w:rsidR="007723EF" w:rsidRPr="007723E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-ГРВКК-ДагФ</w:t>
      </w:r>
    </w:p>
    <w:p w:rsidR="0046523B" w:rsidRDefault="0046523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6523B" w:rsidRDefault="0046523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6523B" w:rsidRDefault="0046523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6523B" w:rsidRDefault="0046523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6523B" w:rsidRDefault="0046523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6523B" w:rsidRDefault="0046523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6523B" w:rsidRDefault="0046523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6523B" w:rsidRDefault="0046523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6523B" w:rsidRDefault="0046523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6523B" w:rsidRDefault="0046523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6523B" w:rsidRDefault="0046523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6523B" w:rsidRDefault="0046523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6523B" w:rsidRDefault="0046523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6523B" w:rsidRDefault="0046523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6523B" w:rsidRDefault="0046523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6523B" w:rsidRDefault="0046523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6523B" w:rsidRDefault="0046523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6523B" w:rsidRDefault="0046523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E055F" w:rsidRDefault="001E055F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E055F" w:rsidRDefault="001E055F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E055F" w:rsidRDefault="001E055F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E055F" w:rsidRDefault="001E055F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E055F" w:rsidRDefault="001E055F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6523B" w:rsidRDefault="0046523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6523B" w:rsidRDefault="0046523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6523B" w:rsidRDefault="0046523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6523B" w:rsidRDefault="0046523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6523B" w:rsidRDefault="0046523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6523B" w:rsidRDefault="0046523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6523B" w:rsidRDefault="0046523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6523B" w:rsidRDefault="0046523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6523B" w:rsidRDefault="0046523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6523B" w:rsidRDefault="0046523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F693D" w:rsidRDefault="009F693D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6523B" w:rsidRDefault="0046523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6523B" w:rsidRDefault="0046523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6523B" w:rsidRDefault="0046523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6523B" w:rsidRDefault="0046523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6523B" w:rsidRDefault="0046523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6523B" w:rsidRDefault="0083062F">
      <w:pPr>
        <w:pStyle w:val="af"/>
        <w:numPr>
          <w:ilvl w:val="0"/>
          <w:numId w:val="2"/>
        </w:numP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lastRenderedPageBreak/>
        <w:t>Наименование закупаемой продукции</w:t>
      </w:r>
    </w:p>
    <w:p w:rsidR="0046523B" w:rsidRDefault="006B4F8D">
      <w:pPr>
        <w:pStyle w:val="af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B4F8D">
        <w:rPr>
          <w:rFonts w:ascii="Times New Roman" w:eastAsia="Calibri" w:hAnsi="Times New Roman" w:cs="Times New Roman"/>
          <w:color w:val="000000"/>
          <w:sz w:val="24"/>
          <w:szCs w:val="24"/>
        </w:rPr>
        <w:t>ОКПД2 [71.12.40.120] Оказание услуг по поверке средств измерений для нужд Дагестанского филиала АО "Гидроремонт-ВКК" в г. Махачкала</w:t>
      </w:r>
    </w:p>
    <w:p w:rsidR="005177EB" w:rsidRDefault="005177EB">
      <w:pPr>
        <w:pStyle w:val="af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6523B" w:rsidRDefault="0083062F">
      <w:pPr>
        <w:pStyle w:val="af"/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оказания Услуг: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523B" w:rsidRPr="009F693D" w:rsidRDefault="0083062F">
      <w:pPr>
        <w:pStyle w:val="af"/>
        <w:spacing w:after="1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Целью Услуги яв</w:t>
      </w:r>
      <w:r w:rsidR="006B4F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ляется </w:t>
      </w:r>
      <w:r w:rsidR="006B4F8D" w:rsidRPr="006B4F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подтверждение соответствия</w:t>
      </w:r>
      <w:r w:rsidR="008C21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измерительного</w:t>
      </w:r>
      <w:r w:rsidR="006B4F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оборудования Цеха ЭТО </w:t>
      </w:r>
      <w:r w:rsidR="006B4F8D" w:rsidRPr="006B4F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Дагестанского филиала АО "Гидроремонт-ВКК"</w:t>
      </w:r>
      <w:r w:rsidR="00464D00" w:rsidRPr="00464D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установленным метрологическим требованиям и нормам</w:t>
      </w:r>
      <w:r w:rsidRPr="006B4F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46523B" w:rsidRDefault="0046523B">
      <w:pPr>
        <w:pStyle w:val="af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6523B" w:rsidRDefault="0083062F">
      <w:pPr>
        <w:pStyle w:val="af"/>
        <w:numPr>
          <w:ilvl w:val="0"/>
          <w:numId w:val="2"/>
        </w:numPr>
        <w:spacing w:after="1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объектов заказчика</w:t>
      </w:r>
    </w:p>
    <w:tbl>
      <w:tblPr>
        <w:tblW w:w="9497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678"/>
        <w:gridCol w:w="2724"/>
        <w:gridCol w:w="2126"/>
        <w:gridCol w:w="2127"/>
        <w:gridCol w:w="1842"/>
      </w:tblGrid>
      <w:tr w:rsidR="0046523B" w:rsidTr="00261238">
        <w:trPr>
          <w:trHeight w:val="1602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23B" w:rsidRDefault="0083062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6523B" w:rsidRDefault="0083062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23B" w:rsidRDefault="0083062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  <w:p w:rsidR="0046523B" w:rsidRDefault="0046523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23B" w:rsidRDefault="0083062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Расположение объекта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(место оказания услуг)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23B" w:rsidRDefault="0083062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основного средства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(в отношении которого оказываются услуги)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23B" w:rsidRDefault="0083062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46523B" w:rsidTr="00261238">
        <w:trPr>
          <w:trHeight w:val="62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23B" w:rsidRDefault="0083062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23B" w:rsidRDefault="0083062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23B" w:rsidRDefault="0083062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23B" w:rsidRDefault="0083062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23B" w:rsidRDefault="0083062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46523B" w:rsidTr="00261238">
        <w:trPr>
          <w:trHeight w:val="881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23B" w:rsidRDefault="0046523B">
            <w:pPr>
              <w:pStyle w:val="af"/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23B" w:rsidRDefault="00464D00">
            <w:pPr>
              <w:widowControl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64D0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ОКПД2 [71.12.40.120] Оказание услуг по поверке средств измерений для нужд Дагестанского филиала АО "Гидроремонт-ВКК" в г. Махачкала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23B" w:rsidRPr="00464D00" w:rsidRDefault="00464D00">
            <w:pPr>
              <w:widowControl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Аппарат управления </w:t>
            </w:r>
            <w:r w:rsidRPr="00464D0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Дагестанского филиала АО "Гидроремонт-ВКК" в г. Махачкала</w:t>
            </w:r>
            <w:r w:rsidR="0083062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Российская Федерация, Республ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ика Дагестан, г. </w:t>
            </w:r>
            <w:r w:rsidRPr="00464D0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Махачкала, ул.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Ахульго, д. 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23B" w:rsidRPr="008C2132" w:rsidRDefault="008C2132">
            <w:pPr>
              <w:widowControl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C213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Измерительное оборудование </w:t>
            </w:r>
            <w:r w:rsidR="00464D00" w:rsidRPr="008C213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Цеха электротехнического оборудования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23B" w:rsidRDefault="0083062F">
            <w:pPr>
              <w:widowControl w:val="0"/>
              <w:tabs>
                <w:tab w:val="left" w:pos="519"/>
              </w:tabs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нет</w:t>
            </w:r>
          </w:p>
        </w:tc>
      </w:tr>
    </w:tbl>
    <w:p w:rsidR="0046523B" w:rsidRDefault="0046523B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6523B" w:rsidRDefault="0083062F">
      <w:pPr>
        <w:pStyle w:val="af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продукции: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5953"/>
        <w:gridCol w:w="1418"/>
        <w:gridCol w:w="1417"/>
      </w:tblGrid>
      <w:tr w:rsidR="0046523B" w:rsidTr="00261238">
        <w:tc>
          <w:tcPr>
            <w:tcW w:w="709" w:type="dxa"/>
            <w:vAlign w:val="center"/>
          </w:tcPr>
          <w:p w:rsidR="0046523B" w:rsidRDefault="0083062F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6523B" w:rsidRDefault="0083062F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953" w:type="dxa"/>
            <w:vAlign w:val="center"/>
          </w:tcPr>
          <w:p w:rsidR="0046523B" w:rsidRDefault="0083062F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Услуг</w:t>
            </w:r>
          </w:p>
        </w:tc>
        <w:tc>
          <w:tcPr>
            <w:tcW w:w="1418" w:type="dxa"/>
            <w:vAlign w:val="center"/>
          </w:tcPr>
          <w:p w:rsidR="0046523B" w:rsidRDefault="0083062F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17" w:type="dxa"/>
            <w:vAlign w:val="center"/>
          </w:tcPr>
          <w:p w:rsidR="0046523B" w:rsidRDefault="0083062F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46523B" w:rsidTr="00261238">
        <w:tc>
          <w:tcPr>
            <w:tcW w:w="709" w:type="dxa"/>
          </w:tcPr>
          <w:p w:rsidR="0046523B" w:rsidRDefault="0083062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:rsidR="0046523B" w:rsidRDefault="0083062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46523B" w:rsidRDefault="0083062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46523B" w:rsidRDefault="0083062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1E055F" w:rsidTr="00261238">
        <w:tc>
          <w:tcPr>
            <w:tcW w:w="709" w:type="dxa"/>
          </w:tcPr>
          <w:p w:rsidR="001E055F" w:rsidRPr="00241051" w:rsidRDefault="001E055F">
            <w:pPr>
              <w:widowControl w:val="0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1.</w:t>
            </w:r>
          </w:p>
        </w:tc>
        <w:tc>
          <w:tcPr>
            <w:tcW w:w="5953" w:type="dxa"/>
          </w:tcPr>
          <w:p w:rsidR="001E055F" w:rsidRPr="00464D00" w:rsidRDefault="001E055F">
            <w:pPr>
              <w:widowControl w:val="0"/>
              <w:spacing w:before="20" w:after="2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4D00">
              <w:rPr>
                <w:rFonts w:ascii="Times New Roman" w:hAnsi="Times New Roman" w:cs="Times New Roman"/>
                <w:bCs/>
                <w:sz w:val="24"/>
                <w:szCs w:val="24"/>
              </w:rPr>
              <w:t>Оказание услуг по поверке перечня средств измерений в соответствии с Приложением № 1 к настоящим Техническим требованиям</w:t>
            </w:r>
          </w:p>
        </w:tc>
        <w:tc>
          <w:tcPr>
            <w:tcW w:w="2835" w:type="dxa"/>
            <w:gridSpan w:val="2"/>
            <w:vMerge w:val="restart"/>
          </w:tcPr>
          <w:p w:rsidR="001E055F" w:rsidRDefault="001E055F" w:rsidP="009F693D">
            <w:pPr>
              <w:widowControl w:val="0"/>
              <w:spacing w:before="20" w:after="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4105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 соответствии с </w:t>
            </w:r>
            <w:r w:rsidRPr="009F693D"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r w:rsidR="008C2132">
              <w:rPr>
                <w:rFonts w:ascii="Times New Roman" w:hAnsi="Times New Roman" w:cs="Times New Roman"/>
                <w:iCs/>
                <w:sz w:val="24"/>
                <w:szCs w:val="24"/>
              </w:rPr>
              <w:t>еречнем измерительного</w:t>
            </w:r>
            <w:r w:rsidRPr="009F693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оборудования, требующего прохождения поверки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(Приложение №1 к настоящим Техническим требованиям</w:t>
            </w:r>
            <w:r w:rsidRPr="00241051"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</w:p>
        </w:tc>
      </w:tr>
      <w:tr w:rsidR="001E055F" w:rsidTr="00261238">
        <w:tc>
          <w:tcPr>
            <w:tcW w:w="709" w:type="dxa"/>
          </w:tcPr>
          <w:p w:rsidR="001E055F" w:rsidRDefault="001E055F">
            <w:pPr>
              <w:widowControl w:val="0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2.</w:t>
            </w:r>
          </w:p>
        </w:tc>
        <w:tc>
          <w:tcPr>
            <w:tcW w:w="5953" w:type="dxa"/>
          </w:tcPr>
          <w:p w:rsidR="001E055F" w:rsidRPr="001E055F" w:rsidRDefault="001E055F">
            <w:pPr>
              <w:widowControl w:val="0"/>
              <w:spacing w:before="20" w:after="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05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Внесение сведений о результатах поверки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Федеральн</w:t>
            </w:r>
            <w:r w:rsidRPr="001E055F">
              <w:rPr>
                <w:rFonts w:ascii="Times New Roman" w:hAnsi="Times New Roman" w:cs="Times New Roman"/>
                <w:bCs/>
                <w:sz w:val="24"/>
                <w:szCs w:val="24"/>
              </w:rPr>
              <w:t>ый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информационный фонд</w:t>
            </w:r>
            <w:r w:rsidRPr="001E05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обеспечению единства измерений</w:t>
            </w:r>
          </w:p>
        </w:tc>
        <w:tc>
          <w:tcPr>
            <w:tcW w:w="2835" w:type="dxa"/>
            <w:gridSpan w:val="2"/>
            <w:vMerge/>
          </w:tcPr>
          <w:p w:rsidR="001E055F" w:rsidRPr="00241051" w:rsidRDefault="001E055F" w:rsidP="009F693D">
            <w:pPr>
              <w:widowControl w:val="0"/>
              <w:spacing w:before="20" w:after="2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46523B" w:rsidRDefault="0046523B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6523B" w:rsidRDefault="0083062F">
      <w:pPr>
        <w:pStyle w:val="af"/>
        <w:numPr>
          <w:ilvl w:val="0"/>
          <w:numId w:val="2"/>
        </w:numPr>
        <w:spacing w:after="1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срокам оказания Услуг.</w:t>
      </w:r>
    </w:p>
    <w:p w:rsidR="0046523B" w:rsidRDefault="0083062F">
      <w:pPr>
        <w:pStyle w:val="af"/>
        <w:spacing w:after="1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3</w:t>
      </w:r>
    </w:p>
    <w:tbl>
      <w:tblPr>
        <w:tblW w:w="4929" w:type="pct"/>
        <w:tblInd w:w="137" w:type="dxa"/>
        <w:tblLayout w:type="fixed"/>
        <w:tblLook w:val="04A0" w:firstRow="1" w:lastRow="0" w:firstColumn="1" w:lastColumn="0" w:noHBand="0" w:noVBand="1"/>
      </w:tblPr>
      <w:tblGrid>
        <w:gridCol w:w="992"/>
        <w:gridCol w:w="3400"/>
        <w:gridCol w:w="2267"/>
        <w:gridCol w:w="2833"/>
      </w:tblGrid>
      <w:tr w:rsidR="0046523B" w:rsidTr="00261238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523B" w:rsidRDefault="0083062F" w:rsidP="00261238">
            <w:pPr>
              <w:widowControl w:val="0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523B" w:rsidRDefault="0083062F" w:rsidP="00261238">
            <w:pPr>
              <w:widowControl w:val="0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Услуг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23B" w:rsidRDefault="0083062F" w:rsidP="00261238">
            <w:pPr>
              <w:widowControl w:val="0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 к началу срока оказания Услуг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523B" w:rsidRDefault="0083062F" w:rsidP="00261238">
            <w:pPr>
              <w:widowControl w:val="0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 к окончанию срока оказания Услуг</w:t>
            </w:r>
          </w:p>
        </w:tc>
      </w:tr>
      <w:tr w:rsidR="0046523B" w:rsidTr="00261238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23B" w:rsidRDefault="0083062F">
            <w:pPr>
              <w:widowControl w:val="0"/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23B" w:rsidRDefault="0083062F">
            <w:pPr>
              <w:widowControl w:val="0"/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23B" w:rsidRDefault="0083062F">
            <w:pPr>
              <w:widowControl w:val="0"/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23B" w:rsidRDefault="0083062F">
            <w:pPr>
              <w:widowControl w:val="0"/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46523B" w:rsidTr="00261238">
        <w:trPr>
          <w:trHeight w:val="1299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523B" w:rsidRDefault="0046523B">
            <w:pPr>
              <w:widowControl w:val="0"/>
              <w:numPr>
                <w:ilvl w:val="0"/>
                <w:numId w:val="10"/>
              </w:numPr>
              <w:ind w:left="142" w:firstLine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23B" w:rsidRDefault="001E055F">
            <w:pPr>
              <w:widowContro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E055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ОКПД2 [71.12.40.120] Оказание услуг по поверке средств измерений для нужд Дагестанского филиала АО "Гидроремонт-ВКК" в г. Махачкала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23B" w:rsidRDefault="0083062F">
            <w:pPr>
              <w:widowControl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23B" w:rsidRPr="001E055F" w:rsidRDefault="001E055F">
            <w:pPr>
              <w:widowControl w:val="0"/>
              <w:ind w:left="36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E055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10 рабочих дней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</w:t>
            </w:r>
            <w:r w:rsidRPr="001E055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даты заключения Договора</w:t>
            </w:r>
          </w:p>
        </w:tc>
      </w:tr>
    </w:tbl>
    <w:p w:rsidR="0046523B" w:rsidRDefault="0046523B">
      <w:pPr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6523B" w:rsidRDefault="0083062F">
      <w:pPr>
        <w:pStyle w:val="af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Требования к качеству услуг</w:t>
      </w:r>
    </w:p>
    <w:p w:rsidR="0046523B" w:rsidRDefault="004652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ff"/>
        <w:tblW w:w="4800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880"/>
        <w:gridCol w:w="1471"/>
        <w:gridCol w:w="6893"/>
      </w:tblGrid>
      <w:tr w:rsidR="0046523B" w:rsidTr="005177EB">
        <w:trPr>
          <w:trHeight w:val="336"/>
        </w:trPr>
        <w:tc>
          <w:tcPr>
            <w:tcW w:w="880" w:type="dxa"/>
            <w:vMerge w:val="restart"/>
            <w:vAlign w:val="center"/>
          </w:tcPr>
          <w:p w:rsidR="0046523B" w:rsidRDefault="0083062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 п/п</w:t>
            </w:r>
          </w:p>
          <w:p w:rsidR="0046523B" w:rsidRDefault="0083062F">
            <w:pPr>
              <w:widowControl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71" w:type="dxa"/>
            <w:vMerge w:val="restart"/>
            <w:vAlign w:val="center"/>
          </w:tcPr>
          <w:p w:rsidR="0046523B" w:rsidRDefault="0083062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Наименование параметра</w:t>
            </w:r>
          </w:p>
          <w:p w:rsidR="0046523B" w:rsidRDefault="0083062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893" w:type="dxa"/>
            <w:vMerge w:val="restart"/>
            <w:vAlign w:val="center"/>
          </w:tcPr>
          <w:p w:rsidR="0046523B" w:rsidRDefault="0083062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Требование Заказчика</w:t>
            </w:r>
          </w:p>
          <w:p w:rsidR="0046523B" w:rsidRDefault="0083062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46523B" w:rsidTr="005177EB">
        <w:trPr>
          <w:trHeight w:val="396"/>
        </w:trPr>
        <w:tc>
          <w:tcPr>
            <w:tcW w:w="880" w:type="dxa"/>
            <w:vMerge/>
            <w:vAlign w:val="center"/>
          </w:tcPr>
          <w:p w:rsidR="0046523B" w:rsidRDefault="0046523B">
            <w:pPr>
              <w:widowControl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71" w:type="dxa"/>
            <w:vMerge/>
            <w:vAlign w:val="center"/>
          </w:tcPr>
          <w:p w:rsidR="0046523B" w:rsidRDefault="004652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93" w:type="dxa"/>
            <w:vMerge/>
            <w:vAlign w:val="center"/>
          </w:tcPr>
          <w:p w:rsidR="0046523B" w:rsidRDefault="0046523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6523B" w:rsidTr="005177EB">
        <w:trPr>
          <w:trHeight w:val="699"/>
        </w:trPr>
        <w:tc>
          <w:tcPr>
            <w:tcW w:w="880" w:type="dxa"/>
            <w:vAlign w:val="center"/>
          </w:tcPr>
          <w:p w:rsidR="0046523B" w:rsidRDefault="0046523B">
            <w:pPr>
              <w:pStyle w:val="af"/>
              <w:widowControl w:val="0"/>
              <w:numPr>
                <w:ilvl w:val="0"/>
                <w:numId w:val="5"/>
              </w:num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gridSpan w:val="2"/>
            <w:vAlign w:val="center"/>
          </w:tcPr>
          <w:p w:rsidR="0046523B" w:rsidRDefault="0083062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Требования к оказанию Услуг</w:t>
            </w:r>
          </w:p>
        </w:tc>
      </w:tr>
      <w:tr w:rsidR="0046523B" w:rsidTr="005177EB">
        <w:tc>
          <w:tcPr>
            <w:tcW w:w="880" w:type="dxa"/>
            <w:vAlign w:val="center"/>
          </w:tcPr>
          <w:p w:rsidR="0046523B" w:rsidRDefault="0046523B">
            <w:pPr>
              <w:pStyle w:val="af"/>
              <w:widowControl w:val="0"/>
              <w:numPr>
                <w:ilvl w:val="1"/>
                <w:numId w:val="5"/>
              </w:numPr>
              <w:spacing w:before="60" w:after="60" w:line="240" w:lineRule="auto"/>
              <w:ind w:left="-117" w:firstLine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64" w:type="dxa"/>
            <w:gridSpan w:val="2"/>
            <w:vAlign w:val="center"/>
          </w:tcPr>
          <w:p w:rsidR="0046523B" w:rsidRDefault="0083062F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Общие требования к оказанию Услуг</w:t>
            </w:r>
          </w:p>
        </w:tc>
      </w:tr>
      <w:tr w:rsidR="005177EB" w:rsidTr="005177EB">
        <w:trPr>
          <w:trHeight w:val="6357"/>
        </w:trPr>
        <w:tc>
          <w:tcPr>
            <w:tcW w:w="880" w:type="dxa"/>
            <w:vAlign w:val="center"/>
          </w:tcPr>
          <w:p w:rsidR="005177EB" w:rsidRDefault="005177EB">
            <w:pPr>
              <w:pStyle w:val="af"/>
              <w:widowControl w:val="0"/>
              <w:numPr>
                <w:ilvl w:val="2"/>
                <w:numId w:val="5"/>
              </w:numPr>
              <w:spacing w:before="60" w:after="60" w:line="240" w:lineRule="auto"/>
              <w:ind w:hanging="11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gridSpan w:val="2"/>
            <w:shd w:val="clear" w:color="auto" w:fill="auto"/>
          </w:tcPr>
          <w:p w:rsidR="005177EB" w:rsidRDefault="00963D59">
            <w:pPr>
              <w:widowControl w:val="0"/>
              <w:numPr>
                <w:ilvl w:val="1"/>
                <w:numId w:val="7"/>
              </w:numPr>
              <w:spacing w:after="0" w:line="240" w:lineRule="auto"/>
              <w:ind w:left="361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63D59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поверки средств измерений должны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подтвержда</w:t>
            </w:r>
            <w:r w:rsidRPr="00963D59">
              <w:rPr>
                <w:rFonts w:ascii="Times New Roman" w:hAnsi="Times New Roman" w:cs="Times New Roman"/>
                <w:sz w:val="24"/>
                <w:szCs w:val="24"/>
              </w:rPr>
              <w:t>ться сведениями о результатах поверки средств измерений, включенными в Федеральный информационный фонд по обеспечению единства измерений. По заявлению владельца средства измерений или лица, представившего его на поверку, на средство измерений наносится знак поверки, и (или) выдается свидетельство о поверке средства измерений, и (или) в паспорт (формуляр) средства измерений вносится запись о проведенной поверке, заверяемая подписью поверителя и знаком поверки, с указанием даты поверки, или выдается извещение о непригодности к применению средства измерений.</w:t>
            </w:r>
            <w:bookmarkStart w:id="7" w:name="l113"/>
            <w:bookmarkStart w:id="8" w:name="l114"/>
            <w:bookmarkStart w:id="9" w:name="l328"/>
            <w:bookmarkEnd w:id="7"/>
            <w:bookmarkEnd w:id="8"/>
            <w:bookmarkEnd w:id="9"/>
          </w:p>
          <w:p w:rsidR="005177EB" w:rsidRPr="00D1119F" w:rsidRDefault="00963D59" w:rsidP="00D1119F">
            <w:pPr>
              <w:widowControl w:val="0"/>
              <w:numPr>
                <w:ilvl w:val="1"/>
                <w:numId w:val="7"/>
              </w:numPr>
              <w:spacing w:after="0" w:line="240" w:lineRule="auto"/>
              <w:ind w:left="361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63D59">
              <w:rPr>
                <w:rFonts w:ascii="Times New Roman" w:hAnsi="Times New Roman" w:cs="Times New Roman"/>
                <w:sz w:val="24"/>
                <w:szCs w:val="24"/>
              </w:rPr>
              <w:t>Порядок провед</w:t>
            </w:r>
            <w:r w:rsidR="001667B9">
              <w:rPr>
                <w:rFonts w:ascii="Times New Roman" w:hAnsi="Times New Roman" w:cs="Times New Roman"/>
                <w:sz w:val="24"/>
                <w:szCs w:val="24"/>
              </w:rPr>
              <w:t>ения поверки средств измерений устанавливается паспортом (формуляром) изделия.</w:t>
            </w:r>
          </w:p>
          <w:p w:rsidR="005177EB" w:rsidRDefault="00963D59" w:rsidP="001667B9">
            <w:pPr>
              <w:widowControl w:val="0"/>
              <w:numPr>
                <w:ilvl w:val="1"/>
                <w:numId w:val="7"/>
              </w:numPr>
              <w:spacing w:after="0" w:line="240" w:lineRule="auto"/>
              <w:ind w:left="361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63D59">
              <w:rPr>
                <w:rFonts w:ascii="Times New Roman" w:hAnsi="Times New Roman" w:cs="Times New Roman"/>
                <w:sz w:val="24"/>
                <w:szCs w:val="24"/>
              </w:rPr>
              <w:t>Сведения о результатах поверки средств измерений передаются в Федеральный информационный фонд по обеспечению единства измерений проводящими поверку средств измерений юридическими лицами и индивидуальными предпринимателями в срок, установленный в порядке, предусмотренном ч</w:t>
            </w:r>
            <w:r w:rsidR="001667B9">
              <w:rPr>
                <w:rFonts w:ascii="Times New Roman" w:hAnsi="Times New Roman" w:cs="Times New Roman"/>
                <w:sz w:val="24"/>
                <w:szCs w:val="24"/>
              </w:rPr>
              <w:t xml:space="preserve">астью 5 </w:t>
            </w:r>
            <w:r w:rsidRPr="00963D59">
              <w:rPr>
                <w:rFonts w:ascii="Times New Roman" w:hAnsi="Times New Roman" w:cs="Times New Roman"/>
                <w:sz w:val="24"/>
                <w:szCs w:val="24"/>
              </w:rPr>
              <w:t>статьи</w:t>
            </w:r>
            <w:r w:rsidR="001667B9" w:rsidRPr="001667B9">
              <w:rPr>
                <w:rFonts w:ascii="Times New Roman" w:hAnsi="Times New Roman" w:cs="Times New Roman"/>
                <w:sz w:val="24"/>
                <w:szCs w:val="24"/>
              </w:rPr>
              <w:t xml:space="preserve"> 13 Федерального закона № 102-ФЗ от 26.06.2008</w:t>
            </w:r>
            <w:r w:rsidRPr="00963D59">
              <w:rPr>
                <w:rFonts w:ascii="Times New Roman" w:hAnsi="Times New Roman" w:cs="Times New Roman"/>
                <w:sz w:val="24"/>
                <w:szCs w:val="24"/>
              </w:rPr>
              <w:t>. Состав сведений о результатах поверки средств измерений и порядок включения указанных сведений в Федеральный информационный фонд по обеспечению единства измерений определяются в порядке, утверждаемом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обеспечения единства измерений, в соответствии с </w:t>
            </w:r>
            <w:r w:rsidR="001667B9">
              <w:rPr>
                <w:rFonts w:ascii="Times New Roman" w:hAnsi="Times New Roman" w:cs="Times New Roman"/>
                <w:sz w:val="24"/>
                <w:szCs w:val="24"/>
              </w:rPr>
              <w:t xml:space="preserve">частью 3 статьи 20 </w:t>
            </w:r>
            <w:r w:rsidRPr="00963D59">
              <w:rPr>
                <w:rFonts w:ascii="Times New Roman" w:hAnsi="Times New Roman" w:cs="Times New Roman"/>
                <w:sz w:val="24"/>
                <w:szCs w:val="24"/>
              </w:rPr>
              <w:t>Федерального закона</w:t>
            </w:r>
            <w:r w:rsidR="001667B9" w:rsidRPr="001667B9">
              <w:rPr>
                <w:rFonts w:ascii="Times New Roman" w:hAnsi="Times New Roman" w:cs="Times New Roman"/>
                <w:sz w:val="24"/>
                <w:szCs w:val="24"/>
              </w:rPr>
              <w:t xml:space="preserve"> № 102-ФЗ от 26.06.2008</w:t>
            </w:r>
            <w:r w:rsidRPr="00963D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Start w:id="10" w:name="l116"/>
            <w:bookmarkStart w:id="11" w:name="l117"/>
            <w:bookmarkStart w:id="12" w:name="l329"/>
            <w:bookmarkEnd w:id="10"/>
            <w:bookmarkEnd w:id="11"/>
            <w:bookmarkEnd w:id="12"/>
            <w:r w:rsidRPr="00963D59">
              <w:rPr>
                <w:rFonts w:ascii="Times New Roman" w:hAnsi="Times New Roman" w:cs="Times New Roman"/>
                <w:sz w:val="24"/>
                <w:szCs w:val="24"/>
              </w:rPr>
              <w:t> (в ред. Федерального закона </w:t>
            </w:r>
            <w:hyperlink r:id="rId6" w:anchor="l10" w:tgtFrame="_blank" w:history="1">
              <w:r w:rsidRPr="001667B9">
                <w:t>от 27.12.2019 N 496-ФЗ</w:t>
              </w:r>
            </w:hyperlink>
            <w:r w:rsidRPr="00963D5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63D59" w:rsidRPr="00963D59" w:rsidRDefault="001667B9" w:rsidP="00261238">
            <w:pPr>
              <w:widowControl w:val="0"/>
              <w:numPr>
                <w:ilvl w:val="1"/>
                <w:numId w:val="7"/>
              </w:numPr>
              <w:spacing w:after="0" w:line="240" w:lineRule="auto"/>
              <w:ind w:left="361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окончании</w:t>
            </w:r>
            <w:r w:rsidR="00963D59" w:rsidRPr="00963D59">
              <w:rPr>
                <w:rFonts w:ascii="Times New Roman" w:hAnsi="Times New Roman" w:cs="Times New Roman"/>
                <w:sz w:val="24"/>
                <w:szCs w:val="24"/>
              </w:rPr>
              <w:t xml:space="preserve"> оказания услуг Исполнитель должен предоставить Заказчику Свидетельства о поверке средств измерений с указанием номера записи сведений о резул</w:t>
            </w:r>
            <w:r w:rsidR="00963D59">
              <w:rPr>
                <w:rFonts w:ascii="Times New Roman" w:hAnsi="Times New Roman" w:cs="Times New Roman"/>
                <w:sz w:val="24"/>
                <w:szCs w:val="24"/>
              </w:rPr>
              <w:t>ьтатах поверки в ФИФ</w:t>
            </w:r>
            <w:r w:rsidR="00261238">
              <w:rPr>
                <w:rFonts w:ascii="Times New Roman" w:hAnsi="Times New Roman" w:cs="Times New Roman"/>
                <w:sz w:val="24"/>
                <w:szCs w:val="24"/>
              </w:rPr>
              <w:t xml:space="preserve"> ОЕИ для всех средств измерений</w:t>
            </w:r>
            <w:r w:rsidRPr="001667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6523B" w:rsidTr="005177EB">
        <w:tc>
          <w:tcPr>
            <w:tcW w:w="880" w:type="dxa"/>
            <w:vAlign w:val="center"/>
          </w:tcPr>
          <w:p w:rsidR="0046523B" w:rsidRDefault="0046523B">
            <w:pPr>
              <w:pStyle w:val="af"/>
              <w:widowControl w:val="0"/>
              <w:numPr>
                <w:ilvl w:val="1"/>
                <w:numId w:val="5"/>
              </w:numPr>
              <w:spacing w:before="60" w:after="60" w:line="240" w:lineRule="auto"/>
              <w:ind w:left="-11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gridSpan w:val="2"/>
            <w:vAlign w:val="center"/>
          </w:tcPr>
          <w:p w:rsidR="0046523B" w:rsidRPr="00963D59" w:rsidRDefault="00963D59">
            <w:pPr>
              <w:widowControl w:val="0"/>
              <w:spacing w:before="6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Гарантийные обязатель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ства</w:t>
            </w:r>
          </w:p>
        </w:tc>
      </w:tr>
      <w:tr w:rsidR="0046523B" w:rsidTr="005177EB">
        <w:tc>
          <w:tcPr>
            <w:tcW w:w="880" w:type="dxa"/>
            <w:vAlign w:val="center"/>
          </w:tcPr>
          <w:p w:rsidR="0046523B" w:rsidRDefault="0046523B">
            <w:pPr>
              <w:pStyle w:val="af"/>
              <w:widowControl w:val="0"/>
              <w:numPr>
                <w:ilvl w:val="2"/>
                <w:numId w:val="5"/>
              </w:numPr>
              <w:spacing w:before="60" w:after="60" w:line="240" w:lineRule="auto"/>
              <w:ind w:hanging="11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gridSpan w:val="2"/>
          </w:tcPr>
          <w:p w:rsidR="0046523B" w:rsidRPr="00F57190" w:rsidRDefault="00261238" w:rsidP="00261238">
            <w:pPr>
              <w:widowControl w:val="0"/>
              <w:tabs>
                <w:tab w:val="left" w:pos="426"/>
              </w:tabs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238">
              <w:rPr>
                <w:rFonts w:ascii="Times New Roman" w:hAnsi="Times New Roman" w:cs="Times New Roman"/>
                <w:sz w:val="24"/>
                <w:szCs w:val="24"/>
              </w:rPr>
              <w:t>Срок действия поверки</w:t>
            </w:r>
            <w:r w:rsidR="00F57190" w:rsidRPr="00F57190">
              <w:rPr>
                <w:rFonts w:ascii="Times New Roman" w:hAnsi="Times New Roman" w:cs="Times New Roman"/>
                <w:sz w:val="24"/>
                <w:szCs w:val="24"/>
              </w:rPr>
              <w:t xml:space="preserve"> средств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мерений должен соответствовать </w:t>
            </w:r>
            <w:r w:rsidRPr="00261238">
              <w:rPr>
                <w:rFonts w:ascii="Times New Roman" w:hAnsi="Times New Roman" w:cs="Times New Roman"/>
                <w:sz w:val="24"/>
                <w:szCs w:val="24"/>
              </w:rPr>
              <w:t>сроку установленному производителем изделия в его паспорте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6523B" w:rsidTr="005177EB">
        <w:tc>
          <w:tcPr>
            <w:tcW w:w="880" w:type="dxa"/>
            <w:vAlign w:val="center"/>
          </w:tcPr>
          <w:p w:rsidR="0046523B" w:rsidRDefault="0046523B">
            <w:pPr>
              <w:pStyle w:val="af"/>
              <w:widowControl w:val="0"/>
              <w:numPr>
                <w:ilvl w:val="1"/>
                <w:numId w:val="5"/>
              </w:numPr>
              <w:spacing w:before="60" w:after="60" w:line="240" w:lineRule="auto"/>
              <w:ind w:left="-11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gridSpan w:val="2"/>
          </w:tcPr>
          <w:p w:rsidR="0046523B" w:rsidRDefault="00963D5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Требования к Исполнителю</w:t>
            </w:r>
          </w:p>
        </w:tc>
      </w:tr>
      <w:tr w:rsidR="0046523B" w:rsidTr="005177EB">
        <w:tc>
          <w:tcPr>
            <w:tcW w:w="880" w:type="dxa"/>
            <w:vAlign w:val="center"/>
          </w:tcPr>
          <w:p w:rsidR="0046523B" w:rsidRDefault="0046523B">
            <w:pPr>
              <w:pStyle w:val="af"/>
              <w:widowControl w:val="0"/>
              <w:numPr>
                <w:ilvl w:val="2"/>
                <w:numId w:val="5"/>
              </w:numPr>
              <w:spacing w:before="60" w:after="60" w:line="240" w:lineRule="auto"/>
              <w:ind w:hanging="11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gridSpan w:val="2"/>
          </w:tcPr>
          <w:p w:rsidR="0046523B" w:rsidRPr="00963D59" w:rsidRDefault="001E055F">
            <w:pPr>
              <w:widowControl w:val="0"/>
              <w:tabs>
                <w:tab w:val="left" w:pos="426"/>
              </w:tabs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3D59">
              <w:rPr>
                <w:rFonts w:ascii="Times New Roman" w:hAnsi="Times New Roman" w:cs="Times New Roman"/>
                <w:sz w:val="24"/>
                <w:szCs w:val="24"/>
              </w:rPr>
              <w:t xml:space="preserve">Поверку средств измерений </w:t>
            </w:r>
            <w:r w:rsidR="00963D59" w:rsidRPr="00963D59">
              <w:rPr>
                <w:rFonts w:ascii="Times New Roman" w:hAnsi="Times New Roman" w:cs="Times New Roman"/>
                <w:sz w:val="24"/>
                <w:szCs w:val="24"/>
              </w:rPr>
              <w:t xml:space="preserve">должны </w:t>
            </w:r>
            <w:r w:rsidR="00963D59">
              <w:rPr>
                <w:rFonts w:ascii="Times New Roman" w:hAnsi="Times New Roman" w:cs="Times New Roman"/>
                <w:sz w:val="24"/>
                <w:szCs w:val="24"/>
              </w:rPr>
              <w:t>осуществля</w:t>
            </w:r>
            <w:r w:rsidRPr="00963D5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963D59" w:rsidRPr="00963D5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63D59">
              <w:rPr>
                <w:rFonts w:ascii="Times New Roman" w:hAnsi="Times New Roman" w:cs="Times New Roman"/>
                <w:sz w:val="24"/>
                <w:szCs w:val="24"/>
              </w:rPr>
              <w:t xml:space="preserve"> аккредитованные в соответствии с законодательством Российской Федерации об аккредитации в национальной системе аккредитации на проведение поверки средств измерений юридические лица и индивидуальные предприниматели. (в ред. Федеральных законов от 23.06.2014 N 160-ФЗ, от 21.07.2014 N 254-ФЗ)</w:t>
            </w:r>
          </w:p>
        </w:tc>
      </w:tr>
      <w:tr w:rsidR="0046523B" w:rsidTr="005177EB">
        <w:tc>
          <w:tcPr>
            <w:tcW w:w="880" w:type="dxa"/>
            <w:vAlign w:val="center"/>
          </w:tcPr>
          <w:p w:rsidR="0046523B" w:rsidRDefault="0046523B">
            <w:pPr>
              <w:pStyle w:val="af"/>
              <w:widowControl w:val="0"/>
              <w:numPr>
                <w:ilvl w:val="1"/>
                <w:numId w:val="5"/>
              </w:numPr>
              <w:spacing w:before="60" w:after="60" w:line="240" w:lineRule="auto"/>
              <w:ind w:left="-11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gridSpan w:val="2"/>
            <w:vAlign w:val="center"/>
          </w:tcPr>
          <w:p w:rsidR="0046523B" w:rsidRDefault="002246DB">
            <w:pPr>
              <w:widowControl w:val="0"/>
              <w:spacing w:before="6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Требования к безопасности оказания услуг</w:t>
            </w:r>
            <w:r w:rsidR="008306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 охране труда</w:t>
            </w:r>
          </w:p>
        </w:tc>
      </w:tr>
      <w:tr w:rsidR="005177EB" w:rsidTr="0018627B">
        <w:trPr>
          <w:trHeight w:val="1390"/>
        </w:trPr>
        <w:tc>
          <w:tcPr>
            <w:tcW w:w="880" w:type="dxa"/>
            <w:vAlign w:val="center"/>
          </w:tcPr>
          <w:p w:rsidR="005177EB" w:rsidRPr="005177EB" w:rsidRDefault="005177EB" w:rsidP="00047297">
            <w:pPr>
              <w:widowControl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1.4.1.</w:t>
            </w:r>
          </w:p>
        </w:tc>
        <w:tc>
          <w:tcPr>
            <w:tcW w:w="8364" w:type="dxa"/>
            <w:gridSpan w:val="2"/>
          </w:tcPr>
          <w:p w:rsidR="005177EB" w:rsidRPr="00F57190" w:rsidRDefault="005177EB" w:rsidP="0018627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техники бе</w:t>
            </w:r>
            <w:r w:rsidR="002246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зопасности при проведении оказании услуг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 технические и организационные возможности, комплектность персонала,</w:t>
            </w:r>
            <w:r w:rsidR="002246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безопасность оказания услуг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должны соответство</w:t>
            </w:r>
            <w:r w:rsidR="002246DB">
              <w:rPr>
                <w:rFonts w:ascii="Times New Roman" w:eastAsia="Calibri" w:hAnsi="Times New Roman" w:cs="Times New Roman"/>
                <w:sz w:val="24"/>
                <w:szCs w:val="24"/>
              </w:rPr>
              <w:t>вать характеру оказываемых услуг</w:t>
            </w:r>
            <w:r w:rsidR="00F5719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:rsidR="0046523B" w:rsidRDefault="0046523B">
      <w:pPr>
        <w:pStyle w:val="a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6523B" w:rsidRDefault="0046523B">
      <w:pPr>
        <w:pStyle w:val="a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6523B" w:rsidRDefault="0083062F">
      <w:pPr>
        <w:pStyle w:val="a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Приложения к Техническому заданию:</w:t>
      </w:r>
    </w:p>
    <w:p w:rsidR="0046523B" w:rsidRDefault="001E055F" w:rsidP="00C41A7F">
      <w:pPr>
        <w:pStyle w:val="af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055F">
        <w:rPr>
          <w:rFonts w:ascii="Times New Roman" w:eastAsia="Calibri" w:hAnsi="Times New Roman" w:cs="Times New Roman"/>
          <w:sz w:val="24"/>
          <w:szCs w:val="24"/>
        </w:rPr>
        <w:t>Перечень лабораторного оборудования, требующего прохождения поверки.</w:t>
      </w:r>
    </w:p>
    <w:p w:rsidR="00B47230" w:rsidRPr="00C41A7F" w:rsidRDefault="00B47230" w:rsidP="00B47230">
      <w:pPr>
        <w:pStyle w:val="af"/>
        <w:spacing w:after="0" w:line="240" w:lineRule="auto"/>
        <w:ind w:left="1080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B47230" w:rsidRPr="00C41A7F">
      <w:pgSz w:w="11906" w:h="16838"/>
      <w:pgMar w:top="851" w:right="849" w:bottom="851" w:left="1418" w:header="0" w:footer="0" w:gutter="0"/>
      <w:cols w:space="720"/>
      <w:formProt w:val="0"/>
      <w:docGrid w:linePitch="36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WenQuanYi Zen Hei Sharp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9453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5EB27DD"/>
    <w:multiLevelType w:val="multilevel"/>
    <w:tmpl w:val="E29ABFE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CF47CD5"/>
    <w:multiLevelType w:val="multilevel"/>
    <w:tmpl w:val="8D103536"/>
    <w:lvl w:ilvl="0">
      <w:start w:val="2"/>
      <w:numFmt w:val="bullet"/>
      <w:lvlText w:val="-"/>
      <w:lvlJc w:val="left"/>
      <w:pPr>
        <w:tabs>
          <w:tab w:val="num" w:pos="0"/>
        </w:tabs>
        <w:ind w:left="1004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6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EBD709A"/>
    <w:multiLevelType w:val="multilevel"/>
    <w:tmpl w:val="0EC2651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</w:lvl>
  </w:abstractNum>
  <w:abstractNum w:abstractNumId="4" w15:restartNumberingAfterBreak="0">
    <w:nsid w:val="287B2156"/>
    <w:multiLevelType w:val="multilevel"/>
    <w:tmpl w:val="3484061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3C222525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572A29B2"/>
    <w:multiLevelType w:val="multilevel"/>
    <w:tmpl w:val="8F786E1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7" w15:restartNumberingAfterBreak="0">
    <w:nsid w:val="5A623B8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601544E4"/>
    <w:multiLevelType w:val="multilevel"/>
    <w:tmpl w:val="51CA23A0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3A755D5"/>
    <w:multiLevelType w:val="multilevel"/>
    <w:tmpl w:val="143A76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5"/>
  </w:num>
  <w:num w:numId="5">
    <w:abstractNumId w:val="4"/>
  </w:num>
  <w:num w:numId="6">
    <w:abstractNumId w:val="0"/>
  </w:num>
  <w:num w:numId="7">
    <w:abstractNumId w:val="3"/>
  </w:num>
  <w:num w:numId="8">
    <w:abstractNumId w:val="8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23B"/>
    <w:rsid w:val="001667B9"/>
    <w:rsid w:val="001C70FC"/>
    <w:rsid w:val="001E055F"/>
    <w:rsid w:val="002216E4"/>
    <w:rsid w:val="002246DB"/>
    <w:rsid w:val="00241051"/>
    <w:rsid w:val="00261238"/>
    <w:rsid w:val="00267001"/>
    <w:rsid w:val="00464D00"/>
    <w:rsid w:val="0046523B"/>
    <w:rsid w:val="005177EB"/>
    <w:rsid w:val="00563C36"/>
    <w:rsid w:val="005A2A56"/>
    <w:rsid w:val="006B4F8D"/>
    <w:rsid w:val="007532EF"/>
    <w:rsid w:val="007723EF"/>
    <w:rsid w:val="0083062F"/>
    <w:rsid w:val="008C2132"/>
    <w:rsid w:val="00963D59"/>
    <w:rsid w:val="00970CF7"/>
    <w:rsid w:val="009F693D"/>
    <w:rsid w:val="00B47230"/>
    <w:rsid w:val="00C1660E"/>
    <w:rsid w:val="00C3453E"/>
    <w:rsid w:val="00C41A7F"/>
    <w:rsid w:val="00D1119F"/>
    <w:rsid w:val="00D317CC"/>
    <w:rsid w:val="00F5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DAC87"/>
  <w15:docId w15:val="{19C27A20-F01B-4315-8140-D79524EFE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77E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286E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063881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735733"/>
  </w:style>
  <w:style w:type="character" w:customStyle="1" w:styleId="a7">
    <w:name w:val="Нижний колонтитул Знак"/>
    <w:basedOn w:val="a0"/>
    <w:link w:val="a8"/>
    <w:uiPriority w:val="99"/>
    <w:qFormat/>
    <w:rsid w:val="00735733"/>
  </w:style>
  <w:style w:type="character" w:styleId="a9">
    <w:name w:val="Hyperlink"/>
    <w:basedOn w:val="a0"/>
    <w:uiPriority w:val="99"/>
    <w:unhideWhenUsed/>
    <w:rsid w:val="001D6747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1D6747"/>
    <w:rPr>
      <w:color w:val="800080"/>
      <w:u w:val="single"/>
    </w:rPr>
  </w:style>
  <w:style w:type="character" w:customStyle="1" w:styleId="11">
    <w:name w:val="Основной текст Знак1"/>
    <w:basedOn w:val="a0"/>
    <w:link w:val="ab"/>
    <w:uiPriority w:val="99"/>
    <w:qFormat/>
    <w:rsid w:val="009B783C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ac">
    <w:name w:val="Основной текст Знак"/>
    <w:basedOn w:val="a0"/>
    <w:uiPriority w:val="99"/>
    <w:semiHidden/>
    <w:qFormat/>
    <w:rsid w:val="009B783C"/>
  </w:style>
  <w:style w:type="character" w:customStyle="1" w:styleId="10">
    <w:name w:val="Заголовок 1 Знак"/>
    <w:basedOn w:val="a0"/>
    <w:link w:val="1"/>
    <w:uiPriority w:val="9"/>
    <w:qFormat/>
    <w:rsid w:val="00286E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d">
    <w:name w:val="Emphasis"/>
    <w:basedOn w:val="a0"/>
    <w:uiPriority w:val="20"/>
    <w:qFormat/>
    <w:rsid w:val="00033AE3"/>
    <w:rPr>
      <w:i/>
      <w:iCs/>
    </w:rPr>
  </w:style>
  <w:style w:type="character" w:customStyle="1" w:styleId="apple-converted-space">
    <w:name w:val="apple-converted-space"/>
    <w:basedOn w:val="a0"/>
    <w:qFormat/>
    <w:rsid w:val="00033AE3"/>
  </w:style>
  <w:style w:type="character" w:customStyle="1" w:styleId="3">
    <w:name w:val="Основной текст с отступом 3 Знак"/>
    <w:basedOn w:val="a0"/>
    <w:link w:val="30"/>
    <w:uiPriority w:val="99"/>
    <w:semiHidden/>
    <w:qFormat/>
    <w:rsid w:val="005705B2"/>
    <w:rPr>
      <w:sz w:val="16"/>
      <w:szCs w:val="16"/>
    </w:rPr>
  </w:style>
  <w:style w:type="character" w:customStyle="1" w:styleId="ae">
    <w:name w:val="Абзац списка Знак"/>
    <w:link w:val="af"/>
    <w:uiPriority w:val="34"/>
    <w:qFormat/>
    <w:locked/>
    <w:rsid w:val="00F713AC"/>
  </w:style>
  <w:style w:type="character" w:customStyle="1" w:styleId="af0">
    <w:name w:val="комментарий"/>
    <w:qFormat/>
    <w:rsid w:val="00C30B1C"/>
    <w:rPr>
      <w:b/>
      <w:i/>
      <w:shd w:val="clear" w:color="auto" w:fill="FFFF99"/>
    </w:rPr>
  </w:style>
  <w:style w:type="character" w:styleId="af1">
    <w:name w:val="annotation reference"/>
    <w:basedOn w:val="a0"/>
    <w:uiPriority w:val="99"/>
    <w:semiHidden/>
    <w:unhideWhenUsed/>
    <w:qFormat/>
    <w:rsid w:val="00C64C1E"/>
    <w:rPr>
      <w:sz w:val="16"/>
      <w:szCs w:val="16"/>
    </w:rPr>
  </w:style>
  <w:style w:type="character" w:customStyle="1" w:styleId="af2">
    <w:name w:val="Текст примечания Знак"/>
    <w:basedOn w:val="a0"/>
    <w:link w:val="af3"/>
    <w:uiPriority w:val="99"/>
    <w:semiHidden/>
    <w:qFormat/>
    <w:rsid w:val="00C64C1E"/>
    <w:rPr>
      <w:sz w:val="20"/>
      <w:szCs w:val="20"/>
    </w:rPr>
  </w:style>
  <w:style w:type="character" w:customStyle="1" w:styleId="af4">
    <w:name w:val="Тема примечания Знак"/>
    <w:basedOn w:val="af2"/>
    <w:link w:val="af5"/>
    <w:uiPriority w:val="99"/>
    <w:semiHidden/>
    <w:qFormat/>
    <w:rsid w:val="00C64C1E"/>
    <w:rPr>
      <w:b/>
      <w:bCs/>
      <w:sz w:val="20"/>
      <w:szCs w:val="20"/>
    </w:rPr>
  </w:style>
  <w:style w:type="paragraph" w:styleId="af6">
    <w:name w:val="Title"/>
    <w:basedOn w:val="a"/>
    <w:next w:val="ab"/>
    <w:qFormat/>
    <w:pPr>
      <w:keepNext/>
      <w:spacing w:before="240" w:after="120"/>
    </w:pPr>
    <w:rPr>
      <w:rFonts w:ascii="Liberation Sans" w:eastAsia="WenQuanYi Zen Hei Sharp" w:hAnsi="Liberation Sans" w:cs="Lohit Devanagari"/>
      <w:sz w:val="28"/>
      <w:szCs w:val="28"/>
    </w:rPr>
  </w:style>
  <w:style w:type="paragraph" w:styleId="ab">
    <w:name w:val="Body Text"/>
    <w:basedOn w:val="a"/>
    <w:link w:val="11"/>
    <w:uiPriority w:val="99"/>
    <w:rsid w:val="009B783C"/>
    <w:pPr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sz w:val="21"/>
      <w:szCs w:val="21"/>
    </w:rPr>
  </w:style>
  <w:style w:type="paragraph" w:styleId="af7">
    <w:name w:val="List"/>
    <w:basedOn w:val="ab"/>
    <w:rPr>
      <w:rFonts w:cs="Lohit Devanagari"/>
    </w:rPr>
  </w:style>
  <w:style w:type="paragraph" w:styleId="af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9">
    <w:name w:val="index heading"/>
    <w:basedOn w:val="a"/>
    <w:qFormat/>
    <w:pPr>
      <w:suppressLineNumbers/>
    </w:pPr>
    <w:rPr>
      <w:rFonts w:cs="Lohit Devanagari"/>
    </w:rPr>
  </w:style>
  <w:style w:type="paragraph" w:styleId="af">
    <w:name w:val="List Paragraph"/>
    <w:basedOn w:val="a"/>
    <w:link w:val="ae"/>
    <w:uiPriority w:val="34"/>
    <w:qFormat/>
    <w:rsid w:val="00623ADD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06388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a">
    <w:name w:val="Колонтитул"/>
    <w:basedOn w:val="a"/>
    <w:qFormat/>
  </w:style>
  <w:style w:type="paragraph" w:styleId="a6">
    <w:name w:val="header"/>
    <w:basedOn w:val="a"/>
    <w:link w:val="a5"/>
    <w:uiPriority w:val="99"/>
    <w:unhideWhenUsed/>
    <w:rsid w:val="00735733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735733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nt5">
    <w:name w:val="font5"/>
    <w:basedOn w:val="a"/>
    <w:qFormat/>
    <w:rsid w:val="001D6747"/>
    <w:pP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65">
    <w:name w:val="xl65"/>
    <w:basedOn w:val="a"/>
    <w:qFormat/>
    <w:rsid w:val="001D674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qFormat/>
    <w:rsid w:val="001D674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qFormat/>
    <w:rsid w:val="001D674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qFormat/>
    <w:rsid w:val="001D674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qFormat/>
    <w:rsid w:val="001D674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qFormat/>
    <w:rsid w:val="001D674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qFormat/>
    <w:rsid w:val="001D674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2">
    <w:name w:val="xl72"/>
    <w:basedOn w:val="a"/>
    <w:qFormat/>
    <w:rsid w:val="001D674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qFormat/>
    <w:rsid w:val="001D674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qFormat/>
    <w:rsid w:val="001D674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5">
    <w:name w:val="xl75"/>
    <w:basedOn w:val="a"/>
    <w:qFormat/>
    <w:rsid w:val="001D674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76">
    <w:name w:val="xl76"/>
    <w:basedOn w:val="a"/>
    <w:qFormat/>
    <w:rsid w:val="001D674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qFormat/>
    <w:rsid w:val="001D674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qFormat/>
    <w:rsid w:val="001D674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79">
    <w:name w:val="xl79"/>
    <w:basedOn w:val="a"/>
    <w:qFormat/>
    <w:rsid w:val="001D674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qFormat/>
    <w:rsid w:val="001D674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qFormat/>
    <w:rsid w:val="001D674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qFormat/>
    <w:rsid w:val="001D674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qFormat/>
    <w:rsid w:val="001D6747"/>
    <w:pPr>
      <w:shd w:val="clear" w:color="000000" w:fill="FFFFFF"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qFormat/>
    <w:rsid w:val="001D6747"/>
    <w:pPr>
      <w:shd w:val="clear" w:color="000000" w:fill="FFFFFF"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qFormat/>
    <w:rsid w:val="001D674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qFormat/>
    <w:rsid w:val="001D674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qFormat/>
    <w:rsid w:val="001D674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qFormat/>
    <w:rsid w:val="001D674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qFormat/>
    <w:rsid w:val="001D674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90">
    <w:name w:val="xl90"/>
    <w:basedOn w:val="a"/>
    <w:qFormat/>
    <w:rsid w:val="001D674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qFormat/>
    <w:rsid w:val="001D674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qFormat/>
    <w:rsid w:val="001D674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qFormat/>
    <w:rsid w:val="001D6747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4">
    <w:name w:val="xl94"/>
    <w:basedOn w:val="a"/>
    <w:qFormat/>
    <w:rsid w:val="001D6747"/>
    <w:pPr>
      <w:pBdr>
        <w:top w:val="single" w:sz="4" w:space="0" w:color="000000"/>
        <w:bottom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5">
    <w:name w:val="xl95"/>
    <w:basedOn w:val="a"/>
    <w:qFormat/>
    <w:rsid w:val="001D674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6">
    <w:name w:val="xl96"/>
    <w:basedOn w:val="a"/>
    <w:qFormat/>
    <w:rsid w:val="001D6747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97">
    <w:name w:val="xl97"/>
    <w:basedOn w:val="a"/>
    <w:qFormat/>
    <w:rsid w:val="001D6747"/>
    <w:pPr>
      <w:pBdr>
        <w:top w:val="single" w:sz="4" w:space="0" w:color="000000"/>
        <w:bottom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98">
    <w:name w:val="xl98"/>
    <w:basedOn w:val="a"/>
    <w:qFormat/>
    <w:rsid w:val="001D674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30">
    <w:name w:val="Body Text Indent 3"/>
    <w:basedOn w:val="a"/>
    <w:link w:val="3"/>
    <w:uiPriority w:val="99"/>
    <w:semiHidden/>
    <w:unhideWhenUsed/>
    <w:qFormat/>
    <w:rsid w:val="005705B2"/>
    <w:pPr>
      <w:spacing w:after="120"/>
      <w:ind w:left="283"/>
    </w:pPr>
    <w:rPr>
      <w:sz w:val="16"/>
      <w:szCs w:val="16"/>
    </w:rPr>
  </w:style>
  <w:style w:type="paragraph" w:customStyle="1" w:styleId="afb">
    <w:name w:val="Таблица шапка"/>
    <w:basedOn w:val="a"/>
    <w:qFormat/>
    <w:rsid w:val="00485EF7"/>
    <w:pPr>
      <w:keepNext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6"/>
      <w:lang w:eastAsia="ru-RU"/>
    </w:rPr>
  </w:style>
  <w:style w:type="paragraph" w:customStyle="1" w:styleId="afc">
    <w:name w:val="Таблица"/>
    <w:basedOn w:val="a"/>
    <w:qFormat/>
    <w:rsid w:val="00C5335B"/>
    <w:pPr>
      <w:keepNext/>
      <w:spacing w:before="60" w:after="60" w:line="240" w:lineRule="auto"/>
      <w:jc w:val="center"/>
    </w:pPr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paragraph" w:styleId="afd">
    <w:name w:val="No Spacing"/>
    <w:uiPriority w:val="1"/>
    <w:qFormat/>
    <w:rsid w:val="002545FA"/>
  </w:style>
  <w:style w:type="paragraph" w:styleId="af3">
    <w:name w:val="annotation text"/>
    <w:basedOn w:val="a"/>
    <w:link w:val="af2"/>
    <w:uiPriority w:val="99"/>
    <w:semiHidden/>
    <w:unhideWhenUsed/>
    <w:qFormat/>
    <w:rsid w:val="00C64C1E"/>
    <w:pPr>
      <w:spacing w:line="240" w:lineRule="auto"/>
    </w:pPr>
    <w:rPr>
      <w:sz w:val="20"/>
      <w:szCs w:val="20"/>
    </w:rPr>
  </w:style>
  <w:style w:type="paragraph" w:styleId="af5">
    <w:name w:val="annotation subject"/>
    <w:basedOn w:val="af3"/>
    <w:next w:val="af3"/>
    <w:link w:val="af4"/>
    <w:uiPriority w:val="99"/>
    <w:semiHidden/>
    <w:unhideWhenUsed/>
    <w:qFormat/>
    <w:rsid w:val="00C64C1E"/>
    <w:rPr>
      <w:b/>
      <w:bCs/>
    </w:rPr>
  </w:style>
  <w:style w:type="paragraph" w:styleId="afe">
    <w:name w:val="Revision"/>
    <w:uiPriority w:val="99"/>
    <w:semiHidden/>
    <w:qFormat/>
    <w:rsid w:val="004C678C"/>
  </w:style>
  <w:style w:type="table" w:styleId="aff">
    <w:name w:val="Table Grid"/>
    <w:basedOn w:val="a1"/>
    <w:uiPriority w:val="39"/>
    <w:rsid w:val="00623A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normativ.kontur.ru/document?moduleId=1&amp;documentId=35143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947B3F-322A-40A7-8786-FAD7F6A0A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736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Юсуф</dc:creator>
  <dc:description/>
  <cp:lastModifiedBy>Абдурагимов Зураб Алиевич</cp:lastModifiedBy>
  <cp:revision>3</cp:revision>
  <cp:lastPrinted>2022-01-18T13:31:00Z</cp:lastPrinted>
  <dcterms:created xsi:type="dcterms:W3CDTF">2026-08-04T08:39:00Z</dcterms:created>
  <dcterms:modified xsi:type="dcterms:W3CDTF">2026-08-04T08:43:00Z</dcterms:modified>
  <dc:language>ru-RU</dc:language>
</cp:coreProperties>
</file>