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04" w:rsidRDefault="00CE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Форма предложения Исполнителя заполняется на 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lang w:eastAsia="ru-RU"/>
        </w:rPr>
        <w:t>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 w:rsidR="00C32A04" w:rsidRDefault="00C32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A04" w:rsidRDefault="00CE53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филиала АО «ДРСК»</w:t>
      </w:r>
    </w:p>
    <w:p w:rsidR="00C32A04" w:rsidRDefault="00CE53D2">
      <w:pPr>
        <w:tabs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«Хабаровские электрические сети»</w:t>
      </w:r>
    </w:p>
    <w:p w:rsidR="00C32A04" w:rsidRDefault="00C32A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32A04" w:rsidRDefault="00CE53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Исх. № _________ от _________</w:t>
      </w:r>
    </w:p>
    <w:p w:rsidR="00C32A04" w:rsidRDefault="00C32A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A04" w:rsidRDefault="00C32A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32A04" w:rsidRDefault="00CE53D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ТЕХНИКО-КОММЕРЧЕСКОЕ ПРЕДЛОЖЕНИЕ</w:t>
      </w:r>
    </w:p>
    <w:p w:rsidR="00C32A04" w:rsidRPr="00CE53D2" w:rsidRDefault="00CE53D2" w:rsidP="00CE53D2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E53D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рамках Упрощенной закупки по лоту 28</w:t>
      </w:r>
      <w:r w:rsidR="000F043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</w:t>
      </w:r>
      <w:r w:rsidRPr="00CE53D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01-КС ПИР СМР-2024-ДРСК-ХЭС</w:t>
      </w:r>
    </w:p>
    <w:p w:rsidR="00C32A04" w:rsidRPr="00CE53D2" w:rsidRDefault="00CE53D2">
      <w:pPr>
        <w:keepNext/>
        <w:spacing w:after="0" w:line="240" w:lineRule="auto"/>
        <w:jc w:val="center"/>
        <w:outlineLvl w:val="0"/>
      </w:pPr>
      <w:r w:rsidRPr="00CE53D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ГКПЗ на 2024 год, </w:t>
      </w:r>
    </w:p>
    <w:p w:rsidR="00C32A04" w:rsidRDefault="00C32A0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32A04" w:rsidRDefault="000F043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043A">
        <w:rPr>
          <w:rFonts w:ascii="Times New Roman" w:hAnsi="Times New Roman" w:cs="Times New Roman"/>
          <w:sz w:val="24"/>
          <w:szCs w:val="24"/>
        </w:rPr>
        <w:t>ОКПД 2 - 71.12.35.110 Выполнение работ по оформлению исходно-разрешительной документации на землях лесного фонда, для объектов технологического присоединения для нужд филиала АО "ДРСК" "Хабаровские электрические сети</w:t>
      </w:r>
      <w:proofErr w:type="gramStart"/>
      <w:r w:rsidRPr="000F043A">
        <w:rPr>
          <w:rFonts w:ascii="Times New Roman" w:hAnsi="Times New Roman" w:cs="Times New Roman"/>
          <w:sz w:val="24"/>
          <w:szCs w:val="24"/>
        </w:rPr>
        <w:t>"  в</w:t>
      </w:r>
      <w:proofErr w:type="gramEnd"/>
      <w:r w:rsidRPr="000F043A">
        <w:rPr>
          <w:rFonts w:ascii="Times New Roman" w:hAnsi="Times New Roman" w:cs="Times New Roman"/>
          <w:sz w:val="24"/>
          <w:szCs w:val="24"/>
        </w:rPr>
        <w:t xml:space="preserve"> рамках инвестиционных проектов (Г-ХЭС-1, Г-ХЭС-2, Г-ХЭС-3, Г-ХЭС-6)</w:t>
      </w:r>
    </w:p>
    <w:p w:rsidR="000F043A" w:rsidRDefault="000F043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Изучив запрос технико-коммерческих предложений, безоговорочно принимая установленные в нем требования и условия проведения закупки,</w:t>
      </w:r>
    </w:p>
    <w:p w:rsidR="00C32A04" w:rsidRDefault="00CE53D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(полное наименование Участника с указанием организационно-правовой формы, ИНН, КПП, ОГРН)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зарегистрированное по адресу:</w:t>
      </w:r>
    </w:p>
    <w:p w:rsidR="00C32A04" w:rsidRDefault="00CE53D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________________________________________________________________________,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(место нахождения Участника)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предлагает заключить Договор </w:t>
      </w:r>
      <w:r>
        <w:rPr>
          <w:rFonts w:ascii="Times New Roman" w:hAnsi="Times New Roman" w:cs="Times New Roman"/>
          <w:i/>
          <w:sz w:val="24"/>
          <w:szCs w:val="24"/>
        </w:rPr>
        <w:t>на [указывается предмет Договора]:</w:t>
      </w:r>
    </w:p>
    <w:p w:rsidR="00C32A04" w:rsidRDefault="00CE53D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(предмет договора)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условиях и в соответствии с Техническим заданием, являющимся неотъемлемым приложением к настоящему письму и составляющими вместе с настоящим письмом ТКП, на общую сумму: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 стоимость заявки без НДС, руб.___________________________________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НДС, руб.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с НДС, руб.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(полная итоговая стоимость, рублей, с НДС)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технико-коммерческое предложение имеет правовой статус оферты и действует вплоть до истечения срока, отведенного на заключение Договора, но не менее, чем в течение 60 (шестьдесят) календарных дней с даты окончания срока подачи предложений, установленным в запросе технико-коммерческих предложений.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Мы ознакомлены с материалами, содержащимися в запросе технико-коммерческих предложений и Технических требованиях Заказчика, влияющими на стоимость продукции, и не имеем к ним претензий.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Подтверждаем возможность оказания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услуг  требуемого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объема  </w:t>
      </w:r>
      <w:r>
        <w:rPr>
          <w:rFonts w:ascii="Times New Roman" w:hAnsi="Times New Roman" w:cs="Times New Roman"/>
          <w:i/>
          <w:sz w:val="24"/>
          <w:szCs w:val="24"/>
        </w:rPr>
        <w:t>(см. приложение 1 к настоящему запросу);</w:t>
      </w:r>
    </w:p>
    <w:p w:rsidR="00C32A04" w:rsidRDefault="00CE53D2">
      <w:pPr>
        <w:spacing w:after="12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Согласны на существенные условия будущего договора, в том числе условия оплаты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(покупателем </w:t>
      </w:r>
      <w:r w:rsidR="00966125" w:rsidRPr="00966125">
        <w:rPr>
          <w:rFonts w:ascii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 xml:space="preserve">в </w:t>
      </w:r>
      <w:r w:rsidR="00966125" w:rsidRPr="00966125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течение 45 (сорока пяти) календарных дней / 7 (Семь) рабочих дней (применяется в случае, если Контрагент является МСП)</w:t>
      </w:r>
      <w:r w:rsidR="00966125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с даты подписания акта выполненных работ.)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срок поставки товара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с момента подписания договора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highlight w:val="yellow"/>
        </w:rPr>
        <w:t xml:space="preserve"> до</w:t>
      </w:r>
      <w:r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highlight w:val="yellow"/>
          <w:u w:val="single"/>
        </w:rPr>
        <w:t xml:space="preserve">31.12.2024 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Настоящей заявкой сообщаем, что в отношении ____________________ </w:t>
      </w:r>
      <w:r>
        <w:rPr>
          <w:rFonts w:ascii="Times New Roman" w:hAnsi="Times New Roman" w:cs="Times New Roman"/>
          <w:i/>
          <w:sz w:val="24"/>
          <w:szCs w:val="24"/>
        </w:rPr>
        <w:t>(наименование Участника)</w:t>
      </w:r>
      <w:r>
        <w:rPr>
          <w:rFonts w:ascii="Times New Roman" w:hAnsi="Times New Roman" w:cs="Times New Roman"/>
          <w:sz w:val="24"/>
          <w:szCs w:val="24"/>
        </w:rPr>
        <w:t xml:space="preserve"> не проводится процедура ликвидации; не введены процедуры (наблюдение, внешнее управление или конкурсное производство), предусмотренные Федеральным законом от 26.10.2002 № 127-ФЗ «О несостоятельности (банкротстве)»; экономическая деятельность не приостановлена.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подтверждаем, что сведения о </w:t>
      </w:r>
      <w:r>
        <w:rPr>
          <w:rFonts w:ascii="Times New Roman" w:hAnsi="Times New Roman" w:cs="Times New Roman"/>
          <w:i/>
          <w:sz w:val="24"/>
          <w:szCs w:val="24"/>
        </w:rPr>
        <w:t>_________________________ (наименование Участника)</w:t>
      </w:r>
      <w:r>
        <w:rPr>
          <w:rFonts w:ascii="Times New Roman" w:hAnsi="Times New Roman" w:cs="Times New Roman"/>
          <w:sz w:val="24"/>
          <w:szCs w:val="24"/>
        </w:rPr>
        <w:t xml:space="preserve"> отсутствуют в реестре недобросовестных поставщиков, предусмотренном Законом 223-ФЗ, а также в реестре недобросовестных поставщиков, предусмотренном Законом 44-ФЗ, которые размещены в ЕИС, а также в реестре юридических лиц, привлеченных к административной ответственности за незаконное вознаграждение за последние 3 (три) года, опубликованном на сайте Генеральной прокуратуры РФ (genproc.gov.ru).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подтверждаем отсутствие единоличного исполнительного органа и главного бухгалтера _________________________ </w:t>
      </w:r>
      <w:r>
        <w:rPr>
          <w:rFonts w:ascii="Times New Roman" w:hAnsi="Times New Roman" w:cs="Times New Roman"/>
          <w:i/>
          <w:sz w:val="24"/>
          <w:szCs w:val="24"/>
        </w:rPr>
        <w:t>(наименование Участника)</w:t>
      </w:r>
      <w:r>
        <w:rPr>
          <w:rFonts w:ascii="Times New Roman" w:hAnsi="Times New Roman" w:cs="Times New Roman"/>
          <w:sz w:val="24"/>
          <w:szCs w:val="24"/>
        </w:rPr>
        <w:t xml:space="preserve"> в реестре дисквалифицированных лиц, опубликованном на сайте Федеральной налоговой службы (nalog.ru), а также отсутствие у них не погашенной или не снятой судимости за преступления в сфере экономики и/или преступления в сфере экономической деятельности и/или преступления против интересов службы в коммерческих или иных организациях и/или преступления против государственной власти, интересов государственной службы и службы в органах местного самоуправления, в том числе за преступления коррупционной направленности.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обязуемся не вступать в отношения и/или совершать какие-либо согласованные действия, которые приводят или могут привести к ограничению конкуренции в рамках закупки.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гарантируем достоверность представленной нами в технико-коммерческом предложении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согласны с тем, что в случае предоставления нами в ценовом предложении недостоверных сведений, мы можем быть отклонены от участия в закупке, а в 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наши предложения будут признаны лучшими, мы принимаем на себя обязательства подписать Договор с филиалом </w:t>
      </w:r>
      <w:r>
        <w:rPr>
          <w:rFonts w:ascii="Times New Roman" w:hAnsi="Times New Roman" w:cs="Times New Roman"/>
          <w:sz w:val="24"/>
          <w:szCs w:val="24"/>
          <w:u w:val="single"/>
        </w:rPr>
        <w:t>АО «ДРСК» «Хабаровские электрические сети»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запроса технико-коммерческих предложений.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наши предложения будут лучшими после предложений Победителя, а Победитель будет признан уклонившимся от заключения Договора, мы обязуемся подписать данный Договор в соответствии с требованиями технико-коммерческого предложения.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Мы подтверждаем свое обязательство, в случае признания нас Победителем, раскрыть информацию в отношении всей цепочки собственников, включая бенефициаров (в том числе конечных), в срок не позднее 3 (трех) рабочих дней с даты официального рассмотрения результатов закупки. В противном случае мы согласны с тем, что будем признаны уклонившимися от заключения Договора и утратим статус Победителя.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Сообщаем,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(Ф.И.О., должность и контактная информацию уполномоченного лица, включая телефон и адрес электронной почты)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сведения о проведении закупки просим сообщать указанному уполномоченному лицу. Подтверждаем, что направляемая Заказчиком /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</w:t>
      </w:r>
      <w:r>
        <w:rPr>
          <w:rFonts w:ascii="Times New Roman" w:hAnsi="Times New Roman" w:cs="Times New Roman"/>
          <w:i/>
          <w:sz w:val="24"/>
          <w:szCs w:val="24"/>
        </w:rPr>
        <w:t>_______________ (наименование Участника).</w:t>
      </w:r>
    </w:p>
    <w:p w:rsidR="00C32A04" w:rsidRDefault="00CE53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</w:p>
    <w:p w:rsidR="00C32A04" w:rsidRDefault="00C32A0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E53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Приложение:</w:t>
      </w:r>
    </w:p>
    <w:p w:rsidR="00C32A04" w:rsidRDefault="00CE53D2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1.Расчет стоимости</w:t>
      </w:r>
    </w:p>
    <w:p w:rsidR="00C32A04" w:rsidRDefault="00CE53D2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2.Анкета участника</w:t>
      </w:r>
    </w:p>
    <w:p w:rsidR="00C32A04" w:rsidRDefault="00CE53D2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3.Пакет документов</w:t>
      </w: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E5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32A04" w:rsidRDefault="00CE5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М.П.)</w:t>
      </w:r>
    </w:p>
    <w:p w:rsidR="00C32A04" w:rsidRDefault="00CE5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32A04" w:rsidRDefault="00CE5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подписавшего, должность)</w:t>
      </w:r>
    </w:p>
    <w:p w:rsidR="00C32A04" w:rsidRDefault="00CE5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конец формы</w:t>
      </w: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32A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A04" w:rsidRDefault="00CE5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Инструкции по заполнению</w:t>
      </w:r>
    </w:p>
    <w:p w:rsidR="00C32A04" w:rsidRDefault="00CE5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7.2.2.1</w:t>
      </w:r>
      <w:r>
        <w:rPr>
          <w:rFonts w:ascii="Times New Roman" w:hAnsi="Times New Roman" w:cs="Times New Roman"/>
          <w:sz w:val="24"/>
          <w:szCs w:val="24"/>
        </w:rPr>
        <w:tab/>
        <w:t>Ответ следует оформить на официальном бланке Участника. Участник присваивает письму дату и номер в соответствии с принятыми у него правилами документооборота.</w:t>
      </w:r>
    </w:p>
    <w:p w:rsidR="00C32A04" w:rsidRDefault="00CE5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7.2.2.2</w:t>
      </w:r>
      <w:r>
        <w:rPr>
          <w:rFonts w:ascii="Times New Roman" w:hAnsi="Times New Roman" w:cs="Times New Roman"/>
          <w:sz w:val="24"/>
          <w:szCs w:val="24"/>
        </w:rPr>
        <w:tab/>
        <w:t>Участник должен указать свое полное наименование (с указанием организационно-правовой формы) и место нахождения, ИНН, КПП, ОГРН.</w:t>
      </w:r>
    </w:p>
    <w:p w:rsidR="00C32A04" w:rsidRDefault="00CE53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7.2.2.3</w:t>
      </w:r>
      <w:r>
        <w:rPr>
          <w:rFonts w:ascii="Times New Roman" w:hAnsi="Times New Roman" w:cs="Times New Roman"/>
          <w:sz w:val="24"/>
          <w:szCs w:val="24"/>
        </w:rPr>
        <w:tab/>
        <w:t xml:space="preserve">Участник должен указать общую стоимость заявки цифрами и словами, в рублях, раздельно без НДС, величину НДС и вместе с НДС в соответствии с Коммерческим предложением (подраздел 7.3, графа «ИТОГО»). Цену следует указывать в формате ХХХ </w:t>
      </w:r>
      <w:proofErr w:type="spellStart"/>
      <w:r>
        <w:rPr>
          <w:rFonts w:ascii="Times New Roman" w:hAnsi="Times New Roman" w:cs="Times New Roman"/>
          <w:sz w:val="24"/>
          <w:szCs w:val="24"/>
        </w:rPr>
        <w:t>ХХХ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ХХХ,ХХ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руб., например: «1 234 567,89 руб. (Один миллион двести тридцать четыре тысячи пятьсот шестьдесят семь руб.) 89 копеек».</w:t>
      </w:r>
    </w:p>
    <w:p w:rsidR="00C32A04" w:rsidRDefault="00CE53D2">
      <w:pPr>
        <w:jc w:val="both"/>
      </w:pPr>
      <w:r>
        <w:rPr>
          <w:rFonts w:ascii="Times New Roman" w:hAnsi="Times New Roman" w:cs="Times New Roman"/>
          <w:sz w:val="24"/>
          <w:szCs w:val="24"/>
        </w:rPr>
        <w:t>7.2.2.4</w:t>
      </w:r>
      <w:r>
        <w:rPr>
          <w:rFonts w:ascii="Times New Roman" w:hAnsi="Times New Roman" w:cs="Times New Roman"/>
          <w:sz w:val="24"/>
          <w:szCs w:val="24"/>
        </w:rPr>
        <w:tab/>
        <w:t>Письмо о подаче технико-коммерческого предложения должно быть подписано и скреплено печатью (при наличии).</w:t>
      </w:r>
    </w:p>
    <w:sectPr w:rsidR="00C32A04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04"/>
    <w:rsid w:val="000F043A"/>
    <w:rsid w:val="005B3324"/>
    <w:rsid w:val="00966125"/>
    <w:rsid w:val="00C32A04"/>
    <w:rsid w:val="00C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255B"/>
  <w15:docId w15:val="{55D99DE3-8272-457B-A358-D32C6651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62C18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34"/>
    <w:qFormat/>
    <w:rsid w:val="002D4E3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162C18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2980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Контюшов Александр Александрович</cp:lastModifiedBy>
  <cp:revision>29</cp:revision>
  <cp:lastPrinted>2022-07-27T22:20:00Z</cp:lastPrinted>
  <dcterms:created xsi:type="dcterms:W3CDTF">2019-10-23T01:05:00Z</dcterms:created>
  <dcterms:modified xsi:type="dcterms:W3CDTF">2024-02-03T02:34:00Z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