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92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7"/>
        <w:gridCol w:w="4715"/>
      </w:tblGrid>
      <w:tr>
        <w:trPr>
          <w:trHeight w:val="2025" w:hRule="atLeast"/>
        </w:trPr>
        <w:tc>
          <w:tcPr>
            <w:tcW w:w="52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/>
              <w:drawing>
                <wp:inline distT="0" distB="0" distL="0" distR="0">
                  <wp:extent cx="1729740" cy="436880"/>
                  <wp:effectExtent l="0" t="0" r="0" b="0"/>
                  <wp:docPr id="1" name="Рисунок 7" descr="cid:image001.jpg@01D5B5BA.040D4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7" descr="cid:image001.jpg@01D5B5BA.040D4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43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sz w:val="20"/>
                <w:lang w:val="ru-RU" w:bidi="ar-SA"/>
              </w:rPr>
              <w:t xml:space="preserve">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kern w:val="0"/>
                <w:sz w:val="18"/>
                <w:szCs w:val="18"/>
                <w:lang w:val="ru-RU" w:bidi="ar-SA"/>
              </w:rPr>
              <w:t>Владивостокское представительство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rFonts w:cs="Arial" w:ascii="Arial" w:hAnsi="Arial"/>
                <w:b/>
                <w:kern w:val="0"/>
                <w:sz w:val="18"/>
                <w:szCs w:val="18"/>
                <w:lang w:val="ru-RU" w:bidi="ar-SA"/>
              </w:rPr>
              <w:t>АО «ТК РусГидро»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  <w:t>ул. Западная, 29,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  <w:t>г. Владивосток, Приморский край,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  <w:t>Российская Федерация, 690090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  <w:t>т.8-800-333-8000 (доб. 8-001-7736)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hyperlink r:id="rId3">
              <w:r>
                <w:rPr>
                  <w:kern w:val="0"/>
                  <w:sz w:val="20"/>
                  <w:lang w:val="ru-RU" w:bidi="ar-SA"/>
                </w:rPr>
                <w:t>tk_dvf@rushydro.ru</w:t>
              </w:r>
            </w:hyperlink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en-US" w:bidi="ar-SA"/>
              </w:rPr>
              <w:t>www</w:t>
            </w:r>
            <w:r>
              <w:rPr>
                <w:kern w:val="0"/>
                <w:sz w:val="20"/>
                <w:lang w:val="ru-RU" w:bidi="ar-SA"/>
              </w:rPr>
              <w:t>.tk.rushydro.ru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  <w:t>от _____________  № _____________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  <w:t>на № ___________ № _____________</w:t>
            </w:r>
          </w:p>
        </w:tc>
        <w:tc>
          <w:tcPr>
            <w:tcW w:w="4715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Запрос технико-коммерческих предложений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право заключения договора ОКПД2: 14.12.30 Поставка спецодежды, спецобуви и других СИЗ в Хабаровский край, Приморский край, Амурскую область, Сахалинскую область для нужд  Владивостокского представительства АО "ТК РусГидро"</w:t>
      </w:r>
      <w:r>
        <w:rPr>
          <w:rFonts w:ascii="Times New Roman" w:hAnsi="Times New Roman"/>
          <w:b/>
          <w:i w:val="false"/>
          <w:iCs w:val="false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val="ru-RU" w:eastAsia="ru-RU"/>
        </w:rPr>
        <w:t xml:space="preserve">по лоту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val="ru-RU" w:eastAsia="ru-RU"/>
        </w:rPr>
        <w:t>№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kern w:val="2"/>
          <w:sz w:val="24"/>
          <w:szCs w:val="24"/>
          <w:shd w:fill="auto" w:val="clear"/>
          <w:lang w:val="ru-RU" w:eastAsia="ru-RU"/>
        </w:rPr>
        <w:t>8194-ЭКСП ПРОД-2026-Влад ТК РусГидро АО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/>
        <w:t xml:space="preserve"> </w:t>
      </w:r>
    </w:p>
    <w:p>
      <w:pPr>
        <w:pStyle w:val="Normal"/>
        <w:numPr>
          <w:ilvl w:val="0"/>
          <w:numId w:val="5"/>
        </w:numPr>
        <w:spacing w:before="120" w:after="0"/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Владивостокское представительство АО «ТК РусГидро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– Заказчик) сообщает о проведении анализа технико-коммерческих предложений потенциальных поставщиков на право заключения договора ОКПД2: 14.12.30 Поставка спецодежды, спецобуви и других СИЗ в Хабаровский край, Приморский край, Амурскую область, Сахалинскую область для нужд  Владивостокского представительства АО "ТК РусГидро"</w:t>
      </w:r>
      <w:r>
        <w:rPr>
          <w:rFonts w:ascii="Times New Roman" w:hAnsi="Times New Roman"/>
          <w:b w:val="false"/>
          <w:bCs w:val="false"/>
          <w:i w:val="false"/>
          <w:iCs w:val="false"/>
          <w:sz w:val="26"/>
          <w:szCs w:val="26"/>
        </w:rPr>
        <w:t>.</w:t>
      </w:r>
    </w:p>
    <w:p>
      <w:pPr>
        <w:pStyle w:val="Normal"/>
        <w:numPr>
          <w:ilvl w:val="0"/>
          <w:numId w:val="5"/>
        </w:numPr>
        <w:spacing w:before="120" w:after="0"/>
        <w:ind w:left="14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 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ListParagraph"/>
        <w:numPr>
          <w:ilvl w:val="0"/>
          <w:numId w:val="5"/>
        </w:numPr>
        <w:rPr>
          <w:rFonts w:ascii="Times New Roman" w:hAnsi="Times New Roman" w:eastAsia="Geneva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sz w:val="26"/>
          <w:szCs w:val="26"/>
        </w:rPr>
        <w:t xml:space="preserve">18:00 МСК </w:t>
      </w:r>
      <w:r>
        <w:rPr>
          <w:rFonts w:ascii="Times New Roman" w:hAnsi="Times New Roman"/>
          <w:b/>
          <w:sz w:val="26"/>
          <w:szCs w:val="26"/>
        </w:rPr>
        <w:t>10</w:t>
      </w:r>
      <w:r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b/>
          <w:sz w:val="26"/>
          <w:szCs w:val="26"/>
        </w:rPr>
        <w:t>08</w:t>
      </w:r>
      <w:r>
        <w:rPr>
          <w:rFonts w:ascii="Times New Roman" w:hAnsi="Times New Roman"/>
          <w:b/>
          <w:sz w:val="26"/>
          <w:szCs w:val="26"/>
        </w:rPr>
        <w:t>.202</w:t>
      </w:r>
      <w:r>
        <w:rPr>
          <w:rFonts w:ascii="Times New Roman" w:hAnsi="Times New Roman"/>
          <w:b/>
          <w:sz w:val="26"/>
          <w:szCs w:val="26"/>
        </w:rPr>
        <w:t>6</w:t>
      </w:r>
      <w:r>
        <w:rPr>
          <w:rFonts w:ascii="Times New Roman" w:hAnsi="Times New Roman"/>
          <w:b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 xml:space="preserve">. </w:t>
      </w:r>
    </w:p>
    <w:p>
      <w:pPr>
        <w:pStyle w:val="Normal"/>
        <w:spacing w:before="120" w:after="0"/>
        <w:ind w:left="14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ind w:left="142" w:hanging="1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ind w:left="142" w:hanging="11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even" r:id="rId4"/>
      <w:headerReference w:type="default" r:id="rId5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6"/>
        <w:b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eastAsia="Geneva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307035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BookTitle">
    <w:name w:val="Book Title"/>
    <w:qFormat/>
    <w:rPr>
      <w:b/>
      <w:bCs/>
      <w:smallCaps/>
      <w:spacing w:val="5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spacing w:before="480" w:after="24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4" w:customStyle="1">
    <w:name w:val="Содержимое врезки"/>
    <w:basedOn w:val="Normal"/>
    <w:qFormat/>
    <w:pPr/>
    <w:rPr/>
  </w:style>
  <w:style w:type="paragraph" w:styleId="Style15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tk_dvf@rushydro.ru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Application>AlterOffice/3.4.0.9$Linux_X86_64 LibreOffice_project/b8daf9e823b1a5463a2f48435ddc2e8696e7d4fc</Application>
  <AppVersion>15.0000</AppVersion>
  <Pages>2</Pages>
  <Words>488</Words>
  <Characters>3473</Characters>
  <CharactersWithSpaces>3915</CharactersWithSpaces>
  <Paragraphs>37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2023-03-27T01:30:00Z</dcterms:created>
  <dc:creator>Andrey Zhurin</dc:creator>
  <dc:description/>
  <dc:language>ru-RU</dc:language>
  <cp:lastModifiedBy>kovalchukvv@corp.gidroogk.com</cp:lastModifiedBy>
  <cp:lastPrinted>2024-10-14T08:41:38Z</cp:lastPrinted>
  <dcterms:modified xsi:type="dcterms:W3CDTF">2026-08-05T09:04:41Z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