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7CD" w:rsidRDefault="007746FE">
      <w:pPr>
        <w:pStyle w:val="1b"/>
        <w:ind w:firstLine="5245"/>
        <w:rPr>
          <w:sz w:val="24"/>
          <w:szCs w:val="24"/>
        </w:rPr>
      </w:pPr>
      <w:bookmarkStart w:id="0" w:name="_Toc137554584"/>
      <w:bookmarkStart w:id="1" w:name="_Toc139856287"/>
      <w:bookmarkStart w:id="2" w:name="_Toc141696704"/>
      <w:bookmarkStart w:id="3" w:name="_GoBack"/>
      <w:bookmarkEnd w:id="0"/>
      <w:bookmarkEnd w:id="1"/>
      <w:bookmarkEnd w:id="2"/>
      <w:bookmarkEnd w:id="3"/>
      <w:r>
        <w:rPr>
          <w:sz w:val="24"/>
          <w:szCs w:val="24"/>
        </w:rPr>
        <w:t xml:space="preserve"> Утверждаю</w:t>
      </w:r>
    </w:p>
    <w:p w:rsidR="008757CD" w:rsidRDefault="007746FE">
      <w:pPr>
        <w:pStyle w:val="1b"/>
        <w:ind w:firstLine="5245"/>
        <w:rPr>
          <w:sz w:val="24"/>
          <w:szCs w:val="24"/>
        </w:rPr>
      </w:pPr>
      <w:r>
        <w:rPr>
          <w:sz w:val="24"/>
          <w:szCs w:val="24"/>
        </w:rPr>
        <w:t xml:space="preserve">Первый заместитель директора - </w:t>
      </w:r>
    </w:p>
    <w:p w:rsidR="008757CD" w:rsidRDefault="007746FE">
      <w:pPr>
        <w:pStyle w:val="1b"/>
        <w:ind w:firstLine="5245"/>
        <w:rPr>
          <w:sz w:val="24"/>
          <w:szCs w:val="24"/>
        </w:rPr>
      </w:pPr>
      <w:r>
        <w:rPr>
          <w:sz w:val="24"/>
          <w:szCs w:val="24"/>
        </w:rPr>
        <w:t xml:space="preserve">главный инженер Филиала </w:t>
      </w:r>
    </w:p>
    <w:p w:rsidR="008757CD" w:rsidRDefault="007746FE">
      <w:pPr>
        <w:pStyle w:val="1b"/>
        <w:spacing w:line="360" w:lineRule="auto"/>
        <w:ind w:firstLine="5245"/>
        <w:rPr>
          <w:sz w:val="24"/>
          <w:szCs w:val="24"/>
        </w:rPr>
      </w:pPr>
      <w:r>
        <w:rPr>
          <w:sz w:val="24"/>
          <w:szCs w:val="24"/>
        </w:rPr>
        <w:t>ПАО «РусГидро» - «Загорская ГАЭС»</w:t>
      </w:r>
    </w:p>
    <w:p w:rsidR="008757CD" w:rsidRDefault="007746FE">
      <w:pPr>
        <w:pStyle w:val="1b"/>
        <w:spacing w:line="360" w:lineRule="auto"/>
        <w:ind w:firstLine="5245"/>
        <w:rPr>
          <w:sz w:val="24"/>
          <w:szCs w:val="24"/>
        </w:rPr>
      </w:pPr>
      <w:r>
        <w:rPr>
          <w:sz w:val="24"/>
          <w:szCs w:val="24"/>
        </w:rPr>
        <w:t xml:space="preserve">____________ В.А. Крымов </w:t>
      </w:r>
    </w:p>
    <w:p w:rsidR="008757CD" w:rsidRDefault="007746FE">
      <w:pPr>
        <w:pStyle w:val="1b"/>
        <w:spacing w:line="360" w:lineRule="auto"/>
        <w:ind w:firstLine="5245"/>
        <w:rPr>
          <w:sz w:val="24"/>
          <w:szCs w:val="24"/>
        </w:rPr>
      </w:pPr>
      <w:r>
        <w:rPr>
          <w:sz w:val="24"/>
          <w:szCs w:val="24"/>
        </w:rPr>
        <w:t>«_____» ___________ 2026 г.</w:t>
      </w:r>
    </w:p>
    <w:p w:rsidR="008757CD" w:rsidRDefault="008757CD">
      <w:pPr>
        <w:keepNext/>
        <w:keepLines/>
        <w:ind w:left="3540"/>
        <w:rPr>
          <w:rFonts w:eastAsia="Calibri"/>
          <w:b/>
          <w:sz w:val="24"/>
          <w:szCs w:val="24"/>
        </w:rPr>
      </w:pPr>
    </w:p>
    <w:p w:rsidR="008757CD" w:rsidRDefault="008757CD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8757CD" w:rsidRDefault="008757CD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8757CD" w:rsidRDefault="008757CD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8757CD" w:rsidRDefault="007746FE">
      <w:pPr>
        <w:keepNext/>
        <w:keepLines/>
        <w:tabs>
          <w:tab w:val="left" w:pos="6078"/>
        </w:tabs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ab/>
      </w:r>
    </w:p>
    <w:p w:rsidR="008757CD" w:rsidRDefault="008757CD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8757CD" w:rsidRDefault="008757CD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8757CD" w:rsidRDefault="008757CD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8757CD" w:rsidRDefault="008757CD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8757CD" w:rsidRDefault="008757CD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8757CD" w:rsidRDefault="007746FE">
      <w:pPr>
        <w:keepNext/>
        <w:jc w:val="center"/>
        <w:outlineLvl w:val="0"/>
        <w:rPr>
          <w:rFonts w:eastAsia="Calibri"/>
          <w:b/>
          <w:sz w:val="24"/>
          <w:szCs w:val="24"/>
        </w:rPr>
      </w:pPr>
      <w:bookmarkStart w:id="4" w:name="__RefHeading___Toc18127_2130071761"/>
      <w:bookmarkStart w:id="5" w:name="_Toc141696704_Копия_1"/>
      <w:bookmarkStart w:id="6" w:name="_Toc139856287_Копия_1"/>
      <w:bookmarkStart w:id="7" w:name="_Toc137554584_Копия_1"/>
      <w:bookmarkStart w:id="8" w:name="_Toc523836089"/>
      <w:bookmarkStart w:id="9" w:name="_Toc124933887"/>
      <w:bookmarkStart w:id="10" w:name="_Toc182317109"/>
      <w:bookmarkEnd w:id="4"/>
      <w:bookmarkEnd w:id="5"/>
      <w:bookmarkEnd w:id="6"/>
      <w:bookmarkEnd w:id="7"/>
      <w:r>
        <w:rPr>
          <w:b/>
          <w:bCs/>
          <w:kern w:val="2"/>
          <w:sz w:val="24"/>
          <w:szCs w:val="24"/>
        </w:rPr>
        <w:t>Т</w:t>
      </w:r>
      <w:bookmarkEnd w:id="8"/>
      <w:bookmarkEnd w:id="9"/>
      <w:r>
        <w:rPr>
          <w:b/>
          <w:bCs/>
          <w:kern w:val="2"/>
          <w:sz w:val="24"/>
          <w:szCs w:val="24"/>
        </w:rPr>
        <w:t xml:space="preserve">ехнические требования </w:t>
      </w:r>
      <w:r>
        <w:rPr>
          <w:rFonts w:eastAsia="Calibri"/>
          <w:b/>
          <w:sz w:val="24"/>
          <w:szCs w:val="24"/>
        </w:rPr>
        <w:t>на поставку МТР</w:t>
      </w:r>
      <w:bookmarkEnd w:id="10"/>
    </w:p>
    <w:p w:rsidR="008757CD" w:rsidRDefault="008757CD">
      <w:pPr>
        <w:keepNext/>
        <w:jc w:val="center"/>
        <w:outlineLvl w:val="0"/>
        <w:rPr>
          <w:b/>
          <w:bCs/>
          <w:kern w:val="2"/>
          <w:sz w:val="24"/>
          <w:szCs w:val="24"/>
        </w:rPr>
      </w:pPr>
    </w:p>
    <w:p w:rsidR="008757CD" w:rsidRDefault="007746FE">
      <w:pPr>
        <w:jc w:val="center"/>
      </w:pPr>
      <w:r>
        <w:rPr>
          <w:rFonts w:eastAsia="Calibri"/>
          <w:sz w:val="24"/>
          <w:szCs w:val="24"/>
        </w:rPr>
        <w:t xml:space="preserve">«ОКПД2 27.20.22 Поставка аккумуляторных батарей </w:t>
      </w:r>
      <w:r>
        <w:rPr>
          <w:rFonts w:eastAsia="Calibri"/>
          <w:sz w:val="24"/>
          <w:szCs w:val="24"/>
        </w:rPr>
        <w:t>для пополнения аварийного запаса для нужд филиала ПАО "РусГидро"-"Загорская ГАЭС"»</w:t>
      </w:r>
    </w:p>
    <w:p w:rsidR="008757CD" w:rsidRDefault="008757CD">
      <w:pPr>
        <w:jc w:val="center"/>
        <w:rPr>
          <w:sz w:val="24"/>
          <w:szCs w:val="24"/>
          <w:shd w:val="clear" w:color="auto" w:fill="AFD095"/>
        </w:rPr>
      </w:pPr>
    </w:p>
    <w:p w:rsidR="008757CD" w:rsidRDefault="007746FE">
      <w:pPr>
        <w:jc w:val="center"/>
        <w:rPr>
          <w:rFonts w:eastAsiaTheme="minorHAnsi"/>
          <w:color w:val="000000"/>
          <w:sz w:val="26"/>
          <w:szCs w:val="26"/>
          <w:lang w:eastAsia="en-US"/>
        </w:rPr>
      </w:pPr>
      <w:r>
        <w:rPr>
          <w:sz w:val="24"/>
          <w:szCs w:val="24"/>
        </w:rPr>
        <w:t xml:space="preserve">Лот № </w:t>
      </w:r>
      <w:r>
        <w:rPr>
          <w:rFonts w:eastAsiaTheme="minorHAnsi"/>
          <w:color w:val="000000"/>
          <w:sz w:val="26"/>
          <w:szCs w:val="26"/>
          <w:lang w:val="en-US" w:eastAsia="en-US"/>
        </w:rPr>
        <w:t xml:space="preserve"> </w:t>
      </w:r>
      <w:r>
        <w:br w:type="page"/>
      </w:r>
    </w:p>
    <w:p w:rsidR="008757CD" w:rsidRDefault="007746FE">
      <w:pPr>
        <w:keepNext/>
        <w:keepLines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СОДЕРЖАНИЕ</w:t>
      </w:r>
    </w:p>
    <w:sdt>
      <w:sdtPr>
        <w:id w:val="-1243248473"/>
        <w:docPartObj>
          <w:docPartGallery w:val="Table of Contents"/>
          <w:docPartUnique/>
        </w:docPartObj>
      </w:sdtPr>
      <w:sdtEndPr/>
      <w:sdtContent>
        <w:p w:rsidR="008757CD" w:rsidRDefault="007746FE">
          <w:pPr>
            <w:pStyle w:val="17"/>
            <w:tabs>
              <w:tab w:val="clear" w:pos="560"/>
              <w:tab w:val="clear" w:pos="9911"/>
              <w:tab w:val="right" w:leader="dot" w:pos="9921"/>
            </w:tabs>
          </w:pPr>
          <w:r>
            <w:fldChar w:fldCharType="begin"/>
          </w:r>
          <w:r>
            <w:rPr>
              <w:rStyle w:val="affd"/>
              <w:webHidden/>
            </w:rPr>
            <w:instrText xml:space="preserve"> TOC \z \o "1-4" \u \h</w:instrText>
          </w:r>
          <w:r>
            <w:rPr>
              <w:rStyle w:val="affd"/>
            </w:rPr>
            <w:fldChar w:fldCharType="separate"/>
          </w:r>
          <w:hyperlink w:anchor="__RefHeading___Toc18127_2130071761">
            <w:r>
              <w:rPr>
                <w:rStyle w:val="affd"/>
                <w:webHidden/>
              </w:rPr>
              <w:t>Технические требования на поставку МТР</w:t>
            </w:r>
            <w:r>
              <w:rPr>
                <w:rStyle w:val="affd"/>
                <w:webHidden/>
              </w:rPr>
              <w:tab/>
              <w:t>1</w:t>
            </w:r>
          </w:hyperlink>
        </w:p>
        <w:p w:rsidR="008757CD" w:rsidRDefault="007746FE">
          <w:pPr>
            <w:pStyle w:val="17"/>
            <w:tabs>
              <w:tab w:val="clear" w:pos="560"/>
              <w:tab w:val="clear" w:pos="9911"/>
              <w:tab w:val="right" w:leader="dot" w:pos="9921"/>
            </w:tabs>
          </w:pPr>
          <w:hyperlink w:anchor="__RefHeading___Toc18129_2130071761">
            <w:r>
              <w:rPr>
                <w:rStyle w:val="affd"/>
                <w:webHidden/>
              </w:rPr>
              <w:t>1. Общие сведения</w:t>
            </w:r>
            <w:r>
              <w:rPr>
                <w:rStyle w:val="affd"/>
                <w:webHidden/>
              </w:rPr>
              <w:tab/>
              <w:t>3</w:t>
            </w:r>
          </w:hyperlink>
        </w:p>
        <w:p w:rsidR="008757CD" w:rsidRDefault="007746FE">
          <w:pPr>
            <w:pStyle w:val="42"/>
            <w:tabs>
              <w:tab w:val="right" w:leader="dot" w:pos="9921"/>
            </w:tabs>
          </w:pPr>
          <w:hyperlink w:anchor="__RefHeading___Toc18131_2130071761">
            <w:r>
              <w:rPr>
                <w:rStyle w:val="affd"/>
                <w:webHidden/>
              </w:rPr>
              <w:t>1.1. Обозначения и сокращения</w:t>
            </w:r>
            <w:r>
              <w:rPr>
                <w:rStyle w:val="affd"/>
                <w:webHidden/>
              </w:rPr>
              <w:tab/>
              <w:t>3</w:t>
            </w:r>
          </w:hyperlink>
        </w:p>
        <w:p w:rsidR="008757CD" w:rsidRDefault="007746FE">
          <w:pPr>
            <w:pStyle w:val="42"/>
            <w:tabs>
              <w:tab w:val="right" w:leader="dot" w:pos="9921"/>
            </w:tabs>
          </w:pPr>
          <w:hyperlink w:anchor="__RefHeading___Toc18133_2130071761">
            <w:r>
              <w:rPr>
                <w:rStyle w:val="affd"/>
                <w:webHidden/>
              </w:rPr>
              <w:t xml:space="preserve">1.2. Наименование закупаемой </w:t>
            </w:r>
            <w:r>
              <w:rPr>
                <w:rStyle w:val="affd"/>
                <w:webHidden/>
              </w:rPr>
              <w:t>продукции</w:t>
            </w:r>
            <w:r>
              <w:rPr>
                <w:rStyle w:val="affd"/>
                <w:webHidden/>
              </w:rPr>
              <w:tab/>
              <w:t>4</w:t>
            </w:r>
          </w:hyperlink>
        </w:p>
        <w:p w:rsidR="008757CD" w:rsidRDefault="007746FE">
          <w:pPr>
            <w:pStyle w:val="42"/>
            <w:tabs>
              <w:tab w:val="right" w:leader="dot" w:pos="9921"/>
            </w:tabs>
          </w:pPr>
          <w:hyperlink w:anchor="__RefHeading___Toc18135_2130071761">
            <w:r>
              <w:rPr>
                <w:rStyle w:val="affd"/>
                <w:webHidden/>
              </w:rPr>
              <w:t>1.3. Цель использования закупаемой продукции</w:t>
            </w:r>
            <w:r>
              <w:rPr>
                <w:rStyle w:val="affd"/>
                <w:webHidden/>
              </w:rPr>
              <w:tab/>
              <w:t>4</w:t>
            </w:r>
          </w:hyperlink>
        </w:p>
        <w:p w:rsidR="008757CD" w:rsidRDefault="007746FE">
          <w:pPr>
            <w:pStyle w:val="42"/>
            <w:tabs>
              <w:tab w:val="right" w:leader="dot" w:pos="9921"/>
            </w:tabs>
          </w:pPr>
          <w:hyperlink w:anchor="__RefHeading___Toc18137_2130071761">
            <w:r>
              <w:rPr>
                <w:rStyle w:val="affd"/>
                <w:webHidden/>
              </w:rPr>
              <w:t>1.4. Существующее положение</w:t>
            </w:r>
            <w:r>
              <w:rPr>
                <w:rStyle w:val="affd"/>
                <w:webHidden/>
              </w:rPr>
              <w:tab/>
              <w:t>4</w:t>
            </w:r>
          </w:hyperlink>
        </w:p>
        <w:p w:rsidR="008757CD" w:rsidRDefault="007746FE">
          <w:pPr>
            <w:pStyle w:val="17"/>
            <w:tabs>
              <w:tab w:val="clear" w:pos="560"/>
              <w:tab w:val="clear" w:pos="9911"/>
              <w:tab w:val="right" w:leader="dot" w:pos="9921"/>
            </w:tabs>
          </w:pPr>
          <w:hyperlink w:anchor="__RefHeading___Toc18139_2130071761">
            <w:r>
              <w:rPr>
                <w:rStyle w:val="affd"/>
                <w:webHidden/>
              </w:rPr>
              <w:t xml:space="preserve">2. </w:t>
            </w:r>
            <w:r>
              <w:rPr>
                <w:rStyle w:val="affd"/>
                <w:iCs/>
              </w:rPr>
              <w:t>Требования к продукции</w:t>
            </w:r>
            <w:r>
              <w:rPr>
                <w:rStyle w:val="affd"/>
              </w:rPr>
              <w:tab/>
              <w:t>4</w:t>
            </w:r>
          </w:hyperlink>
        </w:p>
        <w:p w:rsidR="008757CD" w:rsidRDefault="007746FE">
          <w:pPr>
            <w:pStyle w:val="42"/>
            <w:tabs>
              <w:tab w:val="right" w:leader="dot" w:pos="9921"/>
            </w:tabs>
          </w:pPr>
          <w:hyperlink w:anchor="__RefHeading___Toc18141_2130071761">
            <w:r>
              <w:rPr>
                <w:rStyle w:val="affd"/>
                <w:webHidden/>
              </w:rPr>
              <w:t>2.1. Требования к объемам и срокам поставки</w:t>
            </w:r>
            <w:r>
              <w:rPr>
                <w:rStyle w:val="affd"/>
                <w:webHidden/>
              </w:rPr>
              <w:tab/>
              <w:t>4</w:t>
            </w:r>
          </w:hyperlink>
        </w:p>
        <w:p w:rsidR="008757CD" w:rsidRDefault="007746FE">
          <w:pPr>
            <w:pStyle w:val="38"/>
            <w:tabs>
              <w:tab w:val="clear" w:pos="1120"/>
              <w:tab w:val="clear" w:pos="9911"/>
              <w:tab w:val="right" w:leader="dot" w:pos="9921"/>
            </w:tabs>
          </w:pPr>
          <w:hyperlink w:anchor="__RefHeading___Toc18143_2130071761">
            <w:r>
              <w:rPr>
                <w:rStyle w:val="affd"/>
                <w:webHidden/>
              </w:rPr>
              <w:t>2.1.1. Перечень и объем закупаемой продукции</w:t>
            </w:r>
            <w:r>
              <w:rPr>
                <w:rStyle w:val="affd"/>
                <w:webHidden/>
              </w:rPr>
              <w:tab/>
              <w:t>4</w:t>
            </w:r>
          </w:hyperlink>
        </w:p>
        <w:p w:rsidR="008757CD" w:rsidRDefault="007746FE">
          <w:pPr>
            <w:pStyle w:val="17"/>
            <w:tabs>
              <w:tab w:val="clear" w:pos="560"/>
              <w:tab w:val="clear" w:pos="9911"/>
              <w:tab w:val="right" w:leader="dot" w:pos="9921"/>
            </w:tabs>
          </w:pPr>
          <w:hyperlink w:anchor="__RefHeading___Toc18145_2130071761">
            <w:r>
              <w:rPr>
                <w:rStyle w:val="affd"/>
                <w:webHidden/>
              </w:rPr>
              <w:t>Таблица 1.1 Перечень и объем закупаемой продукции</w:t>
            </w:r>
            <w:r>
              <w:rPr>
                <w:rStyle w:val="affd"/>
                <w:webHidden/>
              </w:rPr>
              <w:tab/>
              <w:t>4</w:t>
            </w:r>
          </w:hyperlink>
        </w:p>
        <w:p w:rsidR="008757CD" w:rsidRDefault="007746FE">
          <w:pPr>
            <w:pStyle w:val="38"/>
            <w:tabs>
              <w:tab w:val="clear" w:pos="1120"/>
              <w:tab w:val="clear" w:pos="9911"/>
              <w:tab w:val="right" w:leader="dot" w:pos="9921"/>
            </w:tabs>
          </w:pPr>
          <w:hyperlink w:anchor="__RefHeading___Toc18147_2130071761">
            <w:r>
              <w:rPr>
                <w:rStyle w:val="affd"/>
                <w:webHidden/>
              </w:rPr>
              <w:t>2.1.2. Требования к срокам поставки продукции и оказания сопутствующих услуг</w:t>
            </w:r>
            <w:r>
              <w:rPr>
                <w:rStyle w:val="affd"/>
                <w:webHidden/>
              </w:rPr>
              <w:tab/>
              <w:t>5</w:t>
            </w:r>
          </w:hyperlink>
        </w:p>
        <w:p w:rsidR="008757CD" w:rsidRDefault="007746FE">
          <w:pPr>
            <w:pStyle w:val="17"/>
            <w:tabs>
              <w:tab w:val="clear" w:pos="560"/>
              <w:tab w:val="clear" w:pos="9911"/>
              <w:tab w:val="right" w:leader="dot" w:pos="9921"/>
            </w:tabs>
          </w:pPr>
          <w:hyperlink w:anchor="__RefHeading___Toc18149_2130071761">
            <w:r>
              <w:rPr>
                <w:rStyle w:val="affd"/>
                <w:webHidden/>
              </w:rPr>
              <w:t>Таблица 2.1 Требования по срокам поставки продукции</w:t>
            </w:r>
            <w:r>
              <w:rPr>
                <w:rStyle w:val="affd"/>
                <w:webHidden/>
              </w:rPr>
              <w:tab/>
              <w:t>5</w:t>
            </w:r>
          </w:hyperlink>
        </w:p>
        <w:p w:rsidR="008757CD" w:rsidRDefault="007746FE">
          <w:pPr>
            <w:pStyle w:val="42"/>
            <w:tabs>
              <w:tab w:val="right" w:leader="dot" w:pos="9921"/>
            </w:tabs>
          </w:pPr>
          <w:hyperlink w:anchor="__RefHeading___Toc18151_2130071761">
            <w:r>
              <w:rPr>
                <w:rStyle w:val="affd"/>
                <w:webHidden/>
              </w:rPr>
              <w:t>2.2. Требования к качеству продукции</w:t>
            </w:r>
            <w:r>
              <w:rPr>
                <w:rStyle w:val="affd"/>
                <w:webHidden/>
              </w:rPr>
              <w:tab/>
              <w:t>6</w:t>
            </w:r>
          </w:hyperlink>
        </w:p>
        <w:p w:rsidR="008757CD" w:rsidRDefault="007746FE">
          <w:pPr>
            <w:pStyle w:val="17"/>
            <w:tabs>
              <w:tab w:val="clear" w:pos="560"/>
              <w:tab w:val="clear" w:pos="9911"/>
              <w:tab w:val="right" w:leader="dot" w:pos="9921"/>
            </w:tabs>
          </w:pPr>
          <w:hyperlink w:anchor="__RefHeading___Toc18153_2130071761">
            <w:r>
              <w:rPr>
                <w:rStyle w:val="affd"/>
                <w:webHidden/>
              </w:rPr>
              <w:t xml:space="preserve"> </w:t>
            </w:r>
            <w:r>
              <w:rPr>
                <w:rStyle w:val="affd"/>
              </w:rPr>
              <w:t>Таблица 3. Требован</w:t>
            </w:r>
            <w:r>
              <w:rPr>
                <w:rStyle w:val="affd"/>
              </w:rPr>
              <w:t>ия к продукции</w:t>
            </w:r>
            <w:r>
              <w:rPr>
                <w:rStyle w:val="affd"/>
              </w:rPr>
              <w:tab/>
              <w:t>6</w:t>
            </w:r>
          </w:hyperlink>
        </w:p>
        <w:p w:rsidR="008757CD" w:rsidRDefault="007746FE">
          <w:pPr>
            <w:pStyle w:val="17"/>
            <w:tabs>
              <w:tab w:val="clear" w:pos="560"/>
              <w:tab w:val="clear" w:pos="9911"/>
              <w:tab w:val="right" w:leader="dot" w:pos="9921"/>
            </w:tabs>
          </w:pPr>
          <w:hyperlink w:anchor="__RefHeading___Toc32478_2130071761">
            <w:r>
              <w:rPr>
                <w:rStyle w:val="affd"/>
                <w:webHidden/>
              </w:rPr>
              <w:t>Таблица 3.1. Требования к продукции (индивидуальные требования по каждой позиции перечня продукции)</w:t>
            </w:r>
            <w:r>
              <w:rPr>
                <w:rStyle w:val="affd"/>
                <w:webHidden/>
              </w:rPr>
              <w:tab/>
            </w:r>
            <w:r>
              <w:rPr>
                <w:rStyle w:val="affd"/>
                <w:lang w:val="en-US"/>
              </w:rPr>
              <w:t>11</w:t>
            </w:r>
          </w:hyperlink>
        </w:p>
        <w:p w:rsidR="008757CD" w:rsidRDefault="007746FE">
          <w:pPr>
            <w:pStyle w:val="17"/>
            <w:tabs>
              <w:tab w:val="clear" w:pos="560"/>
              <w:tab w:val="clear" w:pos="9911"/>
              <w:tab w:val="right" w:leader="dot" w:pos="9921"/>
            </w:tabs>
          </w:pPr>
          <w:hyperlink w:anchor="__RefHeading___Toc18161_2130071761">
            <w:r>
              <w:rPr>
                <w:rStyle w:val="affd"/>
                <w:webHidden/>
              </w:rPr>
              <w:t>3. Требования к докуме</w:t>
            </w:r>
            <w:r>
              <w:rPr>
                <w:rStyle w:val="affd"/>
                <w:webHidden/>
              </w:rPr>
              <w:t>нтации по ценообразованию на этапе закупки</w:t>
            </w:r>
            <w:r>
              <w:rPr>
                <w:rStyle w:val="affd"/>
                <w:webHidden/>
              </w:rPr>
              <w:tab/>
              <w:t>12</w:t>
            </w:r>
          </w:hyperlink>
        </w:p>
        <w:p w:rsidR="008757CD" w:rsidRDefault="007746FE">
          <w:pPr>
            <w:pStyle w:val="17"/>
            <w:tabs>
              <w:tab w:val="clear" w:pos="560"/>
              <w:tab w:val="clear" w:pos="9911"/>
              <w:tab w:val="right" w:leader="dot" w:pos="9921"/>
            </w:tabs>
          </w:pPr>
          <w:hyperlink w:anchor="__RefHeading___Toc18163_2130071761">
            <w:r>
              <w:rPr>
                <w:rStyle w:val="affd"/>
                <w:webHidden/>
              </w:rPr>
              <w:t>4. Приложения</w:t>
            </w:r>
            <w:r>
              <w:rPr>
                <w:rStyle w:val="affd"/>
                <w:webHidden/>
              </w:rPr>
              <w:tab/>
              <w:t>13</w:t>
            </w:r>
          </w:hyperlink>
          <w:r>
            <w:rPr>
              <w:rStyle w:val="affd"/>
            </w:rPr>
            <w:fldChar w:fldCharType="end"/>
          </w:r>
        </w:p>
      </w:sdtContent>
    </w:sdt>
    <w:p w:rsidR="008757CD" w:rsidRDefault="008757CD">
      <w:pPr>
        <w:pStyle w:val="17"/>
        <w:tabs>
          <w:tab w:val="clear" w:pos="560"/>
          <w:tab w:val="clear" w:pos="9911"/>
          <w:tab w:val="right" w:leader="dot" w:pos="9921"/>
        </w:tabs>
        <w:rPr>
          <w:rFonts w:cs="Times New Roman"/>
        </w:rPr>
      </w:pPr>
    </w:p>
    <w:p w:rsidR="008757CD" w:rsidRDefault="008757CD">
      <w:pPr>
        <w:rPr>
          <w:sz w:val="24"/>
          <w:szCs w:val="24"/>
        </w:rPr>
      </w:pPr>
    </w:p>
    <w:p w:rsidR="008757CD" w:rsidRDefault="008757CD">
      <w:pPr>
        <w:rPr>
          <w:rFonts w:eastAsiaTheme="minorEastAsia"/>
          <w:sz w:val="24"/>
          <w:szCs w:val="24"/>
        </w:rPr>
      </w:pPr>
    </w:p>
    <w:p w:rsidR="008757CD" w:rsidRDefault="008757CD">
      <w:pPr>
        <w:pStyle w:val="22"/>
        <w:tabs>
          <w:tab w:val="clear" w:pos="0"/>
        </w:tabs>
        <w:ind w:left="0" w:firstLine="0"/>
        <w:rPr>
          <w:b w:val="0"/>
          <w:i/>
        </w:rPr>
      </w:pPr>
    </w:p>
    <w:p w:rsidR="008757CD" w:rsidRDefault="007746FE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8757CD" w:rsidRDefault="007746FE">
      <w:pPr>
        <w:pStyle w:val="1"/>
        <w:keepLines/>
        <w:numPr>
          <w:ilvl w:val="0"/>
          <w:numId w:val="3"/>
        </w:numPr>
        <w:ind w:left="357" w:hanging="357"/>
        <w:jc w:val="center"/>
        <w:rPr>
          <w:caps/>
          <w:sz w:val="24"/>
          <w:szCs w:val="24"/>
          <w:lang w:val="ru-RU"/>
        </w:rPr>
      </w:pPr>
      <w:bookmarkStart w:id="11" w:name="__RefHeading___Toc18129_2130071761"/>
      <w:bookmarkStart w:id="12" w:name="_Toc51339692"/>
      <w:bookmarkStart w:id="13" w:name="_Toc124933888"/>
      <w:bookmarkStart w:id="14" w:name="_Toc182317110"/>
      <w:bookmarkEnd w:id="11"/>
      <w:r>
        <w:rPr>
          <w:sz w:val="24"/>
          <w:szCs w:val="24"/>
          <w:lang w:val="ru-RU"/>
        </w:rPr>
        <w:lastRenderedPageBreak/>
        <w:t>Общие сведения</w:t>
      </w:r>
      <w:bookmarkEnd w:id="12"/>
      <w:bookmarkEnd w:id="13"/>
      <w:bookmarkEnd w:id="14"/>
    </w:p>
    <w:p w:rsidR="008757CD" w:rsidRDefault="007746FE">
      <w:pPr>
        <w:pStyle w:val="4"/>
        <w:numPr>
          <w:ilvl w:val="1"/>
          <w:numId w:val="3"/>
        </w:numPr>
      </w:pPr>
      <w:bookmarkStart w:id="15" w:name="__RefHeading___Toc18131_2130071761"/>
      <w:bookmarkStart w:id="16" w:name="_Toc75446567"/>
      <w:bookmarkStart w:id="17" w:name="_Toc46743505"/>
      <w:bookmarkStart w:id="18" w:name="_Toc182317111"/>
      <w:bookmarkEnd w:id="15"/>
      <w:r>
        <w:t>Обозначения и сокращения</w:t>
      </w:r>
      <w:bookmarkEnd w:id="16"/>
      <w:bookmarkEnd w:id="17"/>
      <w:bookmarkEnd w:id="18"/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8757CD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7CD" w:rsidRDefault="007746FE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ГАЭС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7CD" w:rsidRDefault="007746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Гидроаккумулирующая электростанция</w:t>
            </w:r>
          </w:p>
        </w:tc>
      </w:tr>
      <w:tr w:rsidR="008757CD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7CD" w:rsidRDefault="007746FE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7CD" w:rsidRDefault="007746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Межгосударственный стандарт</w:t>
            </w:r>
          </w:p>
        </w:tc>
      </w:tr>
      <w:tr w:rsidR="008757CD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7CD" w:rsidRDefault="007746FE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МТР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7CD" w:rsidRDefault="007746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Материально - технические ресурсы</w:t>
            </w:r>
          </w:p>
        </w:tc>
      </w:tr>
      <w:tr w:rsidR="008757CD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7CD" w:rsidRDefault="007746FE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ПАО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7CD" w:rsidRDefault="007746F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Публичное акционерное общество</w:t>
            </w:r>
          </w:p>
        </w:tc>
      </w:tr>
    </w:tbl>
    <w:p w:rsidR="008757CD" w:rsidRDefault="008757CD">
      <w:pPr>
        <w:rPr>
          <w:sz w:val="24"/>
          <w:szCs w:val="24"/>
        </w:rPr>
      </w:pPr>
    </w:p>
    <w:p w:rsidR="008757CD" w:rsidRDefault="007746FE">
      <w:pPr>
        <w:rPr>
          <w:sz w:val="24"/>
          <w:szCs w:val="24"/>
        </w:rPr>
      </w:pPr>
      <w:r>
        <w:br w:type="page"/>
      </w:r>
    </w:p>
    <w:p w:rsidR="008757CD" w:rsidRDefault="007746FE">
      <w:pPr>
        <w:pStyle w:val="4"/>
        <w:numPr>
          <w:ilvl w:val="1"/>
          <w:numId w:val="3"/>
        </w:numPr>
      </w:pPr>
      <w:bookmarkStart w:id="19" w:name="__RefHeading___Toc18133_2130071761"/>
      <w:bookmarkStart w:id="20" w:name="_Toc46743506"/>
      <w:bookmarkStart w:id="21" w:name="_Toc182317112"/>
      <w:bookmarkStart w:id="22" w:name="_Toc124933889"/>
      <w:bookmarkEnd w:id="19"/>
      <w:r>
        <w:lastRenderedPageBreak/>
        <w:t>Наименование закупаемой продукции</w:t>
      </w:r>
      <w:bookmarkEnd w:id="20"/>
      <w:bookmarkEnd w:id="21"/>
      <w:bookmarkEnd w:id="22"/>
    </w:p>
    <w:p w:rsidR="008757CD" w:rsidRDefault="007746FE">
      <w:pPr>
        <w:ind w:firstLine="737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ОКПД2 27.20.22 Поставка аккумуляторных батарей для пополнения аварийного запаса для нужд филиала ПАО "РусГидро"-"Загорская ГАЭС".</w:t>
      </w:r>
    </w:p>
    <w:p w:rsidR="008757CD" w:rsidRDefault="007746FE">
      <w:pPr>
        <w:pStyle w:val="4"/>
        <w:numPr>
          <w:ilvl w:val="1"/>
          <w:numId w:val="3"/>
        </w:numPr>
        <w:spacing w:before="240"/>
        <w:ind w:left="431" w:hanging="431"/>
      </w:pPr>
      <w:bookmarkStart w:id="23" w:name="__RefHeading___Toc18135_2130071761"/>
      <w:bookmarkStart w:id="24" w:name="_Toc46743507"/>
      <w:bookmarkStart w:id="25" w:name="_Toc124933890"/>
      <w:bookmarkStart w:id="26" w:name="_Toc182317113"/>
      <w:bookmarkEnd w:id="23"/>
      <w:r>
        <w:t xml:space="preserve">Цель </w:t>
      </w:r>
      <w:bookmarkEnd w:id="24"/>
      <w:r>
        <w:rPr>
          <w:lang w:val="ru-RU"/>
        </w:rPr>
        <w:t>использования</w:t>
      </w:r>
      <w:r>
        <w:rPr>
          <w:lang w:val="ru-RU"/>
        </w:rPr>
        <w:t xml:space="preserve"> закупаемой продукции</w:t>
      </w:r>
      <w:bookmarkEnd w:id="25"/>
      <w:bookmarkEnd w:id="26"/>
    </w:p>
    <w:p w:rsidR="008757CD" w:rsidRDefault="007746FE">
      <w:pPr>
        <w:spacing w:after="240"/>
        <w:ind w:firstLine="708"/>
        <w:jc w:val="both"/>
        <w:rPr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>Обеспечение оборудования</w:t>
      </w:r>
      <w:r>
        <w:rPr>
          <w:sz w:val="24"/>
          <w:szCs w:val="24"/>
        </w:rPr>
        <w:t xml:space="preserve"> релейной защиты, автоматики и метрологии</w:t>
      </w:r>
      <w:r>
        <w:rPr>
          <w:rFonts w:eastAsia="Calibri"/>
          <w:sz w:val="24"/>
          <w:szCs w:val="24"/>
        </w:rPr>
        <w:t xml:space="preserve"> </w:t>
      </w:r>
      <w:r>
        <w:rPr>
          <w:rFonts w:eastAsia="Calibri"/>
          <w:kern w:val="2"/>
          <w:sz w:val="24"/>
          <w:szCs w:val="24"/>
        </w:rPr>
        <w:t>запасными частями, необходимыми для срочного устранения последствий возможных аварийных ситуаций</w:t>
      </w:r>
      <w:r>
        <w:rPr>
          <w:sz w:val="24"/>
          <w:szCs w:val="24"/>
        </w:rPr>
        <w:t xml:space="preserve"> филиала ПАО "РусГидро"-"Загорская ГАЭС".</w:t>
      </w:r>
    </w:p>
    <w:p w:rsidR="008757CD" w:rsidRDefault="007746FE">
      <w:pPr>
        <w:pStyle w:val="4"/>
        <w:numPr>
          <w:ilvl w:val="1"/>
          <w:numId w:val="3"/>
        </w:numPr>
      </w:pPr>
      <w:bookmarkStart w:id="27" w:name="__RefHeading___Toc18137_2130071761"/>
      <w:bookmarkStart w:id="28" w:name="_Toc182317114"/>
      <w:bookmarkStart w:id="29" w:name="_Toc46743508"/>
      <w:bookmarkStart w:id="30" w:name="_Toc124933891"/>
      <w:bookmarkEnd w:id="27"/>
      <w:r>
        <w:t>Существующее положение</w:t>
      </w:r>
      <w:bookmarkEnd w:id="28"/>
      <w:bookmarkEnd w:id="29"/>
      <w:bookmarkEnd w:id="30"/>
      <w:r>
        <w:rPr>
          <w:lang w:val="ru-RU"/>
        </w:rPr>
        <w:t xml:space="preserve"> </w:t>
      </w:r>
    </w:p>
    <w:p w:rsidR="008757CD" w:rsidRDefault="007746FE">
      <w:pPr>
        <w:ind w:firstLine="720"/>
        <w:jc w:val="both"/>
        <w:rPr>
          <w:iCs/>
          <w:sz w:val="24"/>
          <w:szCs w:val="24"/>
        </w:rPr>
      </w:pPr>
      <w:bookmarkStart w:id="31" w:name="_Toc75446572"/>
      <w:bookmarkStart w:id="32" w:name="_Toc50125126"/>
      <w:bookmarkEnd w:id="31"/>
      <w:bookmarkEnd w:id="32"/>
      <w:r>
        <w:rPr>
          <w:iCs/>
          <w:sz w:val="24"/>
          <w:szCs w:val="24"/>
        </w:rPr>
        <w:t>Настоя</w:t>
      </w:r>
      <w:r>
        <w:rPr>
          <w:iCs/>
          <w:sz w:val="24"/>
          <w:szCs w:val="24"/>
        </w:rPr>
        <w:t xml:space="preserve">щие технические требования сформированы с учетом характеристик существующего оборудования Филиала ПАО «РусГидро» - «Загорская ГАЭС» в целях </w:t>
      </w:r>
      <w:r>
        <w:rPr>
          <w:rFonts w:eastAsia="Calibri"/>
          <w:iCs/>
          <w:kern w:val="2"/>
          <w:sz w:val="24"/>
          <w:szCs w:val="24"/>
        </w:rPr>
        <w:t>технического обслуживания о</w:t>
      </w:r>
      <w:r>
        <w:rPr>
          <w:rFonts w:eastAsia="Calibri"/>
          <w:color w:val="000000"/>
          <w:kern w:val="2"/>
          <w:sz w:val="24"/>
          <w:szCs w:val="24"/>
          <w:lang w:eastAsia="en-US"/>
        </w:rPr>
        <w:t>борудования</w:t>
      </w:r>
      <w:r>
        <w:rPr>
          <w:rFonts w:eastAsia="Calibri"/>
          <w:color w:val="000000"/>
          <w:sz w:val="24"/>
          <w:szCs w:val="24"/>
          <w:lang w:eastAsia="en-US"/>
        </w:rPr>
        <w:t xml:space="preserve"> релейной защиты, автоматики и метрологии</w:t>
      </w:r>
      <w:r>
        <w:rPr>
          <w:rFonts w:eastAsia="Calibri"/>
          <w:iCs/>
          <w:color w:val="000000"/>
          <w:sz w:val="24"/>
          <w:szCs w:val="24"/>
          <w:lang w:eastAsia="en-US"/>
        </w:rPr>
        <w:t>.</w:t>
      </w:r>
    </w:p>
    <w:p w:rsidR="008757CD" w:rsidRDefault="007746FE">
      <w:pPr>
        <w:ind w:firstLine="737"/>
        <w:jc w:val="both"/>
      </w:pPr>
      <w:bookmarkStart w:id="33" w:name="_Hlk48209761"/>
      <w:bookmarkEnd w:id="33"/>
      <w:r>
        <w:rPr>
          <w:rFonts w:eastAsia="Calibri"/>
          <w:iCs/>
          <w:color w:val="000000"/>
          <w:kern w:val="2"/>
          <w:sz w:val="24"/>
          <w:szCs w:val="24"/>
          <w:lang w:eastAsia="x-none"/>
        </w:rPr>
        <w:t xml:space="preserve">Поставляемый товар будет </w:t>
      </w:r>
      <w:r>
        <w:rPr>
          <w:rFonts w:eastAsia="Calibri"/>
          <w:iCs/>
          <w:color w:val="000000"/>
          <w:kern w:val="2"/>
          <w:sz w:val="24"/>
          <w:szCs w:val="24"/>
          <w:lang w:eastAsia="x-none"/>
        </w:rPr>
        <w:t>использован для срочного устранения последствий возможных аварийных ситуаций филиала ПАО "РусГидро"-"Загорская ГАЭС"</w:t>
      </w:r>
    </w:p>
    <w:p w:rsidR="008757CD" w:rsidRDefault="008757CD">
      <w:pPr>
        <w:tabs>
          <w:tab w:val="left" w:pos="720"/>
          <w:tab w:val="left" w:pos="3780"/>
          <w:tab w:val="left" w:pos="4320"/>
        </w:tabs>
        <w:ind w:firstLine="720"/>
        <w:jc w:val="both"/>
        <w:rPr>
          <w:b/>
          <w:i/>
          <w:sz w:val="24"/>
          <w:szCs w:val="24"/>
        </w:rPr>
      </w:pPr>
    </w:p>
    <w:p w:rsidR="008757CD" w:rsidRDefault="007746FE">
      <w:pPr>
        <w:pStyle w:val="1"/>
        <w:keepLines/>
        <w:numPr>
          <w:ilvl w:val="0"/>
          <w:numId w:val="3"/>
        </w:numPr>
        <w:ind w:left="357" w:hanging="357"/>
        <w:jc w:val="center"/>
        <w:rPr>
          <w:iCs/>
          <w:caps/>
          <w:sz w:val="24"/>
          <w:szCs w:val="24"/>
          <w:lang w:val="ru-RU"/>
        </w:rPr>
      </w:pPr>
      <w:bookmarkStart w:id="34" w:name="__RefHeading___Toc18139_2130071761"/>
      <w:bookmarkStart w:id="35" w:name="_Toc75446572_Копия_1"/>
      <w:bookmarkStart w:id="36" w:name="_Toc124933892"/>
      <w:bookmarkStart w:id="37" w:name="_Toc51339693"/>
      <w:bookmarkStart w:id="38" w:name="_Toc182317115"/>
      <w:bookmarkEnd w:id="34"/>
      <w:bookmarkEnd w:id="35"/>
      <w:r>
        <w:rPr>
          <w:iCs/>
          <w:sz w:val="24"/>
          <w:szCs w:val="24"/>
        </w:rPr>
        <w:t>Требования к продукции</w:t>
      </w:r>
      <w:bookmarkEnd w:id="36"/>
      <w:bookmarkEnd w:id="37"/>
      <w:bookmarkEnd w:id="38"/>
    </w:p>
    <w:p w:rsidR="008757CD" w:rsidRDefault="007746FE">
      <w:pPr>
        <w:pStyle w:val="4"/>
        <w:numPr>
          <w:ilvl w:val="1"/>
          <w:numId w:val="3"/>
        </w:numPr>
      </w:pPr>
      <w:bookmarkStart w:id="39" w:name="__RefHeading___Toc18141_2130071761"/>
      <w:bookmarkStart w:id="40" w:name="_Toc182317116"/>
      <w:bookmarkStart w:id="41" w:name="_Toc124933893"/>
      <w:bookmarkEnd w:id="39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40"/>
      <w:bookmarkEnd w:id="41"/>
    </w:p>
    <w:p w:rsidR="008757CD" w:rsidRDefault="007746FE">
      <w:pPr>
        <w:pStyle w:val="31"/>
        <w:numPr>
          <w:ilvl w:val="2"/>
          <w:numId w:val="3"/>
        </w:numPr>
      </w:pPr>
      <w:bookmarkStart w:id="42" w:name="__RefHeading___Toc18143_2130071761"/>
      <w:bookmarkStart w:id="43" w:name="_Toc124933894"/>
      <w:bookmarkStart w:id="44" w:name="_Toc182317117"/>
      <w:bookmarkEnd w:id="42"/>
      <w:r>
        <w:rPr>
          <w:lang w:val="ru-RU"/>
        </w:rPr>
        <w:t>Перечень и объем закупаемой продукции</w:t>
      </w:r>
      <w:bookmarkEnd w:id="43"/>
      <w:bookmarkEnd w:id="44"/>
    </w:p>
    <w:p w:rsidR="008757CD" w:rsidRDefault="007746FE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45" w:name="__RefHeading___Toc18145_2130071761"/>
      <w:bookmarkStart w:id="46" w:name="_Toc51339695"/>
      <w:bookmarkStart w:id="47" w:name="_Toc182317118"/>
      <w:bookmarkStart w:id="48" w:name="_Toc124933895"/>
      <w:bookmarkEnd w:id="4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46"/>
      <w:r>
        <w:rPr>
          <w:sz w:val="24"/>
          <w:szCs w:val="24"/>
          <w:lang w:val="ru-RU"/>
        </w:rPr>
        <w:t>и объем закупаемо</w:t>
      </w:r>
      <w:r>
        <w:rPr>
          <w:sz w:val="24"/>
          <w:szCs w:val="24"/>
          <w:lang w:val="ru-RU"/>
        </w:rPr>
        <w:t>й продукции</w:t>
      </w:r>
      <w:bookmarkEnd w:id="47"/>
      <w:bookmarkEnd w:id="48"/>
    </w:p>
    <w:tbl>
      <w:tblPr>
        <w:tblpPr w:leftFromText="180" w:rightFromText="180" w:vertAnchor="text" w:tblpY="1"/>
        <w:tblW w:w="5000" w:type="pct"/>
        <w:tblLayout w:type="fixed"/>
        <w:tblLook w:val="0000" w:firstRow="0" w:lastRow="0" w:firstColumn="0" w:lastColumn="0" w:noHBand="0" w:noVBand="0"/>
      </w:tblPr>
      <w:tblGrid>
        <w:gridCol w:w="705"/>
        <w:gridCol w:w="3095"/>
        <w:gridCol w:w="1970"/>
        <w:gridCol w:w="2119"/>
        <w:gridCol w:w="1409"/>
        <w:gridCol w:w="839"/>
      </w:tblGrid>
      <w:tr w:rsidR="008757CD">
        <w:trPr>
          <w:cantSplit/>
          <w:trHeight w:val="95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7CD" w:rsidRDefault="007746F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8757CD" w:rsidRDefault="007746F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7CD" w:rsidRDefault="007746F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7CD" w:rsidRDefault="007746F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ОКПД2 (с наименованием)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7CD" w:rsidRDefault="007746F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законодательства о национальном режиме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7CD" w:rsidRDefault="007746F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Еденица изм</w:t>
            </w:r>
            <w:r>
              <w:rPr>
                <w:sz w:val="24"/>
                <w:szCs w:val="24"/>
                <w:lang w:val="en-US"/>
              </w:rPr>
              <w:t>ерения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7CD" w:rsidRDefault="007746F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  <w:lang w:val="en-US"/>
              </w:rPr>
              <w:t>ичест</w:t>
            </w:r>
            <w:r>
              <w:rPr>
                <w:sz w:val="24"/>
                <w:szCs w:val="24"/>
              </w:rPr>
              <w:t>во</w:t>
            </w:r>
          </w:p>
        </w:tc>
      </w:tr>
      <w:tr w:rsidR="008757CD">
        <w:trPr>
          <w:cantSplit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7CD" w:rsidRDefault="007746FE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7CD" w:rsidRDefault="007746FE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7CD" w:rsidRDefault="007746FE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3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7CD" w:rsidRDefault="007746FE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4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7CD" w:rsidRDefault="007746FE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5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7CD" w:rsidRDefault="007746FE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6</w:t>
            </w:r>
          </w:p>
        </w:tc>
      </w:tr>
      <w:tr w:rsidR="008757CD">
        <w:trPr>
          <w:cantSplit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7CD" w:rsidRDefault="008757CD">
            <w:pPr>
              <w:widowControl w:val="0"/>
              <w:numPr>
                <w:ilvl w:val="0"/>
                <w:numId w:val="9"/>
              </w:numPr>
              <w:ind w:left="737" w:hanging="567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7CD" w:rsidRDefault="007746FE">
            <w:pPr>
              <w:pStyle w:val="affff8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Батарея аккумуляторная</w:t>
            </w:r>
          </w:p>
          <w:p w:rsidR="008757CD" w:rsidRDefault="008757CD">
            <w:pPr>
              <w:pStyle w:val="affff8"/>
              <w:rPr>
                <w:iC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7CD" w:rsidRDefault="007746FE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27.20.22.000</w:t>
            </w:r>
          </w:p>
          <w:p w:rsidR="008757CD" w:rsidRDefault="007746FE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Аккумуляторы свинцовые, кроме используемых для запуска </w:t>
            </w:r>
            <w:r>
              <w:rPr>
                <w:iCs/>
                <w:sz w:val="24"/>
                <w:szCs w:val="24"/>
              </w:rPr>
              <w:t>поршневых двигателей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7CD" w:rsidRDefault="007746FE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7CD" w:rsidRDefault="007746FE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7CD" w:rsidRDefault="007746FE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6</w:t>
            </w:r>
          </w:p>
        </w:tc>
      </w:tr>
      <w:tr w:rsidR="008757CD">
        <w:trPr>
          <w:cantSplit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7CD" w:rsidRDefault="008757CD">
            <w:pPr>
              <w:widowControl w:val="0"/>
              <w:numPr>
                <w:ilvl w:val="0"/>
                <w:numId w:val="9"/>
              </w:numPr>
              <w:ind w:left="737" w:hanging="567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7CD" w:rsidRDefault="007746FE">
            <w:pPr>
              <w:pStyle w:val="affff8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Батарея аккумуляторная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7CD" w:rsidRDefault="007746FE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27.20.22.000</w:t>
            </w:r>
          </w:p>
          <w:p w:rsidR="008757CD" w:rsidRDefault="007746FE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Аккумуляторы свинцовые, кроме используемых для запуска поршневых двигателей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7CD" w:rsidRDefault="007746FE">
            <w:pPr>
              <w:widowControl w:val="0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Ограничение на поставку товаров иностранного производства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7CD" w:rsidRDefault="007746FE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7CD" w:rsidRDefault="007746FE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4</w:t>
            </w:r>
          </w:p>
        </w:tc>
      </w:tr>
    </w:tbl>
    <w:p w:rsidR="008757CD" w:rsidRDefault="007746FE">
      <w:pPr>
        <w:widowControl w:val="0"/>
        <w:tabs>
          <w:tab w:val="left" w:pos="426"/>
        </w:tabs>
        <w:spacing w:before="120" w:after="120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 </w:t>
      </w:r>
    </w:p>
    <w:p w:rsidR="008757CD" w:rsidRDefault="008757CD">
      <w:pPr>
        <w:widowControl w:val="0"/>
        <w:tabs>
          <w:tab w:val="left" w:pos="426"/>
        </w:tabs>
        <w:spacing w:before="120" w:after="120"/>
        <w:rPr>
          <w:bCs/>
          <w:i/>
          <w:sz w:val="24"/>
          <w:szCs w:val="24"/>
        </w:rPr>
      </w:pPr>
    </w:p>
    <w:p w:rsidR="008757CD" w:rsidRDefault="008757CD">
      <w:pPr>
        <w:widowControl w:val="0"/>
        <w:tabs>
          <w:tab w:val="left" w:pos="426"/>
        </w:tabs>
        <w:spacing w:before="120" w:after="120"/>
      </w:pPr>
    </w:p>
    <w:p w:rsidR="008757CD" w:rsidRDefault="007746FE">
      <w:pPr>
        <w:pStyle w:val="31"/>
        <w:numPr>
          <w:ilvl w:val="2"/>
          <w:numId w:val="3"/>
        </w:numPr>
        <w:rPr>
          <w:lang w:val="ru-RU"/>
        </w:rPr>
      </w:pPr>
      <w:bookmarkStart w:id="49" w:name="__RefHeading___Toc18147_2130071761"/>
      <w:bookmarkStart w:id="50" w:name="_Toc51339696"/>
      <w:bookmarkStart w:id="51" w:name="_Toc182317119"/>
      <w:bookmarkStart w:id="52" w:name="_Toc124933896"/>
      <w:bookmarkStart w:id="53" w:name="_Toc75446578"/>
      <w:bookmarkEnd w:id="49"/>
      <w:r>
        <w:rPr>
          <w:lang w:val="ru-RU"/>
        </w:rPr>
        <w:lastRenderedPageBreak/>
        <w:t xml:space="preserve">Требования </w:t>
      </w:r>
      <w:bookmarkEnd w:id="50"/>
      <w:r>
        <w:rPr>
          <w:lang w:val="ru-RU"/>
        </w:rPr>
        <w:t>к срокам поставки продукции и оказания сопутствующих услуг</w:t>
      </w:r>
      <w:bookmarkEnd w:id="51"/>
      <w:bookmarkEnd w:id="52"/>
      <w:bookmarkEnd w:id="53"/>
    </w:p>
    <w:p w:rsidR="008757CD" w:rsidRDefault="007746FE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54" w:name="__RefHeading___Toc18149_2130071761"/>
      <w:bookmarkStart w:id="55" w:name="_Toc50125126_Копия_1"/>
      <w:bookmarkStart w:id="56" w:name="_Toc51339697"/>
      <w:bookmarkStart w:id="57" w:name="_Toc50125127"/>
      <w:bookmarkStart w:id="58" w:name="_Toc75446579"/>
      <w:bookmarkStart w:id="59" w:name="_Toc124933897"/>
      <w:bookmarkStart w:id="60" w:name="_Toc182317120"/>
      <w:bookmarkEnd w:id="54"/>
      <w:bookmarkEnd w:id="5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61" w:name="_Hlk50465284"/>
      <w:r>
        <w:rPr>
          <w:sz w:val="24"/>
          <w:szCs w:val="24"/>
        </w:rPr>
        <w:t xml:space="preserve">Требования по срокам </w:t>
      </w:r>
      <w:bookmarkEnd w:id="56"/>
      <w:bookmarkEnd w:id="57"/>
      <w:bookmarkEnd w:id="61"/>
      <w:r>
        <w:rPr>
          <w:sz w:val="24"/>
          <w:szCs w:val="24"/>
          <w:lang w:val="ru-RU"/>
        </w:rPr>
        <w:t>поставки продукции</w:t>
      </w:r>
      <w:bookmarkEnd w:id="58"/>
      <w:bookmarkEnd w:id="59"/>
      <w:bookmarkEnd w:id="60"/>
      <w:r>
        <w:rPr>
          <w:sz w:val="24"/>
          <w:szCs w:val="24"/>
          <w:lang w:val="ru-RU"/>
        </w:rPr>
        <w:t xml:space="preserve"> </w:t>
      </w:r>
    </w:p>
    <w:tbl>
      <w:tblPr>
        <w:tblW w:w="5000" w:type="pct"/>
        <w:tblInd w:w="109" w:type="dxa"/>
        <w:tblLayout w:type="fixed"/>
        <w:tblLook w:val="04A0" w:firstRow="1" w:lastRow="0" w:firstColumn="1" w:lastColumn="0" w:noHBand="0" w:noVBand="1"/>
      </w:tblPr>
      <w:tblGrid>
        <w:gridCol w:w="586"/>
        <w:gridCol w:w="3518"/>
        <w:gridCol w:w="2809"/>
        <w:gridCol w:w="3224"/>
      </w:tblGrid>
      <w:tr w:rsidR="008757CD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7CD" w:rsidRDefault="007746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7CD" w:rsidRDefault="007746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7CD" w:rsidRDefault="007746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7CD" w:rsidRDefault="007746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</w:t>
            </w:r>
            <w:r>
              <w:rPr>
                <w:sz w:val="24"/>
                <w:szCs w:val="24"/>
              </w:rPr>
              <w:t xml:space="preserve"> поставки продукции</w:t>
            </w:r>
          </w:p>
        </w:tc>
      </w:tr>
      <w:tr w:rsidR="008757CD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7CD" w:rsidRDefault="007746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7CD" w:rsidRDefault="007746F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7CD" w:rsidRDefault="007746FE">
            <w:pPr>
              <w:pStyle w:val="affff4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7CD" w:rsidRDefault="007746FE">
            <w:pPr>
              <w:pStyle w:val="affff4"/>
              <w:keepNext w:val="0"/>
              <w:widowControl w:val="0"/>
              <w:jc w:val="center"/>
              <w:rPr>
                <w:sz w:val="24"/>
                <w:szCs w:val="24"/>
              </w:rPr>
            </w:pPr>
            <w:bookmarkStart w:id="62" w:name="_Toc46743510"/>
            <w:r>
              <w:rPr>
                <w:sz w:val="24"/>
                <w:szCs w:val="24"/>
              </w:rPr>
              <w:t>4</w:t>
            </w:r>
            <w:bookmarkEnd w:id="62"/>
          </w:p>
        </w:tc>
      </w:tr>
      <w:tr w:rsidR="008757CD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7CD" w:rsidRDefault="008757CD">
            <w:pPr>
              <w:pStyle w:val="aff"/>
              <w:widowControl w:val="0"/>
              <w:numPr>
                <w:ilvl w:val="0"/>
                <w:numId w:val="7"/>
              </w:numPr>
              <w:jc w:val="center"/>
            </w:pP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7CD" w:rsidRDefault="007746FE">
            <w:pPr>
              <w:widowControl w:val="0"/>
              <w:rPr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Перечень и объем</w:t>
            </w:r>
            <w:r>
              <w:rPr>
                <w:i/>
                <w:iCs/>
                <w:sz w:val="24"/>
                <w:szCs w:val="24"/>
              </w:rPr>
              <w:t xml:space="preserve"> закупаемой продукции</w:t>
            </w:r>
            <w:r>
              <w:rPr>
                <w:bCs/>
                <w:i/>
                <w:iCs/>
                <w:sz w:val="24"/>
                <w:szCs w:val="24"/>
              </w:rPr>
              <w:t xml:space="preserve"> в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bCs/>
                <w:i/>
                <w:iCs/>
                <w:sz w:val="24"/>
                <w:szCs w:val="24"/>
              </w:rPr>
              <w:t>соответствии с Таблицей 1.1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7CD" w:rsidRDefault="007746FE">
            <w:pPr>
              <w:widowControl w:val="0"/>
              <w:jc w:val="center"/>
            </w:pPr>
            <w:r>
              <w:rPr>
                <w:i/>
                <w:iCs/>
                <w:sz w:val="24"/>
                <w:szCs w:val="24"/>
                <w:lang w:val="en-US"/>
              </w:rPr>
              <w:t>30.08.2027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7CD" w:rsidRDefault="007746FE">
            <w:pPr>
              <w:widowControl w:val="0"/>
              <w:jc w:val="center"/>
            </w:pPr>
            <w:r>
              <w:rPr>
                <w:i/>
                <w:iCs/>
                <w:sz w:val="24"/>
                <w:szCs w:val="24"/>
                <w:lang w:val="en-US"/>
              </w:rPr>
              <w:t>30.08.2027</w:t>
            </w:r>
          </w:p>
        </w:tc>
      </w:tr>
    </w:tbl>
    <w:p w:rsidR="008757CD" w:rsidRDefault="008757CD">
      <w:pPr>
        <w:sectPr w:rsidR="008757CD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1" w:bottom="992" w:left="1134" w:header="680" w:footer="737" w:gutter="0"/>
          <w:cols w:space="720"/>
          <w:formProt w:val="0"/>
          <w:titlePg/>
          <w:docGrid w:linePitch="381"/>
        </w:sectPr>
      </w:pPr>
    </w:p>
    <w:p w:rsidR="008757CD" w:rsidRDefault="007746FE">
      <w:pPr>
        <w:pStyle w:val="4"/>
        <w:numPr>
          <w:ilvl w:val="1"/>
          <w:numId w:val="3"/>
        </w:numPr>
      </w:pPr>
      <w:bookmarkStart w:id="63" w:name="__RefHeading___Toc18151_2130071761"/>
      <w:bookmarkStart w:id="64" w:name="_Toc46743511"/>
      <w:bookmarkStart w:id="65" w:name="_Toc124933898"/>
      <w:bookmarkStart w:id="66" w:name="_Toc182317121"/>
      <w:bookmarkStart w:id="67" w:name="_Toc51339698"/>
      <w:bookmarkEnd w:id="63"/>
      <w:r>
        <w:lastRenderedPageBreak/>
        <w:t xml:space="preserve">Требования к </w:t>
      </w:r>
      <w:bookmarkEnd w:id="64"/>
      <w:r>
        <w:rPr>
          <w:lang w:val="ru-RU"/>
        </w:rPr>
        <w:t>качеству продукции</w:t>
      </w:r>
      <w:bookmarkEnd w:id="65"/>
      <w:bookmarkEnd w:id="66"/>
    </w:p>
    <w:p w:rsidR="008757CD" w:rsidRDefault="007746FE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</w:rPr>
      </w:pPr>
      <w:bookmarkStart w:id="68" w:name="__RefHeading___Toc18153_2130071761"/>
      <w:bookmarkEnd w:id="68"/>
      <w:r>
        <w:rPr>
          <w:sz w:val="24"/>
          <w:szCs w:val="24"/>
        </w:rPr>
        <w:t xml:space="preserve"> </w:t>
      </w:r>
      <w:bookmarkStart w:id="69" w:name="_Toc182317122"/>
      <w:bookmarkStart w:id="70" w:name="_Toc124933899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69"/>
      <w:bookmarkEnd w:id="70"/>
      <w:r>
        <w:rPr>
          <w:sz w:val="24"/>
          <w:szCs w:val="24"/>
        </w:rPr>
        <w:t xml:space="preserve"> </w:t>
      </w:r>
      <w:bookmarkEnd w:id="67"/>
    </w:p>
    <w:p w:rsidR="008757CD" w:rsidRDefault="007746FE">
      <w:pPr>
        <w:jc w:val="both"/>
        <w:rPr>
          <w:rStyle w:val="aff0"/>
          <w:sz w:val="24"/>
          <w:szCs w:val="24"/>
          <w:shd w:val="clear" w:color="auto" w:fill="auto"/>
        </w:rPr>
      </w:pPr>
      <w:r>
        <w:rPr>
          <w:rStyle w:val="aff0"/>
          <w:b w:val="0"/>
          <w:sz w:val="24"/>
          <w:szCs w:val="24"/>
          <w:shd w:val="clear" w:color="auto" w:fill="auto"/>
        </w:rPr>
        <w:t xml:space="preserve"> </w:t>
      </w:r>
      <w:r>
        <w:rPr>
          <w:b/>
          <w:bCs/>
          <w:i/>
          <w:iCs/>
          <w:sz w:val="24"/>
          <w:szCs w:val="24"/>
        </w:rPr>
        <w:t xml:space="preserve">Наименование продукции (позиции Таблицы 1.1): </w:t>
      </w:r>
      <w:r>
        <w:rPr>
          <w:rFonts w:eastAsia="Calibri"/>
          <w:i/>
          <w:iCs/>
          <w:sz w:val="24"/>
          <w:szCs w:val="24"/>
        </w:rPr>
        <w:t>ОКПД2 27.20.22 Поставка аккумуляторных батарей для пополнения аварийного запаса для нужд филиала ПАО "РусГидро"-"Загорская ГАЭС"</w:t>
      </w:r>
      <w:r>
        <w:rPr>
          <w:i/>
          <w:iCs/>
          <w:sz w:val="24"/>
          <w:szCs w:val="24"/>
        </w:rPr>
        <w:t>.</w:t>
      </w:r>
    </w:p>
    <w:tbl>
      <w:tblPr>
        <w:tblStyle w:val="affffb"/>
        <w:tblW w:w="500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694"/>
        <w:gridCol w:w="2090"/>
        <w:gridCol w:w="3071"/>
        <w:gridCol w:w="2931"/>
        <w:gridCol w:w="3211"/>
        <w:gridCol w:w="2931"/>
      </w:tblGrid>
      <w:tr w:rsidR="008757CD">
        <w:tc>
          <w:tcPr>
            <w:tcW w:w="685" w:type="dxa"/>
            <w:vMerge w:val="restart"/>
            <w:vAlign w:val="center"/>
          </w:tcPr>
          <w:p w:rsidR="008757CD" w:rsidRDefault="007746FE">
            <w:pPr>
              <w:widowControl w:val="0"/>
              <w:ind w:left="-4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60" w:type="dxa"/>
            <w:vMerge w:val="restart"/>
            <w:vAlign w:val="center"/>
          </w:tcPr>
          <w:p w:rsidR="008757CD" w:rsidRDefault="007746F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026" w:type="dxa"/>
            <w:vMerge w:val="restart"/>
            <w:vAlign w:val="center"/>
          </w:tcPr>
          <w:p w:rsidR="008757CD" w:rsidRDefault="007746F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6052" w:type="dxa"/>
            <w:gridSpan w:val="2"/>
            <w:vAlign w:val="center"/>
          </w:tcPr>
          <w:p w:rsidR="008757CD" w:rsidRDefault="007746F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888" w:type="dxa"/>
            <w:vMerge w:val="restart"/>
            <w:vAlign w:val="center"/>
          </w:tcPr>
          <w:p w:rsidR="008757CD" w:rsidRDefault="007746F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8757CD">
        <w:tc>
          <w:tcPr>
            <w:tcW w:w="685" w:type="dxa"/>
            <w:vMerge/>
            <w:vAlign w:val="center"/>
          </w:tcPr>
          <w:p w:rsidR="008757CD" w:rsidRDefault="008757CD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60" w:type="dxa"/>
            <w:vMerge/>
            <w:vAlign w:val="center"/>
          </w:tcPr>
          <w:p w:rsidR="008757CD" w:rsidRDefault="008757CD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26" w:type="dxa"/>
            <w:vMerge/>
            <w:vAlign w:val="center"/>
          </w:tcPr>
          <w:p w:rsidR="008757CD" w:rsidRDefault="008757CD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88" w:type="dxa"/>
            <w:vAlign w:val="center"/>
          </w:tcPr>
          <w:p w:rsidR="008757CD" w:rsidRDefault="007746F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3164" w:type="dxa"/>
            <w:vAlign w:val="center"/>
          </w:tcPr>
          <w:p w:rsidR="008757CD" w:rsidRDefault="007746F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Предоставление подтверждающего документа или иной </w:t>
            </w:r>
            <w:r>
              <w:rPr>
                <w:b/>
                <w:bCs/>
                <w:sz w:val="24"/>
                <w:szCs w:val="24"/>
              </w:rPr>
              <w:t>способ подтверждения</w:t>
            </w:r>
          </w:p>
        </w:tc>
        <w:tc>
          <w:tcPr>
            <w:tcW w:w="2888" w:type="dxa"/>
            <w:vMerge/>
            <w:vAlign w:val="center"/>
          </w:tcPr>
          <w:p w:rsidR="008757CD" w:rsidRDefault="008757CD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8757CD">
        <w:tc>
          <w:tcPr>
            <w:tcW w:w="685" w:type="dxa"/>
            <w:vAlign w:val="center"/>
          </w:tcPr>
          <w:p w:rsidR="008757CD" w:rsidRDefault="007746FE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60" w:type="dxa"/>
            <w:vAlign w:val="center"/>
          </w:tcPr>
          <w:p w:rsidR="008757CD" w:rsidRDefault="007746F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026" w:type="dxa"/>
            <w:vAlign w:val="center"/>
          </w:tcPr>
          <w:p w:rsidR="008757CD" w:rsidRDefault="007746F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88" w:type="dxa"/>
            <w:vAlign w:val="center"/>
          </w:tcPr>
          <w:p w:rsidR="008757CD" w:rsidRDefault="007746F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64" w:type="dxa"/>
            <w:vAlign w:val="center"/>
          </w:tcPr>
          <w:p w:rsidR="008757CD" w:rsidRDefault="007746F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88" w:type="dxa"/>
            <w:vAlign w:val="center"/>
          </w:tcPr>
          <w:p w:rsidR="008757CD" w:rsidRDefault="007746F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8757CD">
        <w:tc>
          <w:tcPr>
            <w:tcW w:w="685" w:type="dxa"/>
            <w:vAlign w:val="center"/>
          </w:tcPr>
          <w:p w:rsidR="008757CD" w:rsidRDefault="008757CD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5086" w:type="dxa"/>
            <w:gridSpan w:val="2"/>
            <w:vAlign w:val="center"/>
          </w:tcPr>
          <w:p w:rsidR="008757CD" w:rsidRDefault="007746FE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888" w:type="dxa"/>
            <w:vAlign w:val="center"/>
          </w:tcPr>
          <w:p w:rsidR="008757CD" w:rsidRDefault="007746FE">
            <w:pPr>
              <w:widowControl w:val="0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-//-</w:t>
            </w:r>
          </w:p>
        </w:tc>
        <w:tc>
          <w:tcPr>
            <w:tcW w:w="3164" w:type="dxa"/>
            <w:vAlign w:val="center"/>
          </w:tcPr>
          <w:p w:rsidR="008757CD" w:rsidRDefault="007746FE">
            <w:pPr>
              <w:widowControl w:val="0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-//-</w:t>
            </w:r>
          </w:p>
        </w:tc>
        <w:tc>
          <w:tcPr>
            <w:tcW w:w="2888" w:type="dxa"/>
            <w:vAlign w:val="center"/>
          </w:tcPr>
          <w:p w:rsidR="008757CD" w:rsidRDefault="007746FE">
            <w:pPr>
              <w:widowControl w:val="0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-//-</w:t>
            </w:r>
          </w:p>
        </w:tc>
      </w:tr>
      <w:tr w:rsidR="008757CD">
        <w:tc>
          <w:tcPr>
            <w:tcW w:w="685" w:type="dxa"/>
            <w:vAlign w:val="center"/>
          </w:tcPr>
          <w:p w:rsidR="008757CD" w:rsidRDefault="007746FE">
            <w:pPr>
              <w:widowControl w:val="0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1.1</w:t>
            </w:r>
          </w:p>
        </w:tc>
        <w:tc>
          <w:tcPr>
            <w:tcW w:w="5086" w:type="dxa"/>
            <w:gridSpan w:val="2"/>
            <w:vAlign w:val="center"/>
          </w:tcPr>
          <w:p w:rsidR="008757CD" w:rsidRDefault="007746FE">
            <w:pPr>
              <w:widowControl w:val="0"/>
              <w:rPr>
                <w:i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Требования к техническим и функциональным характеристикам в отношении каждой позиции продукции </w:t>
            </w:r>
            <w:r>
              <w:rPr>
                <w:i/>
                <w:iCs/>
                <w:sz w:val="24"/>
                <w:szCs w:val="24"/>
              </w:rPr>
              <w:t>представлены в Таблице 3.1.</w:t>
            </w:r>
          </w:p>
        </w:tc>
        <w:tc>
          <w:tcPr>
            <w:tcW w:w="2888" w:type="dxa"/>
          </w:tcPr>
          <w:p w:rsidR="008757CD" w:rsidRDefault="007746FE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3164" w:type="dxa"/>
            <w:vAlign w:val="center"/>
          </w:tcPr>
          <w:p w:rsidR="008757CD" w:rsidRDefault="007746FE">
            <w:pPr>
              <w:widowControl w:val="0"/>
              <w:jc w:val="center"/>
            </w:pPr>
            <w:bookmarkStart w:id="71" w:name="__RefHeading___Toc18155_2130071761"/>
            <w:bookmarkStart w:id="72" w:name="_Toc182317123"/>
            <w:bookmarkEnd w:id="71"/>
            <w:r>
              <w:t>-</w:t>
            </w:r>
            <w:bookmarkEnd w:id="72"/>
          </w:p>
        </w:tc>
        <w:tc>
          <w:tcPr>
            <w:tcW w:w="2888" w:type="dxa"/>
          </w:tcPr>
          <w:p w:rsidR="008757CD" w:rsidRDefault="008757CD">
            <w:pPr>
              <w:widowControl w:val="0"/>
              <w:jc w:val="center"/>
              <w:rPr>
                <w:i/>
                <w:sz w:val="24"/>
                <w:szCs w:val="24"/>
              </w:rPr>
            </w:pPr>
          </w:p>
        </w:tc>
      </w:tr>
      <w:tr w:rsidR="008757CD">
        <w:tc>
          <w:tcPr>
            <w:tcW w:w="685" w:type="dxa"/>
            <w:vAlign w:val="center"/>
          </w:tcPr>
          <w:p w:rsidR="008757CD" w:rsidRDefault="007746FE">
            <w:pPr>
              <w:widowControl w:val="0"/>
              <w:spacing w:before="60" w:after="6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5086" w:type="dxa"/>
            <w:gridSpan w:val="2"/>
            <w:vAlign w:val="center"/>
          </w:tcPr>
          <w:p w:rsidR="008757CD" w:rsidRDefault="007746FE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888" w:type="dxa"/>
            <w:vAlign w:val="center"/>
          </w:tcPr>
          <w:p w:rsidR="008757CD" w:rsidRDefault="007746FE">
            <w:pPr>
              <w:widowControl w:val="0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-//-</w:t>
            </w:r>
          </w:p>
        </w:tc>
        <w:tc>
          <w:tcPr>
            <w:tcW w:w="3164" w:type="dxa"/>
            <w:vAlign w:val="center"/>
          </w:tcPr>
          <w:p w:rsidR="008757CD" w:rsidRDefault="007746FE">
            <w:pPr>
              <w:widowControl w:val="0"/>
              <w:jc w:val="center"/>
            </w:pPr>
            <w:bookmarkStart w:id="73" w:name="__RefHeading___Toc18157_2130071761"/>
            <w:bookmarkStart w:id="74" w:name="_Toc182317124"/>
            <w:bookmarkEnd w:id="73"/>
            <w:r>
              <w:t>-//-</w:t>
            </w:r>
            <w:bookmarkEnd w:id="74"/>
          </w:p>
        </w:tc>
        <w:tc>
          <w:tcPr>
            <w:tcW w:w="2888" w:type="dxa"/>
            <w:vAlign w:val="center"/>
          </w:tcPr>
          <w:p w:rsidR="008757CD" w:rsidRDefault="007746FE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-//-</w:t>
            </w:r>
          </w:p>
        </w:tc>
      </w:tr>
      <w:tr w:rsidR="008757CD">
        <w:tc>
          <w:tcPr>
            <w:tcW w:w="685" w:type="dxa"/>
          </w:tcPr>
          <w:p w:rsidR="008757CD" w:rsidRDefault="007746FE">
            <w:pPr>
              <w:widowControl w:val="0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2.1.</w:t>
            </w:r>
          </w:p>
        </w:tc>
        <w:tc>
          <w:tcPr>
            <w:tcW w:w="2060" w:type="dxa"/>
          </w:tcPr>
          <w:p w:rsidR="008757CD" w:rsidRDefault="007746FE">
            <w:pPr>
              <w:widowControl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Место поставки продукции</w:t>
            </w:r>
          </w:p>
        </w:tc>
        <w:tc>
          <w:tcPr>
            <w:tcW w:w="3026" w:type="dxa"/>
            <w:vAlign w:val="center"/>
          </w:tcPr>
          <w:p w:rsidR="008757CD" w:rsidRDefault="007746FE">
            <w:pPr>
              <w:widowControl w:val="0"/>
              <w:tabs>
                <w:tab w:val="left" w:pos="432"/>
                <w:tab w:val="left" w:pos="459"/>
              </w:tabs>
              <w:ind w:left="7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Продукция должна быть доставлена </w:t>
            </w:r>
            <w:r>
              <w:rPr>
                <w:i/>
                <w:sz w:val="24"/>
                <w:szCs w:val="24"/>
              </w:rPr>
              <w:t>Поставщиком по адресу: Московская область, г.о. Сергиево-Посадский, пгт. Богородское, д. 100.</w:t>
            </w:r>
          </w:p>
        </w:tc>
        <w:tc>
          <w:tcPr>
            <w:tcW w:w="2888" w:type="dxa"/>
          </w:tcPr>
          <w:p w:rsidR="008757CD" w:rsidRDefault="007746FE">
            <w:pPr>
              <w:widowControl w:val="0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3164" w:type="dxa"/>
          </w:tcPr>
          <w:p w:rsidR="008757CD" w:rsidRDefault="007746FE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88" w:type="dxa"/>
            <w:vAlign w:val="center"/>
          </w:tcPr>
          <w:p w:rsidR="008757CD" w:rsidRDefault="008757CD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</w:p>
        </w:tc>
      </w:tr>
      <w:tr w:rsidR="008757CD">
        <w:tc>
          <w:tcPr>
            <w:tcW w:w="685" w:type="dxa"/>
          </w:tcPr>
          <w:p w:rsidR="008757CD" w:rsidRDefault="007746FE">
            <w:pPr>
              <w:widowControl w:val="0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2.2.</w:t>
            </w:r>
          </w:p>
        </w:tc>
        <w:tc>
          <w:tcPr>
            <w:tcW w:w="2060" w:type="dxa"/>
          </w:tcPr>
          <w:p w:rsidR="008757CD" w:rsidRDefault="007746FE">
            <w:pPr>
              <w:widowControl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Условия транспортирования</w:t>
            </w:r>
          </w:p>
        </w:tc>
        <w:tc>
          <w:tcPr>
            <w:tcW w:w="3026" w:type="dxa"/>
            <w:vAlign w:val="center"/>
          </w:tcPr>
          <w:p w:rsidR="008757CD" w:rsidRDefault="007746FE">
            <w:pPr>
              <w:widowControl w:val="0"/>
              <w:tabs>
                <w:tab w:val="left" w:pos="432"/>
                <w:tab w:val="left" w:pos="459"/>
              </w:tabs>
              <w:ind w:left="7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Поставляемая продукция должна пройти все предусмотренные законодательством Российской Федерации (и </w:t>
            </w:r>
            <w:r>
              <w:rPr>
                <w:i/>
                <w:sz w:val="24"/>
                <w:szCs w:val="24"/>
              </w:rPr>
              <w:lastRenderedPageBreak/>
              <w:t>применимым законодательством других государств), процедуры таможенной очистки.</w:t>
            </w:r>
          </w:p>
          <w:p w:rsidR="008757CD" w:rsidRDefault="007746FE">
            <w:pPr>
              <w:widowControl w:val="0"/>
              <w:tabs>
                <w:tab w:val="left" w:pos="432"/>
                <w:tab w:val="left" w:pos="459"/>
              </w:tabs>
              <w:ind w:left="7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Тара и упаковка должны обеспечивать целостность продукции при транспортировке и хранении. </w:t>
            </w:r>
            <w:r>
              <w:rPr>
                <w:i/>
                <w:color w:val="000000"/>
                <w:sz w:val="24"/>
                <w:szCs w:val="24"/>
              </w:rPr>
              <w:t>Весь товар должен быть упакован и защищен надлежащим образом для транспортировки. Спосо</w:t>
            </w:r>
            <w:r>
              <w:rPr>
                <w:i/>
                <w:color w:val="000000"/>
                <w:sz w:val="24"/>
                <w:szCs w:val="24"/>
              </w:rPr>
              <w:t>б упаковки должен гарантировать, что ни одна из деталей устройства не будет повреждена, деформирована или утеряна во время транспортировки.</w:t>
            </w:r>
          </w:p>
        </w:tc>
        <w:tc>
          <w:tcPr>
            <w:tcW w:w="2888" w:type="dxa"/>
          </w:tcPr>
          <w:p w:rsidR="008757CD" w:rsidRDefault="007746FE">
            <w:pPr>
              <w:widowControl w:val="0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3164" w:type="dxa"/>
          </w:tcPr>
          <w:p w:rsidR="008757CD" w:rsidRDefault="007746FE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88" w:type="dxa"/>
            <w:vAlign w:val="center"/>
          </w:tcPr>
          <w:p w:rsidR="008757CD" w:rsidRDefault="008757CD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</w:p>
        </w:tc>
      </w:tr>
      <w:tr w:rsidR="008757CD">
        <w:tc>
          <w:tcPr>
            <w:tcW w:w="685" w:type="dxa"/>
          </w:tcPr>
          <w:p w:rsidR="008757CD" w:rsidRDefault="007746FE">
            <w:pPr>
              <w:widowControl w:val="0"/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2.3.</w:t>
            </w:r>
          </w:p>
        </w:tc>
        <w:tc>
          <w:tcPr>
            <w:tcW w:w="2060" w:type="dxa"/>
            <w:shd w:val="clear" w:color="auto" w:fill="FFFFFF" w:themeFill="background1"/>
          </w:tcPr>
          <w:p w:rsidR="008757CD" w:rsidRDefault="007746FE">
            <w:pPr>
              <w:widowControl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Объем комплектации</w:t>
            </w:r>
          </w:p>
        </w:tc>
        <w:tc>
          <w:tcPr>
            <w:tcW w:w="3026" w:type="dxa"/>
            <w:shd w:val="clear" w:color="auto" w:fill="auto"/>
            <w:vAlign w:val="center"/>
          </w:tcPr>
          <w:p w:rsidR="008757CD" w:rsidRDefault="007746FE">
            <w:pPr>
              <w:widowControl w:val="0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Поставщик обязан поставить товар в полном объеме.</w:t>
            </w:r>
          </w:p>
        </w:tc>
        <w:tc>
          <w:tcPr>
            <w:tcW w:w="2888" w:type="dxa"/>
            <w:shd w:val="clear" w:color="auto" w:fill="auto"/>
          </w:tcPr>
          <w:p w:rsidR="008757CD" w:rsidRDefault="007746FE">
            <w:pPr>
              <w:widowControl w:val="0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 xml:space="preserve">Согласие с </w:t>
            </w:r>
            <w:r>
              <w:rPr>
                <w:bCs/>
                <w:i/>
                <w:sz w:val="24"/>
                <w:szCs w:val="24"/>
              </w:rPr>
              <w:t>требованием</w:t>
            </w:r>
          </w:p>
        </w:tc>
        <w:tc>
          <w:tcPr>
            <w:tcW w:w="3164" w:type="dxa"/>
            <w:shd w:val="clear" w:color="auto" w:fill="auto"/>
          </w:tcPr>
          <w:p w:rsidR="008757CD" w:rsidRDefault="007746FE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88" w:type="dxa"/>
            <w:shd w:val="clear" w:color="auto" w:fill="auto"/>
          </w:tcPr>
          <w:p w:rsidR="008757CD" w:rsidRDefault="008757CD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8757CD">
        <w:tc>
          <w:tcPr>
            <w:tcW w:w="685" w:type="dxa"/>
            <w:vAlign w:val="center"/>
          </w:tcPr>
          <w:p w:rsidR="008757CD" w:rsidRDefault="007746FE">
            <w:pPr>
              <w:widowControl w:val="0"/>
              <w:spacing w:before="60" w:after="6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4.</w:t>
            </w:r>
          </w:p>
        </w:tc>
        <w:tc>
          <w:tcPr>
            <w:tcW w:w="5086" w:type="dxa"/>
            <w:gridSpan w:val="2"/>
            <w:vAlign w:val="center"/>
          </w:tcPr>
          <w:p w:rsidR="008757CD" w:rsidRDefault="007746FE">
            <w:pPr>
              <w:widowControl w:val="0"/>
              <w:tabs>
                <w:tab w:val="left" w:pos="432"/>
                <w:tab w:val="left" w:pos="459"/>
              </w:tabs>
              <w:ind w:left="7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888" w:type="dxa"/>
            <w:vAlign w:val="center"/>
          </w:tcPr>
          <w:p w:rsidR="008757CD" w:rsidRDefault="007746FE">
            <w:pPr>
              <w:widowControl w:val="0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-//-</w:t>
            </w:r>
          </w:p>
        </w:tc>
        <w:tc>
          <w:tcPr>
            <w:tcW w:w="3164" w:type="dxa"/>
            <w:vAlign w:val="center"/>
          </w:tcPr>
          <w:p w:rsidR="008757CD" w:rsidRDefault="007746FE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-//-</w:t>
            </w:r>
          </w:p>
        </w:tc>
        <w:tc>
          <w:tcPr>
            <w:tcW w:w="2888" w:type="dxa"/>
            <w:vAlign w:val="center"/>
          </w:tcPr>
          <w:p w:rsidR="008757CD" w:rsidRDefault="007746FE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-//-</w:t>
            </w:r>
          </w:p>
        </w:tc>
      </w:tr>
      <w:tr w:rsidR="008757CD">
        <w:tc>
          <w:tcPr>
            <w:tcW w:w="685" w:type="dxa"/>
            <w:vAlign w:val="center"/>
          </w:tcPr>
          <w:p w:rsidR="008757CD" w:rsidRDefault="007746FE">
            <w:pPr>
              <w:pStyle w:val="aff"/>
              <w:widowControl w:val="0"/>
              <w:spacing w:before="60" w:after="60"/>
              <w:ind w:left="25"/>
              <w:jc w:val="center"/>
              <w:rPr>
                <w:lang w:val="en-US"/>
              </w:rPr>
            </w:pPr>
            <w:r>
              <w:rPr>
                <w:lang w:val="en-US"/>
              </w:rPr>
              <w:t>4.1.</w:t>
            </w:r>
          </w:p>
        </w:tc>
        <w:tc>
          <w:tcPr>
            <w:tcW w:w="2060" w:type="dxa"/>
          </w:tcPr>
          <w:p w:rsidR="008757CD" w:rsidRDefault="007746FE">
            <w:pPr>
              <w:widowControl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Срок гарантии на продукцию</w:t>
            </w:r>
          </w:p>
        </w:tc>
        <w:tc>
          <w:tcPr>
            <w:tcW w:w="3026" w:type="dxa"/>
            <w:vAlign w:val="center"/>
          </w:tcPr>
          <w:p w:rsidR="008757CD" w:rsidRDefault="007746FE">
            <w:pPr>
              <w:widowControl w:val="0"/>
              <w:tabs>
                <w:tab w:val="left" w:pos="432"/>
                <w:tab w:val="left" w:pos="459"/>
              </w:tabs>
              <w:ind w:left="7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Гарантийный срок службы закупаемой продукции не менее 365 (трехсот шестидесяти пяти) календарных дней с даты подписания</w:t>
            </w:r>
            <w:r>
              <w:rPr>
                <w:i/>
                <w:sz w:val="24"/>
                <w:szCs w:val="24"/>
              </w:rPr>
              <w:t xml:space="preserve"> ТОРГ-</w:t>
            </w:r>
            <w:r>
              <w:rPr>
                <w:i/>
                <w:sz w:val="24"/>
                <w:szCs w:val="24"/>
              </w:rPr>
              <w:lastRenderedPageBreak/>
              <w:t>12.</w:t>
            </w:r>
          </w:p>
        </w:tc>
        <w:tc>
          <w:tcPr>
            <w:tcW w:w="2888" w:type="dxa"/>
          </w:tcPr>
          <w:p w:rsidR="008757CD" w:rsidRDefault="007746FE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3164" w:type="dxa"/>
          </w:tcPr>
          <w:p w:rsidR="008757CD" w:rsidRDefault="007746FE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88" w:type="dxa"/>
          </w:tcPr>
          <w:p w:rsidR="008757CD" w:rsidRDefault="008757CD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</w:tr>
      <w:tr w:rsidR="008757CD">
        <w:tc>
          <w:tcPr>
            <w:tcW w:w="685" w:type="dxa"/>
            <w:vAlign w:val="center"/>
          </w:tcPr>
          <w:p w:rsidR="008757CD" w:rsidRDefault="007746FE">
            <w:pPr>
              <w:pStyle w:val="aff"/>
              <w:widowControl w:val="0"/>
              <w:spacing w:before="60" w:after="60"/>
              <w:ind w:left="25"/>
              <w:jc w:val="center"/>
              <w:rPr>
                <w:b/>
              </w:rPr>
            </w:pPr>
            <w:r>
              <w:rPr>
                <w:b/>
                <w:lang w:val="en-US"/>
              </w:rPr>
              <w:t>5</w:t>
            </w:r>
            <w:r>
              <w:rPr>
                <w:b/>
              </w:rPr>
              <w:t>.</w:t>
            </w:r>
          </w:p>
        </w:tc>
        <w:tc>
          <w:tcPr>
            <w:tcW w:w="5086" w:type="dxa"/>
            <w:gridSpan w:val="2"/>
          </w:tcPr>
          <w:p w:rsidR="008757CD" w:rsidRDefault="007746FE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888" w:type="dxa"/>
            <w:vAlign w:val="center"/>
          </w:tcPr>
          <w:p w:rsidR="008757CD" w:rsidRDefault="007746F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3164" w:type="dxa"/>
            <w:vAlign w:val="center"/>
          </w:tcPr>
          <w:p w:rsidR="008757CD" w:rsidRDefault="007746FE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2888" w:type="dxa"/>
            <w:vAlign w:val="center"/>
          </w:tcPr>
          <w:p w:rsidR="008757CD" w:rsidRDefault="007746FE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-//-</w:t>
            </w:r>
          </w:p>
        </w:tc>
      </w:tr>
      <w:tr w:rsidR="008757CD">
        <w:tc>
          <w:tcPr>
            <w:tcW w:w="685" w:type="dxa"/>
            <w:vAlign w:val="center"/>
          </w:tcPr>
          <w:p w:rsidR="008757CD" w:rsidRDefault="007746FE">
            <w:pPr>
              <w:pStyle w:val="aff"/>
              <w:widowControl w:val="0"/>
              <w:spacing w:before="60" w:after="60"/>
              <w:ind w:left="25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  <w:r>
              <w:t>.1</w:t>
            </w:r>
            <w:r>
              <w:rPr>
                <w:lang w:val="en-US"/>
              </w:rPr>
              <w:t>.</w:t>
            </w:r>
          </w:p>
        </w:tc>
        <w:tc>
          <w:tcPr>
            <w:tcW w:w="2060" w:type="dxa"/>
          </w:tcPr>
          <w:p w:rsidR="008757CD" w:rsidRDefault="007746FE">
            <w:pPr>
              <w:widowControl w:val="0"/>
              <w:rPr>
                <w:b/>
                <w:bCs/>
                <w:i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Документы, передаваемые вместе с продукцией</w:t>
            </w:r>
          </w:p>
        </w:tc>
        <w:tc>
          <w:tcPr>
            <w:tcW w:w="3026" w:type="dxa"/>
            <w:shd w:val="clear" w:color="auto" w:fill="auto"/>
          </w:tcPr>
          <w:p w:rsidR="008757CD" w:rsidRDefault="007746FE">
            <w:pPr>
              <w:widowControl w:val="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Поставщик обязан одновременно с передачей продукции, указанной в таблице 1.1.,</w:t>
            </w:r>
            <w:r>
              <w:rPr>
                <w:i/>
                <w:iCs/>
                <w:sz w:val="24"/>
                <w:szCs w:val="24"/>
              </w:rPr>
              <w:t xml:space="preserve"> передать Покупателю относящиеся к нему документы: товарно-транспортную накладную формы №1-Т;</w:t>
            </w:r>
          </w:p>
          <w:p w:rsidR="008757CD" w:rsidRDefault="007746FE">
            <w:pPr>
              <w:widowControl w:val="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товарную накладную унифицированной формы ТОРГ-12 / УПД в 2 экз., упаковочный лист в 1 экз, декларация соответствия аккумуляторов, техническое руководство (руковод</w:t>
            </w:r>
            <w:r>
              <w:rPr>
                <w:i/>
                <w:iCs/>
                <w:sz w:val="24"/>
                <w:szCs w:val="24"/>
              </w:rPr>
              <w:t>ство по эксплуатации), паспорт аккумуляторной батареи</w:t>
            </w:r>
          </w:p>
        </w:tc>
        <w:tc>
          <w:tcPr>
            <w:tcW w:w="2888" w:type="dxa"/>
          </w:tcPr>
          <w:p w:rsidR="008757CD" w:rsidRDefault="007746FE">
            <w:pPr>
              <w:widowControl w:val="0"/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164" w:type="dxa"/>
          </w:tcPr>
          <w:p w:rsidR="008757CD" w:rsidRDefault="007746FE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88" w:type="dxa"/>
          </w:tcPr>
          <w:p w:rsidR="008757CD" w:rsidRDefault="008757CD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</w:tr>
      <w:tr w:rsidR="008757CD">
        <w:tc>
          <w:tcPr>
            <w:tcW w:w="685" w:type="dxa"/>
            <w:vAlign w:val="center"/>
          </w:tcPr>
          <w:p w:rsidR="008757CD" w:rsidRDefault="007746FE">
            <w:pPr>
              <w:pStyle w:val="aff"/>
              <w:widowControl w:val="0"/>
              <w:spacing w:before="60" w:after="60"/>
              <w:ind w:left="25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6.</w:t>
            </w:r>
          </w:p>
        </w:tc>
        <w:tc>
          <w:tcPr>
            <w:tcW w:w="5086" w:type="dxa"/>
            <w:gridSpan w:val="2"/>
          </w:tcPr>
          <w:p w:rsidR="008757CD" w:rsidRDefault="007746FE">
            <w:pPr>
              <w:widowControl w:val="0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Прочие (дополнительные) требования к продукции</w:t>
            </w:r>
          </w:p>
        </w:tc>
        <w:tc>
          <w:tcPr>
            <w:tcW w:w="2888" w:type="dxa"/>
            <w:vAlign w:val="center"/>
          </w:tcPr>
          <w:p w:rsidR="008757CD" w:rsidRDefault="007746F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3164" w:type="dxa"/>
            <w:vAlign w:val="center"/>
          </w:tcPr>
          <w:p w:rsidR="008757CD" w:rsidRDefault="007746FE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2888" w:type="dxa"/>
            <w:vAlign w:val="center"/>
          </w:tcPr>
          <w:p w:rsidR="008757CD" w:rsidRDefault="007746FE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-//-</w:t>
            </w:r>
          </w:p>
        </w:tc>
      </w:tr>
      <w:tr w:rsidR="008757CD">
        <w:tc>
          <w:tcPr>
            <w:tcW w:w="685" w:type="dxa"/>
          </w:tcPr>
          <w:p w:rsidR="008757CD" w:rsidRDefault="007746FE">
            <w:pPr>
              <w:pStyle w:val="aff"/>
              <w:widowControl w:val="0"/>
              <w:spacing w:before="60" w:after="60"/>
              <w:ind w:left="25"/>
              <w:jc w:val="center"/>
              <w:rPr>
                <w:lang w:val="en-US"/>
              </w:rPr>
            </w:pPr>
            <w:r>
              <w:rPr>
                <w:lang w:val="en-US"/>
              </w:rPr>
              <w:t>6.1.</w:t>
            </w:r>
          </w:p>
        </w:tc>
        <w:tc>
          <w:tcPr>
            <w:tcW w:w="2060" w:type="dxa"/>
          </w:tcPr>
          <w:p w:rsidR="008757CD" w:rsidRDefault="007746FE">
            <w:pPr>
              <w:widowControl w:val="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Дополнительные требования к продукции</w:t>
            </w:r>
          </w:p>
        </w:tc>
        <w:tc>
          <w:tcPr>
            <w:tcW w:w="3026" w:type="dxa"/>
          </w:tcPr>
          <w:p w:rsidR="008757CD" w:rsidRDefault="007746FE">
            <w:pPr>
              <w:widowControl w:val="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Продукция должна быть произведена не ранее января 2027 года, быть </w:t>
            </w:r>
            <w:r>
              <w:rPr>
                <w:i/>
                <w:iCs/>
                <w:sz w:val="24"/>
                <w:szCs w:val="24"/>
              </w:rPr>
              <w:t>ранее не использованной, не бывшей в употреблении, не восстановленной после ремонта, не выставочным экземпляром, технически исправной.</w:t>
            </w:r>
          </w:p>
        </w:tc>
        <w:tc>
          <w:tcPr>
            <w:tcW w:w="2888" w:type="dxa"/>
          </w:tcPr>
          <w:p w:rsidR="008757CD" w:rsidRDefault="007746FE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164" w:type="dxa"/>
          </w:tcPr>
          <w:p w:rsidR="008757CD" w:rsidRDefault="008757CD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8757CD" w:rsidRDefault="008757CD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</w:tr>
    </w:tbl>
    <w:p w:rsidR="008757CD" w:rsidRDefault="007746FE">
      <w:r>
        <w:br w:type="page"/>
      </w:r>
    </w:p>
    <w:tbl>
      <w:tblPr>
        <w:tblStyle w:val="affffb"/>
        <w:tblW w:w="500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694"/>
        <w:gridCol w:w="2090"/>
        <w:gridCol w:w="3071"/>
        <w:gridCol w:w="2931"/>
        <w:gridCol w:w="3211"/>
        <w:gridCol w:w="2931"/>
      </w:tblGrid>
      <w:tr w:rsidR="008757CD">
        <w:tc>
          <w:tcPr>
            <w:tcW w:w="685" w:type="dxa"/>
          </w:tcPr>
          <w:p w:rsidR="008757CD" w:rsidRDefault="007746FE">
            <w:pPr>
              <w:pStyle w:val="aff"/>
              <w:pageBreakBefore/>
              <w:widowControl w:val="0"/>
              <w:spacing w:before="60" w:after="60"/>
              <w:ind w:left="25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6.2.</w:t>
            </w:r>
          </w:p>
        </w:tc>
        <w:tc>
          <w:tcPr>
            <w:tcW w:w="2060" w:type="dxa"/>
          </w:tcPr>
          <w:p w:rsidR="008757CD" w:rsidRDefault="007746FE">
            <w:pPr>
              <w:widowControl w:val="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Требования к происхождению поставляемой продукции</w:t>
            </w:r>
          </w:p>
        </w:tc>
        <w:tc>
          <w:tcPr>
            <w:tcW w:w="3026" w:type="dxa"/>
          </w:tcPr>
          <w:p w:rsidR="008757CD" w:rsidRDefault="007746FE">
            <w:pPr>
              <w:widowControl w:val="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Определенный Постановлением </w:t>
            </w:r>
            <w:r>
              <w:rPr>
                <w:i/>
                <w:iCs/>
                <w:sz w:val="24"/>
                <w:szCs w:val="24"/>
              </w:rPr>
              <w:t>Правительства Российской Федерации от 23.12.2024  No1875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</w:t>
            </w:r>
            <w:r>
              <w:rPr>
                <w:i/>
                <w:iCs/>
                <w:sz w:val="24"/>
                <w:szCs w:val="24"/>
              </w:rPr>
              <w:t>ридических лиц» режим в отношении продукции указан в таблице  1.1  Технических требований</w:t>
            </w:r>
          </w:p>
        </w:tc>
        <w:tc>
          <w:tcPr>
            <w:tcW w:w="2888" w:type="dxa"/>
          </w:tcPr>
          <w:p w:rsidR="008757CD" w:rsidRDefault="007746FE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164" w:type="dxa"/>
          </w:tcPr>
          <w:p w:rsidR="008757CD" w:rsidRDefault="007746FE">
            <w:pPr>
              <w:widowControl w:val="0"/>
              <w:tabs>
                <w:tab w:val="left" w:pos="426"/>
              </w:tabs>
              <w:spacing w:before="6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Участник в своем предложении на поставляемую продукцию в составе Заявки должен указать информацию о стране происхождения товара в соответствии </w:t>
            </w:r>
            <w:r>
              <w:rPr>
                <w:i/>
                <w:sz w:val="24"/>
                <w:szCs w:val="24"/>
              </w:rPr>
              <w:t>с Общероссийским классификатором стран мира (утв. Постановлением Госстандарта России от 14.12.2001 N 529-ст.), при установлении запрета или ограничения поставки продукции в целях подтверждения происхождения товаров указывается: из Российской Федерации - но</w:t>
            </w:r>
            <w:r>
              <w:rPr>
                <w:i/>
                <w:sz w:val="24"/>
                <w:szCs w:val="24"/>
              </w:rPr>
              <w:t>мер реестровой записи из реестра российской промышленной продукции, предусмотренного статьей  17  Федерального закона от  31.12.2014  No488-ФЗ «О промышленной политике в Российской Федерации», из государств  –  членов ЕАЭС (кроме РФ)  –  номер реестровой з</w:t>
            </w:r>
            <w:r>
              <w:rPr>
                <w:i/>
                <w:sz w:val="24"/>
                <w:szCs w:val="24"/>
              </w:rPr>
              <w:t xml:space="preserve">аписи из евразийского реестра промышленных товаров государств  –  членов ЕАЭС, </w:t>
            </w:r>
            <w:r>
              <w:rPr>
                <w:i/>
                <w:sz w:val="24"/>
                <w:szCs w:val="24"/>
              </w:rPr>
              <w:lastRenderedPageBreak/>
              <w:t>порядок формирования и ведения которого устанавливается правом ЕАЭС.</w:t>
            </w:r>
          </w:p>
        </w:tc>
        <w:tc>
          <w:tcPr>
            <w:tcW w:w="2888" w:type="dxa"/>
          </w:tcPr>
          <w:p w:rsidR="008757CD" w:rsidRDefault="008757CD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</w:tr>
    </w:tbl>
    <w:p w:rsidR="008757CD" w:rsidRDefault="007746FE">
      <w:pPr>
        <w:rPr>
          <w:rFonts w:eastAsia="Calibri"/>
          <w:b/>
          <w:bCs/>
          <w:sz w:val="24"/>
          <w:szCs w:val="24"/>
          <w:lang w:val="x-none"/>
        </w:rPr>
      </w:pPr>
      <w:r>
        <w:br w:type="page"/>
      </w:r>
    </w:p>
    <w:p w:rsidR="008757CD" w:rsidRDefault="007746FE">
      <w:pPr>
        <w:pStyle w:val="1"/>
        <w:ind w:left="0" w:firstLine="0"/>
        <w:rPr>
          <w:bCs/>
        </w:rPr>
      </w:pPr>
      <w:bookmarkStart w:id="75" w:name="__RefHeading___Toc32478_2130071761"/>
      <w:bookmarkEnd w:id="75"/>
      <w:r>
        <w:rPr>
          <w:bCs/>
          <w:sz w:val="24"/>
          <w:szCs w:val="24"/>
        </w:rPr>
        <w:lastRenderedPageBreak/>
        <w:t>Таблица 3.1. Требования к продукции (индивидуальные требования по каждой позиции перечня продукции)</w:t>
      </w:r>
    </w:p>
    <w:tbl>
      <w:tblPr>
        <w:tblStyle w:val="affffb"/>
        <w:tblW w:w="500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694"/>
        <w:gridCol w:w="2139"/>
        <w:gridCol w:w="3022"/>
        <w:gridCol w:w="2931"/>
        <w:gridCol w:w="3211"/>
        <w:gridCol w:w="2931"/>
      </w:tblGrid>
      <w:tr w:rsidR="008757CD">
        <w:tc>
          <w:tcPr>
            <w:tcW w:w="685" w:type="dxa"/>
            <w:vMerge w:val="restart"/>
            <w:vAlign w:val="center"/>
          </w:tcPr>
          <w:p w:rsidR="008757CD" w:rsidRDefault="007746FE">
            <w:pPr>
              <w:widowControl w:val="0"/>
              <w:ind w:left="-4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Style w:val="aff0"/>
                <w:b w:val="0"/>
                <w:sz w:val="24"/>
                <w:szCs w:val="24"/>
                <w:shd w:val="clear" w:color="auto" w:fill="auto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108" w:type="dxa"/>
            <w:vMerge w:val="restart"/>
            <w:vAlign w:val="center"/>
          </w:tcPr>
          <w:p w:rsidR="008757CD" w:rsidRDefault="007746F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2978" w:type="dxa"/>
            <w:vMerge w:val="restart"/>
            <w:vAlign w:val="center"/>
          </w:tcPr>
          <w:p w:rsidR="008757CD" w:rsidRDefault="007746F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6052" w:type="dxa"/>
            <w:gridSpan w:val="2"/>
            <w:vAlign w:val="center"/>
          </w:tcPr>
          <w:p w:rsidR="008757CD" w:rsidRDefault="007746F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888" w:type="dxa"/>
            <w:vMerge w:val="restart"/>
            <w:vAlign w:val="center"/>
          </w:tcPr>
          <w:p w:rsidR="008757CD" w:rsidRDefault="007746F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8757CD">
        <w:tc>
          <w:tcPr>
            <w:tcW w:w="685" w:type="dxa"/>
            <w:vMerge/>
            <w:vAlign w:val="center"/>
          </w:tcPr>
          <w:p w:rsidR="008757CD" w:rsidRDefault="008757CD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08" w:type="dxa"/>
            <w:vMerge/>
            <w:vAlign w:val="center"/>
          </w:tcPr>
          <w:p w:rsidR="008757CD" w:rsidRDefault="008757CD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  <w:vMerge/>
            <w:vAlign w:val="center"/>
          </w:tcPr>
          <w:p w:rsidR="008757CD" w:rsidRDefault="008757CD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88" w:type="dxa"/>
            <w:vAlign w:val="center"/>
          </w:tcPr>
          <w:p w:rsidR="008757CD" w:rsidRDefault="007746F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3164" w:type="dxa"/>
            <w:vAlign w:val="center"/>
          </w:tcPr>
          <w:p w:rsidR="008757CD" w:rsidRDefault="007746F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</w:t>
            </w:r>
            <w:r>
              <w:rPr>
                <w:b/>
                <w:bCs/>
                <w:sz w:val="24"/>
                <w:szCs w:val="24"/>
              </w:rPr>
              <w:t>ной способ подтверждения</w:t>
            </w:r>
          </w:p>
        </w:tc>
        <w:tc>
          <w:tcPr>
            <w:tcW w:w="2888" w:type="dxa"/>
            <w:vMerge/>
            <w:vAlign w:val="center"/>
          </w:tcPr>
          <w:p w:rsidR="008757CD" w:rsidRDefault="008757CD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8757CD">
        <w:tc>
          <w:tcPr>
            <w:tcW w:w="685" w:type="dxa"/>
            <w:vAlign w:val="center"/>
          </w:tcPr>
          <w:p w:rsidR="008757CD" w:rsidRDefault="007746FE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08" w:type="dxa"/>
            <w:vAlign w:val="center"/>
          </w:tcPr>
          <w:p w:rsidR="008757CD" w:rsidRDefault="007746F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8" w:type="dxa"/>
            <w:vAlign w:val="center"/>
          </w:tcPr>
          <w:p w:rsidR="008757CD" w:rsidRDefault="007746F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88" w:type="dxa"/>
            <w:vAlign w:val="center"/>
          </w:tcPr>
          <w:p w:rsidR="008757CD" w:rsidRDefault="007746F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64" w:type="dxa"/>
            <w:vAlign w:val="center"/>
          </w:tcPr>
          <w:p w:rsidR="008757CD" w:rsidRDefault="007746F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88" w:type="dxa"/>
            <w:vAlign w:val="center"/>
          </w:tcPr>
          <w:p w:rsidR="008757CD" w:rsidRDefault="007746F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8757CD">
        <w:tc>
          <w:tcPr>
            <w:tcW w:w="685" w:type="dxa"/>
            <w:vAlign w:val="center"/>
          </w:tcPr>
          <w:p w:rsidR="008757CD" w:rsidRDefault="007746FE">
            <w:pPr>
              <w:widowControl w:val="0"/>
              <w:spacing w:before="60" w:after="6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5086" w:type="dxa"/>
            <w:gridSpan w:val="2"/>
          </w:tcPr>
          <w:p w:rsidR="008757CD" w:rsidRDefault="007746FE">
            <w:pPr>
              <w:widowControl w:val="0"/>
              <w:rPr>
                <w:b/>
              </w:rPr>
            </w:pPr>
            <w:r>
              <w:rPr>
                <w:b/>
                <w:sz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888" w:type="dxa"/>
          </w:tcPr>
          <w:p w:rsidR="008757CD" w:rsidRDefault="007746FE">
            <w:pPr>
              <w:widowControl w:val="0"/>
              <w:jc w:val="center"/>
            </w:pPr>
            <w:r>
              <w:t>-//-</w:t>
            </w:r>
          </w:p>
        </w:tc>
        <w:tc>
          <w:tcPr>
            <w:tcW w:w="3164" w:type="dxa"/>
          </w:tcPr>
          <w:p w:rsidR="008757CD" w:rsidRDefault="007746FE">
            <w:pPr>
              <w:widowControl w:val="0"/>
              <w:jc w:val="center"/>
            </w:pPr>
            <w:r>
              <w:t>-//-</w:t>
            </w:r>
          </w:p>
        </w:tc>
        <w:tc>
          <w:tcPr>
            <w:tcW w:w="2888" w:type="dxa"/>
          </w:tcPr>
          <w:p w:rsidR="008757CD" w:rsidRDefault="007746FE">
            <w:pPr>
              <w:widowControl w:val="0"/>
              <w:jc w:val="center"/>
            </w:pPr>
            <w:r>
              <w:t>-//-</w:t>
            </w:r>
          </w:p>
        </w:tc>
      </w:tr>
      <w:tr w:rsidR="008757CD">
        <w:tc>
          <w:tcPr>
            <w:tcW w:w="685" w:type="dxa"/>
            <w:vAlign w:val="center"/>
          </w:tcPr>
          <w:p w:rsidR="008757CD" w:rsidRDefault="008757CD">
            <w:pPr>
              <w:pStyle w:val="aff"/>
              <w:widowControl w:val="0"/>
              <w:numPr>
                <w:ilvl w:val="0"/>
                <w:numId w:val="10"/>
              </w:numPr>
              <w:spacing w:before="60" w:after="60"/>
              <w:ind w:left="417"/>
              <w:jc w:val="center"/>
              <w:rPr>
                <w:b/>
                <w:lang w:val="en-US"/>
              </w:rPr>
            </w:pPr>
          </w:p>
        </w:tc>
        <w:tc>
          <w:tcPr>
            <w:tcW w:w="2108" w:type="dxa"/>
          </w:tcPr>
          <w:p w:rsidR="008757CD" w:rsidRDefault="007746FE">
            <w:pPr>
              <w:widowControl w:val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Батарея аккумуляторная</w:t>
            </w:r>
          </w:p>
        </w:tc>
        <w:tc>
          <w:tcPr>
            <w:tcW w:w="2978" w:type="dxa"/>
          </w:tcPr>
          <w:p w:rsidR="008757CD" w:rsidRDefault="007746FE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Номинальное напряжение: 12В.</w:t>
            </w:r>
          </w:p>
          <w:p w:rsidR="008757CD" w:rsidRDefault="007746FE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Номинальная ёмкость не менее 9 А/ч.</w:t>
            </w:r>
          </w:p>
          <w:p w:rsidR="008757CD" w:rsidRDefault="007746FE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Размеры (длина,</w:t>
            </w:r>
            <w:r>
              <w:rPr>
                <w:sz w:val="24"/>
              </w:rPr>
              <w:t xml:space="preserve"> ширина, высота) (±1 мм): 151, 65, 94/99 мм.</w:t>
            </w:r>
          </w:p>
          <w:p w:rsidR="008757CD" w:rsidRDefault="007746FE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Тип клемм (выводов): FASTON F2 (6.35 мм).</w:t>
            </w:r>
          </w:p>
          <w:p w:rsidR="008757CD" w:rsidRDefault="007746FE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Масса не более 3 кг.</w:t>
            </w:r>
          </w:p>
          <w:p w:rsidR="008757CD" w:rsidRDefault="007746FE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Срок службы не менее 5 лет.</w:t>
            </w:r>
          </w:p>
        </w:tc>
        <w:tc>
          <w:tcPr>
            <w:tcW w:w="2888" w:type="dxa"/>
          </w:tcPr>
          <w:p w:rsidR="008757CD" w:rsidRDefault="007746FE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Указание наименования продукции, типа, марки,</w:t>
            </w:r>
          </w:p>
          <w:p w:rsidR="008757CD" w:rsidRPr="007746FE" w:rsidRDefault="007746FE">
            <w:pPr>
              <w:widowControl w:val="0"/>
              <w:rPr>
                <w:sz w:val="24"/>
              </w:rPr>
            </w:pPr>
            <w:r w:rsidRPr="007746FE">
              <w:rPr>
                <w:sz w:val="24"/>
              </w:rPr>
              <w:t>т</w:t>
            </w:r>
            <w:r>
              <w:rPr>
                <w:sz w:val="24"/>
              </w:rPr>
              <w:t>ехнических характеристик</w:t>
            </w:r>
            <w:r w:rsidRPr="007746FE">
              <w:rPr>
                <w:sz w:val="24"/>
              </w:rPr>
              <w:t>:</w:t>
            </w:r>
          </w:p>
          <w:p w:rsidR="008757CD" w:rsidRDefault="007746FE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-номинальному напряжению;</w:t>
            </w:r>
          </w:p>
          <w:p w:rsidR="008757CD" w:rsidRDefault="007746FE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-номинальной емкости;</w:t>
            </w:r>
          </w:p>
          <w:p w:rsidR="008757CD" w:rsidRDefault="007746FE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- размеру;</w:t>
            </w:r>
          </w:p>
          <w:p w:rsidR="008757CD" w:rsidRDefault="007746FE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- типу клемм (выводов);</w:t>
            </w:r>
          </w:p>
          <w:p w:rsidR="008757CD" w:rsidRDefault="007746FE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-массе;</w:t>
            </w:r>
          </w:p>
          <w:p w:rsidR="008757CD" w:rsidRDefault="007746FE">
            <w:pPr>
              <w:widowControl w:val="0"/>
              <w:rPr>
                <w:sz w:val="24"/>
                <w:lang w:val="en-US"/>
              </w:rPr>
            </w:pPr>
            <w:r>
              <w:rPr>
                <w:sz w:val="24"/>
              </w:rPr>
              <w:t>-сроку службы.</w:t>
            </w:r>
          </w:p>
        </w:tc>
        <w:tc>
          <w:tcPr>
            <w:tcW w:w="3164" w:type="dxa"/>
          </w:tcPr>
          <w:p w:rsidR="008757CD" w:rsidRDefault="007746FE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888" w:type="dxa"/>
          </w:tcPr>
          <w:p w:rsidR="008757CD" w:rsidRDefault="008757CD">
            <w:pPr>
              <w:widowControl w:val="0"/>
              <w:jc w:val="center"/>
              <w:rPr>
                <w:sz w:val="24"/>
                <w:lang w:val="en-US"/>
              </w:rPr>
            </w:pPr>
          </w:p>
        </w:tc>
      </w:tr>
      <w:tr w:rsidR="008757CD">
        <w:tc>
          <w:tcPr>
            <w:tcW w:w="685" w:type="dxa"/>
            <w:vAlign w:val="center"/>
          </w:tcPr>
          <w:p w:rsidR="008757CD" w:rsidRDefault="008757CD">
            <w:pPr>
              <w:pStyle w:val="aff"/>
              <w:widowControl w:val="0"/>
              <w:numPr>
                <w:ilvl w:val="0"/>
                <w:numId w:val="10"/>
              </w:numPr>
              <w:spacing w:before="60" w:after="60"/>
              <w:ind w:left="417"/>
              <w:jc w:val="center"/>
              <w:rPr>
                <w:b/>
                <w:lang w:val="en-US"/>
              </w:rPr>
            </w:pPr>
          </w:p>
        </w:tc>
        <w:tc>
          <w:tcPr>
            <w:tcW w:w="2108" w:type="dxa"/>
          </w:tcPr>
          <w:p w:rsidR="008757CD" w:rsidRDefault="007746FE">
            <w:pPr>
              <w:widowControl w:val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Батарея аккумуляторная</w:t>
            </w:r>
          </w:p>
        </w:tc>
        <w:tc>
          <w:tcPr>
            <w:tcW w:w="2978" w:type="dxa"/>
          </w:tcPr>
          <w:p w:rsidR="008757CD" w:rsidRDefault="007746FE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Номинальное напряжение: 12В.</w:t>
            </w:r>
          </w:p>
          <w:p w:rsidR="008757CD" w:rsidRDefault="007746FE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Номинальная ёмкость не менее 5 А/ч.</w:t>
            </w:r>
          </w:p>
          <w:p w:rsidR="008757CD" w:rsidRDefault="007746FE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Размеры (длина, ширина, высота) (±1 мм): 90, 70, 101/107 мм.</w:t>
            </w:r>
          </w:p>
          <w:p w:rsidR="008757CD" w:rsidRDefault="007746FE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Тип клемм (выводов): FASTON F2 (6.35 мм).</w:t>
            </w:r>
          </w:p>
          <w:p w:rsidR="008757CD" w:rsidRDefault="007746FE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Масса не более 2 кг.</w:t>
            </w:r>
          </w:p>
          <w:p w:rsidR="008757CD" w:rsidRDefault="007746FE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lastRenderedPageBreak/>
              <w:t>Срок службы не менее 5 лет.</w:t>
            </w:r>
          </w:p>
        </w:tc>
        <w:tc>
          <w:tcPr>
            <w:tcW w:w="2888" w:type="dxa"/>
          </w:tcPr>
          <w:p w:rsidR="008757CD" w:rsidRDefault="007746FE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lastRenderedPageBreak/>
              <w:t>Указание наименования продукции, типа, марки, технических характеристик:</w:t>
            </w:r>
          </w:p>
          <w:p w:rsidR="008757CD" w:rsidRDefault="007746FE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-номинальному напряжению;</w:t>
            </w:r>
          </w:p>
          <w:p w:rsidR="008757CD" w:rsidRDefault="007746FE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-номинальной емкости;</w:t>
            </w:r>
          </w:p>
          <w:p w:rsidR="008757CD" w:rsidRDefault="007746FE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- размеру;</w:t>
            </w:r>
          </w:p>
          <w:p w:rsidR="008757CD" w:rsidRDefault="007746FE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- типу клемм (выводов);</w:t>
            </w:r>
          </w:p>
          <w:p w:rsidR="008757CD" w:rsidRDefault="007746FE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-массе;</w:t>
            </w:r>
          </w:p>
          <w:p w:rsidR="008757CD" w:rsidRDefault="007746FE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lastRenderedPageBreak/>
              <w:t>-сроку службы.</w:t>
            </w:r>
          </w:p>
        </w:tc>
        <w:tc>
          <w:tcPr>
            <w:tcW w:w="3164" w:type="dxa"/>
          </w:tcPr>
          <w:p w:rsidR="008757CD" w:rsidRDefault="007746FE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-</w:t>
            </w:r>
          </w:p>
        </w:tc>
        <w:tc>
          <w:tcPr>
            <w:tcW w:w="2888" w:type="dxa"/>
          </w:tcPr>
          <w:p w:rsidR="008757CD" w:rsidRDefault="008757CD">
            <w:pPr>
              <w:widowControl w:val="0"/>
              <w:jc w:val="center"/>
              <w:rPr>
                <w:sz w:val="24"/>
                <w:lang w:val="en-US"/>
              </w:rPr>
            </w:pPr>
          </w:p>
        </w:tc>
      </w:tr>
    </w:tbl>
    <w:p w:rsidR="008757CD" w:rsidRDefault="008757CD">
      <w:pPr>
        <w:rPr>
          <w:lang w:eastAsia="x-none"/>
        </w:rPr>
      </w:pPr>
    </w:p>
    <w:p w:rsidR="008757CD" w:rsidRDefault="007746FE">
      <w:pPr>
        <w:pStyle w:val="1"/>
        <w:keepLines/>
        <w:numPr>
          <w:ilvl w:val="0"/>
          <w:numId w:val="3"/>
        </w:numPr>
        <w:spacing w:before="0" w:after="200"/>
        <w:ind w:left="357" w:hanging="357"/>
        <w:rPr>
          <w:sz w:val="24"/>
          <w:szCs w:val="24"/>
          <w:lang w:val="ru-RU"/>
        </w:rPr>
      </w:pPr>
      <w:bookmarkStart w:id="76" w:name="_Toc182317125"/>
      <w:r>
        <w:rPr>
          <w:sz w:val="24"/>
          <w:szCs w:val="24"/>
          <w:lang w:val="ru-RU"/>
        </w:rPr>
        <w:t xml:space="preserve">Требования к </w:t>
      </w:r>
      <w:r>
        <w:rPr>
          <w:sz w:val="24"/>
          <w:szCs w:val="24"/>
          <w:lang w:val="ru-RU"/>
        </w:rPr>
        <w:t>документации по ценообразованию на этапе закупки</w:t>
      </w:r>
      <w:bookmarkEnd w:id="76"/>
    </w:p>
    <w:p w:rsidR="008757CD" w:rsidRDefault="007746FE">
      <w:pPr>
        <w:numPr>
          <w:ilvl w:val="1"/>
          <w:numId w:val="8"/>
        </w:numPr>
        <w:ind w:left="0" w:firstLine="0"/>
        <w:rPr>
          <w:sz w:val="24"/>
          <w:szCs w:val="24"/>
        </w:rPr>
      </w:pPr>
      <w:r>
        <w:rPr>
          <w:iCs/>
          <w:sz w:val="24"/>
          <w:szCs w:val="24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77" w:name="_Hlk88325985"/>
      <w:r>
        <w:rPr>
          <w:iCs/>
          <w:sz w:val="24"/>
          <w:szCs w:val="24"/>
        </w:rPr>
        <w:t>(с учетом прилагаемой к ней инструкции по заполнению)</w:t>
      </w:r>
      <w:bookmarkEnd w:id="77"/>
      <w:r>
        <w:rPr>
          <w:iCs/>
          <w:sz w:val="24"/>
          <w:szCs w:val="24"/>
        </w:rPr>
        <w:t>, приведенной в Документации о закупке.</w:t>
      </w:r>
    </w:p>
    <w:p w:rsidR="008757CD" w:rsidRDefault="007746FE">
      <w:pPr>
        <w:numPr>
          <w:ilvl w:val="1"/>
          <w:numId w:val="8"/>
        </w:numPr>
        <w:ind w:left="0" w:firstLine="0"/>
        <w:rPr>
          <w:sz w:val="24"/>
          <w:szCs w:val="24"/>
        </w:rPr>
      </w:pPr>
      <w:bookmarkStart w:id="78" w:name="_Hlk88327292"/>
      <w:r>
        <w:rPr>
          <w:iCs/>
          <w:sz w:val="24"/>
          <w:szCs w:val="24"/>
        </w:rPr>
        <w:t xml:space="preserve"> Вместе с Коммерческ</w:t>
      </w:r>
      <w:r>
        <w:rPr>
          <w:iCs/>
          <w:sz w:val="24"/>
          <w:szCs w:val="24"/>
        </w:rPr>
        <w:t>им предложением Участник должен предоставить в составе заявки спецификацию поставляемого оборудования по форме, приведенной в Приложении № 1 к настоящим Техническим требованиям (в случае закупки оборудования (материалов) комплектом в спецификации необходим</w:t>
      </w:r>
      <w:r>
        <w:rPr>
          <w:iCs/>
          <w:sz w:val="24"/>
          <w:szCs w:val="24"/>
        </w:rPr>
        <w:t xml:space="preserve">о разбить его на позиции с указанием полного наименования (тип, марка, артикул) каждой составляющей и стоимости за единицу). </w:t>
      </w:r>
      <w:bookmarkEnd w:id="78"/>
    </w:p>
    <w:p w:rsidR="008757CD" w:rsidRDefault="007746FE">
      <w:pPr>
        <w:pStyle w:val="1"/>
        <w:keepLines/>
        <w:numPr>
          <w:ilvl w:val="0"/>
          <w:numId w:val="3"/>
        </w:numPr>
        <w:spacing w:before="0" w:after="200"/>
        <w:ind w:left="357" w:hanging="357"/>
        <w:rPr>
          <w:sz w:val="24"/>
          <w:szCs w:val="24"/>
          <w:lang w:val="ru-RU"/>
        </w:rPr>
      </w:pPr>
      <w:bookmarkStart w:id="79" w:name="__RefHeading___Toc18163_2130071761"/>
      <w:bookmarkStart w:id="80" w:name="_Toc182317126"/>
      <w:bookmarkEnd w:id="79"/>
      <w:r>
        <w:rPr>
          <w:sz w:val="24"/>
          <w:szCs w:val="24"/>
          <w:lang w:val="en-US"/>
        </w:rPr>
        <w:t>Приложения</w:t>
      </w:r>
      <w:bookmarkEnd w:id="80"/>
    </w:p>
    <w:p w:rsidR="008757CD" w:rsidRDefault="007746FE">
      <w:pPr>
        <w:ind w:left="426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Приложение №1: Форма спецификация поставляемого оборудования и материалов.</w:t>
      </w:r>
    </w:p>
    <w:p w:rsidR="008757CD" w:rsidRDefault="008757CD">
      <w:pPr>
        <w:ind w:left="709"/>
        <w:rPr>
          <w:rFonts w:eastAsia="Calibri"/>
          <w:i/>
          <w:sz w:val="24"/>
          <w:szCs w:val="24"/>
        </w:rPr>
      </w:pPr>
    </w:p>
    <w:p w:rsidR="008757CD" w:rsidRDefault="008757CD">
      <w:pPr>
        <w:spacing w:after="120"/>
        <w:jc w:val="right"/>
        <w:rPr>
          <w:rFonts w:eastAsia="Calibri"/>
          <w:sz w:val="24"/>
          <w:szCs w:val="24"/>
        </w:rPr>
      </w:pPr>
      <w:bookmarkStart w:id="81" w:name="_Toc51339699"/>
      <w:bookmarkStart w:id="82" w:name="_Toc46743519"/>
    </w:p>
    <w:p w:rsidR="008757CD" w:rsidRDefault="008757CD">
      <w:pPr>
        <w:spacing w:after="120"/>
        <w:jc w:val="right"/>
        <w:rPr>
          <w:rFonts w:eastAsia="Calibri"/>
          <w:sz w:val="24"/>
          <w:szCs w:val="24"/>
        </w:rPr>
      </w:pPr>
    </w:p>
    <w:p w:rsidR="008757CD" w:rsidRDefault="008757CD">
      <w:pPr>
        <w:spacing w:after="120"/>
        <w:jc w:val="right"/>
        <w:rPr>
          <w:rFonts w:eastAsia="Calibri"/>
          <w:sz w:val="24"/>
          <w:szCs w:val="24"/>
        </w:rPr>
      </w:pPr>
    </w:p>
    <w:p w:rsidR="008757CD" w:rsidRDefault="008757CD">
      <w:pPr>
        <w:spacing w:after="120"/>
        <w:jc w:val="right"/>
        <w:rPr>
          <w:rFonts w:eastAsia="Calibri"/>
          <w:sz w:val="24"/>
          <w:szCs w:val="24"/>
        </w:rPr>
      </w:pPr>
    </w:p>
    <w:p w:rsidR="008757CD" w:rsidRDefault="008757CD">
      <w:pPr>
        <w:spacing w:after="120"/>
        <w:jc w:val="right"/>
        <w:rPr>
          <w:rFonts w:eastAsia="Calibri"/>
          <w:sz w:val="24"/>
          <w:szCs w:val="24"/>
        </w:rPr>
      </w:pPr>
    </w:p>
    <w:p w:rsidR="008757CD" w:rsidRDefault="008757CD">
      <w:pPr>
        <w:spacing w:after="120"/>
        <w:jc w:val="right"/>
        <w:rPr>
          <w:rFonts w:eastAsia="Calibri"/>
          <w:sz w:val="24"/>
          <w:szCs w:val="24"/>
        </w:rPr>
      </w:pPr>
    </w:p>
    <w:p w:rsidR="008757CD" w:rsidRDefault="008757CD">
      <w:pPr>
        <w:spacing w:after="120"/>
        <w:jc w:val="right"/>
        <w:rPr>
          <w:rFonts w:eastAsia="Calibri"/>
          <w:sz w:val="24"/>
          <w:szCs w:val="24"/>
        </w:rPr>
      </w:pPr>
    </w:p>
    <w:p w:rsidR="008757CD" w:rsidRDefault="008757CD">
      <w:pPr>
        <w:spacing w:after="120"/>
        <w:jc w:val="right"/>
        <w:rPr>
          <w:rFonts w:eastAsia="Calibri"/>
          <w:sz w:val="24"/>
          <w:szCs w:val="24"/>
        </w:rPr>
      </w:pPr>
    </w:p>
    <w:p w:rsidR="008757CD" w:rsidRDefault="008757CD">
      <w:pPr>
        <w:spacing w:after="120"/>
        <w:jc w:val="right"/>
        <w:rPr>
          <w:rFonts w:eastAsia="Calibri"/>
          <w:sz w:val="24"/>
          <w:szCs w:val="24"/>
        </w:rPr>
      </w:pPr>
    </w:p>
    <w:p w:rsidR="008757CD" w:rsidRDefault="008757CD">
      <w:pPr>
        <w:spacing w:after="120"/>
        <w:jc w:val="right"/>
        <w:rPr>
          <w:rFonts w:eastAsia="Calibri"/>
          <w:sz w:val="24"/>
          <w:szCs w:val="24"/>
        </w:rPr>
      </w:pPr>
    </w:p>
    <w:p w:rsidR="008757CD" w:rsidRDefault="008757CD">
      <w:pPr>
        <w:spacing w:after="120"/>
        <w:jc w:val="right"/>
        <w:rPr>
          <w:rFonts w:eastAsia="Calibri"/>
          <w:sz w:val="24"/>
          <w:szCs w:val="24"/>
        </w:rPr>
      </w:pPr>
    </w:p>
    <w:p w:rsidR="008757CD" w:rsidRDefault="008757CD">
      <w:pPr>
        <w:spacing w:after="120"/>
        <w:jc w:val="right"/>
        <w:rPr>
          <w:rFonts w:eastAsia="Calibri"/>
          <w:sz w:val="24"/>
          <w:szCs w:val="24"/>
        </w:rPr>
      </w:pPr>
    </w:p>
    <w:p w:rsidR="008757CD" w:rsidRDefault="008757CD">
      <w:pPr>
        <w:spacing w:after="120"/>
        <w:jc w:val="right"/>
        <w:rPr>
          <w:rFonts w:eastAsia="Calibri"/>
          <w:sz w:val="24"/>
          <w:szCs w:val="24"/>
        </w:rPr>
      </w:pPr>
    </w:p>
    <w:p w:rsidR="008757CD" w:rsidRDefault="007746FE">
      <w:pPr>
        <w:spacing w:after="1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 xml:space="preserve">Приложение №1 к Техническим </w:t>
      </w:r>
      <w:r>
        <w:rPr>
          <w:rFonts w:eastAsia="Calibri"/>
          <w:sz w:val="24"/>
          <w:szCs w:val="24"/>
        </w:rPr>
        <w:t>требованиям</w:t>
      </w:r>
    </w:p>
    <w:p w:rsidR="008757CD" w:rsidRDefault="008757CD">
      <w:pPr>
        <w:keepNext/>
        <w:keepLines/>
        <w:spacing w:after="120"/>
        <w:rPr>
          <w:sz w:val="24"/>
          <w:szCs w:val="24"/>
        </w:rPr>
      </w:pPr>
    </w:p>
    <w:p w:rsidR="008757CD" w:rsidRDefault="008757CD">
      <w:pPr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X="-152" w:tblpY="362"/>
        <w:tblW w:w="5000" w:type="pct"/>
        <w:tblLayout w:type="fixed"/>
        <w:tblLook w:val="04A0" w:firstRow="1" w:lastRow="0" w:firstColumn="1" w:lastColumn="0" w:noHBand="0" w:noVBand="1"/>
      </w:tblPr>
      <w:tblGrid>
        <w:gridCol w:w="598"/>
        <w:gridCol w:w="931"/>
        <w:gridCol w:w="948"/>
        <w:gridCol w:w="944"/>
        <w:gridCol w:w="1191"/>
        <w:gridCol w:w="1127"/>
        <w:gridCol w:w="1160"/>
        <w:gridCol w:w="924"/>
        <w:gridCol w:w="1189"/>
        <w:gridCol w:w="672"/>
        <w:gridCol w:w="991"/>
        <w:gridCol w:w="852"/>
        <w:gridCol w:w="791"/>
        <w:gridCol w:w="1105"/>
        <w:gridCol w:w="1505"/>
      </w:tblGrid>
      <w:tr w:rsidR="008757CD">
        <w:trPr>
          <w:trHeight w:val="52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7CD" w:rsidRDefault="007746FE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поз.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7CD" w:rsidRDefault="007746FE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7CD" w:rsidRDefault="007746FE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Артикул, тип, марка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7CD" w:rsidRDefault="007746FE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Завод изготовитель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7CD" w:rsidRDefault="007746FE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Страна происхождения Товара</w:t>
            </w:r>
            <w:r>
              <w:rPr>
                <w:rStyle w:val="a8"/>
                <w:rFonts w:eastAsia="Calibri"/>
              </w:rPr>
              <w:footnoteReference w:id="1"/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7CD" w:rsidRDefault="007746FE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регистрации производителя Товара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7CD" w:rsidRDefault="007746FE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Код ОКПД 2 (с наименованием)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7CD" w:rsidRDefault="007746FE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7CD" w:rsidRDefault="007746FE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Порядковый номер(а) реестровой(ых) записи(ей)</w:t>
            </w:r>
            <w:r>
              <w:rPr>
                <w:rStyle w:val="a8"/>
                <w:rFonts w:eastAsia="Calibri"/>
              </w:rPr>
              <w:footnoteReference w:id="2"/>
            </w:r>
          </w:p>
          <w:p w:rsidR="008757CD" w:rsidRDefault="008757CD">
            <w:pPr>
              <w:widowControl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7CD" w:rsidRDefault="007746FE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Количество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7CD" w:rsidRDefault="007746FE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Цена за единицу, руб. без НДС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7CD" w:rsidRDefault="007746FE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Цена, руб. без НДС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7CD" w:rsidRDefault="007746FE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НДС</w:t>
            </w:r>
          </w:p>
          <w:p w:rsidR="008757CD" w:rsidRDefault="007746FE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(___%) руб.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7CD" w:rsidRDefault="007746FE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Стоимость, руб., с НДС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7CD" w:rsidRDefault="007746FE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Перечень сопроводительных документов (в том числе подтверждающих качество Товара)</w:t>
            </w:r>
          </w:p>
        </w:tc>
      </w:tr>
      <w:tr w:rsidR="008757CD">
        <w:trPr>
          <w:trHeight w:val="538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7CD" w:rsidRDefault="007746FE">
            <w:pPr>
              <w:widowControl w:val="0"/>
              <w:rPr>
                <w:sz w:val="24"/>
                <w:szCs w:val="24"/>
                <w:highlight w:val="lightGray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7CD" w:rsidRDefault="008757CD">
            <w:pPr>
              <w:widowControl w:val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7CD" w:rsidRDefault="008757CD">
            <w:pPr>
              <w:widowControl w:val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7CD" w:rsidRDefault="008757CD">
            <w:pPr>
              <w:widowControl w:val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7CD" w:rsidRDefault="008757CD">
            <w:pPr>
              <w:widowControl w:val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7CD" w:rsidRDefault="008757CD">
            <w:pPr>
              <w:widowControl w:val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7CD" w:rsidRDefault="008757CD">
            <w:pPr>
              <w:widowControl w:val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7CD" w:rsidRDefault="008757CD">
            <w:pPr>
              <w:widowControl w:val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7CD" w:rsidRDefault="008757CD">
            <w:pPr>
              <w:widowControl w:val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7CD" w:rsidRDefault="008757CD">
            <w:pPr>
              <w:widowControl w:val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7CD" w:rsidRDefault="008757CD">
            <w:pPr>
              <w:widowControl w:val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7CD" w:rsidRDefault="008757CD">
            <w:pPr>
              <w:widowControl w:val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7CD" w:rsidRDefault="008757CD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7CD" w:rsidRDefault="008757CD">
            <w:pPr>
              <w:widowControl w:val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57CD" w:rsidRDefault="008757CD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</w:p>
        </w:tc>
      </w:tr>
    </w:tbl>
    <w:p w:rsidR="008757CD" w:rsidRDefault="007746FE">
      <w:pPr>
        <w:spacing w:after="240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Форма спецификации поставляемого оборудования и материалов</w:t>
      </w:r>
    </w:p>
    <w:p w:rsidR="008757CD" w:rsidRDefault="007746FE">
      <w:pPr>
        <w:widowControl w:val="0"/>
        <w:tabs>
          <w:tab w:val="left" w:pos="426"/>
        </w:tabs>
        <w:spacing w:before="120" w:after="120"/>
        <w:jc w:val="both"/>
        <w:rPr>
          <w:sz w:val="24"/>
          <w:szCs w:val="24"/>
        </w:rPr>
      </w:pPr>
      <w:r>
        <w:rPr>
          <w:b/>
          <w:sz w:val="24"/>
          <w:szCs w:val="24"/>
        </w:rPr>
        <w:t>*</w:t>
      </w:r>
      <w:r>
        <w:rPr>
          <w:sz w:val="24"/>
          <w:szCs w:val="24"/>
        </w:rPr>
        <w:t>В случае</w:t>
      </w:r>
      <w:r>
        <w:rPr>
          <w:sz w:val="24"/>
          <w:szCs w:val="24"/>
        </w:rPr>
        <w:t xml:space="preserve"> включения в спецификацию стоимости за единицу оборудования, МТР с учетом доставки, указать данное услови</w:t>
      </w:r>
      <w:bookmarkEnd w:id="81"/>
      <w:bookmarkEnd w:id="82"/>
      <w:r>
        <w:rPr>
          <w:sz w:val="24"/>
          <w:szCs w:val="24"/>
        </w:rPr>
        <w:t>е</w:t>
      </w:r>
    </w:p>
    <w:p w:rsidR="008757CD" w:rsidRDefault="008757CD">
      <w:pPr>
        <w:spacing w:after="120"/>
        <w:rPr>
          <w:sz w:val="24"/>
          <w:szCs w:val="24"/>
        </w:rPr>
      </w:pPr>
      <w:bookmarkStart w:id="83" w:name="_Ref40301253"/>
      <w:bookmarkEnd w:id="83"/>
    </w:p>
    <w:sectPr w:rsidR="008757CD">
      <w:headerReference w:type="default" r:id="rId13"/>
      <w:footerReference w:type="default" r:id="rId14"/>
      <w:headerReference w:type="first" r:id="rId15"/>
      <w:footerReference w:type="first" r:id="rId16"/>
      <w:pgSz w:w="16838" w:h="11906" w:orient="landscape"/>
      <w:pgMar w:top="1134" w:right="1134" w:bottom="851" w:left="992" w:header="680" w:footer="737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746FE">
      <w:r>
        <w:separator/>
      </w:r>
    </w:p>
  </w:endnote>
  <w:endnote w:type="continuationSeparator" w:id="0">
    <w:p w:rsidR="00000000" w:rsidRDefault="00774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Liberation Mono">
    <w:altName w:val="Courier New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8728519"/>
      <w:docPartObj>
        <w:docPartGallery w:val="Page Numbers (Bottom of Page)"/>
        <w:docPartUnique/>
      </w:docPartObj>
    </w:sdtPr>
    <w:sdtEndPr/>
    <w:sdtContent>
      <w:p w:rsidR="008757CD" w:rsidRDefault="007746FE">
        <w:pPr>
          <w:pStyle w:val="affc"/>
          <w:jc w:val="center"/>
          <w:rPr>
            <w:sz w:val="24"/>
            <w:szCs w:val="24"/>
          </w:rPr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8757CD" w:rsidRDefault="008757CD">
    <w:pPr>
      <w:pStyle w:val="aff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8995123"/>
      <w:docPartObj>
        <w:docPartGallery w:val="Page Numbers (Bottom of Page)"/>
        <w:docPartUnique/>
      </w:docPartObj>
    </w:sdtPr>
    <w:sdtEndPr/>
    <w:sdtContent>
      <w:p w:rsidR="008757CD" w:rsidRDefault="007746FE">
        <w:pPr>
          <w:pStyle w:val="affc"/>
          <w:jc w:val="center"/>
          <w:rPr>
            <w:sz w:val="24"/>
            <w:szCs w:val="24"/>
          </w:rPr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8757CD" w:rsidRDefault="008757CD">
    <w:pPr>
      <w:pStyle w:val="aff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291317"/>
      <w:docPartObj>
        <w:docPartGallery w:val="Page Numbers (Bottom of Page)"/>
        <w:docPartUnique/>
      </w:docPartObj>
    </w:sdtPr>
    <w:sdtEndPr/>
    <w:sdtContent>
      <w:p w:rsidR="008757CD" w:rsidRDefault="007746FE">
        <w:pPr>
          <w:pStyle w:val="affc"/>
          <w:jc w:val="center"/>
          <w:rPr>
            <w:sz w:val="24"/>
            <w:szCs w:val="24"/>
          </w:rPr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8757CD" w:rsidRDefault="008757CD">
    <w:pPr>
      <w:pStyle w:val="affc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0440816"/>
      <w:docPartObj>
        <w:docPartGallery w:val="Page Numbers (Bottom of Page)"/>
        <w:docPartUnique/>
      </w:docPartObj>
    </w:sdtPr>
    <w:sdtEndPr/>
    <w:sdtContent>
      <w:p w:rsidR="008757CD" w:rsidRDefault="007746FE">
        <w:pPr>
          <w:pStyle w:val="affc"/>
          <w:jc w:val="center"/>
          <w:rPr>
            <w:sz w:val="24"/>
            <w:szCs w:val="24"/>
          </w:rPr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8757CD" w:rsidRDefault="008757CD">
    <w:pPr>
      <w:pStyle w:val="af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7CD" w:rsidRDefault="007746FE">
      <w:pPr>
        <w:rPr>
          <w:sz w:val="12"/>
        </w:rPr>
      </w:pPr>
      <w:r>
        <w:separator/>
      </w:r>
    </w:p>
  </w:footnote>
  <w:footnote w:type="continuationSeparator" w:id="0">
    <w:p w:rsidR="008757CD" w:rsidRDefault="007746FE">
      <w:pPr>
        <w:rPr>
          <w:sz w:val="12"/>
        </w:rPr>
      </w:pPr>
      <w:r>
        <w:continuationSeparator/>
      </w:r>
    </w:p>
  </w:footnote>
  <w:footnote w:id="1">
    <w:p w:rsidR="008757CD" w:rsidRDefault="007746FE">
      <w:pPr>
        <w:pStyle w:val="afb"/>
        <w:widowControl w:val="0"/>
        <w:jc w:val="both"/>
      </w:pPr>
      <w:r>
        <w:rPr>
          <w:rStyle w:val="a7"/>
        </w:rPr>
        <w:footnoteRef/>
      </w:r>
      <w:r>
        <w:t xml:space="preserve"> В соответствии с Общероссийским классификатором стран мира (утв. Постановлением Госстандарта России от </w:t>
      </w:r>
      <w:r>
        <w:t>14.12.2001 N 529-ст.).</w:t>
      </w:r>
    </w:p>
  </w:footnote>
  <w:footnote w:id="2">
    <w:p w:rsidR="008757CD" w:rsidRDefault="007746FE">
      <w:pPr>
        <w:pStyle w:val="afb"/>
        <w:widowControl w:val="0"/>
        <w:jc w:val="both"/>
        <w:rPr>
          <w:rFonts w:eastAsia="Calibri"/>
          <w:lang w:eastAsia="en-US"/>
        </w:rPr>
      </w:pPr>
      <w:r>
        <w:rPr>
          <w:rStyle w:val="a7"/>
        </w:rPr>
        <w:footnoteRef/>
      </w:r>
      <w:r>
        <w:t xml:space="preserve"> Порядковый номер (номера) реестровой записи (реестровых записей), под которой (которыми) Товар включен в реестр: для товаров из РФ – реестр российской промышленной продукции, предусмотренный </w:t>
      </w:r>
      <w:r>
        <w:rPr>
          <w:rFonts w:eastAsia="Calibri"/>
          <w:lang w:eastAsia="en-US"/>
        </w:rPr>
        <w:t xml:space="preserve"> статьей 17 Федерального закона от 31.12.2014 №488-ФЗ «О промышленной политике в Российской Федерации», для товаров из государств. – членов ЕАЭС (кроме РФ) – евразийский ресстр промышленных товаров государств – членов ЕАЭС, порядок формирования и ведения к</w:t>
      </w:r>
      <w:r>
        <w:rPr>
          <w:rFonts w:eastAsia="Calibri"/>
          <w:lang w:eastAsia="en-US"/>
        </w:rPr>
        <w:t>оторого устанавливается правом ЕАЭС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7CD" w:rsidRDefault="007746FE">
    <w:pPr>
      <w:pStyle w:val="aff4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4B6B427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757CD" w:rsidRDefault="007746FE">
                          <w:pPr>
                            <w:pStyle w:val="aff4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B6B427E"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" o:allowincell="f" filled="f" stroked="f" strokeweight="0">
              <v:textbox inset="0,0,0,0">
                <w:txbxContent>
                  <w:p w:rsidR="008757CD" w:rsidRDefault="007746FE">
                    <w:pPr>
                      <w:pStyle w:val="aff4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7CD" w:rsidRDefault="008757CD">
    <w:pPr>
      <w:pStyle w:val="aff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7CD" w:rsidRDefault="008757CD">
    <w:pPr>
      <w:pStyle w:val="aff4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7CD" w:rsidRDefault="008757CD">
    <w:pPr>
      <w:pStyle w:val="aff4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7CD" w:rsidRDefault="008757CD">
    <w:pPr>
      <w:pStyle w:val="aff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64AEC"/>
    <w:multiLevelType w:val="multilevel"/>
    <w:tmpl w:val="E4B0E7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0627CA"/>
    <w:multiLevelType w:val="multilevel"/>
    <w:tmpl w:val="351A7CA4"/>
    <w:lvl w:ilvl="0">
      <w:start w:val="1"/>
      <w:numFmt w:val="decimal"/>
      <w:lvlText w:val="1.%1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D5539C5"/>
    <w:multiLevelType w:val="multilevel"/>
    <w:tmpl w:val="F33E415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63A18B5"/>
    <w:multiLevelType w:val="multilevel"/>
    <w:tmpl w:val="1E202A9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34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66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70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74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78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82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886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62" w:hanging="1440"/>
      </w:pPr>
    </w:lvl>
  </w:abstractNum>
  <w:abstractNum w:abstractNumId="4" w15:restartNumberingAfterBreak="0">
    <w:nsid w:val="36A75720"/>
    <w:multiLevelType w:val="multilevel"/>
    <w:tmpl w:val="75AE20C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38C93419"/>
    <w:multiLevelType w:val="multilevel"/>
    <w:tmpl w:val="A0FA1156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6" w15:restartNumberingAfterBreak="0">
    <w:nsid w:val="3AC859B6"/>
    <w:multiLevelType w:val="multilevel"/>
    <w:tmpl w:val="BB4AA83A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4E3095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4D922D02"/>
    <w:multiLevelType w:val="multilevel"/>
    <w:tmpl w:val="9E2C882C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9" w15:restartNumberingAfterBreak="0">
    <w:nsid w:val="5F632743"/>
    <w:multiLevelType w:val="multilevel"/>
    <w:tmpl w:val="D300488C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0" w15:restartNumberingAfterBreak="0">
    <w:nsid w:val="76684A9C"/>
    <w:multiLevelType w:val="multilevel"/>
    <w:tmpl w:val="3370D312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8"/>
  </w:num>
  <w:num w:numId="5">
    <w:abstractNumId w:val="5"/>
  </w:num>
  <w:num w:numId="6">
    <w:abstractNumId w:val="3"/>
  </w:num>
  <w:num w:numId="7">
    <w:abstractNumId w:val="7"/>
  </w:num>
  <w:num w:numId="8">
    <w:abstractNumId w:val="10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57CD"/>
    <w:rsid w:val="007746FE"/>
    <w:rsid w:val="0087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D6A49C-A14F-4D55-BDCA-B5A265F2B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 w:qFormat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 w:qFormat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35E96"/>
    <w:pPr>
      <w:keepNext/>
      <w:tabs>
        <w:tab w:val="left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customStyle="1" w:styleId="Strong1">
    <w:name w:val="Strong1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c">
    <w:name w:val="Название Знак"/>
    <w:link w:val="11"/>
    <w:uiPriority w:val="10"/>
    <w:qFormat/>
    <w:rsid w:val="00D22F6D"/>
    <w:rPr>
      <w:sz w:val="28"/>
    </w:rPr>
  </w:style>
  <w:style w:type="character" w:customStyle="1" w:styleId="ad">
    <w:name w:val="Подзаголовок Знак"/>
    <w:link w:val="ae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0">
    <w:name w:val="Выделенная цитата Знак"/>
    <w:link w:val="af1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2">
    <w:name w:val="Subtle Emphasis"/>
    <w:uiPriority w:val="19"/>
    <w:qFormat/>
    <w:rsid w:val="00D22F6D"/>
    <w:rPr>
      <w:i/>
      <w:iCs/>
      <w:color w:val="808080"/>
    </w:rPr>
  </w:style>
  <w:style w:type="character" w:styleId="af3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4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5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6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7">
    <w:name w:val="Электронная подпись Знак"/>
    <w:link w:val="af8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9"/>
    <w:qFormat/>
    <w:locked/>
    <w:rsid w:val="00D22F6D"/>
    <w:rPr>
      <w:sz w:val="28"/>
    </w:rPr>
  </w:style>
  <w:style w:type="character" w:customStyle="1" w:styleId="afa">
    <w:name w:val="Текст сноски Знак"/>
    <w:link w:val="afb"/>
    <w:uiPriority w:val="99"/>
    <w:qFormat/>
    <w:rsid w:val="00D22F6D"/>
  </w:style>
  <w:style w:type="character" w:customStyle="1" w:styleId="afc">
    <w:name w:val="Основной текст Знак"/>
    <w:link w:val="afd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e">
    <w:name w:val="Абзац списка Знак"/>
    <w:link w:val="aff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0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1">
    <w:name w:val="Подподпункт Знак"/>
    <w:link w:val="aff2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3">
    <w:name w:val="Верхний колонтитул Знак"/>
    <w:link w:val="aff4"/>
    <w:uiPriority w:val="99"/>
    <w:qFormat/>
    <w:rsid w:val="002F31AF"/>
    <w:rPr>
      <w:sz w:val="24"/>
      <w:szCs w:val="24"/>
    </w:rPr>
  </w:style>
  <w:style w:type="character" w:customStyle="1" w:styleId="aff5">
    <w:name w:val="Текст примечания Знак"/>
    <w:link w:val="aff6"/>
    <w:semiHidden/>
    <w:qFormat/>
    <w:rsid w:val="00DC0F7D"/>
  </w:style>
  <w:style w:type="character" w:customStyle="1" w:styleId="aff7">
    <w:name w:val="Текст концевой сноски Знак"/>
    <w:basedOn w:val="a4"/>
    <w:link w:val="aff8"/>
    <w:qFormat/>
    <w:rsid w:val="003879D4"/>
  </w:style>
  <w:style w:type="character" w:customStyle="1" w:styleId="aff9">
    <w:name w:val="Символ концевой сноски"/>
    <w:qFormat/>
    <w:rsid w:val="003879D4"/>
    <w:rPr>
      <w:vertAlign w:val="superscript"/>
    </w:rPr>
  </w:style>
  <w:style w:type="character" w:styleId="affa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b">
    <w:name w:val="Нижний колонтитул Знак"/>
    <w:basedOn w:val="a4"/>
    <w:link w:val="affc"/>
    <w:uiPriority w:val="99"/>
    <w:qFormat/>
    <w:rsid w:val="00822DBD"/>
    <w:rPr>
      <w:sz w:val="28"/>
      <w:szCs w:val="28"/>
    </w:rPr>
  </w:style>
  <w:style w:type="character" w:customStyle="1" w:styleId="affd">
    <w:name w:val="Ссылка указателя"/>
    <w:qFormat/>
  </w:style>
  <w:style w:type="character" w:customStyle="1" w:styleId="Strong2">
    <w:name w:val="Strong2"/>
    <w:qFormat/>
    <w:rPr>
      <w:b/>
      <w:bCs/>
    </w:rPr>
  </w:style>
  <w:style w:type="character" w:customStyle="1" w:styleId="linenumber1">
    <w:name w:val="line number1"/>
    <w:qFormat/>
  </w:style>
  <w:style w:type="character" w:customStyle="1" w:styleId="affe">
    <w:name w:val="Символ нумерации"/>
    <w:qFormat/>
  </w:style>
  <w:style w:type="character" w:customStyle="1" w:styleId="linenumber2">
    <w:name w:val="line number2"/>
    <w:qFormat/>
  </w:style>
  <w:style w:type="character" w:styleId="afff">
    <w:name w:val="Strong"/>
    <w:qFormat/>
    <w:rPr>
      <w:b/>
      <w:bCs/>
    </w:rPr>
  </w:style>
  <w:style w:type="character" w:customStyle="1" w:styleId="linenumber3">
    <w:name w:val="line number3"/>
    <w:qFormat/>
  </w:style>
  <w:style w:type="character" w:styleId="afff0">
    <w:name w:val="line number"/>
  </w:style>
  <w:style w:type="paragraph" w:styleId="afff1">
    <w:name w:val="Title"/>
    <w:basedOn w:val="a3"/>
    <w:next w:val="afd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d">
    <w:name w:val="Body Text"/>
    <w:basedOn w:val="a3"/>
    <w:link w:val="afc"/>
    <w:rsid w:val="0076353A"/>
    <w:pPr>
      <w:spacing w:after="120"/>
    </w:pPr>
  </w:style>
  <w:style w:type="paragraph" w:styleId="afff2">
    <w:name w:val="List"/>
    <w:basedOn w:val="afd"/>
  </w:style>
  <w:style w:type="paragraph" w:styleId="afff3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4">
    <w:name w:val="index heading"/>
    <w:basedOn w:val="afff1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f1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f1"/>
    <w:qFormat/>
  </w:style>
  <w:style w:type="paragraph" w:customStyle="1" w:styleId="caption111">
    <w:name w:val="caption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ff1"/>
    <w:qFormat/>
  </w:style>
  <w:style w:type="paragraph" w:customStyle="1" w:styleId="caption1111">
    <w:name w:val="caption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">
    <w:name w:val="index heading1111"/>
    <w:basedOn w:val="afff1"/>
    <w:qFormat/>
  </w:style>
  <w:style w:type="paragraph" w:customStyle="1" w:styleId="caption11111">
    <w:name w:val="caption1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">
    <w:name w:val="index heading11111"/>
    <w:basedOn w:val="afff1"/>
    <w:qFormat/>
  </w:style>
  <w:style w:type="paragraph" w:customStyle="1" w:styleId="afff5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b">
    <w:name w:val="footnote text"/>
    <w:basedOn w:val="a3"/>
    <w:link w:val="afa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c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6">
    <w:name w:val="Колонтитул"/>
    <w:basedOn w:val="a3"/>
    <w:qFormat/>
  </w:style>
  <w:style w:type="paragraph" w:styleId="aff4">
    <w:name w:val="header"/>
    <w:basedOn w:val="a3"/>
    <w:link w:val="aff3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7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c">
    <w:name w:val="footer"/>
    <w:basedOn w:val="a3"/>
    <w:link w:val="affb"/>
    <w:uiPriority w:val="99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8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9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267031"/>
    <w:pPr>
      <w:tabs>
        <w:tab w:val="left" w:pos="560"/>
        <w:tab w:val="right" w:leader="dot" w:pos="9911"/>
      </w:tabs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2660B3"/>
    <w:pPr>
      <w:tabs>
        <w:tab w:val="left" w:pos="1120"/>
        <w:tab w:val="right" w:leader="dot" w:pos="9911"/>
      </w:tabs>
      <w:ind w:left="567"/>
    </w:pPr>
    <w:rPr>
      <w:rFonts w:cstheme="minorHAnsi"/>
      <w:sz w:val="20"/>
      <w:szCs w:val="20"/>
    </w:rPr>
  </w:style>
  <w:style w:type="paragraph" w:customStyle="1" w:styleId="afff9">
    <w:name w:val="Раздел регламента"/>
    <w:basedOn w:val="a3"/>
    <w:qFormat/>
    <w:rsid w:val="00E228FA"/>
  </w:style>
  <w:style w:type="paragraph" w:customStyle="1" w:styleId="afffa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b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6">
    <w:name w:val="annotation text"/>
    <w:basedOn w:val="a3"/>
    <w:link w:val="aff5"/>
    <w:semiHidden/>
    <w:qFormat/>
    <w:rsid w:val="00B714B0"/>
    <w:rPr>
      <w:sz w:val="20"/>
      <w:szCs w:val="20"/>
    </w:rPr>
  </w:style>
  <w:style w:type="paragraph" w:styleId="afffc">
    <w:name w:val="annotation subject"/>
    <w:basedOn w:val="aff6"/>
    <w:next w:val="aff6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d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e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111">
    <w:name w:val="caption111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e">
    <w:name w:val="Subtitle"/>
    <w:basedOn w:val="a3"/>
    <w:next w:val="a3"/>
    <w:link w:val="ad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">
    <w:name w:val="List Paragraph"/>
    <w:basedOn w:val="a3"/>
    <w:link w:val="afe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1">
    <w:name w:val="Intense Quote"/>
    <w:basedOn w:val="a3"/>
    <w:next w:val="a3"/>
    <w:link w:val="af0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f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8">
    <w:name w:val="E-mail Signature"/>
    <w:basedOn w:val="a3"/>
    <w:link w:val="af7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0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1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2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3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4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2">
    <w:name w:val="Подподпункт"/>
    <w:basedOn w:val="af9"/>
    <w:link w:val="aff1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1">
    <w:name w:val="УРОВЕНЬ_Абзац_тип2"/>
    <w:basedOn w:val="aff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8">
    <w:name w:val="endnote text"/>
    <w:basedOn w:val="a3"/>
    <w:link w:val="aff7"/>
    <w:rsid w:val="003879D4"/>
    <w:rPr>
      <w:sz w:val="20"/>
      <w:szCs w:val="20"/>
    </w:rPr>
  </w:style>
  <w:style w:type="paragraph" w:customStyle="1" w:styleId="2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5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6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1b">
    <w:name w:val="Текст1"/>
    <w:basedOn w:val="a3"/>
    <w:qFormat/>
    <w:rsid w:val="00A963F9"/>
    <w:pPr>
      <w:spacing w:line="240" w:lineRule="atLeast"/>
      <w:ind w:firstLine="709"/>
      <w:jc w:val="both"/>
    </w:pPr>
    <w:rPr>
      <w:szCs w:val="20"/>
      <w:lang w:eastAsia="zh-CN"/>
    </w:rPr>
  </w:style>
  <w:style w:type="paragraph" w:customStyle="1" w:styleId="affff7">
    <w:name w:val="Содержимое врезки"/>
    <w:basedOn w:val="a3"/>
    <w:qFormat/>
  </w:style>
  <w:style w:type="paragraph" w:customStyle="1" w:styleId="affff8">
    <w:name w:val="Содержимое таблицы"/>
    <w:basedOn w:val="a3"/>
    <w:qFormat/>
    <w:pPr>
      <w:widowControl w:val="0"/>
      <w:suppressLineNumbers/>
    </w:pPr>
  </w:style>
  <w:style w:type="paragraph" w:customStyle="1" w:styleId="affff9">
    <w:name w:val="Заголовок таблицы"/>
    <w:basedOn w:val="affff8"/>
    <w:qFormat/>
    <w:pPr>
      <w:jc w:val="center"/>
    </w:pPr>
    <w:rPr>
      <w:b/>
      <w:bCs/>
    </w:rPr>
  </w:style>
  <w:style w:type="paragraph" w:customStyle="1" w:styleId="affffa">
    <w:name w:val="Текст в заданном формате"/>
    <w:basedOn w:val="a3"/>
    <w:qFormat/>
    <w:rPr>
      <w:rFonts w:ascii="Liberation Mono" w:eastAsia="Liberation Mono" w:hAnsi="Liberation Mono" w:cs="Liberation Mono"/>
      <w:sz w:val="20"/>
      <w:szCs w:val="20"/>
    </w:rPr>
  </w:style>
  <w:style w:type="numbering" w:customStyle="1" w:styleId="1c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numbering" w:customStyle="1" w:styleId="36106039571">
    <w:name w:val="36106039571"/>
    <w:qFormat/>
  </w:style>
  <w:style w:type="table" w:styleId="affffb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10C00-4AA8-4196-BE0F-43DACB6D9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13</Pages>
  <Words>1660</Words>
  <Characters>9467</Characters>
  <Application>Microsoft Office Word</Application>
  <DocSecurity>0</DocSecurity>
  <Lines>78</Lines>
  <Paragraphs>22</Paragraphs>
  <ScaleCrop>false</ScaleCrop>
  <Company>Microsoft</Company>
  <LinksUpToDate>false</LinksUpToDate>
  <CharactersWithSpaces>11105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Громов Матвей Алексеевич</cp:lastModifiedBy>
  <cp:revision>102</cp:revision>
  <cp:lastPrinted>2023-10-05T13:50:00Z</cp:lastPrinted>
  <dcterms:created xsi:type="dcterms:W3CDTF">2024-11-18T09:01:00Z</dcterms:created>
  <dcterms:modified xsi:type="dcterms:W3CDTF">2026-07-29T10:19:00Z</dcterms:modified>
  <dc:language>ru-RU</dc:language>
</cp:coreProperties>
</file>