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102" w:rsidRPr="00A32D80" w:rsidRDefault="00A32D80" w:rsidP="00A32D80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2D80">
        <w:rPr>
          <w:rFonts w:ascii="Times New Roman" w:hAnsi="Times New Roman" w:cs="Times New Roman"/>
          <w:b/>
          <w:sz w:val="24"/>
          <w:szCs w:val="24"/>
          <w:u w:val="single"/>
        </w:rPr>
        <w:t>Вопрос №1:</w:t>
      </w:r>
      <w:r w:rsidRPr="00A32D80">
        <w:rPr>
          <w:rFonts w:ascii="Times New Roman" w:hAnsi="Times New Roman" w:cs="Times New Roman"/>
          <w:sz w:val="24"/>
          <w:szCs w:val="24"/>
        </w:rPr>
        <w:t xml:space="preserve"> </w:t>
      </w:r>
      <w:r w:rsidR="007F2102" w:rsidRPr="00A32D80">
        <w:rPr>
          <w:rFonts w:ascii="Times New Roman" w:hAnsi="Times New Roman" w:cs="Times New Roman"/>
          <w:sz w:val="24"/>
          <w:szCs w:val="24"/>
        </w:rPr>
        <w:t>Какая методика применялась при определении стоимости единицы услуг, указанной в Приложении № 1?</w:t>
      </w:r>
    </w:p>
    <w:p w:rsidR="007F2102" w:rsidRPr="00A32D80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A32D80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A32D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2102" w:rsidRPr="00A32D80">
        <w:rPr>
          <w:rFonts w:ascii="Times New Roman" w:hAnsi="Times New Roman" w:cs="Times New Roman"/>
          <w:i/>
          <w:sz w:val="24"/>
          <w:szCs w:val="24"/>
        </w:rPr>
        <w:t>При расчете единичной стоимости по Техническому заданию берутся в расчет предложения (3 шт.)</w:t>
      </w:r>
      <w:r w:rsidR="00941121" w:rsidRPr="00A32D80">
        <w:rPr>
          <w:rFonts w:ascii="Times New Roman" w:hAnsi="Times New Roman" w:cs="Times New Roman"/>
          <w:i/>
          <w:sz w:val="24"/>
          <w:szCs w:val="24"/>
        </w:rPr>
        <w:t>,</w:t>
      </w:r>
      <w:r w:rsidR="007F2102" w:rsidRPr="00A32D80">
        <w:rPr>
          <w:rFonts w:ascii="Times New Roman" w:hAnsi="Times New Roman" w:cs="Times New Roman"/>
          <w:i/>
          <w:sz w:val="24"/>
          <w:szCs w:val="24"/>
        </w:rPr>
        <w:t xml:space="preserve"> полученны</w:t>
      </w:r>
      <w:r w:rsidR="00941121" w:rsidRPr="00A32D80">
        <w:rPr>
          <w:rFonts w:ascii="Times New Roman" w:hAnsi="Times New Roman" w:cs="Times New Roman"/>
          <w:i/>
          <w:sz w:val="24"/>
          <w:szCs w:val="24"/>
        </w:rPr>
        <w:t>е</w:t>
      </w:r>
      <w:r w:rsidR="007F2102" w:rsidRPr="00A32D80">
        <w:rPr>
          <w:rFonts w:ascii="Times New Roman" w:hAnsi="Times New Roman" w:cs="Times New Roman"/>
          <w:i/>
          <w:sz w:val="24"/>
          <w:szCs w:val="24"/>
        </w:rPr>
        <w:t xml:space="preserve"> на основе запроса рыночных цен</w:t>
      </w:r>
      <w:r w:rsidR="00941121" w:rsidRPr="00A32D80">
        <w:rPr>
          <w:rFonts w:ascii="Times New Roman" w:hAnsi="Times New Roman" w:cs="Times New Roman"/>
          <w:i/>
          <w:sz w:val="24"/>
          <w:szCs w:val="24"/>
        </w:rPr>
        <w:t>,</w:t>
      </w:r>
      <w:r w:rsidR="007F2102" w:rsidRPr="00A32D80">
        <w:rPr>
          <w:rFonts w:ascii="Times New Roman" w:hAnsi="Times New Roman" w:cs="Times New Roman"/>
          <w:i/>
          <w:sz w:val="24"/>
          <w:szCs w:val="24"/>
        </w:rPr>
        <w:t xml:space="preserve"> и стоимость услуг по ранее заключенному договору. Стоимость в </w:t>
      </w:r>
      <w:proofErr w:type="gramStart"/>
      <w:r w:rsidR="007F2102" w:rsidRPr="00A32D80">
        <w:rPr>
          <w:rFonts w:ascii="Times New Roman" w:hAnsi="Times New Roman" w:cs="Times New Roman"/>
          <w:i/>
          <w:sz w:val="24"/>
          <w:szCs w:val="24"/>
        </w:rPr>
        <w:t>техническом</w:t>
      </w:r>
      <w:proofErr w:type="gramEnd"/>
      <w:r w:rsidR="007F2102" w:rsidRPr="00A32D80">
        <w:rPr>
          <w:rFonts w:ascii="Times New Roman" w:hAnsi="Times New Roman" w:cs="Times New Roman"/>
          <w:i/>
          <w:sz w:val="24"/>
          <w:szCs w:val="24"/>
        </w:rPr>
        <w:t xml:space="preserve"> задание формируется путем выбора наименьшей стоимости из четырех указанных источников.</w:t>
      </w:r>
      <w:r w:rsidRPr="00A32D80">
        <w:rPr>
          <w:rFonts w:ascii="Times New Roman" w:hAnsi="Times New Roman" w:cs="Times New Roman"/>
          <w:i/>
          <w:sz w:val="24"/>
          <w:szCs w:val="24"/>
        </w:rPr>
        <w:t xml:space="preserve"> (См. расчет НМЦ, Приложение к Техническому заданию).</w:t>
      </w:r>
    </w:p>
    <w:p w:rsidR="007F2102" w:rsidRPr="00A32D80" w:rsidRDefault="00A32D80" w:rsidP="00A32D80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№2</w:t>
      </w:r>
      <w:r w:rsidRPr="00A32D8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32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102" w:rsidRPr="00A32D80">
        <w:rPr>
          <w:rFonts w:ascii="Times New Roman" w:hAnsi="Times New Roman" w:cs="Times New Roman"/>
          <w:sz w:val="24"/>
          <w:szCs w:val="24"/>
        </w:rPr>
        <w:t>Являются ли значения «Цена закупки на 2026 год» стоимостью, сформированной на основании ранее заключенного договора, либо они получены расчетным способом с использованием коэффициентов, нормативов или иной методики?</w:t>
      </w:r>
    </w:p>
    <w:p w:rsidR="007F2102" w:rsidRPr="00A32D80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A32D80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A32D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2102" w:rsidRPr="00A32D80">
        <w:rPr>
          <w:rFonts w:ascii="Times New Roman" w:hAnsi="Times New Roman" w:cs="Times New Roman"/>
          <w:i/>
          <w:sz w:val="24"/>
          <w:szCs w:val="24"/>
        </w:rPr>
        <w:t>На 2026 год и 2027 год (до 30.04.2027 г.) стоимость сформирована на основании ранее заключенного догов</w:t>
      </w:r>
      <w:r w:rsidR="00941121" w:rsidRPr="00A32D80">
        <w:rPr>
          <w:rFonts w:ascii="Times New Roman" w:hAnsi="Times New Roman" w:cs="Times New Roman"/>
          <w:i/>
          <w:sz w:val="24"/>
          <w:szCs w:val="24"/>
        </w:rPr>
        <w:t>о</w:t>
      </w:r>
      <w:r w:rsidR="007F2102" w:rsidRPr="00A32D80">
        <w:rPr>
          <w:rFonts w:ascii="Times New Roman" w:hAnsi="Times New Roman" w:cs="Times New Roman"/>
          <w:i/>
          <w:sz w:val="24"/>
          <w:szCs w:val="24"/>
        </w:rPr>
        <w:t>ра</w:t>
      </w:r>
      <w:r w:rsidR="00941121" w:rsidRPr="00A32D80">
        <w:rPr>
          <w:rFonts w:ascii="Times New Roman" w:hAnsi="Times New Roman" w:cs="Times New Roman"/>
          <w:i/>
          <w:sz w:val="24"/>
          <w:szCs w:val="24"/>
        </w:rPr>
        <w:t>.</w:t>
      </w:r>
    </w:p>
    <w:p w:rsidR="007F2102" w:rsidRPr="00A32D80" w:rsidRDefault="00A32D80" w:rsidP="00A32D80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№3</w:t>
      </w:r>
      <w:r w:rsidRPr="00A32D8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32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102" w:rsidRPr="00A32D80">
        <w:rPr>
          <w:rFonts w:ascii="Times New Roman" w:hAnsi="Times New Roman" w:cs="Times New Roman"/>
          <w:sz w:val="24"/>
          <w:szCs w:val="24"/>
        </w:rPr>
        <w:t>Если применялась расчетная методика, просим сообщить порядок такого расчета либо указать документ, которым она предусмотрена.</w:t>
      </w:r>
    </w:p>
    <w:p w:rsidR="00941121" w:rsidRPr="00A32D80" w:rsidRDefault="00941121" w:rsidP="00A32D80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1121" w:rsidRPr="00A32D80" w:rsidRDefault="00A32D80" w:rsidP="00A32D80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32D80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A32D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D5C9F" w:rsidRPr="00A32D80">
        <w:rPr>
          <w:rFonts w:ascii="Times New Roman" w:hAnsi="Times New Roman" w:cs="Times New Roman"/>
          <w:i/>
          <w:sz w:val="24"/>
          <w:szCs w:val="24"/>
        </w:rPr>
        <w:t>Внутренний нормативный документ – Инструкция по прохождению Ценового</w:t>
      </w:r>
      <w:r w:rsidR="00D029E4" w:rsidRPr="00A32D80">
        <w:rPr>
          <w:rFonts w:ascii="Times New Roman" w:hAnsi="Times New Roman" w:cs="Times New Roman"/>
          <w:i/>
          <w:sz w:val="24"/>
          <w:szCs w:val="24"/>
        </w:rPr>
        <w:t xml:space="preserve"> контроля (Утв. Приказом </w:t>
      </w:r>
      <w:r w:rsidR="00D029E4" w:rsidRPr="00A32D80">
        <w:rPr>
          <w:rFonts w:ascii="Times New Roman" w:hAnsi="Times New Roman" w:cs="Times New Roman"/>
          <w:sz w:val="24"/>
          <w:szCs w:val="24"/>
        </w:rPr>
        <w:t>№ 1317 от 21.12.2023).</w:t>
      </w:r>
    </w:p>
    <w:p w:rsidR="007F2102" w:rsidRPr="00A32D80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A32D8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32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102" w:rsidRPr="00A32D80">
        <w:rPr>
          <w:rFonts w:ascii="Times New Roman" w:hAnsi="Times New Roman" w:cs="Times New Roman"/>
          <w:sz w:val="24"/>
          <w:szCs w:val="24"/>
        </w:rPr>
        <w:t>Правильно ли мы понимаем, что при исполнении договора приемка и оплата услуг будут осуществляться именно по единичным расценкам, указанным в Приложении № 1?</w:t>
      </w:r>
    </w:p>
    <w:p w:rsidR="00941121" w:rsidRPr="0036395E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36395E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</w:t>
      </w:r>
      <w:r w:rsidRPr="0036395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3639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41121" w:rsidRPr="0036395E">
        <w:rPr>
          <w:rFonts w:ascii="Times New Roman" w:hAnsi="Times New Roman" w:cs="Times New Roman"/>
          <w:i/>
          <w:sz w:val="24"/>
          <w:szCs w:val="24"/>
        </w:rPr>
        <w:t>Да.</w:t>
      </w:r>
    </w:p>
    <w:p w:rsidR="007F2102" w:rsidRPr="00A32D80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A32D8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32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102" w:rsidRPr="00A32D80">
        <w:rPr>
          <w:rFonts w:ascii="Times New Roman" w:hAnsi="Times New Roman" w:cs="Times New Roman"/>
          <w:sz w:val="24"/>
          <w:szCs w:val="24"/>
        </w:rPr>
        <w:t>Если стоимость единицы услуги носит расчетный характер и не отражает фактическую стоимость выполнения соответствующей услуги, просим разъяснить экономический смысл прим</w:t>
      </w:r>
      <w:bookmarkStart w:id="0" w:name="_GoBack"/>
      <w:bookmarkEnd w:id="0"/>
      <w:r w:rsidR="007F2102" w:rsidRPr="00A32D80">
        <w:rPr>
          <w:rFonts w:ascii="Times New Roman" w:hAnsi="Times New Roman" w:cs="Times New Roman"/>
          <w:sz w:val="24"/>
          <w:szCs w:val="24"/>
        </w:rPr>
        <w:t>енения указанных единичных расценок при исполнении договора.</w:t>
      </w:r>
    </w:p>
    <w:p w:rsidR="00941121" w:rsidRPr="00A32D80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A32D80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</w:t>
      </w:r>
      <w:r w:rsidRPr="00A32D80"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41121" w:rsidRPr="00A32D80">
        <w:rPr>
          <w:rFonts w:ascii="Times New Roman" w:hAnsi="Times New Roman" w:cs="Times New Roman"/>
          <w:i/>
          <w:sz w:val="24"/>
          <w:szCs w:val="24"/>
        </w:rPr>
        <w:t>Расчет стоимости выполненной услуги будет производиться на основании единичных расценок.</w:t>
      </w:r>
    </w:p>
    <w:p w:rsidR="00FA2226" w:rsidRPr="00A32D80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Вопрос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A32D8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029E4" w:rsidRPr="00A32D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2102" w:rsidRPr="00A32D80">
        <w:rPr>
          <w:rFonts w:ascii="Times New Roman" w:hAnsi="Times New Roman" w:cs="Times New Roman"/>
          <w:sz w:val="24"/>
          <w:szCs w:val="24"/>
        </w:rPr>
        <w:t>Также просим пояснить, каким образом обеспечивается соответствие установленной стоимости единицы услуг рыночному уровню цен, если коммерческие предложения, положенные в основу расчета начальной (максимальной) цены договора, содержат стоимость услуг, превышающую единичные расценки, указанные в документации, в несколько раз.</w:t>
      </w:r>
      <w:proofErr w:type="gramEnd"/>
    </w:p>
    <w:p w:rsidR="006D5C9F" w:rsidRPr="00A32D80" w:rsidRDefault="00A32D80" w:rsidP="00A32D80">
      <w:pPr>
        <w:tabs>
          <w:tab w:val="left" w:pos="567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A32D80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</w:t>
      </w:r>
      <w:r w:rsidRPr="00A32D80"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D5C9F" w:rsidRPr="00A32D80">
        <w:rPr>
          <w:rFonts w:ascii="Times New Roman" w:hAnsi="Times New Roman" w:cs="Times New Roman"/>
          <w:i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i/>
          <w:sz w:val="24"/>
          <w:szCs w:val="24"/>
        </w:rPr>
        <w:t xml:space="preserve">выполнен в соответствии с </w:t>
      </w:r>
      <w:r w:rsidRPr="00A32D80">
        <w:rPr>
          <w:rFonts w:ascii="Times New Roman" w:hAnsi="Times New Roman" w:cs="Times New Roman"/>
          <w:i/>
          <w:sz w:val="24"/>
          <w:szCs w:val="24"/>
        </w:rPr>
        <w:t>Инструкци</w:t>
      </w:r>
      <w:r>
        <w:rPr>
          <w:rFonts w:ascii="Times New Roman" w:hAnsi="Times New Roman" w:cs="Times New Roman"/>
          <w:i/>
          <w:sz w:val="24"/>
          <w:szCs w:val="24"/>
        </w:rPr>
        <w:t>ей</w:t>
      </w:r>
      <w:r w:rsidRPr="00A32D80">
        <w:rPr>
          <w:rFonts w:ascii="Times New Roman" w:hAnsi="Times New Roman" w:cs="Times New Roman"/>
          <w:i/>
          <w:sz w:val="24"/>
          <w:szCs w:val="24"/>
        </w:rPr>
        <w:t xml:space="preserve"> по прохождению Ценового контроля (Утв. Приказом № 1317 от 21.12.2023).</w:t>
      </w:r>
    </w:p>
    <w:sectPr w:rsidR="006D5C9F" w:rsidRPr="00A32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03659"/>
    <w:multiLevelType w:val="hybridMultilevel"/>
    <w:tmpl w:val="3852F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02"/>
    <w:rsid w:val="00095325"/>
    <w:rsid w:val="00255457"/>
    <w:rsid w:val="00320966"/>
    <w:rsid w:val="0036395E"/>
    <w:rsid w:val="006D5C9F"/>
    <w:rsid w:val="007F2102"/>
    <w:rsid w:val="00941121"/>
    <w:rsid w:val="00A32D80"/>
    <w:rsid w:val="00C27E36"/>
    <w:rsid w:val="00D0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Людмила Сергеевна</dc:creator>
  <cp:keywords/>
  <dc:description/>
  <cp:lastModifiedBy>Солоненкова Мария Владимировна</cp:lastModifiedBy>
  <cp:revision>7</cp:revision>
  <dcterms:created xsi:type="dcterms:W3CDTF">2026-08-04T08:49:00Z</dcterms:created>
  <dcterms:modified xsi:type="dcterms:W3CDTF">2026-08-05T13:01:00Z</dcterms:modified>
</cp:coreProperties>
</file>