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67A1E" w:rsidRPr="00467A1E" w:rsidRDefault="00467A1E" w:rsidP="00467A1E">
      <w:pPr>
        <w:widowControl w:val="0"/>
        <w:tabs>
          <w:tab w:val="left" w:pos="4820"/>
        </w:tabs>
        <w:spacing w:after="0" w:line="240" w:lineRule="auto"/>
        <w:ind w:left="7088"/>
        <w:rPr>
          <w:rFonts w:ascii="Times New Roman" w:eastAsia="Times New Roman" w:hAnsi="Times New Roman" w:cs="Times New Roman"/>
          <w:sz w:val="24"/>
          <w:szCs w:val="24"/>
          <w:lang w:eastAsia="ru-RU"/>
        </w:rPr>
      </w:pPr>
    </w:p>
    <w:p w:rsidR="00467A1E" w:rsidRPr="00467A1E" w:rsidRDefault="00467A1E" w:rsidP="00467A1E">
      <w:pPr>
        <w:widowControl w:val="0"/>
        <w:tabs>
          <w:tab w:val="left" w:pos="4820"/>
        </w:tabs>
        <w:spacing w:after="0" w:line="240" w:lineRule="auto"/>
        <w:ind w:left="7088"/>
        <w:rPr>
          <w:rFonts w:ascii="Times New Roman" w:eastAsia="Times New Roman" w:hAnsi="Times New Roman" w:cs="Times New Roman"/>
          <w:sz w:val="24"/>
          <w:szCs w:val="24"/>
          <w:lang w:eastAsia="ru-RU"/>
        </w:rPr>
      </w:pPr>
    </w:p>
    <w:p w:rsidR="00467A1E" w:rsidRPr="00467A1E" w:rsidRDefault="00467A1E" w:rsidP="00467A1E">
      <w:pPr>
        <w:widowControl w:val="0"/>
        <w:tabs>
          <w:tab w:val="left" w:pos="4820"/>
        </w:tabs>
        <w:spacing w:after="0" w:line="240" w:lineRule="auto"/>
        <w:ind w:left="7088"/>
        <w:rPr>
          <w:rFonts w:ascii="Times New Roman" w:eastAsia="Times New Roman" w:hAnsi="Times New Roman" w:cs="Times New Roman"/>
          <w:sz w:val="24"/>
          <w:szCs w:val="24"/>
          <w:lang w:eastAsia="ru-RU"/>
        </w:rPr>
      </w:pPr>
    </w:p>
    <w:p w:rsidR="00467A1E" w:rsidRPr="00467A1E" w:rsidRDefault="003C3D91" w:rsidP="00467A1E">
      <w:pPr>
        <w:widowControl w:val="0"/>
        <w:tabs>
          <w:tab w:val="left" w:pos="4820"/>
        </w:tabs>
        <w:spacing w:after="0" w:line="240" w:lineRule="auto"/>
        <w:ind w:firstLine="539"/>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Ф</w:t>
      </w:r>
      <w:r w:rsidR="00467A1E" w:rsidRPr="00467A1E">
        <w:rPr>
          <w:rFonts w:ascii="Times New Roman" w:eastAsia="Times New Roman" w:hAnsi="Times New Roman" w:cs="Times New Roman"/>
          <w:b/>
          <w:sz w:val="28"/>
          <w:szCs w:val="28"/>
          <w:lang w:eastAsia="ru-RU"/>
        </w:rPr>
        <w:t>орма запроса на предоставление ценовой информации</w:t>
      </w:r>
    </w:p>
    <w:p w:rsidR="00467A1E" w:rsidRPr="00467A1E" w:rsidRDefault="00467A1E" w:rsidP="00467A1E">
      <w:pPr>
        <w:widowControl w:val="0"/>
        <w:tabs>
          <w:tab w:val="left" w:pos="4820"/>
        </w:tabs>
        <w:spacing w:after="0" w:line="240" w:lineRule="auto"/>
        <w:ind w:firstLine="539"/>
        <w:jc w:val="center"/>
        <w:rPr>
          <w:rFonts w:ascii="Times New Roman" w:eastAsia="Times New Roman" w:hAnsi="Times New Roman" w:cs="Times New Roman"/>
          <w:b/>
          <w:sz w:val="28"/>
          <w:szCs w:val="28"/>
          <w:lang w:eastAsia="ru-RU"/>
        </w:rPr>
      </w:pPr>
    </w:p>
    <w:p w:rsidR="00467A1E" w:rsidRPr="00467A1E" w:rsidRDefault="00467A1E" w:rsidP="00467A1E">
      <w:pPr>
        <w:widowControl w:val="0"/>
        <w:tabs>
          <w:tab w:val="left" w:pos="4820"/>
        </w:tabs>
        <w:spacing w:after="0" w:line="240" w:lineRule="auto"/>
        <w:ind w:firstLine="567"/>
        <w:jc w:val="center"/>
        <w:rPr>
          <w:rFonts w:ascii="Times New Roman" w:eastAsia="Times New Roman" w:hAnsi="Times New Roman" w:cs="Times New Roman"/>
          <w:sz w:val="28"/>
          <w:szCs w:val="28"/>
          <w:lang w:eastAsia="ru-RU"/>
        </w:rPr>
      </w:pPr>
    </w:p>
    <w:p w:rsidR="00467A1E" w:rsidRPr="00467A1E" w:rsidRDefault="00467A1E" w:rsidP="00467A1E">
      <w:pPr>
        <w:widowControl w:val="0"/>
        <w:tabs>
          <w:tab w:val="left" w:pos="4820"/>
        </w:tabs>
        <w:spacing w:after="120" w:line="240" w:lineRule="exact"/>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О предоставлении ценовой информации</w:t>
      </w:r>
    </w:p>
    <w:p w:rsidR="00467A1E" w:rsidRPr="00467A1E" w:rsidRDefault="00467A1E" w:rsidP="00467A1E">
      <w:pPr>
        <w:widowControl w:val="0"/>
        <w:tabs>
          <w:tab w:val="left" w:pos="4820"/>
        </w:tabs>
        <w:spacing w:after="0" w:line="240" w:lineRule="auto"/>
        <w:ind w:firstLine="567"/>
        <w:jc w:val="center"/>
        <w:rPr>
          <w:rFonts w:ascii="Times New Roman" w:eastAsia="Times New Roman" w:hAnsi="Times New Roman" w:cs="Times New Roman"/>
          <w:sz w:val="28"/>
          <w:szCs w:val="28"/>
          <w:lang w:eastAsia="ru-RU"/>
        </w:rPr>
      </w:pPr>
    </w:p>
    <w:p w:rsidR="00467A1E" w:rsidRPr="00467A1E" w:rsidRDefault="00467A1E" w:rsidP="00467A1E">
      <w:pPr>
        <w:widowControl w:val="0"/>
        <w:tabs>
          <w:tab w:val="left" w:pos="4820"/>
        </w:tabs>
        <w:spacing w:after="0" w:line="240" w:lineRule="auto"/>
        <w:ind w:firstLine="567"/>
        <w:jc w:val="center"/>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 xml:space="preserve">Уважаемый </w:t>
      </w:r>
      <w:r w:rsidR="003C3D91">
        <w:rPr>
          <w:rFonts w:ascii="Times New Roman" w:eastAsia="Times New Roman" w:hAnsi="Times New Roman" w:cs="Times New Roman"/>
          <w:sz w:val="28"/>
          <w:szCs w:val="28"/>
          <w:lang w:eastAsia="ru-RU"/>
        </w:rPr>
        <w:t>Участник</w:t>
      </w:r>
      <w:r w:rsidRPr="00467A1E">
        <w:rPr>
          <w:rFonts w:ascii="Times New Roman" w:eastAsia="Times New Roman" w:hAnsi="Times New Roman" w:cs="Times New Roman"/>
          <w:sz w:val="28"/>
          <w:szCs w:val="28"/>
          <w:lang w:eastAsia="ru-RU"/>
        </w:rPr>
        <w:t>!</w:t>
      </w:r>
    </w:p>
    <w:p w:rsidR="00467A1E" w:rsidRPr="003C3D91" w:rsidRDefault="00467A1E" w:rsidP="003C3D91">
      <w:pPr>
        <w:widowControl w:val="0"/>
        <w:tabs>
          <w:tab w:val="left" w:pos="4820"/>
        </w:tabs>
        <w:spacing w:after="120" w:line="240" w:lineRule="auto"/>
        <w:ind w:firstLine="709"/>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АО «Почта России» просит Вас предоставить ценовую информацию в отношении следующего предмета закупки:</w:t>
      </w:r>
      <w:r w:rsidR="003C3D91">
        <w:rPr>
          <w:rFonts w:ascii="Times New Roman" w:eastAsia="Times New Roman" w:hAnsi="Times New Roman" w:cs="Times New Roman"/>
          <w:sz w:val="28"/>
          <w:szCs w:val="28"/>
          <w:lang w:eastAsia="ru-RU"/>
        </w:rPr>
        <w:t xml:space="preserve"> </w:t>
      </w:r>
      <w:r w:rsidR="001A7066" w:rsidRPr="001A7066">
        <w:rPr>
          <w:rFonts w:ascii="Times New Roman" w:eastAsia="Times New Roman" w:hAnsi="Times New Roman" w:cs="Times New Roman"/>
          <w:sz w:val="28"/>
          <w:szCs w:val="28"/>
          <w:lang w:eastAsia="ru-RU"/>
        </w:rPr>
        <w:t>Поставка, монтаж и оказание услуг по сервисному обслуживанию систем ролевой печати</w:t>
      </w:r>
      <w:r w:rsidR="001F0BD7">
        <w:rPr>
          <w:rFonts w:ascii="Times New Roman" w:eastAsia="Times New Roman" w:hAnsi="Times New Roman" w:cs="Times New Roman"/>
          <w:sz w:val="28"/>
          <w:szCs w:val="28"/>
          <w:lang w:eastAsia="ru-RU"/>
        </w:rPr>
        <w:t xml:space="preserve"> </w:t>
      </w:r>
      <w:r w:rsidRPr="00467A1E">
        <w:rPr>
          <w:rFonts w:ascii="Times New Roman" w:eastAsia="Times New Roman" w:hAnsi="Times New Roman" w:cs="Times New Roman"/>
          <w:sz w:val="28"/>
          <w:szCs w:val="28"/>
          <w:lang w:eastAsia="ru-RU"/>
        </w:rPr>
        <w:t>в соответствии с нижеприведенными условиями:</w:t>
      </w:r>
    </w:p>
    <w:tbl>
      <w:tblPr>
        <w:tblpPr w:leftFromText="180" w:rightFromText="180" w:vertAnchor="text" w:horzAnchor="margin" w:tblpXSpec="center" w:tblpY="686"/>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3827"/>
        <w:gridCol w:w="4957"/>
      </w:tblGrid>
      <w:tr w:rsidR="004650E6" w:rsidRPr="00467A1E" w:rsidTr="0061214A">
        <w:trPr>
          <w:trHeight w:val="278"/>
        </w:trPr>
        <w:tc>
          <w:tcPr>
            <w:tcW w:w="567" w:type="dxa"/>
            <w:noWrap/>
            <w:vAlign w:val="center"/>
            <w:hideMark/>
          </w:tcPr>
          <w:p w:rsidR="004650E6" w:rsidRPr="00467A1E" w:rsidRDefault="004650E6" w:rsidP="004650E6">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rsidR="004650E6" w:rsidRPr="00467A1E" w:rsidRDefault="004650E6" w:rsidP="004650E6">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Описание товаров/работ/услуг</w:t>
            </w:r>
          </w:p>
        </w:tc>
        <w:tc>
          <w:tcPr>
            <w:tcW w:w="4957" w:type="dxa"/>
            <w:noWrap/>
            <w:vAlign w:val="center"/>
            <w:hideMark/>
          </w:tcPr>
          <w:p w:rsidR="004650E6" w:rsidRPr="00467A1E" w:rsidRDefault="001A7066" w:rsidP="004650E6">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1A7066">
              <w:rPr>
                <w:rFonts w:ascii="Times New Roman" w:eastAsia="Times New Roman" w:hAnsi="Times New Roman" w:cs="Times New Roman"/>
                <w:i/>
                <w:color w:val="000000"/>
                <w:sz w:val="24"/>
                <w:szCs w:val="24"/>
                <w:lang w:eastAsia="ru-RU"/>
              </w:rPr>
              <w:t>Поставка, монтаж и оказание услуг по сервисному обслуживанию систем ролевой печати</w:t>
            </w:r>
          </w:p>
        </w:tc>
      </w:tr>
      <w:tr w:rsidR="004650E6" w:rsidRPr="00467A1E" w:rsidTr="0061214A">
        <w:trPr>
          <w:trHeight w:val="278"/>
        </w:trPr>
        <w:tc>
          <w:tcPr>
            <w:tcW w:w="567" w:type="dxa"/>
            <w:noWrap/>
            <w:vAlign w:val="center"/>
            <w:hideMark/>
          </w:tcPr>
          <w:p w:rsidR="004650E6" w:rsidRPr="00467A1E" w:rsidRDefault="004650E6" w:rsidP="004650E6">
            <w:pPr>
              <w:widowControl w:val="0"/>
              <w:numPr>
                <w:ilvl w:val="0"/>
                <w:numId w:val="1"/>
              </w:numPr>
              <w:tabs>
                <w:tab w:val="left" w:pos="4820"/>
              </w:tabs>
              <w:spacing w:after="0" w:line="240" w:lineRule="auto"/>
              <w:ind w:left="0"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rsidR="004650E6" w:rsidRPr="00467A1E" w:rsidRDefault="004650E6" w:rsidP="004650E6">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Единица измерения</w:t>
            </w:r>
          </w:p>
        </w:tc>
        <w:tc>
          <w:tcPr>
            <w:tcW w:w="4957" w:type="dxa"/>
            <w:noWrap/>
            <w:vAlign w:val="center"/>
            <w:hideMark/>
          </w:tcPr>
          <w:p w:rsidR="004650E6" w:rsidRPr="00467A1E" w:rsidRDefault="001A7066" w:rsidP="004650E6">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i/>
                <w:color w:val="000000"/>
                <w:sz w:val="24"/>
                <w:szCs w:val="24"/>
                <w:lang w:eastAsia="ru-RU"/>
              </w:rPr>
              <w:t>В соответствии с техническим заданием</w:t>
            </w:r>
          </w:p>
        </w:tc>
      </w:tr>
      <w:tr w:rsidR="004650E6" w:rsidRPr="00467A1E" w:rsidTr="0061214A">
        <w:trPr>
          <w:trHeight w:val="278"/>
        </w:trPr>
        <w:tc>
          <w:tcPr>
            <w:tcW w:w="567" w:type="dxa"/>
            <w:noWrap/>
            <w:vAlign w:val="center"/>
          </w:tcPr>
          <w:p w:rsidR="004650E6" w:rsidRPr="00467A1E" w:rsidRDefault="004650E6" w:rsidP="004650E6">
            <w:pPr>
              <w:widowControl w:val="0"/>
              <w:numPr>
                <w:ilvl w:val="0"/>
                <w:numId w:val="1"/>
              </w:numPr>
              <w:tabs>
                <w:tab w:val="left" w:pos="4820"/>
              </w:tabs>
              <w:spacing w:after="0" w:line="240" w:lineRule="auto"/>
              <w:ind w:left="0" w:right="10"/>
              <w:contextualSpacing/>
              <w:jc w:val="right"/>
              <w:rPr>
                <w:rFonts w:ascii="Times New Roman" w:eastAsia="Times New Roman" w:hAnsi="Times New Roman" w:cs="Times New Roman"/>
                <w:color w:val="000000"/>
                <w:sz w:val="24"/>
                <w:szCs w:val="24"/>
                <w:lang w:eastAsia="ru-RU"/>
              </w:rPr>
            </w:pPr>
          </w:p>
        </w:tc>
        <w:tc>
          <w:tcPr>
            <w:tcW w:w="3827" w:type="dxa"/>
            <w:vAlign w:val="center"/>
          </w:tcPr>
          <w:p w:rsidR="004650E6" w:rsidRPr="00467A1E" w:rsidRDefault="004650E6" w:rsidP="004650E6">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ОКПД2</w:t>
            </w:r>
          </w:p>
        </w:tc>
        <w:tc>
          <w:tcPr>
            <w:tcW w:w="4957" w:type="dxa"/>
            <w:noWrap/>
            <w:vAlign w:val="center"/>
          </w:tcPr>
          <w:p w:rsidR="004650E6" w:rsidRPr="00467A1E" w:rsidRDefault="001A7066" w:rsidP="00CE4E95">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1A7066">
              <w:rPr>
                <w:rFonts w:ascii="Times New Roman" w:eastAsia="Times New Roman" w:hAnsi="Times New Roman" w:cs="Times New Roman"/>
                <w:i/>
                <w:color w:val="000000"/>
                <w:sz w:val="24"/>
                <w:szCs w:val="24"/>
                <w:lang w:eastAsia="ru-RU"/>
              </w:rPr>
              <w:t>28.99.14.190, 33.12.29.900</w:t>
            </w:r>
          </w:p>
        </w:tc>
      </w:tr>
      <w:tr w:rsidR="004650E6" w:rsidRPr="00467A1E" w:rsidTr="0061214A">
        <w:trPr>
          <w:trHeight w:val="612"/>
        </w:trPr>
        <w:tc>
          <w:tcPr>
            <w:tcW w:w="567" w:type="dxa"/>
            <w:noWrap/>
            <w:vAlign w:val="center"/>
            <w:hideMark/>
          </w:tcPr>
          <w:p w:rsidR="004650E6" w:rsidRPr="00467A1E" w:rsidRDefault="004650E6" w:rsidP="004650E6">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rsidR="004650E6" w:rsidRPr="00467A1E" w:rsidRDefault="004650E6" w:rsidP="004650E6">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Количество/объем товаров/работ/ услуг</w:t>
            </w:r>
          </w:p>
        </w:tc>
        <w:tc>
          <w:tcPr>
            <w:tcW w:w="4957" w:type="dxa"/>
            <w:noWrap/>
            <w:vAlign w:val="center"/>
            <w:hideMark/>
          </w:tcPr>
          <w:p w:rsidR="004650E6" w:rsidRPr="00654FAF" w:rsidRDefault="004650E6" w:rsidP="004650E6">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i/>
                <w:color w:val="000000"/>
                <w:sz w:val="24"/>
                <w:szCs w:val="24"/>
                <w:lang w:eastAsia="ru-RU"/>
              </w:rPr>
              <w:t>В соответствии с техническим заданием</w:t>
            </w:r>
          </w:p>
        </w:tc>
      </w:tr>
      <w:tr w:rsidR="004650E6" w:rsidRPr="00467A1E" w:rsidTr="0061214A">
        <w:trPr>
          <w:trHeight w:val="490"/>
        </w:trPr>
        <w:tc>
          <w:tcPr>
            <w:tcW w:w="567" w:type="dxa"/>
            <w:noWrap/>
            <w:vAlign w:val="center"/>
          </w:tcPr>
          <w:p w:rsidR="004650E6" w:rsidRPr="00467A1E" w:rsidRDefault="004650E6" w:rsidP="004650E6">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tcPr>
          <w:p w:rsidR="004650E6" w:rsidRPr="00467A1E" w:rsidRDefault="004650E6" w:rsidP="004650E6">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Требования к порядку поставки товаров / выполнения работ / оказания услуг</w:t>
            </w:r>
          </w:p>
        </w:tc>
        <w:tc>
          <w:tcPr>
            <w:tcW w:w="4957" w:type="dxa"/>
            <w:noWrap/>
            <w:vAlign w:val="center"/>
          </w:tcPr>
          <w:p w:rsidR="004650E6" w:rsidRPr="00467A1E" w:rsidRDefault="004650E6" w:rsidP="004650E6">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i/>
                <w:color w:val="000000"/>
                <w:sz w:val="24"/>
                <w:szCs w:val="24"/>
                <w:lang w:eastAsia="ru-RU"/>
              </w:rPr>
              <w:t>В соответствии с техническим заданием</w:t>
            </w:r>
            <w:r w:rsidRPr="00467A1E">
              <w:rPr>
                <w:rFonts w:ascii="Times New Roman" w:eastAsia="Times New Roman" w:hAnsi="Times New Roman" w:cs="Times New Roman"/>
                <w:i/>
                <w:color w:val="000000"/>
                <w:sz w:val="24"/>
                <w:szCs w:val="24"/>
                <w:lang w:eastAsia="ru-RU"/>
              </w:rPr>
              <w:t xml:space="preserve"> </w:t>
            </w:r>
          </w:p>
        </w:tc>
      </w:tr>
      <w:tr w:rsidR="004650E6" w:rsidRPr="00467A1E" w:rsidTr="0061214A">
        <w:trPr>
          <w:trHeight w:val="490"/>
        </w:trPr>
        <w:tc>
          <w:tcPr>
            <w:tcW w:w="567" w:type="dxa"/>
            <w:noWrap/>
            <w:vAlign w:val="center"/>
          </w:tcPr>
          <w:p w:rsidR="004650E6" w:rsidRPr="00467A1E" w:rsidRDefault="004650E6" w:rsidP="004650E6">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tcPr>
          <w:p w:rsidR="004650E6" w:rsidRPr="00467A1E" w:rsidRDefault="004650E6" w:rsidP="004650E6">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Место поставки товаров / выполнения работ / оказания услуг</w:t>
            </w:r>
          </w:p>
        </w:tc>
        <w:tc>
          <w:tcPr>
            <w:tcW w:w="4957" w:type="dxa"/>
            <w:noWrap/>
            <w:vAlign w:val="center"/>
          </w:tcPr>
          <w:p w:rsidR="004650E6" w:rsidRPr="00467A1E" w:rsidRDefault="004650E6" w:rsidP="004650E6">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i/>
                <w:color w:val="000000"/>
                <w:sz w:val="24"/>
                <w:szCs w:val="24"/>
                <w:lang w:eastAsia="ru-RU"/>
              </w:rPr>
              <w:t>В соответствии с техническим заданием</w:t>
            </w:r>
          </w:p>
        </w:tc>
      </w:tr>
      <w:tr w:rsidR="004650E6" w:rsidRPr="00467A1E" w:rsidTr="0061214A">
        <w:trPr>
          <w:trHeight w:val="490"/>
        </w:trPr>
        <w:tc>
          <w:tcPr>
            <w:tcW w:w="567" w:type="dxa"/>
            <w:noWrap/>
            <w:vAlign w:val="center"/>
          </w:tcPr>
          <w:p w:rsidR="004650E6" w:rsidRPr="00467A1E" w:rsidRDefault="004650E6" w:rsidP="004650E6">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tcPr>
          <w:p w:rsidR="004650E6" w:rsidRPr="00467A1E" w:rsidRDefault="004650E6" w:rsidP="004650E6">
            <w:pPr>
              <w:widowControl w:val="0"/>
              <w:tabs>
                <w:tab w:val="left" w:pos="1457"/>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Срок (периодичность, график) поставки товаров / выполнения работ / оказания услуг</w:t>
            </w:r>
          </w:p>
        </w:tc>
        <w:tc>
          <w:tcPr>
            <w:tcW w:w="4957" w:type="dxa"/>
            <w:noWrap/>
            <w:vAlign w:val="center"/>
          </w:tcPr>
          <w:p w:rsidR="004650E6" w:rsidRPr="00467A1E" w:rsidRDefault="004650E6" w:rsidP="004650E6">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i/>
                <w:color w:val="000000"/>
                <w:sz w:val="24"/>
                <w:szCs w:val="24"/>
                <w:lang w:eastAsia="ru-RU"/>
              </w:rPr>
              <w:t>В соответствии с техническим заданием</w:t>
            </w:r>
          </w:p>
        </w:tc>
      </w:tr>
      <w:tr w:rsidR="004650E6" w:rsidRPr="00467A1E" w:rsidTr="0061214A">
        <w:trPr>
          <w:trHeight w:val="367"/>
        </w:trPr>
        <w:tc>
          <w:tcPr>
            <w:tcW w:w="567" w:type="dxa"/>
            <w:noWrap/>
            <w:vAlign w:val="center"/>
            <w:hideMark/>
          </w:tcPr>
          <w:p w:rsidR="004650E6" w:rsidRPr="00467A1E" w:rsidRDefault="004650E6" w:rsidP="004650E6">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rsidR="004650E6" w:rsidRPr="00467A1E" w:rsidRDefault="004650E6" w:rsidP="004650E6">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Предполагаемые сроки проведения закупки</w:t>
            </w:r>
          </w:p>
        </w:tc>
        <w:tc>
          <w:tcPr>
            <w:tcW w:w="4957" w:type="dxa"/>
            <w:noWrap/>
            <w:vAlign w:val="center"/>
            <w:hideMark/>
          </w:tcPr>
          <w:p w:rsidR="004650E6" w:rsidRPr="00467A1E" w:rsidRDefault="00284E11" w:rsidP="004650E6">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i/>
                <w:color w:val="000000"/>
                <w:sz w:val="24"/>
                <w:szCs w:val="24"/>
                <w:lang w:eastAsia="ru-RU"/>
              </w:rPr>
              <w:t>Август</w:t>
            </w:r>
            <w:r w:rsidR="00955BC3">
              <w:rPr>
                <w:rFonts w:ascii="Times New Roman" w:eastAsia="Times New Roman" w:hAnsi="Times New Roman" w:cs="Times New Roman"/>
                <w:i/>
                <w:color w:val="000000"/>
                <w:sz w:val="24"/>
                <w:szCs w:val="24"/>
                <w:lang w:eastAsia="ru-RU"/>
              </w:rPr>
              <w:t>-Сентябрь</w:t>
            </w:r>
            <w:r w:rsidR="00A9557B">
              <w:rPr>
                <w:rFonts w:ascii="Times New Roman" w:eastAsia="Times New Roman" w:hAnsi="Times New Roman" w:cs="Times New Roman"/>
                <w:i/>
                <w:color w:val="000000"/>
                <w:sz w:val="24"/>
                <w:szCs w:val="24"/>
                <w:lang w:eastAsia="ru-RU"/>
              </w:rPr>
              <w:t xml:space="preserve"> 2026</w:t>
            </w:r>
          </w:p>
        </w:tc>
      </w:tr>
      <w:tr w:rsidR="004650E6" w:rsidRPr="00467A1E" w:rsidTr="0061214A">
        <w:trPr>
          <w:trHeight w:val="278"/>
        </w:trPr>
        <w:tc>
          <w:tcPr>
            <w:tcW w:w="567" w:type="dxa"/>
            <w:noWrap/>
            <w:vAlign w:val="center"/>
            <w:hideMark/>
          </w:tcPr>
          <w:p w:rsidR="004650E6" w:rsidRPr="00467A1E" w:rsidRDefault="004650E6" w:rsidP="004650E6">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rsidR="004650E6" w:rsidRPr="00467A1E" w:rsidRDefault="004650E6" w:rsidP="004650E6">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Порядок оплаты</w:t>
            </w:r>
          </w:p>
        </w:tc>
        <w:tc>
          <w:tcPr>
            <w:tcW w:w="4957" w:type="dxa"/>
            <w:noWrap/>
            <w:vAlign w:val="center"/>
            <w:hideMark/>
          </w:tcPr>
          <w:p w:rsidR="00A9557B" w:rsidRPr="00467A1E" w:rsidRDefault="001F0BD7" w:rsidP="002A0D28">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i/>
                <w:color w:val="000000"/>
                <w:sz w:val="24"/>
                <w:szCs w:val="24"/>
                <w:lang w:eastAsia="ru-RU"/>
              </w:rPr>
              <w:t>В</w:t>
            </w:r>
            <w:r w:rsidR="002A0D28" w:rsidRPr="002A0D28">
              <w:rPr>
                <w:rFonts w:ascii="Times New Roman" w:eastAsia="Times New Roman" w:hAnsi="Times New Roman" w:cs="Times New Roman"/>
                <w:i/>
                <w:color w:val="000000"/>
                <w:sz w:val="24"/>
                <w:szCs w:val="24"/>
                <w:lang w:eastAsia="ru-RU"/>
              </w:rPr>
              <w:t xml:space="preserve"> течение 7 (семи) рабочих дней с даты подписания Заказчиком УПД.</w:t>
            </w:r>
          </w:p>
        </w:tc>
      </w:tr>
      <w:tr w:rsidR="004650E6" w:rsidRPr="00467A1E" w:rsidTr="0061214A">
        <w:trPr>
          <w:trHeight w:val="278"/>
        </w:trPr>
        <w:tc>
          <w:tcPr>
            <w:tcW w:w="567" w:type="dxa"/>
            <w:noWrap/>
            <w:vAlign w:val="center"/>
            <w:hideMark/>
          </w:tcPr>
          <w:p w:rsidR="004650E6" w:rsidRPr="00467A1E" w:rsidRDefault="004650E6" w:rsidP="004650E6">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rsidR="004650E6" w:rsidRPr="00467A1E" w:rsidRDefault="004650E6" w:rsidP="004650E6">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Размер обеспечения исполнения договора</w:t>
            </w:r>
          </w:p>
        </w:tc>
        <w:tc>
          <w:tcPr>
            <w:tcW w:w="4957" w:type="dxa"/>
            <w:noWrap/>
            <w:vAlign w:val="center"/>
            <w:hideMark/>
          </w:tcPr>
          <w:p w:rsidR="004650E6" w:rsidRPr="00467A1E" w:rsidRDefault="00A25DE4" w:rsidP="00A25DE4">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i/>
                <w:color w:val="000000"/>
                <w:sz w:val="24"/>
                <w:szCs w:val="24"/>
                <w:lang w:eastAsia="ru-RU"/>
              </w:rPr>
              <w:t>5</w:t>
            </w:r>
            <w:r w:rsidR="004650E6" w:rsidRPr="0062687E">
              <w:rPr>
                <w:rFonts w:ascii="Times New Roman" w:eastAsia="Times New Roman" w:hAnsi="Times New Roman" w:cs="Times New Roman"/>
                <w:i/>
                <w:color w:val="000000"/>
                <w:sz w:val="24"/>
                <w:szCs w:val="24"/>
                <w:lang w:eastAsia="ru-RU"/>
              </w:rPr>
              <w:t xml:space="preserve"> % (</w:t>
            </w:r>
            <w:r>
              <w:rPr>
                <w:rFonts w:ascii="Times New Roman" w:eastAsia="Times New Roman" w:hAnsi="Times New Roman" w:cs="Times New Roman"/>
                <w:i/>
                <w:color w:val="000000"/>
                <w:sz w:val="24"/>
                <w:szCs w:val="24"/>
                <w:lang w:eastAsia="ru-RU"/>
              </w:rPr>
              <w:t>пять</w:t>
            </w:r>
            <w:r w:rsidR="004650E6" w:rsidRPr="0062687E">
              <w:rPr>
                <w:rFonts w:ascii="Times New Roman" w:eastAsia="Times New Roman" w:hAnsi="Times New Roman" w:cs="Times New Roman"/>
                <w:i/>
                <w:color w:val="000000"/>
                <w:sz w:val="24"/>
                <w:szCs w:val="24"/>
                <w:lang w:eastAsia="ru-RU"/>
              </w:rPr>
              <w:t xml:space="preserve"> процент</w:t>
            </w:r>
            <w:r>
              <w:rPr>
                <w:rFonts w:ascii="Times New Roman" w:eastAsia="Times New Roman" w:hAnsi="Times New Roman" w:cs="Times New Roman"/>
                <w:i/>
                <w:color w:val="000000"/>
                <w:sz w:val="24"/>
                <w:szCs w:val="24"/>
                <w:lang w:eastAsia="ru-RU"/>
              </w:rPr>
              <w:t>ов</w:t>
            </w:r>
            <w:r w:rsidR="004650E6" w:rsidRPr="0062687E">
              <w:rPr>
                <w:rFonts w:ascii="Times New Roman" w:eastAsia="Times New Roman" w:hAnsi="Times New Roman" w:cs="Times New Roman"/>
                <w:i/>
                <w:color w:val="000000"/>
                <w:sz w:val="24"/>
                <w:szCs w:val="24"/>
                <w:lang w:eastAsia="ru-RU"/>
              </w:rPr>
              <w:t>) от начальной максимальной цены Договора</w:t>
            </w:r>
          </w:p>
        </w:tc>
      </w:tr>
      <w:tr w:rsidR="004650E6" w:rsidRPr="00467A1E" w:rsidTr="0061214A">
        <w:trPr>
          <w:trHeight w:val="278"/>
        </w:trPr>
        <w:tc>
          <w:tcPr>
            <w:tcW w:w="567" w:type="dxa"/>
            <w:noWrap/>
            <w:vAlign w:val="center"/>
            <w:hideMark/>
          </w:tcPr>
          <w:p w:rsidR="004650E6" w:rsidRPr="00467A1E" w:rsidRDefault="004650E6" w:rsidP="004650E6">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rsidR="004650E6" w:rsidRPr="00467A1E" w:rsidRDefault="004650E6" w:rsidP="004650E6">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Требования к гарантийному сроку товаров/работ/услуг и (или) объему предоставления гарантий их качества</w:t>
            </w:r>
          </w:p>
        </w:tc>
        <w:tc>
          <w:tcPr>
            <w:tcW w:w="4957" w:type="dxa"/>
            <w:noWrap/>
            <w:vAlign w:val="center"/>
            <w:hideMark/>
          </w:tcPr>
          <w:p w:rsidR="004650E6" w:rsidRPr="00467A1E" w:rsidRDefault="004650E6" w:rsidP="004650E6">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B45D72">
              <w:rPr>
                <w:rFonts w:ascii="Times New Roman" w:eastAsia="Times New Roman" w:hAnsi="Times New Roman" w:cs="Times New Roman"/>
                <w:i/>
                <w:color w:val="000000"/>
                <w:sz w:val="24"/>
                <w:szCs w:val="24"/>
                <w:lang w:eastAsia="ru-RU"/>
              </w:rPr>
              <w:t>Срок гарантии на Товар сост</w:t>
            </w:r>
            <w:r>
              <w:rPr>
                <w:rFonts w:ascii="Times New Roman" w:eastAsia="Times New Roman" w:hAnsi="Times New Roman" w:cs="Times New Roman"/>
                <w:i/>
                <w:color w:val="000000"/>
                <w:sz w:val="24"/>
                <w:szCs w:val="24"/>
                <w:lang w:eastAsia="ru-RU"/>
              </w:rPr>
              <w:t>авляет не менее 1 (одного) года</w:t>
            </w:r>
          </w:p>
        </w:tc>
      </w:tr>
    </w:tbl>
    <w:p w:rsidR="00467A1E" w:rsidRPr="00467A1E" w:rsidRDefault="00467A1E" w:rsidP="00467A1E">
      <w:pPr>
        <w:widowControl w:val="0"/>
        <w:tabs>
          <w:tab w:val="left" w:pos="4820"/>
        </w:tabs>
        <w:spacing w:after="0" w:line="240" w:lineRule="auto"/>
        <w:jc w:val="both"/>
        <w:rPr>
          <w:rFonts w:ascii="Times New Roman" w:eastAsia="Times New Roman" w:hAnsi="Times New Roman" w:cs="Times New Roman"/>
          <w:sz w:val="24"/>
          <w:szCs w:val="24"/>
          <w:lang w:eastAsia="ru-RU"/>
        </w:rPr>
      </w:pPr>
    </w:p>
    <w:p w:rsidR="003C3D91" w:rsidRDefault="003C3D91" w:rsidP="00467A1E">
      <w:pPr>
        <w:widowControl w:val="0"/>
        <w:tabs>
          <w:tab w:val="left" w:pos="567"/>
        </w:tabs>
        <w:spacing w:after="0" w:line="240" w:lineRule="auto"/>
        <w:ind w:firstLine="709"/>
        <w:jc w:val="both"/>
        <w:rPr>
          <w:rFonts w:ascii="Times New Roman" w:eastAsia="Times New Roman" w:hAnsi="Times New Roman" w:cs="Times New Roman"/>
          <w:sz w:val="28"/>
          <w:szCs w:val="28"/>
          <w:lang w:eastAsia="ru-RU"/>
        </w:rPr>
      </w:pPr>
    </w:p>
    <w:p w:rsidR="005C5405" w:rsidRPr="005C5405" w:rsidRDefault="005C5405" w:rsidP="005C5405">
      <w:pPr>
        <w:widowControl w:val="0"/>
        <w:tabs>
          <w:tab w:val="left" w:pos="567"/>
        </w:tabs>
        <w:spacing w:after="0" w:line="240" w:lineRule="auto"/>
        <w:ind w:firstLine="709"/>
        <w:jc w:val="both"/>
        <w:rPr>
          <w:rFonts w:ascii="Times New Roman" w:eastAsia="Times New Roman" w:hAnsi="Times New Roman" w:cs="Times New Roman"/>
          <w:sz w:val="28"/>
          <w:szCs w:val="28"/>
          <w:lang w:eastAsia="ru-RU"/>
        </w:rPr>
      </w:pPr>
      <w:r w:rsidRPr="005C5405">
        <w:rPr>
          <w:rFonts w:ascii="Times New Roman" w:eastAsia="Times New Roman" w:hAnsi="Times New Roman" w:cs="Times New Roman"/>
          <w:sz w:val="28"/>
          <w:szCs w:val="28"/>
          <w:lang w:eastAsia="ru-RU"/>
        </w:rPr>
        <w:t xml:space="preserve">Просим предоставить ценовое предложение в соответствии с информацией, указанной в данном запросе, в течение 7 (семи) дней, посредством функционала Электронной торговой площадки. </w:t>
      </w:r>
    </w:p>
    <w:p w:rsidR="00467A1E" w:rsidRPr="00467A1E" w:rsidRDefault="005C5405" w:rsidP="005C5405">
      <w:pPr>
        <w:widowControl w:val="0"/>
        <w:tabs>
          <w:tab w:val="left" w:pos="567"/>
        </w:tabs>
        <w:spacing w:after="0" w:line="240" w:lineRule="auto"/>
        <w:ind w:firstLine="709"/>
        <w:jc w:val="both"/>
        <w:rPr>
          <w:rFonts w:ascii="Times New Roman" w:eastAsia="Times New Roman" w:hAnsi="Times New Roman" w:cs="Times New Roman"/>
          <w:sz w:val="28"/>
          <w:szCs w:val="28"/>
          <w:lang w:eastAsia="ru-RU"/>
        </w:rPr>
      </w:pPr>
      <w:r w:rsidRPr="005C5405">
        <w:rPr>
          <w:rFonts w:ascii="Times New Roman" w:eastAsia="Times New Roman" w:hAnsi="Times New Roman" w:cs="Times New Roman"/>
          <w:sz w:val="28"/>
          <w:szCs w:val="28"/>
          <w:lang w:eastAsia="ru-RU"/>
        </w:rPr>
        <w:t xml:space="preserve">Контактное лицо: Кириченко Дмитрий Борисович, +7 (495) 956-20-67, доб. </w:t>
      </w:r>
      <w:r>
        <w:rPr>
          <w:rFonts w:ascii="Times New Roman" w:eastAsia="Times New Roman" w:hAnsi="Times New Roman" w:cs="Times New Roman"/>
          <w:sz w:val="28"/>
          <w:szCs w:val="28"/>
          <w:lang w:eastAsia="ru-RU"/>
        </w:rPr>
        <w:lastRenderedPageBreak/>
        <w:t>6419, сот. 8-926-3972366</w:t>
      </w:r>
      <w:r w:rsidR="00467A1E" w:rsidRPr="00467A1E">
        <w:rPr>
          <w:rFonts w:ascii="Times New Roman" w:eastAsia="Times New Roman" w:hAnsi="Times New Roman" w:cs="Times New Roman"/>
          <w:sz w:val="28"/>
          <w:szCs w:val="28"/>
          <w:lang w:eastAsia="ru-RU"/>
        </w:rPr>
        <w:t>.</w:t>
      </w:r>
    </w:p>
    <w:p w:rsidR="00467A1E" w:rsidRPr="00467A1E" w:rsidRDefault="00467A1E" w:rsidP="00467A1E">
      <w:pPr>
        <w:widowControl w:val="0"/>
        <w:tabs>
          <w:tab w:val="left" w:pos="4820"/>
        </w:tabs>
        <w:spacing w:after="0" w:line="240" w:lineRule="auto"/>
        <w:ind w:firstLine="709"/>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Предоставляемое ценовое предложение должно содержать:</w:t>
      </w:r>
    </w:p>
    <w:p w:rsidR="00467A1E" w:rsidRPr="00467A1E" w:rsidRDefault="00467A1E" w:rsidP="00467A1E">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информацию о цене за единицу товара/работы/услуги, а также общей сумме ценового предложения, включающей в себя все налоги, сборы и иные обязательные платежи контрагента, направившего ответ;</w:t>
      </w:r>
    </w:p>
    <w:p w:rsidR="00467A1E" w:rsidRPr="00467A1E" w:rsidRDefault="00467A1E" w:rsidP="00467A1E">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срок действия ценового предложения;</w:t>
      </w:r>
    </w:p>
    <w:p w:rsidR="007D60B4" w:rsidRPr="00467A1E" w:rsidRDefault="007D60B4" w:rsidP="007D60B4">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расчет предлагаемой цены с целью предупреждения намеренного завышения или занижения цен товаров/работ/услуг;</w:t>
      </w:r>
    </w:p>
    <w:p w:rsidR="004650E6" w:rsidRPr="00EA0793" w:rsidRDefault="004650E6" w:rsidP="004650E6">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сведения об ИНН/ОГРН (при наличии)</w:t>
      </w:r>
      <w:r>
        <w:rPr>
          <w:rFonts w:ascii="Times New Roman" w:eastAsia="Times New Roman" w:hAnsi="Times New Roman" w:cs="Times New Roman"/>
          <w:sz w:val="28"/>
          <w:szCs w:val="28"/>
          <w:lang w:eastAsia="ru-RU"/>
        </w:rPr>
        <w:t>;</w:t>
      </w:r>
      <w:r w:rsidRPr="00EA0793">
        <w:rPr>
          <w:rFonts w:ascii="Times New Roman" w:hAnsi="Times New Roman" w:cs="Times New Roman"/>
          <w:sz w:val="28"/>
          <w:szCs w:val="28"/>
          <w:lang w:eastAsia="ru-RU"/>
        </w:rPr>
        <w:t xml:space="preserve"> </w:t>
      </w:r>
    </w:p>
    <w:p w:rsidR="00467A1E" w:rsidRPr="00467A1E" w:rsidRDefault="005C5405" w:rsidP="00467A1E">
      <w:pPr>
        <w:widowControl w:val="0"/>
        <w:tabs>
          <w:tab w:val="left" w:pos="426"/>
          <w:tab w:val="left" w:pos="709"/>
        </w:tabs>
        <w:spacing w:after="0" w:line="240" w:lineRule="auto"/>
        <w:ind w:firstLine="709"/>
        <w:contextualSpacing/>
        <w:jc w:val="both"/>
        <w:rPr>
          <w:rFonts w:ascii="Times New Roman" w:eastAsia="Times New Roman" w:hAnsi="Times New Roman" w:cs="Times New Roman"/>
          <w:sz w:val="28"/>
          <w:szCs w:val="28"/>
          <w:lang w:eastAsia="ru-RU"/>
        </w:rPr>
      </w:pPr>
      <w:r w:rsidRPr="005C5405">
        <w:rPr>
          <w:rFonts w:ascii="Times New Roman" w:eastAsia="Times New Roman" w:hAnsi="Times New Roman" w:cs="Times New Roman"/>
          <w:sz w:val="28"/>
          <w:szCs w:val="28"/>
          <w:lang w:eastAsia="ru-RU"/>
        </w:rPr>
        <w:t>Одновременно с этим ценовое предложение может быть направлено Вами на электронную почту offer_central@russianpost.ru, ценовое предложение буд</w:t>
      </w:r>
      <w:r>
        <w:rPr>
          <w:rFonts w:ascii="Times New Roman" w:eastAsia="Times New Roman" w:hAnsi="Times New Roman" w:cs="Times New Roman"/>
          <w:sz w:val="28"/>
          <w:szCs w:val="28"/>
          <w:lang w:eastAsia="ru-RU"/>
        </w:rPr>
        <w:t>ет зарегистрировано при наличии</w:t>
      </w:r>
      <w:r w:rsidR="00467A1E" w:rsidRPr="00467A1E">
        <w:rPr>
          <w:rFonts w:ascii="Times New Roman" w:eastAsia="Times New Roman" w:hAnsi="Times New Roman" w:cs="Times New Roman"/>
          <w:sz w:val="28"/>
          <w:szCs w:val="28"/>
          <w:lang w:eastAsia="ru-RU"/>
        </w:rPr>
        <w:t>:</w:t>
      </w:r>
    </w:p>
    <w:p w:rsidR="00467A1E" w:rsidRPr="00467A1E" w:rsidRDefault="00467A1E" w:rsidP="00467A1E">
      <w:pPr>
        <w:widowControl w:val="0"/>
        <w:numPr>
          <w:ilvl w:val="0"/>
          <w:numId w:val="3"/>
        </w:numPr>
        <w:tabs>
          <w:tab w:val="left" w:pos="426"/>
          <w:tab w:val="left" w:pos="1134"/>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официального бланка (при наличии) и подписи лица – представителя отправителя;</w:t>
      </w:r>
    </w:p>
    <w:p w:rsidR="00467A1E" w:rsidRPr="00467A1E" w:rsidRDefault="00467A1E" w:rsidP="00467A1E">
      <w:pPr>
        <w:widowControl w:val="0"/>
        <w:numPr>
          <w:ilvl w:val="0"/>
          <w:numId w:val="3"/>
        </w:numPr>
        <w:tabs>
          <w:tab w:val="left" w:pos="426"/>
          <w:tab w:val="left" w:pos="1134"/>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полного наименования получателя АО «Почта России»;</w:t>
      </w:r>
    </w:p>
    <w:p w:rsidR="00467A1E" w:rsidRPr="00467A1E" w:rsidRDefault="00467A1E" w:rsidP="00467A1E">
      <w:pPr>
        <w:widowControl w:val="0"/>
        <w:numPr>
          <w:ilvl w:val="0"/>
          <w:numId w:val="3"/>
        </w:numPr>
        <w:tabs>
          <w:tab w:val="left" w:pos="426"/>
          <w:tab w:val="left" w:pos="1134"/>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Ф. И. О. контактного лица от инициатора закупки, телефона, электронной почты;</w:t>
      </w:r>
    </w:p>
    <w:p w:rsidR="00467A1E" w:rsidRPr="00467A1E" w:rsidRDefault="005C5405" w:rsidP="005C5405">
      <w:pPr>
        <w:widowControl w:val="0"/>
        <w:numPr>
          <w:ilvl w:val="0"/>
          <w:numId w:val="3"/>
        </w:numPr>
        <w:tabs>
          <w:tab w:val="left" w:pos="426"/>
          <w:tab w:val="left" w:pos="1134"/>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5C5405">
        <w:rPr>
          <w:rFonts w:ascii="Times New Roman" w:eastAsia="Times New Roman" w:hAnsi="Times New Roman" w:cs="Times New Roman"/>
          <w:sz w:val="28"/>
          <w:szCs w:val="28"/>
          <w:lang w:eastAsia="ru-RU"/>
        </w:rPr>
        <w:t>номера процедуры запроса цен на Электронной торговой площадке</w:t>
      </w:r>
      <w:r w:rsidR="00467A1E" w:rsidRPr="00467A1E">
        <w:rPr>
          <w:rFonts w:ascii="Times New Roman" w:eastAsia="Times New Roman" w:hAnsi="Times New Roman" w:cs="Times New Roman"/>
          <w:sz w:val="28"/>
          <w:szCs w:val="28"/>
          <w:lang w:eastAsia="ru-RU"/>
        </w:rPr>
        <w:t>;</w:t>
      </w:r>
    </w:p>
    <w:p w:rsidR="00467A1E" w:rsidRPr="00467A1E" w:rsidRDefault="00467A1E" w:rsidP="00467A1E">
      <w:pPr>
        <w:widowControl w:val="0"/>
        <w:numPr>
          <w:ilvl w:val="0"/>
          <w:numId w:val="3"/>
        </w:numPr>
        <w:tabs>
          <w:tab w:val="left" w:pos="426"/>
          <w:tab w:val="left" w:pos="1134"/>
          <w:tab w:val="left" w:pos="4820"/>
        </w:tabs>
        <w:spacing w:after="0" w:line="240" w:lineRule="auto"/>
        <w:ind w:firstLine="709"/>
        <w:contextualSpacing/>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наименования (предмета) закупки.</w:t>
      </w:r>
    </w:p>
    <w:p w:rsidR="00467A1E" w:rsidRPr="003C3D91" w:rsidRDefault="00467A1E" w:rsidP="00467A1E">
      <w:pPr>
        <w:widowControl w:val="0"/>
        <w:tabs>
          <w:tab w:val="left" w:pos="4820"/>
        </w:tabs>
        <w:spacing w:after="0" w:line="240" w:lineRule="auto"/>
        <w:ind w:firstLine="709"/>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 xml:space="preserve">Данный </w:t>
      </w:r>
      <w:r w:rsidRPr="003C3D91">
        <w:rPr>
          <w:rFonts w:ascii="Times New Roman" w:eastAsia="Times New Roman" w:hAnsi="Times New Roman" w:cs="Times New Roman"/>
          <w:sz w:val="28"/>
          <w:szCs w:val="28"/>
          <w:lang w:eastAsia="ru-RU"/>
        </w:rPr>
        <w:t xml:space="preserve">запрос как предоставленное ценовое предложение не влечет </w:t>
      </w:r>
      <w:r w:rsidRPr="003C3D91">
        <w:rPr>
          <w:rFonts w:ascii="Times New Roman" w:eastAsia="Times New Roman" w:hAnsi="Times New Roman" w:cs="Times New Roman"/>
          <w:sz w:val="28"/>
          <w:szCs w:val="28"/>
          <w:lang w:eastAsia="ru-RU"/>
        </w:rPr>
        <w:br/>
        <w:t>за собой возникновение каких-либо обязательств ни для заказчика, ни для поставщика (подрядчика, исполнителя).</w:t>
      </w:r>
    </w:p>
    <w:p w:rsidR="00467A1E" w:rsidRPr="003C3D91" w:rsidRDefault="00467A1E" w:rsidP="00467A1E">
      <w:pPr>
        <w:widowControl w:val="0"/>
        <w:tabs>
          <w:tab w:val="left" w:pos="4820"/>
        </w:tabs>
        <w:spacing w:after="0" w:line="240" w:lineRule="auto"/>
        <w:jc w:val="both"/>
        <w:rPr>
          <w:rFonts w:ascii="Times New Roman" w:eastAsia="Times New Roman" w:hAnsi="Times New Roman" w:cs="Times New Roman"/>
          <w:sz w:val="28"/>
          <w:szCs w:val="28"/>
          <w:lang w:eastAsia="ru-RU"/>
        </w:rPr>
      </w:pPr>
    </w:p>
    <w:p w:rsidR="003C3D91" w:rsidRPr="003C3D91" w:rsidRDefault="003C3D91" w:rsidP="003C3D91">
      <w:pPr>
        <w:tabs>
          <w:tab w:val="left" w:pos="426"/>
          <w:tab w:val="left" w:pos="4820"/>
        </w:tabs>
        <w:spacing w:after="0" w:line="240" w:lineRule="auto"/>
        <w:jc w:val="both"/>
        <w:rPr>
          <w:rFonts w:ascii="Times New Roman" w:hAnsi="Times New Roman" w:cs="Times New Roman"/>
          <w:color w:val="000000" w:themeColor="text1"/>
          <w:kern w:val="2"/>
          <w:sz w:val="28"/>
          <w:szCs w:val="28"/>
          <w14:ligatures w14:val="standardContextual"/>
        </w:rPr>
      </w:pPr>
      <w:r w:rsidRPr="003C3D91">
        <w:rPr>
          <w:rFonts w:ascii="Times New Roman" w:hAnsi="Times New Roman" w:cs="Times New Roman"/>
          <w:color w:val="000000" w:themeColor="text1"/>
          <w:kern w:val="2"/>
          <w:sz w:val="28"/>
          <w:szCs w:val="28"/>
          <w14:ligatures w14:val="standardContextual"/>
        </w:rPr>
        <w:t xml:space="preserve">Приложение: </w:t>
      </w:r>
    </w:p>
    <w:p w:rsidR="003C3D91" w:rsidRPr="003C3D91" w:rsidRDefault="003C3D91" w:rsidP="003C3D91">
      <w:pPr>
        <w:tabs>
          <w:tab w:val="left" w:pos="426"/>
          <w:tab w:val="left" w:pos="4820"/>
        </w:tabs>
        <w:spacing w:after="0" w:line="240" w:lineRule="auto"/>
        <w:jc w:val="both"/>
        <w:rPr>
          <w:rFonts w:ascii="Times New Roman" w:hAnsi="Times New Roman" w:cs="Times New Roman"/>
          <w:color w:val="000000" w:themeColor="text1"/>
          <w:kern w:val="2"/>
          <w:sz w:val="28"/>
          <w:szCs w:val="28"/>
          <w14:ligatures w14:val="standardContextual"/>
        </w:rPr>
      </w:pPr>
      <w:r w:rsidRPr="003C3D91">
        <w:rPr>
          <w:rFonts w:ascii="Times New Roman" w:hAnsi="Times New Roman" w:cs="Times New Roman"/>
          <w:color w:val="000000" w:themeColor="text1"/>
          <w:kern w:val="2"/>
          <w:sz w:val="28"/>
          <w:szCs w:val="28"/>
          <w14:ligatures w14:val="standardContextual"/>
        </w:rPr>
        <w:t>1. Техническое задание;</w:t>
      </w:r>
    </w:p>
    <w:p w:rsidR="003C3D91" w:rsidRPr="003C3D91" w:rsidRDefault="003C3D91" w:rsidP="003C3D91">
      <w:pPr>
        <w:tabs>
          <w:tab w:val="left" w:pos="426"/>
          <w:tab w:val="left" w:pos="4820"/>
        </w:tabs>
        <w:spacing w:after="0" w:line="240" w:lineRule="auto"/>
        <w:jc w:val="both"/>
        <w:rPr>
          <w:rFonts w:ascii="Times New Roman" w:hAnsi="Times New Roman" w:cs="Times New Roman"/>
          <w:color w:val="000000" w:themeColor="text1"/>
          <w:kern w:val="2"/>
          <w:sz w:val="28"/>
          <w:szCs w:val="28"/>
          <w14:ligatures w14:val="standardContextual"/>
        </w:rPr>
      </w:pPr>
      <w:r w:rsidRPr="003C3D91">
        <w:rPr>
          <w:rFonts w:ascii="Times New Roman" w:hAnsi="Times New Roman" w:cs="Times New Roman"/>
          <w:color w:val="000000" w:themeColor="text1"/>
          <w:kern w:val="2"/>
          <w:sz w:val="28"/>
          <w:szCs w:val="28"/>
          <w14:ligatures w14:val="standardContextual"/>
        </w:rPr>
        <w:t>2. Примерная форма ответа на запрос на предоставление ценовой информации;</w:t>
      </w:r>
    </w:p>
    <w:p w:rsidR="003C3D91" w:rsidRPr="003C3D91" w:rsidRDefault="003C3D91" w:rsidP="003C3D91">
      <w:pPr>
        <w:tabs>
          <w:tab w:val="left" w:pos="426"/>
          <w:tab w:val="left" w:pos="4820"/>
        </w:tabs>
        <w:spacing w:after="0" w:line="240" w:lineRule="auto"/>
        <w:jc w:val="both"/>
        <w:rPr>
          <w:rFonts w:ascii="Times New Roman" w:hAnsi="Times New Roman" w:cs="Times New Roman"/>
          <w:color w:val="000000" w:themeColor="text1"/>
          <w:kern w:val="2"/>
          <w:sz w:val="28"/>
          <w:szCs w:val="28"/>
          <w14:ligatures w14:val="standardContextual"/>
        </w:rPr>
      </w:pPr>
      <w:r w:rsidRPr="003C3D91">
        <w:rPr>
          <w:rFonts w:ascii="Times New Roman" w:hAnsi="Times New Roman" w:cs="Times New Roman"/>
          <w:color w:val="000000" w:themeColor="text1"/>
          <w:kern w:val="2"/>
          <w:sz w:val="28"/>
          <w:szCs w:val="28"/>
          <w14:ligatures w14:val="standardContextual"/>
        </w:rPr>
        <w:t>3. Форма детализации ценовой информации.</w:t>
      </w:r>
    </w:p>
    <w:p w:rsidR="00467A1E" w:rsidRPr="00467A1E" w:rsidRDefault="00467A1E" w:rsidP="00467A1E">
      <w:pPr>
        <w:widowControl w:val="0"/>
        <w:tabs>
          <w:tab w:val="left" w:pos="4820"/>
        </w:tabs>
        <w:rPr>
          <w:rFonts w:ascii="Times New Roman" w:eastAsia="Times New Roman" w:hAnsi="Times New Roman" w:cs="Times New Roman"/>
          <w:lang w:eastAsia="ru-RU"/>
        </w:rPr>
      </w:pPr>
    </w:p>
    <w:p w:rsidR="00467A1E" w:rsidRPr="00467A1E" w:rsidRDefault="00467A1E" w:rsidP="00467A1E">
      <w:pPr>
        <w:widowControl w:val="0"/>
        <w:tabs>
          <w:tab w:val="left" w:pos="4820"/>
        </w:tabs>
        <w:rPr>
          <w:rFonts w:ascii="Times New Roman" w:eastAsia="Times New Roman" w:hAnsi="Times New Roman" w:cs="Times New Roman"/>
          <w:lang w:eastAsia="ru-RU"/>
        </w:rPr>
      </w:pPr>
    </w:p>
    <w:p w:rsidR="00467A1E" w:rsidRPr="00467A1E" w:rsidRDefault="00467A1E" w:rsidP="00467A1E">
      <w:pPr>
        <w:widowControl w:val="0"/>
        <w:tabs>
          <w:tab w:val="left" w:pos="4820"/>
        </w:tabs>
        <w:rPr>
          <w:rFonts w:ascii="Times New Roman" w:eastAsia="Times New Roman" w:hAnsi="Times New Roman" w:cs="Times New Roman"/>
          <w:lang w:eastAsia="ru-RU"/>
        </w:rPr>
      </w:pPr>
    </w:p>
    <w:p w:rsidR="00467A1E" w:rsidRPr="00467A1E" w:rsidRDefault="00467A1E" w:rsidP="00467A1E">
      <w:pPr>
        <w:widowControl w:val="0"/>
        <w:tabs>
          <w:tab w:val="left" w:pos="4820"/>
        </w:tabs>
        <w:rPr>
          <w:rFonts w:ascii="Times New Roman" w:eastAsia="Times New Roman" w:hAnsi="Times New Roman" w:cs="Times New Roman"/>
          <w:lang w:eastAsia="ru-RU"/>
        </w:rPr>
      </w:pPr>
    </w:p>
    <w:p w:rsidR="00467A1E" w:rsidRPr="00467A1E" w:rsidRDefault="00467A1E" w:rsidP="00467A1E">
      <w:pPr>
        <w:widowControl w:val="0"/>
        <w:tabs>
          <w:tab w:val="left" w:pos="4820"/>
        </w:tabs>
        <w:rPr>
          <w:rFonts w:ascii="Times New Roman" w:eastAsia="Times New Roman" w:hAnsi="Times New Roman" w:cs="Times New Roman"/>
          <w:lang w:eastAsia="ru-RU"/>
        </w:rPr>
      </w:pPr>
    </w:p>
    <w:p w:rsidR="00467A1E" w:rsidRPr="00467A1E" w:rsidRDefault="00467A1E" w:rsidP="00467A1E">
      <w:pPr>
        <w:widowControl w:val="0"/>
        <w:tabs>
          <w:tab w:val="left" w:pos="4820"/>
        </w:tabs>
        <w:rPr>
          <w:rFonts w:ascii="Times New Roman" w:eastAsia="Times New Roman" w:hAnsi="Times New Roman" w:cs="Times New Roman"/>
          <w:lang w:eastAsia="ru-RU"/>
        </w:rPr>
      </w:pPr>
    </w:p>
    <w:p w:rsidR="00467A1E" w:rsidRPr="00467A1E" w:rsidRDefault="00467A1E" w:rsidP="00467A1E">
      <w:pPr>
        <w:widowControl w:val="0"/>
        <w:tabs>
          <w:tab w:val="left" w:pos="4820"/>
        </w:tabs>
        <w:rPr>
          <w:rFonts w:ascii="Times New Roman" w:eastAsia="Times New Roman" w:hAnsi="Times New Roman" w:cs="Times New Roman"/>
          <w:lang w:eastAsia="ru-RU"/>
        </w:rPr>
      </w:pPr>
    </w:p>
    <w:p w:rsidR="00467A1E" w:rsidRPr="00467A1E" w:rsidRDefault="00467A1E" w:rsidP="00467A1E">
      <w:pPr>
        <w:widowControl w:val="0"/>
        <w:tabs>
          <w:tab w:val="left" w:pos="4820"/>
        </w:tabs>
        <w:rPr>
          <w:rFonts w:ascii="Times New Roman" w:eastAsia="Times New Roman" w:hAnsi="Times New Roman" w:cs="Times New Roman"/>
          <w:lang w:eastAsia="ru-RU"/>
        </w:rPr>
      </w:pPr>
    </w:p>
    <w:p w:rsidR="00467A1E" w:rsidRPr="00467A1E" w:rsidRDefault="00467A1E" w:rsidP="00467A1E">
      <w:pPr>
        <w:widowControl w:val="0"/>
        <w:tabs>
          <w:tab w:val="left" w:pos="4820"/>
        </w:tabs>
        <w:rPr>
          <w:rFonts w:ascii="Times New Roman" w:eastAsia="Times New Roman" w:hAnsi="Times New Roman" w:cs="Times New Roman"/>
          <w:lang w:eastAsia="ru-RU"/>
        </w:rPr>
      </w:pPr>
    </w:p>
    <w:p w:rsidR="00467A1E" w:rsidRPr="00467A1E" w:rsidRDefault="00467A1E" w:rsidP="00467A1E">
      <w:pPr>
        <w:widowControl w:val="0"/>
        <w:tabs>
          <w:tab w:val="left" w:pos="4820"/>
        </w:tabs>
        <w:rPr>
          <w:rFonts w:ascii="Times New Roman" w:eastAsia="Times New Roman" w:hAnsi="Times New Roman" w:cs="Times New Roman"/>
          <w:lang w:eastAsia="ru-RU"/>
        </w:rPr>
      </w:pPr>
      <w:bookmarkStart w:id="0" w:name="_GoBack"/>
      <w:bookmarkEnd w:id="0"/>
    </w:p>
    <w:sectPr w:rsidR="00467A1E" w:rsidRPr="00467A1E" w:rsidSect="00CF5DC7">
      <w:pgSz w:w="12240" w:h="15840"/>
      <w:pgMar w:top="1134" w:right="850" w:bottom="1134"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C4D35" w:rsidRDefault="00FC4D35" w:rsidP="00467A1E">
      <w:pPr>
        <w:spacing w:after="0" w:line="240" w:lineRule="auto"/>
      </w:pPr>
      <w:r>
        <w:separator/>
      </w:r>
    </w:p>
  </w:endnote>
  <w:endnote w:type="continuationSeparator" w:id="0">
    <w:p w:rsidR="00FC4D35" w:rsidRDefault="00FC4D35" w:rsidP="00467A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inion Pro">
    <w:altName w:val="Cambria Math"/>
    <w:panose1 w:val="00000000000000000000"/>
    <w:charset w:val="00"/>
    <w:family w:val="roman"/>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C4D35" w:rsidRDefault="00FC4D35" w:rsidP="00467A1E">
      <w:pPr>
        <w:spacing w:after="0" w:line="240" w:lineRule="auto"/>
      </w:pPr>
      <w:r>
        <w:separator/>
      </w:r>
    </w:p>
  </w:footnote>
  <w:footnote w:type="continuationSeparator" w:id="0">
    <w:p w:rsidR="00FC4D35" w:rsidRDefault="00FC4D35" w:rsidP="00467A1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9E2D32"/>
    <w:multiLevelType w:val="multilevel"/>
    <w:tmpl w:val="116832CA"/>
    <w:lvl w:ilvl="0">
      <w:start w:val="1"/>
      <w:numFmt w:val="decimal"/>
      <w:pStyle w:val="1"/>
      <w:lvlText w:val="%1."/>
      <w:lvlJc w:val="left"/>
      <w:pPr>
        <w:ind w:left="0" w:firstLine="709"/>
      </w:pPr>
      <w:rPr>
        <w:rFonts w:hint="default"/>
      </w:rPr>
    </w:lvl>
    <w:lvl w:ilvl="1">
      <w:start w:val="1"/>
      <w:numFmt w:val="decimal"/>
      <w:pStyle w:val="2"/>
      <w:lvlText w:val="%1.%2."/>
      <w:lvlJc w:val="left"/>
      <w:pPr>
        <w:ind w:left="-141" w:firstLine="709"/>
      </w:pPr>
      <w:rPr>
        <w:rFonts w:ascii="Times New Roman" w:hAnsi="Times New Roman" w:cs="Times New Roman" w:hint="default"/>
        <w:b w:val="0"/>
        <w:i w:val="0"/>
        <w:sz w:val="24"/>
        <w:szCs w:val="24"/>
      </w:rPr>
    </w:lvl>
    <w:lvl w:ilvl="2">
      <w:start w:val="1"/>
      <w:numFmt w:val="decimal"/>
      <w:pStyle w:val="3"/>
      <w:lvlText w:val="%1.%2.%3."/>
      <w:lvlJc w:val="left"/>
      <w:pPr>
        <w:ind w:left="2410" w:firstLine="709"/>
      </w:pPr>
      <w:rPr>
        <w:rFonts w:ascii="Times New Roman" w:hAnsi="Times New Roman" w:cs="Times New Roman" w:hint="default"/>
        <w:b w:val="0"/>
        <w:i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360F1913"/>
    <w:multiLevelType w:val="hybridMultilevel"/>
    <w:tmpl w:val="6898F26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475A1A4B"/>
    <w:multiLevelType w:val="hybridMultilevel"/>
    <w:tmpl w:val="C67AD302"/>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52D21084"/>
    <w:multiLevelType w:val="hybridMultilevel"/>
    <w:tmpl w:val="995496D4"/>
    <w:lvl w:ilvl="0" w:tplc="04190011">
      <w:start w:val="1"/>
      <w:numFmt w:val="decimal"/>
      <w:lvlText w:val="%1)"/>
      <w:lvlJc w:val="left"/>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15:restartNumberingAfterBreak="0">
    <w:nsid w:val="67810259"/>
    <w:multiLevelType w:val="hybridMultilevel"/>
    <w:tmpl w:val="DB585664"/>
    <w:lvl w:ilvl="0" w:tplc="C41889A2">
      <w:start w:val="1"/>
      <w:numFmt w:val="decimal"/>
      <w:suff w:val="space"/>
      <w:lvlText w:val="%1)"/>
      <w:lvlJc w:val="left"/>
      <w:rPr>
        <w:rFonts w:cs="Times New Roman" w:hint="default"/>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1"/>
  </w:num>
  <w:num w:numId="2">
    <w:abstractNumId w:val="4"/>
  </w:num>
  <w:num w:numId="3">
    <w:abstractNumId w:val="3"/>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2"/>
  <w:activeWritingStyle w:appName="MSWord" w:lang="ru-RU" w:vendorID="64" w:dllVersion="131078" w:nlCheck="1" w:checkStyle="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5F1B"/>
    <w:rsid w:val="00002905"/>
    <w:rsid w:val="000160A5"/>
    <w:rsid w:val="00097869"/>
    <w:rsid w:val="000D6C34"/>
    <w:rsid w:val="001A7066"/>
    <w:rsid w:val="001C3221"/>
    <w:rsid w:val="001C634A"/>
    <w:rsid w:val="001E60FB"/>
    <w:rsid w:val="001F0BD7"/>
    <w:rsid w:val="001F12D4"/>
    <w:rsid w:val="00226CA1"/>
    <w:rsid w:val="00245E8D"/>
    <w:rsid w:val="00275C8C"/>
    <w:rsid w:val="00284E11"/>
    <w:rsid w:val="002A0D28"/>
    <w:rsid w:val="00325852"/>
    <w:rsid w:val="00391209"/>
    <w:rsid w:val="003C3D91"/>
    <w:rsid w:val="004361B0"/>
    <w:rsid w:val="004650E6"/>
    <w:rsid w:val="00467A1E"/>
    <w:rsid w:val="004748C8"/>
    <w:rsid w:val="005474DC"/>
    <w:rsid w:val="005C231B"/>
    <w:rsid w:val="005C5405"/>
    <w:rsid w:val="006014C9"/>
    <w:rsid w:val="00703903"/>
    <w:rsid w:val="007044E0"/>
    <w:rsid w:val="007453E7"/>
    <w:rsid w:val="007C3FBB"/>
    <w:rsid w:val="007D60B4"/>
    <w:rsid w:val="00816F97"/>
    <w:rsid w:val="00955BC3"/>
    <w:rsid w:val="009A3E33"/>
    <w:rsid w:val="009B5F1B"/>
    <w:rsid w:val="009F66C0"/>
    <w:rsid w:val="00A25DE4"/>
    <w:rsid w:val="00A9557B"/>
    <w:rsid w:val="00CE4E95"/>
    <w:rsid w:val="00DE16ED"/>
    <w:rsid w:val="00E2037E"/>
    <w:rsid w:val="00EB70A9"/>
    <w:rsid w:val="00FB711C"/>
    <w:rsid w:val="00FC4D35"/>
    <w:rsid w:val="00FD7CEA"/>
    <w:rsid w:val="00FE4F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1B6557"/>
  <w15:chartTrackingRefBased/>
  <w15:docId w15:val="{F5354178-495A-4979-B78D-3545FA2785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67A1E"/>
    <w:rPr>
      <w:rFonts w:cs="Times New Roman"/>
      <w:color w:val="0077CC"/>
      <w:u w:val="none"/>
      <w:effect w:val="none"/>
      <w:shd w:val="clear" w:color="auto" w:fill="auto"/>
    </w:rPr>
  </w:style>
  <w:style w:type="paragraph" w:styleId="a4">
    <w:name w:val="List Paragraph"/>
    <w:aliases w:val="Bullet List,FooterText,numbered,Paragraphe de liste1,lp1,Цветной список - Акцент 11,Абзац списка3,it_List1,Абзац списка литеральный,Спск_ненум,Num Bullet 1,Table Number Paragraph,Bullet Number,Bulletr List Paragraph,列出段落,列出段落1"/>
    <w:basedOn w:val="a"/>
    <w:link w:val="a5"/>
    <w:uiPriority w:val="34"/>
    <w:qFormat/>
    <w:rsid w:val="00467A1E"/>
    <w:pPr>
      <w:spacing w:after="0" w:line="240" w:lineRule="auto"/>
      <w:ind w:left="720" w:firstLine="539"/>
      <w:contextualSpacing/>
      <w:jc w:val="both"/>
    </w:pPr>
    <w:rPr>
      <w:rFonts w:ascii="Times New Roman" w:eastAsia="Times New Roman" w:hAnsi="Times New Roman" w:cs="Times New Roman"/>
      <w:sz w:val="24"/>
      <w:szCs w:val="24"/>
      <w:lang w:eastAsia="ru-RU"/>
    </w:rPr>
  </w:style>
  <w:style w:type="table" w:styleId="a6">
    <w:name w:val="Table Grid"/>
    <w:basedOn w:val="a1"/>
    <w:uiPriority w:val="59"/>
    <w:rsid w:val="00467A1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rsid w:val="00467A1E"/>
    <w:pPr>
      <w:widowControl w:val="0"/>
      <w:autoSpaceDE w:val="0"/>
      <w:autoSpaceDN w:val="0"/>
      <w:adjustRightInd w:val="0"/>
      <w:spacing w:after="0" w:line="240" w:lineRule="auto"/>
      <w:ind w:firstLine="720"/>
      <w:jc w:val="both"/>
    </w:pPr>
    <w:rPr>
      <w:rFonts w:ascii="Arial" w:eastAsia="Times New Roman" w:hAnsi="Arial" w:cs="Arial"/>
      <w:sz w:val="20"/>
      <w:szCs w:val="20"/>
      <w:lang w:eastAsia="ru-RU"/>
    </w:rPr>
  </w:style>
  <w:style w:type="character" w:styleId="a7">
    <w:name w:val="footnote reference"/>
    <w:aliases w:val="fr,Used by Word for Help footnote symbols"/>
    <w:basedOn w:val="a0"/>
    <w:uiPriority w:val="99"/>
    <w:unhideWhenUsed/>
    <w:rsid w:val="00467A1E"/>
    <w:rPr>
      <w:vertAlign w:val="superscript"/>
    </w:rPr>
  </w:style>
  <w:style w:type="paragraph" w:styleId="a8">
    <w:name w:val="footnote text"/>
    <w:aliases w:val="Footnote Text Char Знак Знак,Footnote Text Char Знак,Footnote Text Char Знак Знак Знак Знак,Знак2,Footnote Text Char Знак Знак Знак Знак Char Char,Знак21,Знак15,Знак5,Знак211,Знак1 Знак1,Текст сноски Знак Знак1"/>
    <w:basedOn w:val="a"/>
    <w:link w:val="a9"/>
    <w:uiPriority w:val="99"/>
    <w:rsid w:val="00467A1E"/>
    <w:pPr>
      <w:spacing w:after="0" w:line="240" w:lineRule="auto"/>
      <w:ind w:firstLine="539"/>
      <w:jc w:val="both"/>
    </w:pPr>
    <w:rPr>
      <w:rFonts w:ascii="Times New Roman" w:eastAsia="Times New Roman" w:hAnsi="Times New Roman" w:cs="Times New Roman"/>
      <w:sz w:val="20"/>
      <w:szCs w:val="20"/>
      <w:lang w:eastAsia="ru-RU"/>
    </w:rPr>
  </w:style>
  <w:style w:type="character" w:customStyle="1" w:styleId="a9">
    <w:name w:val="Текст сноски Знак"/>
    <w:aliases w:val="Footnote Text Char Знак Знак Знак,Footnote Text Char Знак Знак1,Footnote Text Char Знак Знак Знак Знак Знак,Знак2 Знак,Footnote Text Char Знак Знак Знак Знак Char Char Знак,Знак21 Знак,Знак15 Знак,Знак5 Знак,Знак211 Знак"/>
    <w:basedOn w:val="a0"/>
    <w:link w:val="a8"/>
    <w:uiPriority w:val="99"/>
    <w:rsid w:val="00467A1E"/>
    <w:rPr>
      <w:rFonts w:ascii="Times New Roman" w:eastAsia="Times New Roman" w:hAnsi="Times New Roman" w:cs="Times New Roman"/>
      <w:sz w:val="20"/>
      <w:szCs w:val="20"/>
      <w:lang w:eastAsia="ru-RU"/>
    </w:rPr>
  </w:style>
  <w:style w:type="character" w:customStyle="1" w:styleId="a5">
    <w:name w:val="Абзац списка Знак"/>
    <w:aliases w:val="Bullet List Знак,FooterText Знак,numbered Знак,Paragraphe de liste1 Знак,lp1 Знак,Цветной список - Акцент 11 Знак,Абзац списка3 Знак,it_List1 Знак,Абзац списка литеральный Знак,Спск_ненум Знак,Num Bullet 1 Знак,Bullet Number Знак"/>
    <w:link w:val="a4"/>
    <w:uiPriority w:val="34"/>
    <w:qFormat/>
    <w:rsid w:val="00467A1E"/>
    <w:rPr>
      <w:rFonts w:ascii="Times New Roman" w:eastAsia="Times New Roman" w:hAnsi="Times New Roman" w:cs="Times New Roman"/>
      <w:sz w:val="24"/>
      <w:szCs w:val="24"/>
      <w:lang w:eastAsia="ru-RU"/>
    </w:rPr>
  </w:style>
  <w:style w:type="character" w:customStyle="1" w:styleId="Bodytext3">
    <w:name w:val="Body text (3)_"/>
    <w:link w:val="Bodytext30"/>
    <w:rsid w:val="00467A1E"/>
    <w:rPr>
      <w:sz w:val="21"/>
      <w:shd w:val="clear" w:color="auto" w:fill="FFFFFF"/>
    </w:rPr>
  </w:style>
  <w:style w:type="paragraph" w:customStyle="1" w:styleId="Bodytext30">
    <w:name w:val="Body text (3)"/>
    <w:basedOn w:val="a"/>
    <w:link w:val="Bodytext3"/>
    <w:rsid w:val="00467A1E"/>
    <w:pPr>
      <w:shd w:val="clear" w:color="auto" w:fill="FFFFFF"/>
      <w:spacing w:before="240" w:after="0" w:line="252" w:lineRule="exact"/>
      <w:ind w:firstLine="600"/>
      <w:jc w:val="both"/>
    </w:pPr>
    <w:rPr>
      <w:sz w:val="21"/>
    </w:rPr>
  </w:style>
  <w:style w:type="table" w:customStyle="1" w:styleId="10">
    <w:name w:val="Сетка таблицы1"/>
    <w:basedOn w:val="a1"/>
    <w:next w:val="a6"/>
    <w:uiPriority w:val="59"/>
    <w:rsid w:val="00467A1E"/>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a">
    <w:name w:val="[Без стиля]"/>
    <w:rsid w:val="00467A1E"/>
    <w:pPr>
      <w:autoSpaceDE w:val="0"/>
      <w:autoSpaceDN w:val="0"/>
      <w:adjustRightInd w:val="0"/>
      <w:spacing w:after="0" w:line="288" w:lineRule="auto"/>
      <w:textAlignment w:val="center"/>
    </w:pPr>
    <w:rPr>
      <w:rFonts w:ascii="Minion Pro" w:eastAsia="Times New Roman" w:hAnsi="Minion Pro" w:cs="Minion Pro"/>
      <w:color w:val="000000"/>
      <w:sz w:val="24"/>
      <w:szCs w:val="24"/>
      <w:lang w:val="en-GB"/>
    </w:rPr>
  </w:style>
  <w:style w:type="paragraph" w:customStyle="1" w:styleId="-">
    <w:name w:val="Основной текст - таблицы"/>
    <w:basedOn w:val="ab"/>
    <w:uiPriority w:val="99"/>
    <w:rsid w:val="00467A1E"/>
    <w:pPr>
      <w:autoSpaceDE w:val="0"/>
      <w:autoSpaceDN w:val="0"/>
      <w:adjustRightInd w:val="0"/>
      <w:spacing w:after="0" w:line="256" w:lineRule="atLeast"/>
      <w:jc w:val="both"/>
      <w:textAlignment w:val="center"/>
    </w:pPr>
    <w:rPr>
      <w:rFonts w:ascii="Minion Pro" w:eastAsia="Times New Roman" w:hAnsi="Minion Pro" w:cs="Minion Pro"/>
      <w:color w:val="000000"/>
    </w:rPr>
  </w:style>
  <w:style w:type="character" w:customStyle="1" w:styleId="ConsPlusNormal0">
    <w:name w:val="ConsPlusNormal Знак"/>
    <w:basedOn w:val="a0"/>
    <w:link w:val="ConsPlusNormal"/>
    <w:locked/>
    <w:rsid w:val="00467A1E"/>
    <w:rPr>
      <w:rFonts w:ascii="Arial" w:eastAsia="Times New Roman" w:hAnsi="Arial" w:cs="Arial"/>
      <w:sz w:val="20"/>
      <w:szCs w:val="20"/>
      <w:lang w:eastAsia="ru-RU"/>
    </w:rPr>
  </w:style>
  <w:style w:type="paragraph" w:styleId="ab">
    <w:name w:val="Body Text"/>
    <w:basedOn w:val="a"/>
    <w:link w:val="ac"/>
    <w:uiPriority w:val="99"/>
    <w:semiHidden/>
    <w:unhideWhenUsed/>
    <w:rsid w:val="00467A1E"/>
    <w:pPr>
      <w:spacing w:after="120"/>
    </w:pPr>
  </w:style>
  <w:style w:type="character" w:customStyle="1" w:styleId="ac">
    <w:name w:val="Основной текст Знак"/>
    <w:basedOn w:val="a0"/>
    <w:link w:val="ab"/>
    <w:uiPriority w:val="99"/>
    <w:semiHidden/>
    <w:rsid w:val="00467A1E"/>
  </w:style>
  <w:style w:type="paragraph" w:customStyle="1" w:styleId="1">
    <w:name w:val="Нум1"/>
    <w:basedOn w:val="a"/>
    <w:qFormat/>
    <w:rsid w:val="00467A1E"/>
    <w:pPr>
      <w:keepNext/>
      <w:keepLines/>
      <w:widowControl w:val="0"/>
      <w:numPr>
        <w:numId w:val="5"/>
      </w:numPr>
      <w:suppressLineNumbers/>
      <w:suppressAutoHyphens/>
      <w:spacing w:before="240" w:after="120" w:line="240" w:lineRule="auto"/>
      <w:jc w:val="center"/>
    </w:pPr>
    <w:rPr>
      <w:rFonts w:ascii="Times New Roman" w:eastAsia="Times New Roman" w:hAnsi="Times New Roman" w:cs="Times New Roman"/>
      <w:sz w:val="28"/>
      <w:szCs w:val="24"/>
      <w:lang w:val="x-none" w:eastAsia="x-none"/>
    </w:rPr>
  </w:style>
  <w:style w:type="paragraph" w:customStyle="1" w:styleId="2">
    <w:name w:val="Нум2"/>
    <w:basedOn w:val="a"/>
    <w:link w:val="20"/>
    <w:qFormat/>
    <w:rsid w:val="00467A1E"/>
    <w:pPr>
      <w:widowControl w:val="0"/>
      <w:numPr>
        <w:ilvl w:val="1"/>
        <w:numId w:val="5"/>
      </w:numPr>
      <w:suppressLineNumbers/>
      <w:suppressAutoHyphens/>
      <w:spacing w:after="0" w:line="240" w:lineRule="auto"/>
      <w:jc w:val="both"/>
    </w:pPr>
    <w:rPr>
      <w:rFonts w:ascii="Times New Roman" w:eastAsia="Times New Roman" w:hAnsi="Times New Roman" w:cs="Times New Roman"/>
      <w:sz w:val="28"/>
      <w:szCs w:val="20"/>
      <w:lang w:val="x-none" w:eastAsia="x-none"/>
    </w:rPr>
  </w:style>
  <w:style w:type="character" w:customStyle="1" w:styleId="20">
    <w:name w:val="Нум2 Знак"/>
    <w:link w:val="2"/>
    <w:rsid w:val="00467A1E"/>
    <w:rPr>
      <w:rFonts w:ascii="Times New Roman" w:eastAsia="Times New Roman" w:hAnsi="Times New Roman" w:cs="Times New Roman"/>
      <w:sz w:val="28"/>
      <w:szCs w:val="20"/>
      <w:lang w:val="x-none" w:eastAsia="x-none"/>
    </w:rPr>
  </w:style>
  <w:style w:type="paragraph" w:customStyle="1" w:styleId="3">
    <w:name w:val="Нум3"/>
    <w:basedOn w:val="a"/>
    <w:qFormat/>
    <w:rsid w:val="00467A1E"/>
    <w:pPr>
      <w:widowControl w:val="0"/>
      <w:numPr>
        <w:ilvl w:val="2"/>
        <w:numId w:val="5"/>
      </w:numPr>
      <w:adjustRightInd w:val="0"/>
      <w:spacing w:after="0" w:line="240" w:lineRule="auto"/>
      <w:jc w:val="both"/>
      <w:textAlignment w:val="baseline"/>
    </w:pPr>
    <w:rPr>
      <w:rFonts w:ascii="Times New Roman" w:eastAsia="Times New Roman" w:hAnsi="Times New Roman" w:cs="Times New Roman"/>
      <w:sz w:val="28"/>
      <w:szCs w:val="20"/>
      <w:lang w:val="x-none" w:eastAsia="x-none"/>
    </w:rPr>
  </w:style>
  <w:style w:type="paragraph" w:styleId="ad">
    <w:name w:val="Balloon Text"/>
    <w:basedOn w:val="a"/>
    <w:link w:val="ae"/>
    <w:uiPriority w:val="99"/>
    <w:semiHidden/>
    <w:unhideWhenUsed/>
    <w:rsid w:val="000D6C34"/>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0D6C3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353</TotalTime>
  <Pages>2</Pages>
  <Words>432</Words>
  <Characters>2463</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2890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Романов Георгий Олегович</dc:creator>
  <cp:keywords/>
  <dc:description/>
  <cp:lastModifiedBy>Кириченко Дмитрий Борисович</cp:lastModifiedBy>
  <cp:revision>36</cp:revision>
  <dcterms:created xsi:type="dcterms:W3CDTF">2025-01-10T16:07:00Z</dcterms:created>
  <dcterms:modified xsi:type="dcterms:W3CDTF">2026-08-07T07:40:00Z</dcterms:modified>
</cp:coreProperties>
</file>