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8A6" w:rsidRDefault="00BB08A6"/>
    <w:p w:rsidR="00BB08A6" w:rsidRDefault="00BB08A6"/>
    <w:p w:rsidR="00BB08A6" w:rsidRDefault="00BB08A6"/>
    <w:p w:rsidR="00BB08A6" w:rsidRDefault="00BB08A6"/>
    <w:p w:rsidR="00BB08A6" w:rsidRDefault="00BB08A6"/>
    <w:p w:rsidR="00BB08A6" w:rsidRDefault="00BB08A6"/>
    <w:p w:rsidR="00BB08A6" w:rsidRDefault="00BB08A6"/>
    <w:p w:rsidR="00BB08A6" w:rsidRDefault="00BB08A6"/>
    <w:p w:rsidR="00BB08A6" w:rsidRDefault="00C85028">
      <w:pPr>
        <w:keepNext/>
        <w:keepLines/>
        <w:jc w:val="center"/>
        <w:rPr>
          <w:rFonts w:eastAsia="Calibri"/>
          <w:b/>
        </w:rPr>
      </w:pPr>
      <w:r>
        <w:rPr>
          <w:rFonts w:eastAsia="Calibri"/>
          <w:b/>
        </w:rPr>
        <w:t>Технические требования на поставку МТР</w:t>
      </w:r>
    </w:p>
    <w:p w:rsidR="00BB08A6" w:rsidRDefault="00BB08A6"/>
    <w:p w:rsidR="00BB08A6" w:rsidRDefault="00BB08A6">
      <w:pPr>
        <w:jc w:val="center"/>
        <w:rPr>
          <w:rFonts w:eastAsia="Calibri"/>
          <w:b/>
          <w:i/>
        </w:rPr>
      </w:pPr>
    </w:p>
    <w:p w:rsidR="00BB08A6" w:rsidRDefault="00C85028">
      <w:pPr>
        <w:jc w:val="center"/>
        <w:rPr>
          <w:rFonts w:eastAsia="Calibri"/>
          <w:b/>
        </w:rPr>
      </w:pPr>
      <w:r>
        <w:rPr>
          <w:rFonts w:eastAsia="Calibri"/>
          <w:b/>
        </w:rPr>
        <w:t>ОКПД2 25.73.60.190 Поставка инструмента, расходных материалов для инструмента, крепежа, приспособлений для хранения инструмента для нужд филиала ПАО "</w:t>
      </w:r>
      <w:proofErr w:type="spellStart"/>
      <w:r>
        <w:rPr>
          <w:rFonts w:eastAsia="Calibri"/>
          <w:b/>
        </w:rPr>
        <w:t>РусГидро</w:t>
      </w:r>
      <w:proofErr w:type="spellEnd"/>
      <w:r>
        <w:rPr>
          <w:rFonts w:eastAsia="Calibri"/>
          <w:b/>
        </w:rPr>
        <w:t>" - "</w:t>
      </w:r>
      <w:proofErr w:type="spellStart"/>
      <w:r>
        <w:rPr>
          <w:rFonts w:eastAsia="Calibri"/>
          <w:b/>
        </w:rPr>
        <w:t>Зейская</w:t>
      </w:r>
      <w:proofErr w:type="spellEnd"/>
      <w:r>
        <w:rPr>
          <w:rFonts w:eastAsia="Calibri"/>
          <w:b/>
        </w:rPr>
        <w:t xml:space="preserve"> ГЭС"</w:t>
      </w:r>
    </w:p>
    <w:p w:rsidR="00BB08A6" w:rsidRDefault="00BB08A6">
      <w:pPr>
        <w:jc w:val="center"/>
        <w:rPr>
          <w:rFonts w:eastAsia="Calibri"/>
          <w:b/>
        </w:rPr>
      </w:pPr>
    </w:p>
    <w:p w:rsidR="00BB08A6" w:rsidRDefault="00C8502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  <w:r>
        <w:rPr>
          <w:rFonts w:eastAsia="Calibri"/>
          <w:b/>
          <w:sz w:val="26"/>
          <w:szCs w:val="26"/>
        </w:rPr>
        <w:t>Лот №</w:t>
      </w:r>
      <w:r>
        <w:rPr>
          <w:rFonts w:eastAsia="Calibri"/>
          <w:b/>
          <w:i/>
          <w:sz w:val="26"/>
          <w:szCs w:val="26"/>
        </w:rPr>
        <w:t xml:space="preserve"> </w:t>
      </w:r>
      <w:r w:rsidRPr="00C85028">
        <w:rPr>
          <w:rFonts w:eastAsia="Calibri"/>
          <w:b/>
          <w:i/>
          <w:sz w:val="26"/>
          <w:szCs w:val="26"/>
        </w:rPr>
        <w:t>41077842-ЭКСП ПРОД-2026-ЗГЭС</w:t>
      </w:r>
    </w:p>
    <w:p w:rsidR="00BB08A6" w:rsidRDefault="00BB08A6"/>
    <w:p w:rsidR="00BB08A6" w:rsidRDefault="00BB08A6"/>
    <w:p w:rsidR="00BB08A6" w:rsidRDefault="00BB08A6"/>
    <w:p w:rsidR="00BB08A6" w:rsidRDefault="00BB08A6"/>
    <w:p w:rsidR="00C85028" w:rsidRDefault="00C85028"/>
    <w:p w:rsidR="00C85028" w:rsidRDefault="00C85028"/>
    <w:p w:rsidR="00C85028" w:rsidRDefault="00C85028"/>
    <w:p w:rsidR="00C85028" w:rsidRDefault="00C85028"/>
    <w:p w:rsidR="00C85028" w:rsidRDefault="00C85028"/>
    <w:p w:rsidR="00C85028" w:rsidRDefault="00C85028"/>
    <w:p w:rsidR="00C85028" w:rsidRDefault="00C85028"/>
    <w:p w:rsidR="00C85028" w:rsidRDefault="00C85028"/>
    <w:p w:rsidR="00C85028" w:rsidRDefault="00C85028"/>
    <w:p w:rsidR="00BB08A6" w:rsidRDefault="00BB08A6"/>
    <w:p w:rsidR="00BB08A6" w:rsidRDefault="00BB08A6"/>
    <w:p w:rsidR="00BB08A6" w:rsidRDefault="00BB08A6"/>
    <w:p w:rsidR="00BB08A6" w:rsidRDefault="00BB08A6"/>
    <w:p w:rsidR="00BB08A6" w:rsidRDefault="00BB08A6"/>
    <w:p w:rsidR="00BB08A6" w:rsidRDefault="00BB08A6"/>
    <w:p w:rsidR="00BB08A6" w:rsidRDefault="00BB08A6"/>
    <w:p w:rsidR="00BB08A6" w:rsidRDefault="00BB08A6"/>
    <w:p w:rsidR="00BB08A6" w:rsidRDefault="00BB08A6"/>
    <w:p w:rsidR="00BB08A6" w:rsidRDefault="00BB08A6"/>
    <w:p w:rsidR="00BB08A6" w:rsidRDefault="00BB08A6"/>
    <w:p w:rsidR="00BB08A6" w:rsidRDefault="00BB08A6"/>
    <w:p w:rsidR="00BB08A6" w:rsidRDefault="00BB08A6"/>
    <w:p w:rsidR="00BB08A6" w:rsidRDefault="00BB08A6"/>
    <w:p w:rsidR="00BB08A6" w:rsidRDefault="00BB08A6"/>
    <w:p w:rsidR="00BB08A6" w:rsidRDefault="00BB08A6">
      <w:pPr>
        <w:jc w:val="center"/>
        <w:rPr>
          <w:b/>
        </w:rPr>
      </w:pPr>
    </w:p>
    <w:p w:rsidR="00BB08A6" w:rsidRDefault="00C85028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sdt>
      <w:sdtPr>
        <w:rPr>
          <w:rFonts w:cs="Times New Roman"/>
          <w:b w:val="0"/>
          <w:bCs w:val="0"/>
          <w:sz w:val="28"/>
          <w:szCs w:val="28"/>
        </w:rPr>
        <w:id w:val="-552388410"/>
        <w:docPartObj>
          <w:docPartGallery w:val="Table of Contents"/>
          <w:docPartUnique/>
        </w:docPartObj>
      </w:sdtPr>
      <w:sdtEndPr/>
      <w:sdtContent>
        <w:p w:rsidR="00BB08A6" w:rsidRDefault="00C85028">
          <w:pPr>
            <w:pStyle w:val="11"/>
          </w:pPr>
          <w:r>
            <w:fldChar w:fldCharType="begin"/>
          </w:r>
          <w:r>
            <w:rPr>
              <w:rStyle w:val="af1"/>
              <w:webHidden/>
              <w:color w:val="000000"/>
              <w:sz w:val="20"/>
              <w:szCs w:val="20"/>
            </w:rPr>
            <w:instrText xml:space="preserve"> TOC \z \o "1-4" \u \h</w:instrText>
          </w:r>
          <w:r>
            <w:rPr>
              <w:rStyle w:val="af1"/>
              <w:color w:val="000000"/>
            </w:rPr>
            <w:fldChar w:fldCharType="separate"/>
          </w:r>
          <w:hyperlink w:anchor="_Toc7544656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_Toc75446566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1"/>
                <w:webHidden/>
                <w:color w:val="000000"/>
                <w:sz w:val="20"/>
                <w:szCs w:val="20"/>
              </w:rPr>
              <w:t>1.Общие сведения</w:t>
            </w:r>
            <w:r>
              <w:rPr>
                <w:webHidden/>
              </w:rPr>
              <w:fldChar w:fldCharType="end"/>
            </w:r>
          </w:hyperlink>
        </w:p>
        <w:p w:rsidR="00BB08A6" w:rsidRDefault="00F60327">
          <w:pPr>
            <w:pStyle w:val="41"/>
          </w:pPr>
          <w:hyperlink w:anchor="_Toc75446567">
            <w:r w:rsidR="00C85028">
              <w:rPr>
                <w:rStyle w:val="af1"/>
                <w:webHidden/>
                <w:color w:val="000000"/>
              </w:rPr>
              <w:t>1.1.</w:t>
            </w:r>
            <w:r w:rsidR="00C85028">
              <w:rPr>
                <w:rStyle w:val="af1"/>
                <w:rFonts w:asciiTheme="minorHAnsi" w:eastAsiaTheme="minorEastAsia" w:hAnsiTheme="minorHAnsi" w:cstheme="minorBidi"/>
              </w:rPr>
              <w:tab/>
            </w:r>
            <w:r w:rsidR="00C85028">
              <w:rPr>
                <w:webHidden/>
              </w:rPr>
              <w:fldChar w:fldCharType="begin"/>
            </w:r>
            <w:r w:rsidR="00C85028">
              <w:rPr>
                <w:webHidden/>
              </w:rPr>
              <w:instrText>PAGEREF _Toc75446567 \h</w:instrText>
            </w:r>
            <w:r w:rsidR="00C85028">
              <w:rPr>
                <w:webHidden/>
              </w:rPr>
            </w:r>
            <w:r w:rsidR="00C85028">
              <w:rPr>
                <w:webHidden/>
              </w:rPr>
              <w:fldChar w:fldCharType="separate"/>
            </w:r>
            <w:r w:rsidR="00C85028">
              <w:rPr>
                <w:rStyle w:val="af1"/>
                <w:color w:val="000000"/>
              </w:rPr>
              <w:t>Обозначения и сокращения</w:t>
            </w:r>
            <w:r w:rsidR="00C85028">
              <w:rPr>
                <w:webHidden/>
              </w:rPr>
              <w:fldChar w:fldCharType="end"/>
            </w:r>
          </w:hyperlink>
        </w:p>
        <w:p w:rsidR="00BB08A6" w:rsidRDefault="00F60327">
          <w:pPr>
            <w:pStyle w:val="41"/>
          </w:pPr>
          <w:hyperlink w:anchor="_Toc75446568">
            <w:r w:rsidR="00C85028">
              <w:rPr>
                <w:rStyle w:val="af1"/>
                <w:webHidden/>
                <w:color w:val="000000"/>
              </w:rPr>
              <w:t>1.2.</w:t>
            </w:r>
            <w:r w:rsidR="00C85028">
              <w:rPr>
                <w:rStyle w:val="af1"/>
                <w:rFonts w:asciiTheme="minorHAnsi" w:eastAsiaTheme="minorEastAsia" w:hAnsiTheme="minorHAnsi" w:cstheme="minorBidi"/>
              </w:rPr>
              <w:tab/>
            </w:r>
            <w:r w:rsidR="00C85028">
              <w:rPr>
                <w:webHidden/>
              </w:rPr>
              <w:fldChar w:fldCharType="begin"/>
            </w:r>
            <w:r w:rsidR="00C85028">
              <w:rPr>
                <w:webHidden/>
              </w:rPr>
              <w:instrText>PAGEREF _Toc75446568 \h</w:instrText>
            </w:r>
            <w:r w:rsidR="00C85028">
              <w:rPr>
                <w:webHidden/>
              </w:rPr>
            </w:r>
            <w:r w:rsidR="00C85028">
              <w:rPr>
                <w:webHidden/>
              </w:rPr>
              <w:fldChar w:fldCharType="separate"/>
            </w:r>
            <w:r w:rsidR="00C85028">
              <w:rPr>
                <w:rStyle w:val="af1"/>
                <w:color w:val="000000"/>
              </w:rPr>
              <w:t>Наименование закупаемой продукции</w:t>
            </w:r>
            <w:r w:rsidR="00C85028">
              <w:rPr>
                <w:webHidden/>
              </w:rPr>
              <w:fldChar w:fldCharType="end"/>
            </w:r>
          </w:hyperlink>
        </w:p>
        <w:p w:rsidR="00BB08A6" w:rsidRDefault="00F60327">
          <w:pPr>
            <w:pStyle w:val="41"/>
          </w:pPr>
          <w:hyperlink w:anchor="_Toc75446569">
            <w:r w:rsidR="00C85028">
              <w:rPr>
                <w:rStyle w:val="af1"/>
                <w:webHidden/>
                <w:color w:val="000000"/>
              </w:rPr>
              <w:t>1.3.</w:t>
            </w:r>
            <w:r w:rsidR="00C85028">
              <w:rPr>
                <w:rStyle w:val="af1"/>
                <w:rFonts w:asciiTheme="minorHAnsi" w:eastAsiaTheme="minorEastAsia" w:hAnsiTheme="minorHAnsi" w:cstheme="minorBidi"/>
              </w:rPr>
              <w:tab/>
            </w:r>
            <w:r w:rsidR="00C85028">
              <w:rPr>
                <w:webHidden/>
              </w:rPr>
              <w:fldChar w:fldCharType="begin"/>
            </w:r>
            <w:r w:rsidR="00C85028">
              <w:rPr>
                <w:webHidden/>
              </w:rPr>
              <w:instrText>PAGEREF _Toc75446569 \h</w:instrText>
            </w:r>
            <w:r w:rsidR="00C85028">
              <w:rPr>
                <w:webHidden/>
              </w:rPr>
            </w:r>
            <w:r w:rsidR="00C85028">
              <w:rPr>
                <w:webHidden/>
              </w:rPr>
              <w:fldChar w:fldCharType="separate"/>
            </w:r>
            <w:r w:rsidR="00C85028">
              <w:rPr>
                <w:rStyle w:val="af1"/>
                <w:color w:val="000000"/>
              </w:rPr>
              <w:t>Цель использования закупаемой продукции</w:t>
            </w:r>
            <w:r w:rsidR="00C85028">
              <w:rPr>
                <w:webHidden/>
              </w:rPr>
              <w:fldChar w:fldCharType="end"/>
            </w:r>
          </w:hyperlink>
        </w:p>
        <w:p w:rsidR="00BB08A6" w:rsidRDefault="00BB08A6">
          <w:pPr>
            <w:pStyle w:val="41"/>
            <w:rPr>
              <w:rFonts w:asciiTheme="minorHAnsi" w:eastAsiaTheme="minorEastAsia" w:hAnsiTheme="minorHAnsi" w:cstheme="minorBidi"/>
            </w:rPr>
          </w:pPr>
        </w:p>
        <w:p w:rsidR="00BB08A6" w:rsidRDefault="00F60327">
          <w:pPr>
            <w:pStyle w:val="11"/>
          </w:pPr>
          <w:hyperlink w:anchor="_Toc75446573">
            <w:r w:rsidR="00C85028">
              <w:rPr>
                <w:rStyle w:val="af1"/>
                <w:webHidden/>
                <w:color w:val="000000"/>
                <w:sz w:val="20"/>
                <w:szCs w:val="20"/>
              </w:rPr>
              <w:t>2.</w:t>
            </w:r>
            <w:r w:rsidR="00C85028">
              <w:rPr>
                <w:rStyle w:val="af1"/>
                <w:iCs/>
                <w:color w:val="000000"/>
                <w:sz w:val="20"/>
                <w:szCs w:val="20"/>
              </w:rPr>
              <w:t>Требования к продукции</w:t>
            </w:r>
            <w:r w:rsidR="00C85028">
              <w:rPr>
                <w:rStyle w:val="af1"/>
              </w:rPr>
              <w:tab/>
            </w:r>
          </w:hyperlink>
          <w:r w:rsidR="00C85028">
            <w:t xml:space="preserve">   </w:t>
          </w:r>
        </w:p>
        <w:p w:rsidR="00BB08A6" w:rsidRDefault="00C85028">
          <w:pPr>
            <w:ind w:firstLine="567"/>
          </w:pPr>
          <w:r>
            <w:rPr>
              <w:sz w:val="20"/>
              <w:szCs w:val="20"/>
            </w:rPr>
            <w:t>2.1. Требования к объемам и срокам поставки………………………………………………………….….</w:t>
          </w:r>
        </w:p>
        <w:p w:rsidR="00BB08A6" w:rsidRDefault="00C85028">
          <w:pPr>
            <w:pStyle w:val="11"/>
          </w:pPr>
          <w:r>
            <w:t xml:space="preserve">  </w:t>
          </w:r>
          <w:hyperlink w:anchor="_Toc75446575">
            <w:r>
              <w:rPr>
                <w:rStyle w:val="af1"/>
                <w:b w:val="0"/>
                <w:webHidden/>
                <w:color w:val="000000"/>
                <w:sz w:val="20"/>
                <w:szCs w:val="20"/>
              </w:rPr>
              <w:t>2.1.1.Перечень и объем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_Toc75446575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1"/>
              </w:rPr>
              <w:tab/>
            </w:r>
            <w:r>
              <w:rPr>
                <w:webHidden/>
              </w:rPr>
              <w:fldChar w:fldCharType="end"/>
            </w:r>
          </w:hyperlink>
        </w:p>
        <w:p w:rsidR="00BB08A6" w:rsidRDefault="00F60327">
          <w:pPr>
            <w:pStyle w:val="11"/>
          </w:pPr>
          <w:hyperlink w:anchor="_Toc75446577">
            <w:r w:rsidR="00C85028">
              <w:rPr>
                <w:rStyle w:val="af1"/>
                <w:webHidden/>
                <w:color w:val="000000"/>
                <w:sz w:val="20"/>
                <w:szCs w:val="20"/>
              </w:rPr>
              <w:t>Таблица 1. Перечень и объем закупаемой продукции</w:t>
            </w:r>
            <w:r w:rsidR="00C85028">
              <w:rPr>
                <w:webHidden/>
              </w:rPr>
              <w:fldChar w:fldCharType="begin"/>
            </w:r>
            <w:r w:rsidR="00C85028">
              <w:rPr>
                <w:webHidden/>
              </w:rPr>
              <w:instrText>PAGEREF _Toc75446577 \h</w:instrText>
            </w:r>
            <w:r w:rsidR="00C85028">
              <w:rPr>
                <w:webHidden/>
              </w:rPr>
            </w:r>
            <w:r w:rsidR="00C85028">
              <w:rPr>
                <w:webHidden/>
              </w:rPr>
              <w:fldChar w:fldCharType="separate"/>
            </w:r>
            <w:r w:rsidR="00C85028">
              <w:rPr>
                <w:rStyle w:val="af1"/>
              </w:rPr>
              <w:tab/>
            </w:r>
            <w:r w:rsidR="00C85028">
              <w:rPr>
                <w:webHidden/>
              </w:rPr>
              <w:fldChar w:fldCharType="end"/>
            </w:r>
          </w:hyperlink>
        </w:p>
        <w:p w:rsidR="00BB08A6" w:rsidRDefault="00C85028">
          <w:pPr>
            <w:ind w:firstLine="426"/>
          </w:pPr>
          <w:r>
            <w:rPr>
              <w:rFonts w:eastAsiaTheme="minorEastAsia"/>
              <w:sz w:val="20"/>
              <w:szCs w:val="20"/>
            </w:rPr>
            <w:t xml:space="preserve">  2</w:t>
          </w:r>
          <w:r>
            <w:rPr>
              <w:rFonts w:cs="Calibri Light (Заголовки)"/>
              <w:bCs/>
              <w:color w:val="000000"/>
              <w:sz w:val="20"/>
              <w:szCs w:val="20"/>
            </w:rPr>
            <w:t>.1.2.Требования по срокам поставки продукции…………………………………………….……………..</w:t>
          </w:r>
        </w:p>
        <w:p w:rsidR="00BB08A6" w:rsidRDefault="00F60327">
          <w:pPr>
            <w:pStyle w:val="41"/>
          </w:pPr>
          <w:hyperlink w:anchor="_Toc75446581">
            <w:r w:rsidR="00C85028">
              <w:rPr>
                <w:rStyle w:val="af1"/>
                <w:webHidden/>
                <w:color w:val="000000"/>
              </w:rPr>
              <w:t>2.2.</w:t>
            </w:r>
            <w:r w:rsidR="00C85028">
              <w:rPr>
                <w:rStyle w:val="af1"/>
                <w:rFonts w:asciiTheme="minorHAnsi" w:eastAsiaTheme="minorEastAsia" w:hAnsiTheme="minorHAnsi" w:cstheme="minorBidi"/>
              </w:rPr>
              <w:tab/>
            </w:r>
            <w:r w:rsidR="00C85028">
              <w:rPr>
                <w:rStyle w:val="af1"/>
                <w:color w:val="000000"/>
              </w:rPr>
              <w:t>Требования к качеству продукции</w:t>
            </w:r>
            <w:r w:rsidR="00C85028">
              <w:rPr>
                <w:webHidden/>
              </w:rPr>
              <w:fldChar w:fldCharType="begin"/>
            </w:r>
            <w:r w:rsidR="00C85028">
              <w:rPr>
                <w:webHidden/>
              </w:rPr>
              <w:instrText>PAGEREF _Toc75446581 \h</w:instrText>
            </w:r>
            <w:r w:rsidR="00C85028">
              <w:rPr>
                <w:webHidden/>
              </w:rPr>
            </w:r>
            <w:r w:rsidR="00C85028">
              <w:rPr>
                <w:webHidden/>
              </w:rPr>
              <w:fldChar w:fldCharType="separate"/>
            </w:r>
            <w:r w:rsidR="00C85028">
              <w:rPr>
                <w:rStyle w:val="af1"/>
              </w:rPr>
              <w:tab/>
            </w:r>
            <w:r w:rsidR="00C85028">
              <w:rPr>
                <w:webHidden/>
              </w:rPr>
              <w:fldChar w:fldCharType="end"/>
            </w:r>
          </w:hyperlink>
        </w:p>
        <w:p w:rsidR="00BB08A6" w:rsidRDefault="00F60327">
          <w:pPr>
            <w:pStyle w:val="11"/>
          </w:pPr>
          <w:hyperlink w:anchor="_Toc75446582">
            <w:r w:rsidR="00C85028">
              <w:rPr>
                <w:rStyle w:val="af1"/>
                <w:webHidden/>
                <w:color w:val="000000"/>
                <w:sz w:val="20"/>
                <w:szCs w:val="20"/>
              </w:rPr>
              <w:t>Таблица 2. Требования к продукции</w:t>
            </w:r>
            <w:r w:rsidR="00C85028">
              <w:rPr>
                <w:rStyle w:val="af1"/>
              </w:rPr>
              <w:tab/>
            </w:r>
          </w:hyperlink>
          <w:r w:rsidR="00C85028">
            <w:t>4</w:t>
          </w:r>
          <w:hyperlink w:anchor="_Toc75446583">
            <w:r w:rsidR="00C85028">
              <w:rPr>
                <w:rStyle w:val="af1"/>
                <w:webHidden/>
                <w:color w:val="000000"/>
                <w:sz w:val="20"/>
                <w:szCs w:val="20"/>
              </w:rPr>
              <w:t>3.Требования к документации по ценообразованию на этапе закупки</w:t>
            </w:r>
            <w:r w:rsidR="00C85028">
              <w:rPr>
                <w:webHidden/>
              </w:rPr>
              <w:fldChar w:fldCharType="begin"/>
            </w:r>
            <w:r w:rsidR="00C85028">
              <w:rPr>
                <w:webHidden/>
              </w:rPr>
              <w:instrText>PAGEREF _Toc75446583 \h</w:instrText>
            </w:r>
            <w:r w:rsidR="00C85028">
              <w:rPr>
                <w:webHidden/>
              </w:rPr>
            </w:r>
            <w:r w:rsidR="00C85028">
              <w:rPr>
                <w:webHidden/>
              </w:rPr>
              <w:fldChar w:fldCharType="separate"/>
            </w:r>
            <w:r w:rsidR="00C85028">
              <w:rPr>
                <w:rStyle w:val="af1"/>
              </w:rPr>
              <w:tab/>
            </w:r>
            <w:r w:rsidR="00C85028">
              <w:rPr>
                <w:webHidden/>
              </w:rPr>
              <w:fldChar w:fldCharType="end"/>
            </w:r>
          </w:hyperlink>
        </w:p>
        <w:p w:rsidR="00BB08A6" w:rsidRDefault="00BB08A6"/>
        <w:p w:rsidR="00BB08A6" w:rsidRDefault="00C85028">
          <w:r>
            <w:rPr>
              <w:rFonts w:eastAsiaTheme="minorEastAsia"/>
            </w:rPr>
            <w:t xml:space="preserve">       </w:t>
          </w:r>
          <w:r>
            <w:rPr>
              <w:rFonts w:eastAsiaTheme="minorEastAsia"/>
              <w:b/>
              <w:sz w:val="20"/>
              <w:szCs w:val="20"/>
            </w:rPr>
            <w:t>Приложение №1 к Техническим требованиям……………………………………………..……………..</w:t>
          </w:r>
          <w:r>
            <w:rPr>
              <w:b/>
              <w:sz w:val="20"/>
              <w:szCs w:val="20"/>
            </w:rPr>
            <w:fldChar w:fldCharType="end"/>
          </w:r>
        </w:p>
      </w:sdtContent>
    </w:sdt>
    <w:p w:rsidR="00BB08A6" w:rsidRDefault="00BB08A6">
      <w:pPr>
        <w:rPr>
          <w:sz w:val="20"/>
          <w:szCs w:val="20"/>
        </w:rPr>
      </w:pPr>
    </w:p>
    <w:p w:rsidR="00BB08A6" w:rsidRDefault="00BB08A6"/>
    <w:p w:rsidR="00BB08A6" w:rsidRDefault="00BB08A6"/>
    <w:p w:rsidR="00BB08A6" w:rsidRDefault="00BB08A6"/>
    <w:p w:rsidR="00BB08A6" w:rsidRDefault="00BB08A6"/>
    <w:p w:rsidR="00BB08A6" w:rsidRDefault="00BB08A6"/>
    <w:p w:rsidR="00BB08A6" w:rsidRDefault="00BB08A6"/>
    <w:p w:rsidR="00BB08A6" w:rsidRDefault="00BB08A6"/>
    <w:p w:rsidR="00BB08A6" w:rsidRDefault="00BB08A6"/>
    <w:p w:rsidR="00BB08A6" w:rsidRDefault="00BB08A6"/>
    <w:p w:rsidR="00BB08A6" w:rsidRDefault="00BB08A6"/>
    <w:p w:rsidR="00BB08A6" w:rsidRDefault="00BB08A6"/>
    <w:p w:rsidR="00BB08A6" w:rsidRDefault="00BB08A6"/>
    <w:p w:rsidR="00BB08A6" w:rsidRDefault="00BB08A6"/>
    <w:p w:rsidR="00BB08A6" w:rsidRDefault="00BB08A6"/>
    <w:p w:rsidR="00BB08A6" w:rsidRDefault="00BB08A6"/>
    <w:p w:rsidR="00BB08A6" w:rsidRDefault="00BB08A6"/>
    <w:p w:rsidR="00BB08A6" w:rsidRDefault="00BB08A6"/>
    <w:p w:rsidR="00BB08A6" w:rsidRDefault="00BB08A6"/>
    <w:p w:rsidR="00BB08A6" w:rsidRDefault="00BB08A6"/>
    <w:p w:rsidR="00BB08A6" w:rsidRDefault="00BB08A6"/>
    <w:p w:rsidR="00BB08A6" w:rsidRDefault="00BB08A6"/>
    <w:p w:rsidR="00BB08A6" w:rsidRDefault="00BB08A6"/>
    <w:p w:rsidR="00BB08A6" w:rsidRDefault="00BB08A6"/>
    <w:p w:rsidR="00BB08A6" w:rsidRDefault="00BB08A6"/>
    <w:p w:rsidR="00BB08A6" w:rsidRDefault="00BB08A6"/>
    <w:p w:rsidR="00BB08A6" w:rsidRDefault="00BB08A6"/>
    <w:p w:rsidR="00BB08A6" w:rsidRDefault="00BB08A6"/>
    <w:p w:rsidR="00BB08A6" w:rsidRDefault="00C85028">
      <w:pPr>
        <w:pStyle w:val="1"/>
        <w:keepLines/>
        <w:tabs>
          <w:tab w:val="left" w:pos="284"/>
        </w:tabs>
        <w:ind w:left="0" w:firstLine="0"/>
        <w:jc w:val="center"/>
        <w:rPr>
          <w:caps/>
          <w:lang w:val="ru-RU"/>
        </w:rPr>
      </w:pPr>
      <w:r>
        <w:rPr>
          <w:lang w:val="ru-RU"/>
        </w:rPr>
        <w:t>Общие сведения</w:t>
      </w:r>
    </w:p>
    <w:p w:rsidR="00BB08A6" w:rsidRDefault="00C85028">
      <w:pPr>
        <w:pStyle w:val="4"/>
      </w:pPr>
      <w:r>
        <w:t>Обозначения и сокращения</w:t>
      </w:r>
    </w:p>
    <w:p w:rsidR="00BB08A6" w:rsidRDefault="00BB08A6">
      <w:pPr>
        <w:spacing w:before="120" w:after="60"/>
        <w:rPr>
          <w:sz w:val="24"/>
          <w:szCs w:val="24"/>
        </w:rPr>
      </w:pPr>
    </w:p>
    <w:p w:rsidR="00BB08A6" w:rsidRDefault="00C85028">
      <w:pPr>
        <w:shd w:val="clear" w:color="auto" w:fill="FFFFFF"/>
        <w:spacing w:before="120" w:after="60"/>
        <w:contextualSpacing/>
        <w:rPr>
          <w:sz w:val="24"/>
          <w:szCs w:val="24"/>
        </w:rPr>
      </w:pPr>
      <w:r>
        <w:rPr>
          <w:sz w:val="24"/>
          <w:szCs w:val="24"/>
        </w:rPr>
        <w:t>Филиал – филиал ПАО «</w:t>
      </w:r>
      <w:proofErr w:type="spellStart"/>
      <w:r>
        <w:rPr>
          <w:sz w:val="24"/>
          <w:szCs w:val="24"/>
        </w:rPr>
        <w:t>РусГидро</w:t>
      </w:r>
      <w:proofErr w:type="spellEnd"/>
      <w:r>
        <w:rPr>
          <w:sz w:val="24"/>
          <w:szCs w:val="24"/>
        </w:rPr>
        <w:t>» - «</w:t>
      </w:r>
      <w:proofErr w:type="spellStart"/>
      <w:r>
        <w:rPr>
          <w:sz w:val="24"/>
          <w:szCs w:val="24"/>
        </w:rPr>
        <w:t>Зейская</w:t>
      </w:r>
      <w:proofErr w:type="spellEnd"/>
      <w:r>
        <w:rPr>
          <w:sz w:val="24"/>
          <w:szCs w:val="24"/>
        </w:rPr>
        <w:t xml:space="preserve"> ГЭС»</w:t>
      </w:r>
    </w:p>
    <w:p w:rsidR="00BB08A6" w:rsidRDefault="00BB08A6">
      <w:pPr>
        <w:rPr>
          <w:sz w:val="24"/>
          <w:szCs w:val="24"/>
        </w:rPr>
      </w:pPr>
    </w:p>
    <w:p w:rsidR="00BB08A6" w:rsidRDefault="00C85028">
      <w:pPr>
        <w:pStyle w:val="4"/>
        <w:ind w:left="431" w:hanging="431"/>
      </w:pPr>
      <w:r>
        <w:t>Наименование закупаемой продукции</w:t>
      </w:r>
    </w:p>
    <w:p w:rsidR="00C85028" w:rsidRDefault="00C85028" w:rsidP="00C85028">
      <w:pPr>
        <w:pStyle w:val="4"/>
        <w:numPr>
          <w:ilvl w:val="0"/>
          <w:numId w:val="0"/>
        </w:numPr>
        <w:rPr>
          <w:rFonts w:eastAsia="Times New Roman"/>
          <w:b w:val="0"/>
          <w:bCs w:val="0"/>
          <w:lang w:val="ru-RU" w:eastAsia="ru-RU"/>
        </w:rPr>
      </w:pPr>
      <w:r w:rsidRPr="00C85028">
        <w:rPr>
          <w:rFonts w:eastAsia="Times New Roman"/>
          <w:b w:val="0"/>
          <w:bCs w:val="0"/>
          <w:lang w:val="ru-RU" w:eastAsia="ru-RU"/>
        </w:rPr>
        <w:t>ОКПД2 25.73.60.190 Поставка инструмента, расходных материалов для инструмента, крепежа, приспособлений для хранения инструмента для нужд филиала ПАО "</w:t>
      </w:r>
      <w:proofErr w:type="spellStart"/>
      <w:r w:rsidRPr="00C85028">
        <w:rPr>
          <w:rFonts w:eastAsia="Times New Roman"/>
          <w:b w:val="0"/>
          <w:bCs w:val="0"/>
          <w:lang w:val="ru-RU" w:eastAsia="ru-RU"/>
        </w:rPr>
        <w:t>РусГидро</w:t>
      </w:r>
      <w:proofErr w:type="spellEnd"/>
      <w:r w:rsidRPr="00C85028">
        <w:rPr>
          <w:rFonts w:eastAsia="Times New Roman"/>
          <w:b w:val="0"/>
          <w:bCs w:val="0"/>
          <w:lang w:val="ru-RU" w:eastAsia="ru-RU"/>
        </w:rPr>
        <w:t>" - "</w:t>
      </w:r>
      <w:proofErr w:type="spellStart"/>
      <w:r w:rsidRPr="00C85028">
        <w:rPr>
          <w:rFonts w:eastAsia="Times New Roman"/>
          <w:b w:val="0"/>
          <w:bCs w:val="0"/>
          <w:lang w:val="ru-RU" w:eastAsia="ru-RU"/>
        </w:rPr>
        <w:t>Зейская</w:t>
      </w:r>
      <w:proofErr w:type="spellEnd"/>
      <w:r w:rsidRPr="00C85028">
        <w:rPr>
          <w:rFonts w:eastAsia="Times New Roman"/>
          <w:b w:val="0"/>
          <w:bCs w:val="0"/>
          <w:lang w:val="ru-RU" w:eastAsia="ru-RU"/>
        </w:rPr>
        <w:t xml:space="preserve"> ГЭС"</w:t>
      </w:r>
    </w:p>
    <w:p w:rsidR="00BB08A6" w:rsidRDefault="00C85028" w:rsidP="00C85028">
      <w:pPr>
        <w:pStyle w:val="4"/>
        <w:numPr>
          <w:ilvl w:val="0"/>
          <w:numId w:val="0"/>
        </w:numPr>
        <w:ind w:left="432" w:hanging="432"/>
      </w:pPr>
      <w:r>
        <w:t>Цель использования закупаемой продукции</w:t>
      </w:r>
    </w:p>
    <w:p w:rsidR="00BB08A6" w:rsidRDefault="00C85028">
      <w:pPr>
        <w:jc w:val="both"/>
        <w:rPr>
          <w:sz w:val="24"/>
          <w:szCs w:val="24"/>
        </w:rPr>
      </w:pPr>
      <w:r>
        <w:rPr>
          <w:sz w:val="24"/>
          <w:szCs w:val="24"/>
        </w:rPr>
        <w:t>Продукция закупается для осуществления ремонтных работ и эксплуатации оборудования.</w:t>
      </w:r>
    </w:p>
    <w:p w:rsidR="00BB08A6" w:rsidRDefault="00BB08A6">
      <w:pPr>
        <w:rPr>
          <w:sz w:val="24"/>
          <w:szCs w:val="24"/>
        </w:rPr>
      </w:pPr>
    </w:p>
    <w:p w:rsidR="00BB08A6" w:rsidRDefault="00C85028">
      <w:pPr>
        <w:pStyle w:val="1"/>
        <w:numPr>
          <w:ilvl w:val="0"/>
          <w:numId w:val="0"/>
        </w:numPr>
        <w:tabs>
          <w:tab w:val="left" w:pos="284"/>
        </w:tabs>
        <w:jc w:val="center"/>
        <w:rPr>
          <w:caps/>
        </w:rPr>
      </w:pPr>
      <w:r>
        <w:rPr>
          <w:lang w:val="ru-RU"/>
        </w:rPr>
        <w:t xml:space="preserve">2. </w:t>
      </w:r>
      <w:r>
        <w:t>Требования к продукции</w:t>
      </w:r>
    </w:p>
    <w:p w:rsidR="00BB08A6" w:rsidRDefault="00C85028">
      <w:pPr>
        <w:spacing w:before="120" w:after="60"/>
        <w:ind w:left="567" w:hanging="567"/>
        <w:rPr>
          <w:b/>
          <w:sz w:val="24"/>
          <w:szCs w:val="24"/>
        </w:rPr>
      </w:pPr>
      <w:r>
        <w:rPr>
          <w:b/>
          <w:sz w:val="24"/>
          <w:szCs w:val="24"/>
        </w:rPr>
        <w:t>2.1. Требования к объемам и срокам поставки</w:t>
      </w:r>
    </w:p>
    <w:p w:rsidR="00BB08A6" w:rsidRDefault="00C85028">
      <w:pPr>
        <w:spacing w:before="120" w:after="60"/>
        <w:ind w:left="851" w:hanging="567"/>
        <w:rPr>
          <w:b/>
          <w:sz w:val="24"/>
          <w:szCs w:val="24"/>
        </w:rPr>
      </w:pPr>
      <w:r>
        <w:rPr>
          <w:b/>
          <w:sz w:val="24"/>
          <w:szCs w:val="24"/>
        </w:rPr>
        <w:t>2.1.1. Перечень и объем закупаемой продукции</w:t>
      </w:r>
    </w:p>
    <w:p w:rsidR="00BB08A6" w:rsidRDefault="00C85028">
      <w:pPr>
        <w:spacing w:before="120" w:after="60"/>
        <w:rPr>
          <w:b/>
          <w:sz w:val="24"/>
          <w:szCs w:val="24"/>
        </w:rPr>
      </w:pPr>
      <w:r>
        <w:rPr>
          <w:b/>
          <w:sz w:val="24"/>
          <w:szCs w:val="24"/>
        </w:rPr>
        <w:t>Таблица 1. «Перечень и объем закупаемой продукции»</w:t>
      </w:r>
    </w:p>
    <w:tbl>
      <w:tblPr>
        <w:tblW w:w="921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2"/>
        <w:gridCol w:w="3549"/>
        <w:gridCol w:w="1984"/>
        <w:gridCol w:w="1559"/>
        <w:gridCol w:w="1560"/>
      </w:tblGrid>
      <w:tr w:rsidR="00BB08A6">
        <w:trPr>
          <w:trHeight w:val="5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08A6" w:rsidRDefault="00C85028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BB08A6" w:rsidRDefault="00C85028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08A6" w:rsidRDefault="00C85028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8A6" w:rsidRDefault="00C85028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Тип, марка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08A6" w:rsidRDefault="00C85028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08A6" w:rsidRDefault="00C85028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BB08A6">
        <w:trPr>
          <w:trHeight w:val="5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08A6" w:rsidRDefault="00C85028">
            <w:pPr>
              <w:keepNext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08A6" w:rsidRDefault="00C85028">
            <w:pPr>
              <w:keepNext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8A6" w:rsidRDefault="00BB08A6">
            <w:pPr>
              <w:keepNext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08A6" w:rsidRDefault="00C85028">
            <w:pPr>
              <w:keepNext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08A6" w:rsidRDefault="00C85028">
            <w:pPr>
              <w:keepNext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BB08A6">
        <w:trPr>
          <w:trHeight w:val="5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08A6" w:rsidRDefault="00C85028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86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08A6" w:rsidRDefault="00C85028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Наименование продукции, тип, марка, единица измерения, количество в соответствии с Приложением №1 к настоящим техническим требованиям</w:t>
            </w:r>
          </w:p>
        </w:tc>
      </w:tr>
    </w:tbl>
    <w:p w:rsidR="00BB08A6" w:rsidRDefault="00BB08A6">
      <w:pPr>
        <w:rPr>
          <w:sz w:val="24"/>
          <w:szCs w:val="24"/>
        </w:rPr>
      </w:pPr>
    </w:p>
    <w:p w:rsidR="00BB08A6" w:rsidRDefault="00C85028">
      <w:pPr>
        <w:keepNext/>
        <w:widowControl w:val="0"/>
        <w:tabs>
          <w:tab w:val="left" w:pos="426"/>
        </w:tabs>
        <w:spacing w:before="120" w:after="60"/>
        <w:rPr>
          <w:b/>
          <w:sz w:val="24"/>
          <w:szCs w:val="24"/>
        </w:rPr>
      </w:pPr>
      <w:r>
        <w:rPr>
          <w:b/>
          <w:sz w:val="24"/>
          <w:szCs w:val="24"/>
        </w:rPr>
        <w:t>2.1.2. «Требования по срокам поставки продукции»</w:t>
      </w:r>
    </w:p>
    <w:p w:rsidR="00BB08A6" w:rsidRDefault="00BB08A6">
      <w:pPr>
        <w:keepNext/>
        <w:widowControl w:val="0"/>
        <w:tabs>
          <w:tab w:val="left" w:pos="426"/>
        </w:tabs>
        <w:spacing w:before="120" w:after="60"/>
        <w:rPr>
          <w:b/>
          <w:sz w:val="24"/>
          <w:szCs w:val="24"/>
        </w:rPr>
      </w:pPr>
    </w:p>
    <w:p w:rsidR="00BB08A6" w:rsidRPr="00F60327" w:rsidRDefault="00C85028">
      <w:pPr>
        <w:keepNext/>
        <w:widowControl w:val="0"/>
        <w:tabs>
          <w:tab w:val="left" w:pos="426"/>
        </w:tabs>
        <w:spacing w:before="120" w:after="60"/>
        <w:rPr>
          <w:sz w:val="24"/>
          <w:szCs w:val="24"/>
        </w:rPr>
      </w:pPr>
      <w:r>
        <w:rPr>
          <w:sz w:val="24"/>
          <w:szCs w:val="24"/>
        </w:rPr>
        <w:t>Начало срока поставки</w:t>
      </w:r>
      <w:r w:rsidR="00F60327" w:rsidRPr="00F60327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F60327" w:rsidRPr="00F60327">
        <w:rPr>
          <w:sz w:val="24"/>
          <w:szCs w:val="24"/>
        </w:rPr>
        <w:t>с даты подписания договора</w:t>
      </w:r>
    </w:p>
    <w:p w:rsidR="00BB08A6" w:rsidRDefault="00C85028">
      <w:pPr>
        <w:keepNext/>
        <w:widowControl w:val="0"/>
        <w:tabs>
          <w:tab w:val="left" w:pos="426"/>
        </w:tabs>
        <w:spacing w:before="120" w:after="60"/>
        <w:rPr>
          <w:sz w:val="24"/>
          <w:szCs w:val="24"/>
        </w:rPr>
      </w:pPr>
      <w:r>
        <w:rPr>
          <w:sz w:val="24"/>
          <w:szCs w:val="24"/>
        </w:rPr>
        <w:t xml:space="preserve">Окончание срока поставки </w:t>
      </w:r>
      <w:r w:rsidR="00F60327">
        <w:rPr>
          <w:sz w:val="24"/>
          <w:szCs w:val="24"/>
          <w:lang w:val="en-US"/>
        </w:rPr>
        <w:t>15</w:t>
      </w:r>
      <w:r>
        <w:rPr>
          <w:sz w:val="24"/>
          <w:szCs w:val="24"/>
        </w:rPr>
        <w:t>.</w:t>
      </w:r>
      <w:r w:rsidRPr="006A5DCF">
        <w:rPr>
          <w:sz w:val="24"/>
          <w:szCs w:val="24"/>
        </w:rPr>
        <w:t>1</w:t>
      </w:r>
      <w:r w:rsidR="00F60327">
        <w:rPr>
          <w:sz w:val="24"/>
          <w:szCs w:val="24"/>
          <w:lang w:val="en-US"/>
        </w:rPr>
        <w:t>1</w:t>
      </w:r>
      <w:bookmarkStart w:id="0" w:name="_GoBack"/>
      <w:bookmarkEnd w:id="0"/>
      <w:r>
        <w:rPr>
          <w:sz w:val="24"/>
          <w:szCs w:val="24"/>
        </w:rPr>
        <w:t>.2026</w:t>
      </w:r>
    </w:p>
    <w:p w:rsidR="00BB08A6" w:rsidRDefault="00BB08A6">
      <w:pPr>
        <w:ind w:left="851" w:hanging="567"/>
        <w:rPr>
          <w:sz w:val="24"/>
          <w:szCs w:val="24"/>
        </w:rPr>
      </w:pPr>
    </w:p>
    <w:p w:rsidR="00BB08A6" w:rsidRDefault="00C85028">
      <w:pPr>
        <w:spacing w:before="120" w:after="60"/>
        <w:rPr>
          <w:b/>
          <w:sz w:val="24"/>
          <w:szCs w:val="24"/>
        </w:rPr>
      </w:pPr>
      <w:r>
        <w:rPr>
          <w:b/>
          <w:sz w:val="24"/>
          <w:szCs w:val="24"/>
        </w:rPr>
        <w:t>2.2. Требования к качеству продукции</w:t>
      </w:r>
    </w:p>
    <w:p w:rsidR="00BB08A6" w:rsidRDefault="00C85028">
      <w:pPr>
        <w:spacing w:before="120" w:after="60"/>
        <w:rPr>
          <w:b/>
          <w:sz w:val="24"/>
          <w:szCs w:val="24"/>
        </w:rPr>
      </w:pPr>
      <w:r>
        <w:rPr>
          <w:b/>
          <w:sz w:val="24"/>
          <w:szCs w:val="24"/>
        </w:rPr>
        <w:t>Таблица 2. «Требования к продукции»</w:t>
      </w:r>
    </w:p>
    <w:p w:rsidR="00BB08A6" w:rsidRDefault="00BB08A6">
      <w:pPr>
        <w:spacing w:before="120" w:after="60"/>
        <w:rPr>
          <w:sz w:val="24"/>
          <w:szCs w:val="24"/>
        </w:rPr>
      </w:pPr>
    </w:p>
    <w:tbl>
      <w:tblPr>
        <w:tblStyle w:val="12"/>
        <w:tblW w:w="981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15"/>
        <w:gridCol w:w="1221"/>
        <w:gridCol w:w="969"/>
        <w:gridCol w:w="1355"/>
        <w:gridCol w:w="1198"/>
        <w:gridCol w:w="23"/>
        <w:gridCol w:w="2137"/>
        <w:gridCol w:w="29"/>
        <w:gridCol w:w="1595"/>
        <w:gridCol w:w="237"/>
        <w:gridCol w:w="236"/>
      </w:tblGrid>
      <w:tr w:rsidR="00BB08A6">
        <w:tc>
          <w:tcPr>
            <w:tcW w:w="815" w:type="dxa"/>
            <w:vMerge w:val="restart"/>
            <w:vAlign w:val="center"/>
          </w:tcPr>
          <w:p w:rsidR="00BB08A6" w:rsidRDefault="00C85028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2190" w:type="dxa"/>
            <w:gridSpan w:val="2"/>
            <w:vMerge w:val="restart"/>
            <w:vAlign w:val="center"/>
          </w:tcPr>
          <w:p w:rsidR="00BB08A6" w:rsidRDefault="00C85028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Наименование параметра</w:t>
            </w:r>
          </w:p>
        </w:tc>
        <w:tc>
          <w:tcPr>
            <w:tcW w:w="1355" w:type="dxa"/>
            <w:vMerge w:val="restart"/>
          </w:tcPr>
          <w:p w:rsidR="00BB08A6" w:rsidRDefault="00C85028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sz w:val="24"/>
                <w:szCs w:val="24"/>
              </w:rPr>
              <w:t>Тип, марка</w:t>
            </w:r>
          </w:p>
        </w:tc>
        <w:tc>
          <w:tcPr>
            <w:tcW w:w="1221" w:type="dxa"/>
            <w:gridSpan w:val="2"/>
            <w:vMerge w:val="restart"/>
            <w:vAlign w:val="center"/>
          </w:tcPr>
          <w:p w:rsidR="00BB08A6" w:rsidRDefault="00C85028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Требование заказчика</w:t>
            </w:r>
          </w:p>
        </w:tc>
        <w:tc>
          <w:tcPr>
            <w:tcW w:w="4233" w:type="dxa"/>
            <w:gridSpan w:val="5"/>
            <w:vAlign w:val="center"/>
          </w:tcPr>
          <w:p w:rsidR="00BB08A6" w:rsidRDefault="00C85028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Способ подтверждения участником соответствия требованиям</w:t>
            </w:r>
          </w:p>
        </w:tc>
      </w:tr>
      <w:tr w:rsidR="00BB08A6">
        <w:tc>
          <w:tcPr>
            <w:tcW w:w="815" w:type="dxa"/>
            <w:vMerge/>
            <w:vAlign w:val="center"/>
          </w:tcPr>
          <w:p w:rsidR="00BB08A6" w:rsidRDefault="00BB08A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90" w:type="dxa"/>
            <w:gridSpan w:val="2"/>
            <w:vMerge/>
            <w:vAlign w:val="center"/>
          </w:tcPr>
          <w:p w:rsidR="00BB08A6" w:rsidRDefault="00BB08A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55" w:type="dxa"/>
            <w:vMerge/>
          </w:tcPr>
          <w:p w:rsidR="00BB08A6" w:rsidRDefault="00BB08A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221" w:type="dxa"/>
            <w:gridSpan w:val="2"/>
            <w:vMerge/>
            <w:vAlign w:val="center"/>
          </w:tcPr>
          <w:p w:rsidR="00BB08A6" w:rsidRDefault="00BB08A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6" w:type="dxa"/>
            <w:gridSpan w:val="2"/>
            <w:vAlign w:val="center"/>
          </w:tcPr>
          <w:p w:rsidR="00BB08A6" w:rsidRDefault="00C85028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Согласие с требованием / указание характеристик</w:t>
            </w:r>
          </w:p>
        </w:tc>
        <w:tc>
          <w:tcPr>
            <w:tcW w:w="1832" w:type="dxa"/>
            <w:gridSpan w:val="2"/>
            <w:vAlign w:val="center"/>
          </w:tcPr>
          <w:p w:rsidR="00BB08A6" w:rsidRDefault="00C85028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Предложение участника по характеристикам и параметрам 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</w:tcPr>
          <w:p w:rsidR="00BB08A6" w:rsidRDefault="00BB08A6">
            <w:pPr>
              <w:widowControl w:val="0"/>
            </w:pPr>
          </w:p>
        </w:tc>
      </w:tr>
      <w:tr w:rsidR="00BB08A6">
        <w:tc>
          <w:tcPr>
            <w:tcW w:w="815" w:type="dxa"/>
            <w:vAlign w:val="center"/>
          </w:tcPr>
          <w:p w:rsidR="00BB08A6" w:rsidRDefault="00C85028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190" w:type="dxa"/>
            <w:gridSpan w:val="2"/>
            <w:vAlign w:val="center"/>
          </w:tcPr>
          <w:p w:rsidR="00BB08A6" w:rsidRDefault="00C85028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355" w:type="dxa"/>
          </w:tcPr>
          <w:p w:rsidR="00BB08A6" w:rsidRDefault="00BB08A6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21" w:type="dxa"/>
            <w:gridSpan w:val="2"/>
            <w:vAlign w:val="center"/>
          </w:tcPr>
          <w:p w:rsidR="00BB08A6" w:rsidRDefault="00C85028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166" w:type="dxa"/>
            <w:gridSpan w:val="2"/>
            <w:vAlign w:val="center"/>
          </w:tcPr>
          <w:p w:rsidR="00BB08A6" w:rsidRDefault="00C85028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832" w:type="dxa"/>
            <w:gridSpan w:val="2"/>
            <w:vAlign w:val="center"/>
          </w:tcPr>
          <w:p w:rsidR="00BB08A6" w:rsidRDefault="00C85028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</w:tcPr>
          <w:p w:rsidR="00BB08A6" w:rsidRDefault="00BB08A6">
            <w:pPr>
              <w:widowControl w:val="0"/>
            </w:pPr>
          </w:p>
        </w:tc>
      </w:tr>
      <w:tr w:rsidR="00BB08A6">
        <w:tc>
          <w:tcPr>
            <w:tcW w:w="815" w:type="dxa"/>
            <w:vAlign w:val="center"/>
          </w:tcPr>
          <w:p w:rsidR="00BB08A6" w:rsidRDefault="00C85028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4766" w:type="dxa"/>
            <w:gridSpan w:val="5"/>
          </w:tcPr>
          <w:p w:rsidR="00BB08A6" w:rsidRDefault="00C85028">
            <w:pPr>
              <w:widowControl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166" w:type="dxa"/>
            <w:gridSpan w:val="2"/>
            <w:vAlign w:val="center"/>
          </w:tcPr>
          <w:p w:rsidR="00BB08A6" w:rsidRDefault="00C85028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-//-</w:t>
            </w:r>
          </w:p>
        </w:tc>
        <w:tc>
          <w:tcPr>
            <w:tcW w:w="1832" w:type="dxa"/>
            <w:gridSpan w:val="2"/>
            <w:vAlign w:val="center"/>
          </w:tcPr>
          <w:p w:rsidR="00BB08A6" w:rsidRDefault="00C85028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-//-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</w:tcPr>
          <w:p w:rsidR="00BB08A6" w:rsidRDefault="00BB08A6">
            <w:pPr>
              <w:widowControl w:val="0"/>
            </w:pPr>
          </w:p>
        </w:tc>
      </w:tr>
      <w:tr w:rsidR="00BB08A6">
        <w:trPr>
          <w:trHeight w:val="2627"/>
        </w:trPr>
        <w:tc>
          <w:tcPr>
            <w:tcW w:w="815" w:type="dxa"/>
            <w:vAlign w:val="center"/>
          </w:tcPr>
          <w:p w:rsidR="00BB08A6" w:rsidRDefault="00C85028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1.1.</w:t>
            </w:r>
          </w:p>
        </w:tc>
        <w:tc>
          <w:tcPr>
            <w:tcW w:w="4766" w:type="dxa"/>
            <w:gridSpan w:val="5"/>
            <w:vAlign w:val="center"/>
          </w:tcPr>
          <w:p w:rsidR="00BB08A6" w:rsidRDefault="00C85028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Наименования параметра, тип, марка в соответствии с Приложением №1 к настоящим техническим требованиям </w:t>
            </w:r>
          </w:p>
        </w:tc>
        <w:tc>
          <w:tcPr>
            <w:tcW w:w="2166" w:type="dxa"/>
            <w:gridSpan w:val="2"/>
            <w:vAlign w:val="center"/>
          </w:tcPr>
          <w:p w:rsidR="00BB08A6" w:rsidRDefault="00C85028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указание характеристик</w:t>
            </w:r>
          </w:p>
        </w:tc>
        <w:tc>
          <w:tcPr>
            <w:tcW w:w="1832" w:type="dxa"/>
            <w:gridSpan w:val="2"/>
            <w:vAlign w:val="center"/>
          </w:tcPr>
          <w:p w:rsidR="00BB08A6" w:rsidRDefault="00BB08A6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</w:tcPr>
          <w:p w:rsidR="00BB08A6" w:rsidRDefault="00BB08A6">
            <w:pPr>
              <w:widowControl w:val="0"/>
            </w:pPr>
          </w:p>
        </w:tc>
      </w:tr>
      <w:tr w:rsidR="00BB08A6">
        <w:tc>
          <w:tcPr>
            <w:tcW w:w="815" w:type="dxa"/>
            <w:vAlign w:val="center"/>
          </w:tcPr>
          <w:p w:rsidR="00BB08A6" w:rsidRDefault="00C85028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4766" w:type="dxa"/>
            <w:gridSpan w:val="5"/>
          </w:tcPr>
          <w:p w:rsidR="00BB08A6" w:rsidRDefault="00C85028">
            <w:pPr>
              <w:widowControl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166" w:type="dxa"/>
            <w:gridSpan w:val="2"/>
            <w:vAlign w:val="center"/>
          </w:tcPr>
          <w:p w:rsidR="00BB08A6" w:rsidRDefault="00C85028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-//-</w:t>
            </w:r>
          </w:p>
        </w:tc>
        <w:tc>
          <w:tcPr>
            <w:tcW w:w="1832" w:type="dxa"/>
            <w:gridSpan w:val="2"/>
            <w:vAlign w:val="center"/>
          </w:tcPr>
          <w:p w:rsidR="00BB08A6" w:rsidRDefault="00C85028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-//-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</w:tcPr>
          <w:p w:rsidR="00BB08A6" w:rsidRDefault="00BB08A6">
            <w:pPr>
              <w:widowControl w:val="0"/>
            </w:pPr>
          </w:p>
        </w:tc>
      </w:tr>
      <w:tr w:rsidR="00BB08A6">
        <w:tc>
          <w:tcPr>
            <w:tcW w:w="815" w:type="dxa"/>
            <w:vAlign w:val="center"/>
          </w:tcPr>
          <w:p w:rsidR="00BB08A6" w:rsidRDefault="00C85028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2.1.</w:t>
            </w:r>
          </w:p>
        </w:tc>
        <w:tc>
          <w:tcPr>
            <w:tcW w:w="1221" w:type="dxa"/>
            <w:vAlign w:val="center"/>
          </w:tcPr>
          <w:p w:rsidR="00BB08A6" w:rsidRDefault="00C85028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Место поставки</w:t>
            </w:r>
          </w:p>
        </w:tc>
        <w:tc>
          <w:tcPr>
            <w:tcW w:w="3522" w:type="dxa"/>
            <w:gridSpan w:val="3"/>
          </w:tcPr>
          <w:p w:rsidR="00BB08A6" w:rsidRDefault="00BB08A6">
            <w:pPr>
              <w:widowControl w:val="0"/>
              <w:rPr>
                <w:sz w:val="22"/>
                <w:szCs w:val="22"/>
              </w:rPr>
            </w:pPr>
          </w:p>
          <w:p w:rsidR="00BB08A6" w:rsidRPr="00C85028" w:rsidRDefault="00C85028">
            <w:pPr>
              <w:widowControl w:val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До склада филиала ПАО «</w:t>
            </w:r>
            <w:proofErr w:type="spellStart"/>
            <w:r>
              <w:rPr>
                <w:sz w:val="22"/>
                <w:szCs w:val="22"/>
              </w:rPr>
              <w:t>РусГидро</w:t>
            </w:r>
            <w:proofErr w:type="spellEnd"/>
            <w:r>
              <w:rPr>
                <w:sz w:val="22"/>
                <w:szCs w:val="22"/>
              </w:rPr>
              <w:t>» - «</w:t>
            </w:r>
            <w:proofErr w:type="spellStart"/>
            <w:r>
              <w:rPr>
                <w:sz w:val="22"/>
                <w:szCs w:val="22"/>
              </w:rPr>
              <w:t>Зейская</w:t>
            </w:r>
            <w:proofErr w:type="spellEnd"/>
            <w:r>
              <w:rPr>
                <w:sz w:val="22"/>
                <w:szCs w:val="22"/>
              </w:rPr>
              <w:t xml:space="preserve"> ГЭС», находящегося по адресу: 676244, Амурская область, г. </w:t>
            </w:r>
            <w:proofErr w:type="spellStart"/>
            <w:r>
              <w:rPr>
                <w:sz w:val="22"/>
                <w:szCs w:val="22"/>
              </w:rPr>
              <w:t>Зея</w:t>
            </w:r>
            <w:proofErr w:type="spellEnd"/>
            <w:r w:rsidRPr="00C85028">
              <w:rPr>
                <w:sz w:val="22"/>
                <w:szCs w:val="22"/>
              </w:rPr>
              <w:t xml:space="preserve">, ул. </w:t>
            </w:r>
            <w:proofErr w:type="spellStart"/>
            <w:r>
              <w:rPr>
                <w:sz w:val="22"/>
                <w:szCs w:val="22"/>
                <w:lang w:val="en-US"/>
              </w:rPr>
              <w:t>Магистральная</w:t>
            </w:r>
            <w:proofErr w:type="spellEnd"/>
            <w:r>
              <w:rPr>
                <w:sz w:val="22"/>
                <w:szCs w:val="22"/>
                <w:lang w:val="en-US"/>
              </w:rPr>
              <w:t>, соор.1</w:t>
            </w:r>
          </w:p>
          <w:p w:rsidR="00BB08A6" w:rsidRDefault="00BB08A6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BB08A6" w:rsidRDefault="00C85028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Согласие с требованием</w:t>
            </w:r>
          </w:p>
        </w:tc>
        <w:tc>
          <w:tcPr>
            <w:tcW w:w="1624" w:type="dxa"/>
            <w:gridSpan w:val="2"/>
            <w:vAlign w:val="center"/>
          </w:tcPr>
          <w:p w:rsidR="00BB08A6" w:rsidRDefault="00C85028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-//-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BB08A6" w:rsidRDefault="00BB08A6">
            <w:pPr>
              <w:widowControl w:val="0"/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</w:tcPr>
          <w:p w:rsidR="00BB08A6" w:rsidRDefault="00BB08A6">
            <w:pPr>
              <w:widowControl w:val="0"/>
            </w:pPr>
          </w:p>
        </w:tc>
      </w:tr>
      <w:tr w:rsidR="00BB08A6">
        <w:tc>
          <w:tcPr>
            <w:tcW w:w="815" w:type="dxa"/>
            <w:vAlign w:val="center"/>
          </w:tcPr>
          <w:p w:rsidR="00BB08A6" w:rsidRDefault="00C85028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</w:t>
            </w:r>
          </w:p>
        </w:tc>
        <w:tc>
          <w:tcPr>
            <w:tcW w:w="1221" w:type="dxa"/>
            <w:vAlign w:val="center"/>
          </w:tcPr>
          <w:p w:rsidR="00BB08A6" w:rsidRDefault="00C85028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Условия доставки, упаковки, транспортировки</w:t>
            </w:r>
          </w:p>
        </w:tc>
        <w:tc>
          <w:tcPr>
            <w:tcW w:w="3522" w:type="dxa"/>
            <w:gridSpan w:val="3"/>
          </w:tcPr>
          <w:p w:rsidR="00BB08A6" w:rsidRDefault="00C8502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Товар должен отгружаться участником в таре и упаковке, обеспечивающих его полную сохранность от всякого рода повреждений и порчи с учетом возможных перегрузок, и длительного хранения</w:t>
            </w:r>
          </w:p>
        </w:tc>
        <w:tc>
          <w:tcPr>
            <w:tcW w:w="2160" w:type="dxa"/>
            <w:gridSpan w:val="2"/>
            <w:vAlign w:val="center"/>
          </w:tcPr>
          <w:p w:rsidR="00BB08A6" w:rsidRDefault="00C85028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Согласие с требованием</w:t>
            </w:r>
          </w:p>
        </w:tc>
        <w:tc>
          <w:tcPr>
            <w:tcW w:w="1624" w:type="dxa"/>
            <w:gridSpan w:val="2"/>
            <w:vAlign w:val="center"/>
          </w:tcPr>
          <w:p w:rsidR="00BB08A6" w:rsidRDefault="00C85028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-//-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BB08A6" w:rsidRDefault="00BB08A6">
            <w:pPr>
              <w:widowControl w:val="0"/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</w:tcPr>
          <w:p w:rsidR="00BB08A6" w:rsidRDefault="00BB08A6">
            <w:pPr>
              <w:widowControl w:val="0"/>
            </w:pPr>
          </w:p>
        </w:tc>
      </w:tr>
      <w:tr w:rsidR="00BB08A6">
        <w:tc>
          <w:tcPr>
            <w:tcW w:w="815" w:type="dxa"/>
            <w:vAlign w:val="center"/>
          </w:tcPr>
          <w:p w:rsidR="00BB08A6" w:rsidRDefault="00BB08A6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21" w:type="dxa"/>
            <w:vAlign w:val="center"/>
          </w:tcPr>
          <w:p w:rsidR="00BB08A6" w:rsidRDefault="00BB08A6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22" w:type="dxa"/>
            <w:gridSpan w:val="3"/>
          </w:tcPr>
          <w:p w:rsidR="00BB08A6" w:rsidRDefault="00BB08A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BB08A6" w:rsidRDefault="00BB08A6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24" w:type="dxa"/>
            <w:gridSpan w:val="2"/>
            <w:vAlign w:val="center"/>
          </w:tcPr>
          <w:p w:rsidR="00BB08A6" w:rsidRDefault="00BB08A6">
            <w:pPr>
              <w:widowControl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BB08A6" w:rsidRDefault="00BB08A6">
            <w:pPr>
              <w:widowControl w:val="0"/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</w:tcPr>
          <w:p w:rsidR="00BB08A6" w:rsidRDefault="00BB08A6">
            <w:pPr>
              <w:widowControl w:val="0"/>
            </w:pPr>
          </w:p>
        </w:tc>
      </w:tr>
      <w:tr w:rsidR="00BB08A6">
        <w:tc>
          <w:tcPr>
            <w:tcW w:w="815" w:type="dxa"/>
            <w:vAlign w:val="center"/>
          </w:tcPr>
          <w:p w:rsidR="00BB08A6" w:rsidRDefault="00C85028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3.</w:t>
            </w:r>
          </w:p>
        </w:tc>
        <w:tc>
          <w:tcPr>
            <w:tcW w:w="8527" w:type="dxa"/>
            <w:gridSpan w:val="8"/>
            <w:vAlign w:val="center"/>
          </w:tcPr>
          <w:p w:rsidR="00BB08A6" w:rsidRDefault="00C85028">
            <w:pPr>
              <w:widowControl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BB08A6" w:rsidRDefault="00BB08A6">
            <w:pPr>
              <w:widowControl w:val="0"/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</w:tcPr>
          <w:p w:rsidR="00BB08A6" w:rsidRDefault="00BB08A6">
            <w:pPr>
              <w:widowControl w:val="0"/>
            </w:pPr>
          </w:p>
        </w:tc>
      </w:tr>
      <w:tr w:rsidR="00BB08A6">
        <w:trPr>
          <w:trHeight w:val="1106"/>
        </w:trPr>
        <w:tc>
          <w:tcPr>
            <w:tcW w:w="815" w:type="dxa"/>
            <w:vAlign w:val="center"/>
          </w:tcPr>
          <w:p w:rsidR="00BB08A6" w:rsidRDefault="00BB08A6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27" w:type="dxa"/>
            <w:gridSpan w:val="8"/>
            <w:vAlign w:val="center"/>
          </w:tcPr>
          <w:p w:rsidR="00BB08A6" w:rsidRDefault="00C85028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cstheme="majorBidi"/>
                <w:bCs/>
                <w:sz w:val="22"/>
                <w:szCs w:val="22"/>
              </w:rPr>
              <w:t xml:space="preserve">Требования к комплектации и документам, поставляемым вместе с продукцией </w:t>
            </w:r>
            <w:r>
              <w:rPr>
                <w:sz w:val="22"/>
                <w:szCs w:val="22"/>
              </w:rPr>
              <w:t>в соответствии с Приложением №1 к настоящим техническим требованиям. Документация предоставляется на этапе исполнения договора.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BB08A6" w:rsidRDefault="00BB08A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</w:tcPr>
          <w:p w:rsidR="00BB08A6" w:rsidRDefault="00BB08A6">
            <w:pPr>
              <w:widowControl w:val="0"/>
              <w:rPr>
                <w:sz w:val="22"/>
                <w:szCs w:val="22"/>
              </w:rPr>
            </w:pPr>
          </w:p>
        </w:tc>
      </w:tr>
      <w:tr w:rsidR="00BB08A6">
        <w:tc>
          <w:tcPr>
            <w:tcW w:w="815" w:type="dxa"/>
            <w:vAlign w:val="center"/>
          </w:tcPr>
          <w:p w:rsidR="00BB08A6" w:rsidRDefault="00C85028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4766" w:type="dxa"/>
            <w:gridSpan w:val="5"/>
          </w:tcPr>
          <w:p w:rsidR="00BB08A6" w:rsidRDefault="00C85028">
            <w:pPr>
              <w:widowControl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Иные условия</w:t>
            </w:r>
          </w:p>
        </w:tc>
        <w:tc>
          <w:tcPr>
            <w:tcW w:w="2166" w:type="dxa"/>
            <w:gridSpan w:val="2"/>
            <w:vAlign w:val="center"/>
          </w:tcPr>
          <w:p w:rsidR="00BB08A6" w:rsidRDefault="00C85028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-//-</w:t>
            </w:r>
          </w:p>
        </w:tc>
        <w:tc>
          <w:tcPr>
            <w:tcW w:w="1832" w:type="dxa"/>
            <w:gridSpan w:val="2"/>
            <w:vAlign w:val="center"/>
          </w:tcPr>
          <w:p w:rsidR="00BB08A6" w:rsidRDefault="00C85028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-//-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</w:tcPr>
          <w:p w:rsidR="00BB08A6" w:rsidRDefault="00BB08A6">
            <w:pPr>
              <w:widowControl w:val="0"/>
            </w:pPr>
          </w:p>
        </w:tc>
      </w:tr>
      <w:tr w:rsidR="00BB08A6">
        <w:tc>
          <w:tcPr>
            <w:tcW w:w="815" w:type="dxa"/>
            <w:vAlign w:val="center"/>
          </w:tcPr>
          <w:p w:rsidR="00BB08A6" w:rsidRDefault="00C85028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4.1</w:t>
            </w:r>
          </w:p>
        </w:tc>
        <w:tc>
          <w:tcPr>
            <w:tcW w:w="4766" w:type="dxa"/>
            <w:gridSpan w:val="5"/>
          </w:tcPr>
          <w:p w:rsidR="00BB08A6" w:rsidRDefault="00C85028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cstheme="majorBidi"/>
                <w:bCs/>
                <w:sz w:val="22"/>
                <w:szCs w:val="22"/>
              </w:rPr>
              <w:t>Товар должен быть новым, не бывшим в употреблении, пригодным для использования по своему назначению. Поставщик гарантирует, что Товар принадлежит ему на законном основании, в споре, залоге или под арестом не состоит, правами третьих лиц не обременен.</w:t>
            </w:r>
          </w:p>
          <w:p w:rsidR="00BB08A6" w:rsidRDefault="00BB08A6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166" w:type="dxa"/>
            <w:gridSpan w:val="2"/>
          </w:tcPr>
          <w:p w:rsidR="00BB08A6" w:rsidRDefault="00C85028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Согласие с требованием</w:t>
            </w:r>
          </w:p>
        </w:tc>
        <w:tc>
          <w:tcPr>
            <w:tcW w:w="1832" w:type="dxa"/>
            <w:gridSpan w:val="2"/>
          </w:tcPr>
          <w:p w:rsidR="00BB08A6" w:rsidRDefault="00C85028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-//-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</w:tcPr>
          <w:p w:rsidR="00BB08A6" w:rsidRDefault="00BB08A6">
            <w:pPr>
              <w:widowControl w:val="0"/>
            </w:pPr>
          </w:p>
        </w:tc>
      </w:tr>
      <w:tr w:rsidR="00BB08A6">
        <w:tc>
          <w:tcPr>
            <w:tcW w:w="815" w:type="dxa"/>
            <w:vAlign w:val="center"/>
          </w:tcPr>
          <w:p w:rsidR="00BB08A6" w:rsidRDefault="00C85028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4.2</w:t>
            </w:r>
          </w:p>
        </w:tc>
        <w:tc>
          <w:tcPr>
            <w:tcW w:w="4766" w:type="dxa"/>
            <w:gridSpan w:val="5"/>
          </w:tcPr>
          <w:p w:rsidR="00BB08A6" w:rsidRDefault="00C85028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cstheme="majorBidi"/>
                <w:bCs/>
                <w:sz w:val="22"/>
                <w:szCs w:val="22"/>
              </w:rPr>
              <w:t>Качество, комплектность, количество и ассортимент поставляемого Товара должны соответствовать требованиям Заказчика, Договора.</w:t>
            </w:r>
          </w:p>
        </w:tc>
        <w:tc>
          <w:tcPr>
            <w:tcW w:w="2166" w:type="dxa"/>
            <w:gridSpan w:val="2"/>
          </w:tcPr>
          <w:p w:rsidR="00BB08A6" w:rsidRDefault="00C85028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Согласие с требованием</w:t>
            </w:r>
          </w:p>
        </w:tc>
        <w:tc>
          <w:tcPr>
            <w:tcW w:w="1832" w:type="dxa"/>
            <w:gridSpan w:val="2"/>
          </w:tcPr>
          <w:p w:rsidR="00BB08A6" w:rsidRDefault="00C85028">
            <w:pPr>
              <w:widowControl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-//-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</w:tcPr>
          <w:p w:rsidR="00BB08A6" w:rsidRDefault="00BB08A6">
            <w:pPr>
              <w:widowControl w:val="0"/>
            </w:pPr>
          </w:p>
        </w:tc>
      </w:tr>
      <w:tr w:rsidR="00BB08A6">
        <w:tc>
          <w:tcPr>
            <w:tcW w:w="815" w:type="dxa"/>
            <w:vAlign w:val="center"/>
          </w:tcPr>
          <w:p w:rsidR="00BB08A6" w:rsidRDefault="00C85028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4.3</w:t>
            </w:r>
          </w:p>
        </w:tc>
        <w:tc>
          <w:tcPr>
            <w:tcW w:w="4766" w:type="dxa"/>
            <w:gridSpan w:val="5"/>
          </w:tcPr>
          <w:p w:rsidR="00BB08A6" w:rsidRDefault="00C85028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cstheme="majorBidi"/>
                <w:bCs/>
                <w:sz w:val="22"/>
                <w:szCs w:val="22"/>
              </w:rPr>
              <w:t>Товар должен отгружаться Поставщиком в таре и упаковке, обеспечивающих его полную сохранность от всякого рода повреждений и порчи с учетом возможных перегрузок и длительного хранения.</w:t>
            </w:r>
          </w:p>
        </w:tc>
        <w:tc>
          <w:tcPr>
            <w:tcW w:w="2166" w:type="dxa"/>
            <w:gridSpan w:val="2"/>
          </w:tcPr>
          <w:p w:rsidR="00BB08A6" w:rsidRDefault="00C85028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Согласие с требованием</w:t>
            </w:r>
          </w:p>
        </w:tc>
        <w:tc>
          <w:tcPr>
            <w:tcW w:w="1832" w:type="dxa"/>
            <w:gridSpan w:val="2"/>
          </w:tcPr>
          <w:p w:rsidR="00BB08A6" w:rsidRDefault="00C85028">
            <w:pPr>
              <w:widowControl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-//-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</w:tcPr>
          <w:p w:rsidR="00BB08A6" w:rsidRDefault="00BB08A6">
            <w:pPr>
              <w:widowControl w:val="0"/>
            </w:pPr>
          </w:p>
        </w:tc>
      </w:tr>
      <w:tr w:rsidR="00BB08A6">
        <w:tc>
          <w:tcPr>
            <w:tcW w:w="815" w:type="dxa"/>
            <w:tcBorders>
              <w:top w:val="nil"/>
            </w:tcBorders>
            <w:vAlign w:val="center"/>
          </w:tcPr>
          <w:p w:rsidR="00BB08A6" w:rsidRDefault="00C85028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4.4</w:t>
            </w:r>
          </w:p>
        </w:tc>
        <w:tc>
          <w:tcPr>
            <w:tcW w:w="4766" w:type="dxa"/>
            <w:gridSpan w:val="5"/>
            <w:tcBorders>
              <w:top w:val="nil"/>
            </w:tcBorders>
          </w:tcPr>
          <w:p w:rsidR="00BB08A6" w:rsidRDefault="00C85028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Применение законодательства о национальном режиме (ПП от 23.12.2024 </w:t>
            </w:r>
            <w:proofErr w:type="spellStart"/>
            <w:r>
              <w:rPr>
                <w:sz w:val="22"/>
                <w:szCs w:val="22"/>
              </w:rPr>
              <w:t>No</w:t>
            </w:r>
            <w:proofErr w:type="spellEnd"/>
            <w:r>
              <w:rPr>
                <w:sz w:val="22"/>
                <w:szCs w:val="22"/>
              </w:rPr>
              <w:t xml:space="preserve"> 1875 ): </w:t>
            </w:r>
          </w:p>
          <w:p w:rsidR="006A5DCF" w:rsidRDefault="006A5DCF">
            <w:pPr>
              <w:widowControl w:val="0"/>
              <w:jc w:val="center"/>
              <w:rPr>
                <w:sz w:val="22"/>
                <w:szCs w:val="22"/>
              </w:rPr>
            </w:pPr>
            <w:r w:rsidRPr="006A5DCF">
              <w:rPr>
                <w:sz w:val="22"/>
                <w:szCs w:val="22"/>
              </w:rPr>
              <w:t>обстоятельства, допускающие исключение, влекущее неприменение запрета, ограничения [подпункт «и» пункта 5 ПП РФ № 1875 от 23.12.2024 о мерах по предоставлению национального режима]</w:t>
            </w:r>
          </w:p>
        </w:tc>
        <w:tc>
          <w:tcPr>
            <w:tcW w:w="2166" w:type="dxa"/>
            <w:gridSpan w:val="2"/>
            <w:tcBorders>
              <w:top w:val="nil"/>
            </w:tcBorders>
          </w:tcPr>
          <w:p w:rsidR="00BB08A6" w:rsidRDefault="00C85028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Согласие с требованием</w:t>
            </w:r>
          </w:p>
        </w:tc>
        <w:tc>
          <w:tcPr>
            <w:tcW w:w="1832" w:type="dxa"/>
            <w:gridSpan w:val="2"/>
            <w:tcBorders>
              <w:top w:val="nil"/>
            </w:tcBorders>
          </w:tcPr>
          <w:p w:rsidR="00BB08A6" w:rsidRDefault="00C85028">
            <w:pPr>
              <w:widowControl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-//-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</w:tcPr>
          <w:p w:rsidR="00BB08A6" w:rsidRDefault="00BB08A6">
            <w:pPr>
              <w:widowControl w:val="0"/>
            </w:pPr>
          </w:p>
        </w:tc>
      </w:tr>
    </w:tbl>
    <w:p w:rsidR="00BB08A6" w:rsidRDefault="00BB08A6">
      <w:pPr>
        <w:spacing w:before="120" w:after="60"/>
        <w:jc w:val="center"/>
        <w:rPr>
          <w:b/>
        </w:rPr>
      </w:pPr>
    </w:p>
    <w:p w:rsidR="00BB08A6" w:rsidRDefault="00C85028">
      <w:pPr>
        <w:spacing w:before="120" w:after="60"/>
        <w:jc w:val="center"/>
        <w:rPr>
          <w:b/>
        </w:rPr>
      </w:pPr>
      <w:r>
        <w:rPr>
          <w:b/>
        </w:rPr>
        <w:t>3. Требования к документации по ценообразованию на этапе закупки</w:t>
      </w:r>
    </w:p>
    <w:p w:rsidR="00BB08A6" w:rsidRDefault="00C85028">
      <w:pPr>
        <w:numPr>
          <w:ilvl w:val="1"/>
          <w:numId w:val="4"/>
        </w:numPr>
        <w:spacing w:before="120" w:after="60"/>
        <w:ind w:left="567" w:hanging="567"/>
        <w:jc w:val="both"/>
        <w:rPr>
          <w:bCs/>
          <w:iCs/>
          <w:sz w:val="24"/>
          <w:szCs w:val="24"/>
          <w:lang w:eastAsia="x-none"/>
        </w:rPr>
      </w:pPr>
      <w:r>
        <w:rPr>
          <w:bCs/>
          <w:iCs/>
          <w:sz w:val="24"/>
          <w:szCs w:val="24"/>
          <w:lang w:eastAsia="x-none"/>
        </w:rPr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 w:rsidR="00BB08A6" w:rsidRDefault="00C85028">
      <w:pPr>
        <w:numPr>
          <w:ilvl w:val="1"/>
          <w:numId w:val="4"/>
        </w:numPr>
        <w:spacing w:before="120" w:after="60"/>
        <w:ind w:left="567" w:hanging="567"/>
        <w:jc w:val="both"/>
        <w:rPr>
          <w:bCs/>
          <w:iCs/>
          <w:sz w:val="24"/>
          <w:szCs w:val="24"/>
          <w:lang w:eastAsia="x-none"/>
        </w:rPr>
      </w:pPr>
      <w:r>
        <w:rPr>
          <w:bCs/>
          <w:iCs/>
          <w:sz w:val="24"/>
          <w:szCs w:val="24"/>
          <w:lang w:eastAsia="x-none"/>
        </w:rPr>
        <w:t>Дополнительные документы по ценообразованию в состав заявки не включаются.</w:t>
      </w:r>
    </w:p>
    <w:p w:rsidR="00BB08A6" w:rsidRDefault="00BB08A6">
      <w:pPr>
        <w:rPr>
          <w:sz w:val="24"/>
          <w:szCs w:val="24"/>
        </w:rPr>
      </w:pPr>
    </w:p>
    <w:sectPr w:rsidR="00BB08A6">
      <w:footerReference w:type="default" r:id="rId8"/>
      <w:pgSz w:w="11906" w:h="16838"/>
      <w:pgMar w:top="1134" w:right="850" w:bottom="1134" w:left="1701" w:header="0" w:footer="708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4192" w:rsidRDefault="00C85028">
      <w:r>
        <w:separator/>
      </w:r>
    </w:p>
  </w:endnote>
  <w:endnote w:type="continuationSeparator" w:id="0">
    <w:p w:rsidR="00D64192" w:rsidRDefault="00C85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 (Заголовки)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7109779"/>
      <w:docPartObj>
        <w:docPartGallery w:val="Page Numbers (Bottom of Page)"/>
        <w:docPartUnique/>
      </w:docPartObj>
    </w:sdtPr>
    <w:sdtEndPr/>
    <w:sdtContent>
      <w:p w:rsidR="00BB08A6" w:rsidRDefault="00C85028">
        <w:pPr>
          <w:pStyle w:val="a9"/>
          <w:jc w:val="center"/>
          <w:rPr>
            <w:sz w:val="24"/>
            <w:szCs w:val="24"/>
          </w:rPr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F60327">
          <w:rPr>
            <w:noProof/>
          </w:rPr>
          <w:t>5</w:t>
        </w:r>
        <w:r>
          <w:fldChar w:fldCharType="end"/>
        </w:r>
      </w:p>
    </w:sdtContent>
  </w:sdt>
  <w:p w:rsidR="00BB08A6" w:rsidRDefault="00BB08A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4192" w:rsidRDefault="00C85028">
      <w:r>
        <w:separator/>
      </w:r>
    </w:p>
  </w:footnote>
  <w:footnote w:type="continuationSeparator" w:id="0">
    <w:p w:rsidR="00D64192" w:rsidRDefault="00C850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B2774"/>
    <w:multiLevelType w:val="multilevel"/>
    <w:tmpl w:val="7DB63B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8395992"/>
    <w:multiLevelType w:val="multilevel"/>
    <w:tmpl w:val="F7A40A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2" w15:restartNumberingAfterBreak="0">
    <w:nsid w:val="69BF1A78"/>
    <w:multiLevelType w:val="multilevel"/>
    <w:tmpl w:val="67522920"/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</w:lvl>
  </w:abstractNum>
  <w:abstractNum w:abstractNumId="3" w15:restartNumberingAfterBreak="0">
    <w:nsid w:val="71314068"/>
    <w:multiLevelType w:val="multilevel"/>
    <w:tmpl w:val="2856EC1C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8A6"/>
    <w:rsid w:val="006A5DCF"/>
    <w:rsid w:val="00BB08A6"/>
    <w:rsid w:val="00C85028"/>
    <w:rsid w:val="00D64192"/>
    <w:rsid w:val="00F60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09812"/>
  <w15:docId w15:val="{3164DDF6-6F47-4793-86DD-C5C9250A2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221F4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3"/>
    <w:next w:val="a1"/>
    <w:link w:val="10"/>
    <w:qFormat/>
    <w:rsid w:val="00221F49"/>
    <w:pPr>
      <w:numPr>
        <w:ilvl w:val="0"/>
      </w:numPr>
      <w:outlineLvl w:val="0"/>
    </w:pPr>
    <w:rPr>
      <w:sz w:val="28"/>
      <w:szCs w:val="28"/>
    </w:rPr>
  </w:style>
  <w:style w:type="paragraph" w:styleId="3">
    <w:name w:val="heading 3"/>
    <w:basedOn w:val="a1"/>
    <w:next w:val="a1"/>
    <w:link w:val="30"/>
    <w:autoRedefine/>
    <w:qFormat/>
    <w:rsid w:val="00221F49"/>
    <w:pPr>
      <w:keepNext/>
      <w:numPr>
        <w:ilvl w:val="2"/>
        <w:numId w:val="2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"/>
    <w:next w:val="a1"/>
    <w:link w:val="40"/>
    <w:qFormat/>
    <w:rsid w:val="00221F49"/>
    <w:pPr>
      <w:numPr>
        <w:ilvl w:val="1"/>
      </w:numPr>
      <w:outlineLvl w:val="3"/>
    </w:pPr>
    <w:rPr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uiPriority w:val="99"/>
    <w:rsid w:val="00221F49"/>
    <w:rPr>
      <w:color w:val="0000FF"/>
      <w:u w:val="single"/>
    </w:rPr>
  </w:style>
  <w:style w:type="character" w:customStyle="1" w:styleId="a6">
    <w:name w:val="Верхний колонтитул Знак"/>
    <w:basedOn w:val="a2"/>
    <w:link w:val="a7"/>
    <w:uiPriority w:val="99"/>
    <w:qFormat/>
    <w:rsid w:val="00221F4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Нижний колонтитул Знак"/>
    <w:basedOn w:val="a2"/>
    <w:link w:val="a9"/>
    <w:uiPriority w:val="99"/>
    <w:qFormat/>
    <w:rsid w:val="00221F4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2"/>
    <w:link w:val="1"/>
    <w:qFormat/>
    <w:rsid w:val="00221F49"/>
    <w:rPr>
      <w:rFonts w:ascii="Times New Roman" w:eastAsia="Calibri" w:hAnsi="Times New Roman" w:cs="Times New Roman"/>
      <w:b/>
      <w:sz w:val="28"/>
      <w:szCs w:val="28"/>
      <w:lang w:val="x-none" w:eastAsia="x-none"/>
    </w:rPr>
  </w:style>
  <w:style w:type="character" w:customStyle="1" w:styleId="30">
    <w:name w:val="Заголовок 3 Знак"/>
    <w:basedOn w:val="a2"/>
    <w:link w:val="3"/>
    <w:qFormat/>
    <w:rsid w:val="00221F49"/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character" w:customStyle="1" w:styleId="40">
    <w:name w:val="Заголовок 4 Знак"/>
    <w:basedOn w:val="a2"/>
    <w:link w:val="4"/>
    <w:qFormat/>
    <w:rsid w:val="00221F49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aa">
    <w:name w:val="Текст выноски Знак"/>
    <w:basedOn w:val="a2"/>
    <w:link w:val="ab"/>
    <w:uiPriority w:val="99"/>
    <w:semiHidden/>
    <w:qFormat/>
    <w:rsid w:val="006957A0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annotation reference"/>
    <w:basedOn w:val="a2"/>
    <w:uiPriority w:val="99"/>
    <w:semiHidden/>
    <w:unhideWhenUsed/>
    <w:qFormat/>
    <w:rsid w:val="00024196"/>
    <w:rPr>
      <w:sz w:val="16"/>
      <w:szCs w:val="16"/>
    </w:rPr>
  </w:style>
  <w:style w:type="character" w:customStyle="1" w:styleId="ad">
    <w:name w:val="Текст примечания Знак"/>
    <w:basedOn w:val="a2"/>
    <w:link w:val="ae"/>
    <w:uiPriority w:val="99"/>
    <w:semiHidden/>
    <w:qFormat/>
    <w:rsid w:val="000241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ма примечания Знак"/>
    <w:basedOn w:val="ad"/>
    <w:link w:val="af0"/>
    <w:uiPriority w:val="99"/>
    <w:semiHidden/>
    <w:qFormat/>
    <w:rsid w:val="0002419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1">
    <w:name w:val="Ссылка указателя"/>
    <w:qFormat/>
  </w:style>
  <w:style w:type="paragraph" w:styleId="af2">
    <w:name w:val="Title"/>
    <w:basedOn w:val="a1"/>
    <w:next w:val="af3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3">
    <w:name w:val="Body Text"/>
    <w:basedOn w:val="a1"/>
    <w:pPr>
      <w:spacing w:after="140" w:line="276" w:lineRule="auto"/>
    </w:pPr>
  </w:style>
  <w:style w:type="paragraph" w:styleId="af4">
    <w:name w:val="List"/>
    <w:basedOn w:val="af3"/>
  </w:style>
  <w:style w:type="paragraph" w:styleId="af5">
    <w:name w:val="caption"/>
    <w:basedOn w:val="a1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6">
    <w:name w:val="index heading"/>
    <w:basedOn w:val="a1"/>
    <w:qFormat/>
    <w:pPr>
      <w:suppressLineNumbers/>
    </w:pPr>
  </w:style>
  <w:style w:type="paragraph" w:customStyle="1" w:styleId="caption1">
    <w:name w:val="caption1"/>
    <w:basedOn w:val="a1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11">
    <w:name w:val="toc 1"/>
    <w:basedOn w:val="a1"/>
    <w:next w:val="a1"/>
    <w:autoRedefine/>
    <w:uiPriority w:val="39"/>
    <w:rsid w:val="002F7061"/>
    <w:pPr>
      <w:tabs>
        <w:tab w:val="left" w:pos="560"/>
        <w:tab w:val="right" w:leader="dot" w:pos="9180"/>
      </w:tabs>
      <w:spacing w:before="120"/>
      <w:ind w:firstLine="426"/>
    </w:pPr>
    <w:rPr>
      <w:rFonts w:cs="Calibri Light (Заголовки)"/>
      <w:b/>
      <w:bCs/>
      <w:sz w:val="24"/>
      <w:szCs w:val="24"/>
    </w:rPr>
  </w:style>
  <w:style w:type="paragraph" w:styleId="31">
    <w:name w:val="toc 3"/>
    <w:basedOn w:val="a1"/>
    <w:next w:val="a1"/>
    <w:autoRedefine/>
    <w:uiPriority w:val="39"/>
    <w:rsid w:val="00F25F48"/>
    <w:pPr>
      <w:tabs>
        <w:tab w:val="left" w:pos="1120"/>
        <w:tab w:val="right" w:leader="dot" w:pos="9911"/>
      </w:tabs>
      <w:ind w:left="280"/>
    </w:pPr>
    <w:rPr>
      <w:rFonts w:cstheme="minorHAnsi"/>
      <w:sz w:val="20"/>
      <w:szCs w:val="20"/>
    </w:rPr>
  </w:style>
  <w:style w:type="paragraph" w:styleId="41">
    <w:name w:val="toc 4"/>
    <w:basedOn w:val="a1"/>
    <w:next w:val="a1"/>
    <w:autoRedefine/>
    <w:uiPriority w:val="39"/>
    <w:rsid w:val="00F25F48"/>
    <w:pPr>
      <w:tabs>
        <w:tab w:val="left" w:pos="1120"/>
        <w:tab w:val="right" w:leader="dot" w:pos="9355"/>
      </w:tabs>
      <w:ind w:left="560"/>
    </w:pPr>
    <w:rPr>
      <w:rFonts w:cstheme="minorHAnsi"/>
      <w:iCs/>
      <w:sz w:val="20"/>
      <w:szCs w:val="20"/>
    </w:rPr>
  </w:style>
  <w:style w:type="paragraph" w:customStyle="1" w:styleId="af7">
    <w:name w:val="Колонтитул"/>
    <w:basedOn w:val="a1"/>
    <w:qFormat/>
  </w:style>
  <w:style w:type="paragraph" w:styleId="a7">
    <w:name w:val="header"/>
    <w:basedOn w:val="a1"/>
    <w:link w:val="a6"/>
    <w:uiPriority w:val="99"/>
    <w:unhideWhenUsed/>
    <w:rsid w:val="00221F49"/>
    <w:pPr>
      <w:tabs>
        <w:tab w:val="center" w:pos="4677"/>
        <w:tab w:val="right" w:pos="9355"/>
      </w:tabs>
    </w:pPr>
  </w:style>
  <w:style w:type="paragraph" w:styleId="a9">
    <w:name w:val="footer"/>
    <w:basedOn w:val="a1"/>
    <w:link w:val="a8"/>
    <w:uiPriority w:val="99"/>
    <w:unhideWhenUsed/>
    <w:rsid w:val="00221F49"/>
    <w:pPr>
      <w:tabs>
        <w:tab w:val="center" w:pos="4677"/>
        <w:tab w:val="right" w:pos="9355"/>
      </w:tabs>
    </w:pPr>
  </w:style>
  <w:style w:type="paragraph" w:customStyle="1" w:styleId="a">
    <w:name w:val="Раздел положения"/>
    <w:basedOn w:val="a1"/>
    <w:autoRedefine/>
    <w:qFormat/>
    <w:rsid w:val="00221F49"/>
    <w:pPr>
      <w:numPr>
        <w:numId w:val="3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1"/>
    <w:autoRedefine/>
    <w:qFormat/>
    <w:rsid w:val="00221F49"/>
    <w:pPr>
      <w:numPr>
        <w:ilvl w:val="1"/>
        <w:numId w:val="3"/>
      </w:numPr>
      <w:spacing w:before="80" w:after="80"/>
      <w:jc w:val="both"/>
    </w:pPr>
  </w:style>
  <w:style w:type="paragraph" w:customStyle="1" w:styleId="af8">
    <w:name w:val="Таблица шапка"/>
    <w:basedOn w:val="a1"/>
    <w:qFormat/>
    <w:rsid w:val="001D4FB3"/>
    <w:pPr>
      <w:keepNext/>
      <w:spacing w:before="40" w:after="40"/>
      <w:ind w:left="57" w:right="57"/>
    </w:pPr>
    <w:rPr>
      <w:sz w:val="22"/>
      <w:szCs w:val="26"/>
    </w:rPr>
  </w:style>
  <w:style w:type="paragraph" w:styleId="ab">
    <w:name w:val="Balloon Text"/>
    <w:basedOn w:val="a1"/>
    <w:link w:val="aa"/>
    <w:uiPriority w:val="99"/>
    <w:semiHidden/>
    <w:unhideWhenUsed/>
    <w:qFormat/>
    <w:rsid w:val="006957A0"/>
    <w:rPr>
      <w:rFonts w:ascii="Segoe UI" w:hAnsi="Segoe UI" w:cs="Segoe UI"/>
      <w:sz w:val="18"/>
      <w:szCs w:val="18"/>
    </w:rPr>
  </w:style>
  <w:style w:type="paragraph" w:styleId="ae">
    <w:name w:val="annotation text"/>
    <w:basedOn w:val="a1"/>
    <w:link w:val="ad"/>
    <w:uiPriority w:val="99"/>
    <w:semiHidden/>
    <w:unhideWhenUsed/>
    <w:qFormat/>
    <w:rsid w:val="00024196"/>
    <w:rPr>
      <w:sz w:val="20"/>
      <w:szCs w:val="20"/>
    </w:rPr>
  </w:style>
  <w:style w:type="paragraph" w:styleId="af0">
    <w:name w:val="annotation subject"/>
    <w:basedOn w:val="ae"/>
    <w:next w:val="ae"/>
    <w:link w:val="af"/>
    <w:uiPriority w:val="99"/>
    <w:semiHidden/>
    <w:unhideWhenUsed/>
    <w:qFormat/>
    <w:rsid w:val="00024196"/>
    <w:rPr>
      <w:b/>
      <w:bCs/>
    </w:rPr>
  </w:style>
  <w:style w:type="paragraph" w:customStyle="1" w:styleId="af9">
    <w:name w:val="Содержимое таблицы"/>
    <w:basedOn w:val="a1"/>
    <w:qFormat/>
    <w:pPr>
      <w:widowControl w:val="0"/>
      <w:suppressLineNumbers/>
    </w:pPr>
  </w:style>
  <w:style w:type="paragraph" w:customStyle="1" w:styleId="afa">
    <w:name w:val="Заголовок таблицы"/>
    <w:basedOn w:val="af9"/>
    <w:qFormat/>
    <w:pPr>
      <w:jc w:val="center"/>
    </w:pPr>
    <w:rPr>
      <w:b/>
      <w:bCs/>
    </w:rPr>
  </w:style>
  <w:style w:type="table" w:customStyle="1" w:styleId="12">
    <w:name w:val="Сетка таблицы1"/>
    <w:basedOn w:val="a3"/>
    <w:uiPriority w:val="39"/>
    <w:rsid w:val="00BA7AC9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Table Grid"/>
    <w:basedOn w:val="a3"/>
    <w:uiPriority w:val="39"/>
    <w:rsid w:val="00BA7A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DD0B5-7CD0-4A65-B459-90A7EC668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5</Pages>
  <Words>780</Words>
  <Characters>4446</Characters>
  <Application>Microsoft Office Word</Application>
  <DocSecurity>0</DocSecurity>
  <Lines>37</Lines>
  <Paragraphs>10</Paragraphs>
  <ScaleCrop>false</ScaleCrop>
  <Company>RusHydro</Company>
  <LinksUpToDate>false</LinksUpToDate>
  <CharactersWithSpaces>5216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 Константин Русланович</dc:creator>
  <dc:description/>
  <cp:lastModifiedBy>Ильичева Елена Геннадьевна</cp:lastModifiedBy>
  <cp:revision>15</cp:revision>
  <cp:lastPrinted>2026-01-22T07:36:00Z</cp:lastPrinted>
  <dcterms:created xsi:type="dcterms:W3CDTF">2024-12-05T02:48:00Z</dcterms:created>
  <dcterms:modified xsi:type="dcterms:W3CDTF">2026-07-31T00:12:00Z</dcterms:modified>
  <dc:language>ru-RU</dc:language>
</cp:coreProperties>
</file>