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88E" w:rsidRDefault="00A026DB">
      <w:pPr>
        <w:tabs>
          <w:tab w:val="left" w:pos="5529"/>
        </w:tabs>
        <w:jc w:val="right"/>
        <w:rPr>
          <w:sz w:val="24"/>
        </w:rPr>
      </w:pPr>
      <w:r>
        <w:rPr>
          <w:sz w:val="24"/>
        </w:rPr>
        <w:t>«Утверждаю»</w:t>
      </w:r>
    </w:p>
    <w:p w:rsidR="004F288E" w:rsidRDefault="00A026DB">
      <w:pPr>
        <w:jc w:val="right"/>
        <w:rPr>
          <w:sz w:val="24"/>
        </w:rPr>
      </w:pPr>
      <w:r>
        <w:rPr>
          <w:sz w:val="24"/>
        </w:rPr>
        <w:t>И.о. Главного инженера ЗЭС</w:t>
      </w:r>
    </w:p>
    <w:p w:rsidR="004F288E" w:rsidRDefault="00A026DB">
      <w:pPr>
        <w:jc w:val="right"/>
        <w:rPr>
          <w:sz w:val="24"/>
        </w:rPr>
      </w:pPr>
      <w:r>
        <w:rPr>
          <w:sz w:val="24"/>
        </w:rPr>
        <w:t>Филиал ПАО «Якутскэнерго»</w:t>
      </w:r>
    </w:p>
    <w:p w:rsidR="004F288E" w:rsidRDefault="00A026DB">
      <w:pPr>
        <w:jc w:val="right"/>
        <w:rPr>
          <w:sz w:val="24"/>
        </w:rPr>
      </w:pPr>
      <w:r>
        <w:rPr>
          <w:sz w:val="24"/>
        </w:rPr>
        <w:t>_________________ К.И. Харитонов</w:t>
      </w:r>
    </w:p>
    <w:p w:rsidR="004F288E" w:rsidRDefault="00A026DB">
      <w:pPr>
        <w:jc w:val="right"/>
        <w:rPr>
          <w:sz w:val="24"/>
        </w:rPr>
      </w:pPr>
      <w:r>
        <w:rPr>
          <w:sz w:val="24"/>
        </w:rPr>
        <w:t>«_____» ______________ 2026 г.</w:t>
      </w:r>
    </w:p>
    <w:p w:rsidR="004F288E" w:rsidRDefault="004F288E">
      <w:pPr>
        <w:keepNext/>
        <w:keepLines/>
        <w:jc w:val="right"/>
        <w:rPr>
          <w:bCs/>
          <w:sz w:val="24"/>
          <w:szCs w:val="24"/>
        </w:rPr>
      </w:pPr>
    </w:p>
    <w:p w:rsidR="004F288E" w:rsidRDefault="004F288E">
      <w:pPr>
        <w:keepNext/>
        <w:keepLines/>
        <w:jc w:val="right"/>
        <w:rPr>
          <w:bCs/>
          <w:sz w:val="24"/>
          <w:szCs w:val="24"/>
        </w:rPr>
      </w:pPr>
    </w:p>
    <w:p w:rsidR="004F288E" w:rsidRDefault="004F288E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0" w:name="_Toc137554584"/>
      <w:bookmarkStart w:id="1" w:name="_Toc139856287"/>
      <w:bookmarkStart w:id="2" w:name="_Toc141696704"/>
      <w:bookmarkEnd w:id="0"/>
      <w:bookmarkEnd w:id="1"/>
      <w:bookmarkEnd w:id="2"/>
    </w:p>
    <w:p w:rsidR="004F288E" w:rsidRDefault="004F288E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F288E" w:rsidRDefault="004F288E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F288E" w:rsidRDefault="004F288E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F288E" w:rsidRDefault="004F288E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F288E" w:rsidRDefault="004F288E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F288E" w:rsidRDefault="004F288E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F288E" w:rsidRDefault="004F288E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F288E" w:rsidRDefault="004F288E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3" w:name="_Toc1375545841"/>
      <w:bookmarkStart w:id="4" w:name="_Toc1398562871"/>
      <w:bookmarkStart w:id="5" w:name="_Toc1416967041"/>
      <w:bookmarkEnd w:id="3"/>
      <w:bookmarkEnd w:id="4"/>
      <w:bookmarkEnd w:id="5"/>
    </w:p>
    <w:p w:rsidR="004F288E" w:rsidRDefault="00A026DB">
      <w:pPr>
        <w:keepNext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4F288E" w:rsidRDefault="00A026DB">
      <w:pPr>
        <w:keepNext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</w:t>
      </w:r>
      <w:r>
        <w:rPr>
          <w:rFonts w:eastAsia="Calibri"/>
          <w:b/>
          <w:bCs/>
          <w:color w:val="000000"/>
          <w:sz w:val="26"/>
          <w:szCs w:val="26"/>
        </w:rPr>
        <w:t>ОКПД2 27.51.2 Поставка оборудования бытового в рамках эксплуатационных расходов для нужд Западных электрических сетей</w:t>
      </w:r>
    </w:p>
    <w:p w:rsidR="004F288E" w:rsidRDefault="00A026DB">
      <w:pPr>
        <w:keepNext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120401-ЭКСП ПРОД-2026-ЯЭ    </w:t>
      </w:r>
    </w:p>
    <w:p w:rsidR="004F288E" w:rsidRDefault="004F288E">
      <w:pPr>
        <w:keepNext/>
        <w:keepLines/>
        <w:jc w:val="center"/>
        <w:rPr>
          <w:rFonts w:eastAsia="Calibri"/>
          <w:sz w:val="26"/>
          <w:szCs w:val="26"/>
        </w:rPr>
      </w:pPr>
    </w:p>
    <w:p w:rsidR="004F288E" w:rsidRDefault="004F288E">
      <w:pPr>
        <w:keepNext/>
        <w:keepLines/>
        <w:rPr>
          <w:rFonts w:eastAsia="Calibri"/>
          <w:sz w:val="26"/>
          <w:szCs w:val="26"/>
        </w:rPr>
      </w:pPr>
    </w:p>
    <w:p w:rsidR="004F288E" w:rsidRDefault="004F288E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4F288E" w:rsidRDefault="004F288E">
      <w:pPr>
        <w:keepNext/>
        <w:keepLines/>
        <w:jc w:val="both"/>
        <w:rPr>
          <w:sz w:val="26"/>
          <w:szCs w:val="26"/>
        </w:rPr>
      </w:pPr>
    </w:p>
    <w:p w:rsidR="004F288E" w:rsidRDefault="00A026DB">
      <w:pPr>
        <w:rPr>
          <w:sz w:val="26"/>
          <w:szCs w:val="26"/>
        </w:rPr>
      </w:pPr>
      <w:r>
        <w:br w:type="page"/>
      </w:r>
    </w:p>
    <w:p w:rsidR="004F288E" w:rsidRDefault="00A026DB">
      <w:pPr>
        <w:shd w:val="clear" w:color="auto" w:fill="FFFFFF"/>
        <w:jc w:val="center"/>
      </w:pPr>
      <w:r>
        <w:rPr>
          <w:b/>
        </w:rPr>
        <w:lastRenderedPageBreak/>
        <w:t>СОДЕРЖАНИЕ</w:t>
      </w:r>
    </w:p>
    <w:sdt>
      <w:sdtPr>
        <w:id w:val="201373606"/>
        <w:docPartObj>
          <w:docPartGallery w:val="Table of Contents"/>
          <w:docPartUnique/>
        </w:docPartObj>
      </w:sdtPr>
      <w:sdtEndPr/>
      <w:sdtContent>
        <w:p w:rsidR="004F288E" w:rsidRDefault="00A026DB">
          <w:pPr>
            <w:pStyle w:val="1a"/>
            <w:tabs>
              <w:tab w:val="left" w:pos="567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aff8"/>
              <w:rFonts w:eastAsia="Calibri"/>
              <w:webHidden/>
            </w:rPr>
            <w:instrText xml:space="preserve"> TOC \z \o "1-4" \u \h</w:instrText>
          </w:r>
          <w:r>
            <w:rPr>
              <w:rStyle w:val="aff8"/>
              <w:rFonts w:eastAsia="Calibri"/>
            </w:rPr>
            <w:fldChar w:fldCharType="separate"/>
          </w:r>
          <w:hyperlink w:anchor="_Toc129285520">
            <w:r>
              <w:rPr>
                <w:rStyle w:val="aff8"/>
                <w:rFonts w:eastAsia="Calibri"/>
                <w:webHidden/>
              </w:rPr>
              <w:t>1.</w:t>
            </w:r>
            <w:r>
              <w:rPr>
                <w:rStyle w:val="aff8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f8"/>
                <w:rFonts w:eastAsia="Calibri"/>
              </w:rPr>
              <w:t xml:space="preserve">Общие сведения                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_Toc129285520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8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4F288E" w:rsidRDefault="00C1629A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9285521">
            <w:r w:rsidR="00A026DB">
              <w:rPr>
                <w:rStyle w:val="aff8"/>
                <w:rFonts w:eastAsia="Calibri"/>
                <w:iCs/>
                <w:webHidden/>
              </w:rPr>
              <w:t>1.1.</w:t>
            </w:r>
            <w:r w:rsidR="00A026DB">
              <w:rPr>
                <w:rStyle w:val="aff8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A026DB">
              <w:rPr>
                <w:rStyle w:val="aff8"/>
                <w:rFonts w:eastAsia="Calibri"/>
              </w:rPr>
              <w:t xml:space="preserve">Обозначения и сокращения                                                                                                                            </w:t>
            </w:r>
            <w:r w:rsidR="00A026DB">
              <w:rPr>
                <w:webHidden/>
              </w:rPr>
              <w:fldChar w:fldCharType="begin"/>
            </w:r>
            <w:r w:rsidR="00A026DB">
              <w:rPr>
                <w:webHidden/>
              </w:rPr>
              <w:instrText>PAGEREF _Toc129285521 \h</w:instrText>
            </w:r>
            <w:r w:rsidR="00A026DB">
              <w:rPr>
                <w:webHidden/>
              </w:rPr>
            </w:r>
            <w:r w:rsidR="00A026DB">
              <w:rPr>
                <w:webHidden/>
              </w:rPr>
              <w:fldChar w:fldCharType="separate"/>
            </w:r>
            <w:r w:rsidR="00A026DB">
              <w:rPr>
                <w:rStyle w:val="aff8"/>
              </w:rPr>
              <w:t>3</w:t>
            </w:r>
            <w:r w:rsidR="00A026DB">
              <w:rPr>
                <w:webHidden/>
              </w:rPr>
              <w:fldChar w:fldCharType="end"/>
            </w:r>
          </w:hyperlink>
        </w:p>
        <w:p w:rsidR="004F288E" w:rsidRDefault="00C1629A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9285522">
            <w:r w:rsidR="00A026DB">
              <w:rPr>
                <w:rStyle w:val="aff8"/>
                <w:rFonts w:eastAsia="Calibri"/>
                <w:iCs/>
                <w:webHidden/>
              </w:rPr>
              <w:t>1.2.</w:t>
            </w:r>
            <w:r w:rsidR="00A026DB">
              <w:rPr>
                <w:rStyle w:val="aff8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A026DB">
              <w:rPr>
                <w:rStyle w:val="aff8"/>
                <w:rFonts w:eastAsia="Calibri"/>
              </w:rPr>
              <w:t xml:space="preserve">Наименование закупаемой продукции                                                                                                          </w:t>
            </w:r>
            <w:r w:rsidR="00A026DB">
              <w:rPr>
                <w:webHidden/>
              </w:rPr>
              <w:fldChar w:fldCharType="begin"/>
            </w:r>
            <w:r w:rsidR="00A026DB">
              <w:rPr>
                <w:webHidden/>
              </w:rPr>
              <w:instrText>PAGEREF _Toc129285522 \h</w:instrText>
            </w:r>
            <w:r w:rsidR="00A026DB">
              <w:rPr>
                <w:webHidden/>
              </w:rPr>
            </w:r>
            <w:r w:rsidR="00A026DB">
              <w:rPr>
                <w:webHidden/>
              </w:rPr>
              <w:fldChar w:fldCharType="separate"/>
            </w:r>
            <w:r w:rsidR="00A026DB">
              <w:rPr>
                <w:rStyle w:val="aff8"/>
              </w:rPr>
              <w:t>4</w:t>
            </w:r>
            <w:r w:rsidR="00A026DB">
              <w:rPr>
                <w:webHidden/>
              </w:rPr>
              <w:fldChar w:fldCharType="end"/>
            </w:r>
          </w:hyperlink>
        </w:p>
        <w:p w:rsidR="004F288E" w:rsidRDefault="00C1629A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9285523">
            <w:r w:rsidR="00A026DB">
              <w:rPr>
                <w:rStyle w:val="aff8"/>
                <w:rFonts w:eastAsia="Calibri"/>
                <w:iCs/>
                <w:webHidden/>
              </w:rPr>
              <w:t>1.3.</w:t>
            </w:r>
            <w:r w:rsidR="00A026DB">
              <w:rPr>
                <w:rStyle w:val="aff8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A026DB">
              <w:rPr>
                <w:rStyle w:val="aff8"/>
                <w:rFonts w:eastAsia="Calibri"/>
              </w:rPr>
              <w:t xml:space="preserve">Цель использования закупаемой продукции                                                                                                </w:t>
            </w:r>
            <w:r w:rsidR="00A026DB">
              <w:rPr>
                <w:webHidden/>
              </w:rPr>
              <w:fldChar w:fldCharType="begin"/>
            </w:r>
            <w:r w:rsidR="00A026DB">
              <w:rPr>
                <w:webHidden/>
              </w:rPr>
              <w:instrText>PAGEREF _Toc129285523 \h</w:instrText>
            </w:r>
            <w:r w:rsidR="00A026DB">
              <w:rPr>
                <w:webHidden/>
              </w:rPr>
            </w:r>
            <w:r w:rsidR="00A026DB">
              <w:rPr>
                <w:webHidden/>
              </w:rPr>
              <w:fldChar w:fldCharType="separate"/>
            </w:r>
            <w:r w:rsidR="00A026DB">
              <w:rPr>
                <w:rStyle w:val="aff8"/>
              </w:rPr>
              <w:t>4</w:t>
            </w:r>
            <w:r w:rsidR="00A026DB">
              <w:rPr>
                <w:webHidden/>
              </w:rPr>
              <w:fldChar w:fldCharType="end"/>
            </w:r>
          </w:hyperlink>
        </w:p>
        <w:p w:rsidR="004F288E" w:rsidRDefault="00C1629A">
          <w:pPr>
            <w:pStyle w:val="1a"/>
            <w:tabs>
              <w:tab w:val="left" w:pos="567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9285524">
            <w:r w:rsidR="00A026DB">
              <w:rPr>
                <w:rStyle w:val="aff8"/>
                <w:rFonts w:eastAsia="Calibri"/>
                <w:webHidden/>
              </w:rPr>
              <w:t>2.</w:t>
            </w:r>
            <w:r w:rsidR="00A026DB">
              <w:rPr>
                <w:rStyle w:val="aff8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A026DB">
              <w:rPr>
                <w:rStyle w:val="aff8"/>
                <w:rFonts w:eastAsia="Calibri"/>
                <w:iCs/>
              </w:rPr>
              <w:t xml:space="preserve">Требования к продукции                                                                                                          </w:t>
            </w:r>
            <w:r w:rsidR="00A026DB">
              <w:rPr>
                <w:webHidden/>
              </w:rPr>
              <w:fldChar w:fldCharType="begin"/>
            </w:r>
            <w:r w:rsidR="00A026DB">
              <w:rPr>
                <w:webHidden/>
              </w:rPr>
              <w:instrText>PAGEREF _Toc129285524 \h</w:instrText>
            </w:r>
            <w:r w:rsidR="00A026DB">
              <w:rPr>
                <w:webHidden/>
              </w:rPr>
            </w:r>
            <w:r w:rsidR="00A026DB">
              <w:rPr>
                <w:webHidden/>
              </w:rPr>
              <w:fldChar w:fldCharType="separate"/>
            </w:r>
            <w:r w:rsidR="00A026DB">
              <w:rPr>
                <w:rStyle w:val="aff8"/>
              </w:rPr>
              <w:t>5</w:t>
            </w:r>
            <w:r w:rsidR="00A026DB">
              <w:rPr>
                <w:webHidden/>
              </w:rPr>
              <w:fldChar w:fldCharType="end"/>
            </w:r>
          </w:hyperlink>
        </w:p>
        <w:p w:rsidR="004F288E" w:rsidRDefault="00C1629A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9285525">
            <w:r w:rsidR="00A026DB">
              <w:rPr>
                <w:rStyle w:val="aff8"/>
                <w:rFonts w:eastAsia="Calibri"/>
                <w:iCs/>
                <w:webHidden/>
              </w:rPr>
              <w:t>2.1.</w:t>
            </w:r>
            <w:r w:rsidR="00A026DB">
              <w:rPr>
                <w:rStyle w:val="aff8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A026DB">
              <w:rPr>
                <w:rStyle w:val="aff8"/>
                <w:rFonts w:eastAsia="Calibri"/>
              </w:rPr>
              <w:t xml:space="preserve">Требования к объемам и срокам поставки                                                                                                    </w:t>
            </w:r>
            <w:r w:rsidR="00A026DB">
              <w:rPr>
                <w:webHidden/>
              </w:rPr>
              <w:fldChar w:fldCharType="begin"/>
            </w:r>
            <w:r w:rsidR="00A026DB">
              <w:rPr>
                <w:webHidden/>
              </w:rPr>
              <w:instrText>PAGEREF _Toc129285525 \h</w:instrText>
            </w:r>
            <w:r w:rsidR="00A026DB">
              <w:rPr>
                <w:webHidden/>
              </w:rPr>
            </w:r>
            <w:r w:rsidR="00A026DB">
              <w:rPr>
                <w:webHidden/>
              </w:rPr>
              <w:fldChar w:fldCharType="separate"/>
            </w:r>
            <w:r w:rsidR="00A026DB">
              <w:rPr>
                <w:rStyle w:val="aff8"/>
              </w:rPr>
              <w:t>5</w:t>
            </w:r>
            <w:r w:rsidR="00A026DB">
              <w:rPr>
                <w:webHidden/>
              </w:rPr>
              <w:fldChar w:fldCharType="end"/>
            </w:r>
          </w:hyperlink>
        </w:p>
        <w:p w:rsidR="004F288E" w:rsidRDefault="00C1629A">
          <w:pPr>
            <w:pStyle w:val="38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9285526">
            <w:r w:rsidR="00A026DB">
              <w:rPr>
                <w:rStyle w:val="aff8"/>
                <w:rFonts w:eastAsia="Calibri"/>
                <w:webHidden/>
              </w:rPr>
              <w:t>2.1.1.</w:t>
            </w:r>
            <w:r w:rsidR="00A026DB">
              <w:rPr>
                <w:rStyle w:val="aff8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A026DB">
              <w:rPr>
                <w:rStyle w:val="aff8"/>
                <w:rFonts w:eastAsia="Calibri"/>
              </w:rPr>
              <w:t xml:space="preserve">Перечень и объем закупаемой продукции                                                                                                    </w:t>
            </w:r>
            <w:r w:rsidR="00A026DB">
              <w:rPr>
                <w:webHidden/>
              </w:rPr>
              <w:fldChar w:fldCharType="begin"/>
            </w:r>
            <w:r w:rsidR="00A026DB">
              <w:rPr>
                <w:webHidden/>
              </w:rPr>
              <w:instrText>PAGEREF _Toc129285526 \h</w:instrText>
            </w:r>
            <w:r w:rsidR="00A026DB">
              <w:rPr>
                <w:webHidden/>
              </w:rPr>
            </w:r>
            <w:r w:rsidR="00A026DB">
              <w:rPr>
                <w:webHidden/>
              </w:rPr>
              <w:fldChar w:fldCharType="separate"/>
            </w:r>
            <w:r w:rsidR="00A026DB">
              <w:rPr>
                <w:rStyle w:val="aff8"/>
              </w:rPr>
              <w:t>5</w:t>
            </w:r>
            <w:r w:rsidR="00A026DB">
              <w:rPr>
                <w:webHidden/>
              </w:rPr>
              <w:fldChar w:fldCharType="end"/>
            </w:r>
          </w:hyperlink>
        </w:p>
        <w:p w:rsidR="004F288E" w:rsidRDefault="00C1629A">
          <w:pPr>
            <w:pStyle w:val="1a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9285527">
            <w:r w:rsidR="00A026DB">
              <w:rPr>
                <w:rStyle w:val="aff8"/>
                <w:rFonts w:eastAsia="Calibri"/>
                <w:webHidden/>
              </w:rPr>
              <w:t xml:space="preserve">Таблица 1. Перечень и объем закупаемой продукции                                                                 </w:t>
            </w:r>
            <w:r w:rsidR="00A026DB">
              <w:rPr>
                <w:webHidden/>
              </w:rPr>
              <w:fldChar w:fldCharType="begin"/>
            </w:r>
            <w:r w:rsidR="00A026DB">
              <w:rPr>
                <w:webHidden/>
              </w:rPr>
              <w:instrText>PAGEREF _Toc129285527 \h</w:instrText>
            </w:r>
            <w:r w:rsidR="00A026DB">
              <w:rPr>
                <w:webHidden/>
              </w:rPr>
            </w:r>
            <w:r w:rsidR="00A026DB">
              <w:rPr>
                <w:webHidden/>
              </w:rPr>
              <w:fldChar w:fldCharType="separate"/>
            </w:r>
            <w:r w:rsidR="00A026DB">
              <w:rPr>
                <w:rStyle w:val="aff8"/>
              </w:rPr>
              <w:t>5</w:t>
            </w:r>
            <w:r w:rsidR="00A026DB">
              <w:rPr>
                <w:webHidden/>
              </w:rPr>
              <w:fldChar w:fldCharType="end"/>
            </w:r>
          </w:hyperlink>
        </w:p>
        <w:p w:rsidR="004F288E" w:rsidRDefault="00C1629A">
          <w:pPr>
            <w:pStyle w:val="38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9285528">
            <w:r w:rsidR="00A026DB">
              <w:rPr>
                <w:rStyle w:val="aff8"/>
                <w:rFonts w:eastAsia="Calibri"/>
                <w:webHidden/>
              </w:rPr>
              <w:t>2.1.2.</w:t>
            </w:r>
            <w:r w:rsidR="00A026DB">
              <w:rPr>
                <w:rStyle w:val="aff8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A026DB">
              <w:rPr>
                <w:rStyle w:val="aff8"/>
                <w:rFonts w:eastAsia="Calibri"/>
              </w:rPr>
              <w:t xml:space="preserve">Требования к срокам поставки продукции                                                                                                   </w:t>
            </w:r>
            <w:r w:rsidR="00A026DB">
              <w:rPr>
                <w:webHidden/>
              </w:rPr>
              <w:fldChar w:fldCharType="begin"/>
            </w:r>
            <w:r w:rsidR="00A026DB">
              <w:rPr>
                <w:webHidden/>
              </w:rPr>
              <w:instrText>PAGEREF _Toc129285528 \h</w:instrText>
            </w:r>
            <w:r w:rsidR="00A026DB">
              <w:rPr>
                <w:webHidden/>
              </w:rPr>
            </w:r>
            <w:r w:rsidR="00A026DB">
              <w:rPr>
                <w:webHidden/>
              </w:rPr>
              <w:fldChar w:fldCharType="separate"/>
            </w:r>
            <w:r w:rsidR="00A026DB">
              <w:rPr>
                <w:rStyle w:val="aff8"/>
              </w:rPr>
              <w:t>6</w:t>
            </w:r>
            <w:r w:rsidR="00A026DB">
              <w:rPr>
                <w:webHidden/>
              </w:rPr>
              <w:fldChar w:fldCharType="end"/>
            </w:r>
          </w:hyperlink>
        </w:p>
        <w:p w:rsidR="004F288E" w:rsidRDefault="00C1629A">
          <w:pPr>
            <w:pStyle w:val="1a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9285529">
            <w:r w:rsidR="00A026DB">
              <w:rPr>
                <w:rStyle w:val="aff8"/>
                <w:rFonts w:eastAsia="Calibri"/>
                <w:webHidden/>
              </w:rPr>
              <w:t xml:space="preserve">Таблица 2. Требования по срокам поставки продукции                                                             </w:t>
            </w:r>
            <w:r w:rsidR="00A026DB">
              <w:rPr>
                <w:webHidden/>
              </w:rPr>
              <w:fldChar w:fldCharType="begin"/>
            </w:r>
            <w:r w:rsidR="00A026DB">
              <w:rPr>
                <w:webHidden/>
              </w:rPr>
              <w:instrText>PAGEREF _Toc129285529 \h</w:instrText>
            </w:r>
            <w:r w:rsidR="00A026DB">
              <w:rPr>
                <w:webHidden/>
              </w:rPr>
            </w:r>
            <w:r w:rsidR="00A026DB">
              <w:rPr>
                <w:webHidden/>
              </w:rPr>
              <w:fldChar w:fldCharType="separate"/>
            </w:r>
            <w:r w:rsidR="00A026DB">
              <w:rPr>
                <w:rStyle w:val="aff8"/>
              </w:rPr>
              <w:t>6</w:t>
            </w:r>
            <w:r w:rsidR="00A026DB">
              <w:rPr>
                <w:webHidden/>
              </w:rPr>
              <w:fldChar w:fldCharType="end"/>
            </w:r>
          </w:hyperlink>
        </w:p>
        <w:p w:rsidR="004F288E" w:rsidRDefault="00C1629A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9285530">
            <w:r w:rsidR="00A026DB">
              <w:rPr>
                <w:rStyle w:val="aff8"/>
                <w:rFonts w:eastAsia="Calibri"/>
                <w:iCs/>
                <w:webHidden/>
              </w:rPr>
              <w:t>2.2.</w:t>
            </w:r>
            <w:r w:rsidR="00A026DB">
              <w:rPr>
                <w:rStyle w:val="aff8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A026DB">
              <w:rPr>
                <w:rStyle w:val="aff8"/>
                <w:rFonts w:eastAsia="Calibri"/>
              </w:rPr>
              <w:t xml:space="preserve">Требования к качеству продукции                                                                                                                 </w:t>
            </w:r>
            <w:r w:rsidR="00A026DB">
              <w:rPr>
                <w:webHidden/>
              </w:rPr>
              <w:fldChar w:fldCharType="begin"/>
            </w:r>
            <w:r w:rsidR="00A026DB">
              <w:rPr>
                <w:webHidden/>
              </w:rPr>
              <w:instrText>PAGEREF _Toc129285530 \h</w:instrText>
            </w:r>
            <w:r w:rsidR="00A026DB">
              <w:rPr>
                <w:webHidden/>
              </w:rPr>
            </w:r>
            <w:r w:rsidR="00A026DB">
              <w:rPr>
                <w:webHidden/>
              </w:rPr>
              <w:fldChar w:fldCharType="separate"/>
            </w:r>
            <w:r w:rsidR="00A026DB">
              <w:rPr>
                <w:rStyle w:val="aff8"/>
              </w:rPr>
              <w:t>7</w:t>
            </w:r>
            <w:r w:rsidR="00A026DB">
              <w:rPr>
                <w:webHidden/>
              </w:rPr>
              <w:fldChar w:fldCharType="end"/>
            </w:r>
          </w:hyperlink>
        </w:p>
        <w:p w:rsidR="004F288E" w:rsidRDefault="00C1629A">
          <w:pPr>
            <w:pStyle w:val="1a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9285531">
            <w:r w:rsidR="00A026DB">
              <w:rPr>
                <w:rStyle w:val="aff8"/>
                <w:rFonts w:eastAsia="Calibri"/>
                <w:webHidden/>
              </w:rPr>
              <w:t xml:space="preserve">Таблица 3. Требования к продукции                                                                                                </w:t>
            </w:r>
            <w:r w:rsidR="00A026DB">
              <w:rPr>
                <w:webHidden/>
              </w:rPr>
              <w:fldChar w:fldCharType="begin"/>
            </w:r>
            <w:r w:rsidR="00A026DB">
              <w:rPr>
                <w:webHidden/>
              </w:rPr>
              <w:instrText>PAGEREF _Toc129285531 \h</w:instrText>
            </w:r>
            <w:r w:rsidR="00A026DB">
              <w:rPr>
                <w:webHidden/>
              </w:rPr>
            </w:r>
            <w:r w:rsidR="00A026DB">
              <w:rPr>
                <w:webHidden/>
              </w:rPr>
              <w:fldChar w:fldCharType="separate"/>
            </w:r>
            <w:r w:rsidR="00A026DB">
              <w:rPr>
                <w:rStyle w:val="aff8"/>
              </w:rPr>
              <w:t>7</w:t>
            </w:r>
            <w:r w:rsidR="00A026DB">
              <w:rPr>
                <w:webHidden/>
              </w:rPr>
              <w:fldChar w:fldCharType="end"/>
            </w:r>
          </w:hyperlink>
          <w:r w:rsidR="00A026DB">
            <w:rPr>
              <w:rStyle w:val="aff8"/>
            </w:rPr>
            <w:fldChar w:fldCharType="end"/>
          </w:r>
        </w:p>
      </w:sdtContent>
    </w:sdt>
    <w:p w:rsidR="004F288E" w:rsidRDefault="004F288E">
      <w:pPr>
        <w:pStyle w:val="1a"/>
        <w:shd w:val="clear" w:color="auto" w:fill="FFFFFF"/>
        <w:tabs>
          <w:tab w:val="right" w:leader="dot" w:pos="9911"/>
        </w:tabs>
      </w:pPr>
    </w:p>
    <w:p w:rsidR="004F288E" w:rsidRDefault="004F288E">
      <w:pPr>
        <w:pStyle w:val="1a"/>
        <w:shd w:val="clear" w:color="auto" w:fill="FFFFFF"/>
        <w:tabs>
          <w:tab w:val="left" w:pos="560"/>
          <w:tab w:val="right" w:leader="dot" w:pos="9911"/>
        </w:tabs>
        <w:rPr>
          <w:shd w:val="clear" w:color="auto" w:fill="FFFFFF"/>
        </w:rPr>
      </w:pPr>
    </w:p>
    <w:p w:rsidR="004F288E" w:rsidRDefault="00A026DB">
      <w:pPr>
        <w:keepNext/>
        <w:keepLines/>
        <w:shd w:val="clear" w:color="auto" w:fill="FFFFFF"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4F288E" w:rsidRDefault="00A026DB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6" w:name="_Toc51339692"/>
      <w:bookmarkStart w:id="7" w:name="_Toc129285520"/>
      <w:r>
        <w:rPr>
          <w:lang w:val="ru-RU"/>
        </w:rPr>
        <w:lastRenderedPageBreak/>
        <w:t>Общие сведения</w:t>
      </w:r>
      <w:bookmarkEnd w:id="6"/>
      <w:bookmarkEnd w:id="7"/>
    </w:p>
    <w:p w:rsidR="004F288E" w:rsidRDefault="00A026DB">
      <w:pPr>
        <w:pStyle w:val="4"/>
        <w:numPr>
          <w:ilvl w:val="1"/>
          <w:numId w:val="3"/>
        </w:numPr>
      </w:pPr>
      <w:bookmarkStart w:id="8" w:name="_Toc46743505"/>
      <w:bookmarkStart w:id="9" w:name="_Toc129285521"/>
      <w:r>
        <w:t>Обозначения и сокращения</w:t>
      </w:r>
      <w:bookmarkEnd w:id="8"/>
      <w:bookmarkEnd w:id="9"/>
    </w:p>
    <w:p w:rsidR="004F288E" w:rsidRDefault="004F288E">
      <w:pPr>
        <w:rPr>
          <w:rStyle w:val="afe"/>
          <w:b w:val="0"/>
          <w:bCs/>
          <w:sz w:val="24"/>
          <w:szCs w:val="24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4F288E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>
              <w:rPr>
                <w:rStyle w:val="afe"/>
                <w:b w:val="0"/>
                <w:bCs/>
                <w:i w:val="0"/>
                <w:sz w:val="24"/>
                <w:szCs w:val="24"/>
                <w:shd w:val="clear" w:color="auto" w:fill="FFFFFF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val="clear" w:color="auto" w:fill="FFFFFF"/>
              </w:rPr>
              <w:t>Государственный стандарт</w:t>
            </w:r>
          </w:p>
        </w:tc>
      </w:tr>
      <w:tr w:rsidR="004F288E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>
              <w:rPr>
                <w:bCs/>
                <w:sz w:val="24"/>
                <w:szCs w:val="24"/>
                <w:shd w:val="clear" w:color="auto" w:fill="FFFFFF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val="clear" w:color="auto" w:fill="FFFFFF"/>
              </w:rPr>
              <w:t>Технические условия</w:t>
            </w:r>
          </w:p>
        </w:tc>
      </w:tr>
      <w:tr w:rsidR="004F288E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val="en-US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  <w:t>Настоящие Технические требования</w:t>
            </w:r>
          </w:p>
        </w:tc>
      </w:tr>
    </w:tbl>
    <w:p w:rsidR="004F288E" w:rsidRDefault="00A026DB">
      <w:pPr>
        <w:keepNext/>
        <w:keepLines/>
        <w:jc w:val="both"/>
        <w:rPr>
          <w:sz w:val="24"/>
          <w:szCs w:val="24"/>
        </w:rPr>
      </w:pPr>
      <w:r>
        <w:br w:type="page"/>
      </w:r>
    </w:p>
    <w:p w:rsidR="004F288E" w:rsidRDefault="00A026DB">
      <w:pPr>
        <w:pStyle w:val="4"/>
        <w:numPr>
          <w:ilvl w:val="1"/>
          <w:numId w:val="3"/>
        </w:numPr>
        <w:contextualSpacing/>
      </w:pPr>
      <w:bookmarkStart w:id="10" w:name="_Toc46743506"/>
      <w:bookmarkStart w:id="11" w:name="_Toc129285522"/>
      <w:r>
        <w:lastRenderedPageBreak/>
        <w:t>Наименование закупаемой продукции</w:t>
      </w:r>
      <w:bookmarkEnd w:id="10"/>
      <w:bookmarkEnd w:id="11"/>
    </w:p>
    <w:p w:rsidR="004F288E" w:rsidRDefault="00A026DB">
      <w:pPr>
        <w:ind w:left="-283"/>
        <w:rPr>
          <w:b/>
          <w:bCs/>
        </w:rPr>
      </w:pPr>
      <w:bookmarkStart w:id="12" w:name="_Toc129285523"/>
      <w:r>
        <w:rPr>
          <w:b/>
          <w:bCs/>
          <w:lang w:eastAsia="x-none"/>
        </w:rPr>
        <w:t xml:space="preserve">" </w:t>
      </w:r>
      <w:r>
        <w:rPr>
          <w:rFonts w:eastAsia="Calibri"/>
          <w:b/>
          <w:bCs/>
          <w:color w:val="000000"/>
          <w:sz w:val="24"/>
          <w:szCs w:val="24"/>
          <w:lang w:eastAsia="x-none"/>
        </w:rPr>
        <w:t xml:space="preserve">Поставка бытового оборудования в рамках эксплуатационных расходов для нужд Западных электрических сетей </w:t>
      </w:r>
      <w:r>
        <w:rPr>
          <w:b/>
          <w:bCs/>
          <w:lang w:eastAsia="x-none"/>
        </w:rPr>
        <w:t>"</w:t>
      </w:r>
    </w:p>
    <w:p w:rsidR="004F288E" w:rsidRDefault="00A026DB">
      <w:pPr>
        <w:pStyle w:val="4"/>
        <w:numPr>
          <w:ilvl w:val="1"/>
          <w:numId w:val="3"/>
        </w:numPr>
        <w:spacing w:before="240"/>
        <w:ind w:left="431" w:hanging="431"/>
        <w:contextualSpacing/>
      </w:pPr>
      <w:bookmarkStart w:id="13" w:name="_Toc46743507"/>
      <w:r>
        <w:t xml:space="preserve">Цель </w:t>
      </w:r>
      <w:bookmarkEnd w:id="13"/>
      <w:r>
        <w:rPr>
          <w:lang w:val="ru-RU"/>
        </w:rPr>
        <w:t>использования закупаемой продукции</w:t>
      </w:r>
      <w:bookmarkEnd w:id="12"/>
    </w:p>
    <w:p w:rsidR="004F288E" w:rsidRDefault="00A026DB">
      <w:pPr>
        <w:widowControl w:val="0"/>
        <w:tabs>
          <w:tab w:val="left" w:pos="426"/>
        </w:tabs>
        <w:spacing w:before="120" w:after="240"/>
        <w:contextualSpacing/>
        <w:jc w:val="both"/>
      </w:pPr>
      <w:r>
        <w:rPr>
          <w:rStyle w:val="afe"/>
          <w:b w:val="0"/>
          <w:i w:val="0"/>
          <w:sz w:val="24"/>
          <w:szCs w:val="24"/>
          <w:shd w:val="clear" w:color="auto" w:fill="FFFFFF"/>
        </w:rPr>
        <w:t>Эксплуатационные расходы 2026 года</w:t>
      </w:r>
    </w:p>
    <w:p w:rsidR="004F288E" w:rsidRDefault="004F288E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:rsidR="004F288E" w:rsidRDefault="004F288E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:rsidR="004F288E" w:rsidRDefault="004F288E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:rsidR="004F288E" w:rsidRDefault="004F288E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  <w:sectPr w:rsidR="004F288E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81"/>
        </w:sectPr>
      </w:pPr>
    </w:p>
    <w:p w:rsidR="004F288E" w:rsidRDefault="00A026DB">
      <w:pPr>
        <w:pStyle w:val="1"/>
        <w:keepLines/>
        <w:numPr>
          <w:ilvl w:val="0"/>
          <w:numId w:val="3"/>
        </w:numPr>
        <w:ind w:left="357" w:hanging="357"/>
        <w:contextualSpacing/>
        <w:jc w:val="center"/>
        <w:rPr>
          <w:iCs/>
          <w:caps/>
          <w:lang w:val="ru-RU"/>
        </w:rPr>
      </w:pPr>
      <w:bookmarkStart w:id="14" w:name="_Toc51339693"/>
      <w:bookmarkStart w:id="15" w:name="_Toc129285524"/>
      <w:r>
        <w:rPr>
          <w:iCs/>
        </w:rPr>
        <w:lastRenderedPageBreak/>
        <w:t>Требования к продукции</w:t>
      </w:r>
      <w:bookmarkEnd w:id="14"/>
      <w:bookmarkEnd w:id="15"/>
    </w:p>
    <w:p w:rsidR="004F288E" w:rsidRDefault="00A026DB">
      <w:pPr>
        <w:pStyle w:val="4"/>
        <w:numPr>
          <w:ilvl w:val="1"/>
          <w:numId w:val="3"/>
        </w:numPr>
        <w:contextualSpacing/>
      </w:pPr>
      <w:bookmarkStart w:id="16" w:name="_Toc129285525"/>
      <w:r>
        <w:t xml:space="preserve">Требования к объёмам и срокам </w:t>
      </w:r>
      <w:r>
        <w:rPr>
          <w:lang w:val="ru-RU"/>
        </w:rPr>
        <w:t>поставки</w:t>
      </w:r>
      <w:bookmarkEnd w:id="16"/>
    </w:p>
    <w:p w:rsidR="004F288E" w:rsidRDefault="00A026DB">
      <w:pPr>
        <w:pStyle w:val="31"/>
        <w:numPr>
          <w:ilvl w:val="2"/>
          <w:numId w:val="3"/>
        </w:numPr>
        <w:contextualSpacing/>
        <w:rPr>
          <w:bCs/>
        </w:rPr>
      </w:pPr>
      <w:bookmarkStart w:id="17" w:name="_Toc75446575"/>
      <w:bookmarkStart w:id="18" w:name="_Toc129285526"/>
      <w:r>
        <w:rPr>
          <w:lang w:val="ru-RU"/>
        </w:rPr>
        <w:t>Перечень и объем закупаемой продукции</w:t>
      </w:r>
      <w:bookmarkEnd w:id="17"/>
      <w:bookmarkEnd w:id="18"/>
    </w:p>
    <w:p w:rsidR="004F288E" w:rsidRDefault="00A026DB">
      <w:pPr>
        <w:pStyle w:val="1"/>
        <w:keepLines/>
        <w:spacing w:before="240"/>
        <w:ind w:left="0" w:firstLine="0"/>
        <w:rPr>
          <w:sz w:val="24"/>
          <w:szCs w:val="24"/>
        </w:rPr>
      </w:pPr>
      <w:bookmarkStart w:id="19" w:name="_Toc513396951"/>
      <w:bookmarkStart w:id="20" w:name="_Toc754465761"/>
      <w:bookmarkStart w:id="21" w:name="_Toc129285527"/>
      <w:r>
        <w:rPr>
          <w:sz w:val="24"/>
          <w:szCs w:val="24"/>
          <w:lang w:val="ru-RU"/>
        </w:rPr>
        <w:t xml:space="preserve">Таблица 1. Перечень </w:t>
      </w:r>
      <w:bookmarkEnd w:id="19"/>
      <w:r>
        <w:rPr>
          <w:sz w:val="24"/>
          <w:szCs w:val="24"/>
          <w:lang w:val="ru-RU"/>
        </w:rPr>
        <w:t>и объем закупаемой продукции</w:t>
      </w:r>
      <w:bookmarkStart w:id="22" w:name="_Toc51339695"/>
      <w:bookmarkEnd w:id="20"/>
      <w:bookmarkEnd w:id="21"/>
      <w:bookmarkEnd w:id="22"/>
    </w:p>
    <w:tbl>
      <w:tblPr>
        <w:tblW w:w="10351" w:type="dxa"/>
        <w:tblInd w:w="-175" w:type="dxa"/>
        <w:tblLayout w:type="fixed"/>
        <w:tblLook w:val="0000" w:firstRow="0" w:lastRow="0" w:firstColumn="0" w:lastColumn="0" w:noHBand="0" w:noVBand="0"/>
      </w:tblPr>
      <w:tblGrid>
        <w:gridCol w:w="569"/>
        <w:gridCol w:w="2979"/>
        <w:gridCol w:w="1274"/>
        <w:gridCol w:w="1413"/>
        <w:gridCol w:w="6"/>
        <w:gridCol w:w="1701"/>
        <w:gridCol w:w="2409"/>
      </w:tblGrid>
      <w:tr w:rsidR="004F288E">
        <w:trPr>
          <w:trHeight w:val="48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88E" w:rsidRDefault="00A026DB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88E" w:rsidRDefault="00A026DB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88E" w:rsidRDefault="00A026DB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keepNext/>
              <w:widowControl w:val="0"/>
              <w:contextualSpacing/>
              <w:jc w:val="center"/>
            </w:pPr>
            <w:r>
              <w:rPr>
                <w:sz w:val="24"/>
                <w:szCs w:val="24"/>
              </w:rPr>
              <w:t>Код по ОКПД2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 w:rsidR="004F288E">
        <w:trPr>
          <w:trHeight w:val="2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4F288E">
        <w:trPr>
          <w:trHeight w:val="2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88E" w:rsidRDefault="004F288E">
            <w:pPr>
              <w:pStyle w:val="afd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88E" w:rsidRDefault="00A026D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Чайник электрический 1.8л 1800Вт Добрыня DO-1254B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88E" w:rsidRDefault="00A026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88E" w:rsidRDefault="00A026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27.51.24.110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4F288E">
        <w:trPr>
          <w:trHeight w:val="22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88E" w:rsidRDefault="004F288E">
            <w:pPr>
              <w:pStyle w:val="afd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88E" w:rsidRDefault="00A026D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Пушка тепловая электрическая ТП-П15</w:t>
            </w:r>
          </w:p>
          <w:p w:rsidR="004F288E" w:rsidRDefault="004F288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88E" w:rsidRDefault="00A026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88E" w:rsidRDefault="00A026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27.51.26.110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Установлен режим преимущества закупки Российской продукции</w:t>
            </w:r>
          </w:p>
        </w:tc>
      </w:tr>
      <w:tr w:rsidR="004F288E">
        <w:trPr>
          <w:trHeight w:val="22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88E" w:rsidRDefault="004F288E">
            <w:pPr>
              <w:pStyle w:val="afd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88E" w:rsidRDefault="00A026D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Пылесос строительный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88E" w:rsidRDefault="00A026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88E" w:rsidRDefault="00A026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27.51.21.111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Установлен режим преимущества закупки Российской продукции</w:t>
            </w:r>
          </w:p>
        </w:tc>
      </w:tr>
      <w:tr w:rsidR="004F288E">
        <w:trPr>
          <w:trHeight w:val="22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88E" w:rsidRDefault="004F288E">
            <w:pPr>
              <w:pStyle w:val="afd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88E" w:rsidRDefault="00A026D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Электросушитель для рук Puff 8870C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88E" w:rsidRDefault="00A026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14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88E" w:rsidRDefault="00A026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27.51.23.120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Установлен режим преимущества закупки Российской продукции</w:t>
            </w:r>
          </w:p>
        </w:tc>
      </w:tr>
      <w:tr w:rsidR="004F288E">
        <w:trPr>
          <w:trHeight w:val="22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88E" w:rsidRDefault="004F288E">
            <w:pPr>
              <w:pStyle w:val="afd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88E" w:rsidRDefault="00A026D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Холодильник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88E" w:rsidRDefault="00A026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88E" w:rsidRDefault="00A026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27.51.11.110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Установлен режим преимущества закупки Российской продукции</w:t>
            </w:r>
          </w:p>
        </w:tc>
      </w:tr>
      <w:tr w:rsidR="004F288E">
        <w:trPr>
          <w:trHeight w:val="22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88E" w:rsidRDefault="004F288E">
            <w:pPr>
              <w:pStyle w:val="afd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88E" w:rsidRDefault="00A026D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Печь микроволновая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88E" w:rsidRDefault="00A026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88E" w:rsidRDefault="00A026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27.51.27.000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4F288E">
        <w:trPr>
          <w:trHeight w:val="22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88E" w:rsidRDefault="004F288E">
            <w:pPr>
              <w:pStyle w:val="afd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88E" w:rsidRDefault="00A026D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Электросушитель для рук BXG JET 5500C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88E" w:rsidRDefault="00A026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14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88E" w:rsidRDefault="00A026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27.51.23.120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Установлен режим преимущества закупки Российской продукции</w:t>
            </w:r>
          </w:p>
        </w:tc>
      </w:tr>
      <w:tr w:rsidR="004F288E">
        <w:trPr>
          <w:trHeight w:val="22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88E" w:rsidRDefault="004F288E">
            <w:pPr>
              <w:pStyle w:val="afd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88E" w:rsidRDefault="00A026D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Кулер напольный 19л</w:t>
            </w:r>
          </w:p>
          <w:p w:rsidR="004F288E" w:rsidRDefault="004F288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88E" w:rsidRDefault="00A026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14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88E" w:rsidRDefault="00A026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27.51.24.190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4F288E">
        <w:trPr>
          <w:trHeight w:val="238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88E" w:rsidRDefault="004F288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4F288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4F288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4F288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4F288E" w:rsidRDefault="004F288E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ind w:firstLine="142"/>
        <w:contextualSpacing/>
        <w:rPr>
          <w:bCs/>
          <w:i/>
          <w:color w:val="000000" w:themeColor="text1"/>
          <w:sz w:val="22"/>
          <w:szCs w:val="24"/>
          <w:shd w:val="clear" w:color="auto" w:fill="FFFFFF"/>
        </w:rPr>
      </w:pPr>
    </w:p>
    <w:p w:rsidR="004F288E" w:rsidRDefault="004F288E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ind w:firstLine="142"/>
        <w:contextualSpacing/>
        <w:rPr>
          <w:bCs/>
          <w:i/>
          <w:color w:val="000000" w:themeColor="text1"/>
          <w:sz w:val="22"/>
          <w:szCs w:val="24"/>
          <w:shd w:val="clear" w:color="auto" w:fill="FFFFFF"/>
        </w:rPr>
      </w:pPr>
    </w:p>
    <w:p w:rsidR="004F288E" w:rsidRDefault="00A026DB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ind w:firstLine="142"/>
        <w:contextualSpacing/>
        <w:rPr>
          <w:bCs/>
          <w:i/>
          <w:color w:val="000000" w:themeColor="text1"/>
          <w:sz w:val="22"/>
          <w:szCs w:val="24"/>
          <w:shd w:val="clear" w:color="auto" w:fill="FFFF99"/>
        </w:rPr>
        <w:sectPr w:rsidR="004F288E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1" w:bottom="709" w:left="1134" w:header="680" w:footer="0" w:gutter="0"/>
          <w:cols w:space="720"/>
          <w:formProt w:val="0"/>
          <w:docGrid w:linePitch="381"/>
        </w:sectPr>
      </w:pPr>
      <w:r>
        <w:rPr>
          <w:bCs/>
          <w:i/>
          <w:color w:val="000000" w:themeColor="text1"/>
          <w:sz w:val="22"/>
          <w:szCs w:val="24"/>
          <w:shd w:val="clear" w:color="auto" w:fill="FFFFFF"/>
        </w:rPr>
        <w:t>* В случае, если какой-либо из указанных в настоящих ТТ ГОСТ или нормативный документ в процессе проведения закупки был отменен в связи с выпуском новой редакции стандарта, то Участнику необходимо применять ГОСТ или нормативный документ, принятый в его развитие</w:t>
      </w:r>
    </w:p>
    <w:p w:rsidR="004F288E" w:rsidRDefault="004F288E">
      <w:pPr>
        <w:widowControl w:val="0"/>
        <w:tabs>
          <w:tab w:val="left" w:pos="426"/>
        </w:tabs>
        <w:spacing w:before="120" w:after="120"/>
        <w:contextualSpacing/>
        <w:rPr>
          <w:bCs/>
          <w:i/>
          <w:sz w:val="24"/>
          <w:szCs w:val="24"/>
          <w:shd w:val="clear" w:color="auto" w:fill="FFFF99"/>
        </w:rPr>
      </w:pPr>
    </w:p>
    <w:p w:rsidR="004F288E" w:rsidRDefault="00A026DB">
      <w:pPr>
        <w:pStyle w:val="31"/>
        <w:numPr>
          <w:ilvl w:val="2"/>
          <w:numId w:val="3"/>
        </w:numPr>
        <w:contextualSpacing/>
        <w:rPr>
          <w:lang w:val="ru-RU"/>
        </w:rPr>
      </w:pPr>
      <w:bookmarkStart w:id="23" w:name="_Toc51339696"/>
      <w:bookmarkStart w:id="24" w:name="_Toc129285528"/>
      <w:bookmarkStart w:id="25" w:name="_Toc75446578"/>
      <w:r>
        <w:rPr>
          <w:lang w:val="ru-RU"/>
        </w:rPr>
        <w:t xml:space="preserve">Требования </w:t>
      </w:r>
      <w:bookmarkEnd w:id="23"/>
      <w:r>
        <w:rPr>
          <w:lang w:val="ru-RU"/>
        </w:rPr>
        <w:t>к срокам поставки продукции</w:t>
      </w:r>
      <w:bookmarkEnd w:id="24"/>
      <w:r>
        <w:rPr>
          <w:lang w:val="ru-RU"/>
        </w:rPr>
        <w:t xml:space="preserve"> </w:t>
      </w:r>
      <w:bookmarkEnd w:id="25"/>
    </w:p>
    <w:p w:rsidR="004F288E" w:rsidRDefault="00A026DB">
      <w:pPr>
        <w:pStyle w:val="1"/>
        <w:keepLines/>
        <w:spacing w:before="240"/>
        <w:ind w:left="0" w:firstLine="0"/>
        <w:rPr>
          <w:sz w:val="24"/>
          <w:szCs w:val="24"/>
        </w:rPr>
      </w:pPr>
      <w:bookmarkStart w:id="26" w:name="_Toc501251271"/>
      <w:bookmarkStart w:id="27" w:name="_Toc513396971"/>
      <w:bookmarkStart w:id="28" w:name="_Toc754465791"/>
      <w:bookmarkStart w:id="29" w:name="_Toc129285529"/>
      <w:r>
        <w:rPr>
          <w:sz w:val="24"/>
          <w:szCs w:val="24"/>
          <w:lang w:val="ru-RU"/>
        </w:rPr>
        <w:t xml:space="preserve">Таблица 2. </w:t>
      </w:r>
      <w:bookmarkStart w:id="30" w:name="_Hlk50465284"/>
      <w:r>
        <w:rPr>
          <w:sz w:val="24"/>
          <w:szCs w:val="24"/>
          <w:lang w:val="ru-RU"/>
        </w:rPr>
        <w:t xml:space="preserve">Требования по срокам </w:t>
      </w:r>
      <w:bookmarkEnd w:id="26"/>
      <w:bookmarkEnd w:id="27"/>
      <w:bookmarkEnd w:id="30"/>
      <w:r>
        <w:rPr>
          <w:sz w:val="24"/>
          <w:szCs w:val="24"/>
          <w:lang w:val="ru-RU"/>
        </w:rPr>
        <w:t>поставки продукции</w:t>
      </w:r>
      <w:bookmarkEnd w:id="28"/>
      <w:bookmarkEnd w:id="29"/>
      <w:r>
        <w:rPr>
          <w:sz w:val="24"/>
          <w:szCs w:val="24"/>
          <w:lang w:val="ru-RU"/>
        </w:rPr>
        <w:t xml:space="preserve"> </w:t>
      </w:r>
    </w:p>
    <w:p w:rsidR="004F288E" w:rsidRDefault="004F288E">
      <w:pPr>
        <w:pStyle w:val="1"/>
        <w:keepLines/>
        <w:tabs>
          <w:tab w:val="clear" w:pos="0"/>
        </w:tabs>
        <w:spacing w:before="240"/>
        <w:ind w:left="0" w:firstLine="0"/>
        <w:contextualSpacing/>
        <w:jc w:val="right"/>
        <w:rPr>
          <w:sz w:val="24"/>
          <w:szCs w:val="24"/>
          <w:lang w:val="ru-RU"/>
        </w:rPr>
      </w:pPr>
      <w:bookmarkStart w:id="31" w:name="_Toc50125127"/>
      <w:bookmarkStart w:id="32" w:name="_Toc51339697"/>
      <w:bookmarkStart w:id="33" w:name="_Toc50125126"/>
      <w:bookmarkEnd w:id="31"/>
      <w:bookmarkEnd w:id="32"/>
      <w:bookmarkEnd w:id="33"/>
    </w:p>
    <w:tbl>
      <w:tblPr>
        <w:tblW w:w="9776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1135"/>
        <w:gridCol w:w="3004"/>
        <w:gridCol w:w="2529"/>
        <w:gridCol w:w="3108"/>
      </w:tblGrid>
      <w:tr w:rsidR="004F288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4F288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8E" w:rsidRDefault="00A026DB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8E" w:rsidRDefault="00A026DB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pStyle w:val="affff1"/>
              <w:keepNext w:val="0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8E" w:rsidRDefault="00A026DB">
            <w:pPr>
              <w:pStyle w:val="affff1"/>
              <w:keepNext w:val="0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4F288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8E" w:rsidRDefault="00A026DB">
            <w:pPr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88E" w:rsidRDefault="00A026DB">
            <w:pPr>
              <w:keepNext/>
              <w:keepLines/>
              <w:widowControl w:val="0"/>
              <w:spacing w:line="276" w:lineRule="auto"/>
            </w:pPr>
            <w:r>
              <w:rPr>
                <w:rFonts w:eastAsia="Calibri"/>
                <w:sz w:val="24"/>
                <w:szCs w:val="24"/>
              </w:rPr>
              <w:t>Позиции 1-8 Таблицы 1. «Перечень и объем закупаемой продукции» ТТ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88E" w:rsidRDefault="00A026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F288E" w:rsidRDefault="00A026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дней с даты подписания договора</w:t>
            </w:r>
          </w:p>
        </w:tc>
      </w:tr>
    </w:tbl>
    <w:p w:rsidR="004F288E" w:rsidRDefault="004F288E">
      <w:pPr>
        <w:rPr>
          <w:rFonts w:eastAsia="Calibri"/>
          <w:bCs/>
          <w:sz w:val="24"/>
          <w:szCs w:val="24"/>
          <w:lang w:eastAsia="x-none"/>
        </w:rPr>
      </w:pPr>
    </w:p>
    <w:p w:rsidR="004F288E" w:rsidRDefault="004F288E">
      <w:pPr>
        <w:rPr>
          <w:rFonts w:eastAsia="Calibri"/>
          <w:bCs/>
          <w:sz w:val="24"/>
          <w:szCs w:val="24"/>
          <w:lang w:eastAsia="x-none"/>
        </w:rPr>
      </w:pPr>
    </w:p>
    <w:p w:rsidR="004F288E" w:rsidRDefault="00A026DB">
      <w:pPr>
        <w:tabs>
          <w:tab w:val="left" w:pos="900"/>
        </w:tabs>
        <w:rPr>
          <w:rFonts w:eastAsia="Calibri"/>
          <w:bCs/>
          <w:sz w:val="24"/>
          <w:szCs w:val="24"/>
          <w:lang w:eastAsia="x-none"/>
        </w:rPr>
        <w:sectPr w:rsidR="004F288E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37" w:right="851" w:bottom="992" w:left="1134" w:header="680" w:footer="0" w:gutter="0"/>
          <w:cols w:space="720"/>
          <w:formProt w:val="0"/>
          <w:docGrid w:linePitch="381"/>
        </w:sectPr>
      </w:pPr>
      <w:r>
        <w:tab/>
      </w:r>
      <w:r>
        <w:tab/>
      </w:r>
    </w:p>
    <w:p w:rsidR="004F288E" w:rsidRDefault="00A026DB">
      <w:pPr>
        <w:pStyle w:val="4"/>
        <w:numPr>
          <w:ilvl w:val="1"/>
          <w:numId w:val="3"/>
        </w:numPr>
        <w:contextualSpacing/>
      </w:pPr>
      <w:bookmarkStart w:id="34" w:name="_Toc46743511"/>
      <w:bookmarkStart w:id="35" w:name="_Toc129285530"/>
      <w:r>
        <w:lastRenderedPageBreak/>
        <w:t xml:space="preserve">Требования к </w:t>
      </w:r>
      <w:bookmarkEnd w:id="34"/>
      <w:r>
        <w:rPr>
          <w:lang w:val="ru-RU"/>
        </w:rPr>
        <w:t>качеству продукции</w:t>
      </w:r>
      <w:bookmarkEnd w:id="35"/>
      <w:r>
        <w:rPr>
          <w:lang w:val="ru-RU"/>
        </w:rPr>
        <w:t xml:space="preserve">                                                          </w:t>
      </w:r>
    </w:p>
    <w:p w:rsidR="004F288E" w:rsidRDefault="00A026DB">
      <w:pPr>
        <w:pStyle w:val="4"/>
        <w:numPr>
          <w:ilvl w:val="1"/>
          <w:numId w:val="3"/>
        </w:numPr>
        <w:contextualSpacing/>
      </w:pPr>
      <w:bookmarkStart w:id="36" w:name="_Toc754465821"/>
      <w:bookmarkStart w:id="37" w:name="_Toc129285531"/>
      <w:r>
        <w:rPr>
          <w:lang w:val="ru-RU"/>
        </w:rPr>
        <w:t>Таблица 3. Требования к продукции</w:t>
      </w:r>
      <w:bookmarkEnd w:id="36"/>
      <w:bookmarkEnd w:id="37"/>
      <w:r>
        <w:rPr>
          <w:lang w:val="ru-RU"/>
        </w:rPr>
        <w:t xml:space="preserve"> </w:t>
      </w:r>
      <w:bookmarkStart w:id="38" w:name="_Toc75446582"/>
      <w:bookmarkEnd w:id="38"/>
    </w:p>
    <w:tbl>
      <w:tblPr>
        <w:tblStyle w:val="affff7"/>
        <w:tblpPr w:leftFromText="180" w:rightFromText="180" w:vertAnchor="text" w:tblpX="108" w:tblpY="1"/>
        <w:tblW w:w="15180" w:type="dxa"/>
        <w:tblLayout w:type="fixed"/>
        <w:tblLook w:val="04A0" w:firstRow="1" w:lastRow="0" w:firstColumn="1" w:lastColumn="0" w:noHBand="0" w:noVBand="1"/>
      </w:tblPr>
      <w:tblGrid>
        <w:gridCol w:w="843"/>
        <w:gridCol w:w="1878"/>
        <w:gridCol w:w="4179"/>
        <w:gridCol w:w="4520"/>
        <w:gridCol w:w="1940"/>
        <w:gridCol w:w="1520"/>
        <w:gridCol w:w="300"/>
      </w:tblGrid>
      <w:tr w:rsidR="004F288E">
        <w:tc>
          <w:tcPr>
            <w:tcW w:w="842" w:type="dxa"/>
            <w:vMerge w:val="restart"/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78" w:type="dxa"/>
            <w:vMerge w:val="restart"/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179" w:type="dxa"/>
            <w:vMerge w:val="restart"/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6460" w:type="dxa"/>
            <w:gridSpan w:val="2"/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520" w:type="dxa"/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</w:pPr>
          </w:p>
        </w:tc>
      </w:tr>
      <w:tr w:rsidR="004F288E">
        <w:tc>
          <w:tcPr>
            <w:tcW w:w="842" w:type="dxa"/>
            <w:vMerge/>
            <w:vAlign w:val="center"/>
          </w:tcPr>
          <w:p w:rsidR="004F288E" w:rsidRDefault="004F288E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8" w:type="dxa"/>
            <w:vMerge/>
            <w:vAlign w:val="center"/>
          </w:tcPr>
          <w:p w:rsidR="004F288E" w:rsidRDefault="004F288E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79" w:type="dxa"/>
            <w:vMerge/>
            <w:vAlign w:val="center"/>
          </w:tcPr>
          <w:p w:rsidR="004F288E" w:rsidRDefault="004F288E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20" w:type="dxa"/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940" w:type="dxa"/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520" w:type="dxa"/>
            <w:vAlign w:val="center"/>
          </w:tcPr>
          <w:p w:rsidR="004F288E" w:rsidRDefault="004F288E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4F288E">
        <w:tc>
          <w:tcPr>
            <w:tcW w:w="842" w:type="dxa"/>
            <w:vAlign w:val="center"/>
          </w:tcPr>
          <w:p w:rsidR="004F288E" w:rsidRDefault="00A026DB">
            <w:pPr>
              <w:widowControl w:val="0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78" w:type="dxa"/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179" w:type="dxa"/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520" w:type="dxa"/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40" w:type="dxa"/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20" w:type="dxa"/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4F288E">
        <w:trPr>
          <w:trHeight w:val="356"/>
        </w:trPr>
        <w:tc>
          <w:tcPr>
            <w:tcW w:w="14879" w:type="dxa"/>
            <w:gridSpan w:val="6"/>
            <w:vAlign w:val="center"/>
          </w:tcPr>
          <w:p w:rsidR="004F288E" w:rsidRDefault="00A026DB" w:rsidP="00C1629A">
            <w:pPr>
              <w:widowControl w:val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1 Таблицы 1 «Перечень и объем закупаемой продукции»): </w:t>
            </w:r>
            <w: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C1629A" w:rsidRPr="00C1629A">
              <w:rPr>
                <w:sz w:val="24"/>
                <w:szCs w:val="24"/>
              </w:rPr>
              <w:t>Чайник электрический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</w:pPr>
          </w:p>
        </w:tc>
      </w:tr>
      <w:tr w:rsidR="004F288E">
        <w:trPr>
          <w:trHeight w:val="695"/>
        </w:trPr>
        <w:tc>
          <w:tcPr>
            <w:tcW w:w="842" w:type="dxa"/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6057" w:type="dxa"/>
            <w:gridSpan w:val="2"/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40" w:type="dxa"/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520" w:type="dxa"/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4F288E">
        <w:trPr>
          <w:trHeight w:val="695"/>
        </w:trPr>
        <w:tc>
          <w:tcPr>
            <w:tcW w:w="842" w:type="dxa"/>
            <w:vAlign w:val="center"/>
          </w:tcPr>
          <w:p w:rsidR="004F288E" w:rsidRDefault="004F288E">
            <w:pPr>
              <w:pStyle w:val="afd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78" w:type="dxa"/>
            <w:vAlign w:val="center"/>
          </w:tcPr>
          <w:p w:rsidR="004F288E" w:rsidRDefault="00A026DB">
            <w:pPr>
              <w:widowControl w:val="0"/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параметры</w:t>
            </w:r>
          </w:p>
        </w:tc>
        <w:tc>
          <w:tcPr>
            <w:tcW w:w="4179" w:type="dxa"/>
            <w:vAlign w:val="center"/>
          </w:tcPr>
          <w:p w:rsidR="004F288E" w:rsidRDefault="00A026DB">
            <w:pPr>
              <w:widowControl w:val="0"/>
              <w:tabs>
                <w:tab w:val="left" w:pos="320"/>
              </w:tabs>
              <w:ind w:left="36"/>
              <w:contextualSpacing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Объем: 1.8 литр Терморегулятор: Нет Мощность: 2000 вт</w:t>
            </w:r>
          </w:p>
          <w:p w:rsidR="004F288E" w:rsidRDefault="00A026DB">
            <w:pPr>
              <w:widowControl w:val="0"/>
              <w:tabs>
                <w:tab w:val="left" w:pos="320"/>
              </w:tabs>
              <w:ind w:left="36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Тип нагревательного элемента: закрытая спираль Подсветка: Нет</w:t>
            </w:r>
          </w:p>
          <w:p w:rsidR="004F288E" w:rsidRDefault="00A026DB">
            <w:pPr>
              <w:widowControl w:val="0"/>
              <w:tabs>
                <w:tab w:val="left" w:pos="320"/>
              </w:tabs>
              <w:ind w:left="36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Звуковой сигнал при закипании: Нет Автоотключение при закипании: Да</w:t>
            </w:r>
          </w:p>
          <w:p w:rsidR="004F288E" w:rsidRDefault="00A026DB">
            <w:pPr>
              <w:widowControl w:val="0"/>
              <w:tabs>
                <w:tab w:val="left" w:pos="320"/>
              </w:tabs>
              <w:ind w:left="36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Индикация уровня воды: Да Фильтр от накипи: да Материал фильтра: нержавеющая сталь Отключение при отсутствии воды: Да</w:t>
            </w:r>
          </w:p>
          <w:p w:rsidR="004F288E" w:rsidRDefault="00A026DB">
            <w:pPr>
              <w:widowControl w:val="0"/>
              <w:tabs>
                <w:tab w:val="left" w:pos="320"/>
              </w:tabs>
              <w:ind w:left="36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Длина шнура: 0.7 метр Блокировка крышки: Да</w:t>
            </w:r>
          </w:p>
          <w:p w:rsidR="004F288E" w:rsidRDefault="00A026DB">
            <w:pPr>
              <w:widowControl w:val="0"/>
              <w:tabs>
                <w:tab w:val="left" w:pos="320"/>
              </w:tabs>
              <w:ind w:left="36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Цвет корпуса: серебристый Вращение на 360 гр: Да Материал корпуса: </w:t>
            </w:r>
            <w:r>
              <w:rPr>
                <w:rFonts w:eastAsia="Calibr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металл Отсек для сетевого шнура: Да Размер (ШхГхВ): 210х155х240 мм</w:t>
            </w:r>
          </w:p>
        </w:tc>
        <w:tc>
          <w:tcPr>
            <w:tcW w:w="4520" w:type="dxa"/>
            <w:vAlign w:val="center"/>
          </w:tcPr>
          <w:p w:rsidR="004F288E" w:rsidRDefault="00A026DB">
            <w:pPr>
              <w:widowControl w:val="0"/>
              <w:spacing w:before="2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  <w:lang w:eastAsia="en-US"/>
              </w:rPr>
              <w:lastRenderedPageBreak/>
              <w:t>Указание характеристик</w:t>
            </w:r>
          </w:p>
        </w:tc>
        <w:tc>
          <w:tcPr>
            <w:tcW w:w="1940" w:type="dxa"/>
            <w:vAlign w:val="center"/>
          </w:tcPr>
          <w:p w:rsidR="004F288E" w:rsidRDefault="00A026DB">
            <w:pPr>
              <w:widowControl w:val="0"/>
              <w:spacing w:before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этапе исполнения договора</w:t>
            </w:r>
          </w:p>
        </w:tc>
        <w:tc>
          <w:tcPr>
            <w:tcW w:w="1520" w:type="dxa"/>
            <w:vAlign w:val="center"/>
          </w:tcPr>
          <w:p w:rsidR="004F288E" w:rsidRDefault="004F288E">
            <w:pPr>
              <w:widowControl w:val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4F288E">
        <w:trPr>
          <w:trHeight w:val="216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2 Таблицы 1 «Перечень и объем закупаемой продукции»): </w:t>
            </w:r>
            <w: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Пушка тепловая электрическая ТП-П15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</w:pPr>
          </w:p>
        </w:tc>
      </w:tr>
      <w:tr w:rsidR="004F288E">
        <w:trPr>
          <w:trHeight w:val="695"/>
        </w:trPr>
        <w:tc>
          <w:tcPr>
            <w:tcW w:w="842" w:type="dxa"/>
            <w:vAlign w:val="center"/>
          </w:tcPr>
          <w:p w:rsidR="004F288E" w:rsidRDefault="00A026DB">
            <w:pPr>
              <w:pStyle w:val="afd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1.2</w:t>
            </w:r>
          </w:p>
        </w:tc>
        <w:tc>
          <w:tcPr>
            <w:tcW w:w="6057" w:type="dxa"/>
            <w:gridSpan w:val="2"/>
            <w:vAlign w:val="center"/>
          </w:tcPr>
          <w:p w:rsidR="004F288E" w:rsidRDefault="00A026DB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vAlign w:val="center"/>
          </w:tcPr>
          <w:p w:rsidR="004F288E" w:rsidRDefault="00A026DB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40" w:type="dxa"/>
            <w:vAlign w:val="center"/>
          </w:tcPr>
          <w:p w:rsidR="004F288E" w:rsidRDefault="00A026DB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520" w:type="dxa"/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4F288E">
        <w:trPr>
          <w:trHeight w:val="695"/>
        </w:trPr>
        <w:tc>
          <w:tcPr>
            <w:tcW w:w="842" w:type="dxa"/>
            <w:vAlign w:val="center"/>
          </w:tcPr>
          <w:p w:rsidR="004F288E" w:rsidRDefault="004F288E">
            <w:pPr>
              <w:pStyle w:val="afd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hd w:val="clear" w:color="auto" w:fill="FFFFFF"/>
              </w:rPr>
            </w:pPr>
          </w:p>
        </w:tc>
        <w:tc>
          <w:tcPr>
            <w:tcW w:w="1878" w:type="dxa"/>
            <w:vAlign w:val="center"/>
          </w:tcPr>
          <w:p w:rsidR="004F288E" w:rsidRDefault="00A026DB">
            <w:pPr>
              <w:widowControl w:val="0"/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параметры</w:t>
            </w:r>
          </w:p>
        </w:tc>
        <w:tc>
          <w:tcPr>
            <w:tcW w:w="4179" w:type="dxa"/>
            <w:vAlign w:val="center"/>
          </w:tcPr>
          <w:p w:rsidR="004F288E" w:rsidRDefault="00A026DB">
            <w:pPr>
              <w:pStyle w:val="afb"/>
              <w:widowControl w:val="0"/>
              <w:tabs>
                <w:tab w:val="left" w:pos="320"/>
              </w:tabs>
              <w:spacing w:after="0"/>
              <w:ind w:left="36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Площадь, м² — 150</w:t>
            </w:r>
          </w:p>
          <w:p w:rsidR="004F288E" w:rsidRDefault="00A026DB">
            <w:pPr>
              <w:pStyle w:val="afb"/>
              <w:widowControl w:val="0"/>
              <w:spacing w:after="0" w:line="27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Мощность, кВт - 15</w:t>
            </w:r>
          </w:p>
          <w:p w:rsidR="004F288E" w:rsidRDefault="00A026DB">
            <w:pPr>
              <w:pStyle w:val="afb"/>
              <w:widowControl w:val="0"/>
              <w:spacing w:after="0" w:line="27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Расход воздуха, м³/ч - 1400</w:t>
            </w:r>
          </w:p>
          <w:p w:rsidR="004F288E" w:rsidRDefault="00A026DB">
            <w:pPr>
              <w:pStyle w:val="afb"/>
              <w:widowControl w:val="0"/>
              <w:spacing w:after="0" w:line="27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Напряжение, В - 380</w:t>
            </w:r>
          </w:p>
          <w:p w:rsidR="004F288E" w:rsidRDefault="00A026DB">
            <w:pPr>
              <w:pStyle w:val="afb"/>
              <w:widowControl w:val="0"/>
              <w:spacing w:after="0" w:line="27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Габариты (ВхШхГ), мм750x385x470</w:t>
            </w:r>
          </w:p>
          <w:p w:rsidR="004F288E" w:rsidRDefault="00A026DB">
            <w:pPr>
              <w:pStyle w:val="afb"/>
              <w:widowControl w:val="0"/>
              <w:spacing w:after="0" w:line="27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Вес, кг-16</w:t>
            </w:r>
          </w:p>
          <w:p w:rsidR="004F288E" w:rsidRDefault="004F288E">
            <w:pPr>
              <w:widowControl w:val="0"/>
              <w:tabs>
                <w:tab w:val="left" w:pos="320"/>
              </w:tabs>
              <w:ind w:left="36"/>
              <w:contextualSpacing/>
              <w:rPr>
                <w:sz w:val="24"/>
                <w:szCs w:val="24"/>
              </w:rPr>
            </w:pPr>
          </w:p>
        </w:tc>
        <w:tc>
          <w:tcPr>
            <w:tcW w:w="4520" w:type="dxa"/>
            <w:vAlign w:val="center"/>
          </w:tcPr>
          <w:p w:rsidR="004F288E" w:rsidRDefault="00A026DB">
            <w:pPr>
              <w:widowControl w:val="0"/>
              <w:spacing w:before="2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  <w:lang w:eastAsia="en-US"/>
              </w:rPr>
              <w:t>Указание характеристик</w:t>
            </w:r>
          </w:p>
        </w:tc>
        <w:tc>
          <w:tcPr>
            <w:tcW w:w="1940" w:type="dxa"/>
            <w:vAlign w:val="center"/>
          </w:tcPr>
          <w:p w:rsidR="004F288E" w:rsidRDefault="00A026DB">
            <w:pPr>
              <w:widowControl w:val="0"/>
              <w:spacing w:before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этапе исполнения договора</w:t>
            </w:r>
          </w:p>
        </w:tc>
        <w:tc>
          <w:tcPr>
            <w:tcW w:w="1520" w:type="dxa"/>
            <w:vAlign w:val="center"/>
          </w:tcPr>
          <w:p w:rsidR="004F288E" w:rsidRDefault="004F288E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4F288E">
        <w:trPr>
          <w:trHeight w:val="695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3 Таблицы 1 «Перечень и объем закупаемой продукции»): </w:t>
            </w:r>
            <w:r>
              <w:t xml:space="preserve"> </w:t>
            </w:r>
            <w:r>
              <w:rPr>
                <w:sz w:val="24"/>
                <w:szCs w:val="24"/>
              </w:rPr>
              <w:t>Пылесос строительный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4F288E">
        <w:trPr>
          <w:trHeight w:val="695"/>
        </w:trPr>
        <w:tc>
          <w:tcPr>
            <w:tcW w:w="842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1.3</w:t>
            </w:r>
          </w:p>
        </w:tc>
        <w:tc>
          <w:tcPr>
            <w:tcW w:w="6057" w:type="dxa"/>
            <w:gridSpan w:val="2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4F288E">
        <w:trPr>
          <w:trHeight w:val="695"/>
        </w:trPr>
        <w:tc>
          <w:tcPr>
            <w:tcW w:w="842" w:type="dxa"/>
            <w:tcBorders>
              <w:top w:val="nil"/>
            </w:tcBorders>
            <w:vAlign w:val="center"/>
          </w:tcPr>
          <w:p w:rsidR="004F288E" w:rsidRDefault="004F288E">
            <w:pPr>
              <w:pStyle w:val="afd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hd w:val="clear" w:color="auto" w:fill="FFFFFF"/>
              </w:rPr>
            </w:pPr>
          </w:p>
        </w:tc>
        <w:tc>
          <w:tcPr>
            <w:tcW w:w="1878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параметры</w:t>
            </w:r>
          </w:p>
        </w:tc>
        <w:tc>
          <w:tcPr>
            <w:tcW w:w="4179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tabs>
                <w:tab w:val="left" w:pos="320"/>
              </w:tabs>
              <w:ind w:left="36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Тип пылесоса -</w:t>
            </w:r>
            <w:r>
              <w:rPr>
                <w:color w:val="000000"/>
                <w:sz w:val="24"/>
                <w:szCs w:val="24"/>
              </w:rPr>
              <w:t>строительный</w:t>
            </w:r>
          </w:p>
          <w:p w:rsidR="004F288E" w:rsidRDefault="00A026DB">
            <w:pPr>
              <w:widowControl w:val="0"/>
              <w:spacing w:line="300" w:lineRule="atLeast"/>
              <w:ind w:left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Тип - </w:t>
            </w:r>
            <w:r>
              <w:rPr>
                <w:color w:val="000000"/>
                <w:sz w:val="24"/>
                <w:szCs w:val="24"/>
              </w:rPr>
              <w:t>сухая уборка + влажная уборка</w:t>
            </w:r>
          </w:p>
          <w:p w:rsidR="004F288E" w:rsidRDefault="00A026DB">
            <w:pPr>
              <w:widowControl w:val="0"/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Тип питания - </w:t>
            </w:r>
            <w:r>
              <w:rPr>
                <w:color w:val="000000"/>
                <w:sz w:val="24"/>
                <w:szCs w:val="24"/>
              </w:rPr>
              <w:t>сеть</w:t>
            </w:r>
          </w:p>
          <w:p w:rsidR="004F288E" w:rsidRDefault="00A026DB">
            <w:pPr>
              <w:widowControl w:val="0"/>
              <w:spacing w:line="300" w:lineRule="atLeast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Тип пылесборника - </w:t>
            </w:r>
            <w:hyperlink r:id="rId20">
              <w:r>
                <w:rPr>
                  <w:rStyle w:val="affd"/>
                  <w:color w:val="000000"/>
                  <w:sz w:val="24"/>
                  <w:szCs w:val="24"/>
                  <w:u w:val="none"/>
                </w:rPr>
                <w:t>контейнер (бак)</w:t>
              </w:r>
            </w:hyperlink>
          </w:p>
          <w:p w:rsidR="004F288E" w:rsidRDefault="00A026DB">
            <w:pPr>
              <w:widowControl w:val="0"/>
              <w:spacing w:line="300" w:lineRule="atLeast"/>
              <w:ind w:left="60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Мощность - </w:t>
            </w:r>
            <w:hyperlink r:id="rId21">
              <w:r>
                <w:rPr>
                  <w:rStyle w:val="affd"/>
                  <w:color w:val="000000"/>
                  <w:sz w:val="24"/>
                  <w:szCs w:val="24"/>
                  <w:u w:val="none"/>
                </w:rPr>
                <w:t>1400 Вт</w:t>
              </w:r>
            </w:hyperlink>
          </w:p>
          <w:p w:rsidR="004F288E" w:rsidRDefault="00A026DB">
            <w:pPr>
              <w:widowControl w:val="0"/>
              <w:spacing w:line="300" w:lineRule="atLeast"/>
              <w:ind w:left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Объем бака - </w:t>
            </w:r>
            <w:r>
              <w:rPr>
                <w:color w:val="000000"/>
                <w:sz w:val="24"/>
                <w:szCs w:val="24"/>
              </w:rPr>
              <w:t>25 л</w:t>
            </w:r>
          </w:p>
          <w:p w:rsidR="004F288E" w:rsidRDefault="00A026DB">
            <w:pPr>
              <w:widowControl w:val="0"/>
              <w:spacing w:line="300" w:lineRule="atLeast"/>
              <w:ind w:left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Расход воздуха - </w:t>
            </w:r>
            <w:r>
              <w:rPr>
                <w:color w:val="000000"/>
                <w:sz w:val="24"/>
                <w:szCs w:val="24"/>
              </w:rPr>
              <w:t>50 л/с</w:t>
            </w:r>
          </w:p>
          <w:p w:rsidR="004F288E" w:rsidRDefault="00A026DB">
            <w:pPr>
              <w:widowControl w:val="0"/>
              <w:spacing w:line="300" w:lineRule="atLeast"/>
              <w:ind w:left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Разрежение - </w:t>
            </w:r>
            <w:r>
              <w:rPr>
                <w:color w:val="000000"/>
                <w:sz w:val="24"/>
                <w:szCs w:val="24"/>
              </w:rPr>
              <w:t>210 мбар</w:t>
            </w:r>
          </w:p>
          <w:p w:rsidR="004F288E" w:rsidRDefault="00A026DB">
            <w:pPr>
              <w:widowControl w:val="0"/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Мощность встроенной розетки - </w:t>
            </w:r>
            <w:r>
              <w:rPr>
                <w:color w:val="000000"/>
                <w:sz w:val="24"/>
                <w:szCs w:val="24"/>
              </w:rPr>
              <w:t>2 кВт</w:t>
            </w:r>
          </w:p>
          <w:p w:rsidR="004F288E" w:rsidRDefault="00A026DB">
            <w:pPr>
              <w:widowControl w:val="0"/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Тип аккумулятора - </w:t>
            </w:r>
            <w:r>
              <w:rPr>
                <w:color w:val="000000"/>
                <w:sz w:val="24"/>
                <w:szCs w:val="24"/>
              </w:rPr>
              <w:t>нет</w:t>
            </w:r>
          </w:p>
          <w:p w:rsidR="004F288E" w:rsidRDefault="00A026DB">
            <w:pPr>
              <w:widowControl w:val="0"/>
              <w:spacing w:line="300" w:lineRule="atLeast"/>
              <w:ind w:left="60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Возможность сбора жидкости - </w:t>
            </w:r>
            <w:hyperlink r:id="rId22">
              <w:r>
                <w:rPr>
                  <w:rStyle w:val="affd"/>
                  <w:color w:val="000000"/>
                  <w:sz w:val="24"/>
                  <w:szCs w:val="24"/>
                  <w:u w:val="none"/>
                </w:rPr>
                <w:t>есть</w:t>
              </w:r>
            </w:hyperlink>
          </w:p>
          <w:p w:rsidR="004F288E" w:rsidRDefault="00A026DB">
            <w:pPr>
              <w:widowControl w:val="0"/>
              <w:spacing w:line="300" w:lineRule="atLeast"/>
              <w:ind w:left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Возможность работы без мешка - </w:t>
            </w:r>
            <w:r>
              <w:rPr>
                <w:color w:val="000000"/>
                <w:sz w:val="24"/>
                <w:szCs w:val="24"/>
              </w:rPr>
              <w:t>есть</w:t>
            </w:r>
          </w:p>
          <w:p w:rsidR="004F288E" w:rsidRDefault="00A026DB">
            <w:pPr>
              <w:widowControl w:val="0"/>
              <w:spacing w:line="300" w:lineRule="atLeast"/>
              <w:ind w:left="60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Возможность влажной уборки - </w:t>
            </w:r>
            <w:hyperlink r:id="rId23">
              <w:r>
                <w:rPr>
                  <w:rStyle w:val="affd"/>
                  <w:color w:val="000000"/>
                  <w:sz w:val="24"/>
                  <w:szCs w:val="24"/>
                  <w:u w:val="none"/>
                </w:rPr>
                <w:t>есть</w:t>
              </w:r>
            </w:hyperlink>
          </w:p>
          <w:p w:rsidR="004F288E" w:rsidRDefault="00A026DB">
            <w:pPr>
              <w:widowControl w:val="0"/>
              <w:spacing w:line="300" w:lineRule="atLeast"/>
              <w:ind w:left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Фильтр тонкой очистки (HEPA) - </w:t>
            </w:r>
            <w:r>
              <w:rPr>
                <w:color w:val="000000"/>
                <w:sz w:val="24"/>
                <w:szCs w:val="24"/>
              </w:rPr>
              <w:t>есть</w:t>
            </w:r>
          </w:p>
          <w:p w:rsidR="004F288E" w:rsidRDefault="00A026DB">
            <w:pPr>
              <w:widowControl w:val="0"/>
              <w:spacing w:line="300" w:lineRule="atLeast"/>
              <w:ind w:left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Моющий - </w:t>
            </w:r>
            <w:r>
              <w:rPr>
                <w:color w:val="000000"/>
                <w:sz w:val="24"/>
                <w:szCs w:val="24"/>
              </w:rPr>
              <w:t>нет</w:t>
            </w:r>
          </w:p>
          <w:p w:rsidR="004F288E" w:rsidRDefault="00A026DB">
            <w:pPr>
              <w:widowControl w:val="0"/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Ранцевый - </w:t>
            </w:r>
            <w:r>
              <w:rPr>
                <w:color w:val="000000"/>
                <w:sz w:val="24"/>
                <w:szCs w:val="24"/>
              </w:rPr>
              <w:t>нет</w:t>
            </w:r>
          </w:p>
          <w:p w:rsidR="004F288E" w:rsidRDefault="00A026DB">
            <w:pPr>
              <w:widowControl w:val="0"/>
              <w:spacing w:line="300" w:lineRule="atLeast"/>
              <w:ind w:left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Вес нетто - </w:t>
            </w:r>
            <w:r>
              <w:rPr>
                <w:color w:val="000000"/>
                <w:sz w:val="24"/>
                <w:szCs w:val="24"/>
              </w:rPr>
              <w:t>9.7 кг</w:t>
            </w:r>
          </w:p>
          <w:p w:rsidR="004F288E" w:rsidRDefault="00A026DB">
            <w:pPr>
              <w:widowControl w:val="0"/>
              <w:spacing w:line="300" w:lineRule="atLeast"/>
              <w:ind w:left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Напряжение - </w:t>
            </w:r>
            <w:r>
              <w:rPr>
                <w:color w:val="000000"/>
                <w:sz w:val="24"/>
                <w:szCs w:val="24"/>
              </w:rPr>
              <w:t>220 (230) В</w:t>
            </w:r>
          </w:p>
          <w:p w:rsidR="004F288E" w:rsidRDefault="00A026DB">
            <w:pPr>
              <w:widowControl w:val="0"/>
              <w:spacing w:line="300" w:lineRule="atLeast"/>
              <w:ind w:left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Длина всасывающего шланга - </w:t>
            </w:r>
            <w:r>
              <w:rPr>
                <w:color w:val="000000"/>
                <w:sz w:val="24"/>
                <w:szCs w:val="24"/>
              </w:rPr>
              <w:t>4 м</w:t>
            </w:r>
          </w:p>
          <w:p w:rsidR="004F288E" w:rsidRDefault="00A026DB">
            <w:pPr>
              <w:widowControl w:val="0"/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Класс пыли - </w:t>
            </w:r>
            <w:r>
              <w:rPr>
                <w:color w:val="000000"/>
                <w:sz w:val="24"/>
                <w:szCs w:val="24"/>
              </w:rPr>
              <w:t>M</w:t>
            </w:r>
          </w:p>
          <w:p w:rsidR="004F288E" w:rsidRDefault="00A026DB">
            <w:pPr>
              <w:widowControl w:val="0"/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Длина кабеля - </w:t>
            </w:r>
            <w:r>
              <w:rPr>
                <w:color w:val="000000"/>
                <w:sz w:val="24"/>
                <w:szCs w:val="24"/>
              </w:rPr>
              <w:t>5 м</w:t>
            </w:r>
          </w:p>
          <w:p w:rsidR="004F288E" w:rsidRDefault="00A026DB">
            <w:pPr>
              <w:widowControl w:val="0"/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Регулировка мощности - </w:t>
            </w:r>
            <w:r>
              <w:rPr>
                <w:color w:val="000000"/>
                <w:sz w:val="24"/>
                <w:szCs w:val="24"/>
              </w:rPr>
              <w:t>нет</w:t>
            </w:r>
          </w:p>
          <w:p w:rsidR="004F288E" w:rsidRDefault="004F288E">
            <w:pPr>
              <w:widowControl w:val="0"/>
              <w:tabs>
                <w:tab w:val="left" w:pos="320"/>
              </w:tabs>
              <w:ind w:left="36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spacing w:before="2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  <w:lang w:eastAsia="en-US"/>
              </w:rPr>
              <w:lastRenderedPageBreak/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spacing w:before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 w:rsidR="004F288E" w:rsidRDefault="004F288E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4F288E">
        <w:trPr>
          <w:trHeight w:val="695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 w:rsidR="004F288E" w:rsidRDefault="00A026DB" w:rsidP="00C1629A">
            <w:pPr>
              <w:widowControl w:val="0"/>
              <w:numPr>
                <w:ilvl w:val="0"/>
                <w:numId w:val="6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4 Таблицы 1 «Перечень и объем закупаемой продукции»): 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Электросушитель для рук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4F288E">
        <w:trPr>
          <w:trHeight w:val="695"/>
        </w:trPr>
        <w:tc>
          <w:tcPr>
            <w:tcW w:w="842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6057" w:type="dxa"/>
            <w:gridSpan w:val="2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4F288E">
        <w:trPr>
          <w:trHeight w:val="695"/>
        </w:trPr>
        <w:tc>
          <w:tcPr>
            <w:tcW w:w="842" w:type="dxa"/>
            <w:tcBorders>
              <w:top w:val="nil"/>
            </w:tcBorders>
            <w:vAlign w:val="center"/>
          </w:tcPr>
          <w:p w:rsidR="004F288E" w:rsidRDefault="004F288E">
            <w:pPr>
              <w:pStyle w:val="afd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hd w:val="clear" w:color="auto" w:fill="FFFFFF"/>
              </w:rPr>
            </w:pPr>
          </w:p>
        </w:tc>
        <w:tc>
          <w:tcPr>
            <w:tcW w:w="1878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параметры</w:t>
            </w:r>
          </w:p>
        </w:tc>
        <w:tc>
          <w:tcPr>
            <w:tcW w:w="4179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габаритные размеры (мм) (шхгхв)  305x220x650</w:t>
            </w:r>
          </w:p>
          <w:p w:rsidR="004F288E" w:rsidRDefault="004F288E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288E" w:rsidRDefault="00A026DB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уровень шума, дб   78</w:t>
            </w:r>
          </w:p>
          <w:p w:rsidR="004F288E" w:rsidRDefault="00A026DB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температура воздушного потока, с 23/65</w:t>
            </w:r>
          </w:p>
          <w:p w:rsidR="004F288E" w:rsidRDefault="00A026DB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время сушки рук, с 5-7</w:t>
            </w:r>
          </w:p>
          <w:p w:rsidR="004F288E" w:rsidRDefault="00A026DB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мощность, квт  1,8</w:t>
            </w:r>
          </w:p>
          <w:p w:rsidR="004F288E" w:rsidRDefault="00A026DB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вес нетто, кг  8,2</w:t>
            </w:r>
          </w:p>
          <w:p w:rsidR="004F288E" w:rsidRDefault="00A026DB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цветхром -класс влагозащищенности  ipx4</w:t>
            </w:r>
          </w:p>
          <w:p w:rsidR="004F288E" w:rsidRDefault="00A026DB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скорость воздушного потока, м/с  95</w:t>
            </w:r>
          </w:p>
          <w:p w:rsidR="004F288E" w:rsidRDefault="00A026DB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материал корпусаabs пластик</w:t>
            </w:r>
          </w:p>
          <w:p w:rsidR="004F288E" w:rsidRDefault="00A026DB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область срабатывания сенсора, см  </w:t>
            </w:r>
            <w:bookmarkStart w:id="39" w:name="_GoBack_Копия_3"/>
            <w:bookmarkEnd w:id="39"/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5-20</w:t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spacing w:before="2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  <w:lang w:eastAsia="en-US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spacing w:before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 w:rsidR="004F288E" w:rsidRDefault="004F288E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4F288E">
        <w:trPr>
          <w:trHeight w:val="695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numPr>
                <w:ilvl w:val="0"/>
                <w:numId w:val="6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5 Таблицы 1 «Перечень и объем закупаемой продукции»): </w:t>
            </w:r>
            <w: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Холодильник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4F288E">
        <w:trPr>
          <w:trHeight w:val="695"/>
        </w:trPr>
        <w:tc>
          <w:tcPr>
            <w:tcW w:w="842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1.5</w:t>
            </w:r>
          </w:p>
        </w:tc>
        <w:tc>
          <w:tcPr>
            <w:tcW w:w="6057" w:type="dxa"/>
            <w:gridSpan w:val="2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4F288E">
        <w:trPr>
          <w:trHeight w:val="695"/>
        </w:trPr>
        <w:tc>
          <w:tcPr>
            <w:tcW w:w="842" w:type="dxa"/>
            <w:tcBorders>
              <w:top w:val="nil"/>
            </w:tcBorders>
            <w:vAlign w:val="center"/>
          </w:tcPr>
          <w:p w:rsidR="004F288E" w:rsidRDefault="004F288E">
            <w:pPr>
              <w:pStyle w:val="afd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hd w:val="clear" w:color="auto" w:fill="FFFFFF"/>
              </w:rPr>
            </w:pPr>
          </w:p>
        </w:tc>
        <w:tc>
          <w:tcPr>
            <w:tcW w:w="1878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параметры</w:t>
            </w:r>
          </w:p>
        </w:tc>
        <w:tc>
          <w:tcPr>
            <w:tcW w:w="4179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tabs>
                <w:tab w:val="left" w:pos="320"/>
              </w:tabs>
              <w:ind w:left="36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Материал покрытия – металл, пластик. Тип управления – электромеханическое.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Энергопотребление - 109.5 кВтч/год. Класс энергопотребления – А+. Уровень шума – 42 дБ. Морозильная камера – сверху. Габаритные размеры (ВхШхГ) – 85*47,2*45 см. Общий объем – 94 л. Диапазон температуры в камере шкафа - От 2 до 8 °C. Кол-во камер – 1. Кол-во дверей – 1. Кол-во полок – 3.</w:t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spacing w:before="2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  <w:lang w:eastAsia="en-US"/>
              </w:rPr>
              <w:lastRenderedPageBreak/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spacing w:before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 w:rsidR="004F288E" w:rsidRDefault="004F288E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4F288E">
        <w:trPr>
          <w:trHeight w:val="695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numPr>
                <w:ilvl w:val="0"/>
                <w:numId w:val="6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6 Таблицы 1 «Перечень и объем закупаемой продукции»): </w:t>
            </w:r>
            <w: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Печь микроволновая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4F288E">
        <w:trPr>
          <w:trHeight w:val="695"/>
        </w:trPr>
        <w:tc>
          <w:tcPr>
            <w:tcW w:w="842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1.6</w:t>
            </w:r>
          </w:p>
        </w:tc>
        <w:tc>
          <w:tcPr>
            <w:tcW w:w="6057" w:type="dxa"/>
            <w:gridSpan w:val="2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4F288E">
        <w:trPr>
          <w:trHeight w:val="695"/>
        </w:trPr>
        <w:tc>
          <w:tcPr>
            <w:tcW w:w="842" w:type="dxa"/>
            <w:tcBorders>
              <w:top w:val="nil"/>
            </w:tcBorders>
            <w:vAlign w:val="center"/>
          </w:tcPr>
          <w:p w:rsidR="004F288E" w:rsidRDefault="004F288E">
            <w:pPr>
              <w:pStyle w:val="afd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hd w:val="clear" w:color="auto" w:fill="FFFFFF"/>
              </w:rPr>
            </w:pPr>
          </w:p>
        </w:tc>
        <w:tc>
          <w:tcPr>
            <w:tcW w:w="1878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параметры</w:t>
            </w:r>
          </w:p>
        </w:tc>
        <w:tc>
          <w:tcPr>
            <w:tcW w:w="4179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tabs>
                <w:tab w:val="left" w:pos="320"/>
              </w:tabs>
              <w:ind w:left="36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Тип управления - электронный</w:t>
            </w:r>
          </w:p>
          <w:p w:rsidR="004F288E" w:rsidRDefault="00A026DB">
            <w:pPr>
              <w:widowControl w:val="0"/>
              <w:tabs>
                <w:tab w:val="left" w:pos="320"/>
              </w:tabs>
              <w:ind w:left="36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Номинальная мощность - 1250 Вт</w:t>
            </w:r>
          </w:p>
          <w:p w:rsidR="004F288E" w:rsidRDefault="00A026DB">
            <w:pPr>
              <w:widowControl w:val="0"/>
              <w:tabs>
                <w:tab w:val="left" w:pos="320"/>
              </w:tabs>
              <w:ind w:left="36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Выходная мощность микроволн - 800 Вт</w:t>
            </w:r>
          </w:p>
          <w:p w:rsidR="004F288E" w:rsidRDefault="00A026DB">
            <w:pPr>
              <w:widowControl w:val="0"/>
              <w:tabs>
                <w:tab w:val="left" w:pos="320"/>
              </w:tabs>
              <w:ind w:left="36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Напряжение - 220-240 В, 50 Гц</w:t>
            </w:r>
          </w:p>
          <w:p w:rsidR="004F288E" w:rsidRDefault="00A026DB">
            <w:pPr>
              <w:widowControl w:val="0"/>
              <w:tabs>
                <w:tab w:val="left" w:pos="320"/>
              </w:tabs>
              <w:ind w:left="36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Объем внутренней камеры — 23л</w:t>
            </w:r>
          </w:p>
          <w:p w:rsidR="004F288E" w:rsidRDefault="00A026DB">
            <w:pPr>
              <w:widowControl w:val="0"/>
              <w:tabs>
                <w:tab w:val="left" w:pos="320"/>
              </w:tabs>
              <w:ind w:left="36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Материал корпуса - металл, стекло, пластик</w:t>
            </w:r>
          </w:p>
          <w:p w:rsidR="004F288E" w:rsidRDefault="00A026DB">
            <w:pPr>
              <w:widowControl w:val="0"/>
              <w:tabs>
                <w:tab w:val="left" w:pos="320"/>
              </w:tabs>
              <w:ind w:left="36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Покрытие внутренней камеры - полимерное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  <w:t>Диаметр вращающегося стеклянного блюда - 270 мм</w:t>
            </w:r>
          </w:p>
          <w:p w:rsidR="004F288E" w:rsidRDefault="00A026DB">
            <w:pPr>
              <w:widowControl w:val="0"/>
              <w:tabs>
                <w:tab w:val="left" w:pos="320"/>
              </w:tabs>
              <w:ind w:left="36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Подсветка — есть</w:t>
            </w:r>
          </w:p>
          <w:p w:rsidR="004F288E" w:rsidRDefault="00A026DB">
            <w:pPr>
              <w:widowControl w:val="0"/>
              <w:tabs>
                <w:tab w:val="left" w:pos="320"/>
              </w:tabs>
              <w:ind w:left="36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Блокировка кнопок — есть</w:t>
            </w:r>
          </w:p>
          <w:p w:rsidR="004F288E" w:rsidRDefault="00A026DB">
            <w:pPr>
              <w:widowControl w:val="0"/>
              <w:tabs>
                <w:tab w:val="left" w:pos="320"/>
              </w:tabs>
              <w:ind w:left="36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Часы — есть</w:t>
            </w:r>
          </w:p>
          <w:p w:rsidR="004F288E" w:rsidRDefault="00A026DB">
            <w:pPr>
              <w:widowControl w:val="0"/>
              <w:tabs>
                <w:tab w:val="left" w:pos="320"/>
              </w:tabs>
              <w:ind w:left="36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Функция таймера - есть</w:t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spacing w:before="2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  <w:lang w:eastAsia="en-US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spacing w:before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 w:rsidR="004F288E" w:rsidRDefault="004F288E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4F288E">
        <w:trPr>
          <w:trHeight w:val="695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 w:rsidR="004F288E" w:rsidRDefault="00A026DB" w:rsidP="00C1629A">
            <w:pPr>
              <w:widowControl w:val="0"/>
              <w:numPr>
                <w:ilvl w:val="0"/>
                <w:numId w:val="6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7 Таблицы 1 «Перечень и объем закупаемой продукции»): </w:t>
            </w:r>
            <w: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Электросушитель для рук </w:t>
            </w:r>
            <w:bookmarkStart w:id="40" w:name="_GoBack"/>
            <w:bookmarkEnd w:id="40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4F288E">
        <w:trPr>
          <w:trHeight w:val="695"/>
        </w:trPr>
        <w:tc>
          <w:tcPr>
            <w:tcW w:w="842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1.7</w:t>
            </w:r>
          </w:p>
        </w:tc>
        <w:tc>
          <w:tcPr>
            <w:tcW w:w="6057" w:type="dxa"/>
            <w:gridSpan w:val="2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4F288E">
        <w:trPr>
          <w:trHeight w:val="695"/>
        </w:trPr>
        <w:tc>
          <w:tcPr>
            <w:tcW w:w="842" w:type="dxa"/>
            <w:tcBorders>
              <w:top w:val="nil"/>
            </w:tcBorders>
            <w:vAlign w:val="center"/>
          </w:tcPr>
          <w:p w:rsidR="004F288E" w:rsidRDefault="004F288E">
            <w:pPr>
              <w:pStyle w:val="afd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hd w:val="clear" w:color="auto" w:fill="FFFFFF"/>
              </w:rPr>
            </w:pPr>
          </w:p>
        </w:tc>
        <w:tc>
          <w:tcPr>
            <w:tcW w:w="1878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параметры</w:t>
            </w:r>
          </w:p>
        </w:tc>
        <w:tc>
          <w:tcPr>
            <w:tcW w:w="4179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tabs>
                <w:tab w:val="left" w:pos="320"/>
              </w:tabs>
              <w:ind w:left="36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Мощность, Вт— 1250</w:t>
            </w:r>
          </w:p>
          <w:p w:rsidR="004F288E" w:rsidRDefault="00A026DB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Уровень шума, Дб— 75</w:t>
            </w:r>
          </w:p>
          <w:p w:rsidR="004F288E" w:rsidRDefault="00A026DB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Скорость воздушного потока, м/сек — 95</w:t>
            </w:r>
          </w:p>
          <w:p w:rsidR="004F288E" w:rsidRDefault="00A026DB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Погружная — Нет</w:t>
            </w:r>
          </w:p>
          <w:p w:rsidR="004F288E" w:rsidRDefault="00A026DB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Материал корпуса —</w:t>
            </w:r>
          </w:p>
          <w:p w:rsidR="004F288E" w:rsidRDefault="00A026DB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Пластик ABS ударопрочный</w:t>
            </w:r>
          </w:p>
          <w:p w:rsidR="004F288E" w:rsidRDefault="00A026DB">
            <w:pPr>
              <w:widowControl w:val="0"/>
              <w:rPr>
                <w:rFonts w:eastAsia="Calibri"/>
                <w:lang w:eastAsia="en-US"/>
              </w:rPr>
            </w:pPr>
            <w:r>
              <w:t>Класс защиты  - IPX4</w:t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spacing w:before="2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  <w:lang w:eastAsia="en-US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spacing w:before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 w:rsidR="004F288E" w:rsidRDefault="004F288E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4F288E">
        <w:trPr>
          <w:trHeight w:val="695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numPr>
                <w:ilvl w:val="0"/>
                <w:numId w:val="6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8 Таблицы 1 «Перечень и объем закупаемой продукции»): </w:t>
            </w:r>
            <w: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Кулер напольный 19л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4F288E">
        <w:trPr>
          <w:trHeight w:val="695"/>
        </w:trPr>
        <w:tc>
          <w:tcPr>
            <w:tcW w:w="842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1.8</w:t>
            </w:r>
          </w:p>
        </w:tc>
        <w:tc>
          <w:tcPr>
            <w:tcW w:w="6057" w:type="dxa"/>
            <w:gridSpan w:val="2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4F288E">
        <w:trPr>
          <w:trHeight w:val="695"/>
        </w:trPr>
        <w:tc>
          <w:tcPr>
            <w:tcW w:w="842" w:type="dxa"/>
            <w:tcBorders>
              <w:top w:val="nil"/>
            </w:tcBorders>
            <w:vAlign w:val="center"/>
          </w:tcPr>
          <w:p w:rsidR="004F288E" w:rsidRDefault="004F288E">
            <w:pPr>
              <w:pStyle w:val="afd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hd w:val="clear" w:color="auto" w:fill="FFFFFF"/>
              </w:rPr>
            </w:pPr>
          </w:p>
        </w:tc>
        <w:tc>
          <w:tcPr>
            <w:tcW w:w="1878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параметры</w:t>
            </w:r>
          </w:p>
        </w:tc>
        <w:tc>
          <w:tcPr>
            <w:tcW w:w="4179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Напряжение - </w:t>
            </w:r>
            <w:hyperlink r:id="rId24">
              <w:r>
                <w:rPr>
                  <w:rStyle w:val="affd"/>
                  <w:color w:val="000000"/>
                  <w:sz w:val="24"/>
                  <w:szCs w:val="24"/>
                  <w:u w:val="none"/>
                </w:rPr>
                <w:t>220 В</w:t>
              </w:r>
            </w:hyperlink>
          </w:p>
          <w:p w:rsidR="004F288E" w:rsidRDefault="00A026DB">
            <w:pPr>
              <w:widowControl w:val="0"/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Тип установки - </w:t>
            </w:r>
            <w:r>
              <w:rPr>
                <w:color w:val="000000"/>
                <w:sz w:val="24"/>
                <w:szCs w:val="24"/>
              </w:rPr>
              <w:t>напольный</w:t>
            </w:r>
          </w:p>
          <w:p w:rsidR="004F288E" w:rsidRDefault="00A026DB">
            <w:pPr>
              <w:widowControl w:val="0"/>
              <w:spacing w:line="300" w:lineRule="atLeast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Тип охлаждения - </w:t>
            </w:r>
            <w:hyperlink r:id="rId25">
              <w:r>
                <w:rPr>
                  <w:rStyle w:val="affd"/>
                  <w:color w:val="000000"/>
                  <w:sz w:val="24"/>
                  <w:szCs w:val="24"/>
                  <w:u w:val="none"/>
                </w:rPr>
                <w:t>электронный</w:t>
              </w:r>
            </w:hyperlink>
          </w:p>
          <w:p w:rsidR="004F288E" w:rsidRDefault="00A026DB">
            <w:pPr>
              <w:widowControl w:val="0"/>
              <w:spacing w:line="300" w:lineRule="atLeast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Тип нагревательного элемента -</w:t>
            </w:r>
            <w:hyperlink r:id="rId26">
              <w:r>
                <w:rPr>
                  <w:rStyle w:val="affd"/>
                  <w:color w:val="000000"/>
                  <w:sz w:val="24"/>
                  <w:szCs w:val="24"/>
                  <w:u w:val="none"/>
                </w:rPr>
                <w:t>ТЭН</w:t>
              </w:r>
            </w:hyperlink>
          </w:p>
          <w:p w:rsidR="004F288E" w:rsidRDefault="00A026DB">
            <w:pPr>
              <w:widowControl w:val="0"/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Регулировка температуры нагрева и охлаждения - </w:t>
            </w:r>
            <w:r>
              <w:rPr>
                <w:color w:val="000000"/>
                <w:sz w:val="24"/>
                <w:szCs w:val="24"/>
              </w:rPr>
              <w:t>нет</w:t>
            </w:r>
          </w:p>
          <w:p w:rsidR="004F288E" w:rsidRDefault="00A026DB">
            <w:pPr>
              <w:widowControl w:val="0"/>
              <w:spacing w:line="300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Подача воды комнатной температуры</w:t>
            </w:r>
          </w:p>
          <w:p w:rsidR="004F288E" w:rsidRDefault="00A026DB">
            <w:pPr>
              <w:widowControl w:val="0"/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  <w:p w:rsidR="004F288E" w:rsidRDefault="00A026DB">
            <w:pPr>
              <w:widowControl w:val="0"/>
              <w:spacing w:line="300" w:lineRule="atLeast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Материал корпуса - </w:t>
            </w:r>
            <w:hyperlink r:id="rId27">
              <w:r>
                <w:rPr>
                  <w:rStyle w:val="affd"/>
                  <w:color w:val="000000"/>
                  <w:sz w:val="24"/>
                  <w:szCs w:val="24"/>
                  <w:u w:val="none"/>
                </w:rPr>
                <w:t>пластик/металл</w:t>
              </w:r>
            </w:hyperlink>
          </w:p>
          <w:p w:rsidR="004F288E" w:rsidRDefault="00A026DB">
            <w:pPr>
              <w:widowControl w:val="0"/>
              <w:spacing w:line="300" w:lineRule="atLeast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Основной цвет - </w:t>
            </w:r>
            <w:hyperlink r:id="rId28">
              <w:r>
                <w:rPr>
                  <w:rStyle w:val="affd"/>
                  <w:color w:val="000000"/>
                  <w:sz w:val="24"/>
                  <w:szCs w:val="24"/>
                  <w:u w:val="none"/>
                </w:rPr>
                <w:t>серебристый</w:t>
              </w:r>
            </w:hyperlink>
          </w:p>
          <w:p w:rsidR="004F288E" w:rsidRDefault="00A026DB">
            <w:pPr>
              <w:widowControl w:val="0"/>
              <w:spacing w:line="300" w:lineRule="atLeast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Размещение бутыли с водой - </w:t>
            </w:r>
            <w:hyperlink r:id="rId29">
              <w:r>
                <w:rPr>
                  <w:rStyle w:val="affd"/>
                  <w:color w:val="000000"/>
                  <w:sz w:val="24"/>
                  <w:szCs w:val="24"/>
                  <w:u w:val="none"/>
                </w:rPr>
                <w:t>верхняя загрузка</w:t>
              </w:r>
            </w:hyperlink>
          </w:p>
          <w:p w:rsidR="004F288E" w:rsidRDefault="00A026DB">
            <w:pPr>
              <w:widowControl w:val="0"/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Тип крана - </w:t>
            </w:r>
            <w:r>
              <w:rPr>
                <w:color w:val="000000"/>
                <w:sz w:val="24"/>
                <w:szCs w:val="24"/>
              </w:rPr>
              <w:t>рычажный (нажим рукой)</w:t>
            </w:r>
          </w:p>
          <w:p w:rsidR="004F288E" w:rsidRDefault="00A026DB">
            <w:pPr>
              <w:widowControl w:val="0"/>
              <w:spacing w:line="300" w:lineRule="atLeast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Количество кранов - </w:t>
            </w:r>
            <w:hyperlink r:id="rId30">
              <w:r>
                <w:rPr>
                  <w:rStyle w:val="affd"/>
                  <w:color w:val="000000"/>
                  <w:sz w:val="24"/>
                  <w:szCs w:val="24"/>
                  <w:u w:val="none"/>
                </w:rPr>
                <w:t>2 шт</w:t>
              </w:r>
            </w:hyperlink>
          </w:p>
          <w:p w:rsidR="004F288E" w:rsidRDefault="00A026DB">
            <w:pPr>
              <w:widowControl w:val="0"/>
              <w:spacing w:line="300" w:lineRule="atLeast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Кран с охлаждением воды - </w:t>
            </w:r>
            <w:hyperlink r:id="rId31">
              <w:r>
                <w:rPr>
                  <w:rStyle w:val="affd"/>
                  <w:color w:val="000000"/>
                  <w:sz w:val="24"/>
                  <w:szCs w:val="24"/>
                  <w:u w:val="none"/>
                </w:rPr>
                <w:t>есть</w:t>
              </w:r>
            </w:hyperlink>
          </w:p>
          <w:p w:rsidR="004F288E" w:rsidRDefault="00A026DB">
            <w:pPr>
              <w:widowControl w:val="0"/>
              <w:spacing w:line="300" w:lineRule="atLeast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Кран с нагревом воды - </w:t>
            </w:r>
            <w:hyperlink r:id="rId32">
              <w:r>
                <w:rPr>
                  <w:rStyle w:val="affd"/>
                  <w:color w:val="000000"/>
                  <w:sz w:val="24"/>
                  <w:szCs w:val="24"/>
                  <w:u w:val="none"/>
                </w:rPr>
                <w:t>есть</w:t>
              </w:r>
            </w:hyperlink>
          </w:p>
          <w:p w:rsidR="004F288E" w:rsidRDefault="004F288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spacing w:before="2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  <w:lang w:eastAsia="en-US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spacing w:before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 w:rsidR="004F288E" w:rsidRDefault="004F288E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4F288E">
        <w:trPr>
          <w:trHeight w:val="1183"/>
        </w:trPr>
        <w:tc>
          <w:tcPr>
            <w:tcW w:w="842" w:type="dxa"/>
            <w:vAlign w:val="center"/>
          </w:tcPr>
          <w:p w:rsidR="004F288E" w:rsidRDefault="00A026DB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6057" w:type="dxa"/>
            <w:gridSpan w:val="2"/>
            <w:vAlign w:val="center"/>
          </w:tcPr>
          <w:p w:rsidR="004F288E" w:rsidRDefault="00A026DB">
            <w:pPr>
              <w:widowControl w:val="0"/>
              <w:contextualSpacing/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4520" w:type="dxa"/>
            <w:vAlign w:val="center"/>
          </w:tcPr>
          <w:p w:rsidR="004F288E" w:rsidRDefault="00A026DB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40" w:type="dxa"/>
            <w:vAlign w:val="center"/>
          </w:tcPr>
          <w:p w:rsidR="004F288E" w:rsidRDefault="00A026DB">
            <w:pPr>
              <w:widowControl w:val="0"/>
              <w:spacing w:before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520" w:type="dxa"/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4F288E">
        <w:trPr>
          <w:trHeight w:val="1777"/>
        </w:trPr>
        <w:tc>
          <w:tcPr>
            <w:tcW w:w="842" w:type="dxa"/>
            <w:vAlign w:val="center"/>
          </w:tcPr>
          <w:p w:rsidR="004F288E" w:rsidRDefault="00A026DB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2.1</w:t>
            </w:r>
          </w:p>
        </w:tc>
        <w:tc>
          <w:tcPr>
            <w:tcW w:w="1878" w:type="dxa"/>
            <w:vAlign w:val="center"/>
          </w:tcPr>
          <w:p w:rsidR="004F288E" w:rsidRDefault="00A026DB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Место поставки </w:t>
            </w:r>
            <w:r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>позиции №1-8</w:t>
            </w: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Таблицы 1 «Перечень и объем закупаемой продукции»</w:t>
            </w:r>
          </w:p>
        </w:tc>
        <w:tc>
          <w:tcPr>
            <w:tcW w:w="4179" w:type="dxa"/>
            <w:vAlign w:val="center"/>
          </w:tcPr>
          <w:p w:rsidR="004F288E" w:rsidRDefault="00A026DB">
            <w:pPr>
              <w:widowControl w:val="0"/>
              <w:contextualSpacing/>
            </w:pPr>
            <w:r>
              <w:rPr>
                <w:rFonts w:eastAsia="Calibri"/>
                <w:bCs/>
                <w:sz w:val="22"/>
                <w:szCs w:val="22"/>
                <w:lang w:eastAsia="x-none"/>
              </w:rPr>
              <w:t>филиал Западные электрические сети ЗЭС ПАО "Якутскэнерго", 678174, Республика Саха (Якутия), г. Мирный, Ленинградский пр., 5/2</w:t>
            </w:r>
          </w:p>
        </w:tc>
        <w:tc>
          <w:tcPr>
            <w:tcW w:w="4520" w:type="dxa"/>
            <w:vAlign w:val="center"/>
          </w:tcPr>
          <w:p w:rsidR="004F288E" w:rsidRDefault="00A026DB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Согласие с требованием</w:t>
            </w:r>
          </w:p>
        </w:tc>
        <w:tc>
          <w:tcPr>
            <w:tcW w:w="1940" w:type="dxa"/>
            <w:vAlign w:val="center"/>
          </w:tcPr>
          <w:p w:rsidR="004F288E" w:rsidRDefault="00A026DB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20" w:type="dxa"/>
            <w:vAlign w:val="center"/>
          </w:tcPr>
          <w:p w:rsidR="004F288E" w:rsidRDefault="004F288E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4F288E">
        <w:trPr>
          <w:trHeight w:val="1777"/>
        </w:trPr>
        <w:tc>
          <w:tcPr>
            <w:tcW w:w="842" w:type="dxa"/>
            <w:vAlign w:val="center"/>
          </w:tcPr>
          <w:p w:rsidR="004F288E" w:rsidRDefault="00A026DB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1878" w:type="dxa"/>
            <w:vAlign w:val="center"/>
          </w:tcPr>
          <w:p w:rsidR="004F288E" w:rsidRDefault="00A026D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Наличие сертификатов соответствия ГОСТ, на поставляемую продукцию</w:t>
            </w:r>
          </w:p>
        </w:tc>
        <w:tc>
          <w:tcPr>
            <w:tcW w:w="4179" w:type="dxa"/>
            <w:vAlign w:val="center"/>
          </w:tcPr>
          <w:p w:rsidR="004F288E" w:rsidRDefault="00A026DB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Продукция  поставляется  с действующими сертификатами в установленном в РФ порядке</w:t>
            </w:r>
          </w:p>
        </w:tc>
        <w:tc>
          <w:tcPr>
            <w:tcW w:w="4520" w:type="dxa"/>
            <w:vAlign w:val="center"/>
          </w:tcPr>
          <w:p w:rsidR="004F288E" w:rsidRDefault="00A026DB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Согласие с требованием</w:t>
            </w:r>
          </w:p>
        </w:tc>
        <w:tc>
          <w:tcPr>
            <w:tcW w:w="1940" w:type="dxa"/>
            <w:vAlign w:val="center"/>
          </w:tcPr>
          <w:p w:rsidR="004F288E" w:rsidRDefault="004F288E">
            <w:pPr>
              <w:widowControl w:val="0"/>
              <w:contextualSpacing/>
              <w:jc w:val="center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Align w:val="center"/>
          </w:tcPr>
          <w:p w:rsidR="004F288E" w:rsidRDefault="004F288E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4F288E">
        <w:trPr>
          <w:trHeight w:val="1777"/>
        </w:trPr>
        <w:tc>
          <w:tcPr>
            <w:tcW w:w="842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jc w:val="center"/>
              <w:rPr>
                <w:rFonts w:eastAsia="Calibri"/>
                <w:color w:val="11111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111111"/>
                <w:sz w:val="24"/>
                <w:szCs w:val="24"/>
                <w:lang w:eastAsia="en-US"/>
              </w:rPr>
              <w:t>Условия транспортирования</w:t>
            </w:r>
          </w:p>
        </w:tc>
        <w:tc>
          <w:tcPr>
            <w:tcW w:w="4179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</w:pPr>
            <w:r>
              <w:rPr>
                <w:rFonts w:eastAsia="Calibri"/>
                <w:color w:val="111111"/>
                <w:sz w:val="24"/>
                <w:szCs w:val="24"/>
                <w:lang w:eastAsia="en-US"/>
              </w:rPr>
              <w:t>Обоснование: транспортировка в район Крайнего Севера</w:t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rPr>
                <w:rFonts w:eastAsia="Calibri" w:cs="Arial"/>
                <w:color w:val="111111"/>
                <w:sz w:val="24"/>
                <w:szCs w:val="24"/>
              </w:rPr>
            </w:pPr>
            <w:r>
              <w:rPr>
                <w:rFonts w:eastAsia="Calibri" w:cs="Arial"/>
                <w:color w:val="111111"/>
                <w:sz w:val="24"/>
                <w:szCs w:val="24"/>
              </w:rPr>
              <w:t>Согласие с требованием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 w:rsidR="004F288E" w:rsidRDefault="004F288E">
            <w:pPr>
              <w:widowControl w:val="0"/>
              <w:contextualSpacing/>
              <w:jc w:val="center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</w:tcBorders>
            <w:vAlign w:val="center"/>
          </w:tcPr>
          <w:p w:rsidR="004F288E" w:rsidRDefault="004F288E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4F288E">
        <w:trPr>
          <w:trHeight w:val="424"/>
        </w:trPr>
        <w:tc>
          <w:tcPr>
            <w:tcW w:w="842" w:type="dxa"/>
            <w:vAlign w:val="center"/>
          </w:tcPr>
          <w:p w:rsidR="004F288E" w:rsidRDefault="00A026DB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057" w:type="dxa"/>
            <w:gridSpan w:val="2"/>
            <w:vAlign w:val="center"/>
          </w:tcPr>
          <w:p w:rsidR="004F288E" w:rsidRDefault="00A026DB">
            <w:pPr>
              <w:widowControl w:val="0"/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4520" w:type="dxa"/>
            <w:vAlign w:val="center"/>
          </w:tcPr>
          <w:p w:rsidR="004F288E" w:rsidRDefault="004F288E">
            <w:pPr>
              <w:widowControl w:val="0"/>
              <w:contextualSpacing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:rsidR="004F288E" w:rsidRDefault="004F288E">
            <w:pPr>
              <w:widowControl w:val="0"/>
              <w:contextualSpacing/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vAlign w:val="center"/>
          </w:tcPr>
          <w:p w:rsidR="004F288E" w:rsidRDefault="004F288E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4F288E">
        <w:trPr>
          <w:trHeight w:val="1360"/>
        </w:trPr>
        <w:tc>
          <w:tcPr>
            <w:tcW w:w="842" w:type="dxa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6057" w:type="dxa"/>
            <w:gridSpan w:val="2"/>
            <w:tcBorders>
              <w:top w:val="nil"/>
            </w:tcBorders>
            <w:vAlign w:val="center"/>
          </w:tcPr>
          <w:p w:rsidR="004F288E" w:rsidRDefault="00A026DB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Поставка бытового оборудования по </w:t>
            </w:r>
            <w:r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>поз № 1-8 Таблицы 1. «Перечень и объем закупаемого товара»</w:t>
            </w:r>
          </w:p>
        </w:tc>
        <w:tc>
          <w:tcPr>
            <w:tcW w:w="4520" w:type="dxa"/>
            <w:vAlign w:val="center"/>
          </w:tcPr>
          <w:p w:rsidR="004F288E" w:rsidRDefault="00A026DB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 xml:space="preserve"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</w:t>
            </w:r>
            <w:r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lastRenderedPageBreak/>
              <w:t>Правительства №719 для целей осуществления закупок</w:t>
            </w:r>
          </w:p>
          <w:p w:rsidR="004F288E" w:rsidRDefault="00A026DB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1940" w:type="dxa"/>
            <w:vAlign w:val="center"/>
          </w:tcPr>
          <w:p w:rsidR="004F288E" w:rsidRDefault="00A026DB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Указание наименования реестра и номер реестровой записи в Форме Коммерческого предложения и Структуры НМЦ.</w:t>
            </w:r>
          </w:p>
          <w:p w:rsidR="004F288E" w:rsidRDefault="004F288E">
            <w:pPr>
              <w:widowControl w:val="0"/>
              <w:rPr>
                <w:sz w:val="22"/>
                <w:szCs w:val="22"/>
              </w:rPr>
            </w:pPr>
          </w:p>
          <w:p w:rsidR="004F288E" w:rsidRDefault="004F288E">
            <w:pPr>
              <w:widowControl w:val="0"/>
              <w:rPr>
                <w:sz w:val="22"/>
                <w:szCs w:val="22"/>
              </w:rPr>
            </w:pPr>
          </w:p>
          <w:p w:rsidR="004F288E" w:rsidRDefault="004F288E">
            <w:pPr>
              <w:widowControl w:val="0"/>
              <w:rPr>
                <w:sz w:val="22"/>
                <w:szCs w:val="22"/>
              </w:rPr>
            </w:pPr>
          </w:p>
          <w:p w:rsidR="004F288E" w:rsidRDefault="004F288E">
            <w:pPr>
              <w:widowControl w:val="0"/>
              <w:rPr>
                <w:sz w:val="22"/>
                <w:szCs w:val="22"/>
              </w:rPr>
            </w:pPr>
          </w:p>
          <w:p w:rsidR="004F288E" w:rsidRDefault="004F288E">
            <w:pPr>
              <w:widowControl w:val="0"/>
              <w:rPr>
                <w:sz w:val="22"/>
                <w:szCs w:val="22"/>
              </w:rPr>
            </w:pPr>
          </w:p>
          <w:p w:rsidR="004F288E" w:rsidRDefault="004F288E">
            <w:pPr>
              <w:widowControl w:val="0"/>
              <w:rPr>
                <w:sz w:val="22"/>
                <w:szCs w:val="22"/>
              </w:rPr>
            </w:pPr>
          </w:p>
          <w:p w:rsidR="004F288E" w:rsidRDefault="00A026DB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Указание страны </w:t>
            </w:r>
            <w:r>
              <w:rPr>
                <w:iCs/>
                <w:sz w:val="22"/>
                <w:szCs w:val="22"/>
              </w:rPr>
              <w:lastRenderedPageBreak/>
              <w:t>происхождения товара</w:t>
            </w:r>
          </w:p>
          <w:p w:rsidR="004F288E" w:rsidRDefault="004F28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0" w:type="dxa"/>
            <w:vAlign w:val="center"/>
          </w:tcPr>
          <w:p w:rsidR="004F288E" w:rsidRDefault="00A026DB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Требуется в составе заявки представить заполненную Форму Коммерческого предложения и Структуры НМЦ в части столбцов раздела «Коммерческое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предложение».</w:t>
            </w:r>
          </w:p>
          <w:p w:rsidR="004F288E" w:rsidRDefault="004F288E">
            <w:pPr>
              <w:widowControl w:val="0"/>
              <w:rPr>
                <w:sz w:val="22"/>
                <w:szCs w:val="22"/>
              </w:rPr>
            </w:pPr>
          </w:p>
          <w:p w:rsidR="004F288E" w:rsidRDefault="004F288E">
            <w:pPr>
              <w:widowControl w:val="0"/>
              <w:contextualSpacing/>
              <w:rPr>
                <w:rFonts w:eastAsia="Calibri"/>
              </w:rPr>
            </w:pPr>
          </w:p>
          <w:p w:rsidR="004F288E" w:rsidRDefault="004F288E">
            <w:pPr>
              <w:widowControl w:val="0"/>
              <w:contextualSpacing/>
              <w:rPr>
                <w:rFonts w:eastAsia="Calibri"/>
              </w:rPr>
            </w:pPr>
          </w:p>
          <w:p w:rsidR="004F288E" w:rsidRDefault="004F288E">
            <w:pPr>
              <w:widowControl w:val="0"/>
              <w:contextualSpacing/>
              <w:rPr>
                <w:rFonts w:eastAsia="Calibri"/>
              </w:rPr>
            </w:pPr>
          </w:p>
          <w:p w:rsidR="004F288E" w:rsidRDefault="00A026DB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Требуется с составе заявки представить документ подтверждающую страну происхождения товара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288E" w:rsidRDefault="004F288E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</w:tbl>
    <w:p w:rsidR="004F288E" w:rsidRDefault="00A026DB">
      <w:pPr>
        <w:spacing w:after="6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** 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настоящих ТТ требований.</w:t>
      </w:r>
    </w:p>
    <w:p w:rsidR="004F288E" w:rsidRDefault="00A026DB">
      <w:pPr>
        <w:spacing w:after="6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  <w:vertAlign w:val="superscript"/>
        </w:rPr>
        <w:t>1</w:t>
      </w:r>
      <w:r>
        <w:rPr>
          <w:i/>
          <w:iCs/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 w:rsidR="004F288E" w:rsidRDefault="004F288E">
      <w:pPr>
        <w:spacing w:after="60"/>
        <w:jc w:val="both"/>
        <w:rPr>
          <w:i/>
          <w:iCs/>
          <w:sz w:val="24"/>
          <w:szCs w:val="24"/>
        </w:rPr>
      </w:pPr>
    </w:p>
    <w:p w:rsidR="004F288E" w:rsidRDefault="004F288E">
      <w:pPr>
        <w:spacing w:after="60"/>
        <w:jc w:val="both"/>
        <w:rPr>
          <w:i/>
          <w:iCs/>
          <w:sz w:val="24"/>
          <w:szCs w:val="24"/>
        </w:rPr>
      </w:pPr>
    </w:p>
    <w:p w:rsidR="004F288E" w:rsidRDefault="004F288E">
      <w:pPr>
        <w:rPr>
          <w:rFonts w:eastAsia="Calibri"/>
          <w:b/>
          <w:iCs/>
          <w:lang w:eastAsia="x-none"/>
        </w:rPr>
      </w:pPr>
    </w:p>
    <w:sectPr w:rsidR="004F288E">
      <w:headerReference w:type="default" r:id="rId33"/>
      <w:footerReference w:type="default" r:id="rId34"/>
      <w:headerReference w:type="first" r:id="rId35"/>
      <w:footerReference w:type="first" r:id="rId36"/>
      <w:pgSz w:w="16838" w:h="11906" w:orient="landscape"/>
      <w:pgMar w:top="737" w:right="567" w:bottom="426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18F" w:rsidRDefault="00A026DB">
      <w:r>
        <w:separator/>
      </w:r>
    </w:p>
  </w:endnote>
  <w:endnote w:type="continuationSeparator" w:id="0">
    <w:p w:rsidR="00E6018F" w:rsidRDefault="00A02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2618656"/>
      <w:docPartObj>
        <w:docPartGallery w:val="Page Numbers (Bottom of Page)"/>
        <w:docPartUnique/>
      </w:docPartObj>
    </w:sdtPr>
    <w:sdtEndPr/>
    <w:sdtContent>
      <w:p w:rsidR="004F288E" w:rsidRDefault="00A026DB">
        <w:pPr>
          <w:pStyle w:val="aff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1629A">
          <w:rPr>
            <w:noProof/>
          </w:rPr>
          <w:t>4</w:t>
        </w:r>
        <w:r>
          <w:fldChar w:fldCharType="end"/>
        </w:r>
      </w:p>
    </w:sdtContent>
  </w:sdt>
  <w:p w:rsidR="004F288E" w:rsidRDefault="004F288E">
    <w:pPr>
      <w:pStyle w:val="aff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88E" w:rsidRDefault="004F288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88E" w:rsidRDefault="004F288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88E" w:rsidRDefault="004F288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88E" w:rsidRDefault="004F288E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88E" w:rsidRDefault="004F288E">
    <w:pPr>
      <w:pStyle w:val="affc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88E" w:rsidRDefault="004F28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18F" w:rsidRDefault="00A026DB">
      <w:r>
        <w:separator/>
      </w:r>
    </w:p>
  </w:footnote>
  <w:footnote w:type="continuationSeparator" w:id="0">
    <w:p w:rsidR="00E6018F" w:rsidRDefault="00A02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88E" w:rsidRDefault="00A026DB">
    <w:pPr>
      <w:pStyle w:val="aff2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3EE4D06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F288E" w:rsidRDefault="00A026DB">
                          <w:pPr>
                            <w:pStyle w:val="aff2"/>
                            <w:rPr>
                              <w:rStyle w:val="a7"/>
                            </w:rPr>
                          </w:pPr>
                          <w:r>
                            <w:rPr>
                              <w:rStyle w:val="a7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EE4D06C" id="Прямоугольник 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dNfhJf0BAAAwBAAADgAAAAAAAAAAAAAAAAAuAgAAZHJz&#10;L2Uyb0RvYy54bWxQSwECLQAUAAYACAAAACEAbH+11tQAAAABAQAADwAAAAAAAAAAAAAAAABXBAAA&#10;ZHJzL2Rvd25yZXYueG1sUEsFBgAAAAAEAAQA8wAAAFgFAAAAAA==&#10;" o:allowincell="f" filled="f" stroked="f" strokeweight="0">
              <v:textbox style="mso-fit-shape-to-text:t" inset="0,0,0,0">
                <w:txbxContent>
                  <w:p w:rsidR="004F288E" w:rsidRDefault="00A026DB">
                    <w:pPr>
                      <w:pStyle w:val="aff2"/>
                      <w:rPr>
                        <w:rStyle w:val="a7"/>
                      </w:rPr>
                    </w:pPr>
                    <w:r>
                      <w:rPr>
                        <w:rStyle w:val="a7"/>
                        <w:color w:val="000000"/>
                      </w:rPr>
                      <w:fldChar w:fldCharType="begin"/>
                    </w:r>
                    <w:r>
                      <w:rPr>
                        <w:rStyle w:val="a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7"/>
                        <w:color w:val="000000"/>
                      </w:rPr>
                      <w:fldChar w:fldCharType="separate"/>
                    </w:r>
                    <w:r>
                      <w:rPr>
                        <w:rStyle w:val="a7"/>
                        <w:color w:val="000000"/>
                      </w:rPr>
                      <w:t>0</w:t>
                    </w:r>
                    <w:r>
                      <w:rPr>
                        <w:rStyle w:val="a7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88E" w:rsidRDefault="004F288E">
    <w:pPr>
      <w:pStyle w:val="aff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88E" w:rsidRDefault="004F288E">
    <w:pPr>
      <w:pStyle w:val="aff2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88E" w:rsidRDefault="004F288E">
    <w:pPr>
      <w:pStyle w:val="aff2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88E" w:rsidRDefault="004F288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88E" w:rsidRDefault="004F288E">
    <w:pPr>
      <w:pStyle w:val="aff2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88E" w:rsidRDefault="004F288E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88E" w:rsidRDefault="004F288E">
    <w:pPr>
      <w:pStyle w:val="aff2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88E" w:rsidRDefault="004F288E">
    <w:pPr>
      <w:pStyle w:val="af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20C5A"/>
    <w:multiLevelType w:val="multilevel"/>
    <w:tmpl w:val="27D46FB8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 w15:restartNumberingAfterBreak="0">
    <w:nsid w:val="34BD78B6"/>
    <w:multiLevelType w:val="multilevel"/>
    <w:tmpl w:val="620031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721321F"/>
    <w:multiLevelType w:val="multilevel"/>
    <w:tmpl w:val="20B049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81B4E0B"/>
    <w:multiLevelType w:val="multilevel"/>
    <w:tmpl w:val="6AB8B0B6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04C05F8"/>
    <w:multiLevelType w:val="multilevel"/>
    <w:tmpl w:val="46BE795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64251CF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69EB29A4"/>
    <w:multiLevelType w:val="multilevel"/>
    <w:tmpl w:val="416E75A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7" w15:restartNumberingAfterBreak="0">
    <w:nsid w:val="6D065370"/>
    <w:multiLevelType w:val="multilevel"/>
    <w:tmpl w:val="90580482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88E"/>
    <w:rsid w:val="004F288E"/>
    <w:rsid w:val="00A026DB"/>
    <w:rsid w:val="00C1629A"/>
    <w:rsid w:val="00E6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EDC55"/>
  <w15:docId w15:val="{1DA65431-F99B-422C-AFCC-105CDAFD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7055BC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нак сноски1"/>
    <w:qFormat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7">
    <w:name w:val="page number"/>
    <w:basedOn w:val="a4"/>
    <w:qFormat/>
    <w:rsid w:val="006C2F3F"/>
  </w:style>
  <w:style w:type="character" w:customStyle="1" w:styleId="12">
    <w:name w:val="Гиперссылка1"/>
    <w:basedOn w:val="a4"/>
    <w:uiPriority w:val="99"/>
    <w:unhideWhenUsed/>
    <w:qFormat/>
    <w:rsid w:val="00B462E2"/>
    <w:rPr>
      <w:color w:val="0563C1" w:themeColor="hyperlink"/>
      <w:u w:val="single"/>
    </w:rPr>
  </w:style>
  <w:style w:type="character" w:styleId="a8">
    <w:name w:val="annotation reference"/>
    <w:uiPriority w:val="99"/>
    <w:semiHidden/>
    <w:qFormat/>
    <w:rsid w:val="00B714B0"/>
    <w:rPr>
      <w:sz w:val="16"/>
      <w:szCs w:val="16"/>
    </w:rPr>
  </w:style>
  <w:style w:type="character" w:styleId="a9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a">
    <w:name w:val="Название Знак"/>
    <w:link w:val="13"/>
    <w:uiPriority w:val="10"/>
    <w:qFormat/>
    <w:rsid w:val="00D22F6D"/>
    <w:rPr>
      <w:sz w:val="28"/>
    </w:rPr>
  </w:style>
  <w:style w:type="character" w:customStyle="1" w:styleId="ab">
    <w:name w:val="Подзаголовок Знак"/>
    <w:link w:val="ac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d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e">
    <w:name w:val="Выделенная цитата Знак"/>
    <w:link w:val="af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0">
    <w:name w:val="Subtle Emphasis"/>
    <w:uiPriority w:val="19"/>
    <w:qFormat/>
    <w:rsid w:val="00D22F6D"/>
    <w:rPr>
      <w:i/>
      <w:iCs/>
      <w:color w:val="808080"/>
    </w:rPr>
  </w:style>
  <w:style w:type="character" w:styleId="af1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2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3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4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5">
    <w:name w:val="Электронная подпись Знак"/>
    <w:link w:val="af6"/>
    <w:uiPriority w:val="99"/>
    <w:qFormat/>
    <w:rsid w:val="00D22F6D"/>
    <w:rPr>
      <w:rFonts w:eastAsia="Calibri"/>
      <w:sz w:val="24"/>
      <w:szCs w:val="24"/>
    </w:rPr>
  </w:style>
  <w:style w:type="character" w:customStyle="1" w:styleId="14">
    <w:name w:val="Подпункт Знак1"/>
    <w:link w:val="af7"/>
    <w:qFormat/>
    <w:locked/>
    <w:rsid w:val="00D22F6D"/>
    <w:rPr>
      <w:sz w:val="28"/>
    </w:rPr>
  </w:style>
  <w:style w:type="character" w:customStyle="1" w:styleId="af8">
    <w:name w:val="Текст сноски Знак"/>
    <w:link w:val="af9"/>
    <w:uiPriority w:val="99"/>
    <w:qFormat/>
    <w:rsid w:val="00D22F6D"/>
  </w:style>
  <w:style w:type="character" w:customStyle="1" w:styleId="afa">
    <w:name w:val="Основной текст Знак"/>
    <w:link w:val="afb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c">
    <w:name w:val="Абзац списка Знак"/>
    <w:link w:val="afd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e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">
    <w:name w:val="Подподпункт Знак"/>
    <w:link w:val="aff0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1">
    <w:name w:val="Верхний колонтитул Знак"/>
    <w:link w:val="aff2"/>
    <w:uiPriority w:val="99"/>
    <w:qFormat/>
    <w:rsid w:val="002F31AF"/>
    <w:rPr>
      <w:sz w:val="24"/>
      <w:szCs w:val="24"/>
    </w:rPr>
  </w:style>
  <w:style w:type="character" w:customStyle="1" w:styleId="aff3">
    <w:name w:val="Текст примечания Знак"/>
    <w:link w:val="aff4"/>
    <w:semiHidden/>
    <w:qFormat/>
    <w:rsid w:val="00DC0F7D"/>
  </w:style>
  <w:style w:type="character" w:customStyle="1" w:styleId="aff5">
    <w:name w:val="Текст концевой сноски Знак"/>
    <w:basedOn w:val="a4"/>
    <w:link w:val="aff6"/>
    <w:qFormat/>
    <w:rsid w:val="003879D4"/>
  </w:style>
  <w:style w:type="character" w:customStyle="1" w:styleId="15">
    <w:name w:val="Знак концевой сноски1"/>
    <w:qFormat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6">
    <w:name w:val="УРОВЕНЬ_1. Знак"/>
    <w:link w:val="17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8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7">
    <w:name w:val="Символ сноски"/>
    <w:qFormat/>
  </w:style>
  <w:style w:type="character" w:customStyle="1" w:styleId="aff8">
    <w:name w:val="Ссылка указателя"/>
    <w:qFormat/>
  </w:style>
  <w:style w:type="character" w:customStyle="1" w:styleId="aff9">
    <w:name w:val="Символ нумерации"/>
    <w:qFormat/>
  </w:style>
  <w:style w:type="character" w:customStyle="1" w:styleId="affa">
    <w:name w:val="Маркеры"/>
    <w:qFormat/>
    <w:rPr>
      <w:rFonts w:ascii="OpenSymbol" w:eastAsia="OpenSymbol" w:hAnsi="OpenSymbol" w:cs="OpenSymbol"/>
    </w:rPr>
  </w:style>
  <w:style w:type="character" w:customStyle="1" w:styleId="affb">
    <w:name w:val="Нижний колонтитул Знак"/>
    <w:basedOn w:val="a4"/>
    <w:link w:val="affc"/>
    <w:uiPriority w:val="99"/>
    <w:qFormat/>
    <w:rsid w:val="007527C7"/>
    <w:rPr>
      <w:sz w:val="28"/>
      <w:szCs w:val="28"/>
    </w:rPr>
  </w:style>
  <w:style w:type="character" w:styleId="affd">
    <w:name w:val="Hyperlink"/>
    <w:rPr>
      <w:color w:val="000080"/>
      <w:u w:val="single"/>
    </w:rPr>
  </w:style>
  <w:style w:type="paragraph" w:styleId="affe">
    <w:name w:val="Title"/>
    <w:basedOn w:val="a3"/>
    <w:next w:val="afb"/>
    <w:qFormat/>
    <w:pPr>
      <w:keepNext/>
      <w:spacing w:before="240" w:after="120"/>
    </w:pPr>
    <w:rPr>
      <w:rFonts w:ascii="Liberation Sans" w:eastAsia="Microsoft YaHei" w:hAnsi="Liberation Sans" w:cs="Lucida Sans"/>
    </w:rPr>
  </w:style>
  <w:style w:type="paragraph" w:styleId="afb">
    <w:name w:val="Body Text"/>
    <w:basedOn w:val="a3"/>
    <w:link w:val="afa"/>
    <w:rsid w:val="0076353A"/>
    <w:pPr>
      <w:spacing w:after="120"/>
    </w:pPr>
  </w:style>
  <w:style w:type="paragraph" w:styleId="afff">
    <w:name w:val="List"/>
    <w:basedOn w:val="afb"/>
    <w:rPr>
      <w:rFonts w:cs="Lucida Sans"/>
    </w:rPr>
  </w:style>
  <w:style w:type="paragraph" w:styleId="afff0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e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e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e"/>
    <w:qFormat/>
  </w:style>
  <w:style w:type="paragraph" w:customStyle="1" w:styleId="caption1111">
    <w:name w:val="caption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customStyle="1" w:styleId="indexheading1111">
    <w:name w:val="index heading111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9">
    <w:name w:val="footnote text"/>
    <w:basedOn w:val="a3"/>
    <w:link w:val="af8"/>
    <w:uiPriority w:val="99"/>
    <w:rsid w:val="00D561D9"/>
    <w:rPr>
      <w:sz w:val="20"/>
      <w:szCs w:val="20"/>
    </w:rPr>
  </w:style>
  <w:style w:type="paragraph" w:customStyle="1" w:styleId="19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3">
    <w:name w:val="Название1"/>
    <w:basedOn w:val="a3"/>
    <w:link w:val="aa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2">
    <w:name w:val="header"/>
    <w:basedOn w:val="a3"/>
    <w:link w:val="aff1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c">
    <w:name w:val="footer"/>
    <w:basedOn w:val="a3"/>
    <w:link w:val="affb"/>
    <w:uiPriority w:val="99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7">
    <w:name w:val="Подпункт"/>
    <w:basedOn w:val="a3"/>
    <w:link w:val="14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a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shd w:val="clear" w:color="auto" w:fill="FFFFFF"/>
      <w:tabs>
        <w:tab w:val="left" w:pos="1120"/>
        <w:tab w:val="right" w:leader="dot" w:pos="9911"/>
      </w:tabs>
      <w:ind w:left="567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4">
    <w:name w:val="annotation text"/>
    <w:basedOn w:val="a3"/>
    <w:link w:val="aff3"/>
    <w:semiHidden/>
    <w:qFormat/>
    <w:rsid w:val="00B714B0"/>
    <w:rPr>
      <w:sz w:val="20"/>
      <w:szCs w:val="20"/>
    </w:rPr>
  </w:style>
  <w:style w:type="paragraph" w:styleId="afff9">
    <w:name w:val="annotation subject"/>
    <w:basedOn w:val="aff4"/>
    <w:next w:val="aff4"/>
    <w:semiHidden/>
    <w:qFormat/>
    <w:rsid w:val="00B714B0"/>
    <w:rPr>
      <w:b/>
      <w:bCs/>
    </w:rPr>
  </w:style>
  <w:style w:type="paragraph" w:customStyle="1" w:styleId="1b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c">
    <w:name w:val="Subtitle"/>
    <w:basedOn w:val="a3"/>
    <w:next w:val="a3"/>
    <w:link w:val="ab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d">
    <w:name w:val="List Paragraph"/>
    <w:basedOn w:val="a3"/>
    <w:link w:val="afc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">
    <w:name w:val="Intense Quote"/>
    <w:basedOn w:val="a3"/>
    <w:next w:val="a3"/>
    <w:link w:val="ae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6">
    <w:name w:val="E-mail Signature"/>
    <w:basedOn w:val="a3"/>
    <w:link w:val="af5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c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0">
    <w:name w:val="Подподпункт"/>
    <w:basedOn w:val="af7"/>
    <w:link w:val="aff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d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d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d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d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d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d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6">
    <w:name w:val="endnote text"/>
    <w:basedOn w:val="a3"/>
    <w:link w:val="aff5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7">
    <w:name w:val="УРОВЕНЬ_1."/>
    <w:basedOn w:val="afd"/>
    <w:link w:val="16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numbering" w:customStyle="1" w:styleId="1e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7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header" Target="header7.xml"/><Relationship Id="rId26" Type="http://schemas.openxmlformats.org/officeDocument/2006/relationships/hyperlink" Target="https://www.vseinstrumenti.ru/tag-page/kulery-dlya-vody-s-tenom-2244539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vseinstrumenti.ru/tag-page/stroitelnye-pylesosy-1400-vt-2432301/" TargetMode="External"/><Relationship Id="rId34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5" Type="http://schemas.openxmlformats.org/officeDocument/2006/relationships/hyperlink" Target="https://www.vseinstrumenti.ru/tag-page/napolnye-kulery-dlya-vody-elektronnye-18952/" TargetMode="External"/><Relationship Id="rId33" Type="http://schemas.openxmlformats.org/officeDocument/2006/relationships/header" Target="header8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yperlink" Target="https://www.vseinstrumenti.ru/tag-page/pylesosy-s-kontejnerom-18591/" TargetMode="External"/><Relationship Id="rId29" Type="http://schemas.openxmlformats.org/officeDocument/2006/relationships/hyperlink" Target="https://www.vseinstrumenti.ru/tag-page/napolnye-kulery-dlya-vody-s-verhnej-zagruzkoj-18955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yperlink" Target="https://www.vseinstrumenti.ru/tag-page/napolnye-kulery-dlya-vody-220-v-1732037/" TargetMode="External"/><Relationship Id="rId32" Type="http://schemas.openxmlformats.org/officeDocument/2006/relationships/hyperlink" Target="https://www.vseinstrumenti.ru/tag-page/napolnye-kulery-s-nagrevom-vody-18953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yperlink" Target="https://www.vseinstrumenti.ru/tag-page/stroitelnye-pylesosy-s-vlazhnoj-uborkoj-938114/" TargetMode="External"/><Relationship Id="rId28" Type="http://schemas.openxmlformats.org/officeDocument/2006/relationships/hyperlink" Target="https://www.vseinstrumenti.ru/tag-page/napolnye-kulery-dlya-vody-serebristye-18959/" TargetMode="External"/><Relationship Id="rId36" Type="http://schemas.openxmlformats.org/officeDocument/2006/relationships/footer" Target="footer7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31" Type="http://schemas.openxmlformats.org/officeDocument/2006/relationships/hyperlink" Target="https://www.vseinstrumenti.ru/tag-page/napolnye-kulery-s-ohlazhdeniem-vody-18954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hyperlink" Target="https://www.vseinstrumenti.ru/tag-page/stroitelnye-vodyanye-pylesosy-2432421/" TargetMode="External"/><Relationship Id="rId27" Type="http://schemas.openxmlformats.org/officeDocument/2006/relationships/hyperlink" Target="https://www.vseinstrumenti.ru/tag-page/kulery-dlya-vody-plastik-metall-2251553/" TargetMode="External"/><Relationship Id="rId30" Type="http://schemas.openxmlformats.org/officeDocument/2006/relationships/hyperlink" Target="https://www.vseinstrumenti.ru/tag-page/kulery-dlya-vody-2-krana-1729589/" TargetMode="External"/><Relationship Id="rId35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2B837-042F-4BA8-A0BC-06452360E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2229</Words>
  <Characters>12710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Логинова Эржена Батошулуновна</cp:lastModifiedBy>
  <cp:revision>3</cp:revision>
  <cp:lastPrinted>2026-02-25T14:20:00Z</cp:lastPrinted>
  <dcterms:created xsi:type="dcterms:W3CDTF">2026-08-04T03:54:00Z</dcterms:created>
  <dcterms:modified xsi:type="dcterms:W3CDTF">2026-08-10T00:38:00Z</dcterms:modified>
  <dc:language>ru-RU</dc:language>
</cp:coreProperties>
</file>