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229D3" w14:textId="77777777" w:rsidR="0023595B" w:rsidRDefault="0023595B" w:rsidP="006E6C59">
      <w:pPr>
        <w:jc w:val="center"/>
      </w:pPr>
    </w:p>
    <w:p w14:paraId="7FA25455" w14:textId="77777777" w:rsidR="006E6C59" w:rsidRDefault="006E6C59" w:rsidP="006E6C59">
      <w:pPr>
        <w:jc w:val="center"/>
      </w:pPr>
    </w:p>
    <w:p w14:paraId="7E1269D7" w14:textId="77777777" w:rsidR="006E6C59" w:rsidRDefault="006E6C59" w:rsidP="006E6C59">
      <w:pPr>
        <w:jc w:val="center"/>
      </w:pPr>
    </w:p>
    <w:p w14:paraId="1BD2513F" w14:textId="77777777" w:rsidR="006E6C59" w:rsidRDefault="006E6C59" w:rsidP="006E6C59">
      <w:pPr>
        <w:jc w:val="center"/>
      </w:pPr>
    </w:p>
    <w:p w14:paraId="47BD1659" w14:textId="77777777" w:rsidR="006E6C59" w:rsidRDefault="006E6C59" w:rsidP="006E6C59">
      <w:pPr>
        <w:jc w:val="center"/>
      </w:pPr>
    </w:p>
    <w:p w14:paraId="2ACA7DEC" w14:textId="77777777" w:rsidR="006E6C59" w:rsidRDefault="006E6C59" w:rsidP="006E6C59">
      <w:pPr>
        <w:jc w:val="center"/>
      </w:pPr>
    </w:p>
    <w:p w14:paraId="790E3302" w14:textId="77777777" w:rsidR="006E6C59" w:rsidRDefault="006E6C59" w:rsidP="006E6C59">
      <w:pPr>
        <w:jc w:val="center"/>
      </w:pPr>
    </w:p>
    <w:p w14:paraId="7DC0DBB4" w14:textId="77777777" w:rsidR="006E6C59" w:rsidRDefault="006E6C59" w:rsidP="006E6C59">
      <w:pPr>
        <w:jc w:val="center"/>
      </w:pPr>
    </w:p>
    <w:p w14:paraId="6A60E4E6" w14:textId="77777777" w:rsidR="006E6C59" w:rsidRDefault="006E6C59" w:rsidP="006E6C59">
      <w:pPr>
        <w:jc w:val="center"/>
      </w:pPr>
    </w:p>
    <w:p w14:paraId="2D8DF049" w14:textId="77777777" w:rsidR="006E6C59" w:rsidRDefault="006E6C59" w:rsidP="006E6C59">
      <w:pPr>
        <w:jc w:val="center"/>
      </w:pPr>
    </w:p>
    <w:p w14:paraId="165CEFA0" w14:textId="77777777" w:rsidR="006E6C59" w:rsidRDefault="006E6C59" w:rsidP="006E6C59">
      <w:pPr>
        <w:jc w:val="center"/>
      </w:pPr>
    </w:p>
    <w:p w14:paraId="69695942" w14:textId="77777777" w:rsidR="006E6C59" w:rsidRDefault="006E6C59" w:rsidP="006E6C59">
      <w:pPr>
        <w:jc w:val="center"/>
      </w:pPr>
    </w:p>
    <w:p w14:paraId="44BA8428" w14:textId="77777777" w:rsidR="006E6C59" w:rsidRDefault="006E6C59" w:rsidP="006E6C59">
      <w:pPr>
        <w:jc w:val="center"/>
      </w:pPr>
    </w:p>
    <w:p w14:paraId="63C0C07B" w14:textId="4C7562D3" w:rsidR="006E6C59" w:rsidRPr="006E6C59" w:rsidRDefault="006E6C59" w:rsidP="006E6C59">
      <w:pPr>
        <w:jc w:val="center"/>
        <w:rPr>
          <w:b/>
          <w:bCs/>
          <w:sz w:val="28"/>
          <w:szCs w:val="28"/>
        </w:rPr>
      </w:pPr>
      <w:r w:rsidRPr="006E6C59">
        <w:rPr>
          <w:b/>
          <w:bCs/>
          <w:sz w:val="28"/>
          <w:szCs w:val="28"/>
        </w:rPr>
        <w:t>ТЕХНИЧЕСКОЕ ЗАДАНИЕ</w:t>
      </w:r>
    </w:p>
    <w:p w14:paraId="5F1D6C89" w14:textId="77777777" w:rsidR="00F63C2D" w:rsidRDefault="006E6C59" w:rsidP="006E6C59">
      <w:pPr>
        <w:jc w:val="center"/>
        <w:rPr>
          <w:b/>
          <w:bCs/>
          <w:sz w:val="28"/>
          <w:szCs w:val="28"/>
        </w:rPr>
      </w:pPr>
      <w:r w:rsidRPr="006E6C59">
        <w:rPr>
          <w:b/>
          <w:bCs/>
          <w:sz w:val="28"/>
          <w:szCs w:val="28"/>
        </w:rPr>
        <w:t>н</w:t>
      </w:r>
      <w:r w:rsidR="00F63C2D">
        <w:rPr>
          <w:b/>
          <w:bCs/>
          <w:sz w:val="28"/>
          <w:szCs w:val="28"/>
        </w:rPr>
        <w:t>а выполнение работ по внедрению</w:t>
      </w:r>
      <w:r w:rsidR="00F63C2D" w:rsidRPr="00F63C2D">
        <w:rPr>
          <w:b/>
          <w:bCs/>
          <w:sz w:val="28"/>
          <w:szCs w:val="28"/>
        </w:rPr>
        <w:t xml:space="preserve"> </w:t>
      </w:r>
      <w:r w:rsidR="00F63C2D">
        <w:rPr>
          <w:b/>
          <w:bCs/>
          <w:sz w:val="28"/>
          <w:szCs w:val="28"/>
        </w:rPr>
        <w:t xml:space="preserve">и сопровождению </w:t>
      </w:r>
    </w:p>
    <w:p w14:paraId="3C39EA34" w14:textId="2A782B2F" w:rsidR="00DC284E" w:rsidRDefault="006E6C59" w:rsidP="006E6C59">
      <w:pPr>
        <w:jc w:val="center"/>
        <w:rPr>
          <w:b/>
          <w:bCs/>
          <w:sz w:val="28"/>
          <w:szCs w:val="28"/>
        </w:rPr>
      </w:pPr>
      <w:r w:rsidRPr="006E6C59">
        <w:rPr>
          <w:b/>
          <w:bCs/>
          <w:sz w:val="28"/>
          <w:szCs w:val="28"/>
        </w:rPr>
        <w:t>программн</w:t>
      </w:r>
      <w:r w:rsidR="00F63C2D">
        <w:rPr>
          <w:b/>
          <w:bCs/>
          <w:sz w:val="28"/>
          <w:szCs w:val="28"/>
        </w:rPr>
        <w:t>ых комплексов на базе 1С</w:t>
      </w:r>
    </w:p>
    <w:p w14:paraId="639E1D50" w14:textId="19DACBD0" w:rsidR="006E6C59" w:rsidRDefault="006E6C59" w:rsidP="006E6C59">
      <w:pPr>
        <w:jc w:val="center"/>
        <w:rPr>
          <w:b/>
          <w:bCs/>
          <w:sz w:val="28"/>
          <w:szCs w:val="28"/>
        </w:rPr>
      </w:pPr>
      <w:r>
        <w:rPr>
          <w:b/>
          <w:bCs/>
          <w:sz w:val="28"/>
          <w:szCs w:val="28"/>
        </w:rPr>
        <w:t>в АО «Чукотэнерго»</w:t>
      </w:r>
    </w:p>
    <w:p w14:paraId="59AC5D56" w14:textId="77777777" w:rsidR="006E6C59" w:rsidRDefault="006E6C59" w:rsidP="006E6C59">
      <w:pPr>
        <w:jc w:val="center"/>
        <w:rPr>
          <w:b/>
          <w:bCs/>
          <w:sz w:val="28"/>
          <w:szCs w:val="28"/>
        </w:rPr>
      </w:pPr>
    </w:p>
    <w:p w14:paraId="50A6AE9D" w14:textId="77777777" w:rsidR="006E6C59" w:rsidRDefault="006E6C59" w:rsidP="006E6C59">
      <w:pPr>
        <w:jc w:val="center"/>
        <w:rPr>
          <w:b/>
          <w:bCs/>
          <w:sz w:val="28"/>
          <w:szCs w:val="28"/>
        </w:rPr>
      </w:pPr>
    </w:p>
    <w:p w14:paraId="0F61B36A" w14:textId="77777777" w:rsidR="006E6C59" w:rsidRDefault="006E6C59" w:rsidP="006E6C59">
      <w:pPr>
        <w:jc w:val="center"/>
        <w:rPr>
          <w:b/>
          <w:bCs/>
          <w:sz w:val="28"/>
          <w:szCs w:val="28"/>
        </w:rPr>
      </w:pPr>
    </w:p>
    <w:p w14:paraId="75F3B12E" w14:textId="77777777" w:rsidR="006E6C59" w:rsidRDefault="006E6C59" w:rsidP="006E6C59">
      <w:pPr>
        <w:jc w:val="center"/>
        <w:rPr>
          <w:b/>
          <w:bCs/>
          <w:sz w:val="28"/>
          <w:szCs w:val="28"/>
        </w:rPr>
      </w:pPr>
    </w:p>
    <w:p w14:paraId="785C05BD" w14:textId="77777777" w:rsidR="006E6C59" w:rsidRDefault="006E6C59" w:rsidP="006E6C59">
      <w:pPr>
        <w:jc w:val="center"/>
        <w:rPr>
          <w:b/>
          <w:bCs/>
          <w:sz w:val="28"/>
          <w:szCs w:val="28"/>
        </w:rPr>
      </w:pPr>
    </w:p>
    <w:p w14:paraId="43092C97" w14:textId="77777777" w:rsidR="006E6C59" w:rsidRDefault="006E6C59" w:rsidP="006E6C59">
      <w:pPr>
        <w:jc w:val="center"/>
        <w:rPr>
          <w:b/>
          <w:bCs/>
          <w:sz w:val="28"/>
          <w:szCs w:val="28"/>
        </w:rPr>
      </w:pPr>
    </w:p>
    <w:p w14:paraId="78464BC7" w14:textId="77777777" w:rsidR="006E6C59" w:rsidRDefault="006E6C59" w:rsidP="006E6C59">
      <w:pPr>
        <w:jc w:val="center"/>
        <w:rPr>
          <w:b/>
          <w:bCs/>
          <w:sz w:val="28"/>
          <w:szCs w:val="28"/>
        </w:rPr>
      </w:pPr>
    </w:p>
    <w:p w14:paraId="1FC8B71C" w14:textId="77777777" w:rsidR="006E6C59" w:rsidRDefault="006E6C59" w:rsidP="006E6C59">
      <w:pPr>
        <w:jc w:val="center"/>
        <w:rPr>
          <w:b/>
          <w:bCs/>
          <w:sz w:val="28"/>
          <w:szCs w:val="28"/>
        </w:rPr>
      </w:pPr>
    </w:p>
    <w:p w14:paraId="1F586DB6" w14:textId="77777777" w:rsidR="006E6C59" w:rsidRDefault="006E6C59" w:rsidP="006E6C59">
      <w:pPr>
        <w:jc w:val="center"/>
        <w:rPr>
          <w:b/>
          <w:bCs/>
          <w:sz w:val="28"/>
          <w:szCs w:val="28"/>
        </w:rPr>
      </w:pPr>
    </w:p>
    <w:p w14:paraId="22150568" w14:textId="77777777" w:rsidR="006E6C59" w:rsidRDefault="006E6C59" w:rsidP="006E6C59">
      <w:pPr>
        <w:jc w:val="center"/>
        <w:rPr>
          <w:b/>
          <w:bCs/>
          <w:sz w:val="28"/>
          <w:szCs w:val="28"/>
        </w:rPr>
      </w:pPr>
    </w:p>
    <w:p w14:paraId="2C3F46CD" w14:textId="77777777" w:rsidR="006E6C59" w:rsidRDefault="006E6C59" w:rsidP="006E6C59">
      <w:pPr>
        <w:jc w:val="center"/>
        <w:rPr>
          <w:b/>
          <w:bCs/>
          <w:sz w:val="28"/>
          <w:szCs w:val="28"/>
        </w:rPr>
      </w:pPr>
    </w:p>
    <w:p w14:paraId="7A3637A7" w14:textId="63E84BD6" w:rsidR="00F63C2D" w:rsidRDefault="00D36E8C" w:rsidP="006E6C59">
      <w:pPr>
        <w:jc w:val="center"/>
        <w:rPr>
          <w:sz w:val="28"/>
          <w:szCs w:val="28"/>
        </w:rPr>
      </w:pPr>
      <w:r>
        <w:rPr>
          <w:sz w:val="28"/>
          <w:szCs w:val="28"/>
        </w:rPr>
        <w:t>Анадырь</w:t>
      </w:r>
      <w:r w:rsidR="006E6C59">
        <w:rPr>
          <w:sz w:val="28"/>
          <w:szCs w:val="28"/>
        </w:rPr>
        <w:t xml:space="preserve"> 2026</w:t>
      </w:r>
    </w:p>
    <w:p w14:paraId="61B247CD" w14:textId="77777777" w:rsidR="00F63C2D" w:rsidRDefault="00F63C2D">
      <w:pPr>
        <w:rPr>
          <w:sz w:val="28"/>
          <w:szCs w:val="28"/>
        </w:rPr>
      </w:pPr>
      <w:r>
        <w:rPr>
          <w:sz w:val="28"/>
          <w:szCs w:val="28"/>
        </w:rPr>
        <w:br w:type="page"/>
      </w:r>
    </w:p>
    <w:p w14:paraId="62F223BF" w14:textId="01AAEAB4" w:rsidR="006E6C59" w:rsidRDefault="009340AD" w:rsidP="007047EA">
      <w:pPr>
        <w:pStyle w:val="a3"/>
        <w:numPr>
          <w:ilvl w:val="0"/>
          <w:numId w:val="1"/>
        </w:numPr>
        <w:spacing w:line="240" w:lineRule="auto"/>
        <w:ind w:left="0" w:firstLine="0"/>
        <w:rPr>
          <w:b/>
          <w:bCs/>
          <w:sz w:val="28"/>
          <w:szCs w:val="28"/>
        </w:rPr>
      </w:pPr>
      <w:r>
        <w:rPr>
          <w:b/>
          <w:bCs/>
          <w:sz w:val="28"/>
          <w:szCs w:val="28"/>
        </w:rPr>
        <w:t>Общие сведения</w:t>
      </w:r>
    </w:p>
    <w:p w14:paraId="6ED57C9E" w14:textId="1E5AB58A" w:rsidR="009340AD" w:rsidRPr="007047EA" w:rsidRDefault="009340AD" w:rsidP="007047EA">
      <w:pPr>
        <w:pStyle w:val="a3"/>
        <w:numPr>
          <w:ilvl w:val="1"/>
          <w:numId w:val="1"/>
        </w:numPr>
        <w:spacing w:line="240" w:lineRule="auto"/>
        <w:ind w:left="0" w:firstLine="0"/>
        <w:jc w:val="both"/>
        <w:rPr>
          <w:b/>
          <w:bCs/>
          <w:sz w:val="28"/>
          <w:szCs w:val="28"/>
        </w:rPr>
      </w:pPr>
      <w:r>
        <w:rPr>
          <w:b/>
          <w:bCs/>
          <w:sz w:val="28"/>
          <w:szCs w:val="28"/>
        </w:rPr>
        <w:t>Объект закупки</w:t>
      </w:r>
      <w:r w:rsidR="00F63C2D">
        <w:rPr>
          <w:b/>
          <w:bCs/>
          <w:sz w:val="28"/>
          <w:szCs w:val="28"/>
        </w:rPr>
        <w:t xml:space="preserve"> </w:t>
      </w:r>
      <w:r>
        <w:rPr>
          <w:b/>
          <w:bCs/>
          <w:sz w:val="28"/>
          <w:szCs w:val="28"/>
        </w:rPr>
        <w:t>-</w:t>
      </w:r>
      <w:r w:rsidR="00F63C2D">
        <w:rPr>
          <w:b/>
          <w:bCs/>
          <w:sz w:val="28"/>
          <w:szCs w:val="28"/>
        </w:rPr>
        <w:t xml:space="preserve"> </w:t>
      </w:r>
      <w:r>
        <w:rPr>
          <w:sz w:val="28"/>
          <w:szCs w:val="28"/>
        </w:rPr>
        <w:t xml:space="preserve">услуги по внедрению </w:t>
      </w:r>
      <w:r w:rsidR="00F63C2D">
        <w:rPr>
          <w:sz w:val="28"/>
          <w:szCs w:val="28"/>
        </w:rPr>
        <w:t xml:space="preserve">и сопровождению </w:t>
      </w:r>
      <w:r>
        <w:rPr>
          <w:sz w:val="28"/>
          <w:szCs w:val="28"/>
        </w:rPr>
        <w:t xml:space="preserve">программного комплекса управление </w:t>
      </w:r>
      <w:r w:rsidRPr="0052048F">
        <w:rPr>
          <w:sz w:val="28"/>
          <w:szCs w:val="28"/>
        </w:rPr>
        <w:t>автотранспортом в АО «Чукотэнерго»</w:t>
      </w:r>
      <w:r w:rsidR="00040F1F" w:rsidRPr="0052048F">
        <w:rPr>
          <w:sz w:val="28"/>
          <w:szCs w:val="28"/>
        </w:rPr>
        <w:t xml:space="preserve"> состоящей из </w:t>
      </w:r>
      <w:r w:rsidR="0052048F" w:rsidRPr="0052048F">
        <w:rPr>
          <w:sz w:val="28"/>
          <w:szCs w:val="28"/>
        </w:rPr>
        <w:t xml:space="preserve">5 </w:t>
      </w:r>
      <w:r w:rsidR="00040F1F" w:rsidRPr="0052048F">
        <w:rPr>
          <w:sz w:val="28"/>
          <w:szCs w:val="28"/>
        </w:rPr>
        <w:t>(</w:t>
      </w:r>
      <w:r w:rsidR="0052048F" w:rsidRPr="0052048F">
        <w:rPr>
          <w:sz w:val="28"/>
          <w:szCs w:val="28"/>
        </w:rPr>
        <w:t>пяти</w:t>
      </w:r>
      <w:r w:rsidR="00040F1F" w:rsidRPr="0052048F">
        <w:rPr>
          <w:sz w:val="28"/>
          <w:szCs w:val="28"/>
        </w:rPr>
        <w:t xml:space="preserve">) </w:t>
      </w:r>
      <w:r w:rsidR="0052048F" w:rsidRPr="0052048F">
        <w:rPr>
          <w:sz w:val="28"/>
          <w:szCs w:val="28"/>
        </w:rPr>
        <w:t xml:space="preserve">распределенных </w:t>
      </w:r>
      <w:r w:rsidR="00040F1F" w:rsidRPr="0052048F">
        <w:rPr>
          <w:sz w:val="28"/>
          <w:szCs w:val="28"/>
        </w:rPr>
        <w:t>баз данных</w:t>
      </w:r>
      <w:r w:rsidRPr="0052048F">
        <w:rPr>
          <w:sz w:val="28"/>
          <w:szCs w:val="28"/>
        </w:rPr>
        <w:t xml:space="preserve"> на </w:t>
      </w:r>
      <w:r w:rsidR="00040F1F" w:rsidRPr="0052048F">
        <w:rPr>
          <w:sz w:val="28"/>
          <w:szCs w:val="28"/>
        </w:rPr>
        <w:t xml:space="preserve">основе </w:t>
      </w:r>
      <w:r w:rsidR="00DC284E">
        <w:rPr>
          <w:sz w:val="28"/>
          <w:szCs w:val="28"/>
        </w:rPr>
        <w:t xml:space="preserve">конфигурации «1С: </w:t>
      </w:r>
      <w:r w:rsidRPr="0052048F">
        <w:rPr>
          <w:sz w:val="28"/>
          <w:szCs w:val="28"/>
        </w:rPr>
        <w:t xml:space="preserve">Управление автотранспортом» (далее- </w:t>
      </w:r>
      <w:r w:rsidR="00DC284E">
        <w:rPr>
          <w:sz w:val="28"/>
          <w:szCs w:val="28"/>
        </w:rPr>
        <w:t>Услуги</w:t>
      </w:r>
      <w:r w:rsidRPr="0052048F">
        <w:rPr>
          <w:sz w:val="28"/>
          <w:szCs w:val="28"/>
        </w:rPr>
        <w:t>)</w:t>
      </w:r>
      <w:r w:rsidR="00F63C2D">
        <w:rPr>
          <w:sz w:val="28"/>
          <w:szCs w:val="28"/>
        </w:rPr>
        <w:t xml:space="preserve"> и </w:t>
      </w:r>
      <w:r w:rsidR="00F63C2D" w:rsidRPr="00F63C2D">
        <w:rPr>
          <w:sz w:val="28"/>
          <w:szCs w:val="28"/>
        </w:rPr>
        <w:t>сопровождению системы учета кадров и расчета зараб</w:t>
      </w:r>
      <w:r w:rsidR="00037DFC">
        <w:rPr>
          <w:sz w:val="28"/>
          <w:szCs w:val="28"/>
        </w:rPr>
        <w:t xml:space="preserve">отной платы в АО «Чукотэнерго» </w:t>
      </w:r>
      <w:r w:rsidR="00F63C2D" w:rsidRPr="00F63C2D">
        <w:rPr>
          <w:sz w:val="28"/>
          <w:szCs w:val="28"/>
        </w:rPr>
        <w:t>на основе конфигурации «Зарплата и управление персоналом КОРП, редакция 3»</w:t>
      </w:r>
      <w:r w:rsidRPr="0052048F">
        <w:rPr>
          <w:sz w:val="28"/>
          <w:szCs w:val="28"/>
        </w:rPr>
        <w:t>.</w:t>
      </w:r>
    </w:p>
    <w:p w14:paraId="18F33A24" w14:textId="77777777" w:rsidR="007047EA" w:rsidRPr="009340AD" w:rsidRDefault="007047EA" w:rsidP="007047EA">
      <w:pPr>
        <w:pStyle w:val="a3"/>
        <w:spacing w:line="240" w:lineRule="auto"/>
        <w:ind w:left="0"/>
        <w:jc w:val="both"/>
        <w:rPr>
          <w:b/>
          <w:bCs/>
          <w:sz w:val="28"/>
          <w:szCs w:val="28"/>
        </w:rPr>
      </w:pPr>
    </w:p>
    <w:p w14:paraId="5B753795" w14:textId="650FDE97" w:rsidR="009340AD" w:rsidRDefault="009340AD" w:rsidP="007047EA">
      <w:pPr>
        <w:pStyle w:val="a3"/>
        <w:numPr>
          <w:ilvl w:val="1"/>
          <w:numId w:val="1"/>
        </w:numPr>
        <w:spacing w:line="240" w:lineRule="auto"/>
        <w:ind w:left="0" w:firstLine="0"/>
        <w:jc w:val="both"/>
        <w:rPr>
          <w:b/>
          <w:bCs/>
          <w:sz w:val="28"/>
          <w:szCs w:val="28"/>
        </w:rPr>
      </w:pPr>
      <w:r>
        <w:rPr>
          <w:b/>
          <w:bCs/>
          <w:sz w:val="28"/>
          <w:szCs w:val="28"/>
        </w:rPr>
        <w:t>Предмет оказания услуг</w:t>
      </w:r>
    </w:p>
    <w:p w14:paraId="7178D0AE" w14:textId="101F14BF" w:rsidR="009340AD" w:rsidRDefault="009340AD" w:rsidP="007047EA">
      <w:pPr>
        <w:spacing w:line="240" w:lineRule="auto"/>
        <w:ind w:firstLine="708"/>
        <w:jc w:val="both"/>
        <w:rPr>
          <w:sz w:val="28"/>
          <w:szCs w:val="28"/>
        </w:rPr>
      </w:pPr>
      <w:r>
        <w:rPr>
          <w:sz w:val="28"/>
          <w:szCs w:val="28"/>
        </w:rPr>
        <w:t xml:space="preserve">Исполнитель обязан оказать </w:t>
      </w:r>
      <w:r w:rsidR="00DC284E">
        <w:rPr>
          <w:sz w:val="28"/>
          <w:szCs w:val="28"/>
        </w:rPr>
        <w:t>У</w:t>
      </w:r>
      <w:r w:rsidR="00040F1F">
        <w:rPr>
          <w:sz w:val="28"/>
          <w:szCs w:val="28"/>
        </w:rPr>
        <w:t>слуги по внедрению</w:t>
      </w:r>
      <w:r w:rsidR="00037DFC">
        <w:rPr>
          <w:sz w:val="28"/>
          <w:szCs w:val="28"/>
        </w:rPr>
        <w:t xml:space="preserve"> и сопровождению</w:t>
      </w:r>
      <w:r w:rsidR="00040F1F">
        <w:rPr>
          <w:sz w:val="28"/>
          <w:szCs w:val="28"/>
        </w:rPr>
        <w:t xml:space="preserve"> программного комплекса управления автотранспортом в АО «Чукотэнерго», основе конфигурации «1С: Управление автотранспортом»</w:t>
      </w:r>
      <w:r w:rsidR="003C627C" w:rsidRPr="003C627C">
        <w:rPr>
          <w:sz w:val="28"/>
          <w:szCs w:val="28"/>
        </w:rPr>
        <w:t xml:space="preserve"> </w:t>
      </w:r>
      <w:r w:rsidR="003C627C" w:rsidRPr="00D36E8C">
        <w:rPr>
          <w:sz w:val="28"/>
          <w:szCs w:val="28"/>
        </w:rPr>
        <w:t>(далее – «1</w:t>
      </w:r>
      <w:proofErr w:type="gramStart"/>
      <w:r w:rsidR="003C627C" w:rsidRPr="00D36E8C">
        <w:rPr>
          <w:sz w:val="28"/>
          <w:szCs w:val="28"/>
        </w:rPr>
        <w:t>C:УАТ</w:t>
      </w:r>
      <w:proofErr w:type="gramEnd"/>
      <w:r w:rsidR="003C627C" w:rsidRPr="00D36E8C">
        <w:rPr>
          <w:sz w:val="28"/>
          <w:szCs w:val="28"/>
        </w:rPr>
        <w:t>»)</w:t>
      </w:r>
      <w:r w:rsidR="00037DFC">
        <w:rPr>
          <w:sz w:val="28"/>
          <w:szCs w:val="28"/>
        </w:rPr>
        <w:t xml:space="preserve"> и </w:t>
      </w:r>
      <w:r w:rsidR="00037DFC" w:rsidRPr="00F63C2D">
        <w:rPr>
          <w:sz w:val="28"/>
          <w:szCs w:val="28"/>
        </w:rPr>
        <w:t>сопровождению системы учета кадров и расчета зараб</w:t>
      </w:r>
      <w:r w:rsidR="00037DFC">
        <w:rPr>
          <w:sz w:val="28"/>
          <w:szCs w:val="28"/>
        </w:rPr>
        <w:t xml:space="preserve">отной платы в АО «Чукотэнерго» </w:t>
      </w:r>
      <w:r w:rsidR="00037DFC" w:rsidRPr="00F63C2D">
        <w:rPr>
          <w:sz w:val="28"/>
          <w:szCs w:val="28"/>
        </w:rPr>
        <w:t>на основе конфигурации «Зарплата и управление персоналом КОРП, редакция 3»</w:t>
      </w:r>
      <w:r w:rsidR="003C627C" w:rsidRPr="003C627C">
        <w:rPr>
          <w:sz w:val="28"/>
          <w:szCs w:val="28"/>
        </w:rPr>
        <w:t xml:space="preserve"> </w:t>
      </w:r>
      <w:r w:rsidR="003C627C">
        <w:rPr>
          <w:sz w:val="28"/>
          <w:szCs w:val="28"/>
        </w:rPr>
        <w:t>(далее – «1C:ЗУП</w:t>
      </w:r>
      <w:r w:rsidR="003C627C" w:rsidRPr="00D36E8C">
        <w:rPr>
          <w:sz w:val="28"/>
          <w:szCs w:val="28"/>
        </w:rPr>
        <w:t>»)</w:t>
      </w:r>
      <w:r w:rsidR="00037DFC" w:rsidRPr="0052048F">
        <w:rPr>
          <w:sz w:val="28"/>
          <w:szCs w:val="28"/>
        </w:rPr>
        <w:t>.</w:t>
      </w:r>
    </w:p>
    <w:p w14:paraId="76B01699" w14:textId="167CA197" w:rsidR="00040F1F" w:rsidRDefault="00040F1F" w:rsidP="007047EA">
      <w:pPr>
        <w:pStyle w:val="a3"/>
        <w:numPr>
          <w:ilvl w:val="1"/>
          <w:numId w:val="1"/>
        </w:numPr>
        <w:spacing w:line="240" w:lineRule="auto"/>
        <w:ind w:left="0" w:firstLine="0"/>
        <w:jc w:val="both"/>
        <w:rPr>
          <w:b/>
          <w:bCs/>
          <w:sz w:val="28"/>
          <w:szCs w:val="28"/>
        </w:rPr>
      </w:pPr>
      <w:r>
        <w:rPr>
          <w:b/>
          <w:bCs/>
          <w:sz w:val="28"/>
          <w:szCs w:val="28"/>
        </w:rPr>
        <w:t>Место оказания услуг</w:t>
      </w:r>
    </w:p>
    <w:p w14:paraId="7E6F2370" w14:textId="6B084B56" w:rsidR="00040F1F" w:rsidRDefault="00DC284E" w:rsidP="007047EA">
      <w:pPr>
        <w:spacing w:line="240" w:lineRule="auto"/>
        <w:ind w:firstLine="708"/>
        <w:jc w:val="both"/>
        <w:rPr>
          <w:sz w:val="28"/>
          <w:szCs w:val="28"/>
        </w:rPr>
      </w:pPr>
      <w:r>
        <w:rPr>
          <w:sz w:val="28"/>
          <w:szCs w:val="28"/>
        </w:rPr>
        <w:t>Место оказания У</w:t>
      </w:r>
      <w:r w:rsidR="00040F1F">
        <w:rPr>
          <w:sz w:val="28"/>
          <w:szCs w:val="28"/>
        </w:rPr>
        <w:t>слуг определяется договором, неотъемлемым приложением к которому является настоящее техническое задание (далее – ТЗ).</w:t>
      </w:r>
    </w:p>
    <w:p w14:paraId="0ED096D6" w14:textId="6D4C5C77" w:rsidR="00040F1F" w:rsidRDefault="00040F1F" w:rsidP="007047EA">
      <w:pPr>
        <w:pStyle w:val="a3"/>
        <w:numPr>
          <w:ilvl w:val="1"/>
          <w:numId w:val="1"/>
        </w:numPr>
        <w:spacing w:line="240" w:lineRule="auto"/>
        <w:ind w:left="0" w:firstLine="0"/>
        <w:jc w:val="both"/>
        <w:rPr>
          <w:b/>
          <w:bCs/>
          <w:sz w:val="28"/>
          <w:szCs w:val="28"/>
        </w:rPr>
      </w:pPr>
      <w:r>
        <w:rPr>
          <w:b/>
          <w:bCs/>
          <w:sz w:val="28"/>
          <w:szCs w:val="28"/>
        </w:rPr>
        <w:t>Цель оказания услуг</w:t>
      </w:r>
    </w:p>
    <w:p w14:paraId="12B31280" w14:textId="627E792E" w:rsidR="00D36E8C" w:rsidRPr="00D36E8C" w:rsidRDefault="00D36E8C" w:rsidP="007047EA">
      <w:pPr>
        <w:pStyle w:val="a3"/>
        <w:numPr>
          <w:ilvl w:val="0"/>
          <w:numId w:val="6"/>
        </w:numPr>
        <w:spacing w:line="240" w:lineRule="auto"/>
        <w:ind w:left="0" w:firstLine="0"/>
        <w:jc w:val="both"/>
        <w:rPr>
          <w:sz w:val="28"/>
          <w:szCs w:val="28"/>
        </w:rPr>
      </w:pPr>
      <w:r w:rsidRPr="00D36E8C">
        <w:rPr>
          <w:sz w:val="28"/>
          <w:szCs w:val="28"/>
        </w:rPr>
        <w:t>Автоматизация управленческого и оперативного учета работы автопарка предприятия;</w:t>
      </w:r>
    </w:p>
    <w:p w14:paraId="7AD96A06" w14:textId="3A401264" w:rsidR="00D36E8C" w:rsidRPr="00D36E8C" w:rsidRDefault="00D36E8C" w:rsidP="007047EA">
      <w:pPr>
        <w:pStyle w:val="a3"/>
        <w:numPr>
          <w:ilvl w:val="0"/>
          <w:numId w:val="6"/>
        </w:numPr>
        <w:spacing w:line="240" w:lineRule="auto"/>
        <w:ind w:left="0" w:firstLine="0"/>
        <w:jc w:val="both"/>
        <w:rPr>
          <w:sz w:val="28"/>
          <w:szCs w:val="28"/>
        </w:rPr>
      </w:pPr>
      <w:r w:rsidRPr="00D36E8C">
        <w:rPr>
          <w:sz w:val="28"/>
          <w:szCs w:val="28"/>
        </w:rPr>
        <w:t xml:space="preserve">Повышение скорости и качества обработки информации за счет внедрения программного продукта </w:t>
      </w:r>
      <w:r w:rsidR="005C5A04" w:rsidRPr="00D36E8C">
        <w:rPr>
          <w:sz w:val="28"/>
          <w:szCs w:val="28"/>
        </w:rPr>
        <w:t>«1</w:t>
      </w:r>
      <w:proofErr w:type="gramStart"/>
      <w:r w:rsidR="005C5A04" w:rsidRPr="00D36E8C">
        <w:rPr>
          <w:sz w:val="28"/>
          <w:szCs w:val="28"/>
        </w:rPr>
        <w:t>C:УАТ</w:t>
      </w:r>
      <w:proofErr w:type="gramEnd"/>
      <w:r w:rsidR="005C5A04" w:rsidRPr="00D36E8C">
        <w:rPr>
          <w:sz w:val="28"/>
          <w:szCs w:val="28"/>
        </w:rPr>
        <w:t>»</w:t>
      </w:r>
      <w:r w:rsidRPr="00D36E8C">
        <w:rPr>
          <w:sz w:val="28"/>
          <w:szCs w:val="28"/>
        </w:rPr>
        <w:t>. Внедрение системы направлено на автоматизацию процессов управления автотранспортным парком, учет горюче-смазочных материалов, контроль технического обслуживания, планирование ремонтов и анализ затрат на эксплуатацию транспортных средств;</w:t>
      </w:r>
    </w:p>
    <w:p w14:paraId="01C56ADC" w14:textId="5C4B160F" w:rsidR="00D36E8C" w:rsidRPr="00D36E8C" w:rsidRDefault="00D36E8C" w:rsidP="007047EA">
      <w:pPr>
        <w:pStyle w:val="a3"/>
        <w:numPr>
          <w:ilvl w:val="0"/>
          <w:numId w:val="6"/>
        </w:numPr>
        <w:spacing w:line="240" w:lineRule="auto"/>
        <w:ind w:left="0" w:firstLine="0"/>
        <w:jc w:val="both"/>
        <w:rPr>
          <w:sz w:val="28"/>
          <w:szCs w:val="28"/>
        </w:rPr>
      </w:pPr>
      <w:r w:rsidRPr="00D36E8C">
        <w:rPr>
          <w:sz w:val="28"/>
          <w:szCs w:val="28"/>
        </w:rPr>
        <w:t>Оптимизация затрат на эксплуатацию автотранспорта;</w:t>
      </w:r>
    </w:p>
    <w:p w14:paraId="0DA12502" w14:textId="15F023C6" w:rsidR="00D36E8C" w:rsidRPr="00D36E8C" w:rsidRDefault="00D36E8C" w:rsidP="007047EA">
      <w:pPr>
        <w:pStyle w:val="a3"/>
        <w:numPr>
          <w:ilvl w:val="0"/>
          <w:numId w:val="6"/>
        </w:numPr>
        <w:spacing w:line="240" w:lineRule="auto"/>
        <w:ind w:left="0" w:firstLine="0"/>
        <w:jc w:val="both"/>
        <w:rPr>
          <w:sz w:val="28"/>
          <w:szCs w:val="28"/>
        </w:rPr>
      </w:pPr>
      <w:r w:rsidRPr="00D36E8C">
        <w:rPr>
          <w:sz w:val="28"/>
          <w:szCs w:val="28"/>
        </w:rPr>
        <w:t>Повышение контроля за использованием транспортных средств;</w:t>
      </w:r>
    </w:p>
    <w:p w14:paraId="7A158236" w14:textId="300A136C" w:rsidR="00D36E8C" w:rsidRPr="00D36E8C" w:rsidRDefault="00D36E8C" w:rsidP="007047EA">
      <w:pPr>
        <w:pStyle w:val="a3"/>
        <w:numPr>
          <w:ilvl w:val="0"/>
          <w:numId w:val="6"/>
        </w:numPr>
        <w:spacing w:line="240" w:lineRule="auto"/>
        <w:ind w:left="0" w:firstLine="0"/>
        <w:jc w:val="both"/>
        <w:rPr>
          <w:sz w:val="28"/>
          <w:szCs w:val="28"/>
        </w:rPr>
      </w:pPr>
      <w:r w:rsidRPr="00D36E8C">
        <w:rPr>
          <w:sz w:val="28"/>
          <w:szCs w:val="28"/>
        </w:rPr>
        <w:t>Улучшение планирования технического обслуживания и ремонтов;</w:t>
      </w:r>
    </w:p>
    <w:p w14:paraId="591D8721" w14:textId="5A084181" w:rsidR="00040F1F" w:rsidRDefault="00D36E8C" w:rsidP="007047EA">
      <w:pPr>
        <w:pStyle w:val="a3"/>
        <w:numPr>
          <w:ilvl w:val="0"/>
          <w:numId w:val="6"/>
        </w:numPr>
        <w:spacing w:line="240" w:lineRule="auto"/>
        <w:ind w:left="0" w:firstLine="0"/>
        <w:jc w:val="both"/>
        <w:rPr>
          <w:sz w:val="28"/>
          <w:szCs w:val="28"/>
        </w:rPr>
      </w:pPr>
      <w:r w:rsidRPr="00D36E8C">
        <w:rPr>
          <w:sz w:val="28"/>
          <w:szCs w:val="28"/>
        </w:rPr>
        <w:t>Получение аналитической отчетности для принятия управленческих решений.</w:t>
      </w:r>
    </w:p>
    <w:p w14:paraId="09C5C6E9" w14:textId="460A23BC" w:rsidR="003C627C" w:rsidRDefault="003C627C" w:rsidP="007047EA">
      <w:pPr>
        <w:pStyle w:val="a3"/>
        <w:numPr>
          <w:ilvl w:val="0"/>
          <w:numId w:val="6"/>
        </w:numPr>
        <w:spacing w:line="240" w:lineRule="auto"/>
        <w:ind w:left="0" w:firstLine="0"/>
        <w:jc w:val="both"/>
        <w:rPr>
          <w:sz w:val="28"/>
          <w:szCs w:val="28"/>
        </w:rPr>
      </w:pPr>
      <w:r w:rsidRPr="003C627C">
        <w:rPr>
          <w:sz w:val="28"/>
          <w:szCs w:val="28"/>
        </w:rPr>
        <w:t xml:space="preserve">Сопровождение </w:t>
      </w:r>
      <w:r w:rsidR="005C5A04">
        <w:rPr>
          <w:sz w:val="28"/>
          <w:szCs w:val="28"/>
        </w:rPr>
        <w:t>«1</w:t>
      </w:r>
      <w:proofErr w:type="gramStart"/>
      <w:r w:rsidR="005C5A04">
        <w:rPr>
          <w:sz w:val="28"/>
          <w:szCs w:val="28"/>
        </w:rPr>
        <w:t>C:ЗУП</w:t>
      </w:r>
      <w:proofErr w:type="gramEnd"/>
      <w:r w:rsidR="005C5A04" w:rsidRPr="00D36E8C">
        <w:rPr>
          <w:sz w:val="28"/>
          <w:szCs w:val="28"/>
        </w:rPr>
        <w:t>»</w:t>
      </w:r>
      <w:r w:rsidRPr="003C627C">
        <w:rPr>
          <w:sz w:val="28"/>
          <w:szCs w:val="28"/>
        </w:rPr>
        <w:t xml:space="preserve"> и ее доработка производится для повышения: эффективности деятельности работников, качества управления деловыми процессами.</w:t>
      </w:r>
    </w:p>
    <w:p w14:paraId="0E09C708" w14:textId="77777777" w:rsidR="007047EA" w:rsidRPr="00D36E8C" w:rsidRDefault="007047EA" w:rsidP="007047EA">
      <w:pPr>
        <w:pStyle w:val="a3"/>
        <w:spacing w:line="240" w:lineRule="auto"/>
        <w:ind w:left="0"/>
        <w:jc w:val="both"/>
        <w:rPr>
          <w:sz w:val="28"/>
          <w:szCs w:val="28"/>
        </w:rPr>
      </w:pPr>
    </w:p>
    <w:p w14:paraId="69943174" w14:textId="33A166B7" w:rsidR="00D30504" w:rsidRDefault="00D30504" w:rsidP="007047EA">
      <w:pPr>
        <w:pStyle w:val="a3"/>
        <w:numPr>
          <w:ilvl w:val="1"/>
          <w:numId w:val="1"/>
        </w:numPr>
        <w:spacing w:line="240" w:lineRule="auto"/>
        <w:ind w:left="0" w:firstLine="0"/>
        <w:jc w:val="both"/>
        <w:rPr>
          <w:b/>
          <w:bCs/>
          <w:sz w:val="28"/>
          <w:szCs w:val="28"/>
        </w:rPr>
      </w:pPr>
      <w:r>
        <w:rPr>
          <w:b/>
          <w:bCs/>
          <w:sz w:val="28"/>
          <w:szCs w:val="28"/>
        </w:rPr>
        <w:t>Решаемые задачи</w:t>
      </w:r>
    </w:p>
    <w:p w14:paraId="3C48A071" w14:textId="5FF50FAD" w:rsidR="00D30504" w:rsidRDefault="00D30504" w:rsidP="007047EA">
      <w:pPr>
        <w:spacing w:line="240" w:lineRule="auto"/>
        <w:ind w:firstLine="708"/>
        <w:jc w:val="both"/>
        <w:rPr>
          <w:sz w:val="28"/>
          <w:szCs w:val="28"/>
        </w:rPr>
      </w:pPr>
      <w:r>
        <w:rPr>
          <w:sz w:val="28"/>
          <w:szCs w:val="28"/>
        </w:rPr>
        <w:t>Для достижения цели оказания Услуг</w:t>
      </w:r>
      <w:r w:rsidR="005C5A04">
        <w:rPr>
          <w:sz w:val="28"/>
          <w:szCs w:val="28"/>
        </w:rPr>
        <w:t xml:space="preserve"> внедрения</w:t>
      </w:r>
      <w:r>
        <w:rPr>
          <w:sz w:val="28"/>
          <w:szCs w:val="28"/>
        </w:rPr>
        <w:t>, Исполнителю необходимо решить следующие задачи</w:t>
      </w:r>
      <w:r w:rsidR="005C5A04">
        <w:rPr>
          <w:sz w:val="28"/>
          <w:szCs w:val="28"/>
        </w:rPr>
        <w:t xml:space="preserve"> внедрения </w:t>
      </w:r>
      <w:r w:rsidR="005C5A04" w:rsidRPr="00D36E8C">
        <w:rPr>
          <w:sz w:val="28"/>
          <w:szCs w:val="28"/>
        </w:rPr>
        <w:t>«1</w:t>
      </w:r>
      <w:proofErr w:type="gramStart"/>
      <w:r w:rsidR="005C5A04" w:rsidRPr="00D36E8C">
        <w:rPr>
          <w:sz w:val="28"/>
          <w:szCs w:val="28"/>
        </w:rPr>
        <w:t>C:УАТ</w:t>
      </w:r>
      <w:proofErr w:type="gramEnd"/>
      <w:r w:rsidR="005C5A04" w:rsidRPr="00D36E8C">
        <w:rPr>
          <w:sz w:val="28"/>
          <w:szCs w:val="28"/>
        </w:rPr>
        <w:t>»</w:t>
      </w:r>
      <w:r>
        <w:rPr>
          <w:sz w:val="28"/>
          <w:szCs w:val="28"/>
        </w:rPr>
        <w:t>:</w:t>
      </w:r>
    </w:p>
    <w:p w14:paraId="136635A0" w14:textId="6E8A1BED" w:rsidR="00D30504" w:rsidRDefault="00D30504" w:rsidP="007047EA">
      <w:pPr>
        <w:pStyle w:val="a3"/>
        <w:numPr>
          <w:ilvl w:val="0"/>
          <w:numId w:val="2"/>
        </w:numPr>
        <w:spacing w:line="240" w:lineRule="auto"/>
        <w:ind w:left="0" w:firstLine="0"/>
        <w:jc w:val="both"/>
        <w:rPr>
          <w:sz w:val="28"/>
          <w:szCs w:val="28"/>
        </w:rPr>
      </w:pPr>
      <w:r>
        <w:rPr>
          <w:sz w:val="28"/>
          <w:szCs w:val="28"/>
        </w:rPr>
        <w:t>Обеспечить качественный сбор требований и изучение бизнес-процессов предприятия.</w:t>
      </w:r>
    </w:p>
    <w:p w14:paraId="662700DD" w14:textId="265B8ECF" w:rsidR="00D30504" w:rsidRDefault="00D30504" w:rsidP="007047EA">
      <w:pPr>
        <w:pStyle w:val="a3"/>
        <w:numPr>
          <w:ilvl w:val="0"/>
          <w:numId w:val="2"/>
        </w:numPr>
        <w:spacing w:line="240" w:lineRule="auto"/>
        <w:ind w:left="0" w:firstLine="0"/>
        <w:jc w:val="both"/>
        <w:rPr>
          <w:sz w:val="28"/>
          <w:szCs w:val="28"/>
        </w:rPr>
      </w:pPr>
      <w:r>
        <w:rPr>
          <w:sz w:val="28"/>
          <w:szCs w:val="28"/>
        </w:rPr>
        <w:t>Изучить учетную политику и справочники;</w:t>
      </w:r>
    </w:p>
    <w:p w14:paraId="24131AD8" w14:textId="059C122F" w:rsidR="00D30504" w:rsidRDefault="00D30504" w:rsidP="007047EA">
      <w:pPr>
        <w:pStyle w:val="a3"/>
        <w:numPr>
          <w:ilvl w:val="0"/>
          <w:numId w:val="2"/>
        </w:numPr>
        <w:spacing w:line="240" w:lineRule="auto"/>
        <w:ind w:left="0" w:firstLine="0"/>
        <w:jc w:val="both"/>
        <w:rPr>
          <w:sz w:val="28"/>
          <w:szCs w:val="28"/>
        </w:rPr>
      </w:pPr>
      <w:r>
        <w:rPr>
          <w:sz w:val="28"/>
          <w:szCs w:val="28"/>
        </w:rPr>
        <w:lastRenderedPageBreak/>
        <w:t>Осуществить модульную настройку.</w:t>
      </w:r>
    </w:p>
    <w:p w14:paraId="212AF2F5" w14:textId="378B7707" w:rsidR="00D30504" w:rsidRDefault="00D30504" w:rsidP="007047EA">
      <w:pPr>
        <w:pStyle w:val="a3"/>
        <w:numPr>
          <w:ilvl w:val="0"/>
          <w:numId w:val="2"/>
        </w:numPr>
        <w:spacing w:line="240" w:lineRule="auto"/>
        <w:ind w:left="0" w:firstLine="0"/>
        <w:jc w:val="both"/>
        <w:rPr>
          <w:sz w:val="28"/>
          <w:szCs w:val="28"/>
        </w:rPr>
      </w:pPr>
      <w:r>
        <w:rPr>
          <w:sz w:val="28"/>
          <w:szCs w:val="28"/>
        </w:rPr>
        <w:t>Осуществить настройку ролей и прав доступа пользователей;</w:t>
      </w:r>
    </w:p>
    <w:p w14:paraId="585D442A" w14:textId="6394F6D9" w:rsidR="00D30504" w:rsidRDefault="00D30504" w:rsidP="007047EA">
      <w:pPr>
        <w:pStyle w:val="a3"/>
        <w:numPr>
          <w:ilvl w:val="0"/>
          <w:numId w:val="2"/>
        </w:numPr>
        <w:spacing w:line="240" w:lineRule="auto"/>
        <w:ind w:left="0" w:firstLine="0"/>
        <w:jc w:val="both"/>
        <w:rPr>
          <w:sz w:val="28"/>
          <w:szCs w:val="28"/>
        </w:rPr>
      </w:pPr>
      <w:r>
        <w:rPr>
          <w:sz w:val="28"/>
          <w:szCs w:val="28"/>
        </w:rPr>
        <w:t>Разработать и настроить дополнительный функционал по части отчетов и выгрузок;</w:t>
      </w:r>
    </w:p>
    <w:p w14:paraId="6E05B7AA" w14:textId="0D91495E" w:rsidR="00D30504" w:rsidRDefault="00D30504" w:rsidP="007047EA">
      <w:pPr>
        <w:pStyle w:val="a3"/>
        <w:numPr>
          <w:ilvl w:val="0"/>
          <w:numId w:val="2"/>
        </w:numPr>
        <w:spacing w:line="240" w:lineRule="auto"/>
        <w:ind w:left="0" w:firstLine="0"/>
        <w:jc w:val="both"/>
        <w:rPr>
          <w:sz w:val="28"/>
          <w:szCs w:val="28"/>
        </w:rPr>
      </w:pPr>
      <w:r>
        <w:rPr>
          <w:sz w:val="28"/>
          <w:szCs w:val="28"/>
        </w:rPr>
        <w:t>Провести модульное и функциональное тестирование Системы;</w:t>
      </w:r>
    </w:p>
    <w:p w14:paraId="4DA4ADB2" w14:textId="0505FF66" w:rsidR="00D30504" w:rsidRDefault="00D30504" w:rsidP="007047EA">
      <w:pPr>
        <w:pStyle w:val="a3"/>
        <w:numPr>
          <w:ilvl w:val="0"/>
          <w:numId w:val="2"/>
        </w:numPr>
        <w:spacing w:line="240" w:lineRule="auto"/>
        <w:ind w:left="0" w:firstLine="0"/>
        <w:jc w:val="both"/>
        <w:rPr>
          <w:sz w:val="28"/>
          <w:szCs w:val="28"/>
        </w:rPr>
      </w:pPr>
      <w:r>
        <w:rPr>
          <w:sz w:val="28"/>
          <w:szCs w:val="28"/>
        </w:rPr>
        <w:t>Провести тестирование ролей и прав доступа;</w:t>
      </w:r>
    </w:p>
    <w:p w14:paraId="39BAAC74" w14:textId="6578E5FD" w:rsidR="00D30504" w:rsidRDefault="00D30504" w:rsidP="007047EA">
      <w:pPr>
        <w:pStyle w:val="a3"/>
        <w:numPr>
          <w:ilvl w:val="0"/>
          <w:numId w:val="2"/>
        </w:numPr>
        <w:spacing w:line="240" w:lineRule="auto"/>
        <w:ind w:left="0" w:firstLine="0"/>
        <w:jc w:val="both"/>
        <w:rPr>
          <w:sz w:val="28"/>
          <w:szCs w:val="28"/>
        </w:rPr>
      </w:pPr>
      <w:r>
        <w:rPr>
          <w:sz w:val="28"/>
          <w:szCs w:val="28"/>
        </w:rPr>
        <w:t>Настроить обмен данными между базами данных филиалов предприятия;</w:t>
      </w:r>
    </w:p>
    <w:p w14:paraId="50B6B6D2" w14:textId="742BFEDE" w:rsidR="00D30504" w:rsidRDefault="00D30504" w:rsidP="007047EA">
      <w:pPr>
        <w:pStyle w:val="a3"/>
        <w:numPr>
          <w:ilvl w:val="0"/>
          <w:numId w:val="2"/>
        </w:numPr>
        <w:spacing w:line="240" w:lineRule="auto"/>
        <w:ind w:left="0" w:firstLine="0"/>
        <w:jc w:val="both"/>
        <w:rPr>
          <w:sz w:val="28"/>
          <w:szCs w:val="28"/>
        </w:rPr>
      </w:pPr>
      <w:r>
        <w:rPr>
          <w:sz w:val="28"/>
          <w:szCs w:val="28"/>
        </w:rPr>
        <w:t>Провести обучение пользователей внедренной Системы.</w:t>
      </w:r>
    </w:p>
    <w:p w14:paraId="4A089F03" w14:textId="77777777" w:rsidR="005C5A04" w:rsidRDefault="005C5A04" w:rsidP="007047EA">
      <w:pPr>
        <w:pStyle w:val="a3"/>
        <w:spacing w:line="240" w:lineRule="auto"/>
        <w:ind w:left="0"/>
        <w:jc w:val="both"/>
        <w:rPr>
          <w:sz w:val="28"/>
          <w:szCs w:val="28"/>
        </w:rPr>
      </w:pPr>
      <w:r>
        <w:rPr>
          <w:sz w:val="28"/>
          <w:szCs w:val="28"/>
        </w:rPr>
        <w:t xml:space="preserve">Для достижения цели оказания Услуг </w:t>
      </w:r>
      <w:r>
        <w:rPr>
          <w:sz w:val="28"/>
          <w:szCs w:val="28"/>
        </w:rPr>
        <w:t>сопровождения</w:t>
      </w:r>
      <w:r>
        <w:rPr>
          <w:sz w:val="28"/>
          <w:szCs w:val="28"/>
        </w:rPr>
        <w:t>, Исполнителю необходимо решить следующие задачи:</w:t>
      </w:r>
    </w:p>
    <w:p w14:paraId="7387C501" w14:textId="45C53844" w:rsidR="005C5A04" w:rsidRPr="005C5A04" w:rsidRDefault="005C5A04" w:rsidP="007047EA">
      <w:pPr>
        <w:pStyle w:val="a3"/>
        <w:numPr>
          <w:ilvl w:val="0"/>
          <w:numId w:val="9"/>
        </w:numPr>
        <w:spacing w:line="240" w:lineRule="auto"/>
        <w:ind w:left="0" w:firstLine="0"/>
        <w:jc w:val="both"/>
        <w:rPr>
          <w:sz w:val="28"/>
          <w:szCs w:val="28"/>
        </w:rPr>
      </w:pPr>
      <w:r>
        <w:rPr>
          <w:sz w:val="28"/>
          <w:szCs w:val="28"/>
        </w:rPr>
        <w:t>обеспечить доработку Систем</w:t>
      </w:r>
      <w:r w:rsidRPr="005C5A04">
        <w:rPr>
          <w:sz w:val="28"/>
          <w:szCs w:val="28"/>
        </w:rPr>
        <w:t xml:space="preserve"> в соответствии с поступающими от Заказчика по электронной почте заявками;</w:t>
      </w:r>
    </w:p>
    <w:p w14:paraId="3A9DA522" w14:textId="62769327" w:rsidR="005C5A04" w:rsidRPr="005C5A04" w:rsidRDefault="005C5A04" w:rsidP="007047EA">
      <w:pPr>
        <w:pStyle w:val="a3"/>
        <w:numPr>
          <w:ilvl w:val="0"/>
          <w:numId w:val="9"/>
        </w:numPr>
        <w:spacing w:line="240" w:lineRule="auto"/>
        <w:ind w:left="0" w:firstLine="0"/>
        <w:jc w:val="both"/>
        <w:rPr>
          <w:sz w:val="28"/>
          <w:szCs w:val="28"/>
        </w:rPr>
      </w:pPr>
      <w:r w:rsidRPr="005C5A04">
        <w:rPr>
          <w:sz w:val="28"/>
          <w:szCs w:val="28"/>
        </w:rPr>
        <w:t>обеспечить сопровождение Систем</w:t>
      </w:r>
      <w:r>
        <w:rPr>
          <w:sz w:val="28"/>
          <w:szCs w:val="28"/>
        </w:rPr>
        <w:t>;</w:t>
      </w:r>
    </w:p>
    <w:p w14:paraId="4CD4E73C" w14:textId="7AC19064" w:rsidR="005C5A04" w:rsidRPr="005C5A04" w:rsidRDefault="005C5A04" w:rsidP="007047EA">
      <w:pPr>
        <w:pStyle w:val="a3"/>
        <w:numPr>
          <w:ilvl w:val="0"/>
          <w:numId w:val="9"/>
        </w:numPr>
        <w:spacing w:line="240" w:lineRule="auto"/>
        <w:ind w:left="0" w:firstLine="0"/>
        <w:jc w:val="both"/>
        <w:rPr>
          <w:sz w:val="28"/>
          <w:szCs w:val="28"/>
        </w:rPr>
      </w:pPr>
      <w:r w:rsidRPr="005C5A04">
        <w:rPr>
          <w:sz w:val="28"/>
          <w:szCs w:val="28"/>
        </w:rPr>
        <w:t>обеспечение работы линии технической поддержки;</w:t>
      </w:r>
    </w:p>
    <w:p w14:paraId="1EB7D97E" w14:textId="2ED0135B" w:rsidR="005C5A04" w:rsidRPr="005C5A04" w:rsidRDefault="005C5A04" w:rsidP="007047EA">
      <w:pPr>
        <w:pStyle w:val="a3"/>
        <w:numPr>
          <w:ilvl w:val="0"/>
          <w:numId w:val="9"/>
        </w:numPr>
        <w:spacing w:line="240" w:lineRule="auto"/>
        <w:ind w:left="0" w:firstLine="0"/>
        <w:jc w:val="both"/>
        <w:rPr>
          <w:sz w:val="28"/>
          <w:szCs w:val="28"/>
        </w:rPr>
      </w:pPr>
      <w:r w:rsidRPr="005C5A04">
        <w:rPr>
          <w:sz w:val="28"/>
          <w:szCs w:val="28"/>
        </w:rPr>
        <w:t>исполнение обращений на линию технической поддержки Исполнителя;</w:t>
      </w:r>
    </w:p>
    <w:p w14:paraId="03FF8E46" w14:textId="77777777" w:rsidR="00D30504" w:rsidRDefault="00D30504" w:rsidP="007047EA">
      <w:pPr>
        <w:pStyle w:val="a3"/>
        <w:spacing w:line="240" w:lineRule="auto"/>
        <w:ind w:left="0"/>
        <w:jc w:val="both"/>
        <w:rPr>
          <w:sz w:val="28"/>
          <w:szCs w:val="28"/>
        </w:rPr>
      </w:pPr>
    </w:p>
    <w:p w14:paraId="6BEC7420" w14:textId="26CFDDF0" w:rsidR="00D30504" w:rsidRDefault="00D30504" w:rsidP="007047EA">
      <w:pPr>
        <w:pStyle w:val="a3"/>
        <w:numPr>
          <w:ilvl w:val="1"/>
          <w:numId w:val="1"/>
        </w:numPr>
        <w:spacing w:line="240" w:lineRule="auto"/>
        <w:ind w:left="0" w:firstLine="0"/>
        <w:jc w:val="both"/>
        <w:rPr>
          <w:b/>
          <w:bCs/>
          <w:sz w:val="28"/>
          <w:szCs w:val="28"/>
        </w:rPr>
      </w:pPr>
      <w:r>
        <w:rPr>
          <w:b/>
          <w:bCs/>
          <w:sz w:val="28"/>
          <w:szCs w:val="28"/>
        </w:rPr>
        <w:t>Сроки и перечень Услуг, оказываемых Исполнителем</w:t>
      </w:r>
    </w:p>
    <w:p w14:paraId="0A505132" w14:textId="12849077" w:rsidR="00D30504" w:rsidRDefault="00D36E8C" w:rsidP="007047EA">
      <w:pPr>
        <w:spacing w:line="240" w:lineRule="auto"/>
        <w:ind w:firstLine="708"/>
        <w:jc w:val="both"/>
        <w:rPr>
          <w:sz w:val="28"/>
          <w:szCs w:val="28"/>
        </w:rPr>
      </w:pPr>
      <w:r>
        <w:rPr>
          <w:sz w:val="28"/>
          <w:szCs w:val="28"/>
        </w:rPr>
        <w:t xml:space="preserve">Срок оказания услуг с </w:t>
      </w:r>
      <w:r w:rsidR="00DC284E">
        <w:rPr>
          <w:sz w:val="28"/>
          <w:szCs w:val="28"/>
        </w:rPr>
        <w:t>момента заключения Договора</w:t>
      </w:r>
      <w:r w:rsidR="00A5004F">
        <w:rPr>
          <w:sz w:val="28"/>
          <w:szCs w:val="28"/>
        </w:rPr>
        <w:t xml:space="preserve"> по </w:t>
      </w:r>
      <w:r w:rsidR="00037DFC">
        <w:rPr>
          <w:sz w:val="28"/>
          <w:szCs w:val="28"/>
        </w:rPr>
        <w:t>31.12.2027</w:t>
      </w:r>
      <w:r w:rsidR="00A5004F">
        <w:rPr>
          <w:sz w:val="28"/>
          <w:szCs w:val="28"/>
        </w:rPr>
        <w:t xml:space="preserve"> включительно.</w:t>
      </w:r>
    </w:p>
    <w:p w14:paraId="1941AACD" w14:textId="337BE1A5" w:rsidR="00A5004F" w:rsidRDefault="00A5004F" w:rsidP="007047EA">
      <w:pPr>
        <w:pStyle w:val="a3"/>
        <w:numPr>
          <w:ilvl w:val="1"/>
          <w:numId w:val="1"/>
        </w:numPr>
        <w:spacing w:line="240" w:lineRule="auto"/>
        <w:ind w:left="0" w:firstLine="0"/>
        <w:jc w:val="both"/>
        <w:rPr>
          <w:b/>
          <w:bCs/>
          <w:sz w:val="28"/>
          <w:szCs w:val="28"/>
        </w:rPr>
      </w:pPr>
      <w:r>
        <w:rPr>
          <w:b/>
          <w:bCs/>
          <w:sz w:val="28"/>
          <w:szCs w:val="28"/>
        </w:rPr>
        <w:t>Сроки и объемы предоставления гарантии</w:t>
      </w:r>
    </w:p>
    <w:p w14:paraId="487A6311" w14:textId="6866FD1D" w:rsidR="00A5004F" w:rsidRDefault="00A5004F" w:rsidP="007047EA">
      <w:pPr>
        <w:spacing w:line="240" w:lineRule="auto"/>
        <w:ind w:firstLine="708"/>
        <w:jc w:val="both"/>
        <w:rPr>
          <w:sz w:val="28"/>
          <w:szCs w:val="28"/>
        </w:rPr>
      </w:pPr>
      <w:r w:rsidRPr="00A5004F">
        <w:rPr>
          <w:sz w:val="28"/>
          <w:szCs w:val="28"/>
        </w:rPr>
        <w:t>На оказанные Услуги</w:t>
      </w:r>
      <w:r w:rsidR="005C5A04">
        <w:rPr>
          <w:sz w:val="28"/>
          <w:szCs w:val="28"/>
        </w:rPr>
        <w:t xml:space="preserve"> по внедрению </w:t>
      </w:r>
      <w:r w:rsidR="005C5A04" w:rsidRPr="00D36E8C">
        <w:rPr>
          <w:sz w:val="28"/>
          <w:szCs w:val="28"/>
        </w:rPr>
        <w:t>«1</w:t>
      </w:r>
      <w:proofErr w:type="gramStart"/>
      <w:r w:rsidR="005C5A04" w:rsidRPr="00D36E8C">
        <w:rPr>
          <w:sz w:val="28"/>
          <w:szCs w:val="28"/>
        </w:rPr>
        <w:t>C:УАТ</w:t>
      </w:r>
      <w:proofErr w:type="gramEnd"/>
      <w:r w:rsidR="005C5A04" w:rsidRPr="00D36E8C">
        <w:rPr>
          <w:sz w:val="28"/>
          <w:szCs w:val="28"/>
        </w:rPr>
        <w:t>»</w:t>
      </w:r>
      <w:r w:rsidRPr="00A5004F">
        <w:rPr>
          <w:sz w:val="28"/>
          <w:szCs w:val="28"/>
        </w:rPr>
        <w:t xml:space="preserve"> Исполнитель обеспечивает гарантийное обслуживание в течение срока гарантии качества, который должен составлять не менее 12 (двенадцати) месяцев со дня подписания Заказчиком Акта сдачи-приемки. В объем гарантии входит устранение недостатков в результатах оказания Услуг. Срок устранения недостатков составляет 10 (десять) календарных дней с момента уведомления Исполнителя</w:t>
      </w:r>
      <w:r>
        <w:rPr>
          <w:sz w:val="28"/>
          <w:szCs w:val="28"/>
        </w:rPr>
        <w:t>.</w:t>
      </w:r>
    </w:p>
    <w:p w14:paraId="0C1FA337" w14:textId="4AE9CC71" w:rsidR="00A5004F" w:rsidRDefault="00A5004F" w:rsidP="007047EA">
      <w:pPr>
        <w:pStyle w:val="a3"/>
        <w:numPr>
          <w:ilvl w:val="1"/>
          <w:numId w:val="1"/>
        </w:numPr>
        <w:spacing w:line="240" w:lineRule="auto"/>
        <w:ind w:left="0" w:firstLine="0"/>
        <w:jc w:val="both"/>
        <w:rPr>
          <w:b/>
          <w:bCs/>
          <w:sz w:val="28"/>
          <w:szCs w:val="28"/>
        </w:rPr>
      </w:pPr>
      <w:r>
        <w:rPr>
          <w:b/>
          <w:bCs/>
          <w:sz w:val="28"/>
          <w:szCs w:val="28"/>
        </w:rPr>
        <w:t>Нормативно-правовое регулирование оказания услуг</w:t>
      </w:r>
    </w:p>
    <w:p w14:paraId="0153D6B6" w14:textId="3703A9AD" w:rsidR="00A5004F" w:rsidRDefault="00A5004F" w:rsidP="007047EA">
      <w:pPr>
        <w:spacing w:line="240" w:lineRule="auto"/>
        <w:ind w:firstLine="708"/>
        <w:jc w:val="both"/>
        <w:rPr>
          <w:sz w:val="28"/>
          <w:szCs w:val="28"/>
        </w:rPr>
      </w:pPr>
      <w:r w:rsidRPr="00A5004F">
        <w:rPr>
          <w:sz w:val="28"/>
          <w:szCs w:val="28"/>
        </w:rPr>
        <w:t>Оказание услуг осуществляется с учетом следующих технических и правовых нормативных актов, и документов: ГОСТ 34 серии;  Постановление Правительства Российской Федерации от 06.07.2015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Приказ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w:t>
      </w:r>
      <w:r>
        <w:rPr>
          <w:sz w:val="28"/>
          <w:szCs w:val="28"/>
        </w:rPr>
        <w:t>.</w:t>
      </w:r>
    </w:p>
    <w:p w14:paraId="12FF3823" w14:textId="33E28455" w:rsidR="00A5004F" w:rsidRDefault="00A5004F" w:rsidP="007047EA">
      <w:pPr>
        <w:pStyle w:val="a3"/>
        <w:numPr>
          <w:ilvl w:val="0"/>
          <w:numId w:val="1"/>
        </w:numPr>
        <w:spacing w:line="240" w:lineRule="auto"/>
        <w:ind w:left="0" w:firstLine="0"/>
        <w:jc w:val="both"/>
        <w:rPr>
          <w:b/>
          <w:bCs/>
          <w:sz w:val="28"/>
          <w:szCs w:val="28"/>
        </w:rPr>
      </w:pPr>
      <w:r>
        <w:rPr>
          <w:b/>
          <w:bCs/>
          <w:sz w:val="28"/>
          <w:szCs w:val="28"/>
        </w:rPr>
        <w:t>Сведения об объекте</w:t>
      </w:r>
    </w:p>
    <w:p w14:paraId="303CD21A" w14:textId="30FC98F4" w:rsidR="00A5004F" w:rsidRDefault="00A5004F" w:rsidP="007047EA">
      <w:pPr>
        <w:pStyle w:val="a3"/>
        <w:numPr>
          <w:ilvl w:val="1"/>
          <w:numId w:val="1"/>
        </w:numPr>
        <w:spacing w:line="240" w:lineRule="auto"/>
        <w:ind w:left="0" w:firstLine="0"/>
        <w:jc w:val="both"/>
        <w:rPr>
          <w:b/>
          <w:bCs/>
          <w:sz w:val="28"/>
          <w:szCs w:val="28"/>
        </w:rPr>
      </w:pPr>
      <w:r>
        <w:rPr>
          <w:b/>
          <w:bCs/>
          <w:sz w:val="28"/>
          <w:szCs w:val="28"/>
        </w:rPr>
        <w:t>Структура подразделений Заказчика</w:t>
      </w:r>
    </w:p>
    <w:p w14:paraId="24E5B65D" w14:textId="582FE2AB" w:rsidR="00285651" w:rsidRDefault="00A5004F" w:rsidP="007047EA">
      <w:pPr>
        <w:spacing w:line="240" w:lineRule="auto"/>
        <w:jc w:val="both"/>
        <w:rPr>
          <w:sz w:val="28"/>
          <w:szCs w:val="28"/>
        </w:rPr>
      </w:pPr>
      <w:r w:rsidRPr="00A5004F">
        <w:rPr>
          <w:sz w:val="28"/>
          <w:szCs w:val="28"/>
        </w:rPr>
        <w:t xml:space="preserve">Исполнитель </w:t>
      </w:r>
      <w:r w:rsidR="005C5A04">
        <w:rPr>
          <w:sz w:val="28"/>
          <w:szCs w:val="28"/>
        </w:rPr>
        <w:t>оказывает Услуги</w:t>
      </w:r>
      <w:r w:rsidRPr="00A5004F">
        <w:rPr>
          <w:sz w:val="28"/>
          <w:szCs w:val="28"/>
        </w:rPr>
        <w:t xml:space="preserve"> удаленно по адресу местонахождения АО «Чукотэнерго»: г. Анадырь, ул. </w:t>
      </w:r>
      <w:proofErr w:type="spellStart"/>
      <w:r w:rsidRPr="00A5004F">
        <w:rPr>
          <w:sz w:val="28"/>
          <w:szCs w:val="28"/>
        </w:rPr>
        <w:t>Куркутского</w:t>
      </w:r>
      <w:proofErr w:type="spellEnd"/>
      <w:r w:rsidRPr="00A5004F">
        <w:rPr>
          <w:sz w:val="28"/>
          <w:szCs w:val="28"/>
        </w:rPr>
        <w:t xml:space="preserve">, </w:t>
      </w:r>
      <w:proofErr w:type="spellStart"/>
      <w:r w:rsidRPr="00A5004F">
        <w:rPr>
          <w:sz w:val="28"/>
          <w:szCs w:val="28"/>
        </w:rPr>
        <w:t>зд</w:t>
      </w:r>
      <w:proofErr w:type="spellEnd"/>
      <w:r w:rsidRPr="00A5004F">
        <w:rPr>
          <w:sz w:val="28"/>
          <w:szCs w:val="28"/>
        </w:rPr>
        <w:t xml:space="preserve">. 34. </w:t>
      </w:r>
    </w:p>
    <w:p w14:paraId="7BE9E5B4" w14:textId="24CB6CFE" w:rsidR="00A5004F" w:rsidRPr="005C5A04" w:rsidRDefault="00A5004F" w:rsidP="007047EA">
      <w:pPr>
        <w:spacing w:line="240" w:lineRule="auto"/>
        <w:jc w:val="both"/>
        <w:rPr>
          <w:b/>
          <w:sz w:val="28"/>
          <w:szCs w:val="28"/>
        </w:rPr>
      </w:pPr>
      <w:r w:rsidRPr="005C5A04">
        <w:rPr>
          <w:b/>
          <w:sz w:val="28"/>
          <w:szCs w:val="28"/>
        </w:rPr>
        <w:t>Используемые подсистемы включают в себя:</w:t>
      </w:r>
    </w:p>
    <w:p w14:paraId="3191FA47" w14:textId="17ACEB28" w:rsidR="00A5004F" w:rsidRDefault="00A5004F" w:rsidP="007047EA">
      <w:pPr>
        <w:pStyle w:val="a3"/>
        <w:numPr>
          <w:ilvl w:val="0"/>
          <w:numId w:val="3"/>
        </w:numPr>
        <w:spacing w:line="240" w:lineRule="auto"/>
        <w:ind w:left="0" w:firstLine="0"/>
        <w:jc w:val="both"/>
        <w:rPr>
          <w:sz w:val="28"/>
          <w:szCs w:val="28"/>
        </w:rPr>
      </w:pPr>
      <w:r>
        <w:rPr>
          <w:sz w:val="28"/>
          <w:szCs w:val="28"/>
        </w:rPr>
        <w:t>Система управления автотранспортом, реализованную на платформе «1С: Предприятие 8» конфигурация «Управление автотранспортом».</w:t>
      </w:r>
    </w:p>
    <w:p w14:paraId="5FC6266F" w14:textId="2B275772" w:rsidR="00E4433F" w:rsidRDefault="00E4433F" w:rsidP="007047EA">
      <w:pPr>
        <w:pStyle w:val="a3"/>
        <w:numPr>
          <w:ilvl w:val="0"/>
          <w:numId w:val="3"/>
        </w:numPr>
        <w:spacing w:line="240" w:lineRule="auto"/>
        <w:ind w:left="0" w:firstLine="0"/>
        <w:jc w:val="both"/>
        <w:rPr>
          <w:sz w:val="28"/>
          <w:szCs w:val="28"/>
        </w:rPr>
      </w:pPr>
      <w:r>
        <w:rPr>
          <w:sz w:val="28"/>
          <w:szCs w:val="28"/>
        </w:rPr>
        <w:t xml:space="preserve">Система управления персоналом и расчета заработной платы, реализованную на платформе </w:t>
      </w:r>
      <w:r w:rsidRPr="00E4433F">
        <w:rPr>
          <w:sz w:val="28"/>
          <w:szCs w:val="28"/>
        </w:rPr>
        <w:t xml:space="preserve">основе </w:t>
      </w:r>
      <w:r>
        <w:rPr>
          <w:sz w:val="28"/>
          <w:szCs w:val="28"/>
        </w:rPr>
        <w:t>«1С: Предприятие 8»</w:t>
      </w:r>
      <w:r>
        <w:rPr>
          <w:sz w:val="28"/>
          <w:szCs w:val="28"/>
        </w:rPr>
        <w:t xml:space="preserve"> конфигурация</w:t>
      </w:r>
      <w:r w:rsidRPr="00E4433F">
        <w:rPr>
          <w:sz w:val="28"/>
          <w:szCs w:val="28"/>
        </w:rPr>
        <w:t xml:space="preserve"> «Зарплата и управление персоналом КОРП, редакция 3»</w:t>
      </w:r>
    </w:p>
    <w:p w14:paraId="4E4D1456" w14:textId="77777777" w:rsidR="00285651" w:rsidRDefault="00285651" w:rsidP="007047EA">
      <w:pPr>
        <w:pStyle w:val="a3"/>
        <w:spacing w:line="240" w:lineRule="auto"/>
        <w:ind w:left="0"/>
        <w:jc w:val="both"/>
        <w:rPr>
          <w:sz w:val="28"/>
          <w:szCs w:val="28"/>
        </w:rPr>
      </w:pPr>
    </w:p>
    <w:p w14:paraId="128010A0" w14:textId="4B48FC9D" w:rsidR="00A5004F" w:rsidRPr="00285651" w:rsidRDefault="00A5004F" w:rsidP="007047EA">
      <w:pPr>
        <w:pStyle w:val="a3"/>
        <w:numPr>
          <w:ilvl w:val="0"/>
          <w:numId w:val="1"/>
        </w:numPr>
        <w:spacing w:line="240" w:lineRule="auto"/>
        <w:ind w:left="0" w:firstLine="0"/>
        <w:jc w:val="both"/>
        <w:rPr>
          <w:b/>
          <w:bCs/>
          <w:sz w:val="28"/>
          <w:szCs w:val="28"/>
        </w:rPr>
      </w:pPr>
      <w:r w:rsidRPr="00285651">
        <w:rPr>
          <w:b/>
          <w:bCs/>
          <w:sz w:val="28"/>
          <w:szCs w:val="28"/>
        </w:rPr>
        <w:t>Описание оказываемых Услуг и Работ</w:t>
      </w:r>
      <w:r w:rsidR="000E1D82">
        <w:rPr>
          <w:b/>
          <w:bCs/>
          <w:sz w:val="28"/>
          <w:szCs w:val="28"/>
        </w:rPr>
        <w:t xml:space="preserve"> по внедрению </w:t>
      </w:r>
      <w:r w:rsidR="000E1D82" w:rsidRPr="000E1D82">
        <w:rPr>
          <w:b/>
          <w:sz w:val="28"/>
          <w:szCs w:val="28"/>
        </w:rPr>
        <w:t>«1</w:t>
      </w:r>
      <w:proofErr w:type="gramStart"/>
      <w:r w:rsidR="000E1D82" w:rsidRPr="000E1D82">
        <w:rPr>
          <w:b/>
          <w:sz w:val="28"/>
          <w:szCs w:val="28"/>
        </w:rPr>
        <w:t>C:УАТ</w:t>
      </w:r>
      <w:proofErr w:type="gramEnd"/>
      <w:r w:rsidR="000E1D82" w:rsidRPr="000E1D82">
        <w:rPr>
          <w:b/>
          <w:sz w:val="28"/>
          <w:szCs w:val="28"/>
        </w:rPr>
        <w:t>»</w:t>
      </w:r>
      <w:r w:rsidR="000E1D82" w:rsidRPr="000E1D82">
        <w:rPr>
          <w:b/>
          <w:bCs/>
          <w:sz w:val="28"/>
          <w:szCs w:val="28"/>
        </w:rPr>
        <w:t xml:space="preserve"> </w:t>
      </w:r>
    </w:p>
    <w:p w14:paraId="5F5729CC" w14:textId="59B15E8C" w:rsidR="00A5004F" w:rsidRDefault="00A5004F" w:rsidP="007047EA">
      <w:pPr>
        <w:pStyle w:val="a3"/>
        <w:numPr>
          <w:ilvl w:val="1"/>
          <w:numId w:val="1"/>
        </w:numPr>
        <w:spacing w:line="240" w:lineRule="auto"/>
        <w:ind w:left="0" w:firstLine="0"/>
        <w:jc w:val="both"/>
        <w:rPr>
          <w:b/>
          <w:bCs/>
          <w:sz w:val="28"/>
          <w:szCs w:val="28"/>
        </w:rPr>
      </w:pPr>
      <w:r>
        <w:rPr>
          <w:b/>
          <w:bCs/>
          <w:sz w:val="28"/>
          <w:szCs w:val="28"/>
        </w:rPr>
        <w:t>Подготовительная стадия</w:t>
      </w:r>
    </w:p>
    <w:p w14:paraId="7BEBBE32" w14:textId="474BEABA" w:rsidR="00A5004F" w:rsidRPr="00E714FE" w:rsidRDefault="00E714FE" w:rsidP="007047EA">
      <w:pPr>
        <w:pStyle w:val="a3"/>
        <w:numPr>
          <w:ilvl w:val="0"/>
          <w:numId w:val="3"/>
        </w:numPr>
        <w:spacing w:line="240" w:lineRule="auto"/>
        <w:ind w:left="0" w:firstLine="0"/>
        <w:jc w:val="both"/>
        <w:rPr>
          <w:b/>
          <w:bCs/>
          <w:sz w:val="28"/>
          <w:szCs w:val="28"/>
        </w:rPr>
      </w:pPr>
      <w:r>
        <w:rPr>
          <w:sz w:val="28"/>
          <w:szCs w:val="28"/>
        </w:rPr>
        <w:t>Сбор требований, анализ бизнес-процессов.</w:t>
      </w:r>
    </w:p>
    <w:p w14:paraId="23A2FB53" w14:textId="5A476FEF" w:rsidR="00E714FE" w:rsidRDefault="00E714FE" w:rsidP="007047EA">
      <w:pPr>
        <w:pStyle w:val="a3"/>
        <w:numPr>
          <w:ilvl w:val="1"/>
          <w:numId w:val="1"/>
        </w:numPr>
        <w:spacing w:line="240" w:lineRule="auto"/>
        <w:ind w:left="0" w:firstLine="0"/>
        <w:jc w:val="both"/>
        <w:rPr>
          <w:b/>
          <w:bCs/>
          <w:sz w:val="28"/>
          <w:szCs w:val="28"/>
        </w:rPr>
      </w:pPr>
      <w:r>
        <w:rPr>
          <w:b/>
          <w:bCs/>
          <w:sz w:val="28"/>
          <w:szCs w:val="28"/>
        </w:rPr>
        <w:t>Внедрение и настройка конфигурации</w:t>
      </w:r>
    </w:p>
    <w:p w14:paraId="54325E22" w14:textId="009C514D" w:rsidR="00E714FE" w:rsidRPr="00E714FE" w:rsidRDefault="00E714FE" w:rsidP="007047EA">
      <w:pPr>
        <w:pStyle w:val="a3"/>
        <w:numPr>
          <w:ilvl w:val="0"/>
          <w:numId w:val="3"/>
        </w:numPr>
        <w:spacing w:line="240" w:lineRule="auto"/>
        <w:ind w:left="0" w:firstLine="0"/>
        <w:jc w:val="both"/>
        <w:rPr>
          <w:b/>
          <w:bCs/>
          <w:sz w:val="28"/>
          <w:szCs w:val="28"/>
        </w:rPr>
      </w:pPr>
      <w:r>
        <w:rPr>
          <w:sz w:val="28"/>
          <w:szCs w:val="28"/>
        </w:rPr>
        <w:t>Настройка учетной политики, справочников;</w:t>
      </w:r>
    </w:p>
    <w:p w14:paraId="5CB3D8C3" w14:textId="20D98EE3" w:rsidR="00E714FE" w:rsidRPr="00E714FE" w:rsidRDefault="00E714FE" w:rsidP="007047EA">
      <w:pPr>
        <w:pStyle w:val="a3"/>
        <w:numPr>
          <w:ilvl w:val="0"/>
          <w:numId w:val="3"/>
        </w:numPr>
        <w:spacing w:line="240" w:lineRule="auto"/>
        <w:ind w:left="0" w:firstLine="0"/>
        <w:jc w:val="both"/>
        <w:rPr>
          <w:b/>
          <w:bCs/>
          <w:sz w:val="28"/>
          <w:szCs w:val="28"/>
        </w:rPr>
      </w:pPr>
      <w:r>
        <w:rPr>
          <w:sz w:val="28"/>
          <w:szCs w:val="28"/>
        </w:rPr>
        <w:t>Модульная настройка 1С: Предприятие 8. Управление автотранспортом;</w:t>
      </w:r>
    </w:p>
    <w:p w14:paraId="4A4C6AEC" w14:textId="22ECF57F" w:rsidR="00E714FE" w:rsidRPr="00E714FE" w:rsidRDefault="00E714FE" w:rsidP="007047EA">
      <w:pPr>
        <w:pStyle w:val="a3"/>
        <w:numPr>
          <w:ilvl w:val="0"/>
          <w:numId w:val="3"/>
        </w:numPr>
        <w:spacing w:line="240" w:lineRule="auto"/>
        <w:ind w:left="0" w:firstLine="0"/>
        <w:jc w:val="both"/>
        <w:rPr>
          <w:b/>
          <w:bCs/>
          <w:sz w:val="28"/>
          <w:szCs w:val="28"/>
        </w:rPr>
      </w:pPr>
      <w:r>
        <w:rPr>
          <w:sz w:val="28"/>
          <w:szCs w:val="28"/>
        </w:rPr>
        <w:t>Настройка ролей и прав доступа пользователей;</w:t>
      </w:r>
    </w:p>
    <w:p w14:paraId="58346CD6" w14:textId="2385765C" w:rsidR="00E714FE" w:rsidRDefault="00E714FE" w:rsidP="007047EA">
      <w:pPr>
        <w:pStyle w:val="a3"/>
        <w:numPr>
          <w:ilvl w:val="1"/>
          <w:numId w:val="1"/>
        </w:numPr>
        <w:spacing w:line="240" w:lineRule="auto"/>
        <w:ind w:left="0" w:firstLine="0"/>
        <w:jc w:val="both"/>
        <w:rPr>
          <w:b/>
          <w:bCs/>
          <w:sz w:val="28"/>
          <w:szCs w:val="28"/>
        </w:rPr>
      </w:pPr>
      <w:r>
        <w:rPr>
          <w:b/>
          <w:bCs/>
          <w:sz w:val="28"/>
          <w:szCs w:val="28"/>
        </w:rPr>
        <w:t>Разработка и адаптация</w:t>
      </w:r>
    </w:p>
    <w:p w14:paraId="5C904803" w14:textId="09EB4F12" w:rsidR="00E714FE" w:rsidRPr="00E714FE" w:rsidRDefault="00E714FE" w:rsidP="007047EA">
      <w:pPr>
        <w:pStyle w:val="a3"/>
        <w:numPr>
          <w:ilvl w:val="0"/>
          <w:numId w:val="4"/>
        </w:numPr>
        <w:spacing w:line="240" w:lineRule="auto"/>
        <w:ind w:left="0" w:firstLine="0"/>
        <w:jc w:val="both"/>
        <w:rPr>
          <w:b/>
          <w:bCs/>
          <w:sz w:val="28"/>
          <w:szCs w:val="28"/>
        </w:rPr>
      </w:pPr>
      <w:r>
        <w:rPr>
          <w:sz w:val="28"/>
          <w:szCs w:val="28"/>
        </w:rPr>
        <w:t xml:space="preserve">Разработка дополнительного функционала по части отчетов, выгрузок и </w:t>
      </w:r>
      <w:proofErr w:type="spellStart"/>
      <w:r>
        <w:rPr>
          <w:sz w:val="28"/>
          <w:szCs w:val="28"/>
        </w:rPr>
        <w:t>тд</w:t>
      </w:r>
      <w:proofErr w:type="spellEnd"/>
      <w:r>
        <w:rPr>
          <w:sz w:val="28"/>
          <w:szCs w:val="28"/>
        </w:rPr>
        <w:t>.</w:t>
      </w:r>
    </w:p>
    <w:p w14:paraId="2B48325D" w14:textId="3E91C1CA" w:rsidR="00E714FE" w:rsidRDefault="00E714FE" w:rsidP="007047EA">
      <w:pPr>
        <w:pStyle w:val="a3"/>
        <w:numPr>
          <w:ilvl w:val="1"/>
          <w:numId w:val="1"/>
        </w:numPr>
        <w:spacing w:line="240" w:lineRule="auto"/>
        <w:ind w:left="0" w:firstLine="0"/>
        <w:jc w:val="both"/>
        <w:rPr>
          <w:b/>
          <w:bCs/>
          <w:sz w:val="28"/>
          <w:szCs w:val="28"/>
        </w:rPr>
      </w:pPr>
      <w:r>
        <w:rPr>
          <w:b/>
          <w:bCs/>
          <w:sz w:val="28"/>
          <w:szCs w:val="28"/>
        </w:rPr>
        <w:t>Тестирование</w:t>
      </w:r>
    </w:p>
    <w:p w14:paraId="1D1BB34D" w14:textId="738D985C" w:rsidR="00E714FE" w:rsidRPr="00E714FE" w:rsidRDefault="00E714FE" w:rsidP="007047EA">
      <w:pPr>
        <w:pStyle w:val="a3"/>
        <w:numPr>
          <w:ilvl w:val="0"/>
          <w:numId w:val="4"/>
        </w:numPr>
        <w:spacing w:line="240" w:lineRule="auto"/>
        <w:ind w:left="0" w:firstLine="0"/>
        <w:jc w:val="both"/>
        <w:rPr>
          <w:b/>
          <w:bCs/>
          <w:sz w:val="28"/>
          <w:szCs w:val="28"/>
        </w:rPr>
      </w:pPr>
      <w:r>
        <w:rPr>
          <w:sz w:val="28"/>
          <w:szCs w:val="28"/>
        </w:rPr>
        <w:t>Модульное и функциональное тестирование;</w:t>
      </w:r>
    </w:p>
    <w:p w14:paraId="198D23B4" w14:textId="5B231AA8" w:rsidR="00E714FE" w:rsidRPr="00E714FE" w:rsidRDefault="00E714FE" w:rsidP="007047EA">
      <w:pPr>
        <w:pStyle w:val="a3"/>
        <w:numPr>
          <w:ilvl w:val="0"/>
          <w:numId w:val="4"/>
        </w:numPr>
        <w:spacing w:line="240" w:lineRule="auto"/>
        <w:ind w:left="0" w:firstLine="0"/>
        <w:jc w:val="both"/>
        <w:rPr>
          <w:b/>
          <w:bCs/>
          <w:sz w:val="28"/>
          <w:szCs w:val="28"/>
        </w:rPr>
      </w:pPr>
      <w:r>
        <w:rPr>
          <w:sz w:val="28"/>
          <w:szCs w:val="28"/>
        </w:rPr>
        <w:t>Тестирование ролей и прав доступа пользователей</w:t>
      </w:r>
    </w:p>
    <w:p w14:paraId="7CB20886" w14:textId="6FE7D159" w:rsidR="00E714FE" w:rsidRDefault="00E714FE" w:rsidP="007047EA">
      <w:pPr>
        <w:pStyle w:val="a3"/>
        <w:numPr>
          <w:ilvl w:val="1"/>
          <w:numId w:val="1"/>
        </w:numPr>
        <w:spacing w:line="240" w:lineRule="auto"/>
        <w:ind w:left="0" w:firstLine="0"/>
        <w:jc w:val="both"/>
        <w:rPr>
          <w:b/>
          <w:bCs/>
          <w:sz w:val="28"/>
          <w:szCs w:val="28"/>
        </w:rPr>
      </w:pPr>
      <w:r>
        <w:rPr>
          <w:b/>
          <w:bCs/>
          <w:sz w:val="28"/>
          <w:szCs w:val="28"/>
        </w:rPr>
        <w:t>Обучение пользователей</w:t>
      </w:r>
    </w:p>
    <w:p w14:paraId="4A235A6B" w14:textId="589BF879" w:rsidR="00E714FE" w:rsidRPr="00E714FE" w:rsidRDefault="00E714FE" w:rsidP="007047EA">
      <w:pPr>
        <w:pStyle w:val="a3"/>
        <w:numPr>
          <w:ilvl w:val="0"/>
          <w:numId w:val="5"/>
        </w:numPr>
        <w:spacing w:line="240" w:lineRule="auto"/>
        <w:ind w:left="0" w:firstLine="0"/>
        <w:jc w:val="both"/>
        <w:rPr>
          <w:b/>
          <w:bCs/>
          <w:sz w:val="28"/>
          <w:szCs w:val="28"/>
        </w:rPr>
      </w:pPr>
      <w:r>
        <w:rPr>
          <w:sz w:val="28"/>
          <w:szCs w:val="28"/>
        </w:rPr>
        <w:t>Проведение обучения пользователей Системы</w:t>
      </w:r>
    </w:p>
    <w:p w14:paraId="51FF6AF7" w14:textId="58D75EF3" w:rsidR="00E714FE" w:rsidRDefault="00E714FE" w:rsidP="007047EA">
      <w:pPr>
        <w:pStyle w:val="a3"/>
        <w:numPr>
          <w:ilvl w:val="1"/>
          <w:numId w:val="1"/>
        </w:numPr>
        <w:spacing w:line="240" w:lineRule="auto"/>
        <w:ind w:left="0" w:firstLine="0"/>
        <w:jc w:val="both"/>
        <w:rPr>
          <w:b/>
          <w:bCs/>
          <w:sz w:val="28"/>
          <w:szCs w:val="28"/>
        </w:rPr>
      </w:pPr>
      <w:r>
        <w:rPr>
          <w:b/>
          <w:bCs/>
          <w:sz w:val="28"/>
          <w:szCs w:val="28"/>
        </w:rPr>
        <w:t xml:space="preserve">Настройка </w:t>
      </w:r>
    </w:p>
    <w:p w14:paraId="31933B4B" w14:textId="7A6375EF" w:rsidR="00E714FE" w:rsidRDefault="00E714FE" w:rsidP="007047EA">
      <w:pPr>
        <w:pStyle w:val="a3"/>
        <w:numPr>
          <w:ilvl w:val="0"/>
          <w:numId w:val="5"/>
        </w:numPr>
        <w:spacing w:line="240" w:lineRule="auto"/>
        <w:ind w:left="0" w:firstLine="0"/>
        <w:jc w:val="both"/>
        <w:rPr>
          <w:sz w:val="28"/>
          <w:szCs w:val="28"/>
        </w:rPr>
      </w:pPr>
      <w:r w:rsidRPr="00E714FE">
        <w:rPr>
          <w:sz w:val="28"/>
          <w:szCs w:val="28"/>
        </w:rPr>
        <w:t>Настройка обмена данными между базами данных филиалов предприятия</w:t>
      </w:r>
      <w:r>
        <w:rPr>
          <w:sz w:val="28"/>
          <w:szCs w:val="28"/>
        </w:rPr>
        <w:t>.</w:t>
      </w:r>
    </w:p>
    <w:p w14:paraId="4736CAC6" w14:textId="77777777" w:rsidR="00E714FE" w:rsidRDefault="00E714FE" w:rsidP="007047EA">
      <w:pPr>
        <w:spacing w:line="240" w:lineRule="auto"/>
        <w:jc w:val="both"/>
        <w:rPr>
          <w:sz w:val="28"/>
          <w:szCs w:val="28"/>
        </w:rPr>
      </w:pPr>
      <w:r w:rsidRPr="00E714FE">
        <w:rPr>
          <w:sz w:val="28"/>
          <w:szCs w:val="28"/>
        </w:rPr>
        <w:t xml:space="preserve">Техническая и эксплуатационная документация передается Заказчику в электронном виде по электронной почте после окончания работ по доработке Системы по результатам эксплуатации. </w:t>
      </w:r>
    </w:p>
    <w:p w14:paraId="48055C81" w14:textId="6ADD4170" w:rsidR="00A5004F" w:rsidRDefault="00A5004F" w:rsidP="007047EA">
      <w:pPr>
        <w:spacing w:line="240" w:lineRule="auto"/>
        <w:ind w:left="720"/>
        <w:jc w:val="both"/>
        <w:rPr>
          <w:sz w:val="28"/>
          <w:szCs w:val="28"/>
        </w:rPr>
      </w:pPr>
    </w:p>
    <w:p w14:paraId="452449DE" w14:textId="1C329DF2" w:rsidR="008F49F5" w:rsidRDefault="008F49F5" w:rsidP="007047EA">
      <w:pPr>
        <w:spacing w:line="240" w:lineRule="auto"/>
        <w:ind w:left="720"/>
        <w:jc w:val="both"/>
        <w:rPr>
          <w:sz w:val="28"/>
          <w:szCs w:val="28"/>
        </w:rPr>
      </w:pPr>
    </w:p>
    <w:p w14:paraId="14635026" w14:textId="77777777" w:rsidR="008F49F5" w:rsidRDefault="008F49F5" w:rsidP="007047EA">
      <w:pPr>
        <w:spacing w:line="240" w:lineRule="auto"/>
      </w:pPr>
      <w:r>
        <w:br w:type="page"/>
      </w:r>
    </w:p>
    <w:p w14:paraId="7F56F910" w14:textId="502097AB" w:rsidR="000E1D82" w:rsidRDefault="000E1D82" w:rsidP="007047EA">
      <w:pPr>
        <w:widowControl w:val="0"/>
        <w:suppressAutoHyphens/>
        <w:spacing w:line="240" w:lineRule="auto"/>
        <w:jc w:val="both"/>
        <w:textAlignment w:val="baseline"/>
        <w:outlineLvl w:val="0"/>
        <w:rPr>
          <w:b/>
          <w:sz w:val="28"/>
          <w:szCs w:val="28"/>
        </w:rPr>
      </w:pPr>
      <w:r>
        <w:rPr>
          <w:b/>
          <w:bCs/>
          <w:sz w:val="28"/>
          <w:szCs w:val="28"/>
        </w:rPr>
        <w:t>4.</w:t>
      </w:r>
      <w:r>
        <w:rPr>
          <w:b/>
          <w:bCs/>
          <w:sz w:val="28"/>
          <w:szCs w:val="28"/>
        </w:rPr>
        <w:tab/>
      </w:r>
      <w:r w:rsidRPr="00285651">
        <w:rPr>
          <w:b/>
          <w:bCs/>
          <w:sz w:val="28"/>
          <w:szCs w:val="28"/>
        </w:rPr>
        <w:t>Описание оказываемых Услуг и Работ</w:t>
      </w:r>
      <w:r>
        <w:rPr>
          <w:b/>
          <w:bCs/>
          <w:sz w:val="28"/>
          <w:szCs w:val="28"/>
        </w:rPr>
        <w:t xml:space="preserve"> по </w:t>
      </w:r>
      <w:r>
        <w:rPr>
          <w:b/>
          <w:bCs/>
          <w:sz w:val="28"/>
          <w:szCs w:val="28"/>
        </w:rPr>
        <w:t>сопровождению Систем</w:t>
      </w:r>
    </w:p>
    <w:p w14:paraId="60C131B3" w14:textId="27F0B4C1" w:rsidR="008F49F5" w:rsidRPr="008F49F5" w:rsidRDefault="000E1D82" w:rsidP="007047EA">
      <w:pPr>
        <w:widowControl w:val="0"/>
        <w:suppressAutoHyphens/>
        <w:spacing w:line="240" w:lineRule="auto"/>
        <w:jc w:val="both"/>
        <w:textAlignment w:val="baseline"/>
        <w:outlineLvl w:val="0"/>
        <w:rPr>
          <w:rFonts w:eastAsia="DejaVu Sans" w:cstheme="minorHAnsi"/>
          <w:b/>
          <w:kern w:val="1"/>
          <w:sz w:val="28"/>
          <w:szCs w:val="28"/>
          <w:lang w:eastAsia="ar-SA"/>
        </w:rPr>
      </w:pPr>
      <w:r>
        <w:rPr>
          <w:rFonts w:eastAsia="DejaVu Sans" w:cstheme="minorHAnsi"/>
          <w:b/>
          <w:bCs/>
          <w:kern w:val="1"/>
          <w:sz w:val="28"/>
          <w:szCs w:val="28"/>
          <w:lang w:bidi="en-US"/>
        </w:rPr>
        <w:t>4.1</w:t>
      </w:r>
      <w:r>
        <w:rPr>
          <w:rFonts w:eastAsia="DejaVu Sans" w:cstheme="minorHAnsi"/>
          <w:b/>
          <w:bCs/>
          <w:kern w:val="1"/>
          <w:sz w:val="28"/>
          <w:szCs w:val="28"/>
          <w:lang w:bidi="en-US"/>
        </w:rPr>
        <w:tab/>
      </w:r>
      <w:r w:rsidR="008F49F5" w:rsidRPr="008F49F5">
        <w:rPr>
          <w:rFonts w:eastAsia="DejaVu Sans" w:cstheme="minorHAnsi"/>
          <w:b/>
          <w:bCs/>
          <w:kern w:val="1"/>
          <w:sz w:val="28"/>
          <w:szCs w:val="28"/>
          <w:lang w:bidi="en-US"/>
        </w:rPr>
        <w:t>Сроки и перечень Услуг,</w:t>
      </w:r>
      <w:r w:rsidR="008F49F5" w:rsidRPr="008F49F5">
        <w:rPr>
          <w:rFonts w:eastAsia="DejaVu Sans" w:cstheme="minorHAnsi"/>
          <w:b/>
          <w:kern w:val="1"/>
          <w:sz w:val="28"/>
          <w:szCs w:val="28"/>
          <w:lang w:eastAsia="ar-SA"/>
        </w:rPr>
        <w:t xml:space="preserve"> оказываемых Исполнителем</w:t>
      </w:r>
    </w:p>
    <w:p w14:paraId="063AF175" w14:textId="58530B75" w:rsidR="008F49F5" w:rsidRPr="008F49F5" w:rsidRDefault="008F49F5" w:rsidP="007047EA">
      <w:pPr>
        <w:widowControl w:val="0"/>
        <w:suppressAutoHyphens/>
        <w:spacing w:line="240" w:lineRule="auto"/>
        <w:jc w:val="both"/>
        <w:textAlignment w:val="baseline"/>
        <w:rPr>
          <w:rFonts w:eastAsia="DejaVu Sans" w:cstheme="minorHAnsi"/>
          <w:kern w:val="1"/>
          <w:sz w:val="28"/>
          <w:szCs w:val="28"/>
          <w:lang w:eastAsia="ar-SA"/>
        </w:rPr>
      </w:pPr>
      <w:r w:rsidRPr="008F49F5">
        <w:rPr>
          <w:rFonts w:eastAsia="DejaVu Sans" w:cstheme="minorHAnsi"/>
          <w:kern w:val="1"/>
          <w:sz w:val="28"/>
          <w:szCs w:val="28"/>
          <w:lang w:eastAsia="ar-SA"/>
        </w:rPr>
        <w:t>Услуги по</w:t>
      </w:r>
      <w:r w:rsidR="000E1D82">
        <w:rPr>
          <w:rFonts w:eastAsia="DejaVu Sans" w:cstheme="minorHAnsi"/>
          <w:kern w:val="1"/>
          <w:sz w:val="28"/>
          <w:szCs w:val="28"/>
          <w:lang w:eastAsia="ar-SA"/>
        </w:rPr>
        <w:t xml:space="preserve"> сопровождению и доработки Систем </w:t>
      </w:r>
      <w:r w:rsidRPr="008F49F5">
        <w:rPr>
          <w:rFonts w:eastAsia="DejaVu Sans" w:cstheme="minorHAnsi"/>
          <w:kern w:val="1"/>
          <w:sz w:val="28"/>
          <w:szCs w:val="28"/>
          <w:lang w:eastAsia="ar-SA"/>
        </w:rPr>
        <w:t>оказываются Исполнителем в строгом соответствии со сроками, приведенными в таблице:</w:t>
      </w:r>
    </w:p>
    <w:tbl>
      <w:tblPr>
        <w:tblStyle w:val="a4"/>
        <w:tblW w:w="9636" w:type="dxa"/>
        <w:tblLook w:val="04A0" w:firstRow="1" w:lastRow="0" w:firstColumn="1" w:lastColumn="0" w:noHBand="0" w:noVBand="1"/>
      </w:tblPr>
      <w:tblGrid>
        <w:gridCol w:w="1129"/>
        <w:gridCol w:w="2127"/>
        <w:gridCol w:w="2268"/>
        <w:gridCol w:w="2335"/>
        <w:gridCol w:w="1777"/>
      </w:tblGrid>
      <w:tr w:rsidR="008F49F5" w:rsidRPr="008F49F5" w14:paraId="2472A5EC" w14:textId="77777777" w:rsidTr="000E1D82">
        <w:tc>
          <w:tcPr>
            <w:tcW w:w="1129" w:type="dxa"/>
            <w:vAlign w:val="center"/>
          </w:tcPr>
          <w:p w14:paraId="68113485" w14:textId="77777777" w:rsidR="008F49F5" w:rsidRPr="008F49F5" w:rsidRDefault="008F49F5" w:rsidP="007047EA">
            <w:pPr>
              <w:widowControl w:val="0"/>
              <w:suppressAutoHyphens/>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kern w:val="1"/>
                <w:sz w:val="28"/>
                <w:szCs w:val="28"/>
                <w:lang w:eastAsia="ar-SA"/>
              </w:rPr>
              <w:t xml:space="preserve">№ </w:t>
            </w:r>
            <w:r w:rsidRPr="008F49F5">
              <w:rPr>
                <w:rFonts w:asciiTheme="minorHAnsi" w:eastAsia="DejaVu Sans" w:hAnsiTheme="minorHAnsi" w:cstheme="minorHAnsi"/>
                <w:b/>
                <w:bCs/>
                <w:kern w:val="1"/>
                <w:sz w:val="28"/>
                <w:szCs w:val="28"/>
                <w:lang w:eastAsia="ar-SA"/>
              </w:rPr>
              <w:t>п/п</w:t>
            </w:r>
          </w:p>
        </w:tc>
        <w:tc>
          <w:tcPr>
            <w:tcW w:w="2127" w:type="dxa"/>
            <w:vAlign w:val="center"/>
          </w:tcPr>
          <w:p w14:paraId="7718B538" w14:textId="77777777" w:rsidR="008F49F5" w:rsidRPr="008F49F5" w:rsidRDefault="008F49F5" w:rsidP="007047EA">
            <w:pPr>
              <w:widowControl w:val="0"/>
              <w:suppressAutoHyphens/>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b/>
                <w:bCs/>
                <w:kern w:val="1"/>
                <w:sz w:val="28"/>
                <w:szCs w:val="28"/>
                <w:lang w:eastAsia="ar-SA"/>
              </w:rPr>
              <w:t>Наименование мероприятий</w:t>
            </w:r>
          </w:p>
        </w:tc>
        <w:tc>
          <w:tcPr>
            <w:tcW w:w="2268" w:type="dxa"/>
            <w:vAlign w:val="center"/>
          </w:tcPr>
          <w:p w14:paraId="09ED1C8F" w14:textId="77777777" w:rsidR="008F49F5" w:rsidRPr="008F49F5" w:rsidRDefault="008F49F5" w:rsidP="007047EA">
            <w:pPr>
              <w:widowControl w:val="0"/>
              <w:suppressAutoHyphens/>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b/>
                <w:bCs/>
                <w:kern w:val="1"/>
                <w:sz w:val="28"/>
                <w:szCs w:val="28"/>
                <w:lang w:eastAsia="ar-SA"/>
              </w:rPr>
              <w:t>Место оказания Услуг</w:t>
            </w:r>
          </w:p>
        </w:tc>
        <w:tc>
          <w:tcPr>
            <w:tcW w:w="2335" w:type="dxa"/>
            <w:vAlign w:val="center"/>
          </w:tcPr>
          <w:p w14:paraId="686D4D20" w14:textId="77777777" w:rsidR="008F49F5" w:rsidRPr="008F49F5" w:rsidRDefault="008F49F5" w:rsidP="007047EA">
            <w:pPr>
              <w:widowControl w:val="0"/>
              <w:suppressAutoHyphens/>
              <w:textAlignment w:val="baseline"/>
              <w:rPr>
                <w:rFonts w:asciiTheme="minorHAnsi" w:eastAsia="DejaVu Sans" w:hAnsiTheme="minorHAnsi" w:cstheme="minorHAnsi"/>
                <w:b/>
                <w:bCs/>
                <w:kern w:val="1"/>
                <w:sz w:val="28"/>
                <w:szCs w:val="28"/>
                <w:lang w:eastAsia="ar-SA"/>
              </w:rPr>
            </w:pPr>
            <w:r w:rsidRPr="008F49F5">
              <w:rPr>
                <w:rFonts w:asciiTheme="minorHAnsi" w:eastAsia="DejaVu Sans" w:hAnsiTheme="minorHAnsi" w:cstheme="minorHAnsi"/>
                <w:b/>
                <w:bCs/>
                <w:kern w:val="1"/>
                <w:sz w:val="28"/>
                <w:szCs w:val="28"/>
                <w:lang w:eastAsia="ar-SA"/>
              </w:rPr>
              <w:t>Форма представления</w:t>
            </w:r>
          </w:p>
          <w:p w14:paraId="4434A0C9" w14:textId="77777777" w:rsidR="008F49F5" w:rsidRPr="008F49F5" w:rsidRDefault="008F49F5" w:rsidP="007047EA">
            <w:pPr>
              <w:widowControl w:val="0"/>
              <w:suppressAutoHyphens/>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b/>
                <w:bCs/>
                <w:kern w:val="1"/>
                <w:sz w:val="28"/>
                <w:szCs w:val="28"/>
                <w:lang w:eastAsia="ar-SA"/>
              </w:rPr>
              <w:t>результатов</w:t>
            </w:r>
          </w:p>
        </w:tc>
        <w:tc>
          <w:tcPr>
            <w:tcW w:w="1777" w:type="dxa"/>
            <w:vAlign w:val="center"/>
          </w:tcPr>
          <w:p w14:paraId="320928E5" w14:textId="77777777" w:rsidR="008F49F5" w:rsidRPr="008F49F5" w:rsidRDefault="008F49F5" w:rsidP="007047EA">
            <w:pPr>
              <w:widowControl w:val="0"/>
              <w:suppressAutoHyphens/>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b/>
                <w:bCs/>
                <w:kern w:val="1"/>
                <w:sz w:val="28"/>
                <w:szCs w:val="28"/>
                <w:lang w:eastAsia="ar-SA"/>
              </w:rPr>
              <w:t>Срок оказания Услуг</w:t>
            </w:r>
          </w:p>
        </w:tc>
      </w:tr>
      <w:tr w:rsidR="008F49F5" w:rsidRPr="008F49F5" w14:paraId="3C2D6FB9" w14:textId="77777777" w:rsidTr="000E1D82">
        <w:tc>
          <w:tcPr>
            <w:tcW w:w="1129" w:type="dxa"/>
            <w:vAlign w:val="center"/>
          </w:tcPr>
          <w:p w14:paraId="5D540235" w14:textId="77777777" w:rsidR="008F49F5" w:rsidRPr="008F49F5" w:rsidRDefault="008F49F5" w:rsidP="007047EA">
            <w:pPr>
              <w:widowControl w:val="0"/>
              <w:suppressAutoHyphens/>
              <w:ind w:firstLine="709"/>
              <w:jc w:val="both"/>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bCs/>
                <w:kern w:val="1"/>
                <w:sz w:val="28"/>
                <w:szCs w:val="28"/>
                <w:lang w:eastAsia="ar-SA"/>
              </w:rPr>
              <w:t>1</w:t>
            </w:r>
          </w:p>
        </w:tc>
        <w:tc>
          <w:tcPr>
            <w:tcW w:w="2127" w:type="dxa"/>
            <w:vAlign w:val="center"/>
          </w:tcPr>
          <w:p w14:paraId="7AE5A349" w14:textId="77777777" w:rsidR="008F49F5" w:rsidRPr="008F49F5" w:rsidRDefault="008F49F5" w:rsidP="007047EA">
            <w:pPr>
              <w:widowControl w:val="0"/>
              <w:suppressAutoHyphens/>
              <w:jc w:val="both"/>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kern w:val="1"/>
                <w:sz w:val="28"/>
                <w:szCs w:val="28"/>
                <w:lang w:eastAsia="ar-SA"/>
              </w:rPr>
              <w:t>Техническая поддержка Системы</w:t>
            </w:r>
          </w:p>
        </w:tc>
        <w:tc>
          <w:tcPr>
            <w:tcW w:w="2268" w:type="dxa"/>
            <w:vAlign w:val="center"/>
          </w:tcPr>
          <w:p w14:paraId="56B62745" w14:textId="77777777" w:rsidR="008F49F5" w:rsidRPr="008F49F5" w:rsidRDefault="008F49F5" w:rsidP="007047EA">
            <w:pPr>
              <w:widowControl w:val="0"/>
              <w:suppressAutoHyphens/>
              <w:jc w:val="both"/>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bCs/>
                <w:kern w:val="1"/>
                <w:sz w:val="28"/>
                <w:szCs w:val="28"/>
                <w:lang w:eastAsia="en-US" w:bidi="en-US"/>
              </w:rPr>
              <w:t>АО «Чукотэнерго»</w:t>
            </w:r>
          </w:p>
        </w:tc>
        <w:tc>
          <w:tcPr>
            <w:tcW w:w="2335" w:type="dxa"/>
            <w:vAlign w:val="center"/>
          </w:tcPr>
          <w:p w14:paraId="250D76BB" w14:textId="5049731B" w:rsidR="008F49F5" w:rsidRPr="008F49F5" w:rsidRDefault="000E1D82" w:rsidP="007047EA">
            <w:pPr>
              <w:widowControl w:val="0"/>
              <w:suppressAutoHyphens/>
              <w:jc w:val="both"/>
              <w:textAlignment w:val="baseline"/>
              <w:rPr>
                <w:rFonts w:asciiTheme="minorHAnsi" w:eastAsia="DejaVu Sans" w:hAnsiTheme="minorHAnsi" w:cstheme="minorHAnsi"/>
                <w:bCs/>
                <w:kern w:val="1"/>
                <w:sz w:val="28"/>
                <w:szCs w:val="28"/>
                <w:lang w:eastAsia="en-US" w:bidi="en-US"/>
              </w:rPr>
            </w:pPr>
            <w:r>
              <w:rPr>
                <w:rFonts w:asciiTheme="minorHAnsi" w:eastAsia="DejaVu Sans" w:hAnsiTheme="minorHAnsi" w:cstheme="minorHAnsi"/>
                <w:bCs/>
                <w:kern w:val="1"/>
                <w:sz w:val="28"/>
                <w:szCs w:val="28"/>
                <w:lang w:eastAsia="en-US" w:bidi="en-US"/>
              </w:rPr>
              <w:t>Лист учета рабочего времени</w:t>
            </w:r>
          </w:p>
          <w:p w14:paraId="1090B6A8" w14:textId="77777777" w:rsidR="008F49F5" w:rsidRPr="008F49F5" w:rsidRDefault="008F49F5" w:rsidP="007047EA">
            <w:pPr>
              <w:widowControl w:val="0"/>
              <w:suppressAutoHyphens/>
              <w:ind w:firstLine="709"/>
              <w:jc w:val="both"/>
              <w:textAlignment w:val="baseline"/>
              <w:rPr>
                <w:rFonts w:asciiTheme="minorHAnsi" w:eastAsia="DejaVu Sans" w:hAnsiTheme="minorHAnsi" w:cstheme="minorHAnsi"/>
                <w:bCs/>
                <w:kern w:val="1"/>
                <w:sz w:val="28"/>
                <w:szCs w:val="28"/>
                <w:lang w:eastAsia="ar-SA"/>
              </w:rPr>
            </w:pPr>
          </w:p>
        </w:tc>
        <w:tc>
          <w:tcPr>
            <w:tcW w:w="1777" w:type="dxa"/>
            <w:vAlign w:val="center"/>
          </w:tcPr>
          <w:p w14:paraId="1ABC12E4" w14:textId="77777777" w:rsidR="008F49F5" w:rsidRPr="008F49F5" w:rsidRDefault="008F49F5" w:rsidP="007047EA">
            <w:pPr>
              <w:widowControl w:val="0"/>
              <w:suppressAutoHyphens/>
              <w:jc w:val="both"/>
              <w:textAlignment w:val="baseline"/>
              <w:rPr>
                <w:rFonts w:asciiTheme="minorHAnsi" w:eastAsia="DejaVu Sans" w:hAnsiTheme="minorHAnsi" w:cstheme="minorHAnsi"/>
                <w:bCs/>
                <w:kern w:val="1"/>
                <w:sz w:val="28"/>
                <w:szCs w:val="28"/>
                <w:lang w:eastAsia="ar-SA"/>
              </w:rPr>
            </w:pPr>
            <w:r w:rsidRPr="008F49F5">
              <w:rPr>
                <w:rFonts w:asciiTheme="minorHAnsi" w:eastAsia="DejaVu Sans" w:hAnsiTheme="minorHAnsi" w:cstheme="minorHAnsi"/>
                <w:bCs/>
                <w:kern w:val="1"/>
                <w:sz w:val="28"/>
                <w:szCs w:val="28"/>
                <w:lang w:eastAsia="en-US" w:bidi="en-US"/>
              </w:rPr>
              <w:t>до 31.12.2027</w:t>
            </w:r>
          </w:p>
        </w:tc>
      </w:tr>
    </w:tbl>
    <w:p w14:paraId="2F09043D" w14:textId="46D87D07" w:rsidR="008F49F5" w:rsidRPr="008F49F5" w:rsidRDefault="008F49F5" w:rsidP="007047EA">
      <w:pPr>
        <w:widowControl w:val="0"/>
        <w:suppressAutoHyphens/>
        <w:spacing w:line="240" w:lineRule="auto"/>
        <w:ind w:firstLine="709"/>
        <w:jc w:val="both"/>
        <w:textAlignment w:val="baseline"/>
        <w:rPr>
          <w:rFonts w:eastAsia="DejaVu Sans" w:cstheme="minorHAnsi"/>
          <w:kern w:val="1"/>
          <w:sz w:val="28"/>
          <w:szCs w:val="28"/>
          <w:lang w:eastAsia="ar-SA"/>
        </w:rPr>
      </w:pPr>
      <w:r w:rsidRPr="008F49F5">
        <w:rPr>
          <w:rFonts w:eastAsia="DejaVu Sans" w:cstheme="minorHAnsi"/>
          <w:kern w:val="1"/>
          <w:sz w:val="28"/>
          <w:szCs w:val="28"/>
          <w:lang w:eastAsia="ar-SA"/>
        </w:rPr>
        <w:t>Исполнитель в ходе оказания Услуг обеспечивает демонстрацию (испытания) результатов оказанных Услуг, подготовку проектов документов, формируемых по результатам приемки, ведение протоколов, документирование замечаний.</w:t>
      </w:r>
    </w:p>
    <w:p w14:paraId="07F456BB" w14:textId="0113DB49" w:rsidR="008F49F5" w:rsidRPr="008F49F5" w:rsidRDefault="000E1D82" w:rsidP="007047EA">
      <w:pPr>
        <w:widowControl w:val="0"/>
        <w:suppressAutoHyphens/>
        <w:spacing w:line="240" w:lineRule="auto"/>
        <w:jc w:val="both"/>
        <w:textAlignment w:val="baseline"/>
        <w:outlineLvl w:val="0"/>
        <w:rPr>
          <w:rFonts w:eastAsia="DejaVu Sans" w:cstheme="minorHAnsi"/>
          <w:kern w:val="1"/>
          <w:sz w:val="28"/>
          <w:szCs w:val="28"/>
          <w:lang w:eastAsia="ar-SA"/>
        </w:rPr>
      </w:pPr>
      <w:r>
        <w:rPr>
          <w:rFonts w:eastAsia="DejaVu Sans" w:cstheme="minorHAnsi"/>
          <w:b/>
          <w:bCs/>
          <w:kern w:val="1"/>
          <w:sz w:val="28"/>
          <w:szCs w:val="28"/>
          <w:lang w:eastAsia="ar-SA"/>
        </w:rPr>
        <w:t>4.2</w:t>
      </w:r>
      <w:r w:rsidR="008F49F5" w:rsidRPr="008F49F5">
        <w:rPr>
          <w:rFonts w:eastAsia="DejaVu Sans" w:cstheme="minorHAnsi"/>
          <w:b/>
          <w:bCs/>
          <w:kern w:val="1"/>
          <w:sz w:val="28"/>
          <w:szCs w:val="28"/>
          <w:lang w:eastAsia="ar-SA"/>
        </w:rPr>
        <w:t xml:space="preserve"> Сроки и объемы предоставления гарантии</w:t>
      </w:r>
    </w:p>
    <w:p w14:paraId="43AFEABF"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kern w:val="1"/>
          <w:sz w:val="28"/>
          <w:szCs w:val="28"/>
          <w:lang w:eastAsia="ar-SA"/>
        </w:rPr>
      </w:pPr>
      <w:r w:rsidRPr="008F49F5">
        <w:rPr>
          <w:rFonts w:eastAsia="Calibri" w:cstheme="minorHAnsi"/>
          <w:bCs/>
          <w:iCs/>
          <w:kern w:val="1"/>
          <w:sz w:val="28"/>
          <w:szCs w:val="28"/>
          <w:lang w:eastAsia="ar-SA"/>
        </w:rPr>
        <w:t>На оказанные в рамках договора Услуги Исполнитель обеспечивает гарантийное обслуживание в течение срока гарантии качества, который должен составлять не менее 12 (двенадцати) месяцев со дня подписания Заказчиком Акта сдачи-приемки.</w:t>
      </w:r>
    </w:p>
    <w:p w14:paraId="4ECD7EAC"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kern w:val="1"/>
          <w:sz w:val="28"/>
          <w:szCs w:val="28"/>
          <w:lang w:eastAsia="ar-SA"/>
        </w:rPr>
      </w:pPr>
      <w:r w:rsidRPr="008F49F5">
        <w:rPr>
          <w:rFonts w:eastAsia="Calibri" w:cstheme="minorHAnsi"/>
          <w:bCs/>
          <w:iCs/>
          <w:kern w:val="1"/>
          <w:sz w:val="28"/>
          <w:szCs w:val="28"/>
          <w:lang w:eastAsia="ar-SA"/>
        </w:rPr>
        <w:t>В объем гарантии входит устранение недостатков в результатах оказания Услуг. Срок устранения недостатков составляет 10 (десять) календарных дней с момента уведомления Исполнителя.</w:t>
      </w:r>
    </w:p>
    <w:p w14:paraId="25E8D4A3" w14:textId="690B347E" w:rsidR="008F49F5" w:rsidRPr="008F49F5" w:rsidRDefault="000E1D82" w:rsidP="007047EA">
      <w:pPr>
        <w:widowControl w:val="0"/>
        <w:suppressAutoHyphens/>
        <w:spacing w:line="240" w:lineRule="auto"/>
        <w:jc w:val="both"/>
        <w:textAlignment w:val="baseline"/>
        <w:outlineLvl w:val="0"/>
        <w:rPr>
          <w:rFonts w:eastAsia="DejaVu Sans" w:cstheme="minorHAnsi"/>
          <w:kern w:val="1"/>
          <w:sz w:val="28"/>
          <w:szCs w:val="28"/>
          <w:lang w:eastAsia="ar-SA"/>
        </w:rPr>
      </w:pPr>
      <w:r>
        <w:rPr>
          <w:rFonts w:eastAsia="DejaVu Sans" w:cstheme="minorHAnsi"/>
          <w:b/>
          <w:kern w:val="1"/>
          <w:sz w:val="28"/>
          <w:szCs w:val="28"/>
          <w:lang w:eastAsia="ar-SA"/>
        </w:rPr>
        <w:t>4.3</w:t>
      </w:r>
      <w:r w:rsidR="008F49F5" w:rsidRPr="008F49F5">
        <w:rPr>
          <w:rFonts w:eastAsia="DejaVu Sans" w:cstheme="minorHAnsi"/>
          <w:b/>
          <w:kern w:val="1"/>
          <w:sz w:val="28"/>
          <w:szCs w:val="28"/>
          <w:lang w:eastAsia="ar-SA"/>
        </w:rPr>
        <w:t xml:space="preserve"> Сопровождение </w:t>
      </w:r>
      <w:r>
        <w:rPr>
          <w:rFonts w:eastAsia="DejaVu Sans" w:cstheme="minorHAnsi"/>
          <w:b/>
          <w:bCs/>
          <w:kern w:val="1"/>
          <w:sz w:val="28"/>
          <w:szCs w:val="28"/>
          <w:lang w:eastAsia="ar-SA"/>
        </w:rPr>
        <w:t>Систем</w:t>
      </w:r>
    </w:p>
    <w:p w14:paraId="70323818" w14:textId="77777777" w:rsidR="008F49F5" w:rsidRPr="008F49F5" w:rsidRDefault="008F49F5" w:rsidP="007047EA">
      <w:pPr>
        <w:widowControl w:val="0"/>
        <w:suppressAutoHyphens/>
        <w:spacing w:line="240" w:lineRule="auto"/>
        <w:ind w:firstLine="708"/>
        <w:jc w:val="both"/>
        <w:textAlignment w:val="baseline"/>
        <w:rPr>
          <w:rFonts w:eastAsia="DejaVu Sans" w:cstheme="minorHAnsi"/>
          <w:bCs/>
          <w:kern w:val="1"/>
          <w:sz w:val="28"/>
          <w:szCs w:val="28"/>
          <w:lang w:eastAsia="ar-SA"/>
        </w:rPr>
      </w:pPr>
      <w:r w:rsidRPr="008F49F5">
        <w:rPr>
          <w:rFonts w:eastAsia="DejaVu Sans" w:cstheme="minorHAnsi"/>
          <w:bCs/>
          <w:kern w:val="1"/>
          <w:sz w:val="28"/>
          <w:szCs w:val="28"/>
          <w:lang w:eastAsia="ar-SA"/>
        </w:rPr>
        <w:t>Сопровождение пользователей Системы включает в себя следующие услуги:</w:t>
      </w:r>
    </w:p>
    <w:p w14:paraId="519EEA7A" w14:textId="66E04F5C" w:rsidR="008F49F5" w:rsidRPr="007047EA" w:rsidRDefault="007047EA" w:rsidP="007047EA">
      <w:pPr>
        <w:pStyle w:val="a3"/>
        <w:widowControl w:val="0"/>
        <w:numPr>
          <w:ilvl w:val="0"/>
          <w:numId w:val="5"/>
        </w:numPr>
        <w:suppressAutoHyphens/>
        <w:spacing w:line="240" w:lineRule="auto"/>
        <w:ind w:left="0" w:firstLine="0"/>
        <w:jc w:val="both"/>
        <w:textAlignment w:val="baseline"/>
        <w:rPr>
          <w:rFonts w:eastAsia="DejaVu Sans" w:cstheme="minorHAnsi"/>
          <w:kern w:val="1"/>
          <w:sz w:val="28"/>
          <w:szCs w:val="28"/>
          <w:lang w:eastAsia="ar-SA"/>
        </w:rPr>
      </w:pPr>
      <w:r w:rsidRPr="007047EA">
        <w:rPr>
          <w:rFonts w:eastAsia="DejaVu Sans" w:cstheme="minorHAnsi"/>
          <w:bCs/>
          <w:kern w:val="1"/>
          <w:sz w:val="28"/>
          <w:szCs w:val="28"/>
          <w:lang w:eastAsia="ar-SA"/>
        </w:rPr>
        <w:t xml:space="preserve">Обеспечение </w:t>
      </w:r>
      <w:r w:rsidR="008F49F5" w:rsidRPr="007047EA">
        <w:rPr>
          <w:rFonts w:eastAsia="DejaVu Sans" w:cstheme="minorHAnsi"/>
          <w:bCs/>
          <w:kern w:val="1"/>
          <w:sz w:val="28"/>
          <w:szCs w:val="28"/>
          <w:lang w:eastAsia="ar-SA"/>
        </w:rPr>
        <w:t>работы Линии технической поддержки Исполнителя (далее – ЛТП);</w:t>
      </w:r>
    </w:p>
    <w:p w14:paraId="58962A9A" w14:textId="3B5583C5" w:rsidR="008F49F5" w:rsidRPr="007047EA" w:rsidRDefault="007047EA" w:rsidP="007047EA">
      <w:pPr>
        <w:pStyle w:val="a3"/>
        <w:widowControl w:val="0"/>
        <w:numPr>
          <w:ilvl w:val="0"/>
          <w:numId w:val="5"/>
        </w:numPr>
        <w:suppressAutoHyphens/>
        <w:spacing w:line="240" w:lineRule="auto"/>
        <w:ind w:left="0" w:firstLine="0"/>
        <w:jc w:val="both"/>
        <w:textAlignment w:val="baseline"/>
        <w:rPr>
          <w:rFonts w:eastAsia="DejaVu Sans" w:cstheme="minorHAnsi"/>
          <w:kern w:val="1"/>
          <w:sz w:val="28"/>
          <w:szCs w:val="28"/>
          <w:lang w:eastAsia="ar-SA"/>
        </w:rPr>
      </w:pPr>
      <w:r w:rsidRPr="007047EA">
        <w:rPr>
          <w:rFonts w:eastAsia="DejaVu Sans" w:cstheme="minorHAnsi"/>
          <w:bCs/>
          <w:kern w:val="1"/>
          <w:sz w:val="28"/>
          <w:szCs w:val="28"/>
          <w:lang w:eastAsia="ar-SA"/>
        </w:rPr>
        <w:t xml:space="preserve">Исполнение </w:t>
      </w:r>
      <w:r w:rsidR="008F49F5" w:rsidRPr="007047EA">
        <w:rPr>
          <w:rFonts w:eastAsia="DejaVu Sans" w:cstheme="minorHAnsi"/>
          <w:bCs/>
          <w:kern w:val="1"/>
          <w:sz w:val="28"/>
          <w:szCs w:val="28"/>
          <w:lang w:eastAsia="ar-SA"/>
        </w:rPr>
        <w:t xml:space="preserve">обращений на ЛТП в сроки, установленные пунктом </w:t>
      </w:r>
      <w:r w:rsidR="00FC1CF4" w:rsidRPr="007047EA">
        <w:rPr>
          <w:rFonts w:eastAsia="DejaVu Sans" w:cstheme="minorHAnsi"/>
          <w:bCs/>
          <w:kern w:val="1"/>
          <w:sz w:val="28"/>
          <w:szCs w:val="28"/>
          <w:lang w:eastAsia="ar-SA"/>
        </w:rPr>
        <w:t>4.6</w:t>
      </w:r>
      <w:r w:rsidR="008F49F5" w:rsidRPr="007047EA">
        <w:rPr>
          <w:rFonts w:eastAsia="DejaVu Sans" w:cstheme="minorHAnsi"/>
          <w:bCs/>
          <w:kern w:val="1"/>
          <w:sz w:val="28"/>
          <w:szCs w:val="28"/>
          <w:lang w:eastAsia="ar-SA"/>
        </w:rPr>
        <w:t xml:space="preserve"> настоящего ТЗ;</w:t>
      </w:r>
    </w:p>
    <w:p w14:paraId="13ED3F73" w14:textId="77777777" w:rsidR="008F49F5" w:rsidRPr="008F49F5" w:rsidRDefault="008F49F5" w:rsidP="007047EA">
      <w:pPr>
        <w:widowControl w:val="0"/>
        <w:suppressAutoHyphens/>
        <w:spacing w:line="240" w:lineRule="auto"/>
        <w:ind w:firstLine="708"/>
        <w:jc w:val="both"/>
        <w:textAlignment w:val="baseline"/>
        <w:rPr>
          <w:rFonts w:eastAsia="DejaVu Sans" w:cstheme="minorHAnsi"/>
          <w:kern w:val="1"/>
          <w:sz w:val="28"/>
          <w:szCs w:val="28"/>
          <w:lang w:eastAsia="ar-SA"/>
        </w:rPr>
      </w:pPr>
      <w:r w:rsidRPr="008F49F5">
        <w:rPr>
          <w:rFonts w:eastAsia="DejaVu Sans" w:cstheme="minorHAnsi"/>
          <w:bCs/>
          <w:kern w:val="1"/>
          <w:sz w:val="28"/>
          <w:szCs w:val="28"/>
          <w:lang w:eastAsia="ar-SA"/>
        </w:rPr>
        <w:t>Исполнитель обеспечивает сопровождение компонентов Системы весь срок действия Договора</w:t>
      </w:r>
      <w:r w:rsidRPr="008F49F5">
        <w:rPr>
          <w:rFonts w:eastAsia="DejaVu Sans" w:cstheme="minorHAnsi"/>
          <w:bCs/>
          <w:kern w:val="1"/>
          <w:sz w:val="28"/>
          <w:szCs w:val="28"/>
          <w:lang w:bidi="en-US"/>
        </w:rPr>
        <w:t>.</w:t>
      </w:r>
    </w:p>
    <w:p w14:paraId="0FA7C8AA" w14:textId="6DBF9B67" w:rsidR="008F49F5" w:rsidRPr="008F49F5" w:rsidRDefault="008F49F5" w:rsidP="007047EA">
      <w:pPr>
        <w:widowControl w:val="0"/>
        <w:suppressAutoHyphens/>
        <w:spacing w:line="240" w:lineRule="auto"/>
        <w:jc w:val="both"/>
        <w:textAlignment w:val="baseline"/>
        <w:rPr>
          <w:rFonts w:eastAsia="DejaVu Sans" w:cstheme="minorHAnsi"/>
          <w:bCs/>
          <w:kern w:val="1"/>
          <w:sz w:val="28"/>
          <w:szCs w:val="28"/>
          <w:lang w:bidi="en-US"/>
        </w:rPr>
      </w:pPr>
      <w:r w:rsidRPr="008F49F5">
        <w:rPr>
          <w:rFonts w:eastAsia="DejaVu Sans" w:cstheme="minorHAnsi"/>
          <w:bCs/>
          <w:kern w:val="1"/>
          <w:sz w:val="28"/>
          <w:szCs w:val="28"/>
          <w:lang w:bidi="en-US"/>
        </w:rPr>
        <w:t xml:space="preserve">В рамках сопровождения </w:t>
      </w:r>
      <w:r w:rsidR="00FC1CF4">
        <w:rPr>
          <w:rFonts w:eastAsia="DejaVu Sans" w:cstheme="minorHAnsi"/>
          <w:bCs/>
          <w:kern w:val="1"/>
          <w:sz w:val="28"/>
          <w:szCs w:val="28"/>
          <w:lang w:eastAsia="ar-SA"/>
        </w:rPr>
        <w:t>Систем</w:t>
      </w:r>
      <w:r w:rsidRPr="008F49F5">
        <w:rPr>
          <w:rFonts w:eastAsia="DejaVu Sans" w:cstheme="minorHAnsi"/>
          <w:bCs/>
          <w:kern w:val="1"/>
          <w:sz w:val="28"/>
          <w:szCs w:val="28"/>
          <w:lang w:eastAsia="ar-SA"/>
        </w:rPr>
        <w:t xml:space="preserve"> И</w:t>
      </w:r>
      <w:r w:rsidRPr="008F49F5">
        <w:rPr>
          <w:rFonts w:eastAsia="DejaVu Sans" w:cstheme="minorHAnsi"/>
          <w:bCs/>
          <w:kern w:val="1"/>
          <w:sz w:val="28"/>
          <w:szCs w:val="28"/>
          <w:lang w:bidi="en-US"/>
        </w:rPr>
        <w:t>сполнитель должен выполнять следующие работы:</w:t>
      </w:r>
    </w:p>
    <w:p w14:paraId="32C9E9D7" w14:textId="1C46F64E" w:rsidR="008F49F5" w:rsidRPr="007047EA" w:rsidRDefault="007047EA" w:rsidP="007047EA">
      <w:pPr>
        <w:pStyle w:val="a3"/>
        <w:widowControl w:val="0"/>
        <w:numPr>
          <w:ilvl w:val="0"/>
          <w:numId w:val="11"/>
        </w:numPr>
        <w:suppressAutoHyphens/>
        <w:spacing w:line="240" w:lineRule="auto"/>
        <w:ind w:left="0" w:firstLine="0"/>
        <w:jc w:val="both"/>
        <w:textAlignment w:val="baseline"/>
        <w:rPr>
          <w:rFonts w:eastAsia="DejaVu Sans" w:cstheme="minorHAnsi"/>
          <w:bCs/>
          <w:kern w:val="1"/>
          <w:sz w:val="28"/>
          <w:szCs w:val="28"/>
          <w:lang w:bidi="en-US"/>
        </w:rPr>
      </w:pPr>
      <w:r w:rsidRPr="007047EA">
        <w:rPr>
          <w:rFonts w:eastAsia="DejaVu Sans" w:cstheme="minorHAnsi"/>
          <w:bCs/>
          <w:kern w:val="1"/>
          <w:sz w:val="28"/>
          <w:szCs w:val="28"/>
          <w:lang w:bidi="en-US"/>
        </w:rPr>
        <w:t xml:space="preserve">Консультирование </w:t>
      </w:r>
      <w:r w:rsidR="008F49F5" w:rsidRPr="007047EA">
        <w:rPr>
          <w:rFonts w:eastAsia="DejaVu Sans" w:cstheme="minorHAnsi"/>
          <w:bCs/>
          <w:kern w:val="1"/>
          <w:sz w:val="28"/>
          <w:szCs w:val="28"/>
          <w:lang w:bidi="en-US"/>
        </w:rPr>
        <w:t xml:space="preserve">пользователей </w:t>
      </w:r>
      <w:r w:rsidR="00FC1CF4" w:rsidRPr="007047EA">
        <w:rPr>
          <w:rFonts w:eastAsia="DejaVu Sans" w:cstheme="minorHAnsi"/>
          <w:bCs/>
          <w:kern w:val="1"/>
          <w:sz w:val="28"/>
          <w:szCs w:val="28"/>
          <w:lang w:eastAsia="ar-SA"/>
        </w:rPr>
        <w:t>Систем</w:t>
      </w:r>
      <w:r w:rsidR="008F49F5" w:rsidRPr="007047EA">
        <w:rPr>
          <w:rFonts w:eastAsia="DejaVu Sans" w:cstheme="minorHAnsi"/>
          <w:bCs/>
          <w:kern w:val="1"/>
          <w:sz w:val="28"/>
          <w:szCs w:val="28"/>
          <w:lang w:eastAsia="ar-SA"/>
        </w:rPr>
        <w:t xml:space="preserve"> посредством телефонной линии, мессенджера </w:t>
      </w:r>
      <w:r w:rsidR="000E1D82" w:rsidRPr="007047EA">
        <w:rPr>
          <w:rFonts w:eastAsia="DejaVu Sans" w:cstheme="minorHAnsi"/>
          <w:bCs/>
          <w:kern w:val="1"/>
          <w:sz w:val="28"/>
          <w:szCs w:val="28"/>
          <w:lang w:val="en-US" w:eastAsia="ar-SA"/>
        </w:rPr>
        <w:t>MAX</w:t>
      </w:r>
      <w:r w:rsidR="008F49F5" w:rsidRPr="007047EA">
        <w:rPr>
          <w:rFonts w:eastAsia="DejaVu Sans" w:cstheme="minorHAnsi"/>
          <w:bCs/>
          <w:kern w:val="1"/>
          <w:sz w:val="28"/>
          <w:szCs w:val="28"/>
          <w:lang w:eastAsia="ar-SA"/>
        </w:rPr>
        <w:t xml:space="preserve"> и/или электронной почты</w:t>
      </w:r>
      <w:r w:rsidR="008F49F5" w:rsidRPr="007047EA">
        <w:rPr>
          <w:rFonts w:eastAsia="DejaVu Sans" w:cstheme="minorHAnsi"/>
          <w:bCs/>
          <w:kern w:val="1"/>
          <w:sz w:val="28"/>
          <w:szCs w:val="28"/>
          <w:lang w:bidi="en-US"/>
        </w:rPr>
        <w:t>;</w:t>
      </w:r>
    </w:p>
    <w:p w14:paraId="071CACE8" w14:textId="36595458" w:rsidR="008F49F5" w:rsidRPr="007047EA" w:rsidRDefault="007047EA" w:rsidP="007047EA">
      <w:pPr>
        <w:pStyle w:val="a3"/>
        <w:widowControl w:val="0"/>
        <w:numPr>
          <w:ilvl w:val="0"/>
          <w:numId w:val="11"/>
        </w:numPr>
        <w:suppressAutoHyphens/>
        <w:spacing w:line="240" w:lineRule="auto"/>
        <w:ind w:left="0" w:firstLine="0"/>
        <w:jc w:val="both"/>
        <w:textAlignment w:val="baseline"/>
        <w:rPr>
          <w:rFonts w:eastAsia="DejaVu Sans" w:cstheme="minorHAnsi"/>
          <w:bCs/>
          <w:kern w:val="1"/>
          <w:sz w:val="28"/>
          <w:szCs w:val="28"/>
          <w:lang w:bidi="en-US"/>
        </w:rPr>
      </w:pPr>
      <w:r w:rsidRPr="007047EA">
        <w:rPr>
          <w:rFonts w:eastAsia="DejaVu Sans" w:cstheme="minorHAnsi"/>
          <w:bCs/>
          <w:kern w:val="1"/>
          <w:sz w:val="28"/>
          <w:szCs w:val="28"/>
          <w:lang w:bidi="en-US"/>
        </w:rPr>
        <w:t xml:space="preserve">Администрирование </w:t>
      </w:r>
      <w:r w:rsidR="00FC1CF4" w:rsidRPr="007047EA">
        <w:rPr>
          <w:rFonts w:eastAsia="DejaVu Sans" w:cstheme="minorHAnsi"/>
          <w:bCs/>
          <w:kern w:val="1"/>
          <w:sz w:val="28"/>
          <w:szCs w:val="28"/>
          <w:lang w:eastAsia="ar-SA"/>
        </w:rPr>
        <w:t>Систем</w:t>
      </w:r>
      <w:r w:rsidR="000E1D82" w:rsidRPr="007047EA">
        <w:rPr>
          <w:rFonts w:eastAsia="DejaVu Sans" w:cstheme="minorHAnsi"/>
          <w:bCs/>
          <w:kern w:val="1"/>
          <w:sz w:val="28"/>
          <w:szCs w:val="28"/>
          <w:lang w:bidi="en-US"/>
        </w:rPr>
        <w:t>, уп</w:t>
      </w:r>
      <w:r w:rsidR="008F49F5" w:rsidRPr="007047EA">
        <w:rPr>
          <w:rFonts w:eastAsia="DejaVu Sans" w:cstheme="minorHAnsi"/>
          <w:bCs/>
          <w:kern w:val="1"/>
          <w:sz w:val="28"/>
          <w:szCs w:val="28"/>
          <w:lang w:bidi="en-US"/>
        </w:rPr>
        <w:t>равление пользователями и ролями;</w:t>
      </w:r>
    </w:p>
    <w:p w14:paraId="722204EA" w14:textId="19525013" w:rsidR="008F49F5" w:rsidRPr="007047EA" w:rsidRDefault="007047EA" w:rsidP="007047EA">
      <w:pPr>
        <w:pStyle w:val="a3"/>
        <w:widowControl w:val="0"/>
        <w:numPr>
          <w:ilvl w:val="0"/>
          <w:numId w:val="11"/>
        </w:numPr>
        <w:suppressAutoHyphens/>
        <w:spacing w:line="240" w:lineRule="auto"/>
        <w:ind w:left="0" w:firstLine="0"/>
        <w:jc w:val="both"/>
        <w:textAlignment w:val="baseline"/>
        <w:rPr>
          <w:rFonts w:eastAsia="DejaVu Sans" w:cstheme="minorHAnsi"/>
          <w:bCs/>
          <w:kern w:val="1"/>
          <w:sz w:val="28"/>
          <w:szCs w:val="28"/>
          <w:lang w:bidi="en-US"/>
        </w:rPr>
      </w:pPr>
      <w:r w:rsidRPr="007047EA">
        <w:rPr>
          <w:rFonts w:eastAsia="DejaVu Sans" w:cstheme="minorHAnsi"/>
          <w:bCs/>
          <w:kern w:val="1"/>
          <w:sz w:val="28"/>
          <w:szCs w:val="28"/>
          <w:lang w:bidi="en-US"/>
        </w:rPr>
        <w:t xml:space="preserve">Устранение </w:t>
      </w:r>
      <w:r w:rsidR="008F49F5" w:rsidRPr="007047EA">
        <w:rPr>
          <w:rFonts w:eastAsia="DejaVu Sans" w:cstheme="minorHAnsi"/>
          <w:bCs/>
          <w:kern w:val="1"/>
          <w:sz w:val="28"/>
          <w:szCs w:val="28"/>
          <w:lang w:bidi="en-US"/>
        </w:rPr>
        <w:t xml:space="preserve">ошибок в работе </w:t>
      </w:r>
      <w:r w:rsidR="00FC1CF4" w:rsidRPr="007047EA">
        <w:rPr>
          <w:rFonts w:eastAsia="DejaVu Sans" w:cstheme="minorHAnsi"/>
          <w:bCs/>
          <w:kern w:val="1"/>
          <w:sz w:val="28"/>
          <w:szCs w:val="28"/>
          <w:lang w:eastAsia="ar-SA"/>
        </w:rPr>
        <w:t>Систем</w:t>
      </w:r>
      <w:r w:rsidR="008F49F5" w:rsidRPr="007047EA">
        <w:rPr>
          <w:rFonts w:eastAsia="DejaVu Sans" w:cstheme="minorHAnsi"/>
          <w:bCs/>
          <w:kern w:val="1"/>
          <w:sz w:val="28"/>
          <w:szCs w:val="28"/>
          <w:lang w:bidi="en-US"/>
        </w:rPr>
        <w:t>;</w:t>
      </w:r>
    </w:p>
    <w:p w14:paraId="1E236D89" w14:textId="1975B628" w:rsidR="008F49F5" w:rsidRPr="007047EA" w:rsidRDefault="007047EA" w:rsidP="007047EA">
      <w:pPr>
        <w:pStyle w:val="a3"/>
        <w:widowControl w:val="0"/>
        <w:numPr>
          <w:ilvl w:val="0"/>
          <w:numId w:val="11"/>
        </w:numPr>
        <w:suppressAutoHyphens/>
        <w:spacing w:line="240" w:lineRule="auto"/>
        <w:ind w:left="0" w:firstLine="0"/>
        <w:jc w:val="both"/>
        <w:textAlignment w:val="baseline"/>
        <w:rPr>
          <w:rFonts w:eastAsia="DejaVu Sans" w:cstheme="minorHAnsi"/>
          <w:bCs/>
          <w:kern w:val="1"/>
          <w:sz w:val="28"/>
          <w:szCs w:val="28"/>
          <w:lang w:bidi="en-US"/>
        </w:rPr>
      </w:pPr>
      <w:r w:rsidRPr="007047EA">
        <w:rPr>
          <w:rFonts w:eastAsia="DejaVu Sans" w:cstheme="minorHAnsi"/>
          <w:bCs/>
          <w:kern w:val="1"/>
          <w:sz w:val="28"/>
          <w:szCs w:val="28"/>
          <w:lang w:bidi="en-US"/>
        </w:rPr>
        <w:t xml:space="preserve">Доработка </w:t>
      </w:r>
      <w:r w:rsidR="008F49F5" w:rsidRPr="007047EA">
        <w:rPr>
          <w:rFonts w:eastAsia="DejaVu Sans" w:cstheme="minorHAnsi"/>
          <w:bCs/>
          <w:kern w:val="1"/>
          <w:sz w:val="28"/>
          <w:szCs w:val="28"/>
          <w:lang w:bidi="en-US"/>
        </w:rPr>
        <w:t>технической и эксплуатационной документации по результатам работы ЛТП (при необходимости)</w:t>
      </w:r>
      <w:r w:rsidR="008F49F5" w:rsidRPr="007047EA">
        <w:rPr>
          <w:rFonts w:eastAsia="DejaVu Sans" w:cstheme="minorHAnsi"/>
          <w:bCs/>
          <w:kern w:val="1"/>
          <w:sz w:val="28"/>
          <w:szCs w:val="28"/>
          <w:lang w:eastAsia="ar-SA"/>
        </w:rPr>
        <w:t>.</w:t>
      </w:r>
    </w:p>
    <w:p w14:paraId="0B732CB2" w14:textId="0CCD6007" w:rsidR="008F49F5" w:rsidRPr="008F49F5" w:rsidRDefault="000E1D82" w:rsidP="007047EA">
      <w:pPr>
        <w:widowControl w:val="0"/>
        <w:suppressAutoHyphens/>
        <w:spacing w:line="240" w:lineRule="auto"/>
        <w:jc w:val="both"/>
        <w:textAlignment w:val="baseline"/>
        <w:outlineLvl w:val="0"/>
        <w:rPr>
          <w:rFonts w:eastAsia="DejaVu Sans" w:cstheme="minorHAnsi"/>
          <w:kern w:val="1"/>
          <w:sz w:val="28"/>
          <w:szCs w:val="28"/>
          <w:lang w:eastAsia="ar-SA"/>
        </w:rPr>
      </w:pPr>
      <w:r>
        <w:rPr>
          <w:rFonts w:eastAsia="DejaVu Sans" w:cstheme="minorHAnsi"/>
          <w:b/>
          <w:bCs/>
          <w:kern w:val="1"/>
          <w:sz w:val="28"/>
          <w:szCs w:val="28"/>
          <w:lang w:eastAsia="ar-SA"/>
        </w:rPr>
        <w:t>4.4</w:t>
      </w:r>
      <w:r w:rsidR="008F49F5" w:rsidRPr="008F49F5">
        <w:rPr>
          <w:rFonts w:eastAsia="DejaVu Sans" w:cstheme="minorHAnsi"/>
          <w:b/>
          <w:bCs/>
          <w:kern w:val="1"/>
          <w:sz w:val="28"/>
          <w:szCs w:val="28"/>
          <w:lang w:eastAsia="ar-SA"/>
        </w:rPr>
        <w:t xml:space="preserve"> Линия технической поддержки</w:t>
      </w:r>
    </w:p>
    <w:p w14:paraId="5C866F78" w14:textId="5C6FE426" w:rsidR="008F49F5" w:rsidRPr="008F49F5" w:rsidRDefault="008F49F5" w:rsidP="007047EA">
      <w:pPr>
        <w:widowControl w:val="0"/>
        <w:suppressAutoHyphens/>
        <w:spacing w:line="240" w:lineRule="auto"/>
        <w:ind w:firstLine="708"/>
        <w:jc w:val="both"/>
        <w:textAlignment w:val="baseline"/>
        <w:rPr>
          <w:rFonts w:eastAsia="DejaVu Sans" w:cstheme="minorHAnsi"/>
          <w:kern w:val="1"/>
          <w:sz w:val="28"/>
          <w:szCs w:val="28"/>
          <w:lang w:eastAsia="ar-SA"/>
        </w:rPr>
      </w:pPr>
      <w:r w:rsidRPr="008F49F5">
        <w:rPr>
          <w:rFonts w:eastAsia="DejaVu Sans" w:cstheme="minorHAnsi"/>
          <w:bCs/>
          <w:kern w:val="1"/>
          <w:sz w:val="28"/>
          <w:szCs w:val="28"/>
          <w:lang w:eastAsia="ar-SA"/>
        </w:rPr>
        <w:t>Исполнитель обеспечивает функционирование ЛТП пользователей Системы.</w:t>
      </w:r>
    </w:p>
    <w:p w14:paraId="2C6F4163" w14:textId="77777777" w:rsidR="008F49F5" w:rsidRPr="008F49F5" w:rsidRDefault="008F49F5" w:rsidP="007047EA">
      <w:pPr>
        <w:widowControl w:val="0"/>
        <w:suppressAutoHyphens/>
        <w:spacing w:line="240" w:lineRule="auto"/>
        <w:ind w:firstLine="708"/>
        <w:jc w:val="both"/>
        <w:textAlignment w:val="baseline"/>
        <w:rPr>
          <w:rFonts w:eastAsia="DejaVu Sans" w:cstheme="minorHAnsi"/>
          <w:bCs/>
          <w:kern w:val="1"/>
          <w:sz w:val="28"/>
          <w:szCs w:val="28"/>
          <w:lang w:eastAsia="ar-SA"/>
        </w:rPr>
      </w:pPr>
      <w:r w:rsidRPr="008F49F5">
        <w:rPr>
          <w:rFonts w:eastAsia="DejaVu Sans" w:cstheme="minorHAnsi"/>
          <w:bCs/>
          <w:kern w:val="1"/>
          <w:sz w:val="28"/>
          <w:szCs w:val="28"/>
          <w:lang w:eastAsia="ar-SA"/>
        </w:rPr>
        <w:t>Прием обращений, связанных с функционированием ПО Системы и поступающих от уполномоченных представителей Заказчика, осуществляется посредством электронной почты или бесплатного телефона линии технической поддержки.</w:t>
      </w:r>
    </w:p>
    <w:p w14:paraId="432C30EE" w14:textId="70BC9FC9" w:rsidR="008F49F5" w:rsidRPr="008F49F5" w:rsidRDefault="008F49F5" w:rsidP="007047EA">
      <w:pPr>
        <w:widowControl w:val="0"/>
        <w:suppressAutoHyphens/>
        <w:spacing w:line="240" w:lineRule="auto"/>
        <w:ind w:firstLine="708"/>
        <w:jc w:val="both"/>
        <w:textAlignment w:val="baseline"/>
        <w:rPr>
          <w:rFonts w:eastAsia="DejaVu Sans" w:cstheme="minorHAnsi"/>
          <w:kern w:val="1"/>
          <w:sz w:val="28"/>
          <w:szCs w:val="28"/>
          <w:lang w:eastAsia="ar-SA"/>
        </w:rPr>
      </w:pPr>
      <w:r w:rsidRPr="008F49F5">
        <w:rPr>
          <w:rFonts w:eastAsia="DejaVu Sans" w:cstheme="minorHAnsi"/>
          <w:bCs/>
          <w:kern w:val="1"/>
          <w:sz w:val="28"/>
          <w:szCs w:val="28"/>
          <w:lang w:eastAsia="ar-SA"/>
        </w:rPr>
        <w:t xml:space="preserve">ЛТП должна начать свою работу </w:t>
      </w:r>
      <w:r w:rsidRPr="008F49F5">
        <w:rPr>
          <w:rFonts w:eastAsia="DejaVu Sans" w:cstheme="minorHAnsi"/>
          <w:bCs/>
          <w:kern w:val="1"/>
          <w:sz w:val="28"/>
          <w:szCs w:val="28"/>
          <w:lang w:bidi="en-US"/>
        </w:rPr>
        <w:t xml:space="preserve">со дня начала оказания Услуг по сопровождению </w:t>
      </w:r>
      <w:r w:rsidR="00FC1CF4">
        <w:rPr>
          <w:rFonts w:eastAsia="DejaVu Sans" w:cstheme="minorHAnsi"/>
          <w:bCs/>
          <w:kern w:val="1"/>
          <w:sz w:val="28"/>
          <w:szCs w:val="28"/>
          <w:lang w:eastAsia="ar-SA"/>
        </w:rPr>
        <w:t xml:space="preserve">Систем </w:t>
      </w:r>
      <w:r w:rsidRPr="008F49F5">
        <w:rPr>
          <w:rFonts w:eastAsia="DejaVu Sans" w:cstheme="minorHAnsi"/>
          <w:bCs/>
          <w:kern w:val="1"/>
          <w:sz w:val="28"/>
          <w:szCs w:val="28"/>
          <w:lang w:bidi="en-US"/>
        </w:rPr>
        <w:t>согласно календарному плану</w:t>
      </w:r>
      <w:r w:rsidRPr="008F49F5">
        <w:rPr>
          <w:rFonts w:eastAsia="DejaVu Sans" w:cstheme="minorHAnsi"/>
          <w:bCs/>
          <w:kern w:val="1"/>
          <w:sz w:val="28"/>
          <w:szCs w:val="28"/>
          <w:lang w:eastAsia="ar-SA"/>
        </w:rPr>
        <w:t xml:space="preserve"> и функционировать до даты завершения срока действия Договора.</w:t>
      </w:r>
    </w:p>
    <w:p w14:paraId="5DB1114A" w14:textId="74532B15" w:rsidR="008F49F5" w:rsidRPr="008F49F5" w:rsidRDefault="00FC1CF4" w:rsidP="007047EA">
      <w:pPr>
        <w:widowControl w:val="0"/>
        <w:suppressAutoHyphens/>
        <w:spacing w:line="240" w:lineRule="auto"/>
        <w:jc w:val="both"/>
        <w:textAlignment w:val="baseline"/>
        <w:outlineLvl w:val="0"/>
        <w:rPr>
          <w:rFonts w:eastAsia="DejaVu Sans" w:cstheme="minorHAnsi"/>
          <w:kern w:val="1"/>
          <w:sz w:val="28"/>
          <w:szCs w:val="28"/>
          <w:lang w:eastAsia="ar-SA"/>
        </w:rPr>
      </w:pPr>
      <w:r>
        <w:rPr>
          <w:rFonts w:eastAsia="DejaVu Sans" w:cstheme="minorHAnsi"/>
          <w:b/>
          <w:bCs/>
          <w:kern w:val="1"/>
          <w:sz w:val="28"/>
          <w:szCs w:val="28"/>
          <w:lang w:eastAsia="ar-SA"/>
        </w:rPr>
        <w:t>4.5</w:t>
      </w:r>
      <w:r w:rsidR="008F49F5" w:rsidRPr="008F49F5">
        <w:rPr>
          <w:rFonts w:eastAsia="DejaVu Sans" w:cstheme="minorHAnsi"/>
          <w:b/>
          <w:bCs/>
          <w:kern w:val="1"/>
          <w:sz w:val="28"/>
          <w:szCs w:val="28"/>
          <w:lang w:eastAsia="ar-SA"/>
        </w:rPr>
        <w:t xml:space="preserve"> Классификация обращения на ЛТП по уровню значимости</w:t>
      </w:r>
    </w:p>
    <w:p w14:paraId="6CF12031"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bCs/>
          <w:kern w:val="1"/>
          <w:sz w:val="28"/>
          <w:szCs w:val="28"/>
          <w:lang w:eastAsia="ar-SA"/>
        </w:rPr>
      </w:pPr>
      <w:r w:rsidRPr="008F49F5">
        <w:rPr>
          <w:rFonts w:eastAsia="DejaVu Sans" w:cstheme="minorHAnsi"/>
          <w:bCs/>
          <w:kern w:val="1"/>
          <w:sz w:val="28"/>
          <w:szCs w:val="28"/>
          <w:lang w:eastAsia="ar-SA"/>
        </w:rPr>
        <w:t>Классификация обращений по уровню значимости проблемы производится с учетом следующих критериев:</w:t>
      </w:r>
    </w:p>
    <w:p w14:paraId="796CEF9C"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kern w:val="1"/>
          <w:sz w:val="28"/>
          <w:szCs w:val="28"/>
          <w:lang w:eastAsia="ar-SA"/>
        </w:rPr>
      </w:pPr>
      <w:r w:rsidRPr="008F49F5">
        <w:rPr>
          <w:rFonts w:eastAsia="DejaVu Sans" w:cstheme="minorHAnsi"/>
          <w:bCs/>
          <w:kern w:val="1"/>
          <w:sz w:val="28"/>
          <w:szCs w:val="28"/>
          <w:lang w:eastAsia="ar-SA"/>
        </w:rPr>
        <w:t>«Срочно» – проблема блокирует выполнение основных функций пользователя при совершении неотложных массовых (постоянно используемых) операций, альтернативные пути выполнения функций отсутствуют или требуют существенных трудозатрат, является уязвимостью информационной безопасности или способна повлиять на сроки предоставления бухгалтерской отчетности в ИФНС, ПФР, ФСС РФ или на своевременность выполнения бухгалтерией работ по начислению заработной платы.</w:t>
      </w:r>
    </w:p>
    <w:p w14:paraId="63311E98"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kern w:val="1"/>
          <w:sz w:val="28"/>
          <w:szCs w:val="28"/>
          <w:lang w:eastAsia="ar-SA"/>
        </w:rPr>
      </w:pPr>
      <w:r w:rsidRPr="008F49F5">
        <w:rPr>
          <w:rFonts w:eastAsia="DejaVu Sans" w:cstheme="minorHAnsi"/>
          <w:bCs/>
          <w:kern w:val="1"/>
          <w:sz w:val="28"/>
          <w:szCs w:val="28"/>
          <w:lang w:eastAsia="ar-SA"/>
        </w:rPr>
        <w:t>«Не срочно» – проблема не блокирует выполнение основных функций пользователя и не создает угроз информационной безопасности, но приводит к увеличению трудозатрат. Исполнитель может изменить категорию обращения с уведомлением автора обращения. В случае присвоения обращению категории с меньшим уровнем значимости новая категория обращения согласовывается с автором обращения, за исключением случаев, когда присвоение автором обращения категории производилось без учета приведенных выше критериев.</w:t>
      </w:r>
    </w:p>
    <w:p w14:paraId="48C80EAC" w14:textId="5603C149" w:rsidR="008F49F5" w:rsidRPr="008F49F5" w:rsidRDefault="00FC1CF4" w:rsidP="007047EA">
      <w:pPr>
        <w:widowControl w:val="0"/>
        <w:suppressAutoHyphens/>
        <w:spacing w:line="240" w:lineRule="auto"/>
        <w:ind w:firstLine="709"/>
        <w:jc w:val="both"/>
        <w:textAlignment w:val="baseline"/>
        <w:outlineLvl w:val="0"/>
        <w:rPr>
          <w:rFonts w:eastAsia="DejaVu Sans" w:cstheme="minorHAnsi"/>
          <w:kern w:val="1"/>
          <w:sz w:val="28"/>
          <w:szCs w:val="28"/>
          <w:lang w:eastAsia="ar-SA"/>
        </w:rPr>
      </w:pPr>
      <w:r>
        <w:rPr>
          <w:rFonts w:eastAsia="DejaVu Sans" w:cstheme="minorHAnsi"/>
          <w:b/>
          <w:bCs/>
          <w:kern w:val="1"/>
          <w:sz w:val="28"/>
          <w:szCs w:val="28"/>
          <w:lang w:eastAsia="ar-SA"/>
        </w:rPr>
        <w:t>4.6</w:t>
      </w:r>
      <w:r w:rsidR="008F49F5" w:rsidRPr="008F49F5">
        <w:rPr>
          <w:rFonts w:eastAsia="DejaVu Sans" w:cstheme="minorHAnsi"/>
          <w:b/>
          <w:bCs/>
          <w:kern w:val="1"/>
          <w:sz w:val="28"/>
          <w:szCs w:val="28"/>
          <w:lang w:eastAsia="ar-SA"/>
        </w:rPr>
        <w:t xml:space="preserve"> Сроки исполнения обращений на ЛТП</w:t>
      </w:r>
    </w:p>
    <w:tbl>
      <w:tblPr>
        <w:tblW w:w="4904" w:type="pct"/>
        <w:tblInd w:w="93" w:type="dxa"/>
        <w:tblBorders>
          <w:top w:val="single" w:sz="4" w:space="0" w:color="000001"/>
          <w:left w:val="single" w:sz="4" w:space="0" w:color="000001"/>
          <w:bottom w:val="single" w:sz="6" w:space="0" w:color="000001"/>
          <w:insideH w:val="single" w:sz="6" w:space="0" w:color="000001"/>
        </w:tblBorders>
        <w:tblCellMar>
          <w:left w:w="98" w:type="dxa"/>
        </w:tblCellMar>
        <w:tblLook w:val="0000" w:firstRow="0" w:lastRow="0" w:firstColumn="0" w:lastColumn="0" w:noHBand="0" w:noVBand="0"/>
      </w:tblPr>
      <w:tblGrid>
        <w:gridCol w:w="5628"/>
        <w:gridCol w:w="1999"/>
        <w:gridCol w:w="1956"/>
      </w:tblGrid>
      <w:tr w:rsidR="008F49F5" w:rsidRPr="008F49F5" w14:paraId="07FCED1B" w14:textId="77777777" w:rsidTr="00537CAF">
        <w:tc>
          <w:tcPr>
            <w:tcW w:w="6028" w:type="dxa"/>
            <w:vMerge w:val="restart"/>
            <w:tcBorders>
              <w:top w:val="single" w:sz="4" w:space="0" w:color="000001"/>
              <w:left w:val="single" w:sz="4" w:space="0" w:color="000001"/>
              <w:bottom w:val="single" w:sz="6" w:space="0" w:color="000001"/>
            </w:tcBorders>
            <w:shd w:val="clear" w:color="auto" w:fill="auto"/>
            <w:tcMar>
              <w:left w:w="98" w:type="dxa"/>
            </w:tcMar>
            <w:vAlign w:val="center"/>
          </w:tcPr>
          <w:p w14:paraId="3DE7AF6E" w14:textId="77777777" w:rsidR="008F49F5" w:rsidRPr="008F49F5" w:rsidRDefault="008F49F5" w:rsidP="007047EA">
            <w:pPr>
              <w:widowControl w:val="0"/>
              <w:spacing w:line="240" w:lineRule="auto"/>
              <w:ind w:firstLine="709"/>
              <w:jc w:val="both"/>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Вид обращения</w:t>
            </w:r>
          </w:p>
        </w:tc>
        <w:tc>
          <w:tcPr>
            <w:tcW w:w="4183"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C41EBB8" w14:textId="77777777" w:rsidR="008F49F5" w:rsidRPr="008F49F5" w:rsidRDefault="008F49F5" w:rsidP="007047EA">
            <w:pPr>
              <w:widowControl w:val="0"/>
              <w:spacing w:line="240" w:lineRule="auto"/>
              <w:jc w:val="both"/>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Максимальный срок исполнения обращения*</w:t>
            </w:r>
          </w:p>
        </w:tc>
      </w:tr>
      <w:tr w:rsidR="008F49F5" w:rsidRPr="008F49F5" w14:paraId="208D8859" w14:textId="77777777" w:rsidTr="00537CAF">
        <w:tc>
          <w:tcPr>
            <w:tcW w:w="6028" w:type="dxa"/>
            <w:vMerge/>
            <w:tcBorders>
              <w:top w:val="single" w:sz="4" w:space="0" w:color="000001"/>
              <w:left w:val="single" w:sz="4" w:space="0" w:color="000001"/>
              <w:bottom w:val="single" w:sz="6" w:space="0" w:color="000001"/>
            </w:tcBorders>
            <w:shd w:val="clear" w:color="auto" w:fill="auto"/>
            <w:tcMar>
              <w:left w:w="98" w:type="dxa"/>
            </w:tcMar>
            <w:vAlign w:val="center"/>
          </w:tcPr>
          <w:p w14:paraId="0D20D0A5" w14:textId="77777777" w:rsidR="008F49F5" w:rsidRPr="008F49F5" w:rsidRDefault="008F49F5" w:rsidP="007047EA">
            <w:pPr>
              <w:spacing w:line="240" w:lineRule="auto"/>
              <w:ind w:firstLine="709"/>
              <w:jc w:val="both"/>
              <w:rPr>
                <w:rFonts w:cstheme="minorHAnsi"/>
                <w:sz w:val="28"/>
                <w:szCs w:val="28"/>
              </w:rPr>
            </w:pP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3EF10762" w14:textId="77777777" w:rsidR="008F49F5" w:rsidRPr="008F49F5" w:rsidRDefault="008F49F5" w:rsidP="007047EA">
            <w:pPr>
              <w:widowControl w:val="0"/>
              <w:spacing w:line="240" w:lineRule="auto"/>
              <w:jc w:val="both"/>
              <w:textAlignment w:val="baseline"/>
              <w:rPr>
                <w:rFonts w:eastAsia="DejaVu Sans" w:cstheme="minorHAnsi"/>
                <w:kern w:val="1"/>
                <w:sz w:val="28"/>
                <w:szCs w:val="28"/>
              </w:rPr>
            </w:pPr>
            <w:r w:rsidRPr="008F49F5">
              <w:rPr>
                <w:rFonts w:eastAsia="DejaVu Sans" w:cstheme="minorHAnsi"/>
                <w:kern w:val="1"/>
                <w:sz w:val="28"/>
                <w:szCs w:val="28"/>
              </w:rPr>
              <w:t>Срочно</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FB51258" w14:textId="77777777" w:rsidR="008F49F5" w:rsidRPr="008F49F5" w:rsidRDefault="008F49F5" w:rsidP="007047EA">
            <w:pPr>
              <w:widowControl w:val="0"/>
              <w:spacing w:line="240" w:lineRule="auto"/>
              <w:jc w:val="both"/>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Не срочно</w:t>
            </w:r>
          </w:p>
        </w:tc>
      </w:tr>
      <w:tr w:rsidR="008F49F5" w:rsidRPr="008F49F5" w14:paraId="55792421" w14:textId="77777777" w:rsidTr="00537CAF">
        <w:tc>
          <w:tcPr>
            <w:tcW w:w="1021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0B471A8" w14:textId="77777777" w:rsidR="008F49F5" w:rsidRPr="008F49F5" w:rsidRDefault="008F49F5" w:rsidP="007047EA">
            <w:pPr>
              <w:widowControl w:val="0"/>
              <w:spacing w:line="240" w:lineRule="auto"/>
              <w:jc w:val="both"/>
              <w:textAlignment w:val="baseline"/>
              <w:rPr>
                <w:rFonts w:eastAsia="DejaVu Sans" w:cstheme="minorHAnsi"/>
                <w:b/>
                <w:color w:val="000000"/>
                <w:kern w:val="1"/>
                <w:sz w:val="28"/>
                <w:szCs w:val="28"/>
              </w:rPr>
            </w:pPr>
            <w:r w:rsidRPr="008F49F5">
              <w:rPr>
                <w:rFonts w:eastAsia="DejaVu Sans" w:cstheme="minorHAnsi"/>
                <w:b/>
                <w:color w:val="000000"/>
                <w:kern w:val="1"/>
                <w:sz w:val="28"/>
                <w:szCs w:val="28"/>
              </w:rPr>
              <w:t>Обращения по восстановлению работоспособности</w:t>
            </w:r>
          </w:p>
        </w:tc>
      </w:tr>
      <w:tr w:rsidR="008F49F5" w:rsidRPr="008F49F5" w14:paraId="10E2CFE8"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236BE79F" w14:textId="0F4ADC28" w:rsidR="008F49F5" w:rsidRPr="008F49F5" w:rsidRDefault="008F49F5" w:rsidP="007047EA">
            <w:pPr>
              <w:widowControl w:val="0"/>
              <w:spacing w:line="240" w:lineRule="auto"/>
              <w:jc w:val="both"/>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Админист</w:t>
            </w:r>
            <w:r w:rsidR="00FC1CF4">
              <w:rPr>
                <w:rFonts w:eastAsia="DejaVu Sans" w:cstheme="minorHAnsi"/>
                <w:color w:val="000000"/>
                <w:kern w:val="1"/>
                <w:sz w:val="28"/>
                <w:szCs w:val="28"/>
              </w:rPr>
              <w:t>рирование и настройка Систем</w:t>
            </w: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7DA18C3C" w14:textId="77777777" w:rsidR="008F49F5" w:rsidRPr="008F49F5" w:rsidRDefault="008F49F5" w:rsidP="007047EA">
            <w:pPr>
              <w:widowControl w:val="0"/>
              <w:spacing w:line="240" w:lineRule="auto"/>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8 часов</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98DD2F5"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10 дней</w:t>
            </w:r>
          </w:p>
        </w:tc>
      </w:tr>
      <w:tr w:rsidR="008F49F5" w:rsidRPr="008F49F5" w14:paraId="6EDB0D2A"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684EB505" w14:textId="45ECA101" w:rsidR="008F49F5" w:rsidRPr="008F49F5" w:rsidRDefault="00FC1CF4" w:rsidP="007047EA">
            <w:pPr>
              <w:widowControl w:val="0"/>
              <w:spacing w:line="240" w:lineRule="auto"/>
              <w:jc w:val="both"/>
              <w:textAlignment w:val="baseline"/>
              <w:rPr>
                <w:rFonts w:eastAsia="DejaVu Sans" w:cstheme="minorHAnsi"/>
                <w:color w:val="000000"/>
                <w:kern w:val="1"/>
                <w:sz w:val="28"/>
                <w:szCs w:val="28"/>
              </w:rPr>
            </w:pPr>
            <w:r>
              <w:rPr>
                <w:rFonts w:eastAsia="DejaVu Sans" w:cstheme="minorHAnsi"/>
                <w:color w:val="000000"/>
                <w:kern w:val="1"/>
                <w:sz w:val="28"/>
                <w:szCs w:val="28"/>
              </w:rPr>
              <w:t>Доработка Систем</w:t>
            </w: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2E83746F"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2 дня</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4168438" w14:textId="77777777" w:rsidR="008F49F5" w:rsidRPr="008F49F5" w:rsidRDefault="008F49F5" w:rsidP="007047EA">
            <w:pPr>
              <w:widowControl w:val="0"/>
              <w:spacing w:line="240" w:lineRule="auto"/>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15 дней</w:t>
            </w:r>
          </w:p>
        </w:tc>
      </w:tr>
      <w:tr w:rsidR="008F49F5" w:rsidRPr="008F49F5" w14:paraId="442C50CA" w14:textId="77777777" w:rsidTr="00537CAF">
        <w:trPr>
          <w:trHeight w:val="23"/>
        </w:trPr>
        <w:tc>
          <w:tcPr>
            <w:tcW w:w="10211" w:type="dxa"/>
            <w:gridSpan w:val="3"/>
            <w:tcBorders>
              <w:top w:val="single" w:sz="4" w:space="0" w:color="000001"/>
              <w:left w:val="single" w:sz="4" w:space="0" w:color="000001"/>
              <w:bottom w:val="single" w:sz="4" w:space="0" w:color="000001"/>
              <w:right w:val="single" w:sz="6" w:space="0" w:color="000001"/>
            </w:tcBorders>
            <w:shd w:val="clear" w:color="auto" w:fill="auto"/>
            <w:tcMar>
              <w:left w:w="98" w:type="dxa"/>
            </w:tcMar>
            <w:vAlign w:val="center"/>
          </w:tcPr>
          <w:p w14:paraId="649506A2" w14:textId="77777777" w:rsidR="008F49F5" w:rsidRPr="008F49F5" w:rsidRDefault="008F49F5" w:rsidP="007047EA">
            <w:pPr>
              <w:widowControl w:val="0"/>
              <w:spacing w:line="240" w:lineRule="auto"/>
              <w:textAlignment w:val="baseline"/>
              <w:rPr>
                <w:rFonts w:eastAsia="DejaVu Sans" w:cstheme="minorHAnsi"/>
                <w:b/>
                <w:color w:val="000000"/>
                <w:kern w:val="1"/>
                <w:sz w:val="28"/>
                <w:szCs w:val="28"/>
              </w:rPr>
            </w:pPr>
            <w:r w:rsidRPr="008F49F5">
              <w:rPr>
                <w:rFonts w:eastAsia="DejaVu Sans" w:cstheme="minorHAnsi"/>
                <w:b/>
                <w:color w:val="000000"/>
                <w:kern w:val="1"/>
                <w:sz w:val="28"/>
                <w:szCs w:val="28"/>
              </w:rPr>
              <w:t>Обращения по изменению конфигурации</w:t>
            </w:r>
          </w:p>
        </w:tc>
      </w:tr>
      <w:tr w:rsidR="008F49F5" w:rsidRPr="008F49F5" w14:paraId="1C643268"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73242A59" w14:textId="66D069BF" w:rsidR="008F49F5" w:rsidRPr="008F49F5" w:rsidRDefault="008F49F5" w:rsidP="007047EA">
            <w:pPr>
              <w:widowControl w:val="0"/>
              <w:spacing w:line="240" w:lineRule="auto"/>
              <w:jc w:val="both"/>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Админист</w:t>
            </w:r>
            <w:r w:rsidR="00FC1CF4">
              <w:rPr>
                <w:rFonts w:eastAsia="DejaVu Sans" w:cstheme="minorHAnsi"/>
                <w:color w:val="000000"/>
                <w:kern w:val="1"/>
                <w:sz w:val="28"/>
                <w:szCs w:val="28"/>
              </w:rPr>
              <w:t>рирование и настройка Систем</w:t>
            </w: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4D7997C9"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1 день</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CC0D2CF" w14:textId="77777777" w:rsidR="008F49F5" w:rsidRPr="008F49F5" w:rsidRDefault="008F49F5" w:rsidP="007047EA">
            <w:pPr>
              <w:widowControl w:val="0"/>
              <w:spacing w:line="240" w:lineRule="auto"/>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30 дней</w:t>
            </w:r>
          </w:p>
        </w:tc>
      </w:tr>
      <w:tr w:rsidR="008F49F5" w:rsidRPr="008F49F5" w14:paraId="6D65FEFC"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4AEE8623" w14:textId="28669EAC" w:rsidR="008F49F5" w:rsidRPr="008F49F5" w:rsidRDefault="00FC1CF4" w:rsidP="007047EA">
            <w:pPr>
              <w:widowControl w:val="0"/>
              <w:spacing w:line="240" w:lineRule="auto"/>
              <w:jc w:val="both"/>
              <w:textAlignment w:val="baseline"/>
              <w:rPr>
                <w:rFonts w:eastAsia="DejaVu Sans" w:cstheme="minorHAnsi"/>
                <w:color w:val="000000"/>
                <w:kern w:val="1"/>
                <w:sz w:val="28"/>
                <w:szCs w:val="28"/>
              </w:rPr>
            </w:pPr>
            <w:r>
              <w:rPr>
                <w:rFonts w:eastAsia="DejaVu Sans" w:cstheme="minorHAnsi"/>
                <w:color w:val="000000"/>
                <w:kern w:val="1"/>
                <w:sz w:val="28"/>
                <w:szCs w:val="28"/>
              </w:rPr>
              <w:t>Доработка Систем</w:t>
            </w: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3B9CDC0F"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2 дня</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BB30225"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10 дней</w:t>
            </w:r>
          </w:p>
        </w:tc>
      </w:tr>
      <w:tr w:rsidR="008F49F5" w:rsidRPr="008F49F5" w14:paraId="19C88235"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7CF3F690" w14:textId="77777777" w:rsidR="008F49F5" w:rsidRPr="008F49F5" w:rsidRDefault="008F49F5" w:rsidP="007047EA">
            <w:pPr>
              <w:widowControl w:val="0"/>
              <w:spacing w:line="240" w:lineRule="auto"/>
              <w:jc w:val="both"/>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Повторный перенос данных</w:t>
            </w: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3646FD9B"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3 дня</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C7BF08F"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10 дней</w:t>
            </w:r>
          </w:p>
        </w:tc>
      </w:tr>
      <w:tr w:rsidR="008F49F5" w:rsidRPr="008F49F5" w14:paraId="469C3B47" w14:textId="77777777" w:rsidTr="00537CAF">
        <w:trPr>
          <w:trHeight w:val="23"/>
        </w:trPr>
        <w:tc>
          <w:tcPr>
            <w:tcW w:w="10211" w:type="dxa"/>
            <w:gridSpan w:val="3"/>
            <w:tcBorders>
              <w:top w:val="single" w:sz="4" w:space="0" w:color="000001"/>
              <w:left w:val="single" w:sz="4" w:space="0" w:color="000001"/>
              <w:bottom w:val="single" w:sz="4" w:space="0" w:color="000001"/>
              <w:right w:val="single" w:sz="6" w:space="0" w:color="000001"/>
            </w:tcBorders>
            <w:shd w:val="clear" w:color="auto" w:fill="auto"/>
            <w:tcMar>
              <w:left w:w="98" w:type="dxa"/>
            </w:tcMar>
            <w:vAlign w:val="center"/>
          </w:tcPr>
          <w:p w14:paraId="3C37E014" w14:textId="77777777" w:rsidR="008F49F5" w:rsidRPr="008F49F5" w:rsidRDefault="008F49F5" w:rsidP="007047EA">
            <w:pPr>
              <w:widowControl w:val="0"/>
              <w:spacing w:line="240" w:lineRule="auto"/>
              <w:textAlignment w:val="baseline"/>
              <w:rPr>
                <w:rFonts w:eastAsia="DejaVu Sans" w:cstheme="minorHAnsi"/>
                <w:b/>
                <w:kern w:val="1"/>
                <w:sz w:val="28"/>
                <w:szCs w:val="28"/>
                <w:lang w:eastAsia="ar-SA"/>
              </w:rPr>
            </w:pPr>
            <w:r w:rsidRPr="008F49F5">
              <w:rPr>
                <w:rFonts w:eastAsia="DejaVu Sans" w:cstheme="minorHAnsi"/>
                <w:b/>
                <w:color w:val="000000"/>
                <w:kern w:val="1"/>
                <w:sz w:val="28"/>
                <w:szCs w:val="28"/>
              </w:rPr>
              <w:t>Консультирование пользователей</w:t>
            </w:r>
          </w:p>
        </w:tc>
      </w:tr>
      <w:tr w:rsidR="008F49F5" w:rsidRPr="008F49F5" w14:paraId="19F6F030"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729AEEBA" w14:textId="0C8A6455" w:rsidR="008F49F5" w:rsidRPr="008F49F5" w:rsidRDefault="008F49F5" w:rsidP="007047EA">
            <w:pPr>
              <w:widowControl w:val="0"/>
              <w:spacing w:line="240" w:lineRule="auto"/>
              <w:jc w:val="both"/>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Консультирование (информационная поддержка) по вопросам эксплуатации  Системы</w:t>
            </w: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3CC550E7" w14:textId="77777777" w:rsidR="008F49F5" w:rsidRPr="008F49F5" w:rsidRDefault="008F49F5" w:rsidP="007047EA">
            <w:pPr>
              <w:widowControl w:val="0"/>
              <w:spacing w:line="240" w:lineRule="auto"/>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8 часов</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8BD8728"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10 дней</w:t>
            </w:r>
          </w:p>
        </w:tc>
      </w:tr>
      <w:tr w:rsidR="008F49F5" w:rsidRPr="008F49F5" w14:paraId="1FC7A4C3"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31690F38" w14:textId="77777777" w:rsidR="008F49F5" w:rsidRPr="008F49F5" w:rsidRDefault="008F49F5" w:rsidP="007047EA">
            <w:pPr>
              <w:widowControl w:val="0"/>
              <w:spacing w:line="240" w:lineRule="auto"/>
              <w:jc w:val="both"/>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Разработка методических документов</w:t>
            </w:r>
          </w:p>
        </w:tc>
        <w:tc>
          <w:tcPr>
            <w:tcW w:w="2111" w:type="dxa"/>
            <w:tcBorders>
              <w:top w:val="single" w:sz="4" w:space="0" w:color="000001"/>
              <w:left w:val="single" w:sz="4" w:space="0" w:color="000001"/>
              <w:bottom w:val="single" w:sz="4" w:space="0" w:color="000001"/>
            </w:tcBorders>
            <w:shd w:val="clear" w:color="auto" w:fill="auto"/>
            <w:tcMar>
              <w:left w:w="98" w:type="dxa"/>
            </w:tcMar>
            <w:vAlign w:val="center"/>
          </w:tcPr>
          <w:p w14:paraId="2679B083"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3 дня</w:t>
            </w:r>
          </w:p>
        </w:tc>
        <w:tc>
          <w:tcPr>
            <w:tcW w:w="207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5754AE9" w14:textId="77777777" w:rsidR="008F49F5" w:rsidRPr="008F49F5" w:rsidRDefault="008F49F5" w:rsidP="007047EA">
            <w:pPr>
              <w:widowControl w:val="0"/>
              <w:spacing w:line="240" w:lineRule="auto"/>
              <w:textAlignment w:val="baseline"/>
              <w:rPr>
                <w:rFonts w:eastAsia="DejaVu Sans" w:cstheme="minorHAnsi"/>
                <w:color w:val="000000"/>
                <w:kern w:val="1"/>
                <w:sz w:val="28"/>
                <w:szCs w:val="28"/>
              </w:rPr>
            </w:pPr>
            <w:r w:rsidRPr="008F49F5">
              <w:rPr>
                <w:rFonts w:eastAsia="DejaVu Sans" w:cstheme="minorHAnsi"/>
                <w:color w:val="000000"/>
                <w:kern w:val="1"/>
                <w:sz w:val="28"/>
                <w:szCs w:val="28"/>
              </w:rPr>
              <w:t>20 дней</w:t>
            </w:r>
          </w:p>
        </w:tc>
      </w:tr>
      <w:tr w:rsidR="008F49F5" w:rsidRPr="008F49F5" w14:paraId="69B04CBF" w14:textId="77777777" w:rsidTr="00537CAF">
        <w:tc>
          <w:tcPr>
            <w:tcW w:w="1021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90897B1" w14:textId="77777777" w:rsidR="008F49F5" w:rsidRPr="008F49F5" w:rsidRDefault="008F49F5" w:rsidP="007047EA">
            <w:pPr>
              <w:widowControl w:val="0"/>
              <w:spacing w:line="240" w:lineRule="auto"/>
              <w:jc w:val="both"/>
              <w:textAlignment w:val="baseline"/>
              <w:rPr>
                <w:rFonts w:eastAsia="DejaVu Sans" w:cstheme="minorHAnsi"/>
                <w:b/>
                <w:color w:val="000000"/>
                <w:kern w:val="1"/>
                <w:sz w:val="28"/>
                <w:szCs w:val="28"/>
              </w:rPr>
            </w:pPr>
            <w:r w:rsidRPr="008F49F5">
              <w:rPr>
                <w:rFonts w:eastAsia="DejaVu Sans" w:cstheme="minorHAnsi"/>
                <w:b/>
                <w:color w:val="000000"/>
                <w:kern w:val="1"/>
                <w:sz w:val="28"/>
                <w:szCs w:val="28"/>
              </w:rPr>
              <w:t>Продление сроков исполнения обращений</w:t>
            </w:r>
          </w:p>
        </w:tc>
      </w:tr>
      <w:tr w:rsidR="008F49F5" w:rsidRPr="008F49F5" w14:paraId="0A8C22F5" w14:textId="77777777" w:rsidTr="00537CAF">
        <w:trPr>
          <w:trHeight w:val="1390"/>
        </w:trPr>
        <w:tc>
          <w:tcPr>
            <w:tcW w:w="6028" w:type="dxa"/>
            <w:tcBorders>
              <w:top w:val="single" w:sz="4" w:space="0" w:color="000001"/>
              <w:left w:val="single" w:sz="4" w:space="0" w:color="000001"/>
              <w:bottom w:val="single" w:sz="6" w:space="0" w:color="000001"/>
            </w:tcBorders>
            <w:shd w:val="clear" w:color="auto" w:fill="auto"/>
            <w:tcMar>
              <w:left w:w="98" w:type="dxa"/>
            </w:tcMar>
            <w:vAlign w:val="center"/>
          </w:tcPr>
          <w:p w14:paraId="2B7D275C" w14:textId="5A2C4DD8" w:rsidR="008F49F5" w:rsidRPr="008F49F5" w:rsidRDefault="00FC1CF4" w:rsidP="007047EA">
            <w:pPr>
              <w:widowControl w:val="0"/>
              <w:spacing w:line="240" w:lineRule="auto"/>
              <w:jc w:val="both"/>
              <w:textAlignment w:val="baseline"/>
              <w:rPr>
                <w:rFonts w:eastAsia="DejaVu Sans" w:cstheme="minorHAnsi"/>
                <w:kern w:val="1"/>
                <w:sz w:val="28"/>
                <w:szCs w:val="28"/>
                <w:lang w:eastAsia="ar-SA"/>
              </w:rPr>
            </w:pPr>
            <w:r>
              <w:rPr>
                <w:rFonts w:eastAsia="DejaVu Sans" w:cstheme="minorHAnsi"/>
                <w:color w:val="000000"/>
                <w:kern w:val="1"/>
                <w:sz w:val="28"/>
                <w:szCs w:val="28"/>
              </w:rPr>
              <w:t>Т</w:t>
            </w:r>
            <w:r w:rsidR="008F49F5" w:rsidRPr="008F49F5">
              <w:rPr>
                <w:rFonts w:eastAsia="DejaVu Sans" w:cstheme="minorHAnsi"/>
                <w:color w:val="000000"/>
                <w:kern w:val="1"/>
                <w:sz w:val="28"/>
                <w:szCs w:val="28"/>
              </w:rPr>
              <w:t>ребуется взаимодействие с линиями технической поддержки других исполнителей</w:t>
            </w:r>
          </w:p>
        </w:tc>
        <w:tc>
          <w:tcPr>
            <w:tcW w:w="4183" w:type="dxa"/>
            <w:gridSpan w:val="2"/>
            <w:tcBorders>
              <w:top w:val="single" w:sz="4" w:space="0" w:color="000001"/>
              <w:left w:val="single" w:sz="4" w:space="0" w:color="000001"/>
              <w:bottom w:val="single" w:sz="6" w:space="0" w:color="000001"/>
              <w:right w:val="single" w:sz="4" w:space="0" w:color="000001"/>
            </w:tcBorders>
            <w:shd w:val="clear" w:color="auto" w:fill="auto"/>
            <w:tcMar>
              <w:left w:w="98" w:type="dxa"/>
            </w:tcMar>
            <w:vAlign w:val="center"/>
          </w:tcPr>
          <w:p w14:paraId="7B5BC471" w14:textId="77777777" w:rsidR="008F49F5" w:rsidRPr="008F49F5" w:rsidRDefault="008F49F5" w:rsidP="007047EA">
            <w:pPr>
              <w:widowControl w:val="0"/>
              <w:spacing w:line="240" w:lineRule="auto"/>
              <w:jc w:val="both"/>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срок исполнения любых обращений, требующих обращения на линию технической поддержки другого</w:t>
            </w:r>
            <w:r w:rsidRPr="008F49F5">
              <w:rPr>
                <w:rFonts w:eastAsia="DejaVu Sans" w:cstheme="minorHAnsi"/>
                <w:color w:val="000000"/>
                <w:kern w:val="1"/>
                <w:sz w:val="28"/>
                <w:szCs w:val="28"/>
              </w:rPr>
              <w:br/>
              <w:t>исполнителя, при согласовании такого обращения Заказчиком, продляется на время исполнения данного обращения</w:t>
            </w:r>
          </w:p>
        </w:tc>
      </w:tr>
      <w:tr w:rsidR="008F49F5" w:rsidRPr="008F49F5" w14:paraId="021CDCF4"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3D25C6E1" w14:textId="589087C1" w:rsidR="008F49F5" w:rsidRPr="008F49F5" w:rsidRDefault="00FC1CF4" w:rsidP="007047EA">
            <w:pPr>
              <w:widowControl w:val="0"/>
              <w:spacing w:line="240" w:lineRule="auto"/>
              <w:jc w:val="both"/>
              <w:textAlignment w:val="baseline"/>
              <w:rPr>
                <w:rFonts w:eastAsia="DejaVu Sans" w:cstheme="minorHAnsi"/>
                <w:kern w:val="1"/>
                <w:sz w:val="28"/>
                <w:szCs w:val="28"/>
                <w:lang w:eastAsia="ar-SA"/>
              </w:rPr>
            </w:pPr>
            <w:r>
              <w:rPr>
                <w:rFonts w:eastAsia="DejaVu Sans" w:cstheme="minorHAnsi"/>
                <w:color w:val="000000"/>
                <w:kern w:val="1"/>
                <w:sz w:val="28"/>
                <w:szCs w:val="28"/>
              </w:rPr>
              <w:t>И</w:t>
            </w:r>
            <w:r w:rsidR="008F49F5" w:rsidRPr="008F49F5">
              <w:rPr>
                <w:rFonts w:eastAsia="DejaVu Sans" w:cstheme="minorHAnsi"/>
                <w:color w:val="000000"/>
                <w:kern w:val="1"/>
                <w:sz w:val="28"/>
                <w:szCs w:val="28"/>
              </w:rPr>
              <w:t>нформации, изложенной в обращении, недостаточно для решения проблемы, автор обращения должен предоставить дополнительную информацию</w:t>
            </w:r>
          </w:p>
        </w:tc>
        <w:tc>
          <w:tcPr>
            <w:tcW w:w="4183"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D4B7037" w14:textId="77777777" w:rsidR="008F49F5" w:rsidRPr="008F49F5" w:rsidRDefault="008F49F5" w:rsidP="007047EA">
            <w:pPr>
              <w:widowControl w:val="0"/>
              <w:spacing w:line="240" w:lineRule="auto"/>
              <w:jc w:val="both"/>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срок исполнения любых обращений, по которым у автора обращения обоснованно запрошена дополнительная информация, продляется до предоставления информации по запросу. Ответ</w:t>
            </w:r>
            <w:r w:rsidRPr="008F49F5">
              <w:rPr>
                <w:rFonts w:eastAsia="DejaVu Sans" w:cstheme="minorHAnsi"/>
                <w:color w:val="000000"/>
                <w:kern w:val="1"/>
                <w:sz w:val="28"/>
                <w:szCs w:val="28"/>
              </w:rPr>
              <w:br/>
              <w:t>на запрос не должен требовать знаний и умений, выходящих за пределы знаний и умений пользователя соответствующей подсистемы</w:t>
            </w:r>
          </w:p>
        </w:tc>
      </w:tr>
      <w:tr w:rsidR="008F49F5" w:rsidRPr="008F49F5" w14:paraId="77460CC6" w14:textId="77777777" w:rsidTr="00537CAF">
        <w:tc>
          <w:tcPr>
            <w:tcW w:w="6028" w:type="dxa"/>
            <w:tcBorders>
              <w:top w:val="single" w:sz="4" w:space="0" w:color="000001"/>
              <w:left w:val="single" w:sz="4" w:space="0" w:color="000001"/>
              <w:bottom w:val="single" w:sz="4" w:space="0" w:color="000001"/>
            </w:tcBorders>
            <w:shd w:val="clear" w:color="auto" w:fill="auto"/>
            <w:tcMar>
              <w:left w:w="98" w:type="dxa"/>
            </w:tcMar>
            <w:vAlign w:val="center"/>
          </w:tcPr>
          <w:p w14:paraId="28553091" w14:textId="000D7714" w:rsidR="008F49F5" w:rsidRPr="008F49F5" w:rsidRDefault="00FC1CF4" w:rsidP="007047EA">
            <w:pPr>
              <w:widowControl w:val="0"/>
              <w:spacing w:line="240" w:lineRule="auto"/>
              <w:jc w:val="both"/>
              <w:textAlignment w:val="baseline"/>
              <w:rPr>
                <w:rFonts w:eastAsia="DejaVu Sans" w:cstheme="minorHAnsi"/>
                <w:kern w:val="1"/>
                <w:sz w:val="28"/>
                <w:szCs w:val="28"/>
                <w:lang w:eastAsia="ar-SA"/>
              </w:rPr>
            </w:pPr>
            <w:r>
              <w:rPr>
                <w:rFonts w:eastAsia="DejaVu Sans" w:cstheme="minorHAnsi"/>
                <w:color w:val="000000"/>
                <w:kern w:val="1"/>
                <w:sz w:val="28"/>
                <w:szCs w:val="28"/>
              </w:rPr>
              <w:t>Н</w:t>
            </w:r>
            <w:r w:rsidR="008F49F5" w:rsidRPr="008F49F5">
              <w:rPr>
                <w:rFonts w:eastAsia="DejaVu Sans" w:cstheme="minorHAnsi"/>
                <w:color w:val="000000"/>
                <w:kern w:val="1"/>
                <w:sz w:val="28"/>
                <w:szCs w:val="28"/>
              </w:rPr>
              <w:t>еобходима экспертная оценка требуемых в обращении изменений подсистем на предмет соответствия правовым актам, технической</w:t>
            </w:r>
            <w:r w:rsidR="008F49F5" w:rsidRPr="008F49F5">
              <w:rPr>
                <w:rFonts w:eastAsia="DejaVu Sans" w:cstheme="minorHAnsi"/>
                <w:color w:val="000000"/>
                <w:kern w:val="1"/>
                <w:sz w:val="28"/>
                <w:szCs w:val="28"/>
              </w:rPr>
              <w:br/>
              <w:t>документации, необходимо согласование</w:t>
            </w:r>
            <w:r w:rsidR="008F49F5" w:rsidRPr="008F49F5">
              <w:rPr>
                <w:rFonts w:eastAsia="DejaVu Sans" w:cstheme="minorHAnsi"/>
                <w:color w:val="000000"/>
                <w:kern w:val="1"/>
                <w:sz w:val="28"/>
                <w:szCs w:val="28"/>
              </w:rPr>
              <w:br/>
              <w:t>необходимости исполнения и объема трудозатрат по обращению «изменение конфигурации».</w:t>
            </w:r>
          </w:p>
        </w:tc>
        <w:tc>
          <w:tcPr>
            <w:tcW w:w="4183"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734FFCB" w14:textId="05D684CF" w:rsidR="008F49F5" w:rsidRPr="008F49F5" w:rsidRDefault="008F49F5" w:rsidP="007047EA">
            <w:pPr>
              <w:widowControl w:val="0"/>
              <w:spacing w:line="240" w:lineRule="auto"/>
              <w:jc w:val="both"/>
              <w:textAlignment w:val="baseline"/>
              <w:rPr>
                <w:rFonts w:eastAsia="DejaVu Sans" w:cstheme="minorHAnsi"/>
                <w:kern w:val="1"/>
                <w:sz w:val="28"/>
                <w:szCs w:val="28"/>
                <w:lang w:eastAsia="ar-SA"/>
              </w:rPr>
            </w:pPr>
            <w:r w:rsidRPr="008F49F5">
              <w:rPr>
                <w:rFonts w:eastAsia="DejaVu Sans" w:cstheme="minorHAnsi"/>
                <w:color w:val="000000"/>
                <w:kern w:val="1"/>
                <w:sz w:val="28"/>
                <w:szCs w:val="28"/>
              </w:rPr>
              <w:t>срок исполнения любых обращений, по которым у Заказчика обоснованно запрошена экспертная оценка, продляется до предоставления ответа</w:t>
            </w:r>
            <w:r w:rsidR="00FC1CF4">
              <w:rPr>
                <w:rFonts w:eastAsia="DejaVu Sans" w:cstheme="minorHAnsi"/>
                <w:color w:val="000000"/>
                <w:kern w:val="1"/>
                <w:sz w:val="28"/>
                <w:szCs w:val="28"/>
              </w:rPr>
              <w:t xml:space="preserve"> </w:t>
            </w:r>
            <w:r w:rsidRPr="008F49F5">
              <w:rPr>
                <w:rFonts w:eastAsia="DejaVu Sans" w:cstheme="minorHAnsi"/>
                <w:color w:val="000000"/>
                <w:kern w:val="1"/>
                <w:sz w:val="28"/>
                <w:szCs w:val="28"/>
              </w:rPr>
              <w:t>Заказчиком</w:t>
            </w:r>
          </w:p>
        </w:tc>
      </w:tr>
    </w:tbl>
    <w:p w14:paraId="1D32B1EA" w14:textId="77777777" w:rsidR="008F49F5" w:rsidRPr="008F49F5" w:rsidRDefault="008F49F5" w:rsidP="007047EA">
      <w:pPr>
        <w:widowControl w:val="0"/>
        <w:suppressAutoHyphens/>
        <w:spacing w:line="240" w:lineRule="auto"/>
        <w:ind w:firstLine="709"/>
        <w:jc w:val="both"/>
        <w:textAlignment w:val="baseline"/>
        <w:outlineLvl w:val="0"/>
        <w:rPr>
          <w:rFonts w:eastAsia="DejaVu Sans" w:cstheme="minorHAnsi"/>
          <w:color w:val="000000"/>
          <w:kern w:val="1"/>
          <w:sz w:val="28"/>
          <w:szCs w:val="28"/>
          <w:lang w:eastAsia="ar-SA"/>
        </w:rPr>
      </w:pPr>
      <w:r w:rsidRPr="008F49F5">
        <w:rPr>
          <w:rFonts w:eastAsia="DejaVu Sans" w:cstheme="minorHAnsi"/>
          <w:color w:val="000000"/>
          <w:kern w:val="1"/>
          <w:sz w:val="28"/>
          <w:szCs w:val="28"/>
          <w:lang w:eastAsia="ar-SA"/>
        </w:rPr>
        <w:t>*Максимальный срок исполнения обращения указывается без учета выходных дней (при указании срока в днях) и без учета часов, когда линия технической поддержки не функционирует (при указании срока в часах). Для обращений с уровнем значимости «Срочно» допускается согласованный с Заказчиком перенос срока исполнения обращения по мотивированному обращению Исполнителя в течение одного дня после его регистрации.</w:t>
      </w:r>
    </w:p>
    <w:p w14:paraId="7E784C45" w14:textId="5DEA00E6" w:rsidR="008F49F5" w:rsidRPr="008F49F5" w:rsidRDefault="00FC1CF4" w:rsidP="007047EA">
      <w:pPr>
        <w:widowControl w:val="0"/>
        <w:suppressAutoHyphens/>
        <w:spacing w:line="240" w:lineRule="auto"/>
        <w:ind w:firstLine="709"/>
        <w:jc w:val="both"/>
        <w:textAlignment w:val="baseline"/>
        <w:outlineLvl w:val="0"/>
        <w:rPr>
          <w:rFonts w:eastAsia="DejaVu Sans" w:cstheme="minorHAnsi"/>
          <w:kern w:val="1"/>
          <w:sz w:val="28"/>
          <w:szCs w:val="28"/>
          <w:lang w:eastAsia="ar-SA"/>
        </w:rPr>
      </w:pPr>
      <w:r>
        <w:rPr>
          <w:rFonts w:eastAsia="DejaVu Sans" w:cstheme="minorHAnsi"/>
          <w:b/>
          <w:kern w:val="1"/>
          <w:sz w:val="28"/>
          <w:szCs w:val="28"/>
          <w:lang w:eastAsia="ar-SA"/>
        </w:rPr>
        <w:t>4.7</w:t>
      </w:r>
      <w:r w:rsidR="008F49F5" w:rsidRPr="008F49F5">
        <w:rPr>
          <w:rFonts w:eastAsia="DejaVu Sans" w:cstheme="minorHAnsi"/>
          <w:b/>
          <w:kern w:val="1"/>
          <w:sz w:val="28"/>
          <w:szCs w:val="28"/>
          <w:lang w:eastAsia="ar-SA"/>
        </w:rPr>
        <w:t xml:space="preserve"> </w:t>
      </w:r>
      <w:r w:rsidR="008F49F5" w:rsidRPr="008F49F5">
        <w:rPr>
          <w:rFonts w:eastAsia="DejaVu Sans" w:cstheme="minorHAnsi"/>
          <w:b/>
          <w:bCs/>
          <w:kern w:val="1"/>
          <w:sz w:val="28"/>
          <w:szCs w:val="28"/>
          <w:lang w:bidi="en-US"/>
        </w:rPr>
        <w:t xml:space="preserve">Общие требования к доработке </w:t>
      </w:r>
      <w:r w:rsidR="008F49F5" w:rsidRPr="008F49F5">
        <w:rPr>
          <w:rFonts w:eastAsia="DejaVu Sans" w:cstheme="minorHAnsi"/>
          <w:b/>
          <w:bCs/>
          <w:kern w:val="1"/>
          <w:sz w:val="28"/>
          <w:szCs w:val="28"/>
          <w:lang w:eastAsia="ar-SA" w:bidi="en-US"/>
        </w:rPr>
        <w:t xml:space="preserve">Системы </w:t>
      </w:r>
    </w:p>
    <w:p w14:paraId="6812FBE2"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bCs/>
          <w:kern w:val="1"/>
          <w:sz w:val="28"/>
          <w:szCs w:val="28"/>
          <w:lang w:eastAsia="ar-SA"/>
        </w:rPr>
      </w:pPr>
      <w:r w:rsidRPr="008F49F5">
        <w:rPr>
          <w:rFonts w:eastAsia="DejaVu Sans" w:cstheme="minorHAnsi"/>
          <w:bCs/>
          <w:kern w:val="1"/>
          <w:sz w:val="28"/>
          <w:szCs w:val="28"/>
          <w:lang w:eastAsia="ar-SA"/>
        </w:rPr>
        <w:t>Исполнитель производит доработку Системы на основании переданных ему Заказчиком исходного кода и технической документации. Доработка Системы включает в себя выполнение следующих мероприятий:</w:t>
      </w:r>
    </w:p>
    <w:p w14:paraId="3B560104" w14:textId="5C215994" w:rsidR="008F49F5" w:rsidRPr="00FC1CF4" w:rsidRDefault="007047EA" w:rsidP="007047EA">
      <w:pPr>
        <w:pStyle w:val="a3"/>
        <w:widowControl w:val="0"/>
        <w:numPr>
          <w:ilvl w:val="0"/>
          <w:numId w:val="10"/>
        </w:numPr>
        <w:suppressAutoHyphens/>
        <w:spacing w:line="240" w:lineRule="auto"/>
        <w:ind w:left="0" w:firstLine="0"/>
        <w:jc w:val="both"/>
        <w:textAlignment w:val="baseline"/>
        <w:rPr>
          <w:rFonts w:eastAsia="DejaVu Sans" w:cstheme="minorHAnsi"/>
          <w:bCs/>
          <w:kern w:val="1"/>
          <w:sz w:val="28"/>
          <w:szCs w:val="28"/>
          <w:lang w:eastAsia="ar-SA"/>
        </w:rPr>
      </w:pPr>
      <w:r w:rsidRPr="00FC1CF4">
        <w:rPr>
          <w:rFonts w:eastAsia="DejaVu Sans" w:cstheme="minorHAnsi"/>
          <w:bCs/>
          <w:kern w:val="1"/>
          <w:sz w:val="28"/>
          <w:szCs w:val="28"/>
          <w:lang w:eastAsia="ar-SA"/>
        </w:rPr>
        <w:t xml:space="preserve">Разработка </w:t>
      </w:r>
      <w:r w:rsidR="008F49F5" w:rsidRPr="00FC1CF4">
        <w:rPr>
          <w:rFonts w:eastAsia="DejaVu Sans" w:cstheme="minorHAnsi"/>
          <w:bCs/>
          <w:kern w:val="1"/>
          <w:sz w:val="28"/>
          <w:szCs w:val="28"/>
          <w:lang w:eastAsia="ar-SA"/>
        </w:rPr>
        <w:t>и согласование с Заказчиком частного технического задания (далее – ЧТЗ) на выполнение</w:t>
      </w:r>
      <w:r w:rsidR="00FC1CF4">
        <w:rPr>
          <w:rFonts w:eastAsia="DejaVu Sans" w:cstheme="minorHAnsi"/>
          <w:bCs/>
          <w:kern w:val="1"/>
          <w:sz w:val="28"/>
          <w:szCs w:val="28"/>
          <w:lang w:eastAsia="ar-SA"/>
        </w:rPr>
        <w:t xml:space="preserve"> значительных доработок Систем</w:t>
      </w:r>
      <w:r w:rsidR="008F49F5" w:rsidRPr="00FC1CF4">
        <w:rPr>
          <w:rFonts w:eastAsia="DejaVu Sans" w:cstheme="minorHAnsi"/>
          <w:bCs/>
          <w:kern w:val="1"/>
          <w:sz w:val="28"/>
          <w:szCs w:val="28"/>
          <w:lang w:eastAsia="ar-SA"/>
        </w:rPr>
        <w:t>;</w:t>
      </w:r>
    </w:p>
    <w:p w14:paraId="6D71D037" w14:textId="05CB77FC" w:rsidR="008F49F5" w:rsidRPr="00FC1CF4" w:rsidRDefault="007047EA" w:rsidP="007047EA">
      <w:pPr>
        <w:pStyle w:val="a3"/>
        <w:widowControl w:val="0"/>
        <w:numPr>
          <w:ilvl w:val="0"/>
          <w:numId w:val="10"/>
        </w:numPr>
        <w:suppressAutoHyphens/>
        <w:spacing w:line="240" w:lineRule="auto"/>
        <w:ind w:left="0" w:firstLine="0"/>
        <w:jc w:val="both"/>
        <w:textAlignment w:val="baseline"/>
        <w:rPr>
          <w:rFonts w:eastAsia="DejaVu Sans" w:cstheme="minorHAnsi"/>
          <w:kern w:val="1"/>
          <w:sz w:val="28"/>
          <w:szCs w:val="28"/>
          <w:lang w:eastAsia="ar-SA"/>
        </w:rPr>
      </w:pPr>
      <w:r w:rsidRPr="00FC1CF4">
        <w:rPr>
          <w:rFonts w:eastAsia="DejaVu Sans" w:cstheme="minorHAnsi"/>
          <w:bCs/>
          <w:kern w:val="1"/>
          <w:sz w:val="28"/>
          <w:szCs w:val="28"/>
          <w:lang w:eastAsia="ar-SA"/>
        </w:rPr>
        <w:t xml:space="preserve">Незначительные </w:t>
      </w:r>
      <w:r w:rsidR="008F49F5" w:rsidRPr="00FC1CF4">
        <w:rPr>
          <w:rFonts w:eastAsia="DejaVu Sans" w:cstheme="minorHAnsi"/>
          <w:bCs/>
          <w:kern w:val="1"/>
          <w:sz w:val="28"/>
          <w:szCs w:val="28"/>
          <w:lang w:eastAsia="ar-SA"/>
        </w:rPr>
        <w:t>доработки допускается выполнять без разработки ЧТЗ по согласованию с Заказчиком;</w:t>
      </w:r>
    </w:p>
    <w:p w14:paraId="424DBF0C" w14:textId="069722A2" w:rsidR="008F49F5" w:rsidRPr="00FC1CF4" w:rsidRDefault="007047EA" w:rsidP="007047EA">
      <w:pPr>
        <w:pStyle w:val="a3"/>
        <w:widowControl w:val="0"/>
        <w:numPr>
          <w:ilvl w:val="0"/>
          <w:numId w:val="10"/>
        </w:numPr>
        <w:suppressAutoHyphens/>
        <w:spacing w:line="240" w:lineRule="auto"/>
        <w:ind w:left="0" w:firstLine="0"/>
        <w:jc w:val="both"/>
        <w:textAlignment w:val="baseline"/>
        <w:rPr>
          <w:rFonts w:eastAsia="DejaVu Sans" w:cstheme="minorHAnsi"/>
          <w:kern w:val="1"/>
          <w:sz w:val="28"/>
          <w:szCs w:val="28"/>
          <w:lang w:eastAsia="ar-SA"/>
        </w:rPr>
      </w:pPr>
      <w:r w:rsidRPr="00FC1CF4">
        <w:rPr>
          <w:rFonts w:eastAsia="DejaVu Sans" w:cstheme="minorHAnsi"/>
          <w:bCs/>
          <w:kern w:val="1"/>
          <w:sz w:val="28"/>
          <w:szCs w:val="28"/>
          <w:lang w:eastAsia="ar-SA"/>
        </w:rPr>
        <w:t xml:space="preserve">Разработка </w:t>
      </w:r>
      <w:r w:rsidR="008F49F5" w:rsidRPr="00FC1CF4">
        <w:rPr>
          <w:rFonts w:eastAsia="DejaVu Sans" w:cstheme="minorHAnsi"/>
          <w:bCs/>
          <w:kern w:val="1"/>
          <w:sz w:val="28"/>
          <w:szCs w:val="28"/>
          <w:lang w:eastAsia="ar-SA"/>
        </w:rPr>
        <w:t>технической и эксплуатационной документации на доработанную Систему по результатам эксплуатации (оформление результатов предоставления Услуг производится в соответствии с требованиями и рекомендациями ГОСТ 34 серии);</w:t>
      </w:r>
    </w:p>
    <w:p w14:paraId="3BA70CF2" w14:textId="114B8481" w:rsidR="008F49F5" w:rsidRPr="00FC1CF4" w:rsidRDefault="007047EA" w:rsidP="007047EA">
      <w:pPr>
        <w:pStyle w:val="a3"/>
        <w:widowControl w:val="0"/>
        <w:numPr>
          <w:ilvl w:val="0"/>
          <w:numId w:val="10"/>
        </w:numPr>
        <w:suppressAutoHyphens/>
        <w:spacing w:line="240" w:lineRule="auto"/>
        <w:ind w:left="0" w:firstLine="0"/>
        <w:jc w:val="both"/>
        <w:textAlignment w:val="baseline"/>
        <w:rPr>
          <w:rFonts w:eastAsia="DejaVu Sans" w:cstheme="minorHAnsi"/>
          <w:kern w:val="1"/>
          <w:sz w:val="28"/>
          <w:szCs w:val="28"/>
          <w:lang w:eastAsia="ar-SA"/>
        </w:rPr>
      </w:pPr>
      <w:r w:rsidRPr="00FC1CF4">
        <w:rPr>
          <w:rFonts w:eastAsia="DejaVu Sans" w:cstheme="minorHAnsi"/>
          <w:bCs/>
          <w:kern w:val="1"/>
          <w:sz w:val="28"/>
          <w:szCs w:val="28"/>
          <w:lang w:eastAsia="ar-SA"/>
        </w:rPr>
        <w:t xml:space="preserve">Разработка </w:t>
      </w:r>
      <w:r w:rsidR="008F49F5" w:rsidRPr="00FC1CF4">
        <w:rPr>
          <w:rFonts w:eastAsia="DejaVu Sans" w:cstheme="minorHAnsi"/>
          <w:bCs/>
          <w:kern w:val="1"/>
          <w:sz w:val="28"/>
          <w:szCs w:val="28"/>
          <w:lang w:eastAsia="ar-SA"/>
        </w:rPr>
        <w:t>и согласование с Заказчиком программы и методики испытаний для доработок, выполненных с составлением ЧТЗ;</w:t>
      </w:r>
    </w:p>
    <w:p w14:paraId="12A874BC" w14:textId="08BF5ADE" w:rsidR="008F49F5" w:rsidRPr="00FC1CF4" w:rsidRDefault="007047EA" w:rsidP="007047EA">
      <w:pPr>
        <w:pStyle w:val="a3"/>
        <w:widowControl w:val="0"/>
        <w:numPr>
          <w:ilvl w:val="0"/>
          <w:numId w:val="10"/>
        </w:numPr>
        <w:suppressAutoHyphens/>
        <w:spacing w:line="240" w:lineRule="auto"/>
        <w:ind w:left="0" w:firstLine="0"/>
        <w:jc w:val="both"/>
        <w:textAlignment w:val="baseline"/>
        <w:rPr>
          <w:rFonts w:eastAsia="DejaVu Sans" w:cstheme="minorHAnsi"/>
          <w:kern w:val="1"/>
          <w:sz w:val="28"/>
          <w:szCs w:val="28"/>
          <w:lang w:eastAsia="ar-SA"/>
        </w:rPr>
      </w:pPr>
      <w:r w:rsidRPr="00FC1CF4">
        <w:rPr>
          <w:rFonts w:eastAsia="DejaVu Sans" w:cstheme="minorHAnsi"/>
          <w:bCs/>
          <w:kern w:val="1"/>
          <w:sz w:val="28"/>
          <w:szCs w:val="28"/>
          <w:lang w:eastAsia="ar-SA"/>
        </w:rPr>
        <w:t xml:space="preserve">Техническое </w:t>
      </w:r>
      <w:r w:rsidR="008F49F5" w:rsidRPr="00FC1CF4">
        <w:rPr>
          <w:rFonts w:eastAsia="DejaVu Sans" w:cstheme="minorHAnsi"/>
          <w:bCs/>
          <w:kern w:val="1"/>
          <w:sz w:val="28"/>
          <w:szCs w:val="28"/>
          <w:lang w:eastAsia="ar-SA"/>
        </w:rPr>
        <w:t>обеспечение мероприятий по приемке оказанных Услуг</w:t>
      </w:r>
      <w:r w:rsidR="008F49F5" w:rsidRPr="00FC1CF4">
        <w:rPr>
          <w:rFonts w:eastAsia="DejaVu Sans" w:cstheme="minorHAnsi"/>
          <w:bCs/>
          <w:kern w:val="1"/>
          <w:sz w:val="28"/>
          <w:szCs w:val="28"/>
          <w:lang w:eastAsia="ar-SA"/>
        </w:rPr>
        <w:br/>
        <w:t>в соответствии с программой и методикой испытаний;</w:t>
      </w:r>
    </w:p>
    <w:p w14:paraId="63931B73" w14:textId="156734C5" w:rsidR="008F49F5" w:rsidRPr="00FC1CF4" w:rsidRDefault="007047EA" w:rsidP="007047EA">
      <w:pPr>
        <w:pStyle w:val="a3"/>
        <w:widowControl w:val="0"/>
        <w:numPr>
          <w:ilvl w:val="0"/>
          <w:numId w:val="10"/>
        </w:numPr>
        <w:suppressAutoHyphens/>
        <w:spacing w:line="240" w:lineRule="auto"/>
        <w:ind w:left="0" w:firstLine="0"/>
        <w:jc w:val="both"/>
        <w:textAlignment w:val="baseline"/>
        <w:rPr>
          <w:rFonts w:eastAsia="DejaVu Sans" w:cstheme="minorHAnsi"/>
          <w:kern w:val="1"/>
          <w:sz w:val="28"/>
          <w:szCs w:val="28"/>
          <w:lang w:eastAsia="ar-SA"/>
        </w:rPr>
      </w:pPr>
      <w:r w:rsidRPr="00FC1CF4">
        <w:rPr>
          <w:rFonts w:eastAsia="DejaVu Sans" w:cstheme="minorHAnsi"/>
          <w:bCs/>
          <w:kern w:val="1"/>
          <w:sz w:val="28"/>
          <w:szCs w:val="28"/>
          <w:lang w:eastAsia="ar-SA"/>
        </w:rPr>
        <w:t xml:space="preserve">Передача </w:t>
      </w:r>
      <w:r w:rsidR="008F49F5" w:rsidRPr="00FC1CF4">
        <w:rPr>
          <w:rFonts w:eastAsia="DejaVu Sans" w:cstheme="minorHAnsi"/>
          <w:bCs/>
          <w:kern w:val="1"/>
          <w:sz w:val="28"/>
          <w:szCs w:val="28"/>
          <w:lang w:eastAsia="ar-SA"/>
        </w:rPr>
        <w:t>Заказчику доработанной технической и эксплуатационной документации, необходимой для использования Системы;</w:t>
      </w:r>
    </w:p>
    <w:p w14:paraId="1D90EBBD" w14:textId="083E8C92" w:rsidR="008F49F5" w:rsidRPr="00FC1CF4" w:rsidRDefault="007047EA" w:rsidP="007047EA">
      <w:pPr>
        <w:pStyle w:val="a3"/>
        <w:widowControl w:val="0"/>
        <w:numPr>
          <w:ilvl w:val="0"/>
          <w:numId w:val="10"/>
        </w:numPr>
        <w:suppressAutoHyphens/>
        <w:spacing w:line="240" w:lineRule="auto"/>
        <w:ind w:left="0" w:firstLine="0"/>
        <w:jc w:val="both"/>
        <w:textAlignment w:val="baseline"/>
        <w:rPr>
          <w:rFonts w:eastAsia="DejaVu Sans" w:cstheme="minorHAnsi"/>
          <w:kern w:val="1"/>
          <w:sz w:val="28"/>
          <w:szCs w:val="28"/>
          <w:lang w:eastAsia="ar-SA"/>
        </w:rPr>
      </w:pPr>
      <w:r w:rsidRPr="00FC1CF4">
        <w:rPr>
          <w:rFonts w:eastAsia="DejaVu Sans" w:cstheme="minorHAnsi"/>
          <w:bCs/>
          <w:kern w:val="1"/>
          <w:sz w:val="28"/>
          <w:szCs w:val="28"/>
          <w:lang w:eastAsia="ar-SA"/>
        </w:rPr>
        <w:t xml:space="preserve">Выпуск </w:t>
      </w:r>
      <w:r w:rsidR="008F49F5" w:rsidRPr="00FC1CF4">
        <w:rPr>
          <w:rFonts w:eastAsia="DejaVu Sans" w:cstheme="minorHAnsi"/>
          <w:bCs/>
          <w:kern w:val="1"/>
          <w:sz w:val="28"/>
          <w:szCs w:val="28"/>
          <w:lang w:eastAsia="ar-SA"/>
        </w:rPr>
        <w:t>очередного обновления с доработанной по результатам эксплуатации версией Системы.</w:t>
      </w:r>
    </w:p>
    <w:p w14:paraId="5BB066C8" w14:textId="6C415403" w:rsidR="008F49F5" w:rsidRPr="008F49F5" w:rsidRDefault="008F49F5" w:rsidP="007047EA">
      <w:pPr>
        <w:widowControl w:val="0"/>
        <w:suppressAutoHyphens/>
        <w:spacing w:line="240" w:lineRule="auto"/>
        <w:jc w:val="both"/>
        <w:textAlignment w:val="baseline"/>
        <w:rPr>
          <w:rFonts w:eastAsia="DejaVu Sans" w:cstheme="minorHAnsi"/>
          <w:bCs/>
          <w:kern w:val="1"/>
          <w:sz w:val="28"/>
          <w:szCs w:val="28"/>
          <w:lang w:eastAsia="ar-SA"/>
        </w:rPr>
      </w:pPr>
      <w:r w:rsidRPr="008F49F5">
        <w:rPr>
          <w:rFonts w:eastAsia="DejaVu Sans" w:cstheme="minorHAnsi"/>
          <w:bCs/>
          <w:kern w:val="1"/>
          <w:sz w:val="28"/>
          <w:szCs w:val="28"/>
          <w:lang w:eastAsia="ar-SA"/>
        </w:rPr>
        <w:t>Доработка</w:t>
      </w:r>
      <w:r w:rsidR="00FC1CF4">
        <w:rPr>
          <w:rFonts w:eastAsia="DejaVu Sans" w:cstheme="minorHAnsi"/>
          <w:bCs/>
          <w:kern w:val="1"/>
          <w:sz w:val="28"/>
          <w:szCs w:val="28"/>
          <w:lang w:eastAsia="ar-SA"/>
        </w:rPr>
        <w:t xml:space="preserve"> Систем </w:t>
      </w:r>
      <w:r w:rsidRPr="008F49F5">
        <w:rPr>
          <w:rFonts w:eastAsia="DejaVu Sans" w:cstheme="minorHAnsi"/>
          <w:bCs/>
          <w:kern w:val="1"/>
          <w:sz w:val="28"/>
          <w:szCs w:val="28"/>
          <w:lang w:eastAsia="ar-SA"/>
        </w:rPr>
        <w:t>производится на основании составленного ЧТЗ.</w:t>
      </w:r>
    </w:p>
    <w:p w14:paraId="1963FE8B" w14:textId="77777777" w:rsidR="008F49F5" w:rsidRPr="008F49F5" w:rsidRDefault="008F49F5" w:rsidP="007047EA">
      <w:pPr>
        <w:widowControl w:val="0"/>
        <w:suppressAutoHyphens/>
        <w:spacing w:line="240" w:lineRule="auto"/>
        <w:jc w:val="both"/>
        <w:textAlignment w:val="baseline"/>
        <w:rPr>
          <w:rFonts w:eastAsia="DejaVu Sans" w:cstheme="minorHAnsi"/>
          <w:bCs/>
          <w:kern w:val="1"/>
          <w:sz w:val="28"/>
          <w:szCs w:val="28"/>
          <w:lang w:eastAsia="ar-SA"/>
        </w:rPr>
      </w:pPr>
      <w:r w:rsidRPr="008F49F5">
        <w:rPr>
          <w:rFonts w:eastAsia="DejaVu Sans" w:cstheme="minorHAnsi"/>
          <w:bCs/>
          <w:kern w:val="1"/>
          <w:sz w:val="28"/>
          <w:szCs w:val="28"/>
          <w:lang w:eastAsia="ar-SA"/>
        </w:rPr>
        <w:t>Объем производимых доработок включает в себя:</w:t>
      </w:r>
    </w:p>
    <w:p w14:paraId="2C28E5F3" w14:textId="62866CD7"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 xml:space="preserve">Внесение </w:t>
      </w:r>
      <w:r w:rsidR="008F49F5" w:rsidRPr="007047EA">
        <w:rPr>
          <w:rFonts w:eastAsia="DejaVu Sans" w:cstheme="minorHAnsi"/>
          <w:bCs/>
          <w:kern w:val="1"/>
          <w:sz w:val="28"/>
          <w:szCs w:val="28"/>
          <w:lang w:eastAsia="ar-SA"/>
        </w:rPr>
        <w:t xml:space="preserve">изменений в пользовательский интерфейс </w:t>
      </w:r>
      <w:r w:rsidR="00FC1CF4" w:rsidRPr="007047EA">
        <w:rPr>
          <w:rFonts w:eastAsia="DejaVu Sans" w:cstheme="minorHAnsi"/>
          <w:bCs/>
          <w:kern w:val="1"/>
          <w:sz w:val="28"/>
          <w:szCs w:val="28"/>
          <w:lang w:eastAsia="ar-SA"/>
        </w:rPr>
        <w:t>Систем</w:t>
      </w:r>
      <w:r w:rsidR="008F49F5" w:rsidRPr="007047EA">
        <w:rPr>
          <w:rFonts w:eastAsia="DejaVu Sans" w:cstheme="minorHAnsi"/>
          <w:bCs/>
          <w:kern w:val="1"/>
          <w:sz w:val="28"/>
          <w:szCs w:val="28"/>
          <w:lang w:eastAsia="ar-SA"/>
        </w:rPr>
        <w:t xml:space="preserve"> (оптимизация размещения информации на экране, оптимизация использования клавиатур</w:t>
      </w:r>
      <w:r w:rsidR="00FC1CF4" w:rsidRPr="007047EA">
        <w:rPr>
          <w:rFonts w:eastAsia="DejaVu Sans" w:cstheme="minorHAnsi"/>
          <w:bCs/>
          <w:kern w:val="1"/>
          <w:sz w:val="28"/>
          <w:szCs w:val="28"/>
          <w:lang w:eastAsia="ar-SA"/>
        </w:rPr>
        <w:t>ы и мыши при работе с Системами</w:t>
      </w:r>
      <w:r w:rsidR="008F49F5" w:rsidRPr="007047EA">
        <w:rPr>
          <w:rFonts w:eastAsia="DejaVu Sans" w:cstheme="minorHAnsi"/>
          <w:bCs/>
          <w:kern w:val="1"/>
          <w:sz w:val="28"/>
          <w:szCs w:val="28"/>
          <w:lang w:eastAsia="ar-SA"/>
        </w:rPr>
        <w:t>, дизайн форм, изменения, связанные с приведением интерфейса в соответствие с концепцией интерфейса);</w:t>
      </w:r>
    </w:p>
    <w:p w14:paraId="380A71BF" w14:textId="1E86E135"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 xml:space="preserve">Внесение </w:t>
      </w:r>
      <w:r w:rsidR="008F49F5" w:rsidRPr="007047EA">
        <w:rPr>
          <w:rFonts w:eastAsia="DejaVu Sans" w:cstheme="minorHAnsi"/>
          <w:bCs/>
          <w:kern w:val="1"/>
          <w:sz w:val="28"/>
          <w:szCs w:val="28"/>
          <w:lang w:eastAsia="ar-SA"/>
        </w:rPr>
        <w:t>Исполнителем изменений в име</w:t>
      </w:r>
      <w:r w:rsidR="00FC1CF4" w:rsidRPr="007047EA">
        <w:rPr>
          <w:rFonts w:eastAsia="DejaVu Sans" w:cstheme="minorHAnsi"/>
          <w:bCs/>
          <w:kern w:val="1"/>
          <w:sz w:val="28"/>
          <w:szCs w:val="28"/>
          <w:lang w:eastAsia="ar-SA"/>
        </w:rPr>
        <w:t>ющиеся печатные формы Систем</w:t>
      </w:r>
      <w:r w:rsidR="008F49F5" w:rsidRPr="007047EA">
        <w:rPr>
          <w:rFonts w:eastAsia="DejaVu Sans" w:cstheme="minorHAnsi"/>
          <w:bCs/>
          <w:kern w:val="1"/>
          <w:sz w:val="28"/>
          <w:szCs w:val="28"/>
          <w:lang w:eastAsia="ar-SA"/>
        </w:rPr>
        <w:t xml:space="preserve"> в строгом соответствии с предоставленным Заказчиком альбомом печатных форм (формирование отдельных комплектов печатных форм для каждого филиала не предполагается);</w:t>
      </w:r>
    </w:p>
    <w:p w14:paraId="03BA7765" w14:textId="7A368453"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 xml:space="preserve">Добавление </w:t>
      </w:r>
      <w:r w:rsidR="008F49F5" w:rsidRPr="007047EA">
        <w:rPr>
          <w:rFonts w:eastAsia="DejaVu Sans" w:cstheme="minorHAnsi"/>
          <w:bCs/>
          <w:kern w:val="1"/>
          <w:sz w:val="28"/>
          <w:szCs w:val="28"/>
          <w:lang w:eastAsia="ar-SA"/>
        </w:rPr>
        <w:t>к диалогам</w:t>
      </w:r>
      <w:bookmarkStart w:id="0" w:name="_GoBack"/>
      <w:bookmarkEnd w:id="0"/>
      <w:r w:rsidR="008F49F5" w:rsidRPr="007047EA">
        <w:rPr>
          <w:rFonts w:eastAsia="DejaVu Sans" w:cstheme="minorHAnsi"/>
          <w:bCs/>
          <w:kern w:val="1"/>
          <w:sz w:val="28"/>
          <w:szCs w:val="28"/>
          <w:lang w:eastAsia="ar-SA"/>
        </w:rPr>
        <w:t xml:space="preserve"> вызова печатных форм дополнительных опций (реквизитов), связанных с форматированием, отбором, сортировкой, группировкой, подсчетом итогов данных, отображаемых на печатной форме;</w:t>
      </w:r>
    </w:p>
    <w:p w14:paraId="23830A5A" w14:textId="6D9517BB"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 xml:space="preserve">Внесение </w:t>
      </w:r>
      <w:r w:rsidR="008F49F5" w:rsidRPr="007047EA">
        <w:rPr>
          <w:rFonts w:eastAsia="DejaVu Sans" w:cstheme="minorHAnsi"/>
          <w:bCs/>
          <w:kern w:val="1"/>
          <w:sz w:val="28"/>
          <w:szCs w:val="28"/>
          <w:lang w:eastAsia="ar-SA"/>
        </w:rPr>
        <w:t>изменений в реквизитный состав имеющихся документов</w:t>
      </w:r>
      <w:r w:rsidR="008F49F5" w:rsidRPr="007047EA">
        <w:rPr>
          <w:rFonts w:eastAsia="DejaVu Sans" w:cstheme="minorHAnsi"/>
          <w:bCs/>
          <w:kern w:val="1"/>
          <w:sz w:val="28"/>
          <w:szCs w:val="28"/>
          <w:lang w:eastAsia="ar-SA"/>
        </w:rPr>
        <w:br/>
        <w:t>и объектов;</w:t>
      </w:r>
    </w:p>
    <w:p w14:paraId="7530DC0F" w14:textId="115B999C"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Добавл</w:t>
      </w:r>
      <w:r w:rsidR="00FC1CF4" w:rsidRPr="007047EA">
        <w:rPr>
          <w:rFonts w:eastAsia="DejaVu Sans" w:cstheme="minorHAnsi"/>
          <w:bCs/>
          <w:kern w:val="1"/>
          <w:sz w:val="28"/>
          <w:szCs w:val="28"/>
          <w:lang w:eastAsia="ar-SA"/>
        </w:rPr>
        <w:t>ение новых документов Систем</w:t>
      </w:r>
      <w:r w:rsidR="008F49F5" w:rsidRPr="007047EA">
        <w:rPr>
          <w:rFonts w:eastAsia="DejaVu Sans" w:cstheme="minorHAnsi"/>
          <w:bCs/>
          <w:kern w:val="1"/>
          <w:sz w:val="28"/>
          <w:szCs w:val="28"/>
          <w:lang w:eastAsia="ar-SA"/>
        </w:rPr>
        <w:t>;</w:t>
      </w:r>
    </w:p>
    <w:p w14:paraId="5640C5C0" w14:textId="77777777" w:rsidR="007047EA"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 xml:space="preserve">Добавление </w:t>
      </w:r>
      <w:r w:rsidR="008F49F5" w:rsidRPr="007047EA">
        <w:rPr>
          <w:rFonts w:eastAsia="DejaVu Sans" w:cstheme="minorHAnsi"/>
          <w:bCs/>
          <w:kern w:val="1"/>
          <w:sz w:val="28"/>
          <w:szCs w:val="28"/>
          <w:lang w:eastAsia="ar-SA"/>
        </w:rPr>
        <w:t>в Системы дополнительных прикладных объектов;</w:t>
      </w:r>
    </w:p>
    <w:p w14:paraId="6B76A723" w14:textId="0DEF492B"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 xml:space="preserve">Актуализацию </w:t>
      </w:r>
      <w:r w:rsidR="008F49F5" w:rsidRPr="007047EA">
        <w:rPr>
          <w:rFonts w:eastAsia="DejaVu Sans" w:cstheme="minorHAnsi"/>
          <w:bCs/>
          <w:kern w:val="1"/>
          <w:sz w:val="28"/>
          <w:szCs w:val="28"/>
          <w:lang w:eastAsia="ar-SA"/>
        </w:rPr>
        <w:t>справочни</w:t>
      </w:r>
      <w:r w:rsidR="00FC1CF4" w:rsidRPr="007047EA">
        <w:rPr>
          <w:rFonts w:eastAsia="DejaVu Sans" w:cstheme="minorHAnsi"/>
          <w:bCs/>
          <w:kern w:val="1"/>
          <w:sz w:val="28"/>
          <w:szCs w:val="28"/>
          <w:lang w:eastAsia="ar-SA"/>
        </w:rPr>
        <w:t>ков и классификаторов Систем</w:t>
      </w:r>
      <w:r w:rsidR="008F49F5" w:rsidRPr="007047EA">
        <w:rPr>
          <w:rFonts w:eastAsia="DejaVu Sans" w:cstheme="minorHAnsi"/>
          <w:bCs/>
          <w:kern w:val="1"/>
          <w:sz w:val="28"/>
          <w:szCs w:val="28"/>
          <w:lang w:eastAsia="ar-SA"/>
        </w:rPr>
        <w:t>;</w:t>
      </w:r>
    </w:p>
    <w:p w14:paraId="41F6D10B" w14:textId="119287CB"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kern w:val="1"/>
          <w:sz w:val="28"/>
          <w:szCs w:val="28"/>
          <w:lang w:eastAsia="ar-SA"/>
        </w:rPr>
      </w:pPr>
      <w:r w:rsidRPr="007047EA">
        <w:rPr>
          <w:rFonts w:eastAsia="DejaVu Sans" w:cstheme="minorHAnsi"/>
          <w:bCs/>
          <w:kern w:val="1"/>
          <w:sz w:val="28"/>
          <w:szCs w:val="28"/>
          <w:lang w:eastAsia="ar-SA"/>
        </w:rPr>
        <w:t>Создание и настройка планов обмена;</w:t>
      </w:r>
    </w:p>
    <w:p w14:paraId="34BE590E" w14:textId="02072A80" w:rsidR="008F49F5" w:rsidRPr="007047EA" w:rsidRDefault="007047EA" w:rsidP="007047EA">
      <w:pPr>
        <w:pStyle w:val="a3"/>
        <w:widowControl w:val="0"/>
        <w:numPr>
          <w:ilvl w:val="0"/>
          <w:numId w:val="10"/>
        </w:numPr>
        <w:suppressAutoHyphens/>
        <w:spacing w:after="0" w:line="240" w:lineRule="auto"/>
        <w:ind w:left="0" w:firstLine="0"/>
        <w:jc w:val="both"/>
        <w:textAlignment w:val="baseline"/>
        <w:rPr>
          <w:rFonts w:eastAsia="DejaVu Sans" w:cstheme="minorHAnsi"/>
          <w:bCs/>
          <w:kern w:val="1"/>
          <w:sz w:val="28"/>
          <w:szCs w:val="28"/>
          <w:lang w:eastAsia="ar-SA"/>
        </w:rPr>
      </w:pPr>
      <w:r w:rsidRPr="007047EA">
        <w:rPr>
          <w:rFonts w:eastAsia="DejaVu Sans" w:cstheme="minorHAnsi"/>
          <w:bCs/>
          <w:kern w:val="1"/>
          <w:sz w:val="28"/>
          <w:szCs w:val="28"/>
          <w:lang w:eastAsia="ar-SA"/>
        </w:rPr>
        <w:t xml:space="preserve">Устранение </w:t>
      </w:r>
      <w:r w:rsidR="008F49F5" w:rsidRPr="007047EA">
        <w:rPr>
          <w:rFonts w:eastAsia="DejaVu Sans" w:cstheme="minorHAnsi"/>
          <w:bCs/>
          <w:kern w:val="1"/>
          <w:sz w:val="28"/>
          <w:szCs w:val="28"/>
          <w:lang w:eastAsia="ar-SA"/>
        </w:rPr>
        <w:t>уязвимостей информационной безопасности.</w:t>
      </w:r>
    </w:p>
    <w:p w14:paraId="056B418F" w14:textId="637F47FA" w:rsidR="008F49F5" w:rsidRPr="008F49F5" w:rsidRDefault="008F49F5" w:rsidP="007047EA">
      <w:pPr>
        <w:widowControl w:val="0"/>
        <w:suppressAutoHyphens/>
        <w:spacing w:line="240" w:lineRule="auto"/>
        <w:ind w:firstLine="709"/>
        <w:jc w:val="both"/>
        <w:textAlignment w:val="baseline"/>
        <w:rPr>
          <w:rFonts w:eastAsia="DejaVu Sans" w:cstheme="minorHAnsi"/>
          <w:kern w:val="1"/>
          <w:sz w:val="28"/>
          <w:szCs w:val="28"/>
          <w:lang w:bidi="en-US"/>
        </w:rPr>
      </w:pPr>
      <w:r w:rsidRPr="008F49F5">
        <w:rPr>
          <w:rFonts w:eastAsia="DejaVu Sans" w:cstheme="minorHAnsi"/>
          <w:kern w:val="1"/>
          <w:sz w:val="28"/>
          <w:szCs w:val="28"/>
          <w:lang w:bidi="en-US"/>
        </w:rPr>
        <w:t xml:space="preserve">Система разграничения доступа по ролям пользователя </w:t>
      </w:r>
      <w:r w:rsidR="00FC1CF4">
        <w:rPr>
          <w:rFonts w:eastAsia="DejaVu Sans" w:cstheme="minorHAnsi"/>
          <w:bCs/>
          <w:kern w:val="1"/>
          <w:sz w:val="28"/>
          <w:szCs w:val="28"/>
          <w:lang w:eastAsia="ar-SA"/>
        </w:rPr>
        <w:t>Систем</w:t>
      </w:r>
      <w:r w:rsidRPr="008F49F5">
        <w:rPr>
          <w:rFonts w:eastAsia="DejaVu Sans" w:cstheme="minorHAnsi"/>
          <w:bCs/>
          <w:kern w:val="1"/>
          <w:sz w:val="28"/>
          <w:szCs w:val="28"/>
          <w:lang w:eastAsia="ar-SA"/>
        </w:rPr>
        <w:t xml:space="preserve"> </w:t>
      </w:r>
      <w:r w:rsidRPr="008F49F5">
        <w:rPr>
          <w:rFonts w:eastAsia="DejaVu Sans" w:cstheme="minorHAnsi"/>
          <w:kern w:val="1"/>
          <w:sz w:val="28"/>
          <w:szCs w:val="28"/>
          <w:lang w:bidi="en-US"/>
        </w:rPr>
        <w:t>должна предусматривать набор ролей исходя из реализуемых деловых процессов.</w:t>
      </w:r>
    </w:p>
    <w:p w14:paraId="7EBECBC2"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bCs/>
          <w:kern w:val="1"/>
          <w:sz w:val="28"/>
          <w:szCs w:val="28"/>
          <w:lang w:eastAsia="ar-SA"/>
        </w:rPr>
      </w:pPr>
      <w:r w:rsidRPr="008F49F5">
        <w:rPr>
          <w:rFonts w:eastAsia="DejaVu Sans" w:cstheme="minorHAnsi"/>
          <w:bCs/>
          <w:kern w:val="1"/>
          <w:sz w:val="28"/>
          <w:szCs w:val="28"/>
          <w:lang w:eastAsia="ar-SA"/>
        </w:rPr>
        <w:t>Реализованные формы документов должны обеспечивать форматно-логический контроль значений, контролировать наличие обязательных реквизитов документов. Требования к форматно-логическому контролю включаются в ЧТЗ. При наличии справочника, значения реквизитов форм документов должны заполняться с использованием справочника.</w:t>
      </w:r>
    </w:p>
    <w:p w14:paraId="789BD63F" w14:textId="77777777" w:rsidR="008F49F5" w:rsidRPr="008F49F5" w:rsidRDefault="008F49F5" w:rsidP="007047EA">
      <w:pPr>
        <w:widowControl w:val="0"/>
        <w:suppressAutoHyphens/>
        <w:spacing w:line="240" w:lineRule="auto"/>
        <w:ind w:firstLine="709"/>
        <w:jc w:val="both"/>
        <w:textAlignment w:val="baseline"/>
        <w:rPr>
          <w:rFonts w:eastAsia="DejaVu Sans" w:cstheme="minorHAnsi"/>
          <w:bCs/>
          <w:kern w:val="1"/>
          <w:sz w:val="28"/>
          <w:szCs w:val="28"/>
          <w:lang w:bidi="en-US"/>
        </w:rPr>
      </w:pPr>
      <w:r w:rsidRPr="008F49F5">
        <w:rPr>
          <w:rFonts w:eastAsia="DejaVu Sans" w:cstheme="minorHAnsi"/>
          <w:bCs/>
          <w:kern w:val="1"/>
          <w:sz w:val="28"/>
          <w:szCs w:val="28"/>
          <w:lang w:eastAsia="ar-SA"/>
        </w:rPr>
        <w:t xml:space="preserve">Техническая и эксплуатационная документация передается Заказчику в электронном виде по электронной почте </w:t>
      </w:r>
      <w:r w:rsidRPr="008F49F5">
        <w:rPr>
          <w:rFonts w:eastAsia="DejaVu Sans" w:cstheme="minorHAnsi"/>
          <w:bCs/>
          <w:kern w:val="1"/>
          <w:sz w:val="28"/>
          <w:szCs w:val="28"/>
          <w:lang w:bidi="en-US"/>
        </w:rPr>
        <w:t xml:space="preserve">после окончания работ по доработке Системы </w:t>
      </w:r>
      <w:r w:rsidRPr="008F49F5">
        <w:rPr>
          <w:rFonts w:eastAsia="DejaVu Sans" w:cstheme="minorHAnsi"/>
          <w:bCs/>
          <w:kern w:val="1"/>
          <w:sz w:val="28"/>
          <w:szCs w:val="28"/>
          <w:lang w:eastAsia="ar-SA"/>
        </w:rPr>
        <w:t>по результатам эксплуатации</w:t>
      </w:r>
      <w:r w:rsidRPr="008F49F5">
        <w:rPr>
          <w:rFonts w:eastAsia="DejaVu Sans" w:cstheme="minorHAnsi"/>
          <w:bCs/>
          <w:kern w:val="1"/>
          <w:sz w:val="28"/>
          <w:szCs w:val="28"/>
          <w:lang w:bidi="en-US"/>
        </w:rPr>
        <w:t>.</w:t>
      </w:r>
    </w:p>
    <w:p w14:paraId="0D7729FF" w14:textId="30040F10" w:rsidR="008F49F5" w:rsidRPr="008F49F5" w:rsidRDefault="008F49F5" w:rsidP="007047EA">
      <w:pPr>
        <w:widowControl w:val="0"/>
        <w:suppressAutoHyphens/>
        <w:spacing w:line="240" w:lineRule="auto"/>
        <w:ind w:firstLine="709"/>
        <w:jc w:val="both"/>
        <w:textAlignment w:val="baseline"/>
        <w:rPr>
          <w:rFonts w:eastAsia="DejaVu Sans" w:cstheme="minorHAnsi"/>
          <w:bCs/>
          <w:kern w:val="1"/>
          <w:sz w:val="28"/>
          <w:szCs w:val="28"/>
          <w:lang w:bidi="en-US"/>
        </w:rPr>
      </w:pPr>
      <w:r w:rsidRPr="008F49F5">
        <w:rPr>
          <w:rFonts w:eastAsia="DejaVu Sans" w:cstheme="minorHAnsi"/>
          <w:bCs/>
          <w:kern w:val="1"/>
          <w:sz w:val="28"/>
          <w:szCs w:val="28"/>
          <w:lang w:bidi="en-US"/>
        </w:rPr>
        <w:t xml:space="preserve">Объем Услуг по Договору ограничен </w:t>
      </w:r>
      <w:r w:rsidR="00BF4340">
        <w:rPr>
          <w:rFonts w:eastAsia="DejaVu Sans" w:cstheme="minorHAnsi"/>
          <w:b/>
          <w:bCs/>
          <w:kern w:val="1"/>
          <w:sz w:val="28"/>
          <w:szCs w:val="28"/>
          <w:lang w:bidi="en-US"/>
        </w:rPr>
        <w:t>4</w:t>
      </w:r>
      <w:r w:rsidRPr="00253A7F">
        <w:rPr>
          <w:rFonts w:eastAsia="DejaVu Sans" w:cstheme="minorHAnsi"/>
          <w:b/>
          <w:bCs/>
          <w:kern w:val="1"/>
          <w:sz w:val="28"/>
          <w:szCs w:val="28"/>
          <w:lang w:bidi="en-US"/>
        </w:rPr>
        <w:t>00 (</w:t>
      </w:r>
      <w:proofErr w:type="spellStart"/>
      <w:r w:rsidR="00BF4340">
        <w:rPr>
          <w:rFonts w:eastAsia="DejaVu Sans" w:cstheme="minorHAnsi"/>
          <w:b/>
          <w:bCs/>
          <w:kern w:val="1"/>
          <w:sz w:val="28"/>
          <w:szCs w:val="28"/>
          <w:lang w:bidi="en-US"/>
        </w:rPr>
        <w:t>четырех</w:t>
      </w:r>
      <w:r w:rsidRPr="00253A7F">
        <w:rPr>
          <w:rFonts w:eastAsia="DejaVu Sans" w:cstheme="minorHAnsi"/>
          <w:b/>
          <w:bCs/>
          <w:kern w:val="1"/>
          <w:sz w:val="28"/>
          <w:szCs w:val="28"/>
          <w:lang w:bidi="en-US"/>
        </w:rPr>
        <w:t>стами</w:t>
      </w:r>
      <w:proofErr w:type="spellEnd"/>
      <w:r w:rsidRPr="00253A7F">
        <w:rPr>
          <w:rFonts w:eastAsia="DejaVu Sans" w:cstheme="minorHAnsi"/>
          <w:b/>
          <w:bCs/>
          <w:kern w:val="1"/>
          <w:sz w:val="28"/>
          <w:szCs w:val="28"/>
          <w:lang w:bidi="en-US"/>
        </w:rPr>
        <w:t>)</w:t>
      </w:r>
      <w:r w:rsidRPr="008F49F5">
        <w:rPr>
          <w:rFonts w:eastAsia="DejaVu Sans" w:cstheme="minorHAnsi"/>
          <w:bCs/>
          <w:kern w:val="1"/>
          <w:sz w:val="28"/>
          <w:szCs w:val="28"/>
          <w:lang w:bidi="en-US"/>
        </w:rPr>
        <w:t xml:space="preserve"> человеко-часами работы специалистов Исполнителя.</w:t>
      </w:r>
    </w:p>
    <w:tbl>
      <w:tblPr>
        <w:tblW w:w="0" w:type="auto"/>
        <w:tblLook w:val="0000" w:firstRow="0" w:lastRow="0" w:firstColumn="0" w:lastColumn="0" w:noHBand="0" w:noVBand="0"/>
      </w:tblPr>
      <w:tblGrid>
        <w:gridCol w:w="4785"/>
        <w:gridCol w:w="4786"/>
      </w:tblGrid>
      <w:tr w:rsidR="008F49F5" w:rsidRPr="008F49F5" w14:paraId="348F89E5" w14:textId="77777777" w:rsidTr="00537CAF">
        <w:tc>
          <w:tcPr>
            <w:tcW w:w="4785" w:type="dxa"/>
          </w:tcPr>
          <w:p w14:paraId="69871C96" w14:textId="77777777" w:rsidR="008F49F5" w:rsidRPr="008F49F5" w:rsidRDefault="008F49F5" w:rsidP="00537CAF">
            <w:pPr>
              <w:rPr>
                <w:rFonts w:cstheme="minorHAnsi"/>
                <w:b/>
                <w:sz w:val="28"/>
                <w:szCs w:val="28"/>
              </w:rPr>
            </w:pPr>
            <w:r w:rsidRPr="008F49F5">
              <w:rPr>
                <w:rFonts w:cstheme="minorHAnsi"/>
                <w:b/>
                <w:sz w:val="28"/>
                <w:szCs w:val="28"/>
              </w:rPr>
              <w:t>Заказчик:</w:t>
            </w:r>
          </w:p>
        </w:tc>
        <w:tc>
          <w:tcPr>
            <w:tcW w:w="4786" w:type="dxa"/>
          </w:tcPr>
          <w:p w14:paraId="7F608306" w14:textId="77777777" w:rsidR="008F49F5" w:rsidRPr="008F49F5" w:rsidRDefault="008F49F5" w:rsidP="00537CAF">
            <w:pPr>
              <w:rPr>
                <w:rFonts w:cstheme="minorHAnsi"/>
                <w:b/>
                <w:sz w:val="28"/>
                <w:szCs w:val="28"/>
              </w:rPr>
            </w:pPr>
            <w:r w:rsidRPr="008F49F5">
              <w:rPr>
                <w:rFonts w:cstheme="minorHAnsi"/>
                <w:b/>
                <w:sz w:val="28"/>
                <w:szCs w:val="28"/>
              </w:rPr>
              <w:t>Исполнитель:</w:t>
            </w:r>
          </w:p>
        </w:tc>
      </w:tr>
      <w:tr w:rsidR="008F49F5" w:rsidRPr="008F49F5" w14:paraId="56425518" w14:textId="77777777" w:rsidTr="00537CAF">
        <w:tc>
          <w:tcPr>
            <w:tcW w:w="4785" w:type="dxa"/>
          </w:tcPr>
          <w:p w14:paraId="70222C4C" w14:textId="351B6270" w:rsidR="008F49F5" w:rsidRPr="008F49F5" w:rsidRDefault="008F49F5" w:rsidP="00537CAF">
            <w:pPr>
              <w:rPr>
                <w:rFonts w:cstheme="minorHAnsi"/>
                <w:sz w:val="28"/>
                <w:szCs w:val="28"/>
              </w:rPr>
            </w:pPr>
            <w:r w:rsidRPr="008F49F5">
              <w:rPr>
                <w:rFonts w:cstheme="minorHAnsi"/>
                <w:sz w:val="28"/>
                <w:szCs w:val="28"/>
              </w:rPr>
              <w:t>Заместитель генерального директора по развитию и управлению ресурсами</w:t>
            </w:r>
            <w:r w:rsidR="00253A7F">
              <w:rPr>
                <w:rFonts w:cstheme="minorHAnsi"/>
                <w:sz w:val="28"/>
                <w:szCs w:val="28"/>
              </w:rPr>
              <w:t xml:space="preserve"> </w:t>
            </w:r>
            <w:r w:rsidRPr="008F49F5">
              <w:rPr>
                <w:rFonts w:cstheme="minorHAnsi"/>
                <w:sz w:val="28"/>
                <w:szCs w:val="28"/>
              </w:rPr>
              <w:t>АО «Чукотэнерго»</w:t>
            </w:r>
          </w:p>
          <w:p w14:paraId="6A0A6428" w14:textId="77777777" w:rsidR="008F49F5" w:rsidRPr="008F49F5" w:rsidRDefault="008F49F5" w:rsidP="00537CAF">
            <w:pPr>
              <w:rPr>
                <w:rFonts w:cstheme="minorHAnsi"/>
                <w:sz w:val="28"/>
                <w:szCs w:val="28"/>
              </w:rPr>
            </w:pPr>
          </w:p>
          <w:p w14:paraId="2BB14459" w14:textId="769C22D3" w:rsidR="008F49F5" w:rsidRPr="008F49F5" w:rsidRDefault="008F49F5" w:rsidP="00537CAF">
            <w:pPr>
              <w:rPr>
                <w:rFonts w:cstheme="minorHAnsi"/>
                <w:sz w:val="28"/>
                <w:szCs w:val="28"/>
              </w:rPr>
            </w:pPr>
            <w:r w:rsidRPr="008F49F5">
              <w:rPr>
                <w:rFonts w:cstheme="minorHAnsi"/>
                <w:sz w:val="28"/>
                <w:szCs w:val="28"/>
              </w:rPr>
              <w:t xml:space="preserve">_______________ / </w:t>
            </w:r>
          </w:p>
          <w:p w14:paraId="4A97E0CD" w14:textId="77777777" w:rsidR="008F49F5" w:rsidRPr="008F49F5" w:rsidRDefault="008F49F5" w:rsidP="00537CAF">
            <w:pPr>
              <w:rPr>
                <w:rFonts w:cstheme="minorHAnsi"/>
                <w:sz w:val="28"/>
                <w:szCs w:val="28"/>
              </w:rPr>
            </w:pPr>
          </w:p>
        </w:tc>
        <w:tc>
          <w:tcPr>
            <w:tcW w:w="4786" w:type="dxa"/>
          </w:tcPr>
          <w:p w14:paraId="3F97E37A" w14:textId="77777777" w:rsidR="008F49F5" w:rsidRPr="008F49F5" w:rsidRDefault="008F49F5" w:rsidP="00537CAF">
            <w:pPr>
              <w:rPr>
                <w:rFonts w:cstheme="minorHAnsi"/>
                <w:sz w:val="28"/>
                <w:szCs w:val="28"/>
              </w:rPr>
            </w:pPr>
            <w:r w:rsidRPr="008F49F5">
              <w:rPr>
                <w:rFonts w:cstheme="minorHAnsi"/>
                <w:sz w:val="28"/>
                <w:szCs w:val="28"/>
              </w:rPr>
              <w:t>Генеральный директор</w:t>
            </w:r>
          </w:p>
          <w:p w14:paraId="40FE9257" w14:textId="59268517" w:rsidR="008F49F5" w:rsidRPr="008F49F5" w:rsidRDefault="008F49F5" w:rsidP="00537CAF">
            <w:pPr>
              <w:rPr>
                <w:rFonts w:cstheme="minorHAnsi"/>
                <w:sz w:val="28"/>
                <w:szCs w:val="28"/>
              </w:rPr>
            </w:pPr>
            <w:r w:rsidRPr="008F49F5">
              <w:rPr>
                <w:rFonts w:cstheme="minorHAnsi"/>
                <w:sz w:val="28"/>
                <w:szCs w:val="28"/>
              </w:rPr>
              <w:t>ООО «</w:t>
            </w:r>
            <w:proofErr w:type="spellStart"/>
            <w:r w:rsidR="00253A7F">
              <w:rPr>
                <w:rFonts w:cstheme="minorHAnsi"/>
                <w:sz w:val="28"/>
                <w:szCs w:val="28"/>
              </w:rPr>
              <w:t>ххх</w:t>
            </w:r>
            <w:proofErr w:type="spellEnd"/>
            <w:r w:rsidRPr="008F49F5">
              <w:rPr>
                <w:rFonts w:cstheme="minorHAnsi"/>
                <w:sz w:val="28"/>
                <w:szCs w:val="28"/>
              </w:rPr>
              <w:t>»</w:t>
            </w:r>
          </w:p>
          <w:p w14:paraId="345D6F04" w14:textId="77777777" w:rsidR="008F49F5" w:rsidRPr="008F49F5" w:rsidRDefault="008F49F5" w:rsidP="00537CAF">
            <w:pPr>
              <w:rPr>
                <w:rFonts w:cstheme="minorHAnsi"/>
                <w:sz w:val="28"/>
                <w:szCs w:val="28"/>
              </w:rPr>
            </w:pPr>
          </w:p>
          <w:p w14:paraId="7F78BEF2" w14:textId="4CC7304F" w:rsidR="008F49F5" w:rsidRPr="008F49F5" w:rsidRDefault="008F49F5" w:rsidP="00253A7F">
            <w:pPr>
              <w:rPr>
                <w:rFonts w:cstheme="minorHAnsi"/>
                <w:sz w:val="28"/>
                <w:szCs w:val="28"/>
              </w:rPr>
            </w:pPr>
            <w:r w:rsidRPr="008F49F5">
              <w:rPr>
                <w:rFonts w:cstheme="minorHAnsi"/>
                <w:sz w:val="28"/>
                <w:szCs w:val="28"/>
              </w:rPr>
              <w:t xml:space="preserve">_______________ / </w:t>
            </w:r>
            <w:proofErr w:type="spellStart"/>
            <w:r w:rsidR="00253A7F">
              <w:rPr>
                <w:rFonts w:cstheme="minorHAnsi"/>
                <w:sz w:val="28"/>
                <w:szCs w:val="28"/>
              </w:rPr>
              <w:t>ххх</w:t>
            </w:r>
            <w:proofErr w:type="spellEnd"/>
            <w:r w:rsidRPr="008F49F5">
              <w:rPr>
                <w:rFonts w:cstheme="minorHAnsi"/>
                <w:sz w:val="28"/>
                <w:szCs w:val="28"/>
              </w:rPr>
              <w:t>.</w:t>
            </w:r>
          </w:p>
        </w:tc>
      </w:tr>
    </w:tbl>
    <w:p w14:paraId="49C74FA9" w14:textId="77777777" w:rsidR="008F49F5" w:rsidRPr="008F49F5" w:rsidRDefault="008F49F5" w:rsidP="008F49F5">
      <w:pPr>
        <w:spacing w:after="120" w:line="240" w:lineRule="auto"/>
        <w:ind w:firstLine="709"/>
        <w:jc w:val="right"/>
        <w:rPr>
          <w:rFonts w:cstheme="minorHAnsi"/>
          <w:sz w:val="28"/>
          <w:szCs w:val="28"/>
        </w:rPr>
      </w:pPr>
      <w:r w:rsidRPr="008F49F5">
        <w:rPr>
          <w:rFonts w:cstheme="minorHAnsi"/>
          <w:sz w:val="28"/>
          <w:szCs w:val="28"/>
        </w:rPr>
        <w:br w:type="page"/>
        <w:t>Приложение № 2</w:t>
      </w:r>
    </w:p>
    <w:p w14:paraId="7E47ED58" w14:textId="77777777" w:rsidR="008F49F5" w:rsidRPr="008F49F5" w:rsidRDefault="008F49F5" w:rsidP="008F49F5">
      <w:pPr>
        <w:spacing w:after="120" w:line="240" w:lineRule="auto"/>
        <w:ind w:firstLine="709"/>
        <w:jc w:val="right"/>
        <w:rPr>
          <w:rFonts w:cstheme="minorHAnsi"/>
          <w:sz w:val="28"/>
          <w:szCs w:val="28"/>
        </w:rPr>
      </w:pPr>
      <w:r w:rsidRPr="008F49F5">
        <w:rPr>
          <w:rFonts w:cstheme="minorHAnsi"/>
          <w:sz w:val="28"/>
          <w:szCs w:val="28"/>
        </w:rPr>
        <w:t xml:space="preserve">            к Договору возмездного оказания услуг</w:t>
      </w:r>
    </w:p>
    <w:p w14:paraId="286938D7" w14:textId="5765401F" w:rsidR="008F49F5" w:rsidRPr="008F49F5" w:rsidRDefault="008F49F5" w:rsidP="008F49F5">
      <w:pPr>
        <w:spacing w:after="120" w:line="240" w:lineRule="auto"/>
        <w:ind w:firstLine="709"/>
        <w:jc w:val="right"/>
        <w:rPr>
          <w:rFonts w:cstheme="minorHAnsi"/>
          <w:sz w:val="28"/>
          <w:szCs w:val="28"/>
        </w:rPr>
      </w:pPr>
      <w:r w:rsidRPr="008F49F5">
        <w:rPr>
          <w:rFonts w:cstheme="minorHAnsi"/>
          <w:sz w:val="28"/>
          <w:szCs w:val="28"/>
        </w:rPr>
        <w:t xml:space="preserve">              от «</w:t>
      </w:r>
      <w:proofErr w:type="spellStart"/>
      <w:r>
        <w:rPr>
          <w:rFonts w:cstheme="minorHAnsi"/>
          <w:sz w:val="28"/>
          <w:szCs w:val="28"/>
        </w:rPr>
        <w:t>хх</w:t>
      </w:r>
      <w:proofErr w:type="spellEnd"/>
      <w:r w:rsidRPr="008F49F5">
        <w:rPr>
          <w:rFonts w:cstheme="minorHAnsi"/>
          <w:sz w:val="28"/>
          <w:szCs w:val="28"/>
        </w:rPr>
        <w:t xml:space="preserve">» </w:t>
      </w:r>
      <w:proofErr w:type="spellStart"/>
      <w:r>
        <w:rPr>
          <w:rFonts w:cstheme="minorHAnsi"/>
          <w:sz w:val="28"/>
          <w:szCs w:val="28"/>
        </w:rPr>
        <w:t>ххх</w:t>
      </w:r>
      <w:proofErr w:type="spellEnd"/>
      <w:r w:rsidRPr="008F49F5">
        <w:rPr>
          <w:rFonts w:cstheme="minorHAnsi"/>
          <w:sz w:val="28"/>
          <w:szCs w:val="28"/>
        </w:rPr>
        <w:t xml:space="preserve"> 202</w:t>
      </w:r>
      <w:r>
        <w:rPr>
          <w:rFonts w:cstheme="minorHAnsi"/>
          <w:sz w:val="28"/>
          <w:szCs w:val="28"/>
        </w:rPr>
        <w:t>6</w:t>
      </w:r>
      <w:r w:rsidRPr="008F49F5">
        <w:rPr>
          <w:rFonts w:cstheme="minorHAnsi"/>
          <w:sz w:val="28"/>
          <w:szCs w:val="28"/>
        </w:rPr>
        <w:t xml:space="preserve"> г. № </w:t>
      </w:r>
      <w:proofErr w:type="spellStart"/>
      <w:r w:rsidR="00253A7F">
        <w:rPr>
          <w:rFonts w:cstheme="minorHAnsi"/>
          <w:sz w:val="28"/>
          <w:szCs w:val="28"/>
        </w:rPr>
        <w:t>ххх</w:t>
      </w:r>
      <w:proofErr w:type="spellEnd"/>
    </w:p>
    <w:p w14:paraId="67B64AEC" w14:textId="77777777" w:rsidR="008F49F5" w:rsidRPr="008F49F5" w:rsidRDefault="008F49F5" w:rsidP="008F49F5">
      <w:pPr>
        <w:ind w:firstLine="709"/>
        <w:jc w:val="right"/>
        <w:rPr>
          <w:rFonts w:cstheme="minorHAnsi"/>
          <w:sz w:val="28"/>
          <w:szCs w:val="28"/>
        </w:rPr>
      </w:pPr>
    </w:p>
    <w:p w14:paraId="57653020" w14:textId="77777777" w:rsidR="008F49F5" w:rsidRPr="008F49F5" w:rsidRDefault="008F49F5" w:rsidP="008F49F5">
      <w:pPr>
        <w:pBdr>
          <w:bottom w:val="dotted" w:sz="24" w:space="1" w:color="auto"/>
        </w:pBdr>
        <w:jc w:val="center"/>
        <w:rPr>
          <w:rFonts w:cstheme="minorHAnsi"/>
          <w:b/>
          <w:sz w:val="28"/>
          <w:szCs w:val="28"/>
        </w:rPr>
      </w:pPr>
      <w:r w:rsidRPr="008F49F5">
        <w:rPr>
          <w:rFonts w:cstheme="minorHAnsi"/>
          <w:b/>
          <w:sz w:val="28"/>
          <w:szCs w:val="28"/>
        </w:rPr>
        <w:t>Форма документа «Лист учета рабочего времени»</w:t>
      </w:r>
    </w:p>
    <w:p w14:paraId="6004E081" w14:textId="77777777" w:rsidR="008F49F5" w:rsidRPr="008F49F5" w:rsidRDefault="008F49F5" w:rsidP="008F49F5">
      <w:pPr>
        <w:jc w:val="center"/>
        <w:rPr>
          <w:rFonts w:cstheme="minorHAnsi"/>
          <w:b/>
        </w:rPr>
      </w:pPr>
      <w:r w:rsidRPr="008F49F5">
        <w:rPr>
          <w:rFonts w:cstheme="minorHAnsi"/>
          <w:b/>
        </w:rPr>
        <w:t>Лист учета рабочего времени №_____ от _________</w:t>
      </w:r>
    </w:p>
    <w:p w14:paraId="36258EC7" w14:textId="143A2470" w:rsidR="008F49F5" w:rsidRPr="008F49F5" w:rsidRDefault="008F49F5" w:rsidP="008F49F5">
      <w:pPr>
        <w:jc w:val="center"/>
        <w:rPr>
          <w:rFonts w:cstheme="minorHAnsi"/>
          <w:b/>
          <w:bCs/>
        </w:rPr>
      </w:pPr>
      <w:r w:rsidRPr="008F49F5">
        <w:rPr>
          <w:rFonts w:cstheme="minorHAnsi"/>
          <w:b/>
          <w:bCs/>
        </w:rPr>
        <w:t>к Договору № ________</w:t>
      </w:r>
      <w:r w:rsidRPr="008F49F5">
        <w:rPr>
          <w:rFonts w:cstheme="minorHAnsi"/>
          <w:b/>
        </w:rPr>
        <w:t xml:space="preserve"> </w:t>
      </w:r>
      <w:r w:rsidRPr="008F49F5">
        <w:rPr>
          <w:rFonts w:cstheme="minorHAnsi"/>
          <w:b/>
          <w:bCs/>
        </w:rPr>
        <w:t>от «__</w:t>
      </w:r>
      <w:r w:rsidRPr="008F49F5">
        <w:rPr>
          <w:rFonts w:cstheme="minorHAnsi"/>
          <w:b/>
        </w:rPr>
        <w:t>» ______ 202</w:t>
      </w:r>
      <w:r w:rsidRPr="008F49F5">
        <w:rPr>
          <w:rFonts w:cstheme="minorHAnsi"/>
          <w:b/>
        </w:rPr>
        <w:t>6</w:t>
      </w:r>
      <w:r w:rsidRPr="008F49F5">
        <w:rPr>
          <w:rFonts w:cstheme="minorHAnsi"/>
          <w:b/>
        </w:rPr>
        <w:t>г</w:t>
      </w:r>
      <w:r w:rsidRPr="008F49F5">
        <w:rPr>
          <w:rFonts w:cstheme="minorHAnsi"/>
          <w:b/>
          <w:bCs/>
        </w:rPr>
        <w:t>.</w:t>
      </w:r>
    </w:p>
    <w:tbl>
      <w:tblPr>
        <w:tblStyle w:val="a4"/>
        <w:tblW w:w="9640" w:type="dxa"/>
        <w:tblInd w:w="-289" w:type="dxa"/>
        <w:tblLook w:val="04A0" w:firstRow="1" w:lastRow="0" w:firstColumn="1" w:lastColumn="0" w:noHBand="0" w:noVBand="1"/>
      </w:tblPr>
      <w:tblGrid>
        <w:gridCol w:w="3256"/>
        <w:gridCol w:w="6384"/>
      </w:tblGrid>
      <w:tr w:rsidR="008F49F5" w:rsidRPr="008F49F5" w14:paraId="08891319" w14:textId="77777777" w:rsidTr="00537CAF">
        <w:tc>
          <w:tcPr>
            <w:tcW w:w="3256" w:type="dxa"/>
            <w:tcBorders>
              <w:top w:val="single" w:sz="4" w:space="0" w:color="auto"/>
              <w:left w:val="single" w:sz="4" w:space="0" w:color="auto"/>
              <w:bottom w:val="single" w:sz="4" w:space="0" w:color="auto"/>
              <w:right w:val="single" w:sz="4" w:space="0" w:color="auto"/>
            </w:tcBorders>
            <w:hideMark/>
          </w:tcPr>
          <w:p w14:paraId="7E3EE617" w14:textId="77777777" w:rsidR="008F49F5" w:rsidRPr="008F49F5" w:rsidRDefault="008F49F5" w:rsidP="00537CAF">
            <w:pPr>
              <w:rPr>
                <w:rFonts w:asciiTheme="minorHAnsi" w:hAnsiTheme="minorHAnsi" w:cstheme="minorHAnsi"/>
                <w:sz w:val="22"/>
                <w:szCs w:val="22"/>
              </w:rPr>
            </w:pPr>
            <w:r w:rsidRPr="008F49F5">
              <w:rPr>
                <w:rFonts w:asciiTheme="minorHAnsi" w:hAnsiTheme="minorHAnsi" w:cstheme="minorHAnsi"/>
                <w:sz w:val="22"/>
                <w:szCs w:val="22"/>
              </w:rPr>
              <w:t>Получатель услуг:</w:t>
            </w:r>
          </w:p>
        </w:tc>
        <w:tc>
          <w:tcPr>
            <w:tcW w:w="6384" w:type="dxa"/>
            <w:tcBorders>
              <w:top w:val="single" w:sz="4" w:space="0" w:color="auto"/>
              <w:left w:val="single" w:sz="4" w:space="0" w:color="auto"/>
              <w:bottom w:val="single" w:sz="4" w:space="0" w:color="auto"/>
              <w:right w:val="single" w:sz="4" w:space="0" w:color="auto"/>
            </w:tcBorders>
          </w:tcPr>
          <w:p w14:paraId="4E0DF551" w14:textId="77777777" w:rsidR="008F49F5" w:rsidRPr="008F49F5" w:rsidRDefault="008F49F5" w:rsidP="00537CAF">
            <w:pPr>
              <w:spacing w:before="100" w:beforeAutospacing="1" w:after="100" w:afterAutospacing="1"/>
              <w:jc w:val="both"/>
              <w:rPr>
                <w:rFonts w:asciiTheme="minorHAnsi" w:hAnsiTheme="minorHAnsi" w:cstheme="minorHAnsi"/>
                <w:i/>
                <w:sz w:val="22"/>
                <w:szCs w:val="22"/>
              </w:rPr>
            </w:pPr>
          </w:p>
        </w:tc>
      </w:tr>
      <w:tr w:rsidR="008F49F5" w:rsidRPr="008F49F5" w14:paraId="5E6A6B4C" w14:textId="77777777" w:rsidTr="00537CAF">
        <w:tc>
          <w:tcPr>
            <w:tcW w:w="3256" w:type="dxa"/>
            <w:tcBorders>
              <w:top w:val="single" w:sz="4" w:space="0" w:color="auto"/>
              <w:left w:val="single" w:sz="4" w:space="0" w:color="auto"/>
              <w:bottom w:val="single" w:sz="4" w:space="0" w:color="auto"/>
              <w:right w:val="single" w:sz="4" w:space="0" w:color="auto"/>
            </w:tcBorders>
            <w:hideMark/>
          </w:tcPr>
          <w:p w14:paraId="0DAE646D" w14:textId="77777777" w:rsidR="008F49F5" w:rsidRPr="008F49F5" w:rsidRDefault="008F49F5" w:rsidP="00537CAF">
            <w:pPr>
              <w:rPr>
                <w:rFonts w:asciiTheme="minorHAnsi" w:hAnsiTheme="minorHAnsi" w:cstheme="minorHAnsi"/>
                <w:sz w:val="22"/>
                <w:szCs w:val="22"/>
              </w:rPr>
            </w:pPr>
            <w:r w:rsidRPr="008F49F5">
              <w:rPr>
                <w:rFonts w:asciiTheme="minorHAnsi" w:hAnsiTheme="minorHAnsi" w:cstheme="minorHAnsi"/>
                <w:sz w:val="22"/>
                <w:szCs w:val="22"/>
              </w:rPr>
              <w:t>Организация Исполнителя:</w:t>
            </w:r>
          </w:p>
        </w:tc>
        <w:tc>
          <w:tcPr>
            <w:tcW w:w="6384" w:type="dxa"/>
            <w:tcBorders>
              <w:top w:val="single" w:sz="4" w:space="0" w:color="auto"/>
              <w:left w:val="single" w:sz="4" w:space="0" w:color="auto"/>
              <w:bottom w:val="single" w:sz="4" w:space="0" w:color="auto"/>
              <w:right w:val="single" w:sz="4" w:space="0" w:color="auto"/>
            </w:tcBorders>
          </w:tcPr>
          <w:p w14:paraId="764F61DE" w14:textId="77777777" w:rsidR="008F49F5" w:rsidRPr="008F49F5" w:rsidRDefault="008F49F5" w:rsidP="00537CAF">
            <w:pPr>
              <w:spacing w:before="100" w:beforeAutospacing="1" w:after="100" w:afterAutospacing="1"/>
              <w:jc w:val="both"/>
              <w:rPr>
                <w:rFonts w:asciiTheme="minorHAnsi" w:hAnsiTheme="minorHAnsi" w:cstheme="minorHAnsi"/>
                <w:i/>
                <w:sz w:val="22"/>
                <w:szCs w:val="22"/>
              </w:rPr>
            </w:pPr>
          </w:p>
        </w:tc>
      </w:tr>
      <w:tr w:rsidR="008F49F5" w:rsidRPr="008F49F5" w14:paraId="1E349B9C" w14:textId="77777777" w:rsidTr="00537CAF">
        <w:tc>
          <w:tcPr>
            <w:tcW w:w="3256" w:type="dxa"/>
            <w:tcBorders>
              <w:top w:val="single" w:sz="4" w:space="0" w:color="auto"/>
              <w:left w:val="single" w:sz="4" w:space="0" w:color="auto"/>
              <w:bottom w:val="single" w:sz="4" w:space="0" w:color="auto"/>
              <w:right w:val="single" w:sz="4" w:space="0" w:color="auto"/>
            </w:tcBorders>
            <w:hideMark/>
          </w:tcPr>
          <w:p w14:paraId="33A320F2" w14:textId="77777777" w:rsidR="008F49F5" w:rsidRPr="008F49F5" w:rsidRDefault="008F49F5" w:rsidP="00537CAF">
            <w:pPr>
              <w:rPr>
                <w:rFonts w:asciiTheme="minorHAnsi" w:hAnsiTheme="minorHAnsi" w:cstheme="minorHAnsi"/>
                <w:sz w:val="22"/>
                <w:szCs w:val="22"/>
              </w:rPr>
            </w:pPr>
            <w:r w:rsidRPr="008F49F5">
              <w:rPr>
                <w:rFonts w:asciiTheme="minorHAnsi" w:hAnsiTheme="minorHAnsi" w:cstheme="minorHAnsi"/>
                <w:sz w:val="22"/>
                <w:szCs w:val="22"/>
              </w:rPr>
              <w:t>ФИО Исполнителя:</w:t>
            </w:r>
          </w:p>
        </w:tc>
        <w:tc>
          <w:tcPr>
            <w:tcW w:w="6384" w:type="dxa"/>
            <w:tcBorders>
              <w:top w:val="single" w:sz="4" w:space="0" w:color="auto"/>
              <w:left w:val="single" w:sz="4" w:space="0" w:color="auto"/>
              <w:bottom w:val="single" w:sz="4" w:space="0" w:color="auto"/>
              <w:right w:val="single" w:sz="4" w:space="0" w:color="auto"/>
            </w:tcBorders>
          </w:tcPr>
          <w:p w14:paraId="1433B1B1" w14:textId="77777777" w:rsidR="008F49F5" w:rsidRPr="008F49F5" w:rsidRDefault="008F49F5" w:rsidP="00537CAF">
            <w:pPr>
              <w:spacing w:before="100" w:beforeAutospacing="1" w:after="100" w:afterAutospacing="1"/>
              <w:jc w:val="both"/>
              <w:rPr>
                <w:rFonts w:asciiTheme="minorHAnsi" w:hAnsiTheme="minorHAnsi" w:cstheme="minorHAnsi"/>
                <w:i/>
                <w:sz w:val="22"/>
                <w:szCs w:val="22"/>
              </w:rPr>
            </w:pPr>
          </w:p>
        </w:tc>
      </w:tr>
    </w:tbl>
    <w:p w14:paraId="63426E03" w14:textId="77777777" w:rsidR="008F49F5" w:rsidRPr="008F49F5" w:rsidRDefault="008F49F5" w:rsidP="008F49F5">
      <w:pPr>
        <w:jc w:val="center"/>
        <w:rPr>
          <w:rFonts w:cstheme="minorHAnsi"/>
          <w:b/>
        </w:rPr>
      </w:pPr>
    </w:p>
    <w:p w14:paraId="068347BA" w14:textId="77777777" w:rsidR="008F49F5" w:rsidRPr="008F49F5" w:rsidRDefault="008F49F5" w:rsidP="008F49F5">
      <w:pPr>
        <w:jc w:val="center"/>
        <w:rPr>
          <w:rFonts w:cstheme="minorHAnsi"/>
          <w:b/>
        </w:rPr>
      </w:pPr>
      <w:r w:rsidRPr="008F49F5">
        <w:rPr>
          <w:rFonts w:cstheme="minorHAnsi"/>
          <w:b/>
        </w:rPr>
        <w:t>Перечень выполненных работ (услуг):</w:t>
      </w:r>
    </w:p>
    <w:tbl>
      <w:tblPr>
        <w:tblW w:w="51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
        <w:gridCol w:w="1155"/>
        <w:gridCol w:w="6939"/>
        <w:gridCol w:w="1335"/>
      </w:tblGrid>
      <w:tr w:rsidR="008F49F5" w:rsidRPr="008F49F5" w14:paraId="02592BD1" w14:textId="77777777" w:rsidTr="00537CAF">
        <w:tc>
          <w:tcPr>
            <w:tcW w:w="323" w:type="pct"/>
            <w:tcBorders>
              <w:top w:val="single" w:sz="4" w:space="0" w:color="auto"/>
              <w:left w:val="single" w:sz="4" w:space="0" w:color="auto"/>
              <w:bottom w:val="single" w:sz="4" w:space="0" w:color="auto"/>
              <w:right w:val="single" w:sz="4" w:space="0" w:color="auto"/>
            </w:tcBorders>
            <w:vAlign w:val="center"/>
            <w:hideMark/>
          </w:tcPr>
          <w:p w14:paraId="027A48BF" w14:textId="77777777" w:rsidR="008F49F5" w:rsidRPr="008F49F5" w:rsidRDefault="008F49F5" w:rsidP="00537CAF">
            <w:pPr>
              <w:jc w:val="center"/>
              <w:rPr>
                <w:rFonts w:cstheme="minorHAnsi"/>
                <w:b/>
              </w:rPr>
            </w:pPr>
            <w:r w:rsidRPr="008F49F5">
              <w:rPr>
                <w:rFonts w:cstheme="minorHAnsi"/>
                <w:b/>
              </w:rPr>
              <w:t>№</w:t>
            </w:r>
          </w:p>
          <w:p w14:paraId="2845874D" w14:textId="77777777" w:rsidR="008F49F5" w:rsidRPr="008F49F5" w:rsidRDefault="008F49F5" w:rsidP="00537CAF">
            <w:pPr>
              <w:jc w:val="center"/>
              <w:rPr>
                <w:rFonts w:cstheme="minorHAnsi"/>
                <w:b/>
              </w:rPr>
            </w:pPr>
            <w:proofErr w:type="spellStart"/>
            <w:r w:rsidRPr="008F49F5">
              <w:rPr>
                <w:rFonts w:cstheme="minorHAnsi"/>
                <w:b/>
              </w:rPr>
              <w:t>п.п</w:t>
            </w:r>
            <w:proofErr w:type="spellEnd"/>
            <w:r w:rsidRPr="008F49F5">
              <w:rPr>
                <w:rFonts w:cstheme="minorHAnsi"/>
                <w:b/>
              </w:rPr>
              <w:t>.</w:t>
            </w:r>
          </w:p>
        </w:tc>
        <w:tc>
          <w:tcPr>
            <w:tcW w:w="573" w:type="pct"/>
            <w:tcBorders>
              <w:top w:val="single" w:sz="4" w:space="0" w:color="auto"/>
              <w:left w:val="single" w:sz="4" w:space="0" w:color="auto"/>
              <w:bottom w:val="single" w:sz="4" w:space="0" w:color="auto"/>
              <w:right w:val="single" w:sz="4" w:space="0" w:color="auto"/>
            </w:tcBorders>
            <w:vAlign w:val="center"/>
            <w:hideMark/>
          </w:tcPr>
          <w:p w14:paraId="0E646C7F" w14:textId="77777777" w:rsidR="008F49F5" w:rsidRPr="008F49F5" w:rsidRDefault="008F49F5" w:rsidP="00537CAF">
            <w:pPr>
              <w:jc w:val="center"/>
              <w:rPr>
                <w:rFonts w:cstheme="minorHAnsi"/>
                <w:b/>
                <w:color w:val="000000" w:themeColor="text1"/>
              </w:rPr>
            </w:pPr>
            <w:r w:rsidRPr="008F49F5">
              <w:rPr>
                <w:rFonts w:cstheme="minorHAnsi"/>
                <w:b/>
                <w:color w:val="000000" w:themeColor="text1"/>
              </w:rPr>
              <w:t>Дата</w:t>
            </w:r>
          </w:p>
        </w:tc>
        <w:tc>
          <w:tcPr>
            <w:tcW w:w="3442" w:type="pct"/>
            <w:tcBorders>
              <w:top w:val="single" w:sz="4" w:space="0" w:color="auto"/>
              <w:left w:val="single" w:sz="4" w:space="0" w:color="auto"/>
              <w:bottom w:val="single" w:sz="4" w:space="0" w:color="auto"/>
              <w:right w:val="single" w:sz="4" w:space="0" w:color="auto"/>
            </w:tcBorders>
            <w:vAlign w:val="center"/>
            <w:hideMark/>
          </w:tcPr>
          <w:p w14:paraId="3DA2EE3F" w14:textId="77777777" w:rsidR="008F49F5" w:rsidRPr="008F49F5" w:rsidRDefault="008F49F5" w:rsidP="00537CAF">
            <w:pPr>
              <w:jc w:val="both"/>
              <w:rPr>
                <w:rFonts w:cstheme="minorHAnsi"/>
                <w:b/>
                <w:color w:val="000000" w:themeColor="text1"/>
              </w:rPr>
            </w:pPr>
            <w:r w:rsidRPr="008F49F5">
              <w:rPr>
                <w:rFonts w:cstheme="minorHAnsi"/>
                <w:b/>
                <w:color w:val="000000" w:themeColor="text1"/>
              </w:rPr>
              <w:t>Содержание работ (услуг)</w:t>
            </w:r>
          </w:p>
        </w:tc>
        <w:tc>
          <w:tcPr>
            <w:tcW w:w="662" w:type="pct"/>
            <w:tcBorders>
              <w:top w:val="single" w:sz="4" w:space="0" w:color="auto"/>
              <w:left w:val="single" w:sz="4" w:space="0" w:color="auto"/>
              <w:bottom w:val="single" w:sz="4" w:space="0" w:color="auto"/>
              <w:right w:val="single" w:sz="4" w:space="0" w:color="auto"/>
            </w:tcBorders>
            <w:vAlign w:val="center"/>
            <w:hideMark/>
          </w:tcPr>
          <w:p w14:paraId="2E9AC3E0" w14:textId="77777777" w:rsidR="008F49F5" w:rsidRPr="008F49F5" w:rsidRDefault="008F49F5" w:rsidP="00537CAF">
            <w:pPr>
              <w:jc w:val="center"/>
              <w:rPr>
                <w:rFonts w:cstheme="minorHAnsi"/>
                <w:b/>
              </w:rPr>
            </w:pPr>
            <w:r w:rsidRPr="008F49F5">
              <w:rPr>
                <w:rFonts w:cstheme="minorHAnsi"/>
                <w:b/>
              </w:rPr>
              <w:t>Кол-во часов</w:t>
            </w:r>
          </w:p>
        </w:tc>
      </w:tr>
      <w:tr w:rsidR="008F49F5" w:rsidRPr="008F49F5" w14:paraId="3E017D68" w14:textId="77777777" w:rsidTr="00537CAF">
        <w:tc>
          <w:tcPr>
            <w:tcW w:w="323" w:type="pct"/>
            <w:tcBorders>
              <w:top w:val="single" w:sz="4" w:space="0" w:color="auto"/>
              <w:left w:val="single" w:sz="4" w:space="0" w:color="auto"/>
              <w:bottom w:val="single" w:sz="4" w:space="0" w:color="auto"/>
              <w:right w:val="single" w:sz="4" w:space="0" w:color="auto"/>
            </w:tcBorders>
          </w:tcPr>
          <w:p w14:paraId="31F29052" w14:textId="77777777" w:rsidR="008F49F5" w:rsidRPr="008F49F5" w:rsidRDefault="008F49F5" w:rsidP="00537CAF">
            <w:pPr>
              <w:jc w:val="both"/>
              <w:rPr>
                <w:rFonts w:cstheme="minorHAnsi"/>
                <w:b/>
              </w:rPr>
            </w:pPr>
          </w:p>
        </w:tc>
        <w:tc>
          <w:tcPr>
            <w:tcW w:w="573" w:type="pct"/>
            <w:tcBorders>
              <w:top w:val="single" w:sz="4" w:space="0" w:color="auto"/>
              <w:left w:val="single" w:sz="4" w:space="0" w:color="auto"/>
              <w:bottom w:val="single" w:sz="4" w:space="0" w:color="auto"/>
              <w:right w:val="single" w:sz="4" w:space="0" w:color="auto"/>
            </w:tcBorders>
          </w:tcPr>
          <w:p w14:paraId="419777C0" w14:textId="77777777" w:rsidR="008F49F5" w:rsidRPr="008F49F5" w:rsidRDefault="008F49F5" w:rsidP="00537CAF">
            <w:pPr>
              <w:jc w:val="both"/>
              <w:rPr>
                <w:rFonts w:cstheme="minorHAnsi"/>
                <w:b/>
              </w:rPr>
            </w:pPr>
          </w:p>
        </w:tc>
        <w:tc>
          <w:tcPr>
            <w:tcW w:w="3442" w:type="pct"/>
            <w:tcBorders>
              <w:top w:val="single" w:sz="4" w:space="0" w:color="auto"/>
              <w:left w:val="single" w:sz="4" w:space="0" w:color="auto"/>
              <w:bottom w:val="single" w:sz="4" w:space="0" w:color="auto"/>
              <w:right w:val="single" w:sz="4" w:space="0" w:color="auto"/>
            </w:tcBorders>
          </w:tcPr>
          <w:p w14:paraId="6AD9E90C" w14:textId="77777777" w:rsidR="008F49F5" w:rsidRPr="008F49F5" w:rsidRDefault="008F49F5" w:rsidP="00537CAF">
            <w:pPr>
              <w:jc w:val="both"/>
              <w:rPr>
                <w:rFonts w:cstheme="minorHAnsi"/>
                <w:b/>
              </w:rPr>
            </w:pPr>
          </w:p>
        </w:tc>
        <w:tc>
          <w:tcPr>
            <w:tcW w:w="662" w:type="pct"/>
            <w:tcBorders>
              <w:top w:val="single" w:sz="4" w:space="0" w:color="auto"/>
              <w:left w:val="single" w:sz="4" w:space="0" w:color="auto"/>
              <w:bottom w:val="single" w:sz="4" w:space="0" w:color="auto"/>
              <w:right w:val="single" w:sz="4" w:space="0" w:color="auto"/>
            </w:tcBorders>
          </w:tcPr>
          <w:p w14:paraId="44CE6B91" w14:textId="77777777" w:rsidR="008F49F5" w:rsidRPr="008F49F5" w:rsidRDefault="008F49F5" w:rsidP="00537CAF">
            <w:pPr>
              <w:jc w:val="both"/>
              <w:rPr>
                <w:rFonts w:cstheme="minorHAnsi"/>
                <w:b/>
              </w:rPr>
            </w:pPr>
          </w:p>
        </w:tc>
      </w:tr>
      <w:tr w:rsidR="008F49F5" w:rsidRPr="008F49F5" w14:paraId="31FB55DC" w14:textId="77777777" w:rsidTr="00537CAF">
        <w:tc>
          <w:tcPr>
            <w:tcW w:w="323" w:type="pct"/>
            <w:tcBorders>
              <w:top w:val="single" w:sz="4" w:space="0" w:color="auto"/>
              <w:left w:val="single" w:sz="4" w:space="0" w:color="auto"/>
              <w:bottom w:val="single" w:sz="4" w:space="0" w:color="auto"/>
              <w:right w:val="single" w:sz="4" w:space="0" w:color="auto"/>
            </w:tcBorders>
          </w:tcPr>
          <w:p w14:paraId="5A34CF8D" w14:textId="77777777" w:rsidR="008F49F5" w:rsidRPr="008F49F5" w:rsidRDefault="008F49F5" w:rsidP="00537CAF">
            <w:pPr>
              <w:jc w:val="both"/>
              <w:rPr>
                <w:rFonts w:cstheme="minorHAnsi"/>
                <w:b/>
              </w:rPr>
            </w:pPr>
          </w:p>
        </w:tc>
        <w:tc>
          <w:tcPr>
            <w:tcW w:w="573" w:type="pct"/>
            <w:tcBorders>
              <w:top w:val="single" w:sz="4" w:space="0" w:color="auto"/>
              <w:left w:val="single" w:sz="4" w:space="0" w:color="auto"/>
              <w:bottom w:val="single" w:sz="4" w:space="0" w:color="auto"/>
              <w:right w:val="single" w:sz="4" w:space="0" w:color="auto"/>
            </w:tcBorders>
          </w:tcPr>
          <w:p w14:paraId="370B4D15" w14:textId="77777777" w:rsidR="008F49F5" w:rsidRPr="008F49F5" w:rsidRDefault="008F49F5" w:rsidP="00537CAF">
            <w:pPr>
              <w:jc w:val="both"/>
              <w:rPr>
                <w:rFonts w:cstheme="minorHAnsi"/>
                <w:b/>
              </w:rPr>
            </w:pPr>
          </w:p>
        </w:tc>
        <w:tc>
          <w:tcPr>
            <w:tcW w:w="3442" w:type="pct"/>
            <w:tcBorders>
              <w:top w:val="single" w:sz="4" w:space="0" w:color="auto"/>
              <w:left w:val="single" w:sz="4" w:space="0" w:color="auto"/>
              <w:bottom w:val="single" w:sz="4" w:space="0" w:color="auto"/>
              <w:right w:val="single" w:sz="4" w:space="0" w:color="auto"/>
            </w:tcBorders>
          </w:tcPr>
          <w:p w14:paraId="4798F7F1" w14:textId="77777777" w:rsidR="008F49F5" w:rsidRPr="008F49F5" w:rsidRDefault="008F49F5" w:rsidP="00537CAF">
            <w:pPr>
              <w:jc w:val="both"/>
              <w:rPr>
                <w:rFonts w:cstheme="minorHAnsi"/>
                <w:b/>
              </w:rPr>
            </w:pPr>
          </w:p>
        </w:tc>
        <w:tc>
          <w:tcPr>
            <w:tcW w:w="662" w:type="pct"/>
            <w:tcBorders>
              <w:top w:val="single" w:sz="4" w:space="0" w:color="auto"/>
              <w:left w:val="single" w:sz="4" w:space="0" w:color="auto"/>
              <w:bottom w:val="single" w:sz="4" w:space="0" w:color="auto"/>
              <w:right w:val="single" w:sz="4" w:space="0" w:color="auto"/>
            </w:tcBorders>
          </w:tcPr>
          <w:p w14:paraId="526CC62C" w14:textId="77777777" w:rsidR="008F49F5" w:rsidRPr="008F49F5" w:rsidRDefault="008F49F5" w:rsidP="00537CAF">
            <w:pPr>
              <w:jc w:val="both"/>
              <w:rPr>
                <w:rFonts w:cstheme="minorHAnsi"/>
                <w:b/>
              </w:rPr>
            </w:pPr>
          </w:p>
        </w:tc>
      </w:tr>
      <w:tr w:rsidR="008F49F5" w:rsidRPr="008F49F5" w14:paraId="54BEBCA8" w14:textId="77777777" w:rsidTr="00537CAF">
        <w:tc>
          <w:tcPr>
            <w:tcW w:w="323" w:type="pct"/>
            <w:tcBorders>
              <w:top w:val="single" w:sz="4" w:space="0" w:color="auto"/>
              <w:left w:val="single" w:sz="4" w:space="0" w:color="auto"/>
              <w:bottom w:val="single" w:sz="4" w:space="0" w:color="auto"/>
              <w:right w:val="single" w:sz="4" w:space="0" w:color="auto"/>
            </w:tcBorders>
          </w:tcPr>
          <w:p w14:paraId="1219A487" w14:textId="77777777" w:rsidR="008F49F5" w:rsidRPr="008F49F5" w:rsidRDefault="008F49F5" w:rsidP="00537CAF">
            <w:pPr>
              <w:jc w:val="both"/>
              <w:rPr>
                <w:rFonts w:cstheme="minorHAnsi"/>
                <w:b/>
              </w:rPr>
            </w:pPr>
          </w:p>
        </w:tc>
        <w:tc>
          <w:tcPr>
            <w:tcW w:w="573" w:type="pct"/>
            <w:tcBorders>
              <w:top w:val="single" w:sz="4" w:space="0" w:color="auto"/>
              <w:left w:val="single" w:sz="4" w:space="0" w:color="auto"/>
              <w:bottom w:val="single" w:sz="4" w:space="0" w:color="auto"/>
              <w:right w:val="single" w:sz="4" w:space="0" w:color="auto"/>
            </w:tcBorders>
          </w:tcPr>
          <w:p w14:paraId="7CC98D15" w14:textId="77777777" w:rsidR="008F49F5" w:rsidRPr="008F49F5" w:rsidRDefault="008F49F5" w:rsidP="00537CAF">
            <w:pPr>
              <w:jc w:val="both"/>
              <w:rPr>
                <w:rFonts w:cstheme="minorHAnsi"/>
                <w:b/>
              </w:rPr>
            </w:pPr>
          </w:p>
        </w:tc>
        <w:tc>
          <w:tcPr>
            <w:tcW w:w="3442" w:type="pct"/>
            <w:tcBorders>
              <w:top w:val="single" w:sz="4" w:space="0" w:color="auto"/>
              <w:left w:val="single" w:sz="4" w:space="0" w:color="auto"/>
              <w:bottom w:val="single" w:sz="4" w:space="0" w:color="auto"/>
              <w:right w:val="single" w:sz="4" w:space="0" w:color="auto"/>
            </w:tcBorders>
          </w:tcPr>
          <w:p w14:paraId="5B3647C1" w14:textId="77777777" w:rsidR="008F49F5" w:rsidRPr="008F49F5" w:rsidRDefault="008F49F5" w:rsidP="00537CAF">
            <w:pPr>
              <w:jc w:val="both"/>
              <w:rPr>
                <w:rFonts w:cstheme="minorHAnsi"/>
                <w:b/>
              </w:rPr>
            </w:pPr>
          </w:p>
        </w:tc>
        <w:tc>
          <w:tcPr>
            <w:tcW w:w="662" w:type="pct"/>
            <w:tcBorders>
              <w:top w:val="single" w:sz="4" w:space="0" w:color="auto"/>
              <w:left w:val="single" w:sz="4" w:space="0" w:color="auto"/>
              <w:bottom w:val="single" w:sz="4" w:space="0" w:color="auto"/>
              <w:right w:val="single" w:sz="4" w:space="0" w:color="auto"/>
            </w:tcBorders>
          </w:tcPr>
          <w:p w14:paraId="4C6B8AF5" w14:textId="77777777" w:rsidR="008F49F5" w:rsidRPr="008F49F5" w:rsidRDefault="008F49F5" w:rsidP="00537CAF">
            <w:pPr>
              <w:jc w:val="both"/>
              <w:rPr>
                <w:rFonts w:cstheme="minorHAnsi"/>
                <w:b/>
              </w:rPr>
            </w:pPr>
          </w:p>
        </w:tc>
      </w:tr>
      <w:tr w:rsidR="008F49F5" w:rsidRPr="008F49F5" w14:paraId="3EC8A025" w14:textId="77777777" w:rsidTr="00537CAF">
        <w:tc>
          <w:tcPr>
            <w:tcW w:w="5000" w:type="pct"/>
            <w:gridSpan w:val="4"/>
            <w:tcBorders>
              <w:top w:val="single" w:sz="4" w:space="0" w:color="auto"/>
              <w:left w:val="single" w:sz="4" w:space="0" w:color="auto"/>
              <w:bottom w:val="single" w:sz="4" w:space="0" w:color="auto"/>
              <w:right w:val="single" w:sz="4" w:space="0" w:color="auto"/>
            </w:tcBorders>
          </w:tcPr>
          <w:p w14:paraId="34586933" w14:textId="77777777" w:rsidR="008F49F5" w:rsidRPr="008F49F5" w:rsidRDefault="008F49F5" w:rsidP="00537CAF">
            <w:pPr>
              <w:jc w:val="both"/>
              <w:rPr>
                <w:rFonts w:cstheme="minorHAnsi"/>
                <w:b/>
              </w:rPr>
            </w:pPr>
            <w:r w:rsidRPr="008F49F5">
              <w:rPr>
                <w:rFonts w:cstheme="minorHAnsi"/>
                <w:b/>
              </w:rPr>
              <w:t>Итого:</w:t>
            </w:r>
          </w:p>
        </w:tc>
      </w:tr>
    </w:tbl>
    <w:p w14:paraId="31B48462" w14:textId="77777777" w:rsidR="008F49F5" w:rsidRPr="008F49F5" w:rsidRDefault="008F49F5" w:rsidP="008F49F5">
      <w:pPr>
        <w:rPr>
          <w:rFonts w:cstheme="minorHAnsi"/>
          <w:u w:val="single"/>
        </w:rPr>
      </w:pPr>
    </w:p>
    <w:tbl>
      <w:tblPr>
        <w:tblStyle w:val="a4"/>
        <w:tblW w:w="5158" w:type="pc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8159"/>
      </w:tblGrid>
      <w:tr w:rsidR="008F49F5" w:rsidRPr="008F49F5" w14:paraId="506263B7" w14:textId="77777777" w:rsidTr="00537CAF">
        <w:tc>
          <w:tcPr>
            <w:tcW w:w="5000" w:type="pct"/>
            <w:gridSpan w:val="2"/>
            <w:tcBorders>
              <w:top w:val="single" w:sz="4" w:space="0" w:color="auto"/>
              <w:left w:val="single" w:sz="4" w:space="0" w:color="auto"/>
              <w:bottom w:val="single" w:sz="4" w:space="0" w:color="auto"/>
              <w:right w:val="single" w:sz="4" w:space="0" w:color="auto"/>
            </w:tcBorders>
            <w:hideMark/>
          </w:tcPr>
          <w:p w14:paraId="75476E61" w14:textId="77777777" w:rsidR="008F49F5" w:rsidRPr="008F49F5" w:rsidRDefault="008F49F5" w:rsidP="00537CAF">
            <w:pPr>
              <w:jc w:val="center"/>
              <w:rPr>
                <w:rFonts w:asciiTheme="minorHAnsi" w:hAnsiTheme="minorHAnsi" w:cstheme="minorHAnsi"/>
                <w:b/>
                <w:i/>
                <w:sz w:val="22"/>
                <w:szCs w:val="22"/>
              </w:rPr>
            </w:pPr>
            <w:r w:rsidRPr="008F49F5">
              <w:rPr>
                <w:rFonts w:asciiTheme="minorHAnsi" w:hAnsiTheme="minorHAnsi" w:cstheme="minorHAnsi"/>
                <w:b/>
                <w:sz w:val="22"/>
                <w:szCs w:val="22"/>
              </w:rPr>
              <w:t>Отметка представителя Получателя услуг</w:t>
            </w:r>
          </w:p>
        </w:tc>
      </w:tr>
      <w:tr w:rsidR="008F49F5" w:rsidRPr="008F49F5" w14:paraId="5BC77FAC" w14:textId="77777777" w:rsidTr="00537CAF">
        <w:trPr>
          <w:trHeight w:val="264"/>
        </w:trPr>
        <w:tc>
          <w:tcPr>
            <w:tcW w:w="953" w:type="pct"/>
            <w:tcBorders>
              <w:top w:val="nil"/>
              <w:left w:val="single" w:sz="4" w:space="0" w:color="auto"/>
              <w:bottom w:val="nil"/>
              <w:right w:val="nil"/>
            </w:tcBorders>
            <w:hideMark/>
          </w:tcPr>
          <w:p w14:paraId="699853A5" w14:textId="77777777" w:rsidR="008F49F5" w:rsidRPr="008F49F5" w:rsidRDefault="008F49F5" w:rsidP="00537CAF">
            <w:pPr>
              <w:rPr>
                <w:rFonts w:asciiTheme="minorHAnsi" w:hAnsiTheme="minorHAnsi" w:cstheme="minorHAnsi"/>
                <w:sz w:val="22"/>
                <w:szCs w:val="22"/>
              </w:rPr>
            </w:pPr>
            <w:r w:rsidRPr="008F49F5">
              <w:rPr>
                <w:rFonts w:asciiTheme="minorHAnsi" w:hAnsiTheme="minorHAnsi" w:cstheme="minorHAnsi"/>
                <w:sz w:val="22"/>
                <w:szCs w:val="22"/>
              </w:rPr>
              <w:t>Должность:</w:t>
            </w:r>
          </w:p>
        </w:tc>
        <w:tc>
          <w:tcPr>
            <w:tcW w:w="4047" w:type="pct"/>
            <w:tcBorders>
              <w:top w:val="single" w:sz="4" w:space="0" w:color="auto"/>
              <w:left w:val="nil"/>
              <w:bottom w:val="single" w:sz="4" w:space="0" w:color="auto"/>
              <w:right w:val="single" w:sz="4" w:space="0" w:color="auto"/>
            </w:tcBorders>
          </w:tcPr>
          <w:p w14:paraId="13CDDDED" w14:textId="77777777" w:rsidR="008F49F5" w:rsidRPr="008F49F5" w:rsidRDefault="008F49F5" w:rsidP="00537CAF">
            <w:pPr>
              <w:jc w:val="both"/>
              <w:rPr>
                <w:rFonts w:asciiTheme="minorHAnsi" w:hAnsiTheme="minorHAnsi" w:cstheme="minorHAnsi"/>
                <w:b/>
                <w:sz w:val="22"/>
                <w:szCs w:val="22"/>
              </w:rPr>
            </w:pPr>
          </w:p>
        </w:tc>
      </w:tr>
      <w:tr w:rsidR="008F49F5" w:rsidRPr="008F49F5" w14:paraId="331AD40A" w14:textId="77777777" w:rsidTr="00537CAF">
        <w:tc>
          <w:tcPr>
            <w:tcW w:w="953" w:type="pct"/>
            <w:tcBorders>
              <w:top w:val="nil"/>
              <w:left w:val="single" w:sz="4" w:space="0" w:color="auto"/>
              <w:bottom w:val="nil"/>
              <w:right w:val="nil"/>
            </w:tcBorders>
            <w:hideMark/>
          </w:tcPr>
          <w:p w14:paraId="0F79DAA1" w14:textId="77777777" w:rsidR="008F49F5" w:rsidRPr="008F49F5" w:rsidRDefault="008F49F5" w:rsidP="00537CAF">
            <w:pPr>
              <w:rPr>
                <w:rFonts w:asciiTheme="minorHAnsi" w:hAnsiTheme="minorHAnsi" w:cstheme="minorHAnsi"/>
                <w:sz w:val="22"/>
                <w:szCs w:val="22"/>
              </w:rPr>
            </w:pPr>
            <w:r w:rsidRPr="008F49F5">
              <w:rPr>
                <w:rFonts w:asciiTheme="minorHAnsi" w:hAnsiTheme="minorHAnsi" w:cstheme="minorHAnsi"/>
                <w:sz w:val="22"/>
                <w:szCs w:val="22"/>
              </w:rPr>
              <w:t>ФИО:</w:t>
            </w:r>
          </w:p>
        </w:tc>
        <w:tc>
          <w:tcPr>
            <w:tcW w:w="4047" w:type="pct"/>
            <w:tcBorders>
              <w:top w:val="single" w:sz="4" w:space="0" w:color="auto"/>
              <w:left w:val="nil"/>
              <w:bottom w:val="single" w:sz="4" w:space="0" w:color="auto"/>
              <w:right w:val="single" w:sz="4" w:space="0" w:color="auto"/>
            </w:tcBorders>
          </w:tcPr>
          <w:p w14:paraId="50C5109A" w14:textId="77777777" w:rsidR="008F49F5" w:rsidRPr="008F49F5" w:rsidRDefault="008F49F5" w:rsidP="00537CAF">
            <w:pPr>
              <w:jc w:val="both"/>
              <w:rPr>
                <w:rFonts w:asciiTheme="minorHAnsi" w:hAnsiTheme="minorHAnsi" w:cstheme="minorHAnsi"/>
                <w:b/>
                <w:sz w:val="22"/>
                <w:szCs w:val="22"/>
              </w:rPr>
            </w:pPr>
          </w:p>
        </w:tc>
      </w:tr>
      <w:tr w:rsidR="008F49F5" w:rsidRPr="008F49F5" w14:paraId="662C04BF" w14:textId="77777777" w:rsidTr="00537CAF">
        <w:tc>
          <w:tcPr>
            <w:tcW w:w="953" w:type="pct"/>
            <w:tcBorders>
              <w:top w:val="nil"/>
              <w:left w:val="single" w:sz="4" w:space="0" w:color="auto"/>
              <w:bottom w:val="nil"/>
              <w:right w:val="nil"/>
            </w:tcBorders>
            <w:hideMark/>
          </w:tcPr>
          <w:p w14:paraId="27455349" w14:textId="77777777" w:rsidR="008F49F5" w:rsidRPr="008F49F5" w:rsidRDefault="008F49F5" w:rsidP="00537CAF">
            <w:pPr>
              <w:rPr>
                <w:rFonts w:asciiTheme="minorHAnsi" w:hAnsiTheme="minorHAnsi" w:cstheme="minorHAnsi"/>
                <w:i/>
                <w:sz w:val="22"/>
                <w:szCs w:val="22"/>
              </w:rPr>
            </w:pPr>
            <w:r w:rsidRPr="008F49F5">
              <w:rPr>
                <w:rFonts w:asciiTheme="minorHAnsi" w:hAnsiTheme="minorHAnsi" w:cstheme="minorHAnsi"/>
                <w:sz w:val="22"/>
                <w:szCs w:val="22"/>
              </w:rPr>
              <w:t>Подпись :</w:t>
            </w:r>
            <w:r w:rsidRPr="008F49F5">
              <w:rPr>
                <w:rFonts w:asciiTheme="minorHAnsi" w:hAnsiTheme="minorHAnsi" w:cstheme="minorHAnsi"/>
                <w:i/>
                <w:sz w:val="22"/>
                <w:szCs w:val="22"/>
              </w:rPr>
              <w:t xml:space="preserve"> </w:t>
            </w:r>
          </w:p>
        </w:tc>
        <w:tc>
          <w:tcPr>
            <w:tcW w:w="4047" w:type="pct"/>
            <w:tcBorders>
              <w:top w:val="single" w:sz="4" w:space="0" w:color="auto"/>
              <w:left w:val="nil"/>
              <w:bottom w:val="single" w:sz="4" w:space="0" w:color="auto"/>
              <w:right w:val="single" w:sz="4" w:space="0" w:color="auto"/>
            </w:tcBorders>
          </w:tcPr>
          <w:p w14:paraId="2998CE38" w14:textId="77777777" w:rsidR="008F49F5" w:rsidRPr="008F49F5" w:rsidRDefault="008F49F5" w:rsidP="00537CAF">
            <w:pPr>
              <w:jc w:val="both"/>
              <w:rPr>
                <w:rFonts w:asciiTheme="minorHAnsi" w:hAnsiTheme="minorHAnsi" w:cstheme="minorHAnsi"/>
                <w:b/>
                <w:sz w:val="22"/>
                <w:szCs w:val="22"/>
              </w:rPr>
            </w:pPr>
          </w:p>
        </w:tc>
      </w:tr>
      <w:tr w:rsidR="008F49F5" w:rsidRPr="008F49F5" w14:paraId="7422CEBF" w14:textId="77777777" w:rsidTr="00537CAF">
        <w:trPr>
          <w:trHeight w:val="438"/>
        </w:trPr>
        <w:tc>
          <w:tcPr>
            <w:tcW w:w="953" w:type="pct"/>
            <w:tcBorders>
              <w:top w:val="nil"/>
              <w:left w:val="single" w:sz="4" w:space="0" w:color="auto"/>
              <w:bottom w:val="single" w:sz="4" w:space="0" w:color="auto"/>
              <w:right w:val="nil"/>
            </w:tcBorders>
          </w:tcPr>
          <w:p w14:paraId="41BEFB63" w14:textId="77777777" w:rsidR="008F49F5" w:rsidRPr="008F49F5" w:rsidRDefault="008F49F5" w:rsidP="00537CAF">
            <w:pPr>
              <w:jc w:val="both"/>
              <w:rPr>
                <w:rFonts w:asciiTheme="minorHAnsi" w:hAnsiTheme="minorHAnsi" w:cstheme="minorHAnsi"/>
                <w:sz w:val="22"/>
                <w:szCs w:val="22"/>
              </w:rPr>
            </w:pPr>
          </w:p>
        </w:tc>
        <w:tc>
          <w:tcPr>
            <w:tcW w:w="4047" w:type="pct"/>
            <w:tcBorders>
              <w:top w:val="single" w:sz="4" w:space="0" w:color="auto"/>
              <w:left w:val="nil"/>
              <w:bottom w:val="single" w:sz="4" w:space="0" w:color="auto"/>
              <w:right w:val="single" w:sz="4" w:space="0" w:color="auto"/>
            </w:tcBorders>
            <w:hideMark/>
          </w:tcPr>
          <w:p w14:paraId="56BEE34C" w14:textId="77777777" w:rsidR="008F49F5" w:rsidRPr="008F49F5" w:rsidRDefault="008F49F5" w:rsidP="00537CAF">
            <w:pPr>
              <w:jc w:val="both"/>
              <w:rPr>
                <w:rFonts w:asciiTheme="minorHAnsi" w:hAnsiTheme="minorHAnsi" w:cstheme="minorHAnsi"/>
                <w:sz w:val="22"/>
                <w:szCs w:val="22"/>
              </w:rPr>
            </w:pPr>
            <w:r w:rsidRPr="008F49F5">
              <w:rPr>
                <w:rFonts w:asciiTheme="minorHAnsi" w:hAnsiTheme="minorHAnsi" w:cstheme="minorHAnsi"/>
                <w:sz w:val="22"/>
                <w:szCs w:val="22"/>
              </w:rPr>
              <w:t>МП</w:t>
            </w:r>
          </w:p>
        </w:tc>
      </w:tr>
    </w:tbl>
    <w:p w14:paraId="7662640E" w14:textId="77777777" w:rsidR="008F49F5" w:rsidRPr="008F49F5" w:rsidRDefault="008F49F5" w:rsidP="008F49F5">
      <w:pPr>
        <w:pBdr>
          <w:bottom w:val="dotted" w:sz="24" w:space="1" w:color="auto"/>
        </w:pBdr>
        <w:jc w:val="both"/>
        <w:rPr>
          <w:rFonts w:cstheme="minorHAnsi"/>
          <w:b/>
        </w:rPr>
      </w:pPr>
    </w:p>
    <w:p w14:paraId="37A551DE" w14:textId="77777777" w:rsidR="008F49F5" w:rsidRPr="008F49F5" w:rsidRDefault="008F49F5" w:rsidP="008F49F5">
      <w:pPr>
        <w:rPr>
          <w:rFonts w:cstheme="minorHAnsi"/>
          <w:b/>
          <w:u w:val="single"/>
        </w:rPr>
      </w:pPr>
    </w:p>
    <w:p w14:paraId="5C4270F6" w14:textId="77777777" w:rsidR="008F49F5" w:rsidRPr="008F49F5" w:rsidRDefault="008F49F5" w:rsidP="008F49F5">
      <w:pPr>
        <w:rPr>
          <w:rFonts w:cstheme="minorHAnsi"/>
          <w:b/>
          <w:u w:val="single"/>
        </w:rPr>
      </w:pPr>
      <w:r w:rsidRPr="008F49F5">
        <w:rPr>
          <w:rFonts w:cstheme="minorHAnsi"/>
          <w:b/>
          <w:u w:val="single"/>
        </w:rPr>
        <w:t>Форма документа согласована</w:t>
      </w:r>
    </w:p>
    <w:tbl>
      <w:tblPr>
        <w:tblW w:w="0" w:type="auto"/>
        <w:tblLook w:val="0000" w:firstRow="0" w:lastRow="0" w:firstColumn="0" w:lastColumn="0" w:noHBand="0" w:noVBand="0"/>
      </w:tblPr>
      <w:tblGrid>
        <w:gridCol w:w="4785"/>
        <w:gridCol w:w="4786"/>
      </w:tblGrid>
      <w:tr w:rsidR="008F49F5" w:rsidRPr="008F49F5" w14:paraId="127A3B05" w14:textId="77777777" w:rsidTr="00537CAF">
        <w:tc>
          <w:tcPr>
            <w:tcW w:w="4785" w:type="dxa"/>
          </w:tcPr>
          <w:p w14:paraId="74808A11" w14:textId="77777777" w:rsidR="008F49F5" w:rsidRPr="008F49F5" w:rsidRDefault="008F49F5" w:rsidP="00537CAF">
            <w:pPr>
              <w:rPr>
                <w:rFonts w:cstheme="minorHAnsi"/>
                <w:b/>
              </w:rPr>
            </w:pPr>
            <w:r w:rsidRPr="008F49F5">
              <w:rPr>
                <w:rFonts w:cstheme="minorHAnsi"/>
                <w:b/>
              </w:rPr>
              <w:t>Заказчик:</w:t>
            </w:r>
          </w:p>
        </w:tc>
        <w:tc>
          <w:tcPr>
            <w:tcW w:w="4786" w:type="dxa"/>
          </w:tcPr>
          <w:p w14:paraId="023DA89D" w14:textId="77777777" w:rsidR="008F49F5" w:rsidRPr="008F49F5" w:rsidRDefault="008F49F5" w:rsidP="00537CAF">
            <w:pPr>
              <w:rPr>
                <w:rFonts w:cstheme="minorHAnsi"/>
                <w:b/>
              </w:rPr>
            </w:pPr>
            <w:r w:rsidRPr="008F49F5">
              <w:rPr>
                <w:rFonts w:cstheme="minorHAnsi"/>
                <w:b/>
              </w:rPr>
              <w:t>Исполнитель:</w:t>
            </w:r>
          </w:p>
        </w:tc>
      </w:tr>
      <w:tr w:rsidR="008F49F5" w:rsidRPr="008F49F5" w14:paraId="450D6B82" w14:textId="77777777" w:rsidTr="00537CAF">
        <w:tc>
          <w:tcPr>
            <w:tcW w:w="4785" w:type="dxa"/>
          </w:tcPr>
          <w:p w14:paraId="7636FA32" w14:textId="77777777" w:rsidR="008F49F5" w:rsidRPr="008F49F5" w:rsidRDefault="008F49F5" w:rsidP="00537CAF">
            <w:pPr>
              <w:rPr>
                <w:rFonts w:cstheme="minorHAnsi"/>
              </w:rPr>
            </w:pPr>
            <w:r w:rsidRPr="008F49F5">
              <w:rPr>
                <w:rFonts w:cstheme="minorHAnsi"/>
              </w:rPr>
              <w:t>Заместитель генерального директора по развитию и управлению ресурсами</w:t>
            </w:r>
          </w:p>
          <w:p w14:paraId="362936AB" w14:textId="77777777" w:rsidR="008F49F5" w:rsidRPr="008F49F5" w:rsidRDefault="008F49F5" w:rsidP="00537CAF">
            <w:pPr>
              <w:rPr>
                <w:rFonts w:cstheme="minorHAnsi"/>
              </w:rPr>
            </w:pPr>
            <w:r w:rsidRPr="008F49F5">
              <w:rPr>
                <w:rFonts w:cstheme="minorHAnsi"/>
              </w:rPr>
              <w:t>АО «Чукотэнерго»</w:t>
            </w:r>
          </w:p>
          <w:p w14:paraId="6623042D" w14:textId="77777777" w:rsidR="008F49F5" w:rsidRPr="008F49F5" w:rsidRDefault="008F49F5" w:rsidP="00537CAF">
            <w:pPr>
              <w:rPr>
                <w:rFonts w:cstheme="minorHAnsi"/>
              </w:rPr>
            </w:pPr>
          </w:p>
          <w:p w14:paraId="65FFC7E3" w14:textId="738159BF" w:rsidR="008F49F5" w:rsidRPr="008F49F5" w:rsidRDefault="008F49F5" w:rsidP="008F49F5">
            <w:pPr>
              <w:rPr>
                <w:rFonts w:cstheme="minorHAnsi"/>
              </w:rPr>
            </w:pPr>
            <w:r w:rsidRPr="008F49F5">
              <w:rPr>
                <w:rFonts w:cstheme="minorHAnsi"/>
              </w:rPr>
              <w:t xml:space="preserve">_______________ / </w:t>
            </w:r>
          </w:p>
        </w:tc>
        <w:tc>
          <w:tcPr>
            <w:tcW w:w="4786" w:type="dxa"/>
          </w:tcPr>
          <w:p w14:paraId="20A42DE0" w14:textId="77777777" w:rsidR="008F49F5" w:rsidRPr="008F49F5" w:rsidRDefault="008F49F5" w:rsidP="00537CAF">
            <w:pPr>
              <w:rPr>
                <w:rFonts w:cstheme="minorHAnsi"/>
              </w:rPr>
            </w:pPr>
            <w:r w:rsidRPr="008F49F5">
              <w:rPr>
                <w:rFonts w:cstheme="minorHAnsi"/>
              </w:rPr>
              <w:t>Генеральный директор</w:t>
            </w:r>
          </w:p>
          <w:p w14:paraId="5580BF1E" w14:textId="2D196E5E" w:rsidR="008F49F5" w:rsidRPr="008F49F5" w:rsidRDefault="008F49F5" w:rsidP="00537CAF">
            <w:pPr>
              <w:rPr>
                <w:rFonts w:cstheme="minorHAnsi"/>
              </w:rPr>
            </w:pPr>
            <w:r w:rsidRPr="008F49F5">
              <w:rPr>
                <w:rFonts w:cstheme="minorHAnsi"/>
              </w:rPr>
              <w:t>ООО «</w:t>
            </w:r>
            <w:proofErr w:type="spellStart"/>
            <w:r>
              <w:rPr>
                <w:rFonts w:cstheme="minorHAnsi"/>
              </w:rPr>
              <w:t>ххх</w:t>
            </w:r>
            <w:proofErr w:type="spellEnd"/>
            <w:r w:rsidRPr="008F49F5">
              <w:rPr>
                <w:rFonts w:cstheme="minorHAnsi"/>
              </w:rPr>
              <w:t>»</w:t>
            </w:r>
          </w:p>
          <w:p w14:paraId="4730CC72" w14:textId="77777777" w:rsidR="008F49F5" w:rsidRPr="008F49F5" w:rsidRDefault="008F49F5" w:rsidP="00537CAF">
            <w:pPr>
              <w:rPr>
                <w:rFonts w:cstheme="minorHAnsi"/>
              </w:rPr>
            </w:pPr>
          </w:p>
          <w:p w14:paraId="3620167E" w14:textId="77777777" w:rsidR="008F49F5" w:rsidRPr="008F49F5" w:rsidRDefault="008F49F5" w:rsidP="00537CAF">
            <w:pPr>
              <w:rPr>
                <w:rFonts w:cstheme="minorHAnsi"/>
              </w:rPr>
            </w:pPr>
          </w:p>
          <w:p w14:paraId="080BBAE4" w14:textId="5E07F27B" w:rsidR="008F49F5" w:rsidRPr="008F49F5" w:rsidRDefault="008F49F5" w:rsidP="008F49F5">
            <w:pPr>
              <w:rPr>
                <w:rFonts w:cstheme="minorHAnsi"/>
              </w:rPr>
            </w:pPr>
            <w:r>
              <w:rPr>
                <w:rFonts w:cstheme="minorHAnsi"/>
              </w:rPr>
              <w:t xml:space="preserve">_______________ / </w:t>
            </w:r>
            <w:proofErr w:type="spellStart"/>
            <w:r>
              <w:rPr>
                <w:rFonts w:cstheme="minorHAnsi"/>
              </w:rPr>
              <w:t>ххх</w:t>
            </w:r>
            <w:proofErr w:type="spellEnd"/>
          </w:p>
        </w:tc>
      </w:tr>
    </w:tbl>
    <w:p w14:paraId="5CE20DA7" w14:textId="373C0471" w:rsidR="008F49F5" w:rsidRPr="008F49F5" w:rsidRDefault="008F49F5" w:rsidP="008F49F5">
      <w:pPr>
        <w:ind w:left="720"/>
        <w:jc w:val="both"/>
        <w:rPr>
          <w:rFonts w:cstheme="minorHAnsi"/>
          <w:sz w:val="28"/>
          <w:szCs w:val="28"/>
        </w:rPr>
      </w:pPr>
    </w:p>
    <w:sectPr w:rsidR="008F49F5" w:rsidRPr="008F49F5" w:rsidSect="008F49F5">
      <w:pgSz w:w="11906" w:h="16838"/>
      <w:pgMar w:top="1134" w:right="42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jaVu Sans">
    <w:altName w:val="Times New Roman"/>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F90"/>
    <w:multiLevelType w:val="multilevel"/>
    <w:tmpl w:val="488C88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3BE1B09"/>
    <w:multiLevelType w:val="hybridMultilevel"/>
    <w:tmpl w:val="E3084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6F37F8"/>
    <w:multiLevelType w:val="hybridMultilevel"/>
    <w:tmpl w:val="C69CFE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C3B2DC3"/>
    <w:multiLevelType w:val="hybridMultilevel"/>
    <w:tmpl w:val="7ADE28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8806678"/>
    <w:multiLevelType w:val="hybridMultilevel"/>
    <w:tmpl w:val="14D0CA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386F3B22"/>
    <w:multiLevelType w:val="hybridMultilevel"/>
    <w:tmpl w:val="85604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3525C30"/>
    <w:multiLevelType w:val="hybridMultilevel"/>
    <w:tmpl w:val="25E64C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2A23262"/>
    <w:multiLevelType w:val="hybridMultilevel"/>
    <w:tmpl w:val="151A0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7221C8"/>
    <w:multiLevelType w:val="hybridMultilevel"/>
    <w:tmpl w:val="61D49CB6"/>
    <w:lvl w:ilvl="0" w:tplc="718688E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8B24100"/>
    <w:multiLevelType w:val="hybridMultilevel"/>
    <w:tmpl w:val="D8F251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8F4AB5"/>
    <w:multiLevelType w:val="multilevel"/>
    <w:tmpl w:val="9AA417CE"/>
    <w:lvl w:ilvl="0">
      <w:start w:val="1"/>
      <w:numFmt w:val="decimal"/>
      <w:lvlText w:val="%1."/>
      <w:lvlJc w:val="left"/>
      <w:pPr>
        <w:ind w:left="660" w:hanging="66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num w:numId="1">
    <w:abstractNumId w:val="0"/>
  </w:num>
  <w:num w:numId="2">
    <w:abstractNumId w:val="5"/>
  </w:num>
  <w:num w:numId="3">
    <w:abstractNumId w:val="6"/>
  </w:num>
  <w:num w:numId="4">
    <w:abstractNumId w:val="4"/>
  </w:num>
  <w:num w:numId="5">
    <w:abstractNumId w:val="2"/>
  </w:num>
  <w:num w:numId="6">
    <w:abstractNumId w:val="1"/>
  </w:num>
  <w:num w:numId="7">
    <w:abstractNumId w:val="10"/>
  </w:num>
  <w:num w:numId="8">
    <w:abstractNumId w:val="9"/>
  </w:num>
  <w:num w:numId="9">
    <w:abstractNumId w:val="8"/>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7"/>
    <w:rsid w:val="00037DFC"/>
    <w:rsid w:val="00040F1F"/>
    <w:rsid w:val="000E1D82"/>
    <w:rsid w:val="001A6387"/>
    <w:rsid w:val="0023595B"/>
    <w:rsid w:val="00253A7F"/>
    <w:rsid w:val="00285651"/>
    <w:rsid w:val="003C627C"/>
    <w:rsid w:val="0052048F"/>
    <w:rsid w:val="005C5A04"/>
    <w:rsid w:val="006E6C59"/>
    <w:rsid w:val="007047EA"/>
    <w:rsid w:val="008F49F5"/>
    <w:rsid w:val="009340AD"/>
    <w:rsid w:val="00A5004F"/>
    <w:rsid w:val="00BF4340"/>
    <w:rsid w:val="00D014FD"/>
    <w:rsid w:val="00D30504"/>
    <w:rsid w:val="00D36E8C"/>
    <w:rsid w:val="00DC284E"/>
    <w:rsid w:val="00E4433F"/>
    <w:rsid w:val="00E714FE"/>
    <w:rsid w:val="00E74498"/>
    <w:rsid w:val="00F63C2D"/>
    <w:rsid w:val="00FC1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FAB1"/>
  <w15:chartTrackingRefBased/>
  <w15:docId w15:val="{386E4DE8-8BEF-4115-A009-9B6EDF2B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40AD"/>
    <w:pPr>
      <w:ind w:left="720"/>
      <w:contextualSpacing/>
    </w:pPr>
  </w:style>
  <w:style w:type="table" w:styleId="a4">
    <w:name w:val="Table Grid"/>
    <w:basedOn w:val="a1"/>
    <w:uiPriority w:val="59"/>
    <w:rsid w:val="008F49F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5354</TotalTime>
  <Pages>10</Pages>
  <Words>2231</Words>
  <Characters>12720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Тяжельникова Светлана</dc:creator>
  <cp:keywords/>
  <dc:description/>
  <cp:lastModifiedBy>Трушников Сергей Викторович</cp:lastModifiedBy>
  <cp:revision>6</cp:revision>
  <dcterms:created xsi:type="dcterms:W3CDTF">2026-08-05T16:20:00Z</dcterms:created>
  <dcterms:modified xsi:type="dcterms:W3CDTF">2026-08-09T10:41:00Z</dcterms:modified>
</cp:coreProperties>
</file>