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3632BD"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Pr>
          <w:sz w:val="24"/>
        </w:rPr>
        <w:t>пос</w:t>
      </w:r>
      <w:r w:rsidR="008F1E9D" w:rsidRPr="00DC20C6">
        <w:rPr>
          <w:sz w:val="24"/>
        </w:rPr>
        <w:t>-2</w:t>
      </w:r>
      <w:r w:rsidR="00937016" w:rsidRPr="003632BD">
        <w:rPr>
          <w:sz w:val="24"/>
        </w:rPr>
        <w:t>6</w:t>
      </w:r>
    </w:p>
    <w:p w:rsidR="001858B5" w:rsidRDefault="002B2A05">
      <w:pPr>
        <w:shd w:val="clear" w:color="auto" w:fill="FFFFFF"/>
        <w:spacing w:after="120"/>
        <w:jc w:val="both"/>
        <w:rPr>
          <w:sz w:val="24"/>
          <w:szCs w:val="24"/>
          <w:highlight w:val="yellow"/>
        </w:rPr>
      </w:pPr>
      <w:r>
        <w:rPr>
          <w:sz w:val="24"/>
          <w:szCs w:val="24"/>
        </w:rPr>
        <w:t xml:space="preserve">г. </w:t>
      </w:r>
      <w:r w:rsidR="006E4F82" w:rsidRPr="00255A36">
        <w:rPr>
          <w:sz w:val="24"/>
          <w:szCs w:val="24"/>
        </w:rPr>
        <w:t>Чайковский</w:t>
      </w:r>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r>
        <w:rPr>
          <w:sz w:val="24"/>
          <w:szCs w:val="24"/>
        </w:rPr>
        <w:t xml:space="preserve"> «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Акционерное общество «</w:t>
      </w:r>
      <w:proofErr w:type="spellStart"/>
      <w:r w:rsidRPr="00B82ABA">
        <w:rPr>
          <w:b/>
          <w:sz w:val="24"/>
          <w:szCs w:val="24"/>
        </w:rPr>
        <w:t>Гидроремонт</w:t>
      </w:r>
      <w:proofErr w:type="spellEnd"/>
      <w:r w:rsidRPr="00B82ABA">
        <w:rPr>
          <w:b/>
          <w:sz w:val="24"/>
          <w:szCs w:val="24"/>
        </w:rPr>
        <w:t>-ВКК» (АО «</w:t>
      </w:r>
      <w:proofErr w:type="spellStart"/>
      <w:r w:rsidRPr="00B82ABA">
        <w:rPr>
          <w:b/>
          <w:sz w:val="24"/>
          <w:szCs w:val="24"/>
        </w:rPr>
        <w:t>Гидроремонт</w:t>
      </w:r>
      <w:proofErr w:type="spellEnd"/>
      <w:r w:rsidRPr="00B82ABA">
        <w:rPr>
          <w:b/>
          <w:sz w:val="24"/>
          <w:szCs w:val="24"/>
        </w:rPr>
        <w:t xml:space="preserve">-ВКК»),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 xml:space="preserve">Директора </w:t>
      </w:r>
      <w:proofErr w:type="spellStart"/>
      <w:r w:rsidR="006B687A">
        <w:rPr>
          <w:sz w:val="24"/>
          <w:szCs w:val="24"/>
        </w:rPr>
        <w:t>Воткинского</w:t>
      </w:r>
      <w:proofErr w:type="spellEnd"/>
      <w:r w:rsidR="006B687A">
        <w:rPr>
          <w:sz w:val="24"/>
          <w:szCs w:val="24"/>
        </w:rPr>
        <w:t xml:space="preserve"> филиала АО «</w:t>
      </w:r>
      <w:proofErr w:type="spellStart"/>
      <w:r w:rsidR="006B687A">
        <w:rPr>
          <w:sz w:val="24"/>
          <w:szCs w:val="24"/>
        </w:rPr>
        <w:t>Гидроремонт</w:t>
      </w:r>
      <w:proofErr w:type="spellEnd"/>
      <w:r w:rsidR="006B687A">
        <w:rPr>
          <w:sz w:val="24"/>
          <w:szCs w:val="24"/>
        </w:rPr>
        <w:t>-ВКК» в г. Чайковский Глазырина Николая Васильевича, действующего на основании Доверенности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от </w:t>
      </w:r>
      <w:r w:rsidR="006B687A" w:rsidRPr="006B687A">
        <w:rPr>
          <w:sz w:val="24"/>
          <w:szCs w:val="24"/>
        </w:rPr>
        <w:t xml:space="preserve"> </w:t>
      </w:r>
      <w:r w:rsidR="006B687A" w:rsidRPr="006B687A">
        <w:rPr>
          <w:sz w:val="24"/>
          <w:szCs w:val="24"/>
          <w:u w:val="single"/>
        </w:rPr>
        <w:t xml:space="preserve">                </w:t>
      </w:r>
      <w:r w:rsidR="006B687A" w:rsidRPr="006B687A">
        <w:rPr>
          <w:sz w:val="24"/>
          <w:szCs w:val="24"/>
        </w:rPr>
        <w:t xml:space="preserve"> </w:t>
      </w:r>
      <w:r w:rsidR="006B687A">
        <w:rPr>
          <w:sz w:val="24"/>
          <w:szCs w:val="24"/>
        </w:rPr>
        <w:t xml:space="preserve"> 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запроса котировок в электронной форме, лот </w:t>
      </w:r>
      <w:r w:rsidRPr="00535B8B">
        <w:rPr>
          <w:sz w:val="24"/>
          <w:szCs w:val="24"/>
        </w:rPr>
        <w:t>№</w:t>
      </w:r>
      <w:r w:rsidR="00E043C7" w:rsidRPr="00E043C7">
        <w:rPr>
          <w:sz w:val="24"/>
          <w:szCs w:val="24"/>
        </w:rPr>
        <w:t>____________</w:t>
      </w:r>
      <w:r w:rsidRPr="00B82ABA">
        <w:rPr>
          <w:sz w:val="24"/>
          <w:szCs w:val="24"/>
        </w:rPr>
        <w:t xml:space="preserve">, что подтверждается Протоколом №____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Default="002B2A05">
      <w:pPr>
        <w:pStyle w:val="a5"/>
        <w:numPr>
          <w:ilvl w:val="1"/>
          <w:numId w:val="6"/>
        </w:numPr>
        <w:tabs>
          <w:tab w:val="left" w:pos="142"/>
          <w:tab w:val="left" w:pos="1425"/>
        </w:tabs>
        <w:spacing w:after="120"/>
        <w:ind w:left="0" w:firstLine="567"/>
        <w:jc w:val="both"/>
        <w:rPr>
          <w:b w:val="0"/>
          <w:sz w:val="24"/>
        </w:rPr>
      </w:pPr>
      <w:r>
        <w:rPr>
          <w:b w:val="0"/>
          <w:sz w:val="24"/>
        </w:rPr>
        <w:t>Поставщик обязуется передать Покупателю</w:t>
      </w:r>
      <w:r w:rsidR="0078102A" w:rsidRPr="0078102A">
        <w:rPr>
          <w:b w:val="0"/>
          <w:sz w:val="24"/>
        </w:rPr>
        <w:t xml:space="preserve"> </w:t>
      </w:r>
      <w:r w:rsidR="00E043C7" w:rsidRPr="00E043C7">
        <w:rPr>
          <w:b w:val="0"/>
          <w:sz w:val="24"/>
        </w:rPr>
        <w:t>__________</w:t>
      </w:r>
      <w:r w:rsidR="0078102A" w:rsidRPr="0078102A">
        <w:rPr>
          <w:b w:val="0"/>
          <w:sz w:val="24"/>
        </w:rPr>
        <w:t xml:space="preserve"> </w:t>
      </w:r>
      <w:r w:rsidR="00BB3DEC" w:rsidRPr="006E4F82">
        <w:rPr>
          <w:rStyle w:val="aff3"/>
          <w:rFonts w:eastAsiaTheme="minorHAnsi"/>
        </w:rPr>
        <w:t>(</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B687A">
        <w:rPr>
          <w:b w:val="0"/>
          <w:sz w:val="24"/>
        </w:rPr>
        <w:t>2</w:t>
      </w:r>
      <w:r>
        <w:rPr>
          <w:b w:val="0"/>
          <w:sz w:val="24"/>
        </w:rPr>
        <w:t>), а Покупатель обязуется принять и оплатить Продукцию в установленном Договором порядке.</w:t>
      </w:r>
    </w:p>
    <w:p w:rsidR="001858B5" w:rsidRDefault="006B687A">
      <w:pPr>
        <w:pStyle w:val="a5"/>
        <w:numPr>
          <w:ilvl w:val="1"/>
          <w:numId w:val="6"/>
        </w:numPr>
        <w:tabs>
          <w:tab w:val="left" w:pos="142"/>
          <w:tab w:val="left" w:pos="1425"/>
        </w:tabs>
        <w:spacing w:after="120"/>
        <w:ind w:left="0" w:firstLine="567"/>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1.3. </w:t>
      </w:r>
      <w:r w:rsidR="006E4F82">
        <w:rPr>
          <w:sz w:val="24"/>
          <w:szCs w:val="24"/>
        </w:rPr>
        <w:tab/>
      </w:r>
      <w:r w:rsidR="006E4F82" w:rsidRPr="006E4F82">
        <w:rPr>
          <w:sz w:val="24"/>
          <w:szCs w:val="24"/>
        </w:rPr>
        <w:t xml:space="preserve">    </w:t>
      </w:r>
      <w:r>
        <w:rPr>
          <w:sz w:val="24"/>
          <w:szCs w:val="24"/>
        </w:rPr>
        <w:t xml:space="preserve">Поставка по Договору выполняется для нужд </w:t>
      </w:r>
      <w:proofErr w:type="spellStart"/>
      <w:r>
        <w:rPr>
          <w:sz w:val="24"/>
          <w:szCs w:val="24"/>
        </w:rPr>
        <w:t>Воткинского</w:t>
      </w:r>
      <w:proofErr w:type="spellEnd"/>
      <w:r>
        <w:rPr>
          <w:sz w:val="24"/>
          <w:szCs w:val="24"/>
        </w:rPr>
        <w:t xml:space="preserve"> филиала АО «</w:t>
      </w:r>
      <w:proofErr w:type="spellStart"/>
      <w:r>
        <w:rPr>
          <w:sz w:val="24"/>
          <w:szCs w:val="24"/>
        </w:rPr>
        <w:t>Гидроремонт</w:t>
      </w:r>
      <w:proofErr w:type="spellEnd"/>
      <w:r>
        <w:rPr>
          <w:sz w:val="24"/>
          <w:szCs w:val="24"/>
        </w:rPr>
        <w:t>-ВКК» г. Чайковский.</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1.4. Место поставки: </w:t>
      </w:r>
      <w:proofErr w:type="spellStart"/>
      <w:r w:rsidR="00C759B5" w:rsidRPr="00C759B5">
        <w:rPr>
          <w:sz w:val="24"/>
          <w:szCs w:val="24"/>
        </w:rPr>
        <w:t>Воткинский</w:t>
      </w:r>
      <w:proofErr w:type="spellEnd"/>
      <w:r w:rsidR="00C759B5" w:rsidRPr="00C759B5">
        <w:rPr>
          <w:sz w:val="24"/>
          <w:szCs w:val="24"/>
        </w:rPr>
        <w:t xml:space="preserve"> филиал АО «</w:t>
      </w:r>
      <w:proofErr w:type="spellStart"/>
      <w:r w:rsidR="00C759B5" w:rsidRPr="00C759B5">
        <w:rPr>
          <w:sz w:val="24"/>
          <w:szCs w:val="24"/>
        </w:rPr>
        <w:t>Гидроремонт</w:t>
      </w:r>
      <w:proofErr w:type="spellEnd"/>
      <w:r w:rsidR="00C759B5" w:rsidRPr="00C759B5">
        <w:rPr>
          <w:sz w:val="24"/>
          <w:szCs w:val="24"/>
        </w:rPr>
        <w:t xml:space="preserve">-ВКК» в </w:t>
      </w:r>
      <w:proofErr w:type="spellStart"/>
      <w:r w:rsidR="00C759B5" w:rsidRPr="00C759B5">
        <w:rPr>
          <w:sz w:val="24"/>
          <w:szCs w:val="24"/>
        </w:rPr>
        <w:t>г.Чайковский</w:t>
      </w:r>
      <w:proofErr w:type="spellEnd"/>
      <w:r w:rsidR="00C759B5" w:rsidRPr="00C759B5">
        <w:rPr>
          <w:sz w:val="24"/>
          <w:szCs w:val="24"/>
        </w:rPr>
        <w:t>, 617761, Пермский край, г. Чайковский, территория ПАО «</w:t>
      </w:r>
      <w:proofErr w:type="spellStart"/>
      <w:r w:rsidR="00C759B5" w:rsidRPr="00C759B5">
        <w:rPr>
          <w:sz w:val="24"/>
          <w:szCs w:val="24"/>
        </w:rPr>
        <w:t>РусГидро</w:t>
      </w:r>
      <w:proofErr w:type="spellEnd"/>
      <w:r w:rsidR="00C759B5" w:rsidRPr="00C759B5">
        <w:rPr>
          <w:sz w:val="24"/>
          <w:szCs w:val="24"/>
        </w:rPr>
        <w:t>» - «</w:t>
      </w:r>
      <w:proofErr w:type="spellStart"/>
      <w:r w:rsidR="00C759B5" w:rsidRPr="00C759B5">
        <w:rPr>
          <w:sz w:val="24"/>
          <w:szCs w:val="24"/>
        </w:rPr>
        <w:t>Воткинская</w:t>
      </w:r>
      <w:proofErr w:type="spellEnd"/>
      <w:r w:rsidR="00C759B5" w:rsidRPr="00C759B5">
        <w:rPr>
          <w:sz w:val="24"/>
          <w:szCs w:val="24"/>
        </w:rPr>
        <w:t xml:space="preserve"> ГЭС»</w:t>
      </w:r>
      <w:r w:rsidR="006E4F82" w:rsidRPr="00255A36">
        <w:rPr>
          <w:sz w:val="24"/>
          <w:szCs w:val="24"/>
        </w:rPr>
        <w:t xml:space="preserve"> (далее – «Место поставки»</w:t>
      </w:r>
      <w:r w:rsidR="006E4F82">
        <w:rPr>
          <w:sz w:val="24"/>
          <w:szCs w:val="24"/>
        </w:rPr>
        <w:t>»</w:t>
      </w:r>
      <w:r>
        <w:rPr>
          <w:sz w:val="24"/>
          <w:szCs w:val="24"/>
        </w:rPr>
        <w:t>).</w:t>
      </w:r>
    </w:p>
    <w:p w:rsidR="001858B5" w:rsidRPr="00B82ABA"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Срок поставки Продукции по договору: </w:t>
      </w:r>
      <w:r w:rsidR="00DC20C6" w:rsidRPr="00DC20C6">
        <w:rPr>
          <w:sz w:val="24"/>
          <w:szCs w:val="24"/>
        </w:rPr>
        <w:t xml:space="preserve">Не позднее </w:t>
      </w:r>
      <w:r w:rsidR="003B4051" w:rsidRPr="00E043C7">
        <w:rPr>
          <w:sz w:val="24"/>
          <w:szCs w:val="24"/>
        </w:rPr>
        <w:t>25</w:t>
      </w:r>
      <w:r w:rsidR="00DC20C6" w:rsidRPr="00DC20C6">
        <w:rPr>
          <w:sz w:val="24"/>
          <w:szCs w:val="24"/>
        </w:rPr>
        <w:t xml:space="preserve"> </w:t>
      </w:r>
      <w:r w:rsidR="00086690" w:rsidRPr="00086690">
        <w:rPr>
          <w:sz w:val="24"/>
          <w:szCs w:val="24"/>
        </w:rPr>
        <w:t>календарных</w:t>
      </w:r>
      <w:r w:rsidR="00DC20C6" w:rsidRPr="00DC20C6">
        <w:rPr>
          <w:sz w:val="24"/>
          <w:szCs w:val="24"/>
        </w:rPr>
        <w:t xml:space="preserve"> дней c даты подписания договора</w:t>
      </w:r>
      <w:r w:rsidR="00B82ABA" w:rsidRPr="00B82ABA">
        <w:rPr>
          <w:sz w:val="24"/>
          <w:szCs w:val="24"/>
        </w:rPr>
        <w:t>.</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копеек, в том числе НДС (2</w:t>
      </w:r>
      <w:r w:rsidR="001B7189" w:rsidRPr="001B7189">
        <w:rPr>
          <w:sz w:val="24"/>
          <w:szCs w:val="24"/>
        </w:rPr>
        <w:t>2</w:t>
      </w:r>
      <w:r>
        <w:rPr>
          <w:sz w:val="24"/>
          <w:szCs w:val="24"/>
        </w:rPr>
        <w:t xml:space="preserve"> %) в размере </w:t>
      </w:r>
      <w:r>
        <w:rPr>
          <w:b/>
          <w:sz w:val="24"/>
          <w:szCs w:val="24"/>
        </w:rPr>
        <w:t xml:space="preserve">СУММА </w:t>
      </w:r>
      <w:r>
        <w:rPr>
          <w:sz w:val="24"/>
          <w:szCs w:val="24"/>
        </w:rPr>
        <w:t xml:space="preserve">(сумма прописью) рублей </w:t>
      </w:r>
      <w:r>
        <w:rPr>
          <w:b/>
          <w:sz w:val="24"/>
          <w:szCs w:val="24"/>
        </w:rPr>
        <w:t>00</w:t>
      </w:r>
      <w:r w:rsidR="00B82ABA">
        <w:rPr>
          <w:sz w:val="24"/>
          <w:szCs w:val="24"/>
        </w:rPr>
        <w:t xml:space="preserve"> копеек</w:t>
      </w:r>
      <w:r w:rsidR="00C759B5" w:rsidRPr="00C759B5">
        <w:rPr>
          <w:sz w:val="24"/>
          <w:szCs w:val="24"/>
        </w:rPr>
        <w:t>.</w:t>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7D7056" w:rsidRPr="007D7056">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w:t>
      </w:r>
      <w:r>
        <w:rPr>
          <w:sz w:val="24"/>
          <w:szCs w:val="24"/>
        </w:rPr>
        <w:lastRenderedPageBreak/>
        <w:t xml:space="preserve">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858B5" w:rsidRDefault="002B2A05" w:rsidP="00E85D32">
      <w:pPr>
        <w:shd w:val="clear" w:color="auto" w:fill="FFFFFF"/>
        <w:tabs>
          <w:tab w:val="left" w:pos="567"/>
          <w:tab w:val="left" w:pos="1440"/>
        </w:tabs>
        <w:spacing w:after="120"/>
        <w:jc w:val="both"/>
        <w:rPr>
          <w:sz w:val="24"/>
          <w:szCs w:val="24"/>
        </w:rPr>
      </w:pPr>
      <w:r>
        <w:rPr>
          <w:sz w:val="24"/>
          <w:szCs w:val="24"/>
        </w:rPr>
        <w:tab/>
      </w:r>
      <w:r w:rsidR="00E85D32" w:rsidRPr="00E85D32">
        <w:rPr>
          <w:sz w:val="24"/>
          <w:szCs w:val="24"/>
        </w:rPr>
        <w:t xml:space="preserve">2.5.1. </w:t>
      </w:r>
      <w:r w:rsidR="0017543D" w:rsidRPr="00BC1819">
        <w:rPr>
          <w:sz w:val="24"/>
          <w:szCs w:val="24"/>
        </w:rPr>
        <w:t xml:space="preserve">Платеж в размере 100% (Сто процентов) от стоимости Продукции выплачивается в течение </w:t>
      </w:r>
      <w:r w:rsidR="0017543D" w:rsidRPr="007504AD">
        <w:rPr>
          <w:sz w:val="24"/>
          <w:szCs w:val="24"/>
        </w:rPr>
        <w:t>30 (тридцати) календарных дней / 7 (семи) рабочих дней</w:t>
      </w:r>
      <w:r w:rsidR="0017543D" w:rsidRPr="007504AD">
        <w:rPr>
          <w:sz w:val="24"/>
          <w:szCs w:val="24"/>
          <w:vertAlign w:val="superscript"/>
        </w:rPr>
        <w:footnoteReference w:id="1"/>
      </w:r>
      <w:r w:rsidR="0017543D" w:rsidRPr="007504AD">
        <w:rPr>
          <w:sz w:val="24"/>
          <w:szCs w:val="24"/>
        </w:rPr>
        <w:t xml:space="preserve"> </w:t>
      </w:r>
      <w:r w:rsidR="0017543D"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sidR="00E85D32" w:rsidRPr="00E85D32">
        <w:rPr>
          <w:sz w:val="24"/>
          <w:szCs w:val="24"/>
        </w:rPr>
        <w:t>.</w:t>
      </w:r>
      <w:r w:rsidR="00E85D32" w:rsidRPr="00E85D32">
        <w:rPr>
          <w:sz w:val="24"/>
          <w:szCs w:val="24"/>
        </w:rPr>
        <w:tab/>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2B2A05">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w:t>
      </w:r>
      <w:r>
        <w:rPr>
          <w:sz w:val="24"/>
          <w:szCs w:val="24"/>
        </w:rPr>
        <w:lastRenderedPageBreak/>
        <w:t>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Pr>
          <w:sz w:val="24"/>
          <w:szCs w:val="24"/>
        </w:rPr>
        <w:t>Индексация Цены Договора не допускается.</w:t>
      </w:r>
    </w:p>
    <w:p w:rsidR="00C64FAD" w:rsidRPr="00C64FAD" w:rsidRDefault="00C64FAD" w:rsidP="0026795A">
      <w:pPr>
        <w:pStyle w:val="afc"/>
        <w:numPr>
          <w:ilvl w:val="1"/>
          <w:numId w:val="6"/>
        </w:numPr>
        <w:tabs>
          <w:tab w:val="clear" w:pos="1708"/>
          <w:tab w:val="left" w:pos="0"/>
          <w:tab w:val="left" w:pos="851"/>
          <w:tab w:val="num" w:pos="1134"/>
        </w:tabs>
        <w:spacing w:after="120"/>
        <w:ind w:left="0" w:firstLine="567"/>
        <w:contextualSpacing w:val="0"/>
        <w:jc w:val="both"/>
        <w:rPr>
          <w:sz w:val="24"/>
          <w:szCs w:val="24"/>
        </w:rPr>
      </w:pPr>
      <w:r w:rsidRPr="00C64FAD">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AE75CE" w:rsidRDefault="00AE75CE" w:rsidP="00AE75CE">
      <w:pPr>
        <w:pStyle w:val="afc"/>
        <w:tabs>
          <w:tab w:val="left" w:pos="0"/>
          <w:tab w:val="left" w:pos="851"/>
        </w:tabs>
        <w:spacing w:after="120"/>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(монтажу и т.п.)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rsidR="001858B5" w:rsidRDefault="002B2A0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1858B5" w:rsidRPr="00EF7776" w:rsidRDefault="002B2A05">
      <w:pPr>
        <w:shd w:val="clear" w:color="auto" w:fill="FFFFFF"/>
        <w:spacing w:after="120"/>
        <w:ind w:firstLine="567"/>
        <w:jc w:val="both"/>
        <w:rPr>
          <w:sz w:val="24"/>
          <w:szCs w:val="24"/>
        </w:rPr>
      </w:pPr>
      <w:r>
        <w:rPr>
          <w:sz w:val="24"/>
          <w:szCs w:val="24"/>
        </w:rPr>
        <w:lastRenderedPageBreak/>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w:t>
      </w:r>
      <w:r w:rsidR="00EF7776">
        <w:rPr>
          <w:sz w:val="24"/>
          <w:szCs w:val="24"/>
        </w:rPr>
        <w:t>тей и расчетов за их перевозки)</w:t>
      </w:r>
      <w:r w:rsidR="00EF7776" w:rsidRPr="00EF7776">
        <w:rPr>
          <w:sz w:val="24"/>
          <w:szCs w:val="24"/>
        </w:rPr>
        <w:t>.</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1B7189" w:rsidRPr="001B7189">
        <w:rPr>
          <w:sz w:val="24"/>
          <w:szCs w:val="24"/>
        </w:rPr>
        <w:t xml:space="preserve"> или универсальный передаточный документ(УПД)</w:t>
      </w:r>
      <w:r>
        <w:rPr>
          <w:color w:val="000000"/>
          <w:sz w:val="24"/>
          <w:szCs w:val="24"/>
        </w:rPr>
        <w:t>.</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w:t>
      </w:r>
      <w:r w:rsidR="008B1D9D" w:rsidRPr="008B1D9D">
        <w:rPr>
          <w:sz w:val="24"/>
          <w:szCs w:val="24"/>
        </w:rPr>
        <w:t>,</w:t>
      </w:r>
      <w:r>
        <w:rPr>
          <w:sz w:val="24"/>
          <w:szCs w:val="24"/>
        </w:rPr>
        <w:t xml:space="preserve">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C759B5" w:rsidP="00C759B5">
      <w:pPr>
        <w:widowControl w:val="0"/>
        <w:numPr>
          <w:ilvl w:val="1"/>
          <w:numId w:val="4"/>
        </w:numPr>
        <w:shd w:val="clear" w:color="auto" w:fill="FFFFFF"/>
        <w:tabs>
          <w:tab w:val="left" w:pos="1134"/>
          <w:tab w:val="left" w:pos="1276"/>
        </w:tabs>
        <w:spacing w:after="120"/>
        <w:ind w:left="0" w:firstLine="567"/>
        <w:jc w:val="both"/>
        <w:rPr>
          <w:sz w:val="24"/>
          <w:szCs w:val="24"/>
        </w:rPr>
      </w:pPr>
      <w:r w:rsidRPr="00C759B5">
        <w:rPr>
          <w:sz w:val="24"/>
          <w:szCs w:val="24"/>
        </w:rPr>
        <w:t>Срок гарантийных обязательств Поставщика должен быть не менее гарантийных сроков завода-изготовителя продукции</w:t>
      </w:r>
      <w:r w:rsidR="008B1D9D" w:rsidRPr="008B1D9D">
        <w:rPr>
          <w:sz w:val="24"/>
          <w:szCs w:val="24"/>
        </w:rPr>
        <w:t>.</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w:t>
      </w:r>
      <w:r>
        <w:rPr>
          <w:sz w:val="24"/>
          <w:szCs w:val="24"/>
        </w:rPr>
        <w:lastRenderedPageBreak/>
        <w:t>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lastRenderedPageBreak/>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8B1D9D" w:rsidRDefault="008B1D9D" w:rsidP="008B1D9D">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Pr="00D71E96">
        <w:rPr>
          <w:sz w:val="24"/>
          <w:szCs w:val="24"/>
        </w:rPr>
        <w:t>продукции</w:t>
      </w:r>
      <w:r>
        <w:rPr>
          <w:sz w:val="24"/>
          <w:szCs w:val="24"/>
        </w:rPr>
        <w:t xml:space="preserve"> за каждый день просрочки</w:t>
      </w:r>
    </w:p>
    <w:p w:rsidR="008B1D9D" w:rsidRDefault="008B1D9D" w:rsidP="008B1D9D">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8B1D9D" w:rsidRDefault="008B1D9D" w:rsidP="008B1D9D">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8B1D9D" w:rsidP="008B1D9D">
      <w:pPr>
        <w:widowControl w:val="0"/>
        <w:shd w:val="clear" w:color="auto" w:fill="FFFFFF"/>
        <w:tabs>
          <w:tab w:val="left" w:pos="1276"/>
        </w:tabs>
        <w:spacing w:after="120"/>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B2A05">
        <w:rPr>
          <w:sz w:val="24"/>
          <w:szCs w:val="24"/>
        </w:rPr>
        <w:t xml:space="preserve">.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w:t>
      </w:r>
      <w:r>
        <w:rPr>
          <w:sz w:val="24"/>
          <w:szCs w:val="24"/>
        </w:rPr>
        <w:lastRenderedPageBreak/>
        <w:t xml:space="preserve">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w:t>
      </w:r>
      <w:r w:rsidR="002D3E89">
        <w:rPr>
          <w:sz w:val="24"/>
          <w:szCs w:val="24"/>
        </w:rPr>
        <w:t>ля в порядке, установленном п.14</w:t>
      </w:r>
      <w:r>
        <w:rPr>
          <w:sz w:val="24"/>
          <w:szCs w:val="24"/>
        </w:rPr>
        <w:t>.7 Договора, представив заверенные копии документов, подтверждающие такие изменения, а именно:</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1858B5" w:rsidRDefault="002B2A05">
      <w:pPr>
        <w:numPr>
          <w:ilvl w:val="0"/>
          <w:numId w:val="10"/>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владельцев ценных бумаг;</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1858B5" w:rsidRDefault="002B2A05">
      <w:pPr>
        <w:numPr>
          <w:ilvl w:val="0"/>
          <w:numId w:val="10"/>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устав.</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1858B5" w:rsidRDefault="002B2A05">
      <w:pPr>
        <w:numPr>
          <w:ilvl w:val="0"/>
          <w:numId w:val="10"/>
        </w:numPr>
        <w:tabs>
          <w:tab w:val="left" w:pos="567"/>
        </w:tabs>
        <w:spacing w:after="120"/>
        <w:ind w:left="0" w:firstLine="567"/>
        <w:outlineLvl w:val="0"/>
        <w:rPr>
          <w:sz w:val="24"/>
          <w:szCs w:val="24"/>
        </w:rPr>
      </w:pPr>
      <w:r>
        <w:rPr>
          <w:sz w:val="24"/>
          <w:szCs w:val="24"/>
        </w:rPr>
        <w:t xml:space="preserve">решение и договор о создании.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lastRenderedPageBreak/>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1858B5" w:rsidRDefault="002B2A05">
      <w:pPr>
        <w:numPr>
          <w:ilvl w:val="0"/>
          <w:numId w:val="10"/>
        </w:numPr>
        <w:spacing w:after="120"/>
        <w:ind w:left="709" w:hanging="283"/>
        <w:outlineLvl w:val="0"/>
        <w:rPr>
          <w:sz w:val="24"/>
          <w:szCs w:val="24"/>
        </w:rPr>
      </w:pPr>
      <w:r>
        <w:rPr>
          <w:sz w:val="24"/>
          <w:szCs w:val="24"/>
        </w:rPr>
        <w:t>выписка из торгового реестра страны инкорпорации;</w:t>
      </w:r>
    </w:p>
    <w:p w:rsidR="001858B5" w:rsidRDefault="002B2A05">
      <w:pPr>
        <w:numPr>
          <w:ilvl w:val="0"/>
          <w:numId w:val="10"/>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1858B5" w:rsidRDefault="002B2A05">
      <w:pPr>
        <w:shd w:val="clear" w:color="auto" w:fill="FFFFFF"/>
        <w:ind w:firstLine="567"/>
        <w:jc w:val="both"/>
        <w:rPr>
          <w:bCs/>
          <w:color w:val="000000"/>
          <w:sz w:val="24"/>
          <w:szCs w:val="24"/>
        </w:rPr>
      </w:pP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lastRenderedPageBreak/>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w:t>
      </w:r>
      <w:proofErr w:type="spellStart"/>
      <w:r>
        <w:rPr>
          <w:color w:val="000000"/>
          <w:sz w:val="24"/>
          <w:szCs w:val="24"/>
        </w:rPr>
        <w:t>РусГидро</w:t>
      </w:r>
      <w:proofErr w:type="spellEnd"/>
      <w:r>
        <w:rPr>
          <w:color w:val="000000"/>
          <w:sz w:val="24"/>
          <w:szCs w:val="24"/>
        </w:rPr>
        <w:t xml:space="preserve">: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w:t>
      </w:r>
      <w:r>
        <w:rPr>
          <w:sz w:val="24"/>
          <w:szCs w:val="24"/>
        </w:rPr>
        <w:lastRenderedPageBreak/>
        <w:t>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w:t>
      </w:r>
      <w:proofErr w:type="spellStart"/>
      <w:r>
        <w:rPr>
          <w:sz w:val="24"/>
          <w:szCs w:val="24"/>
        </w:rPr>
        <w:t>РусГидро</w:t>
      </w:r>
      <w:proofErr w:type="spellEnd"/>
      <w:r>
        <w:rPr>
          <w:sz w:val="24"/>
          <w:szCs w:val="24"/>
        </w:rPr>
        <w:t>» и/или разглашения инсайдерской информации Покупателя и/или ПАО «</w:t>
      </w:r>
      <w:proofErr w:type="spellStart"/>
      <w:r>
        <w:rPr>
          <w:sz w:val="24"/>
          <w:szCs w:val="24"/>
        </w:rPr>
        <w:t>РусГидро</w:t>
      </w:r>
      <w:proofErr w:type="spellEnd"/>
      <w:r>
        <w:rPr>
          <w:sz w:val="24"/>
          <w:szCs w:val="24"/>
        </w:rPr>
        <w:t>», а также принимать все зависящие от него меры для защиты инсайдерской информации Покупателя и/или ПАО «</w:t>
      </w:r>
      <w:proofErr w:type="spellStart"/>
      <w:r>
        <w:rPr>
          <w:sz w:val="24"/>
          <w:szCs w:val="24"/>
        </w:rPr>
        <w:t>РусГидро</w:t>
      </w:r>
      <w:proofErr w:type="spellEnd"/>
      <w:r>
        <w:rPr>
          <w:sz w:val="24"/>
          <w:szCs w:val="24"/>
        </w:rPr>
        <w:t>»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w:t>
      </w:r>
      <w:proofErr w:type="spellStart"/>
      <w:r>
        <w:rPr>
          <w:sz w:val="24"/>
          <w:szCs w:val="24"/>
        </w:rPr>
        <w:t>РусГидро</w:t>
      </w:r>
      <w:proofErr w:type="spellEnd"/>
      <w:r>
        <w:rPr>
          <w:sz w:val="24"/>
          <w:szCs w:val="24"/>
        </w:rPr>
        <w:t>», размещенной на официальном сайте ПАО «</w:t>
      </w:r>
      <w:proofErr w:type="spellStart"/>
      <w:r>
        <w:rPr>
          <w:sz w:val="24"/>
          <w:szCs w:val="24"/>
        </w:rPr>
        <w:t>РусГидро</w:t>
      </w:r>
      <w:proofErr w:type="spellEnd"/>
      <w:r>
        <w:rPr>
          <w:sz w:val="24"/>
          <w:szCs w:val="24"/>
        </w:rPr>
        <w:t>»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 xml:space="preserve">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w:t>
      </w:r>
      <w:r>
        <w:rPr>
          <w:sz w:val="24"/>
          <w:szCs w:val="24"/>
        </w:rPr>
        <w:lastRenderedPageBreak/>
        <w:t>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lastRenderedPageBreak/>
        <w:t xml:space="preserve">Во всем, что не урегулировано Договором, Стороны руководствуются положениями законодательства Российской Федерации.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3" w:name="sub_1"/>
      <w:bookmarkEnd w:id="3"/>
      <w:r>
        <w:rPr>
          <w:b w:val="0"/>
          <w:sz w:val="24"/>
          <w:szCs w:val="24"/>
        </w:rPr>
        <w:t>- Приложение № 1 – Спецификация.</w:t>
      </w:r>
    </w:p>
    <w:p w:rsidR="001858B5" w:rsidRDefault="002B2A05">
      <w:pPr>
        <w:spacing w:after="120"/>
        <w:ind w:left="567" w:hanging="567"/>
        <w:rPr>
          <w:sz w:val="24"/>
          <w:szCs w:val="24"/>
        </w:rPr>
      </w:pPr>
      <w:r>
        <w:rPr>
          <w:sz w:val="24"/>
          <w:szCs w:val="24"/>
        </w:rPr>
        <w:tab/>
        <w:t xml:space="preserve">- Приложение № </w:t>
      </w:r>
      <w:r w:rsidR="005A6D6D" w:rsidRPr="005A6D6D">
        <w:rPr>
          <w:sz w:val="24"/>
          <w:szCs w:val="24"/>
        </w:rPr>
        <w:t>2</w:t>
      </w:r>
      <w:r>
        <w:rPr>
          <w:sz w:val="24"/>
          <w:szCs w:val="24"/>
        </w:rPr>
        <w:t xml:space="preserve"> – Технические требования на поставку продукции.</w:t>
      </w:r>
    </w:p>
    <w:p w:rsidR="001858B5" w:rsidRDefault="001858B5">
      <w:pPr>
        <w:spacing w:after="120"/>
        <w:ind w:left="567" w:hanging="567"/>
        <w:rPr>
          <w:sz w:val="24"/>
          <w:szCs w:val="24"/>
        </w:rPr>
      </w:pPr>
      <w:bookmarkStart w:id="4" w:name="sub_1_Копия_1"/>
      <w:bookmarkEnd w:id="4"/>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p w:rsidR="001858B5" w:rsidRDefault="001858B5">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w:t>
            </w:r>
            <w:proofErr w:type="spellStart"/>
            <w:r w:rsidRPr="00B9257F">
              <w:rPr>
                <w:b/>
                <w:sz w:val="24"/>
                <w:szCs w:val="24"/>
              </w:rPr>
              <w:t>Гидроремонт</w:t>
            </w:r>
            <w:proofErr w:type="spellEnd"/>
            <w:r w:rsidRPr="00B9257F">
              <w:rPr>
                <w:b/>
                <w:sz w:val="24"/>
                <w:szCs w:val="24"/>
              </w:rPr>
              <w:t>-ВКК» (АО «</w:t>
            </w:r>
            <w:proofErr w:type="spellStart"/>
            <w:r w:rsidRPr="00B9257F">
              <w:rPr>
                <w:b/>
                <w:sz w:val="24"/>
                <w:szCs w:val="24"/>
              </w:rPr>
              <w:t>Гидроремонт</w:t>
            </w:r>
            <w:proofErr w:type="spellEnd"/>
            <w:r w:rsidRPr="00B9257F">
              <w:rPr>
                <w:b/>
                <w:sz w:val="24"/>
                <w:szCs w:val="24"/>
              </w:rPr>
              <w:t>-ВКК»)</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Грузополучатель: </w:t>
            </w:r>
            <w:proofErr w:type="spellStart"/>
            <w:r w:rsidRPr="00B9257F">
              <w:rPr>
                <w:sz w:val="24"/>
                <w:szCs w:val="24"/>
              </w:rPr>
              <w:t>Воткинский</w:t>
            </w:r>
            <w:proofErr w:type="spellEnd"/>
            <w:r w:rsidRPr="00B9257F">
              <w:rPr>
                <w:sz w:val="24"/>
                <w:szCs w:val="24"/>
              </w:rPr>
              <w:t xml:space="preserve"> филиал АО «</w:t>
            </w:r>
            <w:proofErr w:type="spellStart"/>
            <w:r w:rsidRPr="00B9257F">
              <w:rPr>
                <w:sz w:val="24"/>
                <w:szCs w:val="24"/>
              </w:rPr>
              <w:t>Гидроремонт</w:t>
            </w:r>
            <w:proofErr w:type="spellEnd"/>
            <w:r w:rsidRPr="00B9257F">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617761, Российская Федерация, Пермский край, г. Чайковский, </w:t>
            </w:r>
            <w:proofErr w:type="spellStart"/>
            <w:r w:rsidRPr="00B9257F">
              <w:rPr>
                <w:sz w:val="24"/>
                <w:szCs w:val="24"/>
              </w:rPr>
              <w:t>Воткинская</w:t>
            </w:r>
            <w:proofErr w:type="spellEnd"/>
            <w:r w:rsidRPr="00B9257F">
              <w:rPr>
                <w:sz w:val="24"/>
                <w:szCs w:val="24"/>
              </w:rPr>
              <w:t xml:space="preserve"> ГЭС.</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ИНН 6345012488 КПП 592043001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ОГРН: 1036301733005</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Расчетный счет: 40702810800000060241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Банк ГПБ (АО), </w:t>
            </w:r>
            <w:proofErr w:type="spellStart"/>
            <w:r w:rsidRPr="00B9257F">
              <w:rPr>
                <w:sz w:val="24"/>
                <w:szCs w:val="24"/>
              </w:rPr>
              <w:t>г.Москва</w:t>
            </w:r>
            <w:proofErr w:type="spellEnd"/>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Кор. Счет: 30101810200000000823 в ГУ Банка России по ЦФО</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БИК: 044525823</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SamohvalovaNV@rushydro.ru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1858B5" w:rsidRDefault="001858B5">
      <w:pPr>
        <w:pStyle w:val="a9"/>
        <w:spacing w:before="120"/>
        <w:jc w:val="right"/>
        <w:outlineLvl w:val="0"/>
        <w:rPr>
          <w:b/>
          <w:bCs/>
          <w:color w:val="000000"/>
          <w:sz w:val="24"/>
          <w:szCs w:val="24"/>
        </w:rPr>
      </w:pPr>
    </w:p>
    <w:p w:rsidR="001858B5" w:rsidRDefault="001858B5">
      <w:pPr>
        <w:sectPr w:rsidR="001858B5">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1858B5" w:rsidRDefault="002B2A05">
      <w:pPr>
        <w:pStyle w:val="a9"/>
        <w:jc w:val="right"/>
        <w:outlineLvl w:val="0"/>
        <w:rPr>
          <w:b/>
          <w:bCs/>
          <w:sz w:val="24"/>
          <w:szCs w:val="24"/>
        </w:rPr>
      </w:pPr>
      <w:r>
        <w:rPr>
          <w:b/>
          <w:bCs/>
          <w:sz w:val="24"/>
          <w:szCs w:val="24"/>
        </w:rPr>
        <w:lastRenderedPageBreak/>
        <w:t>Приложение № 1</w:t>
      </w:r>
    </w:p>
    <w:p w:rsidR="001858B5" w:rsidRDefault="00761126">
      <w:pPr>
        <w:pStyle w:val="a9"/>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937016">
        <w:rPr>
          <w:bCs/>
          <w:sz w:val="24"/>
          <w:szCs w:val="24"/>
        </w:rPr>
        <w:t>-26</w:t>
      </w:r>
      <w:r w:rsidR="002B2A05">
        <w:rPr>
          <w:bCs/>
          <w:sz w:val="24"/>
          <w:szCs w:val="24"/>
        </w:rPr>
        <w:t xml:space="preserve"> </w:t>
      </w:r>
    </w:p>
    <w:p w:rsidR="001858B5" w:rsidRDefault="002B2A05">
      <w:pPr>
        <w:pStyle w:val="a9"/>
        <w:ind w:firstLine="567"/>
        <w:jc w:val="right"/>
        <w:rPr>
          <w:bCs/>
          <w:sz w:val="24"/>
          <w:szCs w:val="24"/>
        </w:rPr>
      </w:pPr>
      <w:r>
        <w:rPr>
          <w:bCs/>
          <w:sz w:val="24"/>
          <w:szCs w:val="24"/>
        </w:rPr>
        <w:t>от «  »           20</w:t>
      </w:r>
      <w:r w:rsidR="00761126" w:rsidRPr="00761126">
        <w:rPr>
          <w:bCs/>
          <w:sz w:val="24"/>
          <w:szCs w:val="24"/>
          <w:u w:val="single"/>
          <w:lang w:val="en-US"/>
        </w:rPr>
        <w:t xml:space="preserve">     </w:t>
      </w:r>
      <w:r>
        <w:rPr>
          <w:bCs/>
          <w:sz w:val="24"/>
          <w:szCs w:val="24"/>
        </w:rPr>
        <w:t xml:space="preserve"> г.</w:t>
      </w:r>
    </w:p>
    <w:p w:rsidR="001858B5" w:rsidRDefault="001858B5">
      <w:pPr>
        <w:pStyle w:val="a9"/>
        <w:ind w:firstLine="567"/>
        <w:jc w:val="right"/>
        <w:rPr>
          <w:bCs/>
          <w:sz w:val="24"/>
          <w:szCs w:val="24"/>
        </w:rPr>
      </w:pPr>
    </w:p>
    <w:p w:rsidR="001858B5" w:rsidRDefault="002B2A05">
      <w:pPr>
        <w:spacing w:before="120" w:after="120"/>
        <w:ind w:firstLine="567"/>
        <w:jc w:val="center"/>
        <w:outlineLvl w:val="0"/>
        <w:rPr>
          <w:b/>
          <w:sz w:val="24"/>
          <w:szCs w:val="24"/>
        </w:rPr>
      </w:pPr>
      <w:r>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both"/>
              <w:rPr>
                <w:b/>
              </w:rPr>
            </w:pPr>
            <w:r>
              <w:rPr>
                <w:b/>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Default="002B2A05">
            <w:pPr>
              <w:widowControl w:val="0"/>
              <w:spacing w:line="360" w:lineRule="auto"/>
              <w:jc w:val="center"/>
              <w:rPr>
                <w:b/>
                <w:sz w:val="24"/>
                <w:szCs w:val="24"/>
              </w:rPr>
            </w:pPr>
            <w:r>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Сумма без НДС</w:t>
            </w:r>
          </w:p>
        </w:tc>
      </w:tr>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jc w:val="right"/>
              <w:rPr>
                <w:sz w:val="22"/>
                <w:szCs w:val="22"/>
              </w:rPr>
            </w:pPr>
            <w:r>
              <w:rPr>
                <w:sz w:val="22"/>
                <w:szCs w:val="22"/>
              </w:rPr>
              <w:t>1</w:t>
            </w:r>
          </w:p>
        </w:tc>
        <w:tc>
          <w:tcPr>
            <w:tcW w:w="2986" w:type="dxa"/>
            <w:tcBorders>
              <w:left w:val="single" w:sz="4" w:space="0" w:color="000000"/>
              <w:bottom w:val="single" w:sz="4" w:space="0" w:color="000000"/>
              <w:right w:val="single" w:sz="4" w:space="0" w:color="000000"/>
            </w:tcBorders>
            <w:shd w:val="clear" w:color="auto" w:fill="auto"/>
          </w:tcPr>
          <w:p w:rsidR="001858B5" w:rsidRDefault="001858B5">
            <w:pPr>
              <w:widowControl w:val="0"/>
              <w:rPr>
                <w:sz w:val="22"/>
                <w:szCs w:val="22"/>
              </w:rPr>
            </w:pPr>
          </w:p>
        </w:tc>
        <w:tc>
          <w:tcPr>
            <w:tcW w:w="1903" w:type="dxa"/>
            <w:tcBorders>
              <w:bottom w:val="single" w:sz="4" w:space="0" w:color="000000"/>
              <w:right w:val="single" w:sz="4" w:space="0" w:color="000000"/>
            </w:tcBorders>
          </w:tcPr>
          <w:p w:rsidR="001858B5" w:rsidRDefault="001858B5">
            <w:pPr>
              <w:widowControl w:val="0"/>
              <w:jc w:val="center"/>
              <w:rPr>
                <w:sz w:val="22"/>
                <w:szCs w:val="22"/>
              </w:rPr>
            </w:pPr>
          </w:p>
        </w:tc>
        <w:tc>
          <w:tcPr>
            <w:tcW w:w="624" w:type="dxa"/>
            <w:tcBorders>
              <w:left w:val="single" w:sz="4" w:space="0" w:color="000000"/>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706" w:type="dxa"/>
            <w:tcBorders>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1449" w:type="dxa"/>
            <w:tcBorders>
              <w:top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widowControl w:val="0"/>
              <w:spacing w:before="120" w:after="120"/>
              <w:ind w:firstLine="567"/>
              <w:jc w:val="right"/>
              <w:outlineLvl w:val="0"/>
              <w:rPr>
                <w:b/>
                <w:sz w:val="24"/>
                <w:szCs w:val="24"/>
              </w:rPr>
            </w:pPr>
            <w:r>
              <w:rPr>
                <w:b/>
                <w:bCs/>
                <w:color w:val="000000"/>
                <w:sz w:val="22"/>
                <w:szCs w:val="22"/>
              </w:rPr>
              <w:t>Итого без НДС (22</w:t>
            </w:r>
            <w:r w:rsidR="002B2A05">
              <w:rPr>
                <w:b/>
                <w:bCs/>
                <w:color w:val="000000"/>
                <w:sz w:val="22"/>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widowControl w:val="0"/>
              <w:spacing w:before="120" w:after="120"/>
              <w:outlineLvl w:val="0"/>
              <w:rPr>
                <w:b/>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pPr>
              <w:pStyle w:val="a9"/>
              <w:widowControl w:val="0"/>
              <w:spacing w:before="120" w:after="120"/>
              <w:jc w:val="right"/>
              <w:rPr>
                <w:b/>
                <w:bCs/>
                <w:sz w:val="24"/>
                <w:szCs w:val="24"/>
              </w:rPr>
            </w:pPr>
            <w:r>
              <w:rPr>
                <w:b/>
                <w:bCs/>
                <w:color w:val="000000"/>
                <w:szCs w:val="22"/>
              </w:rPr>
              <w:t xml:space="preserve">В том числе НДС </w:t>
            </w:r>
            <w:r w:rsidR="003632BD">
              <w:rPr>
                <w:b/>
                <w:bCs/>
                <w:color w:val="000000"/>
                <w:szCs w:val="22"/>
              </w:rPr>
              <w:t>(22</w:t>
            </w:r>
            <w:r>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3632BD">
            <w:pPr>
              <w:pStyle w:val="a9"/>
              <w:widowControl w:val="0"/>
              <w:spacing w:before="120" w:after="120"/>
              <w:jc w:val="right"/>
              <w:rPr>
                <w:b/>
                <w:bCs/>
                <w:sz w:val="24"/>
                <w:szCs w:val="24"/>
              </w:rPr>
            </w:pPr>
            <w:r>
              <w:rPr>
                <w:b/>
                <w:bCs/>
                <w:color w:val="000000"/>
                <w:szCs w:val="22"/>
              </w:rPr>
              <w:t>Итого с НДС (22</w:t>
            </w:r>
            <w:r w:rsidR="002B2A05">
              <w:rPr>
                <w:b/>
                <w:bCs/>
                <w:color w:val="000000"/>
                <w:szCs w:val="22"/>
              </w:rPr>
              <w:t>%)</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bl>
    <w:p w:rsidR="001858B5" w:rsidRDefault="001858B5">
      <w:pPr>
        <w:spacing w:before="120" w:after="120"/>
        <w:ind w:firstLine="567"/>
        <w:jc w:val="center"/>
        <w:outlineLvl w:val="0"/>
        <w:rPr>
          <w:b/>
          <w:sz w:val="24"/>
          <w:szCs w:val="24"/>
        </w:rPr>
      </w:pPr>
    </w:p>
    <w:p w:rsidR="001858B5" w:rsidRDefault="002B2A05">
      <w:pPr>
        <w:pStyle w:val="a9"/>
        <w:spacing w:before="120" w:after="120"/>
        <w:ind w:firstLine="284"/>
        <w:rPr>
          <w:b/>
          <w:bCs/>
          <w:sz w:val="24"/>
          <w:szCs w:val="24"/>
        </w:rPr>
      </w:pPr>
      <w:r>
        <w:rPr>
          <w:b/>
          <w:bCs/>
          <w:sz w:val="24"/>
          <w:szCs w:val="24"/>
        </w:rPr>
        <w:t>Условия поставки:</w:t>
      </w:r>
    </w:p>
    <w:p w:rsidR="001858B5" w:rsidRDefault="002B2A05">
      <w:pPr>
        <w:widowControl w:val="0"/>
        <w:numPr>
          <w:ilvl w:val="0"/>
          <w:numId w:val="18"/>
        </w:numPr>
        <w:tabs>
          <w:tab w:val="left" w:pos="720"/>
        </w:tabs>
        <w:spacing w:before="120" w:after="120"/>
        <w:ind w:left="0" w:firstLine="284"/>
        <w:jc w:val="both"/>
        <w:rPr>
          <w:sz w:val="24"/>
          <w:szCs w:val="24"/>
        </w:rPr>
      </w:pPr>
      <w:r>
        <w:rPr>
          <w:sz w:val="24"/>
          <w:szCs w:val="24"/>
        </w:rPr>
        <w:t xml:space="preserve">Общая сумма Спецификации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копеек, в том числе НДС (2</w:t>
      </w:r>
      <w:r w:rsidR="00937016" w:rsidRPr="00937016">
        <w:rPr>
          <w:sz w:val="24"/>
          <w:szCs w:val="24"/>
        </w:rPr>
        <w:t>2</w:t>
      </w:r>
      <w:r>
        <w:rPr>
          <w:sz w:val="24"/>
          <w:szCs w:val="24"/>
        </w:rPr>
        <w:t xml:space="preserve"> %) в размере </w:t>
      </w:r>
      <w:r>
        <w:rPr>
          <w:b/>
          <w:sz w:val="24"/>
          <w:szCs w:val="24"/>
        </w:rPr>
        <w:t xml:space="preserve">СУММА </w:t>
      </w:r>
      <w:r>
        <w:rPr>
          <w:sz w:val="24"/>
          <w:szCs w:val="24"/>
        </w:rPr>
        <w:t xml:space="preserve">(сумма прописью) рублей </w:t>
      </w:r>
      <w:r>
        <w:rPr>
          <w:b/>
          <w:sz w:val="24"/>
          <w:szCs w:val="24"/>
        </w:rPr>
        <w:t>00</w:t>
      </w:r>
      <w:r>
        <w:rPr>
          <w:sz w:val="24"/>
          <w:szCs w:val="24"/>
        </w:rPr>
        <w:t xml:space="preserve"> копеек.</w:t>
      </w:r>
      <w:r>
        <w:rPr>
          <w:b/>
          <w:sz w:val="24"/>
          <w:szCs w:val="24"/>
        </w:rPr>
        <w:t xml:space="preserve"> </w:t>
      </w:r>
    </w:p>
    <w:p w:rsidR="001858B5" w:rsidRDefault="002B2A05">
      <w:pPr>
        <w:widowControl w:val="0"/>
        <w:numPr>
          <w:ilvl w:val="0"/>
          <w:numId w:val="19"/>
        </w:numPr>
        <w:tabs>
          <w:tab w:val="left" w:pos="720"/>
        </w:tabs>
        <w:spacing w:before="120" w:after="120"/>
        <w:ind w:left="0" w:firstLine="284"/>
        <w:jc w:val="both"/>
        <w:rPr>
          <w:sz w:val="24"/>
          <w:szCs w:val="24"/>
        </w:rPr>
      </w:pPr>
      <w:r>
        <w:rPr>
          <w:sz w:val="24"/>
          <w:szCs w:val="24"/>
        </w:rPr>
        <w:t>Срок поставки Продукции:</w:t>
      </w:r>
      <w:r w:rsidR="00FF6582" w:rsidRPr="00FF6582">
        <w:rPr>
          <w:sz w:val="24"/>
          <w:szCs w:val="24"/>
        </w:rPr>
        <w:t xml:space="preserve"> </w:t>
      </w:r>
      <w:r w:rsidR="00DC20C6" w:rsidRPr="00DC20C6">
        <w:rPr>
          <w:sz w:val="24"/>
          <w:szCs w:val="24"/>
        </w:rPr>
        <w:t xml:space="preserve">Не позднее </w:t>
      </w:r>
      <w:r w:rsidR="00AF6304" w:rsidRPr="00AF6304">
        <w:rPr>
          <w:sz w:val="24"/>
          <w:szCs w:val="24"/>
        </w:rPr>
        <w:t>25</w:t>
      </w:r>
      <w:r w:rsidR="00777468" w:rsidRPr="00777468">
        <w:rPr>
          <w:sz w:val="24"/>
          <w:szCs w:val="24"/>
        </w:rPr>
        <w:t xml:space="preserve"> </w:t>
      </w:r>
      <w:r w:rsidR="00AF6304" w:rsidRPr="00AF6304">
        <w:rPr>
          <w:sz w:val="24"/>
          <w:szCs w:val="24"/>
        </w:rPr>
        <w:t>календарных</w:t>
      </w:r>
      <w:r w:rsidR="00DC20C6" w:rsidRPr="00DC20C6">
        <w:rPr>
          <w:sz w:val="24"/>
          <w:szCs w:val="24"/>
        </w:rPr>
        <w:t xml:space="preserve"> дней c даты подписания договора</w:t>
      </w:r>
      <w:r w:rsidR="00FF6582" w:rsidRPr="00B82ABA">
        <w:rPr>
          <w:sz w:val="24"/>
          <w:szCs w:val="24"/>
        </w:rPr>
        <w:t>.</w:t>
      </w:r>
    </w:p>
    <w:p w:rsidR="001858B5" w:rsidRDefault="002B2A05">
      <w:pPr>
        <w:widowControl w:val="0"/>
        <w:numPr>
          <w:ilvl w:val="0"/>
          <w:numId w:val="20"/>
        </w:numPr>
        <w:tabs>
          <w:tab w:val="left" w:pos="720"/>
        </w:tabs>
        <w:spacing w:before="120" w:after="120"/>
        <w:ind w:left="0" w:firstLine="284"/>
        <w:jc w:val="both"/>
        <w:rPr>
          <w:sz w:val="24"/>
          <w:szCs w:val="24"/>
        </w:rPr>
      </w:pPr>
      <w:r>
        <w:rPr>
          <w:sz w:val="24"/>
          <w:szCs w:val="24"/>
        </w:rPr>
        <w:t>Иные условия, предусмотренные техническими требованиями.</w:t>
      </w:r>
    </w:p>
    <w:p w:rsidR="001858B5" w:rsidRDefault="002B2A05">
      <w:pPr>
        <w:widowControl w:val="0"/>
        <w:numPr>
          <w:ilvl w:val="0"/>
          <w:numId w:val="21"/>
        </w:numPr>
        <w:tabs>
          <w:tab w:val="left" w:pos="720"/>
        </w:tabs>
        <w:spacing w:before="120" w:after="120"/>
        <w:ind w:left="0" w:firstLine="284"/>
        <w:jc w:val="both"/>
        <w:rPr>
          <w:sz w:val="24"/>
          <w:szCs w:val="24"/>
        </w:rPr>
      </w:pPr>
      <w:r>
        <w:rPr>
          <w:sz w:val="24"/>
          <w:szCs w:val="24"/>
        </w:rPr>
        <w:t>При оформлении счета-фактуры, товарной накладной Пос</w:t>
      </w:r>
      <w:bookmarkStart w:id="5" w:name="_GoBack"/>
      <w:bookmarkEnd w:id="5"/>
      <w:r>
        <w:rPr>
          <w:sz w:val="24"/>
          <w:szCs w:val="24"/>
        </w:rPr>
        <w:t>тавщик указывает следующие реквизиты:</w:t>
      </w:r>
    </w:p>
    <w:p w:rsidR="006E4F82" w:rsidRPr="006E4F82" w:rsidRDefault="006E4F82" w:rsidP="006E4F82">
      <w:pPr>
        <w:rPr>
          <w:sz w:val="24"/>
          <w:szCs w:val="24"/>
          <w:u w:val="single"/>
        </w:rPr>
      </w:pPr>
      <w:r w:rsidRPr="006E4F82">
        <w:rPr>
          <w:sz w:val="24"/>
          <w:szCs w:val="24"/>
          <w:u w:val="single"/>
        </w:rPr>
        <w:t>Покупатель:</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адрес покупателя: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ИНН 6345012488, КПП 592043001.</w:t>
      </w:r>
    </w:p>
    <w:p w:rsidR="006E4F82" w:rsidRPr="006E4F82" w:rsidRDefault="006E4F82" w:rsidP="006E4F82">
      <w:pPr>
        <w:rPr>
          <w:sz w:val="24"/>
          <w:szCs w:val="24"/>
          <w:u w:val="single"/>
        </w:rPr>
      </w:pPr>
      <w:r w:rsidRPr="006E4F82">
        <w:rPr>
          <w:sz w:val="24"/>
          <w:szCs w:val="24"/>
          <w:u w:val="single"/>
        </w:rPr>
        <w:t>Грузополучатель:</w:t>
      </w:r>
    </w:p>
    <w:p w:rsidR="006E4F82" w:rsidRPr="006E4F82" w:rsidRDefault="006E4F82" w:rsidP="006E4F82">
      <w:pPr>
        <w:rPr>
          <w:sz w:val="24"/>
          <w:szCs w:val="24"/>
        </w:rPr>
      </w:pPr>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 Чайковский, 617761, Российская </w:t>
      </w:r>
      <w:proofErr w:type="spellStart"/>
      <w:r w:rsidRPr="006E4F82">
        <w:rPr>
          <w:sz w:val="24"/>
          <w:szCs w:val="24"/>
        </w:rPr>
        <w:t>Федера-ция</w:t>
      </w:r>
      <w:proofErr w:type="spellEnd"/>
      <w:r w:rsidRPr="006E4F82">
        <w:rPr>
          <w:sz w:val="24"/>
          <w:szCs w:val="24"/>
        </w:rPr>
        <w:t xml:space="preserve">, Пермский край, г. Чайковский, </w:t>
      </w:r>
      <w:proofErr w:type="spellStart"/>
      <w:r w:rsidRPr="006E4F82">
        <w:rPr>
          <w:sz w:val="24"/>
          <w:szCs w:val="24"/>
        </w:rPr>
        <w:t>Воткинская</w:t>
      </w:r>
      <w:proofErr w:type="spellEnd"/>
      <w:r w:rsidRPr="006E4F82">
        <w:rPr>
          <w:sz w:val="24"/>
          <w:szCs w:val="24"/>
        </w:rPr>
        <w:t xml:space="preserve"> ГЭС.</w:t>
      </w:r>
    </w:p>
    <w:p w:rsidR="006E4F82" w:rsidRPr="006E4F82" w:rsidRDefault="006E4F82" w:rsidP="006E4F82">
      <w:pPr>
        <w:rPr>
          <w:sz w:val="24"/>
          <w:szCs w:val="24"/>
          <w:u w:val="single"/>
        </w:rPr>
      </w:pPr>
      <w:r w:rsidRPr="006E4F82">
        <w:rPr>
          <w:sz w:val="24"/>
          <w:szCs w:val="24"/>
          <w:u w:val="single"/>
        </w:rPr>
        <w:t>Плательщик:</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ИНН 6345012488, Россия,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xml:space="preserve">, тел./факс: +7(342)274-13-15, р/с 40702810800000060241, в Банк ГПБ (АО), </w:t>
      </w:r>
      <w:proofErr w:type="spellStart"/>
      <w:r w:rsidRPr="006E4F82">
        <w:rPr>
          <w:sz w:val="24"/>
          <w:szCs w:val="24"/>
        </w:rPr>
        <w:t>г.Москва</w:t>
      </w:r>
      <w:proofErr w:type="spellEnd"/>
      <w:r w:rsidRPr="006E4F82">
        <w:rPr>
          <w:sz w:val="24"/>
          <w:szCs w:val="24"/>
        </w:rPr>
        <w:t>, БИК 044525823, к/с 30101810200000000823.</w:t>
      </w:r>
    </w:p>
    <w:p w:rsidR="006E4F82" w:rsidRPr="006E4F82" w:rsidRDefault="006E4F82" w:rsidP="006E4F82">
      <w:pPr>
        <w:rPr>
          <w:sz w:val="24"/>
          <w:szCs w:val="24"/>
          <w:u w:val="single"/>
        </w:rPr>
      </w:pPr>
      <w:r w:rsidRPr="006E4F82">
        <w:rPr>
          <w:sz w:val="24"/>
          <w:szCs w:val="24"/>
          <w:u w:val="single"/>
        </w:rPr>
        <w:t>Грузополучатель:</w:t>
      </w:r>
    </w:p>
    <w:p w:rsidR="001858B5" w:rsidRPr="006E4F82" w:rsidRDefault="006E4F82" w:rsidP="006E4F82">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w:t>
      </w:r>
      <w:proofErr w:type="spellStart"/>
      <w:r w:rsidRPr="006E4F82">
        <w:rPr>
          <w:sz w:val="24"/>
          <w:szCs w:val="24"/>
        </w:rPr>
        <w:t>г.Чайковский</w:t>
      </w:r>
      <w:proofErr w:type="spellEnd"/>
      <w:r w:rsidRPr="006E4F82">
        <w:rPr>
          <w:sz w:val="24"/>
          <w:szCs w:val="24"/>
        </w:rPr>
        <w:t xml:space="preserve">, ИНН 6345012488, КПП 592043001, 617761, Пермский край, Чайковский г, </w:t>
      </w:r>
      <w:proofErr w:type="spellStart"/>
      <w:r w:rsidRPr="006E4F82">
        <w:rPr>
          <w:sz w:val="24"/>
          <w:szCs w:val="24"/>
        </w:rPr>
        <w:t>Воткинская</w:t>
      </w:r>
      <w:proofErr w:type="spellEnd"/>
      <w:r w:rsidRPr="006E4F82">
        <w:rPr>
          <w:sz w:val="24"/>
          <w:szCs w:val="24"/>
        </w:rPr>
        <w:t xml:space="preserve"> ГЭС, тел./факс: +7(34241)46341</w: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2E48B0">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B82ABA" w:rsidRDefault="00B82ABA">
      <w:pPr>
        <w:sectPr w:rsidR="00B82ABA">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761126" w:rsidRDefault="00761126">
      <w:pPr>
        <w:pStyle w:val="a9"/>
        <w:spacing w:after="120"/>
        <w:jc w:val="right"/>
        <w:outlineLvl w:val="0"/>
        <w:rPr>
          <w:b/>
          <w:bCs/>
          <w:sz w:val="24"/>
          <w:szCs w:val="24"/>
        </w:rPr>
      </w:pPr>
    </w:p>
    <w:p w:rsidR="001858B5" w:rsidRPr="006B687A" w:rsidRDefault="002B2A05">
      <w:pPr>
        <w:pStyle w:val="a9"/>
        <w:spacing w:after="120"/>
        <w:jc w:val="right"/>
        <w:outlineLvl w:val="0"/>
        <w:rPr>
          <w:b/>
          <w:bCs/>
          <w:sz w:val="24"/>
          <w:szCs w:val="24"/>
          <w:lang w:val="en-US"/>
        </w:rPr>
      </w:pPr>
      <w:r>
        <w:rPr>
          <w:b/>
          <w:bCs/>
          <w:sz w:val="24"/>
          <w:szCs w:val="24"/>
        </w:rPr>
        <w:t xml:space="preserve">Приложение № </w:t>
      </w:r>
      <w:r w:rsidR="006B687A">
        <w:rPr>
          <w:b/>
          <w:bCs/>
          <w:sz w:val="24"/>
          <w:szCs w:val="24"/>
          <w:lang w:val="en-US"/>
        </w:rPr>
        <w:t>2</w:t>
      </w:r>
    </w:p>
    <w:p w:rsidR="001858B5" w:rsidRDefault="002B2A05">
      <w:pPr>
        <w:pStyle w:val="a9"/>
        <w:spacing w:after="120"/>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8F1E9D" w:rsidRPr="008F1E9D">
        <w:rPr>
          <w:bCs/>
          <w:sz w:val="24"/>
          <w:szCs w:val="24"/>
        </w:rPr>
        <w:t>-2</w:t>
      </w:r>
      <w:r w:rsidR="00937016" w:rsidRPr="00937016">
        <w:rPr>
          <w:bCs/>
          <w:sz w:val="24"/>
          <w:szCs w:val="24"/>
        </w:rPr>
        <w:t>6</w:t>
      </w:r>
      <w:r>
        <w:rPr>
          <w:bCs/>
          <w:sz w:val="24"/>
          <w:szCs w:val="24"/>
        </w:rPr>
        <w:t xml:space="preserve"> </w:t>
      </w:r>
    </w:p>
    <w:p w:rsidR="001858B5" w:rsidRDefault="002B2A05">
      <w:pPr>
        <w:pStyle w:val="a9"/>
        <w:spacing w:after="360"/>
        <w:ind w:firstLine="567"/>
        <w:jc w:val="right"/>
        <w:rPr>
          <w:bCs/>
          <w:sz w:val="24"/>
          <w:szCs w:val="24"/>
        </w:rPr>
      </w:pPr>
      <w:r>
        <w:rPr>
          <w:bCs/>
          <w:sz w:val="24"/>
          <w:szCs w:val="24"/>
        </w:rPr>
        <w:t>от «  »         20</w:t>
      </w:r>
      <w:r w:rsidR="00B82ABA" w:rsidRPr="001F5C8B">
        <w:rPr>
          <w:bCs/>
          <w:sz w:val="24"/>
          <w:szCs w:val="24"/>
          <w:u w:val="single"/>
        </w:rPr>
        <w:t xml:space="preserve">   </w:t>
      </w:r>
      <w:r>
        <w:rPr>
          <w:bCs/>
          <w:sz w:val="24"/>
          <w:szCs w:val="24"/>
        </w:rPr>
        <w:t xml:space="preserve"> г.</w:t>
      </w:r>
    </w:p>
    <w:p w:rsidR="001858B5" w:rsidRDefault="001858B5">
      <w:pPr>
        <w:spacing w:after="120"/>
        <w:jc w:val="center"/>
        <w:rPr>
          <w:sz w:val="24"/>
          <w:szCs w:val="24"/>
        </w:rPr>
      </w:pPr>
    </w:p>
    <w:p w:rsidR="001858B5" w:rsidRDefault="001858B5">
      <w:pPr>
        <w:spacing w:after="120"/>
        <w:jc w:val="center"/>
        <w:rPr>
          <w:sz w:val="24"/>
          <w:szCs w:val="24"/>
        </w:rPr>
      </w:pPr>
    </w:p>
    <w:p w:rsidR="001858B5" w:rsidRDefault="002B2A05">
      <w:pPr>
        <w:spacing w:after="120"/>
        <w:jc w:val="center"/>
        <w:rPr>
          <w:sz w:val="24"/>
          <w:szCs w:val="24"/>
        </w:rPr>
      </w:pPr>
      <w:r>
        <w:rPr>
          <w:sz w:val="24"/>
          <w:szCs w:val="24"/>
        </w:rPr>
        <w:t>ТЕХНИЧЕСКИЕ ТРЕБОВАНИЯ</w:t>
      </w:r>
    </w:p>
    <w:p w:rsidR="001858B5" w:rsidRDefault="002B2A05">
      <w:pPr>
        <w:ind w:left="360" w:hanging="360"/>
        <w:jc w:val="center"/>
        <w:rPr>
          <w:b/>
          <w:sz w:val="24"/>
          <w:szCs w:val="24"/>
        </w:rPr>
      </w:pPr>
      <w:r>
        <w:rPr>
          <w:b/>
          <w:sz w:val="24"/>
          <w:szCs w:val="24"/>
        </w:rPr>
        <w:t xml:space="preserve">на поставку </w:t>
      </w: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1858B5" w:rsidRDefault="001858B5">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B82ABA">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pPr>
        <w:spacing w:line="360" w:lineRule="auto"/>
        <w:rPr>
          <w:rFonts w:eastAsia="Calibri"/>
          <w:sz w:val="24"/>
          <w:szCs w:val="24"/>
        </w:rPr>
      </w:pPr>
    </w:p>
    <w:sectPr w:rsidR="001858B5">
      <w:headerReference w:type="default" r:id="rId18"/>
      <w:footerReference w:type="default" r:id="rId19"/>
      <w:headerReference w:type="first" r:id="rId20"/>
      <w:footerReference w:type="first" r:id="rId21"/>
      <w:pgSz w:w="11906" w:h="16838"/>
      <w:pgMar w:top="851" w:right="851" w:bottom="1701" w:left="851"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0CD" w:rsidRDefault="009C50CD">
      <w:r>
        <w:separator/>
      </w:r>
    </w:p>
  </w:endnote>
  <w:endnote w:type="continuationSeparator" w:id="0">
    <w:p w:rsidR="009C50CD" w:rsidRDefault="009C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568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AF6304">
                            <w:rPr>
                              <w:rStyle w:val="a3"/>
                              <w:noProof/>
                            </w:rPr>
                            <w:t>17</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20.35pt;margin-top:.05pt;width:71.55pt;height:11.4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AF6304">
                      <w:rPr>
                        <w:rStyle w:val="a3"/>
                        <w:noProof/>
                      </w:rPr>
                      <w:t>17</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20.35pt;margin-top:.05pt;width:71.5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AF6304">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AF6304">
                      <w:rPr>
                        <w:rStyle w:val="a3"/>
                        <w:noProof/>
                      </w:rPr>
                      <w:t>18</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31"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AF6304">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AF6304">
                      <w:rPr>
                        <w:rStyle w:val="a3"/>
                        <w:noProof/>
                      </w:rPr>
                      <w:t>19</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0CD" w:rsidRDefault="009C50CD">
      <w:r>
        <w:separator/>
      </w:r>
    </w:p>
  </w:footnote>
  <w:footnote w:type="continuationSeparator" w:id="0">
    <w:p w:rsidR="009C50CD" w:rsidRDefault="009C50CD">
      <w:r>
        <w:continuationSeparator/>
      </w:r>
    </w:p>
  </w:footnote>
  <w:footnote w:id="1">
    <w:p w:rsidR="0017543D" w:rsidRPr="007778ED" w:rsidRDefault="0017543D" w:rsidP="0017543D">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2"/>
  </w:num>
  <w:num w:numId="2">
    <w:abstractNumId w:val="6"/>
  </w:num>
  <w:num w:numId="3">
    <w:abstractNumId w:val="15"/>
  </w:num>
  <w:num w:numId="4">
    <w:abstractNumId w:val="14"/>
  </w:num>
  <w:num w:numId="5">
    <w:abstractNumId w:val="4"/>
  </w:num>
  <w:num w:numId="6">
    <w:abstractNumId w:val="0"/>
  </w:num>
  <w:num w:numId="7">
    <w:abstractNumId w:val="13"/>
  </w:num>
  <w:num w:numId="8">
    <w:abstractNumId w:val="9"/>
  </w:num>
  <w:num w:numId="9">
    <w:abstractNumId w:val="3"/>
  </w:num>
  <w:num w:numId="10">
    <w:abstractNumId w:val="16"/>
  </w:num>
  <w:num w:numId="11">
    <w:abstractNumId w:val="5"/>
  </w:num>
  <w:num w:numId="12">
    <w:abstractNumId w:val="7"/>
  </w:num>
  <w:num w:numId="13">
    <w:abstractNumId w:val="11"/>
  </w:num>
  <w:num w:numId="14">
    <w:abstractNumId w:val="10"/>
  </w:num>
  <w:num w:numId="15">
    <w:abstractNumId w:val="2"/>
  </w:num>
  <w:num w:numId="16">
    <w:abstractNumId w:val="8"/>
  </w:num>
  <w:num w:numId="17">
    <w:abstractNumId w:val="1"/>
  </w:num>
  <w:num w:numId="18">
    <w:abstractNumId w:val="8"/>
    <w:lvlOverride w:ilvl="0">
      <w:startOverride w:val="1"/>
    </w:lvlOverride>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74341"/>
    <w:rsid w:val="00086690"/>
    <w:rsid w:val="00096E63"/>
    <w:rsid w:val="000F513A"/>
    <w:rsid w:val="00103A35"/>
    <w:rsid w:val="0017543D"/>
    <w:rsid w:val="001858B5"/>
    <w:rsid w:val="001B7189"/>
    <w:rsid w:val="001C6C40"/>
    <w:rsid w:val="001F5C8B"/>
    <w:rsid w:val="0026795A"/>
    <w:rsid w:val="002B0304"/>
    <w:rsid w:val="002B2A05"/>
    <w:rsid w:val="002D3E89"/>
    <w:rsid w:val="00346FFD"/>
    <w:rsid w:val="00362AD8"/>
    <w:rsid w:val="003632BD"/>
    <w:rsid w:val="00364690"/>
    <w:rsid w:val="003A3AE1"/>
    <w:rsid w:val="003B4051"/>
    <w:rsid w:val="003D7247"/>
    <w:rsid w:val="00502970"/>
    <w:rsid w:val="00535B8B"/>
    <w:rsid w:val="005837DD"/>
    <w:rsid w:val="005A6D6D"/>
    <w:rsid w:val="005D4AB5"/>
    <w:rsid w:val="006B687A"/>
    <w:rsid w:val="006E4F82"/>
    <w:rsid w:val="007307A8"/>
    <w:rsid w:val="007504AD"/>
    <w:rsid w:val="00761126"/>
    <w:rsid w:val="00777468"/>
    <w:rsid w:val="0078102A"/>
    <w:rsid w:val="00782E1D"/>
    <w:rsid w:val="007D7056"/>
    <w:rsid w:val="007F2290"/>
    <w:rsid w:val="00830122"/>
    <w:rsid w:val="008A61B0"/>
    <w:rsid w:val="008B1D9D"/>
    <w:rsid w:val="008C79D3"/>
    <w:rsid w:val="008F1E9D"/>
    <w:rsid w:val="00937016"/>
    <w:rsid w:val="009A0E63"/>
    <w:rsid w:val="009C05EC"/>
    <w:rsid w:val="009C4955"/>
    <w:rsid w:val="009C50CD"/>
    <w:rsid w:val="009E07DB"/>
    <w:rsid w:val="00A344CF"/>
    <w:rsid w:val="00A73EEA"/>
    <w:rsid w:val="00AE75CE"/>
    <w:rsid w:val="00AF6304"/>
    <w:rsid w:val="00B82ABA"/>
    <w:rsid w:val="00BB3DEC"/>
    <w:rsid w:val="00C64FAD"/>
    <w:rsid w:val="00C759B5"/>
    <w:rsid w:val="00CF5ABD"/>
    <w:rsid w:val="00CF6113"/>
    <w:rsid w:val="00DC20C6"/>
    <w:rsid w:val="00E043C7"/>
    <w:rsid w:val="00E144E9"/>
    <w:rsid w:val="00E85D32"/>
    <w:rsid w:val="00EC23D9"/>
    <w:rsid w:val="00EE2769"/>
    <w:rsid w:val="00EF7776"/>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6F90"/>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basedOn w:val="a"/>
    <w:link w:val="afb"/>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Подподпункт Знак"/>
    <w:link w:val="afff3"/>
    <w:qFormat/>
    <w:locked/>
    <w:rsid w:val="0078102A"/>
    <w:rPr>
      <w:sz w:val="26"/>
      <w:szCs w:val="26"/>
    </w:rPr>
  </w:style>
  <w:style w:type="paragraph" w:customStyle="1" w:styleId="afff3">
    <w:name w:val="Подподпункт"/>
    <w:basedOn w:val="a"/>
    <w:link w:val="afff2"/>
    <w:qFormat/>
    <w:rsid w:val="0078102A"/>
    <w:pPr>
      <w:tabs>
        <w:tab w:val="left" w:pos="5104"/>
      </w:tabs>
      <w:spacing w:before="120"/>
      <w:ind w:left="5104" w:hanging="567"/>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1A8AA-C009-44AA-A59C-09C6F4B2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7914</Words>
  <Characters>45115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10</cp:revision>
  <cp:lastPrinted>2018-10-08T04:06:00Z</cp:lastPrinted>
  <dcterms:created xsi:type="dcterms:W3CDTF">2026-02-20T05:47:00Z</dcterms:created>
  <dcterms:modified xsi:type="dcterms:W3CDTF">2026-08-12T05:06:00Z</dcterms:modified>
  <dc:language>ru-RU</dc:language>
</cp:coreProperties>
</file>