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BD" w:rsidRDefault="000E41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3D4EBD" w:rsidRDefault="000E41BE">
      <w:pPr>
        <w:tabs>
          <w:tab w:val="left" w:pos="0"/>
        </w:tabs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        На оказание Услуг </w:t>
      </w:r>
      <w:r w:rsidR="003C0DD1">
        <w:rPr>
          <w:b/>
          <w:bCs/>
          <w:color w:val="000000"/>
          <w:spacing w:val="1"/>
          <w:sz w:val="28"/>
          <w:szCs w:val="28"/>
        </w:rPr>
        <w:t>по переплету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="00B029A2">
        <w:rPr>
          <w:b/>
          <w:bCs/>
          <w:color w:val="000000"/>
          <w:spacing w:val="1"/>
          <w:sz w:val="28"/>
          <w:szCs w:val="28"/>
        </w:rPr>
        <w:t xml:space="preserve">и уничтожению </w:t>
      </w:r>
      <w:r>
        <w:rPr>
          <w:b/>
          <w:bCs/>
          <w:color w:val="000000"/>
          <w:spacing w:val="1"/>
          <w:sz w:val="28"/>
          <w:szCs w:val="28"/>
        </w:rPr>
        <w:t>архивных документов для нужд Южных электрических сетей – филиала ПАО «</w:t>
      </w:r>
      <w:proofErr w:type="spellStart"/>
      <w:r>
        <w:rPr>
          <w:b/>
          <w:bCs/>
          <w:color w:val="000000"/>
          <w:spacing w:val="1"/>
          <w:sz w:val="28"/>
          <w:szCs w:val="28"/>
        </w:rPr>
        <w:t>Россети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Московский регион»</w:t>
      </w:r>
    </w:p>
    <w:p w:rsidR="003D4EBD" w:rsidRDefault="003D4EBD">
      <w:pPr>
        <w:tabs>
          <w:tab w:val="left" w:pos="0"/>
        </w:tabs>
        <w:jc w:val="center"/>
        <w:rPr>
          <w:b/>
          <w:bCs/>
          <w:i/>
          <w:sz w:val="28"/>
          <w:szCs w:val="28"/>
        </w:rPr>
      </w:pPr>
    </w:p>
    <w:p w:rsidR="00282C82" w:rsidRPr="00282C82" w:rsidRDefault="00282C82" w:rsidP="00282C82">
      <w:pPr>
        <w:rPr>
          <w:color w:val="000000"/>
          <w:sz w:val="28"/>
          <w:szCs w:val="28"/>
        </w:rPr>
      </w:pPr>
      <w:r w:rsidRPr="00282C82">
        <w:rPr>
          <w:color w:val="000000"/>
          <w:sz w:val="28"/>
          <w:szCs w:val="28"/>
        </w:rPr>
        <w:t xml:space="preserve">       Общая стоимость услуг составляет 40</w:t>
      </w:r>
      <w:r w:rsidR="00664921">
        <w:rPr>
          <w:color w:val="000000"/>
          <w:sz w:val="28"/>
          <w:szCs w:val="28"/>
        </w:rPr>
        <w:t>8 794</w:t>
      </w:r>
      <w:r w:rsidRPr="00282C82">
        <w:rPr>
          <w:color w:val="000000"/>
          <w:sz w:val="28"/>
          <w:szCs w:val="28"/>
        </w:rPr>
        <w:t xml:space="preserve"> руб. 00 коп. без НДС.</w:t>
      </w:r>
    </w:p>
    <w:p w:rsidR="00282C82" w:rsidRPr="00282C82" w:rsidRDefault="00282C82" w:rsidP="00282C82">
      <w:pPr>
        <w:jc w:val="center"/>
        <w:rPr>
          <w:color w:val="000000"/>
          <w:sz w:val="28"/>
          <w:szCs w:val="28"/>
        </w:rPr>
      </w:pPr>
      <w:r w:rsidRPr="00282C82">
        <w:rPr>
          <w:color w:val="000000"/>
          <w:sz w:val="28"/>
          <w:szCs w:val="28"/>
        </w:rPr>
        <w:t xml:space="preserve">Общая </w:t>
      </w:r>
      <w:r w:rsidR="00664921">
        <w:rPr>
          <w:color w:val="000000"/>
          <w:sz w:val="28"/>
          <w:szCs w:val="28"/>
        </w:rPr>
        <w:t>стоимость услуг составляет 498 728</w:t>
      </w:r>
      <w:r w:rsidRPr="00282C82">
        <w:rPr>
          <w:b/>
          <w:bCs/>
          <w:color w:val="000000"/>
          <w:sz w:val="22"/>
          <w:szCs w:val="22"/>
        </w:rPr>
        <w:t xml:space="preserve"> </w:t>
      </w:r>
      <w:r w:rsidRPr="00282C82">
        <w:rPr>
          <w:color w:val="000000"/>
          <w:sz w:val="28"/>
          <w:szCs w:val="28"/>
        </w:rPr>
        <w:t xml:space="preserve">руб. </w:t>
      </w:r>
      <w:r w:rsidR="00C95CB7">
        <w:rPr>
          <w:color w:val="000000"/>
          <w:sz w:val="28"/>
          <w:szCs w:val="28"/>
        </w:rPr>
        <w:t>68</w:t>
      </w:r>
      <w:r w:rsidRPr="00282C82">
        <w:rPr>
          <w:color w:val="000000"/>
          <w:sz w:val="28"/>
          <w:szCs w:val="28"/>
        </w:rPr>
        <w:t xml:space="preserve"> коп. </w:t>
      </w:r>
      <w:r w:rsidR="00035C7C">
        <w:rPr>
          <w:color w:val="000000"/>
          <w:sz w:val="28"/>
          <w:szCs w:val="28"/>
        </w:rPr>
        <w:t>в т.ч.</w:t>
      </w:r>
      <w:r w:rsidRPr="00282C82">
        <w:rPr>
          <w:color w:val="000000"/>
          <w:sz w:val="28"/>
          <w:szCs w:val="28"/>
        </w:rPr>
        <w:t xml:space="preserve"> НДС 22 %</w:t>
      </w:r>
    </w:p>
    <w:p w:rsidR="00282C82" w:rsidRPr="00282C82" w:rsidRDefault="00282C82" w:rsidP="00282C82">
      <w:pPr>
        <w:jc w:val="center"/>
        <w:rPr>
          <w:color w:val="000000"/>
          <w:sz w:val="28"/>
          <w:szCs w:val="28"/>
        </w:rPr>
      </w:pPr>
      <w:r w:rsidRPr="00282C82">
        <w:rPr>
          <w:color w:val="000000"/>
          <w:sz w:val="28"/>
          <w:szCs w:val="28"/>
        </w:rPr>
        <w:t xml:space="preserve">                                       </w:t>
      </w:r>
      <w:r w:rsidR="00D87BD9">
        <w:rPr>
          <w:color w:val="000000"/>
          <w:sz w:val="28"/>
          <w:szCs w:val="28"/>
        </w:rPr>
        <w:t>В т.ч.</w:t>
      </w:r>
      <w:bookmarkStart w:id="0" w:name="_GoBack"/>
      <w:bookmarkEnd w:id="0"/>
      <w:r w:rsidRPr="00282C82">
        <w:rPr>
          <w:color w:val="000000"/>
          <w:sz w:val="28"/>
          <w:szCs w:val="28"/>
        </w:rPr>
        <w:t xml:space="preserve"> НДС 22% 89 9</w:t>
      </w:r>
      <w:r w:rsidR="00C95CB7">
        <w:rPr>
          <w:color w:val="000000"/>
          <w:sz w:val="28"/>
          <w:szCs w:val="28"/>
        </w:rPr>
        <w:t>34</w:t>
      </w:r>
      <w:r w:rsidRPr="00282C82">
        <w:rPr>
          <w:color w:val="000000"/>
          <w:sz w:val="28"/>
          <w:szCs w:val="28"/>
        </w:rPr>
        <w:t xml:space="preserve"> руб.</w:t>
      </w:r>
      <w:r w:rsidR="00C95CB7">
        <w:rPr>
          <w:color w:val="000000"/>
          <w:sz w:val="28"/>
          <w:szCs w:val="28"/>
        </w:rPr>
        <w:t>68</w:t>
      </w:r>
      <w:r w:rsidRPr="00282C82">
        <w:rPr>
          <w:color w:val="000000"/>
          <w:sz w:val="28"/>
          <w:szCs w:val="28"/>
        </w:rPr>
        <w:t xml:space="preserve"> коп.</w:t>
      </w:r>
    </w:p>
    <w:p w:rsidR="00282C82" w:rsidRPr="00282C82" w:rsidRDefault="00282C82" w:rsidP="00282C82">
      <w:pPr>
        <w:jc w:val="center"/>
        <w:rPr>
          <w:color w:val="000000"/>
          <w:sz w:val="28"/>
          <w:szCs w:val="28"/>
        </w:rPr>
      </w:pPr>
    </w:p>
    <w:p w:rsidR="003D4EBD" w:rsidRDefault="00DA58C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Авансирование не предусмотрен</w:t>
      </w:r>
      <w:r w:rsidR="00206575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Описание оказываемых услуг:</w:t>
      </w:r>
    </w:p>
    <w:p w:rsidR="003D4EBD" w:rsidRDefault="000E41B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Сверка документов с реестром Заказчика и отбором дел к переплету</w:t>
      </w:r>
      <w:r>
        <w:rPr>
          <w:sz w:val="28"/>
          <w:szCs w:val="28"/>
        </w:rPr>
        <w:t>;</w:t>
      </w:r>
    </w:p>
    <w:p w:rsidR="003D4EBD" w:rsidRDefault="000E41B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Подготовка дел к переплету – формирование дела из россыпи, выемка скоб, скрепок и других посторонних предметов с   выверкой крайних дат</w:t>
      </w:r>
      <w:r>
        <w:rPr>
          <w:sz w:val="28"/>
          <w:szCs w:val="28"/>
        </w:rPr>
        <w:t>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color w:val="000000"/>
          <w:sz w:val="28"/>
          <w:szCs w:val="28"/>
        </w:rPr>
        <w:t>Стандартный/сложный и нестандартный переплет документов             на четыре отверстия в жесткую картонную обложку с тканевой оклейкой корешка до 6см.</w:t>
      </w:r>
      <w:r>
        <w:rPr>
          <w:sz w:val="28"/>
          <w:szCs w:val="28"/>
        </w:rPr>
        <w:t>;</w:t>
      </w:r>
    </w:p>
    <w:p w:rsidR="003D4EBD" w:rsidRDefault="000E41BE">
      <w:pPr>
        <w:pStyle w:val="13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 Оформление корешка дела рукописным способом;</w:t>
      </w:r>
    </w:p>
    <w:p w:rsidR="003D4EBD" w:rsidRDefault="000E41BE">
      <w:pPr>
        <w:pStyle w:val="13"/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Оформление дел после обработки (постановка архивных шифров, штампов, оформление листа заверителя);</w:t>
      </w:r>
    </w:p>
    <w:p w:rsidR="00B029A2" w:rsidRDefault="00B029A2">
      <w:pPr>
        <w:pStyle w:val="13"/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-Комплексное уничтожение методом </w:t>
      </w:r>
      <w:proofErr w:type="spellStart"/>
      <w:r>
        <w:rPr>
          <w:color w:val="000000"/>
          <w:sz w:val="28"/>
          <w:szCs w:val="28"/>
        </w:rPr>
        <w:t>шредерования</w:t>
      </w:r>
      <w:proofErr w:type="spellEnd"/>
      <w:r>
        <w:rPr>
          <w:color w:val="000000"/>
          <w:sz w:val="28"/>
          <w:szCs w:val="28"/>
        </w:rPr>
        <w:t xml:space="preserve"> с вывозом на место уничтожения силами и транспортом исполнителя, с учетом выделения и составления акта о выделении дел к уничтожению.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Основные требования к Исполнителю: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на дату подачи коммерческого предложения Исполнитель не имеет не исполненных обязательств по уплате обязательных платежей в бюджет;</w:t>
      </w:r>
    </w:p>
    <w:p w:rsidR="003D4EBD" w:rsidRDefault="000E41BE">
      <w:pPr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- за последние три года Исполнитель не имел судебных разбирательств, связанных с неисполнением им договорных обязательств перед третьими лицами;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исполнитель не находится под процедурой банкротства, в процессе ликвидации или реорганизации, на его имущество не наложен арест;</w:t>
      </w:r>
    </w:p>
    <w:p w:rsidR="003D4EBD" w:rsidRDefault="000E41BE">
      <w:pPr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- наличие Исполнителя в Реестре субъектов малого и среднего предпринимательства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присутствие Исполнителя в реестре операторов обработки персональных данных </w:t>
      </w:r>
      <w:proofErr w:type="spellStart"/>
      <w:r>
        <w:rPr>
          <w:color w:val="000000"/>
          <w:sz w:val="28"/>
          <w:szCs w:val="28"/>
        </w:rPr>
        <w:t>Роскомнадзора</w:t>
      </w:r>
      <w:proofErr w:type="spellEnd"/>
      <w:r>
        <w:rPr>
          <w:color w:val="000000"/>
          <w:sz w:val="28"/>
          <w:szCs w:val="28"/>
        </w:rPr>
        <w:t>;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наличие сертификата соответствия качества оказываемых услуг требованиям ГОСТ Р ИСО 9000-2015.</w:t>
      </w: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персонал должен </w:t>
      </w:r>
      <w:r>
        <w:rPr>
          <w:sz w:val="28"/>
          <w:szCs w:val="28"/>
        </w:rPr>
        <w:t>быть добросовестный, аккуратный;</w:t>
      </w:r>
    </w:p>
    <w:p w:rsidR="003D4EBD" w:rsidRDefault="003D4EBD">
      <w:pPr>
        <w:jc w:val="both"/>
        <w:rPr>
          <w:color w:val="000000"/>
          <w:sz w:val="28"/>
          <w:szCs w:val="28"/>
        </w:rPr>
      </w:pPr>
    </w:p>
    <w:p w:rsidR="003D4EBD" w:rsidRDefault="000E41BE">
      <w:pPr>
        <w:jc w:val="both"/>
        <w:rPr>
          <w:bCs/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3. Требования к техническим характеристикам услуг:</w:t>
      </w:r>
    </w:p>
    <w:p w:rsidR="003D4EBD" w:rsidRDefault="000E41BE">
      <w:pPr>
        <w:jc w:val="both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 xml:space="preserve">- сформированные и пронумерованные дела, должны быть проклеены и прошиты Исполнителем на четыре прокола с учетом ориентации нанесения текста на документах (книжная, альбомная). После прошивки дела информация должна свободно читаться (зашивка текста документа в </w:t>
      </w:r>
      <w:r>
        <w:rPr>
          <w:bCs/>
          <w:color w:val="000000"/>
          <w:spacing w:val="1"/>
          <w:sz w:val="28"/>
          <w:szCs w:val="28"/>
        </w:rPr>
        <w:lastRenderedPageBreak/>
        <w:t>корешок дела не допустимо). Переплетенные дела должны свободно раскрываться без заломов крышек дел.</w:t>
      </w:r>
    </w:p>
    <w:p w:rsidR="003D4EBD" w:rsidRDefault="000E41B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 Требования</w:t>
      </w:r>
      <w:r>
        <w:rPr>
          <w:sz w:val="28"/>
          <w:szCs w:val="28"/>
        </w:rPr>
        <w:t xml:space="preserve"> к материалу:</w:t>
      </w:r>
    </w:p>
    <w:p w:rsidR="003D4EBD" w:rsidRDefault="000E41B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Исполнитель</w:t>
      </w:r>
      <w:r>
        <w:rPr>
          <w:sz w:val="28"/>
          <w:szCs w:val="28"/>
        </w:rPr>
        <w:t xml:space="preserve"> должен самостоятельно обеспечить себя инструментами и материалами для выполнения работ: станком для переплета, резаком гильотинного типа, шаблонами для выравнивания дел, электродрелью, специальной иглой для прошивки блока нитью, ножницами, канцелярским ножом, линейкой металлической, штампами, картоном высокого качества толщиной 2 мм, коленкором бежевого или белого цвета, клеем ПВА, бумагой белой офисной, кисточками, ручками, карандашами, сверлами диаметром 3,5 мм.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Все </w:t>
      </w:r>
      <w:r>
        <w:rPr>
          <w:color w:val="000000"/>
          <w:sz w:val="28"/>
          <w:szCs w:val="28"/>
        </w:rPr>
        <w:t>применяемые</w:t>
      </w:r>
      <w:r>
        <w:rPr>
          <w:sz w:val="28"/>
          <w:szCs w:val="28"/>
        </w:rPr>
        <w:t xml:space="preserve"> материалы должны быть новые (год выпуска (производства) не ранее 202</w:t>
      </w:r>
      <w:r w:rsidR="00B029A2">
        <w:rPr>
          <w:sz w:val="28"/>
          <w:szCs w:val="28"/>
        </w:rPr>
        <w:t xml:space="preserve">5 </w:t>
      </w:r>
      <w:r>
        <w:rPr>
          <w:sz w:val="28"/>
          <w:szCs w:val="28"/>
        </w:rPr>
        <w:t>года), не бывшие в употреблении. Материалы и товары, подлежащие обязательной сертификации, сертифицированы в соответствии с законодательством Российской Федерации, имеют действующие сертификаты или декларации о соответствии, подтверждающие их качество и безопасность.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Требования</w:t>
      </w:r>
      <w:r>
        <w:rPr>
          <w:sz w:val="28"/>
          <w:szCs w:val="28"/>
        </w:rPr>
        <w:t xml:space="preserve"> к информационной безопасности: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защиты информации от несанкционированного доступа должно обеспечиваться выполнение требований по защищенности информации.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На Исполнителя возлагается обязанность по соблюдению конфиденциальности информации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содержащейся в документах архивного фонда Заказчика. Работа с оригиналами документов и их электронными копиями должна осуществляться с обеспечением мер по предотвращению утраты бумажных носителей и защите информации от несанкционированного доступа, утечки по техническим каналам, программно- технических воздействий с целью нарушения целостности (модификации, уничтожения) информации в процессе ее обработки, передачи и хранения, а также работоспособности технических средств.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защиты электронной информации от хищения, утраты, утечки, уничтожения, искажения и подделки при выполнении работ для Заказчика должно осуществляться с использованием правовых, организационных и технических мер.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Исполнителем должны быть предприняты меры по обеспечению безопасности информации архивного фонда, обеспечивающие: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 неразглашение сведений конфиденциального характера должностными лицами и сотрудниками, участвующими в производстве работ;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 контроль выполнения соответствующих инструкций для должностных лиц и сотрудников, выполняющих услуги;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 предотвращение несанкционированного копирования информации с носителей и технических средств Исполнителя в процессе проведения работ.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6. Требование к гарантии:</w:t>
      </w:r>
    </w:p>
    <w:p w:rsidR="003D4EBD" w:rsidRDefault="000E41BE">
      <w:pPr>
        <w:jc w:val="both"/>
        <w:rPr>
          <w:bCs/>
          <w:color w:val="000000"/>
          <w:spacing w:val="1"/>
          <w:sz w:val="28"/>
          <w:szCs w:val="28"/>
        </w:rPr>
      </w:pPr>
      <w:r>
        <w:rPr>
          <w:sz w:val="28"/>
          <w:szCs w:val="28"/>
        </w:rPr>
        <w:lastRenderedPageBreak/>
        <w:t>Исполнитель дает гарантию качества оказания услуг в течении 12 календарных месяцев.</w:t>
      </w:r>
    </w:p>
    <w:p w:rsidR="003D4EBD" w:rsidRDefault="003D4EBD">
      <w:pPr>
        <w:jc w:val="both"/>
        <w:rPr>
          <w:color w:val="000000"/>
          <w:sz w:val="28"/>
          <w:szCs w:val="28"/>
          <w:highlight w:val="yellow"/>
        </w:rPr>
      </w:pPr>
    </w:p>
    <w:p w:rsidR="003D4EBD" w:rsidRDefault="000E41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Требования к договору: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договора с «Исполнителем» осуществляется по типовой форме договора возмездного оказания услуг заказчика.</w:t>
      </w:r>
    </w:p>
    <w:p w:rsidR="003D4EBD" w:rsidRDefault="003D4EBD">
      <w:pPr>
        <w:jc w:val="both"/>
        <w:rPr>
          <w:sz w:val="28"/>
          <w:szCs w:val="28"/>
        </w:rPr>
      </w:pP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8. Требования к предоставлению отчетной документации: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«Исполнитель»: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обработку документов по адресу: Московская область, г. Подольск, ул. Кирова, 65;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«Заказчику» полный пакет документов по договору;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оплаты оказанных услуг предоставляет «Заказчику» следующие документы: счет, счет-фактуру, акт сдачи-приемки оказанных услуг, отчет об оказании услуг.</w:t>
      </w:r>
    </w:p>
    <w:p w:rsidR="003D4EBD" w:rsidRDefault="003D4EBD">
      <w:pPr>
        <w:jc w:val="both"/>
        <w:rPr>
          <w:color w:val="000000"/>
          <w:sz w:val="28"/>
          <w:szCs w:val="28"/>
          <w:highlight w:val="yellow"/>
        </w:rPr>
      </w:pPr>
    </w:p>
    <w:p w:rsidR="003D4EBD" w:rsidRDefault="000E41BE">
      <w:pPr>
        <w:jc w:val="both"/>
        <w:rPr>
          <w:sz w:val="28"/>
          <w:szCs w:val="28"/>
        </w:rPr>
      </w:pPr>
      <w:bookmarkStart w:id="1" w:name="_Toc367093532"/>
      <w:r>
        <w:rPr>
          <w:sz w:val="28"/>
          <w:szCs w:val="28"/>
        </w:rPr>
        <w:t xml:space="preserve">9. Перечень </w:t>
      </w:r>
      <w:bookmarkEnd w:id="1"/>
      <w:r>
        <w:rPr>
          <w:color w:val="000000"/>
          <w:sz w:val="28"/>
          <w:szCs w:val="28"/>
        </w:rPr>
        <w:t>нормативных</w:t>
      </w:r>
      <w:r>
        <w:rPr>
          <w:sz w:val="28"/>
          <w:szCs w:val="28"/>
        </w:rPr>
        <w:t xml:space="preserve"> документов, регламентирующих оказание Услуг: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Федеральный закон от 22.10.2004 № 125-ФЗ «Об архивном деле в Российской </w:t>
      </w:r>
      <w:r>
        <w:rPr>
          <w:color w:val="000000"/>
          <w:sz w:val="28"/>
          <w:szCs w:val="28"/>
        </w:rPr>
        <w:t>Федерации</w:t>
      </w:r>
      <w:r>
        <w:rPr>
          <w:sz w:val="28"/>
          <w:szCs w:val="28"/>
        </w:rPr>
        <w:t>» (ред. от 28.12.2022);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 П</w:t>
      </w:r>
      <w:r>
        <w:rPr>
          <w:color w:val="000000"/>
          <w:sz w:val="28"/>
          <w:szCs w:val="28"/>
        </w:rPr>
        <w:t>еречень</w:t>
      </w:r>
      <w:r>
        <w:rPr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(утвержден Приказом </w:t>
      </w:r>
      <w:proofErr w:type="spellStart"/>
      <w:r>
        <w:rPr>
          <w:sz w:val="28"/>
          <w:szCs w:val="28"/>
        </w:rPr>
        <w:t>Росархива</w:t>
      </w:r>
      <w:proofErr w:type="spellEnd"/>
      <w:r>
        <w:rPr>
          <w:sz w:val="28"/>
          <w:szCs w:val="28"/>
        </w:rPr>
        <w:t xml:space="preserve"> от 20.12.2019 N 236);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Перечень типовых архивных документов, образующихся в научно-технической и производственной деятельности организаций, с указанием сроков хранения (утвержден Приказом </w:t>
      </w:r>
      <w:proofErr w:type="spellStart"/>
      <w:r>
        <w:rPr>
          <w:sz w:val="28"/>
          <w:szCs w:val="28"/>
        </w:rPr>
        <w:t>Росархива</w:t>
      </w:r>
      <w:proofErr w:type="spellEnd"/>
      <w:r>
        <w:rPr>
          <w:sz w:val="28"/>
          <w:szCs w:val="28"/>
        </w:rPr>
        <w:t xml:space="preserve"> от 28.12.2021 N 142);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 (Приказ </w:t>
      </w:r>
      <w:proofErr w:type="spellStart"/>
      <w:r>
        <w:rPr>
          <w:sz w:val="28"/>
          <w:szCs w:val="28"/>
        </w:rPr>
        <w:t>Росархива</w:t>
      </w:r>
      <w:proofErr w:type="spellEnd"/>
      <w:r>
        <w:rPr>
          <w:sz w:val="28"/>
          <w:szCs w:val="28"/>
        </w:rPr>
        <w:t xml:space="preserve"> от 31.07.2023 N 77);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proofErr w:type="spellStart"/>
      <w:r>
        <w:rPr>
          <w:sz w:val="28"/>
          <w:szCs w:val="28"/>
        </w:rPr>
        <w:t>Росархива</w:t>
      </w:r>
      <w:proofErr w:type="spellEnd"/>
      <w:r>
        <w:rPr>
          <w:sz w:val="28"/>
          <w:szCs w:val="28"/>
        </w:rPr>
        <w:t xml:space="preserve"> от 25.12.2020 N 199 "Об утверждении Методических рекомендаций по разработке инструкций по делопроизводству в государственных органах, органах местного самоуправления";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27.07.2006 №152-ФЗ «О персональных данных».                           10. Объем работ:</w:t>
      </w:r>
    </w:p>
    <w:p w:rsidR="003D4EBD" w:rsidRDefault="003D4EBD">
      <w:pPr>
        <w:rPr>
          <w:sz w:val="28"/>
          <w:szCs w:val="28"/>
        </w:rPr>
      </w:pPr>
    </w:p>
    <w:tbl>
      <w:tblPr>
        <w:tblW w:w="9626" w:type="dxa"/>
        <w:tblInd w:w="-885" w:type="dxa"/>
        <w:tblLook w:val="04A0" w:firstRow="1" w:lastRow="0" w:firstColumn="1" w:lastColumn="0" w:noHBand="0" w:noVBand="1"/>
      </w:tblPr>
      <w:tblGrid>
        <w:gridCol w:w="937"/>
        <w:gridCol w:w="5706"/>
        <w:gridCol w:w="1624"/>
        <w:gridCol w:w="1359"/>
      </w:tblGrid>
      <w:tr w:rsidR="003D4EBD">
        <w:trPr>
          <w:trHeight w:val="96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7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16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3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</w:t>
            </w:r>
          </w:p>
        </w:tc>
      </w:tr>
      <w:tr w:rsidR="003D4EBD">
        <w:trPr>
          <w:trHeight w:val="960"/>
        </w:trPr>
        <w:tc>
          <w:tcPr>
            <w:tcW w:w="9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Сверка документов с реестром Заказчика и отбором дел к переплету</w:t>
            </w:r>
          </w:p>
        </w:tc>
        <w:tc>
          <w:tcPr>
            <w:tcW w:w="16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B02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</w:t>
            </w:r>
          </w:p>
        </w:tc>
      </w:tr>
      <w:tr w:rsidR="003D4EBD">
        <w:trPr>
          <w:trHeight w:val="1470"/>
        </w:trPr>
        <w:tc>
          <w:tcPr>
            <w:tcW w:w="9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дел к переплету – формирование дела из россыпи, выемка скоб, скрепок и других посторонних предметов с   выверкой крайних дат</w:t>
            </w:r>
          </w:p>
        </w:tc>
        <w:tc>
          <w:tcPr>
            <w:tcW w:w="16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B029A2" w:rsidP="00680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80E7E">
              <w:rPr>
                <w:sz w:val="28"/>
                <w:szCs w:val="28"/>
              </w:rPr>
              <w:t>66</w:t>
            </w:r>
          </w:p>
        </w:tc>
      </w:tr>
      <w:tr w:rsidR="003D4EBD">
        <w:trPr>
          <w:trHeight w:val="960"/>
        </w:trPr>
        <w:tc>
          <w:tcPr>
            <w:tcW w:w="9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Стандартный/сложный и нестандартный переплет документов             на четыре отверстия  в жесткую картонную обложку с тканевой оклейкой корешка до 6см.</w:t>
            </w:r>
          </w:p>
        </w:tc>
        <w:tc>
          <w:tcPr>
            <w:tcW w:w="16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680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</w:t>
            </w:r>
          </w:p>
        </w:tc>
      </w:tr>
      <w:tr w:rsidR="003D4EBD">
        <w:trPr>
          <w:trHeight w:val="560"/>
        </w:trPr>
        <w:tc>
          <w:tcPr>
            <w:tcW w:w="9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корешка дела рукописным способом</w:t>
            </w:r>
          </w:p>
        </w:tc>
        <w:tc>
          <w:tcPr>
            <w:tcW w:w="16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0E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BD" w:rsidRDefault="00680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</w:t>
            </w:r>
          </w:p>
        </w:tc>
      </w:tr>
      <w:tr w:rsidR="00B029A2" w:rsidTr="00365695">
        <w:trPr>
          <w:trHeight w:val="560"/>
        </w:trPr>
        <w:tc>
          <w:tcPr>
            <w:tcW w:w="9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 w:rsidP="003656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 w:rsidP="00365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дел после обработки (постановка архивных шифров, штампов, оформление листа заверителя)</w:t>
            </w:r>
          </w:p>
        </w:tc>
        <w:tc>
          <w:tcPr>
            <w:tcW w:w="16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 w:rsidP="00365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680E7E" w:rsidP="00365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</w:t>
            </w:r>
          </w:p>
        </w:tc>
      </w:tr>
      <w:tr w:rsidR="00B029A2">
        <w:trPr>
          <w:trHeight w:val="560"/>
        </w:trPr>
        <w:tc>
          <w:tcPr>
            <w:tcW w:w="93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7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>
            <w:pPr>
              <w:rPr>
                <w:sz w:val="28"/>
                <w:szCs w:val="28"/>
              </w:rPr>
            </w:pPr>
            <w:r w:rsidRPr="00B029A2">
              <w:rPr>
                <w:sz w:val="28"/>
                <w:szCs w:val="28"/>
              </w:rPr>
              <w:t xml:space="preserve">Комплексное уничтожение методом </w:t>
            </w:r>
            <w:proofErr w:type="spellStart"/>
            <w:r w:rsidRPr="00B029A2">
              <w:rPr>
                <w:sz w:val="28"/>
                <w:szCs w:val="28"/>
              </w:rPr>
              <w:t>шредерования</w:t>
            </w:r>
            <w:proofErr w:type="spellEnd"/>
            <w:r w:rsidRPr="00B029A2">
              <w:rPr>
                <w:sz w:val="28"/>
                <w:szCs w:val="28"/>
              </w:rPr>
              <w:t xml:space="preserve"> с вывозом на место уничтожения силами и транспортом исполнителя, с учетом выделения и составления акта о выделении дел к уничтожению</w:t>
            </w:r>
          </w:p>
        </w:tc>
        <w:tc>
          <w:tcPr>
            <w:tcW w:w="162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3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A2" w:rsidRDefault="00B02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</w:tbl>
    <w:p w:rsidR="003D4EBD" w:rsidRDefault="003D4EBD">
      <w:pPr>
        <w:rPr>
          <w:sz w:val="28"/>
          <w:szCs w:val="28"/>
        </w:rPr>
      </w:pP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Сроки оказания услуг: 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>Договор вступает в силу с</w:t>
      </w:r>
      <w:r w:rsidR="001C61C4">
        <w:rPr>
          <w:sz w:val="28"/>
          <w:szCs w:val="28"/>
        </w:rPr>
        <w:t xml:space="preserve"> момента</w:t>
      </w:r>
      <w:r w:rsidR="00B029A2">
        <w:rPr>
          <w:sz w:val="28"/>
          <w:szCs w:val="28"/>
        </w:rPr>
        <w:t xml:space="preserve"> подписания и действует до 30 декабря 2026</w:t>
      </w:r>
      <w:r>
        <w:rPr>
          <w:sz w:val="28"/>
          <w:szCs w:val="28"/>
        </w:rPr>
        <w:t>г.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 Условия оплаты оказанных услуг:</w:t>
      </w:r>
    </w:p>
    <w:p w:rsidR="003D4EBD" w:rsidRDefault="000E41BE">
      <w:pPr>
        <w:shd w:val="clear" w:color="auto" w:fill="FFFFFF"/>
        <w:tabs>
          <w:tab w:val="left" w:pos="851"/>
          <w:tab w:val="left" w:pos="900"/>
          <w:tab w:val="num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11.1. Заказчик оплачивает фактически оказанные Услуги не позднее 7 рабочих дней после получения от Исполнителя отчета о фактически оказанных услугах и подписания акта сдачи-приемки оказанных услуг по Договору, и счета-фактуры, оформленного в соответствии с требованиями законодательства РФ. Отчетным периодом по настоящему договору является календарный период оказания услуг по заказу.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11.2. Условием платежей является предоставление Исполнителем Заказчику о фактически оказанных услугах и подписания акта сдачи-приемки оказанных услуг, подписанного без замечаний представителями Заказчика и Исполнителя.</w:t>
      </w:r>
    </w:p>
    <w:p w:rsidR="003D4EBD" w:rsidRDefault="000E41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11.3. Оплата в соответствии с условиями Договора осуществляется только за фактически оказанные Исполнителем услуги.        </w:t>
      </w:r>
    </w:p>
    <w:p w:rsidR="003D4EBD" w:rsidRDefault="003D4EBD">
      <w:pPr>
        <w:jc w:val="both"/>
        <w:rPr>
          <w:sz w:val="28"/>
          <w:szCs w:val="28"/>
        </w:rPr>
      </w:pPr>
    </w:p>
    <w:p w:rsidR="003D4EBD" w:rsidRDefault="000E41B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Начальник Управления делами                                   Алексеева А.В.</w:t>
      </w:r>
    </w:p>
    <w:p w:rsidR="003D4EBD" w:rsidRDefault="003D4EBD">
      <w:pPr>
        <w:rPr>
          <w:sz w:val="28"/>
          <w:szCs w:val="28"/>
        </w:rPr>
      </w:pPr>
    </w:p>
    <w:p w:rsidR="003D4EBD" w:rsidRDefault="003D4EBD">
      <w:pPr>
        <w:rPr>
          <w:sz w:val="28"/>
          <w:szCs w:val="28"/>
        </w:rPr>
      </w:pPr>
    </w:p>
    <w:p w:rsidR="003D4EBD" w:rsidRDefault="003D4EBD">
      <w:pPr>
        <w:rPr>
          <w:sz w:val="28"/>
          <w:szCs w:val="28"/>
        </w:rPr>
      </w:pPr>
    </w:p>
    <w:p w:rsidR="003D4EBD" w:rsidRDefault="003D4EBD">
      <w:pPr>
        <w:rPr>
          <w:sz w:val="28"/>
          <w:szCs w:val="28"/>
        </w:rPr>
      </w:pPr>
    </w:p>
    <w:p w:rsidR="003D4EBD" w:rsidRDefault="003D4EBD">
      <w:pPr>
        <w:rPr>
          <w:sz w:val="28"/>
          <w:szCs w:val="28"/>
        </w:rPr>
      </w:pPr>
    </w:p>
    <w:p w:rsidR="003D4EBD" w:rsidRDefault="003D4EBD">
      <w:pPr>
        <w:rPr>
          <w:sz w:val="28"/>
          <w:szCs w:val="28"/>
        </w:rPr>
      </w:pPr>
    </w:p>
    <w:p w:rsidR="003D4EBD" w:rsidRDefault="003D4EBD">
      <w:pPr>
        <w:rPr>
          <w:sz w:val="28"/>
          <w:szCs w:val="28"/>
        </w:rPr>
      </w:pPr>
    </w:p>
    <w:sectPr w:rsidR="003D4E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22" w:rsidRDefault="003C2C22">
      <w:r>
        <w:separator/>
      </w:r>
    </w:p>
  </w:endnote>
  <w:endnote w:type="continuationSeparator" w:id="0">
    <w:p w:rsidR="003C2C22" w:rsidRDefault="003C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EBD" w:rsidRDefault="003D4EBD">
    <w:pPr>
      <w:pStyle w:val="af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EBD" w:rsidRDefault="003D4EBD">
    <w:pPr>
      <w:pStyle w:val="af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EBD" w:rsidRDefault="003D4EBD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22" w:rsidRDefault="003C2C22">
      <w:r>
        <w:separator/>
      </w:r>
    </w:p>
  </w:footnote>
  <w:footnote w:type="continuationSeparator" w:id="0">
    <w:p w:rsidR="003C2C22" w:rsidRDefault="003C2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EBD" w:rsidRDefault="003D4EBD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EBD" w:rsidRDefault="000E41BE">
    <w:pPr>
      <w:pStyle w:val="aff5"/>
    </w:pPr>
    <w:r>
      <w:t xml:space="preserve">                                                                           Приложение №1 к приглашению к участию</w:t>
    </w:r>
  </w:p>
  <w:p w:rsidR="003D4EBD" w:rsidRDefault="000E41BE">
    <w:pPr>
      <w:pStyle w:val="aff5"/>
    </w:pPr>
    <w:r>
      <w:t xml:space="preserve">                                                                            в закупке способом сравнения цен.    </w:t>
    </w:r>
  </w:p>
  <w:p w:rsidR="003D4EBD" w:rsidRDefault="000E41BE">
    <w:pPr>
      <w:pStyle w:val="aff5"/>
      <w:tabs>
        <w:tab w:val="clear" w:pos="4677"/>
        <w:tab w:val="clear" w:pos="9355"/>
        <w:tab w:val="left" w:pos="547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EBD" w:rsidRDefault="003D4EBD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7363"/>
    <w:multiLevelType w:val="hybridMultilevel"/>
    <w:tmpl w:val="CE16C0A0"/>
    <w:lvl w:ilvl="0" w:tplc="3D402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23672C6">
      <w:start w:val="1"/>
      <w:numFmt w:val="lowerLetter"/>
      <w:lvlText w:val="%2."/>
      <w:lvlJc w:val="left"/>
      <w:pPr>
        <w:ind w:left="1647" w:hanging="360"/>
      </w:pPr>
    </w:lvl>
    <w:lvl w:ilvl="2" w:tplc="B7B421AE">
      <w:start w:val="1"/>
      <w:numFmt w:val="lowerRoman"/>
      <w:lvlText w:val="%3."/>
      <w:lvlJc w:val="right"/>
      <w:pPr>
        <w:ind w:left="2367" w:hanging="180"/>
      </w:pPr>
    </w:lvl>
    <w:lvl w:ilvl="3" w:tplc="8A86BCDA">
      <w:start w:val="1"/>
      <w:numFmt w:val="decimal"/>
      <w:lvlText w:val="%4."/>
      <w:lvlJc w:val="left"/>
      <w:pPr>
        <w:ind w:left="3087" w:hanging="360"/>
      </w:pPr>
    </w:lvl>
    <w:lvl w:ilvl="4" w:tplc="A204E3F2">
      <w:start w:val="1"/>
      <w:numFmt w:val="lowerLetter"/>
      <w:lvlText w:val="%5."/>
      <w:lvlJc w:val="left"/>
      <w:pPr>
        <w:ind w:left="3807" w:hanging="360"/>
      </w:pPr>
    </w:lvl>
    <w:lvl w:ilvl="5" w:tplc="41E44728">
      <w:start w:val="1"/>
      <w:numFmt w:val="lowerRoman"/>
      <w:lvlText w:val="%6."/>
      <w:lvlJc w:val="right"/>
      <w:pPr>
        <w:ind w:left="4527" w:hanging="180"/>
      </w:pPr>
    </w:lvl>
    <w:lvl w:ilvl="6" w:tplc="197E4220">
      <w:start w:val="1"/>
      <w:numFmt w:val="decimal"/>
      <w:lvlText w:val="%7."/>
      <w:lvlJc w:val="left"/>
      <w:pPr>
        <w:ind w:left="5247" w:hanging="360"/>
      </w:pPr>
    </w:lvl>
    <w:lvl w:ilvl="7" w:tplc="329A945A">
      <w:start w:val="1"/>
      <w:numFmt w:val="lowerLetter"/>
      <w:lvlText w:val="%8."/>
      <w:lvlJc w:val="left"/>
      <w:pPr>
        <w:ind w:left="5967" w:hanging="360"/>
      </w:pPr>
    </w:lvl>
    <w:lvl w:ilvl="8" w:tplc="B98848DC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82A9C"/>
    <w:multiLevelType w:val="multilevel"/>
    <w:tmpl w:val="3A9829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0FB1E9E"/>
    <w:multiLevelType w:val="hybridMultilevel"/>
    <w:tmpl w:val="83F0003E"/>
    <w:lvl w:ilvl="0" w:tplc="87926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38F66E">
      <w:start w:val="1"/>
      <w:numFmt w:val="lowerLetter"/>
      <w:lvlText w:val="%2."/>
      <w:lvlJc w:val="left"/>
      <w:pPr>
        <w:ind w:left="1440" w:hanging="360"/>
      </w:pPr>
    </w:lvl>
    <w:lvl w:ilvl="2" w:tplc="6214ED4C">
      <w:start w:val="1"/>
      <w:numFmt w:val="lowerRoman"/>
      <w:lvlText w:val="%3."/>
      <w:lvlJc w:val="right"/>
      <w:pPr>
        <w:ind w:left="2160" w:hanging="180"/>
      </w:pPr>
    </w:lvl>
    <w:lvl w:ilvl="3" w:tplc="17A4758E">
      <w:start w:val="1"/>
      <w:numFmt w:val="decimal"/>
      <w:lvlText w:val="%4."/>
      <w:lvlJc w:val="left"/>
      <w:pPr>
        <w:ind w:left="2880" w:hanging="360"/>
      </w:pPr>
    </w:lvl>
    <w:lvl w:ilvl="4" w:tplc="61508E22">
      <w:start w:val="1"/>
      <w:numFmt w:val="lowerLetter"/>
      <w:lvlText w:val="%5."/>
      <w:lvlJc w:val="left"/>
      <w:pPr>
        <w:ind w:left="3600" w:hanging="360"/>
      </w:pPr>
    </w:lvl>
    <w:lvl w:ilvl="5" w:tplc="38BE5792">
      <w:start w:val="1"/>
      <w:numFmt w:val="lowerRoman"/>
      <w:lvlText w:val="%6."/>
      <w:lvlJc w:val="right"/>
      <w:pPr>
        <w:ind w:left="4320" w:hanging="180"/>
      </w:pPr>
    </w:lvl>
    <w:lvl w:ilvl="6" w:tplc="F84E6E7E">
      <w:start w:val="1"/>
      <w:numFmt w:val="decimal"/>
      <w:lvlText w:val="%7."/>
      <w:lvlJc w:val="left"/>
      <w:pPr>
        <w:ind w:left="5040" w:hanging="360"/>
      </w:pPr>
    </w:lvl>
    <w:lvl w:ilvl="7" w:tplc="3850AE44">
      <w:start w:val="1"/>
      <w:numFmt w:val="lowerLetter"/>
      <w:lvlText w:val="%8."/>
      <w:lvlJc w:val="left"/>
      <w:pPr>
        <w:ind w:left="5760" w:hanging="360"/>
      </w:pPr>
    </w:lvl>
    <w:lvl w:ilvl="8" w:tplc="0D523D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53DA"/>
    <w:multiLevelType w:val="hybridMultilevel"/>
    <w:tmpl w:val="217AC282"/>
    <w:lvl w:ilvl="0" w:tplc="94724C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DA7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CC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E5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41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5C3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02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8E8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E25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E21A7"/>
    <w:multiLevelType w:val="multilevel"/>
    <w:tmpl w:val="ABEE3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0B1453"/>
    <w:multiLevelType w:val="hybridMultilevel"/>
    <w:tmpl w:val="DB945B4E"/>
    <w:lvl w:ilvl="0" w:tplc="49722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8A8798">
      <w:start w:val="1"/>
      <w:numFmt w:val="lowerLetter"/>
      <w:lvlText w:val="%2."/>
      <w:lvlJc w:val="left"/>
      <w:pPr>
        <w:ind w:left="1440" w:hanging="360"/>
      </w:pPr>
    </w:lvl>
    <w:lvl w:ilvl="2" w:tplc="7BF04BB8">
      <w:start w:val="1"/>
      <w:numFmt w:val="lowerRoman"/>
      <w:lvlText w:val="%3."/>
      <w:lvlJc w:val="right"/>
      <w:pPr>
        <w:ind w:left="2160" w:hanging="180"/>
      </w:pPr>
    </w:lvl>
    <w:lvl w:ilvl="3" w:tplc="36165FAA">
      <w:start w:val="1"/>
      <w:numFmt w:val="decimal"/>
      <w:lvlText w:val="%4."/>
      <w:lvlJc w:val="left"/>
      <w:pPr>
        <w:ind w:left="2880" w:hanging="360"/>
      </w:pPr>
    </w:lvl>
    <w:lvl w:ilvl="4" w:tplc="68E6B6BA">
      <w:start w:val="1"/>
      <w:numFmt w:val="lowerLetter"/>
      <w:lvlText w:val="%5."/>
      <w:lvlJc w:val="left"/>
      <w:pPr>
        <w:ind w:left="3600" w:hanging="360"/>
      </w:pPr>
    </w:lvl>
    <w:lvl w:ilvl="5" w:tplc="A218F0D6">
      <w:start w:val="1"/>
      <w:numFmt w:val="lowerRoman"/>
      <w:lvlText w:val="%6."/>
      <w:lvlJc w:val="right"/>
      <w:pPr>
        <w:ind w:left="4320" w:hanging="180"/>
      </w:pPr>
    </w:lvl>
    <w:lvl w:ilvl="6" w:tplc="ECD40DEA">
      <w:start w:val="1"/>
      <w:numFmt w:val="decimal"/>
      <w:lvlText w:val="%7."/>
      <w:lvlJc w:val="left"/>
      <w:pPr>
        <w:ind w:left="5040" w:hanging="360"/>
      </w:pPr>
    </w:lvl>
    <w:lvl w:ilvl="7" w:tplc="084CB158">
      <w:start w:val="1"/>
      <w:numFmt w:val="lowerLetter"/>
      <w:lvlText w:val="%8."/>
      <w:lvlJc w:val="left"/>
      <w:pPr>
        <w:ind w:left="5760" w:hanging="360"/>
      </w:pPr>
    </w:lvl>
    <w:lvl w:ilvl="8" w:tplc="0EFE719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351FD"/>
    <w:multiLevelType w:val="multilevel"/>
    <w:tmpl w:val="A59A8F50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6211C1"/>
    <w:multiLevelType w:val="multilevel"/>
    <w:tmpl w:val="9440C53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8" w15:restartNumberingAfterBreak="0">
    <w:nsid w:val="20D25C35"/>
    <w:multiLevelType w:val="hybridMultilevel"/>
    <w:tmpl w:val="46AED8F4"/>
    <w:lvl w:ilvl="0" w:tplc="CA06D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7283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EA69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6495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E6C0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A55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DE6A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0C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BC8B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1638D"/>
    <w:multiLevelType w:val="multilevel"/>
    <w:tmpl w:val="C76AA536"/>
    <w:lvl w:ilvl="0">
      <w:start w:val="2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26071663"/>
    <w:multiLevelType w:val="hybridMultilevel"/>
    <w:tmpl w:val="FB0CC94E"/>
    <w:lvl w:ilvl="0" w:tplc="4972F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348010">
      <w:start w:val="1"/>
      <w:numFmt w:val="lowerLetter"/>
      <w:lvlText w:val="%2."/>
      <w:lvlJc w:val="left"/>
      <w:pPr>
        <w:ind w:left="1440" w:hanging="360"/>
      </w:pPr>
    </w:lvl>
    <w:lvl w:ilvl="2" w:tplc="82A4475A">
      <w:start w:val="1"/>
      <w:numFmt w:val="lowerRoman"/>
      <w:lvlText w:val="%3."/>
      <w:lvlJc w:val="right"/>
      <w:pPr>
        <w:ind w:left="2160" w:hanging="180"/>
      </w:pPr>
    </w:lvl>
    <w:lvl w:ilvl="3" w:tplc="BF3C0F4A">
      <w:start w:val="1"/>
      <w:numFmt w:val="decimal"/>
      <w:lvlText w:val="%4."/>
      <w:lvlJc w:val="left"/>
      <w:pPr>
        <w:ind w:left="2880" w:hanging="360"/>
      </w:pPr>
    </w:lvl>
    <w:lvl w:ilvl="4" w:tplc="ED7437A8">
      <w:start w:val="1"/>
      <w:numFmt w:val="lowerLetter"/>
      <w:lvlText w:val="%5."/>
      <w:lvlJc w:val="left"/>
      <w:pPr>
        <w:ind w:left="3600" w:hanging="360"/>
      </w:pPr>
    </w:lvl>
    <w:lvl w:ilvl="5" w:tplc="91A28668">
      <w:start w:val="1"/>
      <w:numFmt w:val="lowerRoman"/>
      <w:lvlText w:val="%6."/>
      <w:lvlJc w:val="right"/>
      <w:pPr>
        <w:ind w:left="4320" w:hanging="180"/>
      </w:pPr>
    </w:lvl>
    <w:lvl w:ilvl="6" w:tplc="B5180126">
      <w:start w:val="1"/>
      <w:numFmt w:val="decimal"/>
      <w:lvlText w:val="%7."/>
      <w:lvlJc w:val="left"/>
      <w:pPr>
        <w:ind w:left="5040" w:hanging="360"/>
      </w:pPr>
    </w:lvl>
    <w:lvl w:ilvl="7" w:tplc="6AE08A58">
      <w:start w:val="1"/>
      <w:numFmt w:val="lowerLetter"/>
      <w:lvlText w:val="%8."/>
      <w:lvlJc w:val="left"/>
      <w:pPr>
        <w:ind w:left="5760" w:hanging="360"/>
      </w:pPr>
    </w:lvl>
    <w:lvl w:ilvl="8" w:tplc="ED0C94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72263"/>
    <w:multiLevelType w:val="hybridMultilevel"/>
    <w:tmpl w:val="E85CD988"/>
    <w:lvl w:ilvl="0" w:tplc="E29E5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43688F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B0CF5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DC89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1ECB5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AB2962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9C6CD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E881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4C6C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E51FDF"/>
    <w:multiLevelType w:val="hybridMultilevel"/>
    <w:tmpl w:val="C6204C1A"/>
    <w:lvl w:ilvl="0" w:tplc="FF44831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C2246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C5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8C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EE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E8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45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43E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2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F6C07"/>
    <w:multiLevelType w:val="multilevel"/>
    <w:tmpl w:val="7AA451EE"/>
    <w:lvl w:ilvl="0">
      <w:start w:val="5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8E74468"/>
    <w:multiLevelType w:val="hybridMultilevel"/>
    <w:tmpl w:val="0D1A1C9E"/>
    <w:lvl w:ilvl="0" w:tplc="3B9C443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D0E6C83C">
      <w:start w:val="1"/>
      <w:numFmt w:val="lowerLetter"/>
      <w:lvlText w:val="%2."/>
      <w:lvlJc w:val="left"/>
      <w:pPr>
        <w:ind w:left="1789" w:hanging="360"/>
      </w:pPr>
    </w:lvl>
    <w:lvl w:ilvl="2" w:tplc="317263F6">
      <w:start w:val="1"/>
      <w:numFmt w:val="lowerRoman"/>
      <w:lvlText w:val="%3."/>
      <w:lvlJc w:val="right"/>
      <w:pPr>
        <w:ind w:left="2509" w:hanging="180"/>
      </w:pPr>
    </w:lvl>
    <w:lvl w:ilvl="3" w:tplc="4EE4FAF6">
      <w:start w:val="1"/>
      <w:numFmt w:val="decimal"/>
      <w:lvlText w:val="%4."/>
      <w:lvlJc w:val="left"/>
      <w:pPr>
        <w:ind w:left="3229" w:hanging="360"/>
      </w:pPr>
    </w:lvl>
    <w:lvl w:ilvl="4" w:tplc="40CA0F34">
      <w:start w:val="1"/>
      <w:numFmt w:val="lowerLetter"/>
      <w:lvlText w:val="%5."/>
      <w:lvlJc w:val="left"/>
      <w:pPr>
        <w:ind w:left="3949" w:hanging="360"/>
      </w:pPr>
    </w:lvl>
    <w:lvl w:ilvl="5" w:tplc="A95E2F8C">
      <w:start w:val="1"/>
      <w:numFmt w:val="lowerRoman"/>
      <w:lvlText w:val="%6."/>
      <w:lvlJc w:val="right"/>
      <w:pPr>
        <w:ind w:left="4669" w:hanging="180"/>
      </w:pPr>
    </w:lvl>
    <w:lvl w:ilvl="6" w:tplc="62642B66">
      <w:start w:val="1"/>
      <w:numFmt w:val="decimal"/>
      <w:lvlText w:val="%7."/>
      <w:lvlJc w:val="left"/>
      <w:pPr>
        <w:ind w:left="5389" w:hanging="360"/>
      </w:pPr>
    </w:lvl>
    <w:lvl w:ilvl="7" w:tplc="7284B5FE">
      <w:start w:val="1"/>
      <w:numFmt w:val="lowerLetter"/>
      <w:lvlText w:val="%8."/>
      <w:lvlJc w:val="left"/>
      <w:pPr>
        <w:ind w:left="6109" w:hanging="360"/>
      </w:pPr>
    </w:lvl>
    <w:lvl w:ilvl="8" w:tplc="88CC9D4E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F925BF"/>
    <w:multiLevelType w:val="hybridMultilevel"/>
    <w:tmpl w:val="AA424646"/>
    <w:lvl w:ilvl="0" w:tplc="6890B3D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7667914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8B3AB04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8176305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AB86E338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902212CE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EC148188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AF586BFC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29BEA72E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3DBF1751"/>
    <w:multiLevelType w:val="multilevel"/>
    <w:tmpl w:val="87BCD65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680" w:hanging="144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6120" w:hanging="1800"/>
      </w:pPr>
    </w:lvl>
  </w:abstractNum>
  <w:abstractNum w:abstractNumId="17" w15:restartNumberingAfterBreak="0">
    <w:nsid w:val="45976951"/>
    <w:multiLevelType w:val="hybridMultilevel"/>
    <w:tmpl w:val="4C1AF71C"/>
    <w:lvl w:ilvl="0" w:tplc="99C6E072">
      <w:start w:val="1"/>
      <w:numFmt w:val="bullet"/>
      <w:lvlText w:val="*"/>
      <w:lvlJc w:val="left"/>
    </w:lvl>
    <w:lvl w:ilvl="1" w:tplc="25DCD9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9C20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C4B7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38AC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20DA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7661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8487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6A28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9F464F1"/>
    <w:multiLevelType w:val="multilevel"/>
    <w:tmpl w:val="89F284D0"/>
    <w:lvl w:ilvl="0">
      <w:start w:val="5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9" w15:restartNumberingAfterBreak="0">
    <w:nsid w:val="5722006B"/>
    <w:multiLevelType w:val="hybridMultilevel"/>
    <w:tmpl w:val="6E86A216"/>
    <w:lvl w:ilvl="0" w:tplc="B4026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6EE15D0">
      <w:start w:val="1"/>
      <w:numFmt w:val="lowerLetter"/>
      <w:lvlText w:val="%2."/>
      <w:lvlJc w:val="left"/>
      <w:pPr>
        <w:ind w:left="1789" w:hanging="360"/>
      </w:pPr>
    </w:lvl>
    <w:lvl w:ilvl="2" w:tplc="359ACDA8">
      <w:start w:val="1"/>
      <w:numFmt w:val="lowerRoman"/>
      <w:lvlText w:val="%3."/>
      <w:lvlJc w:val="right"/>
      <w:pPr>
        <w:ind w:left="2509" w:hanging="180"/>
      </w:pPr>
    </w:lvl>
    <w:lvl w:ilvl="3" w:tplc="1F4267F4">
      <w:start w:val="1"/>
      <w:numFmt w:val="decimal"/>
      <w:lvlText w:val="%4."/>
      <w:lvlJc w:val="left"/>
      <w:pPr>
        <w:ind w:left="3229" w:hanging="360"/>
      </w:pPr>
    </w:lvl>
    <w:lvl w:ilvl="4" w:tplc="6108D328">
      <w:start w:val="1"/>
      <w:numFmt w:val="lowerLetter"/>
      <w:lvlText w:val="%5."/>
      <w:lvlJc w:val="left"/>
      <w:pPr>
        <w:ind w:left="3949" w:hanging="360"/>
      </w:pPr>
    </w:lvl>
    <w:lvl w:ilvl="5" w:tplc="207CB11C">
      <w:start w:val="1"/>
      <w:numFmt w:val="lowerRoman"/>
      <w:lvlText w:val="%6."/>
      <w:lvlJc w:val="right"/>
      <w:pPr>
        <w:ind w:left="4669" w:hanging="180"/>
      </w:pPr>
    </w:lvl>
    <w:lvl w:ilvl="6" w:tplc="1C400394">
      <w:start w:val="1"/>
      <w:numFmt w:val="decimal"/>
      <w:lvlText w:val="%7."/>
      <w:lvlJc w:val="left"/>
      <w:pPr>
        <w:ind w:left="5389" w:hanging="360"/>
      </w:pPr>
    </w:lvl>
    <w:lvl w:ilvl="7" w:tplc="910015E4">
      <w:start w:val="1"/>
      <w:numFmt w:val="lowerLetter"/>
      <w:lvlText w:val="%8."/>
      <w:lvlJc w:val="left"/>
      <w:pPr>
        <w:ind w:left="6109" w:hanging="360"/>
      </w:pPr>
    </w:lvl>
    <w:lvl w:ilvl="8" w:tplc="3998CF76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8E49C5"/>
    <w:multiLevelType w:val="hybridMultilevel"/>
    <w:tmpl w:val="8C900806"/>
    <w:lvl w:ilvl="0" w:tplc="0F581E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24616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B4B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09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00B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04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85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844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24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05619"/>
    <w:multiLevelType w:val="multilevel"/>
    <w:tmpl w:val="8D8E0844"/>
    <w:lvl w:ilvl="0">
      <w:start w:val="2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62B50795"/>
    <w:multiLevelType w:val="multilevel"/>
    <w:tmpl w:val="6C20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A1908C7"/>
    <w:multiLevelType w:val="multilevel"/>
    <w:tmpl w:val="221AA7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9261E6"/>
    <w:multiLevelType w:val="multilevel"/>
    <w:tmpl w:val="18D6258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67"/>
        </w:tabs>
        <w:ind w:left="1667" w:hanging="39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5" w15:restartNumberingAfterBreak="0">
    <w:nsid w:val="6CA40BCD"/>
    <w:multiLevelType w:val="hybridMultilevel"/>
    <w:tmpl w:val="CB96C382"/>
    <w:lvl w:ilvl="0" w:tplc="F2F8DDB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BB5664FE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E6F852CA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AA8080BE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6606616E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2CAC493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ED928574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31F4A5AE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A37A0122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6F852276"/>
    <w:multiLevelType w:val="hybridMultilevel"/>
    <w:tmpl w:val="88EEA97E"/>
    <w:lvl w:ilvl="0" w:tplc="C4EE9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20119C">
      <w:start w:val="1"/>
      <w:numFmt w:val="lowerLetter"/>
      <w:lvlText w:val="%2."/>
      <w:lvlJc w:val="left"/>
      <w:pPr>
        <w:ind w:left="1800" w:hanging="360"/>
      </w:pPr>
    </w:lvl>
    <w:lvl w:ilvl="2" w:tplc="ED80EF46">
      <w:start w:val="1"/>
      <w:numFmt w:val="lowerRoman"/>
      <w:lvlText w:val="%3."/>
      <w:lvlJc w:val="right"/>
      <w:pPr>
        <w:ind w:left="2520" w:hanging="180"/>
      </w:pPr>
    </w:lvl>
    <w:lvl w:ilvl="3" w:tplc="E78C94AC">
      <w:start w:val="1"/>
      <w:numFmt w:val="decimal"/>
      <w:lvlText w:val="%4."/>
      <w:lvlJc w:val="left"/>
      <w:pPr>
        <w:ind w:left="3240" w:hanging="360"/>
      </w:pPr>
    </w:lvl>
    <w:lvl w:ilvl="4" w:tplc="0C5ED2CE">
      <w:start w:val="1"/>
      <w:numFmt w:val="lowerLetter"/>
      <w:lvlText w:val="%5."/>
      <w:lvlJc w:val="left"/>
      <w:pPr>
        <w:ind w:left="3960" w:hanging="360"/>
      </w:pPr>
    </w:lvl>
    <w:lvl w:ilvl="5" w:tplc="ABB85C18">
      <w:start w:val="1"/>
      <w:numFmt w:val="lowerRoman"/>
      <w:lvlText w:val="%6."/>
      <w:lvlJc w:val="right"/>
      <w:pPr>
        <w:ind w:left="4680" w:hanging="180"/>
      </w:pPr>
    </w:lvl>
    <w:lvl w:ilvl="6" w:tplc="946C7DB4">
      <w:start w:val="1"/>
      <w:numFmt w:val="decimal"/>
      <w:lvlText w:val="%7."/>
      <w:lvlJc w:val="left"/>
      <w:pPr>
        <w:ind w:left="5400" w:hanging="360"/>
      </w:pPr>
    </w:lvl>
    <w:lvl w:ilvl="7" w:tplc="FA46D360">
      <w:start w:val="1"/>
      <w:numFmt w:val="lowerLetter"/>
      <w:lvlText w:val="%8."/>
      <w:lvlJc w:val="left"/>
      <w:pPr>
        <w:ind w:left="6120" w:hanging="360"/>
      </w:pPr>
    </w:lvl>
    <w:lvl w:ilvl="8" w:tplc="90DA98F2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21"/>
  </w:num>
  <w:num w:numId="4">
    <w:abstractNumId w:val="13"/>
  </w:num>
  <w:num w:numId="5">
    <w:abstractNumId w:val="18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5"/>
  </w:num>
  <w:num w:numId="13">
    <w:abstractNumId w:val="20"/>
  </w:num>
  <w:num w:numId="14">
    <w:abstractNumId w:val="25"/>
  </w:num>
  <w:num w:numId="15">
    <w:abstractNumId w:val="23"/>
  </w:num>
  <w:num w:numId="16">
    <w:abstractNumId w:val="4"/>
  </w:num>
  <w:num w:numId="17">
    <w:abstractNumId w:val="14"/>
  </w:num>
  <w:num w:numId="18">
    <w:abstractNumId w:val="10"/>
  </w:num>
  <w:num w:numId="19">
    <w:abstractNumId w:val="17"/>
    <w:lvlOverride w:ilvl="0">
      <w:lvl w:ilvl="0" w:tplc="99C6E072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"/>
  </w:num>
  <w:num w:numId="21">
    <w:abstractNumId w:val="11"/>
  </w:num>
  <w:num w:numId="22">
    <w:abstractNumId w:val="0"/>
  </w:num>
  <w:num w:numId="23">
    <w:abstractNumId w:val="22"/>
  </w:num>
  <w:num w:numId="2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BD"/>
    <w:rsid w:val="00017033"/>
    <w:rsid w:val="00035C7C"/>
    <w:rsid w:val="000E41BE"/>
    <w:rsid w:val="001C4190"/>
    <w:rsid w:val="001C61C4"/>
    <w:rsid w:val="00206575"/>
    <w:rsid w:val="00282C82"/>
    <w:rsid w:val="003C0DD1"/>
    <w:rsid w:val="003C1C5B"/>
    <w:rsid w:val="003C2C22"/>
    <w:rsid w:val="003D4EBD"/>
    <w:rsid w:val="004B3BA4"/>
    <w:rsid w:val="004E0977"/>
    <w:rsid w:val="00664921"/>
    <w:rsid w:val="00680E7E"/>
    <w:rsid w:val="006A1517"/>
    <w:rsid w:val="006F5D1F"/>
    <w:rsid w:val="00B029A2"/>
    <w:rsid w:val="00B76456"/>
    <w:rsid w:val="00C95CB7"/>
    <w:rsid w:val="00D87BD9"/>
    <w:rsid w:val="00DA58C4"/>
    <w:rsid w:val="00DD0733"/>
    <w:rsid w:val="00DE51B4"/>
    <w:rsid w:val="00FC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31A4"/>
  <w15:docId w15:val="{130A7A53-7DD8-4D3A-8899-6B0B0B90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2">
    <w:name w:val="ШапкаПервая"/>
    <w:basedOn w:val="a"/>
    <w:pPr>
      <w:keepLines/>
      <w:tabs>
        <w:tab w:val="left" w:pos="720"/>
      </w:tabs>
      <w:spacing w:before="220" w:after="120" w:line="180" w:lineRule="atLeast"/>
      <w:ind w:left="720" w:hanging="720"/>
    </w:pPr>
    <w:rPr>
      <w:rFonts w:ascii="Arial" w:eastAsia="Calibri" w:hAnsi="Arial"/>
      <w:sz w:val="20"/>
      <w:szCs w:val="20"/>
    </w:rPr>
  </w:style>
  <w:style w:type="paragraph" w:styleId="af3">
    <w:name w:val="Message Header"/>
    <w:basedOn w:val="a"/>
    <w:link w:val="af4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4">
    <w:name w:val="Шапка Знак"/>
    <w:link w:val="af3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af5">
    <w:name w:val="Balloon Text"/>
    <w:basedOn w:val="a"/>
    <w:link w:val="af6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styleId="af9">
    <w:name w:val="annotation reference"/>
    <w:rPr>
      <w:sz w:val="16"/>
      <w:szCs w:val="16"/>
    </w:rPr>
  </w:style>
  <w:style w:type="paragraph" w:styleId="afa">
    <w:name w:val="annotation text"/>
    <w:basedOn w:val="a"/>
    <w:link w:val="afb"/>
    <w:rPr>
      <w:sz w:val="20"/>
      <w:szCs w:val="20"/>
    </w:rPr>
  </w:style>
  <w:style w:type="character" w:customStyle="1" w:styleId="afb">
    <w:name w:val="Текст примечания Знак"/>
    <w:basedOn w:val="a0"/>
    <w:link w:val="afa"/>
  </w:style>
  <w:style w:type="paragraph" w:styleId="afc">
    <w:name w:val="annotation subject"/>
    <w:basedOn w:val="afa"/>
    <w:next w:val="afa"/>
    <w:link w:val="afd"/>
    <w:rPr>
      <w:b/>
      <w:bCs/>
    </w:rPr>
  </w:style>
  <w:style w:type="character" w:customStyle="1" w:styleId="afd">
    <w:name w:val="Тема примечания Знак"/>
    <w:link w:val="afc"/>
    <w:rPr>
      <w:b/>
      <w:bCs/>
    </w:rPr>
  </w:style>
  <w:style w:type="paragraph" w:styleId="afe">
    <w:name w:val="Revision"/>
    <w:hidden/>
    <w:uiPriority w:val="99"/>
    <w:semiHidden/>
    <w:rPr>
      <w:sz w:val="24"/>
      <w:szCs w:val="24"/>
    </w:rPr>
  </w:style>
  <w:style w:type="paragraph" w:customStyle="1" w:styleId="13">
    <w:name w:val="Абзац списка1"/>
    <w:basedOn w:val="a"/>
    <w:pPr>
      <w:widowControl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FontStyle66">
    <w:name w:val="Font Style66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Pr>
      <w:rFonts w:ascii="Calibri" w:eastAsia="Calibri" w:hAnsi="Calibri"/>
      <w:sz w:val="20"/>
      <w:szCs w:val="20"/>
    </w:rPr>
  </w:style>
  <w:style w:type="character" w:customStyle="1" w:styleId="aff0">
    <w:name w:val="Текст сноски Знак"/>
    <w:link w:val="aff"/>
    <w:uiPriority w:val="99"/>
    <w:rPr>
      <w:rFonts w:ascii="Calibri" w:eastAsia="Calibri" w:hAnsi="Calibri"/>
    </w:rPr>
  </w:style>
  <w:style w:type="character" w:styleId="aff1">
    <w:name w:val="footnote reference"/>
    <w:uiPriority w:val="99"/>
    <w:unhideWhenUsed/>
    <w:rPr>
      <w:vertAlign w:val="superscript"/>
    </w:rPr>
  </w:style>
  <w:style w:type="paragraph" w:styleId="aff2">
    <w:name w:val="No Spacing"/>
    <w:uiPriority w:val="1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ff3">
    <w:name w:val="Колонтитул_"/>
    <w:link w:val="aff4"/>
    <w:rPr>
      <w:shd w:val="clear" w:color="auto" w:fill="FFFFFF"/>
    </w:rPr>
  </w:style>
  <w:style w:type="paragraph" w:customStyle="1" w:styleId="aff4">
    <w:name w:val="Колонтитул"/>
    <w:basedOn w:val="a"/>
    <w:link w:val="aff3"/>
    <w:pPr>
      <w:shd w:val="clear" w:color="auto" w:fill="FFFFFF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b/>
      <w:bCs/>
      <w:sz w:val="36"/>
      <w:szCs w:val="36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f5">
    <w:name w:val="header"/>
    <w:basedOn w:val="a"/>
    <w:link w:val="aff6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rPr>
      <w:sz w:val="24"/>
      <w:szCs w:val="24"/>
    </w:rPr>
  </w:style>
  <w:style w:type="paragraph" w:styleId="aff7">
    <w:name w:val="footer"/>
    <w:basedOn w:val="a"/>
    <w:link w:val="aff8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786DC-ECF4-4E99-AF47-3523104B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MOESK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PalamarchukAM</dc:creator>
  <cp:keywords/>
  <cp:lastModifiedBy>Мотечене Людмила Анатольевна</cp:lastModifiedBy>
  <cp:revision>13</cp:revision>
  <cp:lastPrinted>2026-08-05T08:55:00Z</cp:lastPrinted>
  <dcterms:created xsi:type="dcterms:W3CDTF">2026-07-30T13:38:00Z</dcterms:created>
  <dcterms:modified xsi:type="dcterms:W3CDTF">2026-08-10T05:47:00Z</dcterms:modified>
</cp:coreProperties>
</file>