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75" w:rsidRDefault="007D7175">
      <w:pPr>
        <w:pStyle w:val="a4"/>
        <w:spacing w:after="6"/>
        <w:ind w:firstLine="567"/>
        <w:jc w:val="right"/>
        <w:outlineLvl w:val="0"/>
        <w:rPr>
          <w:rFonts w:ascii="Times New Roman" w:hAnsi="Times New Roman"/>
        </w:rPr>
      </w:pPr>
    </w:p>
    <w:p w:rsidR="007D7175" w:rsidRDefault="00016929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</w:t>
      </w:r>
    </w:p>
    <w:p w:rsidR="007D7175" w:rsidRDefault="00016929">
      <w:pPr>
        <w:pStyle w:val="1"/>
        <w:jc w:val="center"/>
      </w:pPr>
      <w:r>
        <w:rPr>
          <w:sz w:val="24"/>
          <w:szCs w:val="24"/>
        </w:rPr>
        <w:t xml:space="preserve">ОКПД2 </w:t>
      </w:r>
      <w:r w:rsidR="001C3114" w:rsidRPr="001C3114">
        <w:rPr>
          <w:sz w:val="24"/>
          <w:szCs w:val="24"/>
        </w:rPr>
        <w:t>28.22.18.390.</w:t>
      </w:r>
      <w:r>
        <w:rPr>
          <w:sz w:val="24"/>
          <w:szCs w:val="24"/>
        </w:rPr>
        <w:t xml:space="preserve"> Поставка </w:t>
      </w:r>
      <w:r w:rsidR="001C3114" w:rsidRPr="001C3114">
        <w:rPr>
          <w:sz w:val="24"/>
          <w:szCs w:val="24"/>
        </w:rPr>
        <w:t>траверсы для ремо</w:t>
      </w:r>
      <w:r w:rsidR="001C3114">
        <w:rPr>
          <w:sz w:val="24"/>
          <w:szCs w:val="24"/>
        </w:rPr>
        <w:t>нта строительных конструкций ЩО</w:t>
      </w:r>
      <w:r w:rsidR="001C3114" w:rsidRPr="001C3114">
        <w:rPr>
          <w:sz w:val="24"/>
          <w:szCs w:val="24"/>
        </w:rPr>
        <w:t>ВБ Саратовской ГЭС</w:t>
      </w:r>
      <w:r>
        <w:rPr>
          <w:sz w:val="24"/>
          <w:szCs w:val="24"/>
        </w:rPr>
        <w:t xml:space="preserve"> </w:t>
      </w:r>
    </w:p>
    <w:p w:rsidR="007D7175" w:rsidRDefault="007D7175">
      <w:pPr>
        <w:pStyle w:val="a4"/>
        <w:outlineLvl w:val="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7D7175" w:rsidRDefault="007D7175">
      <w:pPr>
        <w:pStyle w:val="a4"/>
        <w:outlineLvl w:val="0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7D7175" w:rsidRDefault="00016929">
      <w:pPr>
        <w:keepNext/>
        <w:keepLines/>
        <w:jc w:val="center"/>
        <w:outlineLvl w:val="0"/>
      </w:pPr>
      <w:r>
        <w:rPr>
          <w:b/>
          <w:iCs/>
          <w:sz w:val="24"/>
          <w:szCs w:val="24"/>
          <w:lang w:eastAsia="x-none"/>
        </w:rPr>
        <w:t>1. Общие сведения</w:t>
      </w:r>
    </w:p>
    <w:p w:rsidR="007D7175" w:rsidRDefault="007D7175">
      <w:pPr>
        <w:jc w:val="center"/>
        <w:outlineLvl w:val="0"/>
        <w:rPr>
          <w:b/>
          <w:iCs/>
          <w:lang w:eastAsia="x-none"/>
        </w:rPr>
      </w:pPr>
    </w:p>
    <w:p w:rsidR="007D7175" w:rsidRDefault="00016929">
      <w:pPr>
        <w:pStyle w:val="a4"/>
        <w:tabs>
          <w:tab w:val="left" w:pos="1134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1.1. Наименование закупаемой продукции</w:t>
      </w:r>
    </w:p>
    <w:p w:rsidR="007D7175" w:rsidRPr="00055685" w:rsidRDefault="00016929" w:rsidP="00055685">
      <w:pPr>
        <w:pStyle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ОКПД2 </w:t>
      </w:r>
      <w:r w:rsidR="00055685">
        <w:rPr>
          <w:b w:val="0"/>
          <w:sz w:val="24"/>
          <w:szCs w:val="24"/>
        </w:rPr>
        <w:t xml:space="preserve">28.22.18.390. </w:t>
      </w:r>
      <w:r>
        <w:rPr>
          <w:b w:val="0"/>
          <w:sz w:val="24"/>
          <w:szCs w:val="24"/>
        </w:rPr>
        <w:t xml:space="preserve">Поставка </w:t>
      </w:r>
      <w:r w:rsidR="00055685" w:rsidRPr="00055685">
        <w:rPr>
          <w:b w:val="0"/>
          <w:sz w:val="24"/>
          <w:szCs w:val="24"/>
        </w:rPr>
        <w:t>траверсы для ремонта строительных конструкций ЩОВБ Саратовской ГЭС.</w:t>
      </w:r>
    </w:p>
    <w:p w:rsidR="007D7175" w:rsidRDefault="007D7175">
      <w:pPr>
        <w:pStyle w:val="a4"/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</w:p>
    <w:p w:rsidR="007D7175" w:rsidRDefault="00016929">
      <w:pPr>
        <w:pStyle w:val="a4"/>
        <w:tabs>
          <w:tab w:val="left" w:pos="1134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1.2. Цель использования закупаемой продукции</w:t>
      </w:r>
    </w:p>
    <w:p w:rsidR="007D7175" w:rsidRDefault="00016929">
      <w:pPr>
        <w:tabs>
          <w:tab w:val="left" w:pos="1134"/>
        </w:tabs>
        <w:jc w:val="both"/>
      </w:pPr>
      <w:r>
        <w:rPr>
          <w:sz w:val="24"/>
          <w:szCs w:val="24"/>
        </w:rPr>
        <w:t xml:space="preserve">1.2.1. </w:t>
      </w:r>
      <w:r>
        <w:rPr>
          <w:sz w:val="24"/>
          <w:szCs w:val="24"/>
          <w:lang w:eastAsia="x-none"/>
        </w:rPr>
        <w:t xml:space="preserve">Поставка </w:t>
      </w:r>
      <w:r w:rsidR="00055685" w:rsidRPr="00055685">
        <w:rPr>
          <w:sz w:val="24"/>
          <w:szCs w:val="24"/>
          <w:lang w:eastAsia="x-none"/>
        </w:rPr>
        <w:t>траверсы для ремонта строительных конструкций ЩОВБ Саратовской ГЭС</w:t>
      </w:r>
      <w:r>
        <w:rPr>
          <w:sz w:val="24"/>
          <w:szCs w:val="24"/>
          <w:lang w:eastAsia="x-none"/>
        </w:rPr>
        <w:t xml:space="preserve"> необходима для выполнения </w:t>
      </w:r>
      <w:r w:rsidR="00055685" w:rsidRPr="00055685">
        <w:rPr>
          <w:sz w:val="24"/>
          <w:szCs w:val="24"/>
          <w:lang w:eastAsia="x-none"/>
        </w:rPr>
        <w:t xml:space="preserve">реконструкции пешеходной дорожки на </w:t>
      </w:r>
      <w:proofErr w:type="spellStart"/>
      <w:r w:rsidR="00055685" w:rsidRPr="00055685">
        <w:rPr>
          <w:sz w:val="24"/>
          <w:szCs w:val="24"/>
          <w:lang w:eastAsia="x-none"/>
        </w:rPr>
        <w:t>отм</w:t>
      </w:r>
      <w:proofErr w:type="spellEnd"/>
      <w:r w:rsidR="00055685" w:rsidRPr="00055685">
        <w:rPr>
          <w:sz w:val="24"/>
          <w:szCs w:val="24"/>
          <w:lang w:eastAsia="x-none"/>
        </w:rPr>
        <w:t xml:space="preserve"> +34.000 филиала</w:t>
      </w:r>
      <w:r>
        <w:rPr>
          <w:sz w:val="24"/>
          <w:szCs w:val="24"/>
          <w:lang w:eastAsia="x-none"/>
        </w:rPr>
        <w:t xml:space="preserve"> ПАО «РусГидро»-«Саратовская ГЭС».</w:t>
      </w:r>
    </w:p>
    <w:p w:rsidR="007D7175" w:rsidRDefault="007D7175">
      <w:pPr>
        <w:tabs>
          <w:tab w:val="left" w:pos="1134"/>
        </w:tabs>
        <w:jc w:val="both"/>
        <w:rPr>
          <w:sz w:val="24"/>
          <w:szCs w:val="24"/>
        </w:rPr>
      </w:pPr>
    </w:p>
    <w:p w:rsidR="007D7175" w:rsidRDefault="00016929">
      <w:pPr>
        <w:keepNext/>
        <w:keepLines/>
        <w:jc w:val="center"/>
        <w:outlineLvl w:val="0"/>
      </w:pPr>
      <w:r>
        <w:rPr>
          <w:b/>
          <w:iCs/>
          <w:sz w:val="24"/>
          <w:szCs w:val="24"/>
          <w:lang w:val="x-none" w:eastAsia="x-none"/>
        </w:rPr>
        <w:t xml:space="preserve">2. </w:t>
      </w:r>
      <w:bookmarkStart w:id="0" w:name="_Toc75446573"/>
      <w:bookmarkStart w:id="1" w:name="_Toc51339693"/>
      <w:r>
        <w:rPr>
          <w:b/>
          <w:iCs/>
          <w:sz w:val="24"/>
          <w:szCs w:val="24"/>
          <w:lang w:val="x-none" w:eastAsia="x-none"/>
        </w:rPr>
        <w:t>Требования к продукции</w:t>
      </w:r>
      <w:bookmarkEnd w:id="0"/>
      <w:bookmarkEnd w:id="1"/>
    </w:p>
    <w:p w:rsidR="007D7175" w:rsidRDefault="007D7175">
      <w:pPr>
        <w:jc w:val="center"/>
        <w:outlineLvl w:val="0"/>
        <w:rPr>
          <w:b/>
          <w:iCs/>
          <w:lang w:val="x-none" w:eastAsia="x-none"/>
        </w:rPr>
      </w:pPr>
    </w:p>
    <w:p w:rsidR="007D7175" w:rsidRDefault="00016929">
      <w:pPr>
        <w:keepNext/>
        <w:outlineLvl w:val="3"/>
      </w:pPr>
      <w:r>
        <w:rPr>
          <w:b/>
          <w:bCs/>
          <w:sz w:val="24"/>
          <w:szCs w:val="24"/>
          <w:lang w:val="x-none" w:eastAsia="x-none"/>
        </w:rPr>
        <w:t xml:space="preserve">2.1. </w:t>
      </w:r>
      <w:bookmarkStart w:id="2" w:name="_Toc75446574"/>
      <w:r>
        <w:rPr>
          <w:b/>
          <w:bCs/>
          <w:sz w:val="24"/>
          <w:szCs w:val="24"/>
          <w:lang w:val="x-none" w:eastAsia="x-none"/>
        </w:rPr>
        <w:t>Требования к объемам и срокам поставки</w:t>
      </w:r>
      <w:bookmarkEnd w:id="2"/>
    </w:p>
    <w:p w:rsidR="007D7175" w:rsidRDefault="007D7175">
      <w:pPr>
        <w:outlineLvl w:val="3"/>
        <w:rPr>
          <w:b/>
          <w:bCs/>
          <w:lang w:val="x-none" w:eastAsia="x-none"/>
        </w:rPr>
      </w:pPr>
    </w:p>
    <w:p w:rsidR="007D7175" w:rsidRDefault="00016929">
      <w:pPr>
        <w:pStyle w:val="a6"/>
        <w:keepNext/>
        <w:ind w:left="0"/>
        <w:contextualSpacing w:val="0"/>
        <w:outlineLvl w:val="2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2.1.1. </w:t>
      </w:r>
      <w:bookmarkStart w:id="3" w:name="_Toc75446575"/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>Перечень и объем закупаемой продукции</w:t>
      </w:r>
      <w:bookmarkEnd w:id="3"/>
    </w:p>
    <w:p w:rsidR="007D7175" w:rsidRDefault="007D7175">
      <w:pPr>
        <w:pStyle w:val="a6"/>
        <w:ind w:left="0"/>
        <w:contextualSpacing w:val="0"/>
        <w:outlineLvl w:val="2"/>
        <w:rPr>
          <w:rFonts w:ascii="Times New Roman" w:hAnsi="Times New Roman"/>
          <w:b/>
          <w:bCs/>
          <w:lang w:val="x-none" w:eastAsia="x-none"/>
        </w:rPr>
      </w:pPr>
    </w:p>
    <w:p w:rsidR="007D7175" w:rsidRDefault="00016929">
      <w:pPr>
        <w:pStyle w:val="1"/>
      </w:pPr>
      <w:bookmarkStart w:id="4" w:name="_Toc51339695"/>
      <w:bookmarkStart w:id="5" w:name="_Toc75446576"/>
      <w:r>
        <w:rPr>
          <w:rFonts w:eastAsia="Calibri"/>
          <w:sz w:val="24"/>
          <w:szCs w:val="24"/>
        </w:rPr>
        <w:t xml:space="preserve">Таблица 1. Перечень </w:t>
      </w:r>
      <w:bookmarkEnd w:id="4"/>
      <w:r>
        <w:rPr>
          <w:rFonts w:eastAsia="Calibri"/>
          <w:sz w:val="24"/>
          <w:szCs w:val="24"/>
        </w:rPr>
        <w:t>и объем закупаемой продукции</w:t>
      </w:r>
      <w:bookmarkEnd w:id="5"/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83"/>
        <w:gridCol w:w="2895"/>
        <w:gridCol w:w="2348"/>
        <w:gridCol w:w="1466"/>
        <w:gridCol w:w="1764"/>
      </w:tblGrid>
      <w:tr w:rsidR="007D7175" w:rsidTr="002E67FF">
        <w:trPr>
          <w:trHeight w:val="77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175" w:rsidRDefault="00016929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7D7175" w:rsidRDefault="00016929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175" w:rsidRDefault="00016929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175" w:rsidRDefault="00016929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Обозначение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175" w:rsidRDefault="00016929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7D7175" w:rsidTr="002E67FF">
        <w:trPr>
          <w:trHeight w:val="26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7D7175" w:rsidTr="002E67FF">
        <w:trPr>
          <w:trHeight w:val="59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D7175" w:rsidRDefault="00A977EF" w:rsidP="00996A0F">
            <w:pPr>
              <w:widowControl w:val="0"/>
            </w:pPr>
            <w:r>
              <w:rPr>
                <w:sz w:val="24"/>
                <w:szCs w:val="24"/>
              </w:rPr>
              <w:t>Т</w:t>
            </w:r>
            <w:r w:rsidRPr="00A977EF">
              <w:rPr>
                <w:sz w:val="24"/>
                <w:szCs w:val="24"/>
              </w:rPr>
              <w:t>раверс</w:t>
            </w:r>
            <w:r w:rsidR="00996A0F" w:rsidRPr="00996A0F">
              <w:rPr>
                <w:sz w:val="24"/>
                <w:szCs w:val="24"/>
              </w:rPr>
              <w:t>а</w:t>
            </w:r>
            <w:r w:rsidRPr="00A977EF">
              <w:rPr>
                <w:sz w:val="24"/>
                <w:szCs w:val="24"/>
              </w:rPr>
              <w:t xml:space="preserve"> для ремонта строительных конструкций ЩОВБ Саратовской ГЭС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2E67FF" w:rsidP="00A977EF">
            <w:pPr>
              <w:widowControl w:val="0"/>
              <w:jc w:val="center"/>
            </w:pPr>
            <w:r>
              <w:rPr>
                <w:sz w:val="24"/>
                <w:szCs w:val="24"/>
              </w:rPr>
              <w:t>МК-29</w:t>
            </w:r>
            <w:r w:rsidR="00A977EF">
              <w:rPr>
                <w:sz w:val="24"/>
                <w:szCs w:val="24"/>
                <w:lang w:val="en-US"/>
              </w:rPr>
              <w:t>78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Pr="00996A0F" w:rsidRDefault="00996A0F">
            <w:pPr>
              <w:widowControl w:val="0"/>
              <w:jc w:val="center"/>
              <w:rPr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2E67FF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D7175" w:rsidRDefault="007D7175">
      <w:pPr>
        <w:widowControl w:val="0"/>
        <w:outlineLvl w:val="2"/>
        <w:rPr>
          <w:b/>
          <w:lang w:eastAsia="x-none"/>
        </w:rPr>
      </w:pPr>
    </w:p>
    <w:p w:rsidR="007D7175" w:rsidRDefault="00016929">
      <w:pPr>
        <w:widowControl w:val="0"/>
        <w:outlineLvl w:val="2"/>
      </w:pPr>
      <w:r>
        <w:rPr>
          <w:b/>
          <w:sz w:val="24"/>
          <w:szCs w:val="24"/>
          <w:lang w:eastAsia="x-none"/>
        </w:rPr>
        <w:t xml:space="preserve">2.1.2. </w:t>
      </w:r>
      <w:bookmarkStart w:id="6" w:name="_Toc51339696"/>
      <w:bookmarkStart w:id="7" w:name="_Toc75446578"/>
      <w:r>
        <w:rPr>
          <w:b/>
          <w:sz w:val="24"/>
          <w:szCs w:val="24"/>
          <w:lang w:eastAsia="x-none"/>
        </w:rPr>
        <w:t xml:space="preserve">Требования </w:t>
      </w:r>
      <w:bookmarkEnd w:id="6"/>
      <w:r>
        <w:rPr>
          <w:b/>
          <w:sz w:val="24"/>
          <w:szCs w:val="24"/>
          <w:lang w:eastAsia="x-none"/>
        </w:rPr>
        <w:t>к срокам поставки продукции</w:t>
      </w:r>
      <w:bookmarkEnd w:id="7"/>
    </w:p>
    <w:p w:rsidR="007D7175" w:rsidRDefault="007D7175">
      <w:pPr>
        <w:widowControl w:val="0"/>
        <w:outlineLvl w:val="2"/>
        <w:rPr>
          <w:b/>
          <w:bCs/>
          <w:lang w:eastAsia="x-none"/>
        </w:rPr>
      </w:pPr>
    </w:p>
    <w:p w:rsidR="007D7175" w:rsidRDefault="00016929">
      <w:pPr>
        <w:jc w:val="both"/>
      </w:pPr>
      <w:bookmarkStart w:id="8" w:name="_Toc51339697"/>
      <w:bookmarkStart w:id="9" w:name="_Toc50125127"/>
      <w:bookmarkStart w:id="10" w:name="_Toc75446579"/>
      <w:r>
        <w:rPr>
          <w:b/>
          <w:sz w:val="24"/>
          <w:szCs w:val="24"/>
          <w:lang w:val="x-none" w:eastAsia="x-none"/>
        </w:rPr>
        <w:t xml:space="preserve">Таблица 2. </w:t>
      </w:r>
      <w:bookmarkStart w:id="11" w:name="_Hlk50465284"/>
      <w:r>
        <w:rPr>
          <w:b/>
          <w:sz w:val="24"/>
          <w:szCs w:val="24"/>
          <w:lang w:val="x-none" w:eastAsia="x-none"/>
        </w:rPr>
        <w:t xml:space="preserve">Требования по срокам </w:t>
      </w:r>
      <w:bookmarkEnd w:id="8"/>
      <w:bookmarkEnd w:id="9"/>
      <w:bookmarkEnd w:id="11"/>
      <w:r>
        <w:rPr>
          <w:b/>
          <w:sz w:val="24"/>
          <w:szCs w:val="24"/>
          <w:lang w:val="x-none" w:eastAsia="x-none"/>
        </w:rPr>
        <w:t>поставки продукции</w:t>
      </w:r>
      <w:bookmarkEnd w:id="10"/>
      <w:r>
        <w:rPr>
          <w:b/>
          <w:sz w:val="24"/>
          <w:szCs w:val="24"/>
          <w:lang w:val="x-none" w:eastAsia="x-none"/>
        </w:rPr>
        <w:t xml:space="preserve"> 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84"/>
        <w:gridCol w:w="2820"/>
        <w:gridCol w:w="2675"/>
        <w:gridCol w:w="2977"/>
      </w:tblGrid>
      <w:tr w:rsidR="007D7175" w:rsidTr="002E67FF">
        <w:trPr>
          <w:trHeight w:val="70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7D7175" w:rsidTr="002E67FF">
        <w:trPr>
          <w:trHeight w:val="335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5" w:rsidRDefault="0001692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D7175" w:rsidTr="00A977EF">
        <w:trPr>
          <w:trHeight w:val="808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175" w:rsidRDefault="00016929">
            <w:pPr>
              <w:widowControl w:val="0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175" w:rsidRDefault="00A977EF" w:rsidP="00996A0F">
            <w:pPr>
              <w:widowControl w:val="0"/>
            </w:pPr>
            <w:r>
              <w:rPr>
                <w:sz w:val="24"/>
                <w:szCs w:val="24"/>
              </w:rPr>
              <w:t>Т</w:t>
            </w:r>
            <w:r w:rsidRPr="00A977EF">
              <w:rPr>
                <w:sz w:val="24"/>
                <w:szCs w:val="24"/>
              </w:rPr>
              <w:t>раверс</w:t>
            </w:r>
            <w:r w:rsidR="00996A0F" w:rsidRPr="00996A0F">
              <w:rPr>
                <w:sz w:val="24"/>
                <w:szCs w:val="24"/>
              </w:rPr>
              <w:t>а</w:t>
            </w:r>
            <w:r w:rsidRPr="00A977EF">
              <w:rPr>
                <w:sz w:val="24"/>
                <w:szCs w:val="24"/>
              </w:rPr>
              <w:t xml:space="preserve"> для ремонта строительных конструкций ЩОВБ Саратовской ГЭС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175" w:rsidRDefault="00016929" w:rsidP="002E67FF">
            <w:pPr>
              <w:widowControl w:val="0"/>
              <w:jc w:val="center"/>
            </w:pPr>
            <w:r>
              <w:rPr>
                <w:sz w:val="24"/>
                <w:szCs w:val="24"/>
              </w:rPr>
              <w:t>С даты подписания договора сторонами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175" w:rsidRDefault="00A977EF" w:rsidP="00A977EF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Не позднее 60</w:t>
            </w:r>
            <w:r w:rsidRPr="00A977EF">
              <w:rPr>
                <w:sz w:val="24"/>
                <w:szCs w:val="24"/>
              </w:rPr>
              <w:t xml:space="preserve"> </w:t>
            </w:r>
            <w:r w:rsidR="00016929">
              <w:rPr>
                <w:sz w:val="24"/>
                <w:szCs w:val="24"/>
              </w:rPr>
              <w:t>календарных дней с даты подписания договора</w:t>
            </w:r>
          </w:p>
        </w:tc>
      </w:tr>
    </w:tbl>
    <w:p w:rsidR="007D7175" w:rsidRDefault="007D7175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</w:pPr>
    </w:p>
    <w:p w:rsidR="00D565F4" w:rsidRDefault="00D565F4">
      <w:pPr>
        <w:tabs>
          <w:tab w:val="left" w:pos="1134"/>
        </w:tabs>
        <w:jc w:val="both"/>
        <w:rPr>
          <w:sz w:val="24"/>
          <w:szCs w:val="24"/>
        </w:rPr>
        <w:sectPr w:rsidR="00D565F4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7D7175" w:rsidRDefault="00016929" w:rsidP="00D565F4">
      <w:pPr>
        <w:keepNext/>
        <w:keepLines/>
        <w:spacing w:line="360" w:lineRule="auto"/>
        <w:outlineLvl w:val="0"/>
      </w:pPr>
      <w:r>
        <w:rPr>
          <w:b/>
          <w:sz w:val="24"/>
          <w:szCs w:val="24"/>
          <w:lang w:eastAsia="x-none"/>
        </w:rPr>
        <w:lastRenderedPageBreak/>
        <w:t>2.2. Требования к качеству продукции</w:t>
      </w:r>
    </w:p>
    <w:p w:rsidR="007D7175" w:rsidRDefault="00016929">
      <w:pPr>
        <w:keepNext/>
        <w:keepLines/>
        <w:outlineLvl w:val="0"/>
      </w:pPr>
      <w:r>
        <w:rPr>
          <w:b/>
          <w:sz w:val="24"/>
          <w:szCs w:val="24"/>
          <w:lang w:val="x-none" w:eastAsia="x-none"/>
        </w:rPr>
        <w:t>Таблица 3. Требования к продукции</w:t>
      </w:r>
    </w:p>
    <w:p w:rsidR="007D7175" w:rsidRDefault="007D7175">
      <w:pPr>
        <w:pStyle w:val="a4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tbl>
      <w:tblPr>
        <w:tblW w:w="14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36"/>
        <w:gridCol w:w="5563"/>
        <w:gridCol w:w="2693"/>
        <w:gridCol w:w="2693"/>
      </w:tblGrid>
      <w:tr w:rsidR="00D565F4" w:rsidTr="009B50DA">
        <w:trPr>
          <w:trHeight w:val="32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</w:rPr>
              <w:t>Требование Покупателя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D651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D565F4" w:rsidTr="009B50DA">
        <w:trPr>
          <w:trHeight w:val="32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D6519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D651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D565F4" w:rsidTr="005270AF">
        <w:trPr>
          <w:trHeight w:val="1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Default="00D565F4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</w:tr>
      <w:tr w:rsidR="00D565F4" w:rsidTr="005270AF">
        <w:trPr>
          <w:trHeight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Pr="002E67FF" w:rsidRDefault="00D565F4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2E67F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65F4" w:rsidRDefault="00D565F4">
            <w:pPr>
              <w:widowControl w:val="0"/>
              <w:jc w:val="both"/>
            </w:pPr>
            <w:r>
              <w:rPr>
                <w:rFonts w:eastAsia="Calibri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F4" w:rsidRDefault="00D565F4" w:rsidP="00D565F4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D6519"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565F4" w:rsidTr="005270AF">
        <w:trPr>
          <w:trHeight w:val="5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5F4" w:rsidRDefault="00D565F4" w:rsidP="009B50DA">
            <w:pPr>
              <w:widowControl w:val="0"/>
              <w:ind w:right="-129"/>
            </w:pPr>
            <w:r>
              <w:rPr>
                <w:rFonts w:eastAsia="Calibri"/>
                <w:sz w:val="24"/>
                <w:szCs w:val="24"/>
              </w:rPr>
              <w:t xml:space="preserve">Общая масса </w:t>
            </w:r>
            <w:r w:rsidR="00A977EF" w:rsidRPr="00A977EF">
              <w:rPr>
                <w:rFonts w:eastAsia="Calibri"/>
                <w:sz w:val="24"/>
                <w:szCs w:val="24"/>
              </w:rPr>
              <w:t>Траверсы для ремонта строительных конструкций ЩОВБ Саратовской ГЭС</w:t>
            </w:r>
            <w:r w:rsidR="009B50DA">
              <w:rPr>
                <w:rFonts w:eastAsia="Calibri"/>
                <w:sz w:val="24"/>
                <w:szCs w:val="24"/>
              </w:rPr>
              <w:t>, не более</w:t>
            </w:r>
            <w:r w:rsidR="009B50DA" w:rsidRPr="009B50DA">
              <w:rPr>
                <w:rFonts w:eastAsia="Calibri"/>
                <w:sz w:val="24"/>
                <w:szCs w:val="24"/>
              </w:rPr>
              <w:t xml:space="preserve">, </w:t>
            </w:r>
            <w:r w:rsidR="009B50DA">
              <w:rPr>
                <w:rFonts w:eastAsia="Calibri"/>
                <w:sz w:val="24"/>
                <w:szCs w:val="24"/>
              </w:rPr>
              <w:t>т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65F4" w:rsidRPr="009B50DA" w:rsidRDefault="009B50DA" w:rsidP="00A55748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F4" w:rsidRPr="002E67FF" w:rsidRDefault="00D565F4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5F4" w:rsidRPr="002E67FF" w:rsidRDefault="00D565F4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9B50DA" w:rsidTr="005270AF">
        <w:trPr>
          <w:trHeight w:val="5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0DA" w:rsidRPr="007569C1" w:rsidRDefault="007569C1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0DA" w:rsidRPr="009B50DA" w:rsidRDefault="009B50DA" w:rsidP="009B50DA">
            <w:pPr>
              <w:widowControl w:val="0"/>
              <w:ind w:right="-129"/>
              <w:rPr>
                <w:rFonts w:eastAsia="Calibri"/>
                <w:sz w:val="24"/>
                <w:szCs w:val="24"/>
              </w:rPr>
            </w:pPr>
            <w:r w:rsidRPr="009B50DA">
              <w:rPr>
                <w:rFonts w:eastAsia="Calibri"/>
                <w:sz w:val="24"/>
                <w:szCs w:val="24"/>
              </w:rPr>
              <w:t>Грузоподъемность, не менее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9B50DA">
              <w:rPr>
                <w:rFonts w:eastAsia="Calibri"/>
                <w:sz w:val="24"/>
                <w:szCs w:val="24"/>
              </w:rPr>
              <w:t>т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50DA" w:rsidRPr="009B50DA" w:rsidRDefault="009B50DA" w:rsidP="00A5574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B50DA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DA" w:rsidRPr="002E67FF" w:rsidRDefault="009B50DA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50DA" w:rsidRPr="002E67FF" w:rsidRDefault="009B50DA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D565F4" w:rsidTr="005270AF">
        <w:trPr>
          <w:trHeight w:val="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Pr="002E67FF" w:rsidRDefault="00D565F4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2E67F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65F4" w:rsidRDefault="00D565F4">
            <w:pPr>
              <w:widowControl w:val="0"/>
            </w:pPr>
            <w:r>
              <w:rPr>
                <w:rFonts w:eastAsia="Calibri"/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F4" w:rsidRDefault="00D565F4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565F4" w:rsidTr="005270AF">
        <w:trPr>
          <w:trHeight w:val="5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Pr="009B50DA" w:rsidRDefault="009B50DA" w:rsidP="002E67FF">
            <w:pPr>
              <w:widowControl w:val="0"/>
            </w:pPr>
            <w:r w:rsidRPr="009B50DA">
              <w:rPr>
                <w:rFonts w:eastAsia="Calibri"/>
                <w:bCs/>
                <w:sz w:val="24"/>
                <w:szCs w:val="24"/>
              </w:rPr>
              <w:t>Соответствие стандартам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5F4" w:rsidRPr="0063481E" w:rsidRDefault="009B50DA" w:rsidP="009B50DA">
            <w:pPr>
              <w:widowControl w:val="0"/>
              <w:rPr>
                <w:sz w:val="24"/>
                <w:szCs w:val="24"/>
              </w:rPr>
            </w:pPr>
            <w:r w:rsidRPr="0063481E">
              <w:rPr>
                <w:sz w:val="24"/>
                <w:szCs w:val="24"/>
              </w:rPr>
              <w:t xml:space="preserve">1. Федеральные нормы и правила (ФНП) в области промышленной безопасности «Правила безопасности опасных производственных объектов, на которых используются подъёмные сооружения» (утверждены приказом </w:t>
            </w:r>
            <w:proofErr w:type="spellStart"/>
            <w:r w:rsidRPr="0063481E">
              <w:rPr>
                <w:sz w:val="24"/>
                <w:szCs w:val="24"/>
              </w:rPr>
              <w:t>Ростехнадзора</w:t>
            </w:r>
            <w:proofErr w:type="spellEnd"/>
            <w:r w:rsidRPr="0063481E">
              <w:rPr>
                <w:sz w:val="24"/>
                <w:szCs w:val="24"/>
              </w:rPr>
              <w:t xml:space="preserve"> от 26 ноября 2020 года №461, с изменениями на 22 января 2024 года).</w:t>
            </w:r>
          </w:p>
          <w:p w:rsidR="009B50DA" w:rsidRPr="0063481E" w:rsidRDefault="009B50DA" w:rsidP="009B50DA">
            <w:pPr>
              <w:widowControl w:val="0"/>
              <w:rPr>
                <w:sz w:val="24"/>
                <w:szCs w:val="24"/>
                <w:lang w:val="en-US"/>
              </w:rPr>
            </w:pPr>
            <w:r w:rsidRPr="0063481E">
              <w:rPr>
                <w:sz w:val="24"/>
                <w:szCs w:val="24"/>
              </w:rPr>
              <w:t xml:space="preserve">2. ГОСТ 33715-2015 </w:t>
            </w:r>
            <w:r w:rsidR="0063481E" w:rsidRPr="0063481E">
              <w:rPr>
                <w:sz w:val="24"/>
                <w:szCs w:val="24"/>
              </w:rPr>
              <w:t>«Машины грузоподъемные. Грузозахватные приспособления. Безопасная эксплуатация. Общие требования»</w:t>
            </w:r>
            <w:r w:rsidR="0063481E">
              <w:rPr>
                <w:sz w:val="24"/>
                <w:szCs w:val="24"/>
                <w:lang w:val="en-US"/>
              </w:rPr>
              <w:t>.</w:t>
            </w:r>
          </w:p>
          <w:p w:rsidR="0063481E" w:rsidRDefault="009B50DA" w:rsidP="009B50DA">
            <w:pPr>
              <w:widowControl w:val="0"/>
              <w:rPr>
                <w:sz w:val="24"/>
                <w:szCs w:val="24"/>
                <w:lang w:val="en-US"/>
              </w:rPr>
            </w:pPr>
            <w:r w:rsidRPr="0063481E">
              <w:rPr>
                <w:sz w:val="24"/>
                <w:szCs w:val="24"/>
              </w:rPr>
              <w:t xml:space="preserve">3. ГОСТ 34016-2022 </w:t>
            </w:r>
            <w:r w:rsidRPr="0063481E">
              <w:rPr>
                <w:sz w:val="24"/>
                <w:szCs w:val="24"/>
              </w:rPr>
              <w:t>М</w:t>
            </w:r>
            <w:r w:rsidRPr="0063481E">
              <w:rPr>
                <w:sz w:val="24"/>
                <w:szCs w:val="24"/>
              </w:rPr>
              <w:t xml:space="preserve">ашины грузоподъемные. </w:t>
            </w:r>
            <w:r w:rsidRPr="0063481E">
              <w:rPr>
                <w:sz w:val="24"/>
                <w:szCs w:val="24"/>
              </w:rPr>
              <w:t>Г</w:t>
            </w:r>
            <w:r w:rsidRPr="0063481E">
              <w:rPr>
                <w:sz w:val="24"/>
                <w:szCs w:val="24"/>
              </w:rPr>
              <w:t>рузозахватные приспособления</w:t>
            </w:r>
            <w:r w:rsidRPr="0063481E">
              <w:rPr>
                <w:sz w:val="24"/>
                <w:szCs w:val="24"/>
                <w:lang w:val="en-US"/>
              </w:rPr>
              <w:t xml:space="preserve">. </w:t>
            </w:r>
            <w:r w:rsidRPr="0063481E">
              <w:rPr>
                <w:sz w:val="24"/>
                <w:szCs w:val="24"/>
              </w:rPr>
              <w:t>Требования безопасности</w:t>
            </w:r>
            <w:r w:rsidR="0063481E">
              <w:rPr>
                <w:sz w:val="24"/>
                <w:szCs w:val="24"/>
                <w:lang w:val="en-US"/>
              </w:rPr>
              <w:t>.</w:t>
            </w:r>
          </w:p>
          <w:p w:rsidR="005270AF" w:rsidRDefault="005270AF" w:rsidP="009B50DA">
            <w:pPr>
              <w:widowControl w:val="0"/>
              <w:rPr>
                <w:sz w:val="24"/>
                <w:szCs w:val="24"/>
                <w:lang w:val="en-US"/>
              </w:rPr>
            </w:pPr>
          </w:p>
          <w:p w:rsidR="005270AF" w:rsidRDefault="005270AF" w:rsidP="009B50DA">
            <w:pPr>
              <w:widowControl w:val="0"/>
              <w:rPr>
                <w:sz w:val="24"/>
                <w:szCs w:val="24"/>
                <w:lang w:val="en-US"/>
              </w:rPr>
            </w:pPr>
          </w:p>
          <w:p w:rsidR="002857ED" w:rsidRPr="0063481E" w:rsidRDefault="002857ED" w:rsidP="009B50DA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F4" w:rsidRDefault="00D565F4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D565F4" w:rsidTr="005270AF">
        <w:trPr>
          <w:trHeight w:val="1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Pr="002E67FF" w:rsidRDefault="00D565F4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2E67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65F4" w:rsidRDefault="00D565F4">
            <w:pPr>
              <w:widowControl w:val="0"/>
            </w:pPr>
            <w:r>
              <w:rPr>
                <w:rFonts w:eastAsia="Calibri"/>
                <w:b/>
                <w:sz w:val="24"/>
                <w:szCs w:val="24"/>
              </w:rPr>
              <w:t>Требования к конструкции, изготовлению и материалу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F4" w:rsidRDefault="00D565F4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5F4" w:rsidRDefault="00D565F4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565F4" w:rsidTr="005270AF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5F4" w:rsidRDefault="00D565F4" w:rsidP="002E67FF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5F4" w:rsidRPr="009B50DA" w:rsidRDefault="009B50DA">
            <w:pPr>
              <w:widowControl w:val="0"/>
              <w:rPr>
                <w:lang w:val="en-US"/>
              </w:rPr>
            </w:pPr>
            <w:r w:rsidRPr="009B50DA">
              <w:rPr>
                <w:rFonts w:eastAsia="Calibri"/>
                <w:sz w:val="24"/>
                <w:szCs w:val="24"/>
              </w:rPr>
              <w:t>Габаритные размеры</w:t>
            </w:r>
            <w:r w:rsidR="007569C1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комплектация</w:t>
            </w:r>
            <w:proofErr w:type="spellEnd"/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65F4" w:rsidRPr="009B50DA" w:rsidRDefault="009B50DA" w:rsidP="001500FF">
            <w:pPr>
              <w:widowControl w:val="0"/>
              <w:jc w:val="center"/>
              <w:rPr>
                <w:highlight w:val="yellow"/>
              </w:rPr>
            </w:pPr>
            <w:r w:rsidRPr="009B50DA">
              <w:rPr>
                <w:rFonts w:eastAsia="Calibri"/>
                <w:sz w:val="24"/>
                <w:szCs w:val="24"/>
              </w:rPr>
              <w:t xml:space="preserve">В соответствии с эскизом </w:t>
            </w:r>
            <w:r w:rsidR="00996A0F" w:rsidRPr="00996A0F">
              <w:rPr>
                <w:rFonts w:eastAsia="Calibri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МК-29</w:t>
            </w:r>
            <w:r w:rsidRPr="009B50DA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F4" w:rsidRPr="002E67FF" w:rsidRDefault="00D565F4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5F4" w:rsidRPr="002E67FF" w:rsidRDefault="00D565F4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4A6298" w:rsidTr="005270AF">
        <w:trPr>
          <w:trHeight w:val="5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4A6298" w:rsidP="007569C1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7569C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7B5C19" w:rsidP="004A6298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Разработка </w:t>
            </w:r>
            <w:r w:rsidRPr="004A6298">
              <w:rPr>
                <w:rFonts w:eastAsia="Calibri"/>
                <w:sz w:val="24"/>
                <w:szCs w:val="24"/>
              </w:rPr>
              <w:t xml:space="preserve">рабочих </w:t>
            </w:r>
            <w:proofErr w:type="spellStart"/>
            <w:r w:rsidRPr="004A6298">
              <w:rPr>
                <w:rFonts w:eastAsia="Calibri"/>
                <w:sz w:val="24"/>
                <w:szCs w:val="24"/>
              </w:rPr>
              <w:t>деталировочных</w:t>
            </w:r>
            <w:proofErr w:type="spellEnd"/>
            <w:r w:rsidRPr="004A6298">
              <w:rPr>
                <w:rFonts w:eastAsia="Calibri"/>
                <w:sz w:val="24"/>
                <w:szCs w:val="24"/>
              </w:rPr>
              <w:t xml:space="preserve"> чертежей марки КМД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7569C1" w:rsidP="005270AF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Отступления от</w:t>
            </w:r>
            <w:r w:rsidRPr="009B50DA">
              <w:rPr>
                <w:rFonts w:eastAsia="Calibri"/>
                <w:sz w:val="24"/>
                <w:szCs w:val="24"/>
              </w:rPr>
              <w:t xml:space="preserve"> эскиз</w:t>
            </w:r>
            <w:r w:rsidRPr="007569C1">
              <w:rPr>
                <w:rFonts w:eastAsia="Calibri"/>
                <w:sz w:val="24"/>
                <w:szCs w:val="24"/>
              </w:rPr>
              <w:t>а</w:t>
            </w:r>
            <w:r w:rsidRPr="009B50DA">
              <w:rPr>
                <w:rFonts w:eastAsia="Calibri"/>
                <w:sz w:val="24"/>
                <w:szCs w:val="24"/>
              </w:rPr>
              <w:t xml:space="preserve"> </w:t>
            </w:r>
            <w:r w:rsidR="00996A0F" w:rsidRPr="00996A0F">
              <w:rPr>
                <w:rFonts w:eastAsia="Calibri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МК-29</w:t>
            </w:r>
            <w:r w:rsidRPr="009B50DA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.00</w:t>
            </w:r>
            <w:r w:rsidRPr="007569C1">
              <w:rPr>
                <w:sz w:val="24"/>
                <w:szCs w:val="24"/>
              </w:rPr>
              <w:t xml:space="preserve"> </w:t>
            </w:r>
            <w:r w:rsidR="00A95E71">
              <w:rPr>
                <w:rFonts w:eastAsia="Calibri"/>
                <w:bCs/>
                <w:sz w:val="24"/>
                <w:szCs w:val="24"/>
              </w:rPr>
              <w:t>должны быть согласованы с Покупателем</w:t>
            </w:r>
            <w:r w:rsidR="009F31A1">
              <w:rPr>
                <w:rFonts w:eastAsia="Calibri"/>
                <w:bCs/>
                <w:sz w:val="24"/>
                <w:szCs w:val="24"/>
              </w:rPr>
              <w:t>.</w:t>
            </w:r>
          </w:p>
          <w:p w:rsidR="009F31A1" w:rsidRDefault="009F31A1" w:rsidP="005270AF">
            <w:pPr>
              <w:widowControl w:val="0"/>
              <w:rPr>
                <w:rFonts w:eastAsia="Calibri"/>
                <w:bCs/>
                <w:sz w:val="24"/>
                <w:szCs w:val="24"/>
              </w:rPr>
            </w:pPr>
            <w:r w:rsidRPr="009F31A1">
              <w:rPr>
                <w:rFonts w:eastAsia="Calibri"/>
                <w:bCs/>
                <w:sz w:val="24"/>
                <w:szCs w:val="24"/>
              </w:rPr>
              <w:t>Возможно предоставление Покупателем архива 3D моделей в формате Компас 3D (или .</w:t>
            </w:r>
            <w:proofErr w:type="spellStart"/>
            <w:r w:rsidRPr="009F31A1">
              <w:rPr>
                <w:rFonts w:eastAsia="Calibri"/>
                <w:bCs/>
                <w:sz w:val="24"/>
                <w:szCs w:val="24"/>
              </w:rPr>
              <w:t>stl</w:t>
            </w:r>
            <w:proofErr w:type="spellEnd"/>
            <w:r w:rsidRPr="009F31A1">
              <w:rPr>
                <w:rFonts w:eastAsia="Calibri"/>
                <w:bCs/>
                <w:sz w:val="24"/>
                <w:szCs w:val="24"/>
              </w:rPr>
              <w:t>).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4A6298" w:rsidTr="005270AF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Pr="007B5C19" w:rsidRDefault="007569C1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4A6298" w:rsidRPr="007B5C1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b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D2EBC" w:rsidTr="005270AF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BC" w:rsidRDefault="005270AF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BC" w:rsidRPr="007D2EBC" w:rsidRDefault="007D2EBC" w:rsidP="004A6298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Маркировка</w:t>
            </w:r>
            <w:proofErr w:type="spellEnd"/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70AF" w:rsidRDefault="005270AF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поверхности конструкции Траверсы </w:t>
            </w:r>
            <w:r w:rsidRPr="005270AF">
              <w:rPr>
                <w:rFonts w:eastAsia="Calibri"/>
                <w:sz w:val="24"/>
                <w:szCs w:val="24"/>
              </w:rPr>
              <w:t>у</w:t>
            </w:r>
            <w:r w:rsidR="007D2EBC" w:rsidRPr="007D2EBC">
              <w:rPr>
                <w:rFonts w:eastAsia="Calibri"/>
                <w:sz w:val="24"/>
                <w:szCs w:val="24"/>
              </w:rPr>
              <w:t>казать</w:t>
            </w:r>
            <w:r w:rsidRPr="005270AF">
              <w:rPr>
                <w:rFonts w:eastAsia="Calibri"/>
                <w:sz w:val="24"/>
                <w:szCs w:val="24"/>
              </w:rPr>
              <w:t>:</w:t>
            </w:r>
            <w:r w:rsidR="007D2EBC" w:rsidRPr="007D2EB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270AF">
              <w:rPr>
                <w:rFonts w:eastAsia="Calibri"/>
                <w:sz w:val="24"/>
                <w:szCs w:val="24"/>
              </w:rPr>
              <w:t>Р</w:t>
            </w:r>
            <w:r w:rsidR="007D2EBC" w:rsidRPr="007D2EBC">
              <w:rPr>
                <w:rFonts w:eastAsia="Calibri"/>
                <w:sz w:val="24"/>
                <w:szCs w:val="24"/>
              </w:rPr>
              <w:t>ег.номер</w:t>
            </w:r>
            <w:proofErr w:type="spellEnd"/>
            <w:r w:rsidRPr="005270AF">
              <w:rPr>
                <w:rFonts w:eastAsia="Calibri"/>
                <w:sz w:val="24"/>
                <w:szCs w:val="24"/>
              </w:rPr>
              <w:t>________</w:t>
            </w:r>
            <w:r w:rsidR="007D2EBC" w:rsidRPr="007D2EBC">
              <w:rPr>
                <w:rFonts w:eastAsia="Calibri"/>
                <w:sz w:val="24"/>
                <w:szCs w:val="24"/>
              </w:rPr>
              <w:t>,</w:t>
            </w:r>
          </w:p>
          <w:p w:rsidR="005270AF" w:rsidRDefault="005270AF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7D2EBC">
              <w:rPr>
                <w:rFonts w:eastAsia="Calibri"/>
                <w:sz w:val="24"/>
                <w:szCs w:val="24"/>
              </w:rPr>
              <w:t>Г</w:t>
            </w:r>
            <w:r w:rsidR="007D2EBC" w:rsidRPr="007D2EBC">
              <w:rPr>
                <w:rFonts w:eastAsia="Calibri"/>
                <w:sz w:val="24"/>
                <w:szCs w:val="24"/>
              </w:rPr>
              <w:t>рузоподъемность</w:t>
            </w:r>
            <w:r>
              <w:rPr>
                <w:rFonts w:eastAsia="Calibri"/>
                <w:sz w:val="24"/>
                <w:szCs w:val="24"/>
                <w:lang w:val="en-US"/>
              </w:rPr>
              <w:t>_______</w:t>
            </w:r>
            <w:r w:rsidR="007D2EBC" w:rsidRPr="007D2EBC">
              <w:rPr>
                <w:rFonts w:eastAsia="Calibri"/>
                <w:sz w:val="24"/>
                <w:szCs w:val="24"/>
              </w:rPr>
              <w:t>,</w:t>
            </w:r>
          </w:p>
          <w:p w:rsidR="005270AF" w:rsidRDefault="005270AF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="007D2EBC" w:rsidRPr="007D2EBC">
              <w:rPr>
                <w:rFonts w:eastAsia="Calibri"/>
                <w:sz w:val="24"/>
                <w:szCs w:val="24"/>
              </w:rPr>
              <w:t>ату испытаний</w:t>
            </w:r>
            <w:r w:rsidRPr="005270AF">
              <w:rPr>
                <w:rFonts w:eastAsia="Calibri"/>
                <w:sz w:val="24"/>
                <w:szCs w:val="24"/>
              </w:rPr>
              <w:t>________.</w:t>
            </w:r>
          </w:p>
          <w:p w:rsidR="005270AF" w:rsidRDefault="005270AF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Отв. _______________.</w:t>
            </w:r>
            <w:r>
              <w:rPr>
                <w:rFonts w:eastAsia="Calibri"/>
                <w:sz w:val="24"/>
                <w:szCs w:val="24"/>
              </w:rPr>
              <w:t xml:space="preserve">            </w:t>
            </w:r>
          </w:p>
          <w:p w:rsidR="007D2EBC" w:rsidRPr="005270AF" w:rsidRDefault="005270AF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Маркировать надписи эмалью ПФ-115 (</w:t>
            </w:r>
            <w:r>
              <w:rPr>
                <w:rFonts w:eastAsia="Calibri"/>
                <w:sz w:val="24"/>
                <w:szCs w:val="24"/>
              </w:rPr>
              <w:t>цвет белый</w:t>
            </w:r>
            <w:r w:rsidRPr="005270AF">
              <w:rPr>
                <w:rFonts w:eastAsia="Calibri"/>
                <w:sz w:val="24"/>
                <w:szCs w:val="24"/>
              </w:rPr>
              <w:t>)</w:t>
            </w:r>
            <w:r>
              <w:rPr>
                <w:rFonts w:eastAsia="Calibri"/>
                <w:sz w:val="24"/>
                <w:szCs w:val="24"/>
              </w:rPr>
              <w:t>, на видном месте</w:t>
            </w:r>
            <w:r w:rsidRPr="005270A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BC" w:rsidRDefault="007D2EBC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2EBC" w:rsidRDefault="007D2EBC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7569C1" w:rsidP="005270AF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5270AF">
              <w:rPr>
                <w:rFonts w:ascii="Times New Roman" w:hAnsi="Times New Roman"/>
                <w:sz w:val="24"/>
                <w:szCs w:val="24"/>
              </w:rPr>
              <w:t>4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  <w:r w:rsidR="005270A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</w:pPr>
            <w:r>
              <w:rPr>
                <w:rFonts w:eastAsia="Calibri"/>
                <w:sz w:val="24"/>
                <w:szCs w:val="24"/>
              </w:rPr>
              <w:t>Место поставки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РФ, 413865, Саратовская обл., г.  Балаково, территория Саратовской ГЭС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7569C1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5270AF">
              <w:rPr>
                <w:rFonts w:ascii="Times New Roman" w:hAnsi="Times New Roman"/>
                <w:sz w:val="24"/>
                <w:szCs w:val="24"/>
              </w:rPr>
              <w:t>4</w:t>
            </w:r>
            <w:r w:rsidR="005270AF">
              <w:rPr>
                <w:rFonts w:ascii="Times New Roman" w:hAnsi="Times New Roman"/>
                <w:sz w:val="24"/>
                <w:szCs w:val="24"/>
              </w:rPr>
              <w:t>.3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</w:pPr>
            <w:r>
              <w:rPr>
                <w:rFonts w:eastAsia="Calibri"/>
                <w:sz w:val="24"/>
                <w:szCs w:val="24"/>
              </w:rPr>
              <w:t>Время поставки продукции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298" w:rsidRPr="007569C1" w:rsidRDefault="004A6298" w:rsidP="004778DE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В рабочие дни</w:t>
            </w:r>
            <w:r w:rsidR="004778DE">
              <w:rPr>
                <w:rFonts w:eastAsia="Calibri"/>
                <w:sz w:val="24"/>
                <w:szCs w:val="24"/>
              </w:rPr>
              <w:t>: с понедельника по четверг</w:t>
            </w:r>
            <w:r>
              <w:rPr>
                <w:rFonts w:eastAsia="Calibri"/>
                <w:sz w:val="24"/>
                <w:szCs w:val="24"/>
              </w:rPr>
              <w:t xml:space="preserve"> с 8-00 до 12-00 и с 13-00 до 16-00, в пятницу не позднее 12-00</w:t>
            </w:r>
            <w:r w:rsidR="004778DE">
              <w:rPr>
                <w:rFonts w:eastAsia="Calibri"/>
                <w:sz w:val="24"/>
                <w:szCs w:val="24"/>
              </w:rPr>
              <w:t xml:space="preserve"> (по местному времени)</w:t>
            </w:r>
            <w:r w:rsidR="007569C1" w:rsidRPr="007569C1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1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5270AF" w:rsidP="005270AF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</w:pPr>
            <w:r>
              <w:rPr>
                <w:rFonts w:eastAsia="Calibri"/>
                <w:sz w:val="24"/>
                <w:szCs w:val="24"/>
              </w:rPr>
              <w:t>Информация о транспорте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Для оформления допуска на территорию филиала ПАО «РусГидро» - «Саратовская ГЭС» информация о транспорте предоставляется Покупателю не позднее чем за 2 рабочих дня, предшествующих дню поставки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6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5270AF" w:rsidP="005270AF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298" w:rsidRDefault="007D2EBC" w:rsidP="007D2EBC">
            <w:pPr>
              <w:widowControl w:val="0"/>
              <w:tabs>
                <w:tab w:val="left" w:pos="432"/>
                <w:tab w:val="left" w:pos="459"/>
              </w:tabs>
              <w:jc w:val="both"/>
            </w:pPr>
            <w:r w:rsidRPr="007D2EBC">
              <w:rPr>
                <w:rFonts w:eastAsia="Calibri"/>
                <w:sz w:val="24"/>
                <w:szCs w:val="24"/>
              </w:rPr>
              <w:t>Провести</w:t>
            </w:r>
            <w:r w:rsidR="004A6298">
              <w:rPr>
                <w:rFonts w:eastAsia="Calibri"/>
                <w:sz w:val="24"/>
                <w:szCs w:val="24"/>
              </w:rPr>
              <w:t xml:space="preserve"> </w:t>
            </w:r>
            <w:r w:rsidRPr="007D2EBC">
              <w:rPr>
                <w:rFonts w:eastAsia="Calibri"/>
                <w:sz w:val="24"/>
                <w:szCs w:val="24"/>
              </w:rPr>
              <w:t>заводские испытания</w:t>
            </w:r>
            <w:r w:rsidR="004A6298">
              <w:rPr>
                <w:rFonts w:eastAsia="Calibri"/>
                <w:sz w:val="24"/>
                <w:szCs w:val="24"/>
              </w:rPr>
              <w:t xml:space="preserve"> нагрузкой на 25% превышающей </w:t>
            </w:r>
            <w:r w:rsidRPr="007D2EBC">
              <w:rPr>
                <w:rFonts w:eastAsia="Calibri"/>
                <w:sz w:val="24"/>
                <w:szCs w:val="24"/>
              </w:rPr>
              <w:t>номинальную грузоподъемность</w:t>
            </w:r>
            <w:r w:rsidR="004778DE">
              <w:rPr>
                <w:rFonts w:eastAsia="Calibri"/>
                <w:sz w:val="24"/>
                <w:szCs w:val="24"/>
              </w:rPr>
              <w:t>, в течение 10 мин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tabs>
                <w:tab w:val="left" w:pos="432"/>
                <w:tab w:val="left" w:pos="459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tabs>
                <w:tab w:val="left" w:pos="432"/>
                <w:tab w:val="left" w:pos="459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3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Pr="007B5C19" w:rsidRDefault="005270AF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4A6298" w:rsidRPr="007B5C1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A6298" w:rsidTr="005270AF">
        <w:trPr>
          <w:trHeight w:val="8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5270AF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Срок гарантии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Не менее 12 месяцев с даты подписания товарной накладной по форме ТОРГ-12 или универсального передаточного документа (УПД)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Pr="007B5C19" w:rsidRDefault="005270AF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4A6298" w:rsidRPr="007B5C1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</w:pPr>
            <w:r>
              <w:rPr>
                <w:rFonts w:eastAsia="Calibri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A6298" w:rsidTr="005270AF">
        <w:trPr>
          <w:trHeight w:val="1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Default="005270AF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4A6298" w:rsidP="004A6298">
            <w:pPr>
              <w:widowControl w:val="0"/>
              <w:jc w:val="center"/>
            </w:pPr>
            <w:r>
              <w:rPr>
                <w:rFonts w:eastAsia="Calibri"/>
                <w:iCs/>
                <w:sz w:val="24"/>
                <w:szCs w:val="24"/>
              </w:rPr>
              <w:t xml:space="preserve">Документы, передаваемые </w:t>
            </w:r>
            <w:r>
              <w:rPr>
                <w:rFonts w:eastAsia="Calibri"/>
                <w:iCs/>
                <w:sz w:val="24"/>
                <w:szCs w:val="24"/>
              </w:rPr>
              <w:lastRenderedPageBreak/>
              <w:t>вместе с оборудованием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536920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lastRenderedPageBreak/>
              <w:t xml:space="preserve">Поставщик обязан одновременно с передачей </w:t>
            </w:r>
            <w:r>
              <w:rPr>
                <w:rFonts w:eastAsia="Calibri"/>
                <w:iCs/>
                <w:sz w:val="24"/>
                <w:szCs w:val="24"/>
              </w:rPr>
              <w:lastRenderedPageBreak/>
              <w:t>оборудования передать Покупателю относящиеся к нему документы, на русском языке, оформленные надлежащим образом:</w:t>
            </w:r>
          </w:p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iCs/>
                <w:sz w:val="24"/>
                <w:szCs w:val="24"/>
              </w:rPr>
              <w:t xml:space="preserve">- паспорт на </w:t>
            </w:r>
            <w:r w:rsidR="00817F53" w:rsidRPr="00817F53">
              <w:rPr>
                <w:rFonts w:eastAsia="Calibri"/>
                <w:iCs/>
                <w:sz w:val="24"/>
                <w:szCs w:val="24"/>
              </w:rPr>
              <w:t>Траверсу</w:t>
            </w:r>
            <w:r>
              <w:rPr>
                <w:rFonts w:eastAsia="Calibri"/>
                <w:iCs/>
                <w:sz w:val="24"/>
                <w:szCs w:val="24"/>
              </w:rPr>
              <w:t>;</w:t>
            </w:r>
            <w:r>
              <w:t xml:space="preserve"> </w:t>
            </w:r>
          </w:p>
          <w:p w:rsidR="004A6298" w:rsidRPr="00817F53" w:rsidRDefault="004A6298" w:rsidP="004A6298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t xml:space="preserve">- </w:t>
            </w:r>
            <w:r>
              <w:rPr>
                <w:rFonts w:eastAsia="Calibri"/>
                <w:iCs/>
                <w:sz w:val="24"/>
                <w:szCs w:val="24"/>
              </w:rPr>
              <w:t xml:space="preserve">документ о качестве металлических конструкций </w:t>
            </w:r>
            <w:r w:rsidR="00817F53" w:rsidRPr="00817F53">
              <w:rPr>
                <w:rFonts w:eastAsia="Calibri"/>
                <w:iCs/>
                <w:sz w:val="24"/>
                <w:szCs w:val="24"/>
              </w:rPr>
              <w:t>Траверс</w:t>
            </w:r>
            <w:r w:rsidR="00536920" w:rsidRPr="00536920">
              <w:rPr>
                <w:rFonts w:eastAsia="Calibri"/>
                <w:iCs/>
                <w:sz w:val="24"/>
                <w:szCs w:val="24"/>
              </w:rPr>
              <w:t>ы</w:t>
            </w:r>
            <w:r w:rsidR="00536920">
              <w:rPr>
                <w:rFonts w:eastAsia="Calibri"/>
                <w:iCs/>
                <w:sz w:val="24"/>
                <w:szCs w:val="24"/>
              </w:rPr>
              <w:t xml:space="preserve"> с приложением </w:t>
            </w:r>
            <w:r w:rsidR="00536920">
              <w:rPr>
                <w:rFonts w:eastAsia="Calibri"/>
                <w:iCs/>
                <w:sz w:val="24"/>
                <w:szCs w:val="24"/>
              </w:rPr>
              <w:t>сертификат</w:t>
            </w:r>
            <w:r w:rsidR="00536920" w:rsidRPr="00536920">
              <w:rPr>
                <w:rFonts w:eastAsia="Calibri"/>
                <w:iCs/>
                <w:sz w:val="24"/>
                <w:szCs w:val="24"/>
              </w:rPr>
              <w:t>ов</w:t>
            </w:r>
            <w:r w:rsidR="00536920">
              <w:rPr>
                <w:rFonts w:eastAsia="Calibri"/>
                <w:iCs/>
                <w:sz w:val="24"/>
                <w:szCs w:val="24"/>
              </w:rPr>
              <w:t xml:space="preserve"> качества материалов, металлопроката, крепежных элементов</w:t>
            </w:r>
            <w:r w:rsidR="00817F53" w:rsidRPr="00817F53">
              <w:rPr>
                <w:rFonts w:eastAsia="Calibri"/>
                <w:iCs/>
                <w:sz w:val="24"/>
                <w:szCs w:val="24"/>
              </w:rPr>
              <w:t>;</w:t>
            </w:r>
          </w:p>
          <w:p w:rsidR="004A6298" w:rsidRDefault="004A6298" w:rsidP="004A6298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- </w:t>
            </w:r>
            <w:r w:rsidR="00817F53">
              <w:rPr>
                <w:rFonts w:eastAsia="Calibri"/>
                <w:iCs/>
                <w:sz w:val="24"/>
                <w:szCs w:val="24"/>
                <w:lang w:val="en-US"/>
              </w:rPr>
              <w:t>эксплуатационную документацию</w:t>
            </w:r>
            <w:r>
              <w:rPr>
                <w:rFonts w:eastAsia="Calibri"/>
                <w:iCs/>
                <w:sz w:val="24"/>
                <w:szCs w:val="24"/>
              </w:rPr>
              <w:t>;</w:t>
            </w:r>
          </w:p>
          <w:p w:rsidR="00536920" w:rsidRPr="00536920" w:rsidRDefault="00536920" w:rsidP="004A6298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iCs/>
                <w:sz w:val="24"/>
                <w:szCs w:val="24"/>
                <w:lang w:val="en-US"/>
              </w:rPr>
              <w:t>- программу испытаний;</w:t>
            </w:r>
          </w:p>
          <w:p w:rsidR="004A6298" w:rsidRPr="00536920" w:rsidRDefault="004A6298" w:rsidP="004A6298">
            <w:pPr>
              <w:widowControl w:val="0"/>
              <w:jc w:val="both"/>
              <w:rPr>
                <w:lang w:val="en-US"/>
              </w:rPr>
            </w:pPr>
            <w:r>
              <w:rPr>
                <w:rFonts w:eastAsia="Calibri"/>
                <w:iCs/>
                <w:sz w:val="24"/>
                <w:szCs w:val="24"/>
              </w:rPr>
              <w:t>- иные документы в соответствии с п.3.3. Договора</w:t>
            </w:r>
            <w:r w:rsidR="00536920">
              <w:rPr>
                <w:rFonts w:eastAsia="Calibri"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4A6298" w:rsidTr="005270AF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8" w:rsidRPr="005270AF" w:rsidRDefault="005270AF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270AF">
              <w:rPr>
                <w:rFonts w:ascii="Times New Roman" w:hAnsi="Times New Roman"/>
                <w:b/>
                <w:lang w:val="en-US"/>
              </w:rPr>
              <w:lastRenderedPageBreak/>
              <w:t>7.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b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A6298" w:rsidTr="005270AF">
        <w:trPr>
          <w:trHeight w:val="5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5270AF" w:rsidP="005270AF">
            <w:pPr>
              <w:pStyle w:val="a6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4A6298" w:rsidP="004A6298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</w:rPr>
              <w:t>Соответствие стандартам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3481E" w:rsidRPr="0063481E" w:rsidRDefault="0063481E" w:rsidP="0063481E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63481E">
              <w:rPr>
                <w:rFonts w:eastAsia="Calibri"/>
                <w:sz w:val="24"/>
                <w:szCs w:val="24"/>
              </w:rPr>
              <w:t>РД 36-62-00 О</w:t>
            </w:r>
            <w:r w:rsidRPr="0063481E">
              <w:rPr>
                <w:rFonts w:eastAsia="Calibri"/>
                <w:sz w:val="24"/>
                <w:szCs w:val="24"/>
              </w:rPr>
              <w:t>борудование грузоподъемное.</w:t>
            </w:r>
          </w:p>
          <w:p w:rsidR="004A6298" w:rsidRPr="0063481E" w:rsidRDefault="0063481E" w:rsidP="0063481E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63481E">
              <w:rPr>
                <w:rFonts w:eastAsia="Calibri"/>
                <w:sz w:val="24"/>
                <w:szCs w:val="24"/>
              </w:rPr>
              <w:t>бщие технические требования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Pr="005270AF" w:rsidRDefault="005270AF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5270A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4A6298" w:rsidRPr="005270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</w:pPr>
            <w:r>
              <w:rPr>
                <w:rFonts w:eastAsia="Calibri"/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4A6298" w:rsidTr="005270AF">
        <w:trPr>
          <w:trHeight w:val="1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5270AF" w:rsidP="004A6298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4A629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Поставщик обязан обеспечить поставку оборудования своими силами и за счет собственных средств. При привлечении третьих лиц (соисполнителей) Поставщик несет ответственность перед Покупателем за неисполнение или ненадлежащее исполнение обязательств, привлеченными к исполнению договора третьими лицами.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5270AF" w:rsidP="005270AF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="004A629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  <w:jc w:val="both"/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Прочие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продукции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</w:tr>
      <w:tr w:rsidR="004A6298" w:rsidTr="005270AF">
        <w:trPr>
          <w:trHeight w:val="1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5270AF" w:rsidP="005270AF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4A6298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Pr="0060739E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A6298" w:rsidTr="005270AF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298" w:rsidRDefault="005270AF" w:rsidP="005270AF">
            <w:pPr>
              <w:pStyle w:val="a6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4A6298">
              <w:rPr>
                <w:rFonts w:ascii="Times New Roman" w:hAnsi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298" w:rsidRDefault="004A6298" w:rsidP="004A6298">
            <w:pPr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Поставка продукции выполняется в таком объёме, которая позволяет начать его использование без доработки и закупки дополнительных изделий, расходных материалов и изделий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298" w:rsidRDefault="004A6298" w:rsidP="004A6298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CE5554" w:rsidRDefault="00CE5554" w:rsidP="002857ED">
      <w:pPr>
        <w:keepNext/>
        <w:widowControl w:val="0"/>
        <w:overflowPunct w:val="0"/>
        <w:ind w:right="-2"/>
        <w:outlineLvl w:val="0"/>
        <w:rPr>
          <w:kern w:val="2"/>
          <w:sz w:val="24"/>
        </w:rPr>
      </w:pPr>
    </w:p>
    <w:p w:rsidR="00996A0F" w:rsidRDefault="00996A0F" w:rsidP="002857ED">
      <w:pPr>
        <w:keepNext/>
        <w:widowControl w:val="0"/>
        <w:overflowPunct w:val="0"/>
        <w:ind w:right="-2"/>
        <w:outlineLvl w:val="0"/>
        <w:rPr>
          <w:kern w:val="2"/>
          <w:sz w:val="24"/>
        </w:rPr>
        <w:sectPr w:rsidR="00996A0F" w:rsidSect="002857ED">
          <w:pgSz w:w="16838" w:h="11906" w:orient="landscape"/>
          <w:pgMar w:top="993" w:right="1134" w:bottom="850" w:left="1134" w:header="0" w:footer="0" w:gutter="0"/>
          <w:cols w:space="720"/>
          <w:formProt w:val="0"/>
          <w:docGrid w:linePitch="360"/>
        </w:sectPr>
      </w:pPr>
    </w:p>
    <w:p w:rsidR="00996A0F" w:rsidRDefault="00996A0F" w:rsidP="00996A0F">
      <w:pPr>
        <w:keepNext/>
        <w:keepLines/>
        <w:spacing w:after="120"/>
        <w:jc w:val="center"/>
        <w:outlineLvl w:val="0"/>
        <w:rPr>
          <w:b/>
          <w:iCs/>
          <w:sz w:val="24"/>
          <w:szCs w:val="24"/>
          <w:lang w:val="x-none" w:eastAsia="x-none"/>
        </w:rPr>
      </w:pPr>
      <w:r w:rsidRPr="00996A0F">
        <w:rPr>
          <w:b/>
          <w:kern w:val="2"/>
          <w:sz w:val="24"/>
          <w:lang w:val="en-US"/>
        </w:rPr>
        <w:t>3.</w:t>
      </w:r>
      <w:r>
        <w:rPr>
          <w:kern w:val="2"/>
          <w:sz w:val="24"/>
          <w:lang w:val="en-US"/>
        </w:rPr>
        <w:t xml:space="preserve"> </w:t>
      </w:r>
      <w:r w:rsidRPr="00996A0F">
        <w:rPr>
          <w:b/>
          <w:iCs/>
          <w:sz w:val="24"/>
          <w:szCs w:val="24"/>
          <w:lang w:val="x-none" w:eastAsia="x-none"/>
        </w:rPr>
        <w:t>Приложение</w:t>
      </w:r>
      <w:bookmarkStart w:id="12" w:name="_GoBack"/>
      <w:bookmarkEnd w:id="12"/>
    </w:p>
    <w:p w:rsidR="00996A0F" w:rsidRPr="00996A0F" w:rsidRDefault="00996A0F" w:rsidP="00996A0F">
      <w:pPr>
        <w:keepNext/>
        <w:keepLines/>
        <w:ind w:firstLine="709"/>
        <w:jc w:val="both"/>
        <w:outlineLvl w:val="0"/>
        <w:rPr>
          <w:iCs/>
          <w:sz w:val="24"/>
          <w:szCs w:val="24"/>
          <w:lang w:eastAsia="x-none"/>
        </w:rPr>
      </w:pPr>
      <w:r w:rsidRPr="00996A0F">
        <w:rPr>
          <w:iCs/>
          <w:sz w:val="24"/>
          <w:szCs w:val="24"/>
          <w:lang w:eastAsia="x-none"/>
        </w:rPr>
        <w:t>1. Эскиз траверсы для ремонта строительных конструкций ЩОВБ Саратовской ГЭС №</w:t>
      </w:r>
      <w:r>
        <w:rPr>
          <w:sz w:val="24"/>
          <w:szCs w:val="24"/>
        </w:rPr>
        <w:t>МК-29</w:t>
      </w:r>
      <w:r w:rsidRPr="009B50DA">
        <w:rPr>
          <w:sz w:val="24"/>
          <w:szCs w:val="24"/>
        </w:rPr>
        <w:t>78</w:t>
      </w:r>
      <w:r>
        <w:rPr>
          <w:sz w:val="24"/>
          <w:szCs w:val="24"/>
        </w:rPr>
        <w:t>.00</w:t>
      </w:r>
      <w:r w:rsidRPr="00996A0F">
        <w:rPr>
          <w:sz w:val="24"/>
          <w:szCs w:val="24"/>
        </w:rPr>
        <w:t>.</w:t>
      </w:r>
      <w:r w:rsidRPr="00996A0F">
        <w:rPr>
          <w:iCs/>
          <w:sz w:val="24"/>
          <w:szCs w:val="24"/>
          <w:lang w:eastAsia="x-none"/>
        </w:rPr>
        <w:t xml:space="preserve"> </w:t>
      </w:r>
    </w:p>
    <w:sectPr w:rsidR="00996A0F" w:rsidRPr="00996A0F" w:rsidSect="00996A0F">
      <w:pgSz w:w="11906" w:h="16838"/>
      <w:pgMar w:top="1134" w:right="850" w:bottom="113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75"/>
    <w:rsid w:val="00016929"/>
    <w:rsid w:val="00055685"/>
    <w:rsid w:val="00097163"/>
    <w:rsid w:val="001500FF"/>
    <w:rsid w:val="001C3114"/>
    <w:rsid w:val="002857ED"/>
    <w:rsid w:val="002958E4"/>
    <w:rsid w:val="002E67FF"/>
    <w:rsid w:val="00422647"/>
    <w:rsid w:val="004778DE"/>
    <w:rsid w:val="004A6298"/>
    <w:rsid w:val="004F3ACE"/>
    <w:rsid w:val="005270AF"/>
    <w:rsid w:val="00536920"/>
    <w:rsid w:val="0060739E"/>
    <w:rsid w:val="0063481E"/>
    <w:rsid w:val="006E7E29"/>
    <w:rsid w:val="007569C1"/>
    <w:rsid w:val="007B5C19"/>
    <w:rsid w:val="007D2EBC"/>
    <w:rsid w:val="007D7175"/>
    <w:rsid w:val="00817F53"/>
    <w:rsid w:val="009436F0"/>
    <w:rsid w:val="00996A0F"/>
    <w:rsid w:val="009B50DA"/>
    <w:rsid w:val="009F31A1"/>
    <w:rsid w:val="00A55748"/>
    <w:rsid w:val="00A95E71"/>
    <w:rsid w:val="00A977EF"/>
    <w:rsid w:val="00B20F2B"/>
    <w:rsid w:val="00B74038"/>
    <w:rsid w:val="00C06567"/>
    <w:rsid w:val="00CE5554"/>
    <w:rsid w:val="00D565F4"/>
    <w:rsid w:val="00D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B598"/>
  <w15:docId w15:val="{72D2D9DB-0BEC-4DB9-BE73-BCE193EF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272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227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3">
    <w:name w:val="Основной текст Знак"/>
    <w:link w:val="a4"/>
    <w:qFormat/>
    <w:rsid w:val="00D22727"/>
  </w:style>
  <w:style w:type="character" w:customStyle="1" w:styleId="a5">
    <w:name w:val="Абзац списка Знак"/>
    <w:link w:val="a6"/>
    <w:uiPriority w:val="99"/>
    <w:qFormat/>
    <w:locked/>
    <w:rsid w:val="00D22727"/>
  </w:style>
  <w:style w:type="character" w:customStyle="1" w:styleId="11">
    <w:name w:val="Основной текст Знак1"/>
    <w:basedOn w:val="a0"/>
    <w:uiPriority w:val="99"/>
    <w:semiHidden/>
    <w:qFormat/>
    <w:rsid w:val="00D227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D22727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"/>
    <w:basedOn w:val="a4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 Unicode MS"/>
    </w:rPr>
  </w:style>
  <w:style w:type="paragraph" w:styleId="a6">
    <w:name w:val="List Paragraph"/>
    <w:basedOn w:val="a"/>
    <w:link w:val="a5"/>
    <w:uiPriority w:val="99"/>
    <w:qFormat/>
    <w:rsid w:val="00D22727"/>
    <w:pPr>
      <w:widowControl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30855-4D0E-46AD-844C-5EC973A5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Флегонтова Наталья Вячеславовна</dc:creator>
  <dc:description/>
  <cp:lastModifiedBy>Флегонтова Наталья Вячеславовна</cp:lastModifiedBy>
  <cp:revision>7</cp:revision>
  <dcterms:created xsi:type="dcterms:W3CDTF">2026-04-14T06:14:00Z</dcterms:created>
  <dcterms:modified xsi:type="dcterms:W3CDTF">2026-04-14T07:44:00Z</dcterms:modified>
  <dc:language>ru-RU</dc:language>
</cp:coreProperties>
</file>