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12C" w:rsidRDefault="00B46E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2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pacing w:val="-20"/>
          <w:sz w:val="24"/>
          <w:szCs w:val="24"/>
          <w:lang w:eastAsia="zh-CN"/>
        </w:rPr>
        <w:t>У Т В Е Р Ж Д А Ю»</w:t>
      </w:r>
    </w:p>
    <w:p w:rsidR="0055012C" w:rsidRDefault="00B46E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Директора Южного филиала</w:t>
      </w:r>
    </w:p>
    <w:p w:rsidR="0055012C" w:rsidRDefault="00B46E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АО «ТК РусГидро»</w:t>
      </w:r>
    </w:p>
    <w:p w:rsidR="0055012C" w:rsidRDefault="00B46E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_____________ В.А. 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зотов</w:t>
      </w:r>
    </w:p>
    <w:p w:rsidR="0055012C" w:rsidRDefault="00B46E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«____» ______________ 202</w:t>
      </w:r>
      <w:r w:rsidR="00B913AA" w:rsidRPr="00B913AA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г.</w:t>
      </w:r>
    </w:p>
    <w:p w:rsidR="0055012C" w:rsidRDefault="0055012C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5012C" w:rsidRDefault="0055012C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5012C" w:rsidRDefault="0055012C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5012C" w:rsidRDefault="0055012C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5012C" w:rsidRDefault="0055012C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5012C" w:rsidRDefault="0055012C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5012C" w:rsidRDefault="0055012C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5012C" w:rsidRDefault="00B46EF7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</w:p>
    <w:p w:rsidR="0055012C" w:rsidRDefault="0055012C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012C" w:rsidRDefault="0055012C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012C" w:rsidRDefault="00B46EF7">
      <w:pPr>
        <w:keepNext/>
        <w:tabs>
          <w:tab w:val="left" w:pos="0"/>
          <w:tab w:val="left" w:pos="6521"/>
          <w:tab w:val="left" w:pos="694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нические требования на оказание услуг</w:t>
      </w:r>
    </w:p>
    <w:p w:rsidR="0055012C" w:rsidRDefault="0055012C">
      <w:pPr>
        <w:keepNext/>
        <w:tabs>
          <w:tab w:val="left" w:pos="0"/>
          <w:tab w:val="left" w:pos="6521"/>
          <w:tab w:val="left" w:pos="694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012C" w:rsidRDefault="00B46EF7">
      <w:pPr>
        <w:keepNext/>
        <w:tabs>
          <w:tab w:val="left" w:pos="0"/>
          <w:tab w:val="left" w:pos="6521"/>
          <w:tab w:val="left" w:pos="694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ОКПД 2: 86.90.19.190 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Оказание услуг по прохождению химико-токсикологического осмотра сотрудников Южного строительного участка Южного филиала АО «ТК РусГидро»</w:t>
      </w:r>
    </w:p>
    <w:p w:rsidR="0055012C" w:rsidRDefault="00B46EF7">
      <w:pPr>
        <w:keepNext/>
        <w:tabs>
          <w:tab w:val="left" w:pos="0"/>
          <w:tab w:val="left" w:pos="6521"/>
          <w:tab w:val="left" w:pos="694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6129-ЭКСП ПРОД-2027-ТК_Южный_фил</w:t>
      </w:r>
    </w:p>
    <w:p w:rsidR="0055012C" w:rsidRDefault="0055012C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5012C" w:rsidRDefault="0055012C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5012C" w:rsidRDefault="0055012C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5012C" w:rsidRDefault="0055012C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5012C" w:rsidRDefault="0055012C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5012C" w:rsidRDefault="0055012C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5012C" w:rsidRDefault="0055012C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012C" w:rsidRDefault="0055012C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012C" w:rsidRDefault="0055012C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012C" w:rsidRDefault="0055012C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012C" w:rsidRDefault="00B46EF7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55012C" w:rsidRDefault="00B46EF7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lastRenderedPageBreak/>
        <w:t>СОДЕРЖАНИЕ</w:t>
      </w:r>
    </w:p>
    <w:p w:rsidR="0055012C" w:rsidRDefault="00550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55012C" w:rsidRDefault="00550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tbl>
      <w:tblPr>
        <w:tblW w:w="101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7108"/>
        <w:gridCol w:w="1255"/>
        <w:gridCol w:w="650"/>
        <w:gridCol w:w="687"/>
      </w:tblGrid>
      <w:tr w:rsidR="0055012C">
        <w:tc>
          <w:tcPr>
            <w:tcW w:w="8789" w:type="dxa"/>
            <w:gridSpan w:val="3"/>
          </w:tcPr>
          <w:p w:rsidR="0055012C" w:rsidRDefault="00B46EF7">
            <w:pPr>
              <w:widowControl w:val="0"/>
              <w:numPr>
                <w:ilvl w:val="0"/>
                <w:numId w:val="14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Общие сведения </w:t>
            </w:r>
          </w:p>
        </w:tc>
        <w:tc>
          <w:tcPr>
            <w:tcW w:w="650" w:type="dxa"/>
          </w:tcPr>
          <w:p w:rsidR="0055012C" w:rsidRDefault="00B46EF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7" w:type="dxa"/>
          </w:tcPr>
          <w:p w:rsidR="0055012C" w:rsidRDefault="0055012C">
            <w:pPr>
              <w:widowControl w:val="0"/>
            </w:pPr>
          </w:p>
        </w:tc>
      </w:tr>
      <w:tr w:rsidR="0055012C">
        <w:tc>
          <w:tcPr>
            <w:tcW w:w="8789" w:type="dxa"/>
            <w:gridSpan w:val="3"/>
          </w:tcPr>
          <w:p w:rsidR="0055012C" w:rsidRDefault="00B46EF7">
            <w:pPr>
              <w:widowControl w:val="0"/>
              <w:numPr>
                <w:ilvl w:val="1"/>
                <w:numId w:val="15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Обозначения и сокращения  </w:t>
            </w:r>
          </w:p>
        </w:tc>
        <w:tc>
          <w:tcPr>
            <w:tcW w:w="650" w:type="dxa"/>
          </w:tcPr>
          <w:p w:rsidR="0055012C" w:rsidRDefault="00B46EF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687" w:type="dxa"/>
          </w:tcPr>
          <w:p w:rsidR="0055012C" w:rsidRDefault="0055012C">
            <w:pPr>
              <w:widowControl w:val="0"/>
            </w:pPr>
          </w:p>
        </w:tc>
      </w:tr>
      <w:tr w:rsidR="0055012C">
        <w:tc>
          <w:tcPr>
            <w:tcW w:w="8789" w:type="dxa"/>
            <w:gridSpan w:val="3"/>
          </w:tcPr>
          <w:p w:rsidR="0055012C" w:rsidRDefault="00B46EF7">
            <w:pPr>
              <w:widowControl w:val="0"/>
              <w:numPr>
                <w:ilvl w:val="1"/>
                <w:numId w:val="16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Наименование закупаемой продукции                                                                                                             </w:t>
            </w:r>
          </w:p>
        </w:tc>
        <w:tc>
          <w:tcPr>
            <w:tcW w:w="650" w:type="dxa"/>
          </w:tcPr>
          <w:p w:rsidR="0055012C" w:rsidRDefault="00B46EF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55012C" w:rsidRDefault="0055012C">
            <w:pPr>
              <w:widowControl w:val="0"/>
            </w:pPr>
          </w:p>
        </w:tc>
      </w:tr>
      <w:tr w:rsidR="0055012C">
        <w:tc>
          <w:tcPr>
            <w:tcW w:w="8789" w:type="dxa"/>
            <w:gridSpan w:val="3"/>
          </w:tcPr>
          <w:p w:rsidR="0055012C" w:rsidRDefault="00B46EF7">
            <w:pPr>
              <w:widowControl w:val="0"/>
              <w:numPr>
                <w:ilvl w:val="1"/>
                <w:numId w:val="17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Цели оказания услуг       </w:t>
            </w:r>
          </w:p>
        </w:tc>
        <w:tc>
          <w:tcPr>
            <w:tcW w:w="650" w:type="dxa"/>
          </w:tcPr>
          <w:p w:rsidR="0055012C" w:rsidRDefault="00B46EF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55012C" w:rsidRDefault="0055012C">
            <w:pPr>
              <w:widowControl w:val="0"/>
            </w:pPr>
          </w:p>
        </w:tc>
      </w:tr>
      <w:tr w:rsidR="0055012C">
        <w:tc>
          <w:tcPr>
            <w:tcW w:w="8789" w:type="dxa"/>
            <w:gridSpan w:val="3"/>
          </w:tcPr>
          <w:p w:rsidR="0055012C" w:rsidRDefault="00B46EF7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Таблица 1. Перечень объектов заказчика </w:t>
            </w:r>
          </w:p>
        </w:tc>
        <w:tc>
          <w:tcPr>
            <w:tcW w:w="650" w:type="dxa"/>
          </w:tcPr>
          <w:p w:rsidR="0055012C" w:rsidRDefault="00B46EF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55012C" w:rsidRDefault="0055012C">
            <w:pPr>
              <w:widowControl w:val="0"/>
            </w:pPr>
          </w:p>
        </w:tc>
      </w:tr>
      <w:tr w:rsidR="0055012C">
        <w:trPr>
          <w:trHeight w:val="826"/>
        </w:trPr>
        <w:tc>
          <w:tcPr>
            <w:tcW w:w="8789" w:type="dxa"/>
            <w:gridSpan w:val="3"/>
          </w:tcPr>
          <w:p w:rsidR="0055012C" w:rsidRDefault="00B46EF7">
            <w:pPr>
              <w:widowControl w:val="0"/>
              <w:numPr>
                <w:ilvl w:val="1"/>
                <w:numId w:val="18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    </w:r>
          </w:p>
        </w:tc>
        <w:tc>
          <w:tcPr>
            <w:tcW w:w="650" w:type="dxa"/>
          </w:tcPr>
          <w:p w:rsidR="0055012C" w:rsidRDefault="00B46EF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55012C" w:rsidRDefault="0055012C">
            <w:pPr>
              <w:widowControl w:val="0"/>
            </w:pPr>
          </w:p>
        </w:tc>
      </w:tr>
      <w:tr w:rsidR="0055012C">
        <w:tc>
          <w:tcPr>
            <w:tcW w:w="8789" w:type="dxa"/>
            <w:gridSpan w:val="3"/>
          </w:tcPr>
          <w:p w:rsidR="0055012C" w:rsidRDefault="00B46EF7">
            <w:pPr>
              <w:widowControl w:val="0"/>
              <w:numPr>
                <w:ilvl w:val="0"/>
                <w:numId w:val="19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Требования к продукции </w:t>
            </w:r>
          </w:p>
        </w:tc>
        <w:tc>
          <w:tcPr>
            <w:tcW w:w="650" w:type="dxa"/>
          </w:tcPr>
          <w:p w:rsidR="0055012C" w:rsidRDefault="00B46EF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55012C" w:rsidRDefault="0055012C">
            <w:pPr>
              <w:widowControl w:val="0"/>
            </w:pPr>
          </w:p>
        </w:tc>
      </w:tr>
      <w:tr w:rsidR="0055012C">
        <w:tc>
          <w:tcPr>
            <w:tcW w:w="8789" w:type="dxa"/>
            <w:gridSpan w:val="3"/>
          </w:tcPr>
          <w:p w:rsidR="0055012C" w:rsidRDefault="00B46EF7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2.1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Требования к объемам и срокам оказания услуг                                               </w:t>
            </w:r>
          </w:p>
        </w:tc>
        <w:tc>
          <w:tcPr>
            <w:tcW w:w="650" w:type="dxa"/>
          </w:tcPr>
          <w:p w:rsidR="0055012C" w:rsidRDefault="00B46EF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55012C" w:rsidRDefault="0055012C">
            <w:pPr>
              <w:widowControl w:val="0"/>
            </w:pPr>
          </w:p>
        </w:tc>
      </w:tr>
      <w:tr w:rsidR="0055012C">
        <w:tc>
          <w:tcPr>
            <w:tcW w:w="8789" w:type="dxa"/>
            <w:gridSpan w:val="3"/>
          </w:tcPr>
          <w:p w:rsidR="0055012C" w:rsidRDefault="00B46EF7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2.1.1 Требования к перечню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и объему услуг</w:t>
            </w:r>
          </w:p>
        </w:tc>
        <w:tc>
          <w:tcPr>
            <w:tcW w:w="650" w:type="dxa"/>
          </w:tcPr>
          <w:p w:rsidR="0055012C" w:rsidRDefault="00B46EF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55012C" w:rsidRDefault="0055012C">
            <w:pPr>
              <w:widowControl w:val="0"/>
            </w:pPr>
          </w:p>
        </w:tc>
      </w:tr>
      <w:tr w:rsidR="0055012C">
        <w:tc>
          <w:tcPr>
            <w:tcW w:w="8789" w:type="dxa"/>
            <w:gridSpan w:val="3"/>
          </w:tcPr>
          <w:p w:rsidR="0055012C" w:rsidRDefault="00B46EF7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zh-CN"/>
              </w:rPr>
              <w:t xml:space="preserve">Таблица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Перечень и объем оказываемых услуг </w:t>
            </w:r>
          </w:p>
        </w:tc>
        <w:tc>
          <w:tcPr>
            <w:tcW w:w="650" w:type="dxa"/>
          </w:tcPr>
          <w:p w:rsidR="0055012C" w:rsidRDefault="00B46EF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55012C" w:rsidRDefault="0055012C">
            <w:pPr>
              <w:widowControl w:val="0"/>
            </w:pPr>
          </w:p>
        </w:tc>
      </w:tr>
      <w:tr w:rsidR="0055012C">
        <w:tc>
          <w:tcPr>
            <w:tcW w:w="8789" w:type="dxa"/>
            <w:gridSpan w:val="3"/>
          </w:tcPr>
          <w:p w:rsidR="0055012C" w:rsidRDefault="00B46EF7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2.1.2 Требования к срокам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оказания услуг</w:t>
            </w:r>
          </w:p>
        </w:tc>
        <w:tc>
          <w:tcPr>
            <w:tcW w:w="650" w:type="dxa"/>
          </w:tcPr>
          <w:p w:rsidR="0055012C" w:rsidRDefault="00B46EF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55012C" w:rsidRDefault="0055012C">
            <w:pPr>
              <w:widowControl w:val="0"/>
            </w:pPr>
          </w:p>
        </w:tc>
      </w:tr>
      <w:tr w:rsidR="0055012C">
        <w:tc>
          <w:tcPr>
            <w:tcW w:w="8789" w:type="dxa"/>
            <w:gridSpan w:val="3"/>
          </w:tcPr>
          <w:p w:rsidR="0055012C" w:rsidRDefault="00B46EF7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zh-CN"/>
              </w:rPr>
              <w:t xml:space="preserve">Таблица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zh-CN"/>
              </w:rPr>
              <w:t xml:space="preserve">. Требования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zh-CN"/>
              </w:rPr>
              <w:t xml:space="preserve"> срокам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оказания услуг</w:t>
            </w:r>
          </w:p>
        </w:tc>
        <w:tc>
          <w:tcPr>
            <w:tcW w:w="650" w:type="dxa"/>
          </w:tcPr>
          <w:p w:rsidR="0055012C" w:rsidRDefault="00B46EF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55012C" w:rsidRDefault="0055012C">
            <w:pPr>
              <w:widowControl w:val="0"/>
            </w:pPr>
          </w:p>
        </w:tc>
      </w:tr>
      <w:tr w:rsidR="0055012C">
        <w:tc>
          <w:tcPr>
            <w:tcW w:w="8789" w:type="dxa"/>
            <w:gridSpan w:val="3"/>
          </w:tcPr>
          <w:p w:rsidR="0055012C" w:rsidRDefault="00B46EF7">
            <w:pPr>
              <w:widowControl w:val="0"/>
              <w:tabs>
                <w:tab w:val="left" w:pos="188"/>
                <w:tab w:val="left" w:pos="651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zh-CN"/>
              </w:rPr>
              <w:t xml:space="preserve">2.2 Требование к качеству  услуг </w:t>
            </w:r>
          </w:p>
        </w:tc>
        <w:tc>
          <w:tcPr>
            <w:tcW w:w="650" w:type="dxa"/>
          </w:tcPr>
          <w:p w:rsidR="0055012C" w:rsidRDefault="00B46EF7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7" w:type="dxa"/>
          </w:tcPr>
          <w:p w:rsidR="0055012C" w:rsidRDefault="0055012C">
            <w:pPr>
              <w:widowControl w:val="0"/>
            </w:pPr>
          </w:p>
        </w:tc>
      </w:tr>
      <w:tr w:rsidR="0055012C">
        <w:tc>
          <w:tcPr>
            <w:tcW w:w="8789" w:type="dxa"/>
            <w:gridSpan w:val="3"/>
          </w:tcPr>
          <w:p w:rsidR="0055012C" w:rsidRDefault="00B46EF7">
            <w:pPr>
              <w:widowControl w:val="0"/>
              <w:tabs>
                <w:tab w:val="left" w:pos="188"/>
                <w:tab w:val="left" w:pos="651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zh-CN"/>
              </w:rPr>
              <w:t>Таблица 4. Требования к качеству услуг</w:t>
            </w:r>
          </w:p>
        </w:tc>
        <w:tc>
          <w:tcPr>
            <w:tcW w:w="650" w:type="dxa"/>
          </w:tcPr>
          <w:p w:rsidR="0055012C" w:rsidRDefault="00B46EF7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7" w:type="dxa"/>
          </w:tcPr>
          <w:p w:rsidR="0055012C" w:rsidRDefault="0055012C">
            <w:pPr>
              <w:widowControl w:val="0"/>
            </w:pPr>
          </w:p>
        </w:tc>
      </w:tr>
      <w:tr w:rsidR="0055012C">
        <w:tc>
          <w:tcPr>
            <w:tcW w:w="8789" w:type="dxa"/>
            <w:gridSpan w:val="3"/>
          </w:tcPr>
          <w:p w:rsidR="0055012C" w:rsidRDefault="00B46EF7">
            <w:pPr>
              <w:widowControl w:val="0"/>
              <w:numPr>
                <w:ilvl w:val="0"/>
                <w:numId w:val="20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Требования к документации по ценообразованию на этапе закупки </w:t>
            </w:r>
          </w:p>
        </w:tc>
        <w:tc>
          <w:tcPr>
            <w:tcW w:w="650" w:type="dxa"/>
          </w:tcPr>
          <w:p w:rsidR="0055012C" w:rsidRDefault="00B46EF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87" w:type="dxa"/>
          </w:tcPr>
          <w:p w:rsidR="0055012C" w:rsidRDefault="0055012C">
            <w:pPr>
              <w:widowControl w:val="0"/>
            </w:pPr>
          </w:p>
        </w:tc>
      </w:tr>
      <w:tr w:rsidR="0055012C">
        <w:tc>
          <w:tcPr>
            <w:tcW w:w="426" w:type="dxa"/>
          </w:tcPr>
          <w:p w:rsidR="0055012C" w:rsidRDefault="0055012C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108" w:type="dxa"/>
          </w:tcPr>
          <w:p w:rsidR="0055012C" w:rsidRDefault="0055012C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92" w:type="dxa"/>
            <w:gridSpan w:val="3"/>
          </w:tcPr>
          <w:p w:rsidR="0055012C" w:rsidRDefault="005501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55012C" w:rsidRDefault="005501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012C" w:rsidRDefault="00B46EF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55012C" w:rsidRDefault="00B46E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br w:type="page"/>
      </w:r>
    </w:p>
    <w:p w:rsidR="0055012C" w:rsidRDefault="00B46EF7">
      <w:pPr>
        <w:keepNext/>
        <w:keepLines/>
        <w:numPr>
          <w:ilvl w:val="0"/>
          <w:numId w:val="5"/>
        </w:numPr>
        <w:spacing w:before="12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Общие сведения</w:t>
      </w:r>
    </w:p>
    <w:p w:rsidR="0055012C" w:rsidRDefault="00B46EF7">
      <w:pPr>
        <w:keepNext/>
        <w:spacing w:before="120" w:after="60" w:line="240" w:lineRule="auto"/>
        <w:ind w:left="432" w:hanging="432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1.1 Обозначения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и сокращения</w:t>
      </w:r>
    </w:p>
    <w:p w:rsidR="0055012C" w:rsidRDefault="005501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9358" w:type="dxa"/>
        <w:jc w:val="center"/>
        <w:tblLayout w:type="fixed"/>
        <w:tblLook w:val="04A0" w:firstRow="1" w:lastRow="0" w:firstColumn="1" w:lastColumn="0" w:noHBand="0" w:noVBand="1"/>
      </w:tblPr>
      <w:tblGrid>
        <w:gridCol w:w="2341"/>
        <w:gridCol w:w="7017"/>
      </w:tblGrid>
      <w:tr w:rsidR="0055012C">
        <w:trPr>
          <w:cantSplit/>
          <w:jc w:val="center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  <w:t>РФ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  <w:t>Российская Федерация</w:t>
            </w:r>
          </w:p>
        </w:tc>
      </w:tr>
      <w:tr w:rsidR="0055012C">
        <w:trPr>
          <w:cantSplit/>
          <w:jc w:val="center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АО «ТК РусГидро»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  <w:t>Акционерное общество «Транспортной компании РусГидро»</w:t>
            </w:r>
          </w:p>
        </w:tc>
      </w:tr>
      <w:tr w:rsidR="0055012C">
        <w:trPr>
          <w:cantSplit/>
          <w:jc w:val="center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ФЗ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Федеральный закон</w:t>
            </w:r>
          </w:p>
        </w:tc>
      </w:tr>
      <w:tr w:rsidR="0055012C">
        <w:trPr>
          <w:cantSplit/>
          <w:jc w:val="center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ТТ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Технические требования</w:t>
            </w:r>
          </w:p>
        </w:tc>
      </w:tr>
    </w:tbl>
    <w:p w:rsidR="0055012C" w:rsidRDefault="005501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55012C" w:rsidRDefault="00B46EF7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Наименование закупаемой продукции</w:t>
      </w:r>
    </w:p>
    <w:p w:rsidR="0055012C" w:rsidRDefault="005501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012C" w:rsidRDefault="00B46EF7">
      <w:pPr>
        <w:keepNext/>
        <w:tabs>
          <w:tab w:val="left" w:pos="0"/>
          <w:tab w:val="left" w:pos="6521"/>
          <w:tab w:val="left" w:pos="694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ОКПД 2: 86.90.19.190 – Оказание услуг по проведению химико-токсикологического осмотра сотрудников 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Южного строительного участка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Южного филиала АО "ТК РусГидро"</w:t>
      </w:r>
    </w:p>
    <w:p w:rsidR="0055012C" w:rsidRDefault="005501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12C" w:rsidRDefault="00B46EF7">
      <w:pPr>
        <w:numPr>
          <w:ilvl w:val="1"/>
          <w:numId w:val="6"/>
        </w:numPr>
        <w:spacing w:after="0" w:line="240" w:lineRule="auto"/>
        <w:ind w:left="426" w:hanging="426"/>
        <w:jc w:val="both"/>
        <w:outlineLvl w:val="8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t>Цель оказания услуг</w:t>
      </w:r>
    </w:p>
    <w:p w:rsidR="0055012C" w:rsidRDefault="005501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p w:rsidR="0055012C" w:rsidRDefault="00B46E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  <w:t>1.3.1 На основании требований ч. 11 ст. 46 Федерального закона № 323-ФЗ в р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  <w:t>едакции ст. 1 Федерального закона № 629-ФЗ, водители, которые проходят медосмотры дистанционно, должны не реже двух раз в год направляться на очные химико-токсикологические исследования, что снижает вероятность допуска к управлению транспортными средствами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  <w:t xml:space="preserve"> лиц с зависимостью от наркотических средств и психотропных веществ.</w:t>
      </w:r>
    </w:p>
    <w:p w:rsidR="0055012C" w:rsidRDefault="00B46E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1.3.2 Исполнение требований п.11 Приложения к Приказу Министерства здравоохранения Российской Федерации № 266н от 30 мая 2023г. «Об утверждении порядка и периодичности проведения предсмен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ных, предрейсовых, послесменных, послерейсовых медицинских осмотров в течении рабочего дня (смены) и перечня включаемых в них исследований».</w:t>
      </w:r>
    </w:p>
    <w:p w:rsidR="0055012C" w:rsidRDefault="005501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p w:rsidR="0055012C" w:rsidRDefault="00B46EF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t>Таблица 1. Перечень объектов заказчика</w:t>
      </w:r>
    </w:p>
    <w:p w:rsidR="0055012C" w:rsidRDefault="005501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tbl>
      <w:tblPr>
        <w:tblW w:w="9642" w:type="dxa"/>
        <w:tblLayout w:type="fixed"/>
        <w:tblLook w:val="04A0" w:firstRow="1" w:lastRow="0" w:firstColumn="1" w:lastColumn="0" w:noHBand="0" w:noVBand="1"/>
      </w:tblPr>
      <w:tblGrid>
        <w:gridCol w:w="490"/>
        <w:gridCol w:w="3015"/>
        <w:gridCol w:w="1985"/>
        <w:gridCol w:w="2610"/>
        <w:gridCol w:w="1542"/>
      </w:tblGrid>
      <w:tr w:rsidR="0055012C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:rsidR="0055012C" w:rsidRDefault="00B46E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 объекта</w:t>
            </w:r>
          </w:p>
          <w:p w:rsidR="0055012C" w:rsidRDefault="005501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Расположение объекта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(место оказания услуг)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Наименование основного средства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(в отношении которого оказываются услуги)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Примечания</w:t>
            </w:r>
          </w:p>
        </w:tc>
      </w:tr>
      <w:tr w:rsidR="0055012C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55012C">
        <w:trPr>
          <w:trHeight w:val="172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12C" w:rsidRDefault="0055012C">
            <w:pPr>
              <w:widowControl w:val="0"/>
              <w:numPr>
                <w:ilvl w:val="0"/>
                <w:numId w:val="4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12C" w:rsidRDefault="00B46EF7">
            <w:pPr>
              <w:keepNext/>
              <w:widowControl w:val="0"/>
              <w:tabs>
                <w:tab w:val="left" w:pos="0"/>
                <w:tab w:val="left" w:pos="6521"/>
                <w:tab w:val="left" w:pos="694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ОКПД 2: 86.90.19.190 - Услуги по проведению химико-токсикологического исследования  наличия в организме человека наркотических средств для нужд  Южного </w:t>
            </w:r>
            <w:r>
              <w:rPr>
                <w:rFonts w:ascii="Times New Roman" w:eastAsia="Times New Roman" w:hAnsi="Times New Roman" w:cs="Times New Roman"/>
              </w:rPr>
              <w:t>строительного участка Южного филиала АО "ТК РусГидро"</w:t>
            </w:r>
          </w:p>
          <w:p w:rsidR="0055012C" w:rsidRDefault="005501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012C" w:rsidRPr="00B913AA" w:rsidRDefault="00B913AA" w:rsidP="00B913AA">
            <w:pPr>
              <w:rPr>
                <w:rFonts w:ascii="Times New Roman" w:hAnsi="Times New Roman" w:cs="Times New Roman"/>
              </w:rPr>
            </w:pPr>
            <w:r w:rsidRPr="00B913AA">
              <w:rPr>
                <w:rFonts w:ascii="Times New Roman" w:hAnsi="Times New Roman" w:cs="Times New Roman"/>
              </w:rPr>
              <w:t>КЧР, пос. Водораздельный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Cs w:val="24"/>
              </w:rPr>
              <w:t>одители Южного строительного участка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Южный филиал АО «ТК РусГидро»</w:t>
            </w:r>
          </w:p>
        </w:tc>
      </w:tr>
    </w:tbl>
    <w:p w:rsidR="0055012C" w:rsidRDefault="005501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p w:rsidR="0055012C" w:rsidRDefault="00B46E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bookmarkStart w:id="0" w:name="_Hlk49857604"/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t xml:space="preserve">1.4 Информация в отношении исполнения договора, </w:t>
      </w:r>
      <w:bookmarkStart w:id="1" w:name="_Hlk46492347"/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t xml:space="preserve">которая должна быть учтена при подготовке заявки </w:t>
      </w:r>
      <w:bookmarkEnd w:id="1"/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t>(в том числе перечень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t xml:space="preserve"> ресурсов, услуг и документов, предоставляемых заказчиком на этапе исполнения договора)</w:t>
      </w:r>
      <w:bookmarkEnd w:id="0"/>
    </w:p>
    <w:p w:rsidR="0055012C" w:rsidRDefault="0055012C">
      <w:pPr>
        <w:tabs>
          <w:tab w:val="left" w:pos="709"/>
          <w:tab w:val="left" w:pos="3908"/>
        </w:tabs>
        <w:spacing w:after="0" w:line="100" w:lineRule="atLeast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p w:rsidR="0055012C" w:rsidRDefault="00B46EF7">
      <w:pPr>
        <w:tabs>
          <w:tab w:val="left" w:pos="709"/>
          <w:tab w:val="left" w:pos="3908"/>
        </w:tabs>
        <w:spacing w:after="0" w:line="100" w:lineRule="atLeast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lastRenderedPageBreak/>
        <w:t>1.4.1. Оказание услуг по 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химико-токсикологического исследования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работников, согласно регламента установленного в п. 16-25 особенностей проведения медосмотро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в с использованием специальных медицинских изделий, утвержденных Постановлением Правительства РФ от 30.05.2023г. № 866 «Об особенностях проведения медицинских осмотров с использованием медицинских изделий, обеспечивающих автоматизированную дистанционную пе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редачу информации о состоянии здоровья работников и дистанционный контроль состояния их здоровья».</w:t>
      </w:r>
    </w:p>
    <w:p w:rsidR="0055012C" w:rsidRDefault="00B46EF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4.2. Ориентировочный объем и номенклатура услуг указаны в Таблице №2 к настоящим ТТ, при этом Заказчик имеет право вносить изменения в объем и номенклатуру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услуг в зависимости от текущей потребности в рамках цены договора.</w:t>
      </w:r>
    </w:p>
    <w:p w:rsidR="0055012C" w:rsidRDefault="00B46EF7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4.3. Исполнитель обязуется предоставить состав необходимых специалистов, обследований и процедур. </w:t>
      </w:r>
    </w:p>
    <w:p w:rsidR="0055012C" w:rsidRDefault="00B46EF7">
      <w:pPr>
        <w:spacing w:after="0" w:line="100" w:lineRule="atLeast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1.4.4. Своевременное оформление и предоставление Исполнителем заключительного акта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химико-токсикологического исследования.</w:t>
      </w:r>
    </w:p>
    <w:p w:rsidR="0055012C" w:rsidRDefault="00B46EF7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4.5. Исполнитель обязуется обеспечивать соблюдение режима врачебной тайны и конфиденциальность и безопасность персональных данных лиц, проходивших периодические медицинские осмотры при их обработке,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 требованиями Федерального закона от 27.07.2006г. №152-ФЗ «О персональных данных».</w:t>
      </w:r>
    </w:p>
    <w:p w:rsidR="0055012C" w:rsidRDefault="005501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p w:rsidR="0055012C" w:rsidRDefault="00B46EF7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Требования к продукции.</w:t>
      </w:r>
    </w:p>
    <w:p w:rsidR="0055012C" w:rsidRDefault="0055012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55012C" w:rsidRDefault="00B46EF7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2.1 Требования к объемам и срокам оказания услуг</w:t>
      </w:r>
    </w:p>
    <w:p w:rsidR="0055012C" w:rsidRDefault="00B46EF7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2.1.1 Требования к перечню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и объему услуг</w:t>
      </w:r>
    </w:p>
    <w:p w:rsidR="0055012C" w:rsidRDefault="00B46EF7">
      <w:pPr>
        <w:keepNext/>
        <w:tabs>
          <w:tab w:val="left" w:pos="0"/>
          <w:tab w:val="left" w:pos="6521"/>
          <w:tab w:val="left" w:pos="694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Наименование услуги: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ОКПД 2: 86.90.19.190 - Услуги по </w:t>
      </w:r>
      <w:r>
        <w:rPr>
          <w:rFonts w:ascii="Times New Roman" w:eastAsia="Times New Roman" w:hAnsi="Times New Roman" w:cs="Times New Roman"/>
          <w:sz w:val="24"/>
          <w:szCs w:val="24"/>
        </w:rPr>
        <w:t>проведению химико-токсикологического осмотра сотрудников Южного строительного участка Южного филиала АО "ТК РусГидро"</w:t>
      </w:r>
    </w:p>
    <w:p w:rsidR="0055012C" w:rsidRDefault="00B46EF7">
      <w:pPr>
        <w:keepNext/>
        <w:keepLines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Таблица 2. Перечень и объем оказываемых услуг</w:t>
      </w:r>
    </w:p>
    <w:p w:rsidR="0055012C" w:rsidRDefault="005501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9584" w:type="dxa"/>
        <w:tblInd w:w="22" w:type="dxa"/>
        <w:tblLayout w:type="fixed"/>
        <w:tblLook w:val="04A0" w:firstRow="1" w:lastRow="0" w:firstColumn="1" w:lastColumn="0" w:noHBand="0" w:noVBand="1"/>
      </w:tblPr>
      <w:tblGrid>
        <w:gridCol w:w="622"/>
        <w:gridCol w:w="2708"/>
        <w:gridCol w:w="2004"/>
        <w:gridCol w:w="2684"/>
        <w:gridCol w:w="1566"/>
      </w:tblGrid>
      <w:tr w:rsidR="0055012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12C" w:rsidRDefault="00B46EF7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:rsidR="0055012C" w:rsidRDefault="00B46EF7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12C" w:rsidRDefault="00B46EF7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eastAsia="zh-CN"/>
              </w:rPr>
              <w:t>Наименование закупаемой продукции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12C" w:rsidRDefault="00B46EF7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 услуг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12C" w:rsidRDefault="00B46EF7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12C" w:rsidRDefault="00B46EF7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</w:t>
            </w:r>
          </w:p>
        </w:tc>
      </w:tr>
      <w:tr w:rsidR="0055012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</w:tr>
      <w:tr w:rsidR="0055012C">
        <w:trPr>
          <w:trHeight w:val="1270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55012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55012C" w:rsidRDefault="0055012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55012C" w:rsidRDefault="0055012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55012C" w:rsidRDefault="0055012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55012C" w:rsidRDefault="0055012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55012C" w:rsidRDefault="0055012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55012C" w:rsidRDefault="0055012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55012C" w:rsidRDefault="0055012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55012C" w:rsidRDefault="00B46EF7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55012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55012C" w:rsidRDefault="00B46EF7">
            <w:pPr>
              <w:keepNext/>
              <w:widowControl w:val="0"/>
              <w:tabs>
                <w:tab w:val="left" w:pos="0"/>
                <w:tab w:val="left" w:pos="6521"/>
                <w:tab w:val="left" w:pos="694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</w:rPr>
              <w:t>ОКПД2: 86.90.19.190 - Услуги по проведению химико-токсикологического исследования  наличия в организме человека наркотических средств для нужд Южного строительного участка Южного филиала АО "ТК РусГидро"</w:t>
            </w:r>
          </w:p>
          <w:p w:rsidR="0055012C" w:rsidRDefault="005501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Химико-токсикологическое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исследование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ед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012C" w:rsidRPr="00B913AA" w:rsidRDefault="00B913AA" w:rsidP="00B913AA">
            <w:pPr>
              <w:rPr>
                <w:rFonts w:ascii="Times New Roman" w:hAnsi="Times New Roman" w:cs="Times New Roman"/>
              </w:rPr>
            </w:pPr>
            <w:r w:rsidRPr="00B913AA">
              <w:rPr>
                <w:rFonts w:ascii="Times New Roman" w:hAnsi="Times New Roman" w:cs="Times New Roman"/>
              </w:rPr>
              <w:t>40</w:t>
            </w:r>
          </w:p>
        </w:tc>
      </w:tr>
    </w:tbl>
    <w:p w:rsidR="0055012C" w:rsidRDefault="005501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55012C" w:rsidRDefault="00B46EF7">
      <w:pPr>
        <w:keepNext/>
        <w:spacing w:before="120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2.1.2 Требования к срокам оказания услуг</w:t>
      </w:r>
    </w:p>
    <w:p w:rsidR="0055012C" w:rsidRDefault="00B46EF7">
      <w:pPr>
        <w:keepNext/>
        <w:keepLines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Таблица 3. </w:t>
      </w:r>
      <w:bookmarkStart w:id="2" w:name="_Hlk50465284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Требования к срокам </w:t>
      </w:r>
      <w:bookmarkEnd w:id="2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оказания услуг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676"/>
        <w:gridCol w:w="4140"/>
        <w:gridCol w:w="2778"/>
        <w:gridCol w:w="2182"/>
      </w:tblGrid>
      <w:tr w:rsidR="005501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№ п/п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Наименование услуг/ этапа услуг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Требования к началу срока оказания услуг/ этапа услуг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Требования к окончанию срока оказания услуг / этапа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услуг</w:t>
            </w:r>
          </w:p>
        </w:tc>
      </w:tr>
      <w:tr w:rsidR="005501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lastRenderedPageBreak/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3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4</w:t>
            </w:r>
          </w:p>
        </w:tc>
      </w:tr>
      <w:tr w:rsidR="005501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55012C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55012C" w:rsidRDefault="0055012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55012C" w:rsidRDefault="0055012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55012C" w:rsidRDefault="0055012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55012C" w:rsidRDefault="00B46E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2C" w:rsidRDefault="00B46E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ОКПД2: 86.90.19.190 - Услуги по проведению химико-токсикологического исследования  наличия в организме человека наркотических средств для нужд Южного строительного участка Южного филиала АО "ТК РусГидро"</w:t>
            </w:r>
          </w:p>
          <w:p w:rsidR="0055012C" w:rsidRDefault="005501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 даты заключения договора.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012C" w:rsidRDefault="00B46E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по 31.12.202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zh-CN"/>
              </w:rPr>
              <w:t>7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 г.</w:t>
            </w:r>
          </w:p>
        </w:tc>
      </w:tr>
    </w:tbl>
    <w:p w:rsidR="0055012C" w:rsidRDefault="0055012C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55012C" w:rsidRDefault="00B46EF7">
      <w:pPr>
        <w:keepNext/>
        <w:numPr>
          <w:ilvl w:val="3"/>
          <w:numId w:val="3"/>
        </w:numPr>
        <w:spacing w:before="120" w:after="60" w:line="240" w:lineRule="auto"/>
        <w:ind w:left="0" w:firstLine="0"/>
        <w:outlineLvl w:val="3"/>
        <w:rPr>
          <w:rFonts w:ascii="Times New Roman" w:eastAsia="Times New Roman" w:hAnsi="Times New Roman" w:cs="Times New Roman"/>
          <w:b/>
          <w:bCs/>
          <w:sz w:val="24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3.Требования к исполнителю (и соисполнителям) и его обязательствам, влияющим на исполнение договора.</w:t>
      </w:r>
    </w:p>
    <w:p w:rsidR="0055012C" w:rsidRDefault="005501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55012C" w:rsidRDefault="00B46E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lang w:eastAsia="zh-CN"/>
        </w:rPr>
        <w:t>3.1. Исполнитель должен иметь лицензию на осуществление медицинской деятельности по проведению химико-токсикологического исследования.</w:t>
      </w:r>
      <w:r>
        <w:rPr>
          <w:rFonts w:ascii="Times New Roman" w:eastAsia="Times New Roman" w:hAnsi="Times New Roman" w:cs="Times New Roman"/>
          <w:sz w:val="24"/>
          <w:lang w:eastAsia="zh-CN"/>
        </w:rPr>
        <w:t xml:space="preserve"> Копия лицензии, заверенная надлежащим образом, предоставляется в составе конкурсной заявки.</w:t>
      </w:r>
    </w:p>
    <w:p w:rsidR="0055012C" w:rsidRPr="00B913AA" w:rsidRDefault="00B46E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lang w:eastAsia="zh-CN"/>
        </w:rPr>
        <w:t>3.2.</w:t>
      </w:r>
      <w:r>
        <w:rPr>
          <w:rFonts w:ascii="Times New Roman" w:eastAsia="Times New Roman" w:hAnsi="Times New Roman" w:cs="Times New Roman"/>
          <w:bCs/>
          <w:sz w:val="24"/>
          <w:lang w:eastAsia="zh-CN"/>
        </w:rPr>
        <w:t xml:space="preserve"> Исполнитель должен предоставлять услуги в </w:t>
      </w:r>
      <w:r w:rsidR="00B913AA" w:rsidRPr="00B913AA">
        <w:rPr>
          <w:rFonts w:ascii="Times New Roman" w:hAnsi="Times New Roman" w:cs="Times New Roman"/>
          <w:sz w:val="24"/>
          <w:szCs w:val="24"/>
        </w:rPr>
        <w:t>Карачаево-Черкесской Республике.</w:t>
      </w:r>
    </w:p>
    <w:p w:rsidR="0055012C" w:rsidRDefault="005501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55012C" w:rsidRDefault="005501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55012C" w:rsidRDefault="00B46E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4.Требования к документации по ценообразованию на этапе закупки</w:t>
      </w:r>
    </w:p>
    <w:p w:rsidR="0055012C" w:rsidRDefault="005501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55012C" w:rsidRDefault="00B46E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4.1 В итоговую стоимость должны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быть включены все налоги, сборы, пошлины и прочие обязательные платежи возникающие в ходе исполнения обязательств по договору.</w:t>
      </w:r>
    </w:p>
    <w:p w:rsidR="0055012C" w:rsidRDefault="0055012C">
      <w:pPr>
        <w:tabs>
          <w:tab w:val="left" w:pos="709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55012C" w:rsidRDefault="005501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55012C" w:rsidRDefault="005501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55012C" w:rsidRDefault="00B46EF7">
      <w:pPr>
        <w:pStyle w:val="af4"/>
        <w:tabs>
          <w:tab w:val="left" w:pos="567"/>
        </w:tabs>
        <w:spacing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Ответственный исполнитель</w:t>
      </w:r>
    </w:p>
    <w:p w:rsidR="0055012C" w:rsidRDefault="00B913AA">
      <w:pPr>
        <w:pStyle w:val="af4"/>
        <w:tabs>
          <w:tab w:val="left" w:pos="567"/>
        </w:tabs>
        <w:spacing w:after="160"/>
        <w:contextualSpacing/>
        <w:jc w:val="both"/>
        <w:rPr>
          <w:rFonts w:ascii="Times New Roman" w:hAnsi="Times New Roman" w:cs="Times New Roman"/>
          <w:sz w:val="24"/>
        </w:rPr>
      </w:pPr>
      <w:r w:rsidRPr="00B913AA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Руководитель ТГ </w:t>
      </w:r>
      <w:r w:rsidR="00B46EF7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Южного строительного </w:t>
      </w:r>
    </w:p>
    <w:p w:rsidR="0055012C" w:rsidRPr="00B913AA" w:rsidRDefault="00B46EF7">
      <w:pPr>
        <w:pStyle w:val="af4"/>
        <w:tabs>
          <w:tab w:val="left" w:pos="567"/>
        </w:tabs>
        <w:spacing w:after="160"/>
        <w:contextualSpacing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участка                                                             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                                     </w:t>
      </w:r>
      <w:bookmarkStart w:id="3" w:name="_GoBack"/>
      <w:bookmarkEnd w:id="3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                  </w:t>
      </w:r>
      <w:r w:rsidR="00B913AA" w:rsidRPr="00B913AA">
        <w:rPr>
          <w:rFonts w:ascii="Times New Roman" w:eastAsia="Times New Roman" w:hAnsi="Times New Roman" w:cs="Times New Roman"/>
          <w:color w:val="0F111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  <w:r w:rsidR="00B913AA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В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. </w:t>
      </w:r>
      <w:r w:rsidR="00B913AA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Хестанов</w:t>
      </w:r>
    </w:p>
    <w:p w:rsidR="0055012C" w:rsidRDefault="005501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55012C" w:rsidRDefault="005501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55012C" w:rsidRDefault="00B46EF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lang w:eastAsia="zh-CN"/>
        </w:rPr>
        <w:t>Технический куратор</w:t>
      </w:r>
    </w:p>
    <w:p w:rsidR="0055012C" w:rsidRDefault="00B46EF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lang w:eastAsia="zh-CN"/>
        </w:rPr>
        <w:t>Ведущий инженер по охране труда</w:t>
      </w:r>
    </w:p>
    <w:p w:rsidR="0055012C" w:rsidRDefault="00B46EF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lang w:eastAsia="zh-CN"/>
        </w:rPr>
        <w:t>и безопасности движения                                                                                       А.А. Васильева</w:t>
      </w:r>
    </w:p>
    <w:p w:rsidR="0055012C" w:rsidRDefault="00B46EF7">
      <w:pPr>
        <w:tabs>
          <w:tab w:val="left" w:pos="567"/>
        </w:tabs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lang w:eastAsia="zh-CN"/>
        </w:rPr>
        <w:tab/>
      </w:r>
    </w:p>
    <w:p w:rsidR="0055012C" w:rsidRDefault="0055012C"/>
    <w:sectPr w:rsidR="0055012C">
      <w:headerReference w:type="default" r:id="rId7"/>
      <w:footerReference w:type="default" r:id="rId8"/>
      <w:pgSz w:w="11906" w:h="16838"/>
      <w:pgMar w:top="851" w:right="709" w:bottom="993" w:left="1701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EF7" w:rsidRDefault="00B46EF7">
      <w:pPr>
        <w:spacing w:after="0" w:line="240" w:lineRule="auto"/>
      </w:pPr>
      <w:r>
        <w:separator/>
      </w:r>
    </w:p>
  </w:endnote>
  <w:endnote w:type="continuationSeparator" w:id="0">
    <w:p w:rsidR="00B46EF7" w:rsidRDefault="00B46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2C" w:rsidRDefault="00B46EF7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 w:rsidR="00B913AA">
      <w:rPr>
        <w:noProof/>
      </w:rPr>
      <w:t>4</w:t>
    </w:r>
    <w:r>
      <w:fldChar w:fldCharType="end"/>
    </w:r>
  </w:p>
  <w:p w:rsidR="0055012C" w:rsidRDefault="0055012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EF7" w:rsidRDefault="00B46EF7">
      <w:pPr>
        <w:spacing w:after="0" w:line="240" w:lineRule="auto"/>
      </w:pPr>
      <w:r>
        <w:separator/>
      </w:r>
    </w:p>
  </w:footnote>
  <w:footnote w:type="continuationSeparator" w:id="0">
    <w:p w:rsidR="00B46EF7" w:rsidRDefault="00B46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2C" w:rsidRDefault="0055012C">
    <w:pPr>
      <w:pStyle w:val="a9"/>
      <w:jc w:val="right"/>
    </w:pPr>
  </w:p>
  <w:p w:rsidR="0055012C" w:rsidRDefault="0055012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BFE"/>
    <w:multiLevelType w:val="multilevel"/>
    <w:tmpl w:val="2AAEC3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1" w15:restartNumberingAfterBreak="0">
    <w:nsid w:val="05EB380F"/>
    <w:multiLevelType w:val="multilevel"/>
    <w:tmpl w:val="CC625F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2" w15:restartNumberingAfterBreak="0">
    <w:nsid w:val="086370E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A775C1F"/>
    <w:multiLevelType w:val="multilevel"/>
    <w:tmpl w:val="A544D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E204249"/>
    <w:multiLevelType w:val="multilevel"/>
    <w:tmpl w:val="3C5AA4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>
        <w:rFonts w:cs="Times New Roman"/>
      </w:rPr>
    </w:lvl>
  </w:abstractNum>
  <w:abstractNum w:abstractNumId="5" w15:restartNumberingAfterBreak="0">
    <w:nsid w:val="30CF2A7B"/>
    <w:multiLevelType w:val="multilevel"/>
    <w:tmpl w:val="CA9428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6" w15:restartNumberingAfterBreak="0">
    <w:nsid w:val="3D3C6090"/>
    <w:multiLevelType w:val="multilevel"/>
    <w:tmpl w:val="78C6CD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7" w15:restartNumberingAfterBreak="0">
    <w:nsid w:val="40D72A91"/>
    <w:multiLevelType w:val="multilevel"/>
    <w:tmpl w:val="7576B4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8" w15:restartNumberingAfterBreak="0">
    <w:nsid w:val="4837244D"/>
    <w:multiLevelType w:val="multilevel"/>
    <w:tmpl w:val="B79C87A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86" w:hanging="360"/>
      </w:pPr>
      <w:rPr>
        <w:rFonts w:cs="Times New Roman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>
        <w:rFonts w:cs="Times New Roman"/>
      </w:rPr>
    </w:lvl>
  </w:abstractNum>
  <w:abstractNum w:abstractNumId="9" w15:restartNumberingAfterBreak="0">
    <w:nsid w:val="59916347"/>
    <w:multiLevelType w:val="multilevel"/>
    <w:tmpl w:val="EC4CC7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10" w15:restartNumberingAfterBreak="0">
    <w:nsid w:val="630C0613"/>
    <w:multiLevelType w:val="multilevel"/>
    <w:tmpl w:val="6C06A1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933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7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7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0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9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3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424" w:hanging="1800"/>
      </w:pPr>
      <w:rPr>
        <w:rFonts w:cs="Times New Roman"/>
      </w:rPr>
    </w:lvl>
  </w:abstractNum>
  <w:abstractNum w:abstractNumId="11" w15:restartNumberingAfterBreak="0">
    <w:nsid w:val="6B4D2441"/>
    <w:multiLevelType w:val="multilevel"/>
    <w:tmpl w:val="25D02582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7653176A"/>
    <w:multiLevelType w:val="multilevel"/>
    <w:tmpl w:val="CEF672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2"/>
  </w:num>
  <w:num w:numId="5">
    <w:abstractNumId w:val="10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5"/>
  </w:num>
  <w:num w:numId="11">
    <w:abstractNumId w:val="12"/>
  </w:num>
  <w:num w:numId="12">
    <w:abstractNumId w:val="7"/>
  </w:num>
  <w:num w:numId="13">
    <w:abstractNumId w:val="1"/>
  </w:num>
  <w:num w:numId="14">
    <w:abstractNumId w:val="6"/>
    <w:lvlOverride w:ilvl="0">
      <w:startOverride w:val="1"/>
    </w:lvlOverride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2C"/>
    <w:rsid w:val="0055012C"/>
    <w:rsid w:val="00B46EF7"/>
    <w:rsid w:val="00B9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F4924"/>
  <w15:docId w15:val="{4B307242-8CF0-4EF2-B299-09B6DB10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E28"/>
    <w:pPr>
      <w:spacing w:after="160" w:line="259" w:lineRule="auto"/>
    </w:pPr>
  </w:style>
  <w:style w:type="paragraph" w:styleId="10">
    <w:name w:val="heading 1"/>
    <w:basedOn w:val="a"/>
    <w:next w:val="a"/>
    <w:link w:val="11"/>
    <w:uiPriority w:val="9"/>
    <w:qFormat/>
    <w:rsid w:val="00420E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420E28"/>
    <w:pPr>
      <w:keepNext/>
      <w:numPr>
        <w:ilvl w:val="2"/>
        <w:numId w:val="2"/>
      </w:numPr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420E28"/>
    <w:pPr>
      <w:keepNext/>
      <w:numPr>
        <w:ilvl w:val="3"/>
        <w:numId w:val="2"/>
      </w:numPr>
      <w:tabs>
        <w:tab w:val="left" w:pos="1134"/>
      </w:tabs>
      <w:spacing w:before="240" w:after="120" w:line="240" w:lineRule="auto"/>
      <w:ind w:left="1134" w:firstLine="0"/>
      <w:jc w:val="both"/>
      <w:outlineLvl w:val="3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420E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420E28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3">
    <w:name w:val="Символ сноски"/>
    <w:qFormat/>
    <w:rsid w:val="00420E28"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Текст сноски Знак"/>
    <w:basedOn w:val="a0"/>
    <w:link w:val="a6"/>
    <w:semiHidden/>
    <w:qFormat/>
    <w:rsid w:val="00420E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qFormat/>
    <w:rsid w:val="00420E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odytext1">
    <w:name w:val="Body text|1_"/>
    <w:basedOn w:val="a0"/>
    <w:qFormat/>
    <w:rPr>
      <w:rFonts w:ascii="Liberation Serif" w:eastAsia="Liberation Serif" w:hAnsi="Liberation Serif" w:cs="Liberation Serif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Tablecaption1">
    <w:name w:val="Table caption|1_"/>
    <w:basedOn w:val="a0"/>
    <w:qFormat/>
    <w:rPr>
      <w:rFonts w:ascii="Liberation Serif" w:eastAsia="Liberation Serif" w:hAnsi="Liberation Serif" w:cs="Liberation Serif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Other1">
    <w:name w:val="Other|1_"/>
    <w:basedOn w:val="a0"/>
    <w:qFormat/>
    <w:rPr>
      <w:rFonts w:ascii="Liberation Serif" w:eastAsia="Liberation Serif" w:hAnsi="Liberation Serif" w:cs="Liberation Serif"/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Верхний колонтитул Знак"/>
    <w:basedOn w:val="a0"/>
    <w:link w:val="a9"/>
    <w:qFormat/>
    <w:rsid w:val="00BA1D0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a">
    <w:name w:val="Нижний колонтитул Знак"/>
    <w:basedOn w:val="a0"/>
    <w:link w:val="ab"/>
    <w:qFormat/>
    <w:rsid w:val="00BA1D0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5A474D"/>
    <w:rPr>
      <w:rFonts w:ascii="Segoe UI" w:hAnsi="Segoe UI" w:cs="Segoe UI"/>
      <w:sz w:val="18"/>
      <w:szCs w:val="18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footnote text"/>
    <w:basedOn w:val="a"/>
    <w:link w:val="a5"/>
    <w:semiHidden/>
    <w:rsid w:val="00420E2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 Заголовок 1 + по ширине"/>
    <w:basedOn w:val="10"/>
    <w:qFormat/>
    <w:rsid w:val="00420E28"/>
    <w:pPr>
      <w:numPr>
        <w:numId w:val="2"/>
      </w:numPr>
      <w:tabs>
        <w:tab w:val="left" w:pos="360"/>
      </w:tabs>
      <w:spacing w:before="480" w:after="240" w:line="240" w:lineRule="auto"/>
      <w:ind w:left="1713" w:hanging="360"/>
      <w:jc w:val="both"/>
    </w:pPr>
    <w:rPr>
      <w:rFonts w:ascii="Arial" w:eastAsia="Times New Roman" w:hAnsi="Arial" w:cs="Times New Roman"/>
      <w:b/>
      <w:bCs/>
      <w:color w:val="auto"/>
      <w:kern w:val="2"/>
      <w:sz w:val="40"/>
      <w:szCs w:val="20"/>
      <w:lang w:eastAsia="ru-RU"/>
    </w:rPr>
  </w:style>
  <w:style w:type="paragraph" w:customStyle="1" w:styleId="Bodytext10">
    <w:name w:val="Body text|1"/>
    <w:basedOn w:val="a"/>
    <w:qFormat/>
    <w:pPr>
      <w:widowControl w:val="0"/>
      <w:spacing w:line="276" w:lineRule="auto"/>
    </w:pPr>
    <w:rPr>
      <w:rFonts w:ascii="Liberation Serif" w:eastAsia="Liberation Serif" w:hAnsi="Liberation Serif" w:cs="Liberation Serif"/>
    </w:rPr>
  </w:style>
  <w:style w:type="paragraph" w:customStyle="1" w:styleId="Other10">
    <w:name w:val="Other|1"/>
    <w:basedOn w:val="a"/>
    <w:qFormat/>
    <w:pPr>
      <w:widowControl w:val="0"/>
      <w:spacing w:after="100" w:line="372" w:lineRule="auto"/>
    </w:pPr>
    <w:rPr>
      <w:rFonts w:ascii="Liberation Serif" w:eastAsia="Liberation Serif" w:hAnsi="Liberation Serif" w:cs="Liberation Serif"/>
      <w:sz w:val="18"/>
      <w:szCs w:val="18"/>
    </w:rPr>
  </w:style>
  <w:style w:type="paragraph" w:customStyle="1" w:styleId="af3">
    <w:name w:val="Колонтитул"/>
    <w:basedOn w:val="a"/>
    <w:qFormat/>
  </w:style>
  <w:style w:type="paragraph" w:styleId="a9">
    <w:name w:val="header"/>
    <w:basedOn w:val="a"/>
    <w:link w:val="a8"/>
    <w:rsid w:val="00BA1D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footer"/>
    <w:basedOn w:val="a"/>
    <w:link w:val="aa"/>
    <w:rsid w:val="00BA1D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4">
    <w:name w:val="No Spacing"/>
    <w:qFormat/>
    <w:rsid w:val="00A92C55"/>
    <w:rPr>
      <w:rFonts w:cs="Calibri"/>
      <w:lang w:eastAsia="zh-CN"/>
    </w:rPr>
  </w:style>
  <w:style w:type="paragraph" w:styleId="ad">
    <w:name w:val="Balloon Text"/>
    <w:basedOn w:val="a"/>
    <w:link w:val="ac"/>
    <w:uiPriority w:val="99"/>
    <w:semiHidden/>
    <w:unhideWhenUsed/>
    <w:qFormat/>
    <w:rsid w:val="005A474D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1078</Words>
  <Characters>6150</Characters>
  <Application>Microsoft Office Word</Application>
  <DocSecurity>0</DocSecurity>
  <Lines>51</Lines>
  <Paragraphs>14</Paragraphs>
  <ScaleCrop>false</ScaleCrop>
  <Company>РусГидро</Company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Шингарева Анна Николаевна</dc:creator>
  <dc:description/>
  <cp:lastModifiedBy>Павлюк Григорий Евгеньевич</cp:lastModifiedBy>
  <cp:revision>24</cp:revision>
  <cp:lastPrinted>2025-07-18T11:03:00Z</cp:lastPrinted>
  <dcterms:created xsi:type="dcterms:W3CDTF">2025-05-19T12:22:00Z</dcterms:created>
  <dcterms:modified xsi:type="dcterms:W3CDTF">2026-08-12T11:39:00Z</dcterms:modified>
  <dc:language>ru-RU</dc:language>
</cp:coreProperties>
</file>