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1C98" w:rsidRDefault="00EE69CF">
      <w:pPr>
        <w:jc w:val="center"/>
        <w:rPr>
          <w:b/>
          <w:lang w:val="ru-RU"/>
        </w:rPr>
      </w:pPr>
      <w:r>
        <w:rPr>
          <w:b/>
          <w:lang w:val="ru-RU"/>
        </w:rPr>
        <w:t>Договор № ________</w:t>
      </w:r>
    </w:p>
    <w:p w:rsidR="009C1C98" w:rsidRDefault="00EE69CF">
      <w:pPr>
        <w:jc w:val="center"/>
        <w:rPr>
          <w:b/>
          <w:lang w:val="ru-RU"/>
        </w:rPr>
      </w:pPr>
      <w:r>
        <w:rPr>
          <w:b/>
          <w:lang w:val="ru-RU"/>
        </w:rPr>
        <w:t xml:space="preserve">возмездного оказания услуг </w:t>
      </w:r>
    </w:p>
    <w:p w:rsidR="009C1C98" w:rsidRDefault="009C1C98">
      <w:pPr>
        <w:jc w:val="center"/>
        <w:rPr>
          <w:b/>
          <w:sz w:val="12"/>
          <w:szCs w:val="12"/>
          <w:lang w:val="ru-RU"/>
        </w:rPr>
      </w:pPr>
    </w:p>
    <w:p w:rsidR="009C1C98" w:rsidRPr="004E2F4C" w:rsidRDefault="00EE69CF">
      <w:pPr>
        <w:shd w:val="clear" w:color="auto" w:fill="FFFFFF"/>
        <w:tabs>
          <w:tab w:val="right" w:pos="9639"/>
        </w:tabs>
        <w:jc w:val="right"/>
        <w:rPr>
          <w:bCs/>
          <w:lang w:val="ru-RU"/>
        </w:rPr>
      </w:pPr>
      <w:r w:rsidRPr="004E2F4C">
        <w:rPr>
          <w:bCs/>
          <w:lang w:val="ru-RU"/>
        </w:rPr>
        <w:t>г. Пятигорск                                                                                                 «___» _________ 20__ г.</w:t>
      </w:r>
    </w:p>
    <w:p w:rsidR="009C1C98" w:rsidRPr="004E2F4C" w:rsidRDefault="009C1C98">
      <w:pPr>
        <w:shd w:val="clear" w:color="auto" w:fill="FFFFFF"/>
        <w:tabs>
          <w:tab w:val="right" w:pos="9639"/>
        </w:tabs>
        <w:jc w:val="right"/>
        <w:rPr>
          <w:bCs/>
          <w:sz w:val="12"/>
          <w:szCs w:val="12"/>
          <w:lang w:val="ru-RU"/>
        </w:rPr>
      </w:pPr>
    </w:p>
    <w:p w:rsidR="009C1C98" w:rsidRDefault="00EE69CF" w:rsidP="000D260A">
      <w:pPr>
        <w:pStyle w:val="33"/>
        <w:spacing w:after="0"/>
        <w:ind w:firstLine="708"/>
        <w:jc w:val="both"/>
        <w:rPr>
          <w:sz w:val="24"/>
          <w:szCs w:val="24"/>
          <w:lang w:val="ru-RU"/>
        </w:rPr>
      </w:pPr>
      <w:r>
        <w:rPr>
          <w:b/>
          <w:bCs/>
          <w:sz w:val="24"/>
          <w:szCs w:val="24"/>
          <w:lang w:val="ru-RU"/>
        </w:rPr>
        <w:t xml:space="preserve">Акционерное общество «Транспортная компания РусГидро» </w:t>
      </w:r>
      <w:r>
        <w:rPr>
          <w:bCs/>
          <w:sz w:val="24"/>
          <w:szCs w:val="24"/>
          <w:lang w:val="ru-RU"/>
        </w:rPr>
        <w:t>(АО «ТК РусГидро»)</w:t>
      </w:r>
      <w:r>
        <w:rPr>
          <w:bCs/>
          <w:spacing w:val="2"/>
          <w:sz w:val="24"/>
          <w:szCs w:val="24"/>
          <w:lang w:val="ru-RU"/>
        </w:rPr>
        <w:t xml:space="preserve"> </w:t>
      </w:r>
      <w:r>
        <w:rPr>
          <w:sz w:val="24"/>
          <w:szCs w:val="24"/>
          <w:lang w:val="ru-RU"/>
        </w:rPr>
        <w:t>(далее – «Заказчик»), в лице директора Южного филиала АО «ТК РусГидро» Изотова Виталия Анатольевича</w:t>
      </w:r>
      <w:r>
        <w:rPr>
          <w:spacing w:val="4"/>
          <w:sz w:val="24"/>
          <w:szCs w:val="24"/>
          <w:lang w:val="ru-RU"/>
        </w:rPr>
        <w:t xml:space="preserve">, действующего на основании доверенности от </w:t>
      </w:r>
      <w:r w:rsidR="004E2F4C">
        <w:rPr>
          <w:sz w:val="22"/>
          <w:szCs w:val="22"/>
          <w:lang w:val="ru-RU" w:eastAsia="en-US"/>
        </w:rPr>
        <w:t>12.11.2025 №806</w:t>
      </w:r>
      <w:r>
        <w:rPr>
          <w:spacing w:val="4"/>
          <w:sz w:val="24"/>
          <w:szCs w:val="24"/>
          <w:lang w:val="ru-RU"/>
        </w:rPr>
        <w:t>, с одной стороны, и</w:t>
      </w:r>
      <w:r>
        <w:rPr>
          <w:sz w:val="24"/>
          <w:szCs w:val="24"/>
          <w:lang w:val="ru-RU"/>
        </w:rPr>
        <w:t xml:space="preserve"> </w:t>
      </w:r>
      <w:r w:rsidR="000D260A" w:rsidRPr="000D260A">
        <w:rPr>
          <w:sz w:val="24"/>
          <w:szCs w:val="24"/>
          <w:lang w:val="ru-RU"/>
        </w:rPr>
        <w:t xml:space="preserve">Общество с ограниченной ответственностью «АВТОСОЮЗ ЮГ», в лице Генерального директора Проценко Галины Валерьевны </w:t>
      </w:r>
      <w:r w:rsidR="000D260A">
        <w:rPr>
          <w:sz w:val="24"/>
          <w:szCs w:val="24"/>
          <w:lang w:val="ru-RU"/>
        </w:rPr>
        <w:t>(далее – «Исполнитель»), ,</w:t>
      </w:r>
      <w:r>
        <w:rPr>
          <w:sz w:val="24"/>
          <w:szCs w:val="24"/>
          <w:lang w:val="ru-RU"/>
        </w:rPr>
        <w:t xml:space="preserve">действующего на основании </w:t>
      </w:r>
      <w:r w:rsidR="000D260A" w:rsidRPr="000D260A">
        <w:rPr>
          <w:sz w:val="24"/>
          <w:szCs w:val="24"/>
          <w:lang w:val="ru-RU"/>
        </w:rPr>
        <w:t>устава</w:t>
      </w:r>
      <w:r>
        <w:rPr>
          <w:sz w:val="24"/>
          <w:szCs w:val="24"/>
          <w:lang w:val="ru-RU"/>
        </w:rPr>
        <w:t xml:space="preserve">, с другой стороны, </w:t>
      </w:r>
    </w:p>
    <w:p w:rsidR="009C1C98" w:rsidRDefault="00EE69CF">
      <w:pPr>
        <w:pStyle w:val="33"/>
        <w:spacing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Pr>
          <w:sz w:val="24"/>
          <w:szCs w:val="24"/>
          <w:highlight w:val="lightGray"/>
          <w:lang w:val="ru-RU"/>
        </w:rPr>
        <w:t>по</w:t>
      </w:r>
      <w:r>
        <w:rPr>
          <w:sz w:val="24"/>
          <w:szCs w:val="24"/>
          <w:highlight w:val="lightGray"/>
          <w:lang w:val="en-US"/>
        </w:rPr>
        <w:t> </w:t>
      </w:r>
      <w:r>
        <w:rPr>
          <w:sz w:val="24"/>
          <w:szCs w:val="24"/>
          <w:highlight w:val="lightGray"/>
          <w:lang w:val="ru-RU"/>
        </w:rPr>
        <w:t>результатам проведенной Заказчиком конкурентной процедуры по лоту №</w:t>
      </w:r>
      <w:r w:rsidR="000D260A" w:rsidRPr="000D260A">
        <w:rPr>
          <w:sz w:val="24"/>
          <w:szCs w:val="24"/>
          <w:lang w:val="ru-RU"/>
        </w:rPr>
        <w:t>6134-ТО ПРОД-2026-ТК_Южный_фил</w:t>
      </w:r>
      <w:r>
        <w:rPr>
          <w:bCs/>
          <w:sz w:val="24"/>
          <w:szCs w:val="24"/>
          <w:highlight w:val="lightGray"/>
          <w:lang w:val="ru-RU"/>
        </w:rPr>
        <w:t>,</w:t>
      </w:r>
      <w:r>
        <w:rPr>
          <w:sz w:val="24"/>
          <w:szCs w:val="24"/>
          <w:highlight w:val="lightGray"/>
          <w:lang w:val="ru-RU"/>
        </w:rPr>
        <w:t xml:space="preserve"> и</w:t>
      </w:r>
      <w:r>
        <w:rPr>
          <w:sz w:val="24"/>
          <w:szCs w:val="24"/>
          <w:highlight w:val="lightGray"/>
          <w:lang w:val="en-US"/>
        </w:rPr>
        <w:t> </w:t>
      </w:r>
      <w:r>
        <w:rPr>
          <w:bCs/>
          <w:sz w:val="24"/>
          <w:szCs w:val="24"/>
          <w:highlight w:val="lightGray"/>
          <w:lang w:val="ru-RU"/>
        </w:rPr>
        <w:t>на</w:t>
      </w:r>
      <w:r>
        <w:rPr>
          <w:bCs/>
          <w:sz w:val="24"/>
          <w:szCs w:val="24"/>
          <w:highlight w:val="lightGray"/>
          <w:lang w:val="en-US"/>
        </w:rPr>
        <w:t> </w:t>
      </w:r>
      <w:r>
        <w:rPr>
          <w:bCs/>
          <w:sz w:val="24"/>
          <w:szCs w:val="24"/>
          <w:highlight w:val="lightGray"/>
          <w:lang w:val="ru-RU"/>
        </w:rPr>
        <w:t>основании Протокола №_______ от «___» _________ года,</w:t>
      </w:r>
    </w:p>
    <w:p w:rsidR="009C1C98" w:rsidRDefault="00EE69CF">
      <w:pPr>
        <w:ind w:firstLine="708"/>
        <w:jc w:val="both"/>
        <w:rPr>
          <w:lang w:val="ru-RU"/>
        </w:rPr>
      </w:pPr>
      <w:r>
        <w:rPr>
          <w:bCs/>
          <w:lang w:val="ru-RU"/>
        </w:rPr>
        <w:t>заключили настоящий договор (далее – «Договор») о нижеследующем:</w:t>
      </w:r>
    </w:p>
    <w:p w:rsidR="009C1C98" w:rsidRDefault="009C1C98">
      <w:pPr>
        <w:pStyle w:val="33"/>
        <w:spacing w:after="0"/>
        <w:jc w:val="both"/>
        <w:rPr>
          <w:sz w:val="12"/>
          <w:szCs w:val="12"/>
          <w:lang w:val="ru-RU"/>
        </w:rPr>
      </w:pPr>
    </w:p>
    <w:p w:rsidR="009C1C98" w:rsidRDefault="00EE69CF">
      <w:pPr>
        <w:shd w:val="clear" w:color="auto" w:fill="FFFFFF"/>
        <w:jc w:val="center"/>
        <w:rPr>
          <w:b/>
          <w:bCs/>
          <w:lang w:val="ru-RU"/>
        </w:rPr>
      </w:pPr>
      <w:bookmarkStart w:id="0" w:name="_GoBack"/>
      <w:bookmarkEnd w:id="0"/>
      <w:r>
        <w:rPr>
          <w:b/>
          <w:bCs/>
          <w:lang w:val="ru-RU"/>
        </w:rPr>
        <w:t>Термины и определения</w:t>
      </w:r>
    </w:p>
    <w:p w:rsidR="009C1C98" w:rsidRPr="004E2F4C" w:rsidRDefault="009C1C98">
      <w:pPr>
        <w:shd w:val="clear" w:color="auto" w:fill="FFFFFF"/>
        <w:jc w:val="center"/>
        <w:rPr>
          <w:sz w:val="12"/>
          <w:szCs w:val="12"/>
          <w:lang w:val="ru-RU"/>
        </w:rPr>
      </w:pPr>
    </w:p>
    <w:p w:rsidR="009C1C98" w:rsidRDefault="00EE69CF">
      <w:pPr>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9C1C98" w:rsidRDefault="00EE69CF">
      <w:pPr>
        <w:pStyle w:val="afc"/>
        <w:shd w:val="clear" w:color="auto" w:fill="FFFFFF"/>
        <w:tabs>
          <w:tab w:val="left" w:pos="0"/>
        </w:tabs>
        <w:overflowPunct w:val="0"/>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9C1C98" w:rsidRDefault="00EE69CF">
      <w:pPr>
        <w:pStyle w:val="afc"/>
        <w:shd w:val="clear" w:color="auto" w:fill="FFFFFF"/>
        <w:tabs>
          <w:tab w:val="left" w:pos="0"/>
        </w:tabs>
        <w:overflowPunct w:val="0"/>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rsidR="009C1C98" w:rsidRDefault="00EE69CF">
      <w:pPr>
        <w:pStyle w:val="afc"/>
        <w:shd w:val="clear" w:color="auto" w:fill="FFFFFF"/>
        <w:tabs>
          <w:tab w:val="left" w:pos="0"/>
        </w:tabs>
        <w:overflowPunct w:val="0"/>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rsidR="009C1C98" w:rsidRDefault="00EE69CF">
      <w:pPr>
        <w:pStyle w:val="30"/>
        <w:keepNext w:val="0"/>
        <w:tabs>
          <w:tab w:val="left" w:pos="0"/>
        </w:tabs>
        <w:overflowPunct w:val="0"/>
        <w:spacing w:before="0"/>
        <w:ind w:firstLine="709"/>
        <w:jc w:val="both"/>
        <w:textAlignment w:val="baseline"/>
        <w:rPr>
          <w:rFonts w:ascii="Times New Roman" w:hAnsi="Times New Roman"/>
          <w:b w:val="0"/>
          <w:color w:val="auto"/>
          <w:lang w:val="ru-RU" w:eastAsia="en-US"/>
        </w:rPr>
      </w:pPr>
      <w:r>
        <w:rPr>
          <w:rFonts w:ascii="Times New Roman" w:hAnsi="Times New Roman"/>
          <w:color w:val="auto"/>
          <w:lang w:val="ru-RU" w:eastAsia="en-US"/>
        </w:rPr>
        <w:t>«Применимое право»</w:t>
      </w:r>
      <w:r>
        <w:rPr>
          <w:rFonts w:ascii="Times New Roman" w:hAnsi="Times New Roman"/>
          <w:b w:val="0"/>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rsidR="009C1C98" w:rsidRDefault="00EE69CF">
      <w:pPr>
        <w:tabs>
          <w:tab w:val="left" w:pos="0"/>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rsidR="009C1C98" w:rsidRDefault="00EE69CF">
      <w:pPr>
        <w:tabs>
          <w:tab w:val="left" w:pos="0"/>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rsidR="009C1C98" w:rsidRDefault="00EE69CF">
      <w:pPr>
        <w:pStyle w:val="30"/>
        <w:keepNext w:val="0"/>
        <w:tabs>
          <w:tab w:val="left" w:pos="0"/>
        </w:tabs>
        <w:overflowPunct w:val="0"/>
        <w:spacing w:before="0"/>
        <w:ind w:firstLine="708"/>
        <w:jc w:val="both"/>
        <w:textAlignment w:val="baseline"/>
        <w:rPr>
          <w:rFonts w:ascii="Times New Roman" w:hAnsi="Times New Roman"/>
          <w:b w:val="0"/>
          <w:color w:val="auto"/>
          <w:lang w:val="ru-RU" w:eastAsia="en-US"/>
        </w:rPr>
      </w:pPr>
      <w:r>
        <w:rPr>
          <w:rFonts w:ascii="Times New Roman" w:hAnsi="Times New Roman"/>
          <w:color w:val="auto"/>
          <w:lang w:val="ru-RU" w:eastAsia="en-US"/>
        </w:rPr>
        <w:t>«Цена Договора»</w:t>
      </w:r>
      <w:r>
        <w:rPr>
          <w:rFonts w:ascii="Times New Roman" w:hAnsi="Times New Roman"/>
          <w:b w:val="0"/>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rsidR="009C1C98" w:rsidRDefault="009C1C98">
      <w:pPr>
        <w:pStyle w:val="33"/>
        <w:spacing w:after="0"/>
        <w:jc w:val="both"/>
        <w:rPr>
          <w:sz w:val="12"/>
          <w:szCs w:val="12"/>
          <w:lang w:val="ru-RU"/>
        </w:rPr>
      </w:pPr>
    </w:p>
    <w:p w:rsidR="009C1C98" w:rsidRDefault="00EE69CF">
      <w:pPr>
        <w:pStyle w:val="afc"/>
        <w:numPr>
          <w:ilvl w:val="0"/>
          <w:numId w:val="3"/>
        </w:numPr>
        <w:shd w:val="clear" w:color="auto" w:fill="FFFFFF"/>
        <w:tabs>
          <w:tab w:val="left" w:pos="284"/>
          <w:tab w:val="left" w:pos="709"/>
        </w:tabs>
        <w:ind w:left="0" w:firstLine="0"/>
        <w:jc w:val="center"/>
      </w:pPr>
      <w:r>
        <w:rPr>
          <w:b/>
        </w:rPr>
        <w:t>Предмет Договора</w:t>
      </w:r>
    </w:p>
    <w:p w:rsidR="009C1C98" w:rsidRDefault="009C1C98">
      <w:pPr>
        <w:pStyle w:val="afc"/>
        <w:shd w:val="clear" w:color="auto" w:fill="FFFFFF"/>
        <w:tabs>
          <w:tab w:val="left" w:pos="284"/>
          <w:tab w:val="left" w:pos="709"/>
        </w:tabs>
        <w:ind w:left="0"/>
        <w:jc w:val="center"/>
        <w:rPr>
          <w:b/>
          <w:sz w:val="12"/>
          <w:szCs w:val="12"/>
        </w:rPr>
      </w:pPr>
    </w:p>
    <w:p w:rsidR="009C1C98" w:rsidRDefault="00EE69CF" w:rsidP="00BE026A">
      <w:pPr>
        <w:pStyle w:val="afc"/>
        <w:numPr>
          <w:ilvl w:val="1"/>
          <w:numId w:val="3"/>
        </w:numPr>
        <w:shd w:val="clear" w:color="auto" w:fill="FFFFFF"/>
        <w:tabs>
          <w:tab w:val="left" w:pos="1134"/>
        </w:tabs>
        <w:jc w:val="both"/>
      </w:pPr>
      <w:r>
        <w:t xml:space="preserve">Исполнитель обязуется в соответствии с Заданием на оказание Услуг (Приложение № 1 к Договору) оказать Заказчику услуги по </w:t>
      </w:r>
      <w:r w:rsidR="00BE026A" w:rsidRPr="00BE026A">
        <w:t xml:space="preserve">текущему ремонту транспортного средства КАМАЗ КМУ государственный регистрационный знак  К 872 УХ 126, Южного строительного участка Южного филиала АО «ТК РусГидро» </w:t>
      </w:r>
      <w:r>
        <w:t xml:space="preserve"> </w:t>
      </w:r>
      <w:r>
        <w:rPr>
          <w:bCs/>
        </w:rPr>
        <w:t>(далее – «Услуги»)</w:t>
      </w:r>
      <w:r>
        <w:t>, а Заказчик обязуется принять и оплатить Услуги в соответствии с условиями Договора.</w:t>
      </w:r>
    </w:p>
    <w:p w:rsidR="009C1C98" w:rsidRDefault="00EE69CF">
      <w:pPr>
        <w:pStyle w:val="afc"/>
        <w:numPr>
          <w:ilvl w:val="1"/>
          <w:numId w:val="3"/>
        </w:numPr>
        <w:shd w:val="clear" w:color="auto" w:fill="FFFFFF"/>
        <w:tabs>
          <w:tab w:val="left" w:pos="1134"/>
        </w:tabs>
        <w:ind w:left="0" w:firstLine="709"/>
        <w:jc w:val="both"/>
        <w:rPr>
          <w:bCs/>
        </w:rPr>
        <w:sectPr w:rsidR="009C1C98">
          <w:headerReference w:type="default" r:id="rId14"/>
          <w:pgSz w:w="11906" w:h="16838"/>
          <w:pgMar w:top="1134" w:right="851" w:bottom="1134" w:left="1418" w:header="709" w:footer="0" w:gutter="0"/>
          <w:cols w:space="720"/>
          <w:formProt w:val="0"/>
          <w:docGrid w:linePitch="360"/>
        </w:sectPr>
      </w:pPr>
      <w:r>
        <w:lastRenderedPageBreak/>
        <w:t xml:space="preserve"> </w:t>
      </w:r>
      <w:r>
        <w:rPr>
          <w:bCs/>
        </w:rPr>
        <w:t xml:space="preserve">Объем и состав (содержание) Услуг по Договору определяются Заданием на оказание Услуг (Приложение № 1 к Договору). Услуги по Договору подлежат оказанию </w:t>
      </w:r>
    </w:p>
    <w:p w:rsidR="009C1C98" w:rsidRDefault="00EE69CF">
      <w:pPr>
        <w:pStyle w:val="afc"/>
        <w:numPr>
          <w:ilvl w:val="1"/>
          <w:numId w:val="3"/>
        </w:numPr>
        <w:shd w:val="clear" w:color="auto" w:fill="FFFFFF"/>
        <w:tabs>
          <w:tab w:val="left" w:pos="1134"/>
        </w:tabs>
        <w:ind w:left="0" w:firstLine="709"/>
        <w:jc w:val="both"/>
        <w:rPr>
          <w:bCs/>
        </w:rPr>
      </w:pPr>
      <w:r>
        <w:rPr>
          <w:bCs/>
        </w:rPr>
        <w:lastRenderedPageBreak/>
        <w:t>Исполнителем в строгом соответствии с требованиями Применимого права и указаниями Заказчика.</w:t>
      </w:r>
    </w:p>
    <w:p w:rsidR="009C1C98" w:rsidRDefault="00EE69CF">
      <w:pPr>
        <w:pStyle w:val="afc"/>
        <w:numPr>
          <w:ilvl w:val="1"/>
          <w:numId w:val="3"/>
        </w:numPr>
        <w:tabs>
          <w:tab w:val="left" w:pos="993"/>
          <w:tab w:val="left" w:pos="1134"/>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rsidR="009C1C98" w:rsidRDefault="00EE69CF" w:rsidP="00BE026A">
      <w:pPr>
        <w:widowControl w:val="0"/>
        <w:numPr>
          <w:ilvl w:val="1"/>
          <w:numId w:val="3"/>
        </w:numPr>
        <w:shd w:val="clear" w:color="auto" w:fill="FFFFFF"/>
        <w:tabs>
          <w:tab w:val="left" w:pos="1134"/>
          <w:tab w:val="left" w:pos="1418"/>
        </w:tabs>
        <w:jc w:val="both"/>
        <w:rPr>
          <w:bCs/>
          <w:lang w:val="ru-RU"/>
        </w:rPr>
      </w:pPr>
      <w:r>
        <w:rPr>
          <w:lang w:val="ru-RU"/>
        </w:rPr>
        <w:t>Услуги по Договору оказываются для нужд:</w:t>
      </w:r>
      <w:r w:rsidR="00BE026A" w:rsidRPr="00BE026A">
        <w:rPr>
          <w:lang w:val="ru-RU"/>
        </w:rPr>
        <w:t xml:space="preserve"> Южного филиала АО «ТК РусГидро».</w:t>
      </w:r>
    </w:p>
    <w:p w:rsidR="009C1C98" w:rsidRPr="00BE026A" w:rsidRDefault="00EE69CF" w:rsidP="00BE026A">
      <w:pPr>
        <w:widowControl w:val="0"/>
        <w:numPr>
          <w:ilvl w:val="1"/>
          <w:numId w:val="3"/>
        </w:numPr>
        <w:shd w:val="clear" w:color="auto" w:fill="FFFFFF"/>
        <w:tabs>
          <w:tab w:val="left" w:pos="1134"/>
          <w:tab w:val="left" w:pos="1418"/>
        </w:tabs>
        <w:jc w:val="both"/>
        <w:rPr>
          <w:bCs/>
          <w:lang w:val="ru-RU"/>
        </w:rPr>
      </w:pPr>
      <w:r w:rsidRPr="00BE026A">
        <w:rPr>
          <w:lang w:val="ru-RU"/>
        </w:rPr>
        <w:t xml:space="preserve">Место оказания </w:t>
      </w:r>
      <w:r>
        <w:rPr>
          <w:lang w:val="ru-RU"/>
        </w:rPr>
        <w:t>У</w:t>
      </w:r>
      <w:r w:rsidRPr="00BE026A">
        <w:rPr>
          <w:lang w:val="ru-RU"/>
        </w:rPr>
        <w:t>слуг:</w:t>
      </w:r>
      <w:r w:rsidR="00BE026A" w:rsidRPr="00BE026A">
        <w:rPr>
          <w:lang w:val="ru-RU"/>
        </w:rPr>
        <w:t xml:space="preserve"> Карачаево-Черкесская Республика, г. Черкесск.</w:t>
      </w:r>
    </w:p>
    <w:p w:rsidR="009C1C98" w:rsidRDefault="00EE69CF">
      <w:pPr>
        <w:widowControl w:val="0"/>
        <w:numPr>
          <w:ilvl w:val="1"/>
          <w:numId w:val="3"/>
        </w:numPr>
        <w:shd w:val="clear" w:color="auto" w:fill="FFFFFF"/>
        <w:tabs>
          <w:tab w:val="left" w:pos="540"/>
          <w:tab w:val="left" w:pos="1134"/>
        </w:tabs>
        <w:ind w:left="0" w:firstLine="709"/>
        <w:jc w:val="both"/>
        <w:rPr>
          <w:bCs/>
          <w:lang w:val="ru-RU"/>
        </w:rPr>
      </w:pPr>
      <w:r>
        <w:rPr>
          <w:bCs/>
          <w:lang w:val="ru-RU"/>
        </w:rPr>
        <w:t>Общий срок оказания Услуг:</w:t>
      </w:r>
    </w:p>
    <w:p w:rsidR="009C1C98" w:rsidRDefault="00EE69CF">
      <w:pPr>
        <w:widowControl w:val="0"/>
        <w:numPr>
          <w:ilvl w:val="2"/>
          <w:numId w:val="3"/>
        </w:numPr>
        <w:shd w:val="clear" w:color="auto" w:fill="FFFFFF"/>
        <w:tabs>
          <w:tab w:val="left" w:pos="1134"/>
          <w:tab w:val="left" w:pos="1418"/>
        </w:tabs>
        <w:ind w:left="0" w:firstLine="709"/>
        <w:jc w:val="both"/>
        <w:rPr>
          <w:bCs/>
        </w:rPr>
      </w:pPr>
      <w:r>
        <w:rPr>
          <w:bCs/>
        </w:rPr>
        <w:t>Начало</w:t>
      </w:r>
      <w:r>
        <w:rPr>
          <w:bCs/>
          <w:lang w:val="ru-RU"/>
        </w:rPr>
        <w:t xml:space="preserve"> оказания Услуг:</w:t>
      </w:r>
      <w:r>
        <w:rPr>
          <w:bCs/>
        </w:rPr>
        <w:t xml:space="preserve"> </w:t>
      </w:r>
      <w:r>
        <w:rPr>
          <w:bCs/>
          <w:highlight w:val="lightGray"/>
        </w:rPr>
        <w:t>«___» ___________ 20___</w:t>
      </w:r>
      <w:r>
        <w:rPr>
          <w:bCs/>
        </w:rPr>
        <w:t xml:space="preserve"> г.</w:t>
      </w:r>
    </w:p>
    <w:p w:rsidR="009C1C98" w:rsidRPr="00BE026A" w:rsidRDefault="00EE69CF">
      <w:pPr>
        <w:widowControl w:val="0"/>
        <w:numPr>
          <w:ilvl w:val="2"/>
          <w:numId w:val="3"/>
        </w:numPr>
        <w:shd w:val="clear" w:color="auto" w:fill="FFFFFF"/>
        <w:tabs>
          <w:tab w:val="left" w:pos="1134"/>
          <w:tab w:val="left" w:pos="1418"/>
        </w:tabs>
        <w:ind w:left="0" w:firstLine="709"/>
        <w:jc w:val="both"/>
        <w:rPr>
          <w:bCs/>
          <w:lang w:val="ru-RU"/>
        </w:rPr>
      </w:pPr>
      <w:r w:rsidRPr="00BE026A">
        <w:rPr>
          <w:bCs/>
          <w:lang w:val="ru-RU"/>
        </w:rPr>
        <w:t>Окончание</w:t>
      </w:r>
      <w:r>
        <w:rPr>
          <w:bCs/>
          <w:lang w:val="ru-RU"/>
        </w:rPr>
        <w:t xml:space="preserve"> оказания Услуг:</w:t>
      </w:r>
      <w:r w:rsidRPr="00BE026A">
        <w:rPr>
          <w:bCs/>
          <w:lang w:val="ru-RU"/>
        </w:rPr>
        <w:t xml:space="preserve"> </w:t>
      </w:r>
      <w:r w:rsidRPr="00BE026A">
        <w:rPr>
          <w:bCs/>
          <w:highlight w:val="lightGray"/>
          <w:lang w:val="ru-RU"/>
        </w:rPr>
        <w:t>«</w:t>
      </w:r>
      <w:r w:rsidR="00BE026A">
        <w:rPr>
          <w:bCs/>
          <w:highlight w:val="lightGray"/>
          <w:lang w:val="ru-RU"/>
        </w:rPr>
        <w:t>31</w:t>
      </w:r>
      <w:r w:rsidR="00BE026A" w:rsidRPr="00BE026A">
        <w:rPr>
          <w:bCs/>
          <w:highlight w:val="lightGray"/>
          <w:lang w:val="ru-RU"/>
        </w:rPr>
        <w:t>»</w:t>
      </w:r>
      <w:r w:rsidR="00BE026A">
        <w:rPr>
          <w:bCs/>
          <w:highlight w:val="lightGray"/>
          <w:lang w:val="ru-RU"/>
        </w:rPr>
        <w:t xml:space="preserve"> </w:t>
      </w:r>
      <w:r w:rsidR="00BE026A" w:rsidRPr="00BE026A">
        <w:rPr>
          <w:bCs/>
          <w:highlight w:val="lightGray"/>
          <w:lang w:val="ru-RU"/>
        </w:rPr>
        <w:t>декабря</w:t>
      </w:r>
      <w:r w:rsidRPr="00BE026A">
        <w:rPr>
          <w:bCs/>
          <w:highlight w:val="lightGray"/>
          <w:lang w:val="ru-RU"/>
        </w:rPr>
        <w:t xml:space="preserve"> 20</w:t>
      </w:r>
      <w:r w:rsidR="00BE026A">
        <w:rPr>
          <w:bCs/>
          <w:highlight w:val="lightGray"/>
          <w:lang w:val="ru-RU"/>
        </w:rPr>
        <w:t>26</w:t>
      </w:r>
      <w:r w:rsidRPr="00BE026A">
        <w:rPr>
          <w:bCs/>
          <w:highlight w:val="lightGray"/>
          <w:lang w:val="ru-RU"/>
        </w:rPr>
        <w:t>__</w:t>
      </w:r>
      <w:r w:rsidRPr="00BE026A">
        <w:rPr>
          <w:bCs/>
          <w:lang w:val="ru-RU"/>
        </w:rPr>
        <w:t xml:space="preserve"> г.</w:t>
      </w:r>
    </w:p>
    <w:p w:rsidR="009C1C98" w:rsidRDefault="009C1C98">
      <w:pPr>
        <w:widowControl w:val="0"/>
        <w:shd w:val="clear" w:color="auto" w:fill="FFFFFF"/>
        <w:tabs>
          <w:tab w:val="left" w:pos="1134"/>
        </w:tabs>
        <w:ind w:firstLine="709"/>
        <w:jc w:val="both"/>
        <w:rPr>
          <w:bCs/>
          <w:sz w:val="12"/>
          <w:szCs w:val="12"/>
          <w:lang w:val="ru-RU"/>
        </w:rPr>
      </w:pPr>
    </w:p>
    <w:p w:rsidR="009C1C98" w:rsidRDefault="00EE69CF">
      <w:pPr>
        <w:pStyle w:val="afc"/>
        <w:numPr>
          <w:ilvl w:val="0"/>
          <w:numId w:val="3"/>
        </w:numPr>
        <w:shd w:val="clear" w:color="auto" w:fill="FFFFFF"/>
        <w:tabs>
          <w:tab w:val="left" w:pos="284"/>
        </w:tabs>
        <w:ind w:left="0" w:firstLine="0"/>
        <w:jc w:val="center"/>
        <w:rPr>
          <w:b/>
        </w:rPr>
      </w:pPr>
      <w:r>
        <w:rPr>
          <w:b/>
        </w:rPr>
        <w:t>Права и обязанности Сторон</w:t>
      </w:r>
    </w:p>
    <w:p w:rsidR="009C1C98" w:rsidRDefault="00EE69CF">
      <w:pPr>
        <w:pStyle w:val="afc"/>
        <w:numPr>
          <w:ilvl w:val="1"/>
          <w:numId w:val="3"/>
        </w:numPr>
        <w:shd w:val="clear" w:color="auto" w:fill="FFFFFF"/>
        <w:tabs>
          <w:tab w:val="left" w:pos="1134"/>
        </w:tabs>
        <w:ind w:left="0" w:firstLine="709"/>
        <w:jc w:val="both"/>
      </w:pPr>
      <w:r>
        <w:rPr>
          <w:u w:val="single"/>
        </w:rPr>
        <w:t>Заказчик обязан</w:t>
      </w:r>
      <w:r>
        <w:t>:</w:t>
      </w:r>
    </w:p>
    <w:p w:rsidR="009C1C98" w:rsidRDefault="00EE69CF">
      <w:pPr>
        <w:pStyle w:val="afc"/>
        <w:numPr>
          <w:ilvl w:val="2"/>
          <w:numId w:val="3"/>
        </w:numPr>
        <w:shd w:val="clear" w:color="auto" w:fill="FFFFFF"/>
        <w:tabs>
          <w:tab w:val="left" w:pos="1418"/>
        </w:tabs>
        <w:ind w:left="0" w:firstLine="709"/>
        <w:jc w:val="both"/>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t>.</w:t>
      </w:r>
    </w:p>
    <w:p w:rsidR="009C1C98" w:rsidRDefault="00EE69CF">
      <w:pPr>
        <w:pStyle w:val="afc"/>
        <w:numPr>
          <w:ilvl w:val="2"/>
          <w:numId w:val="3"/>
        </w:numPr>
        <w:shd w:val="clear" w:color="auto" w:fill="FFFFFF"/>
        <w:tabs>
          <w:tab w:val="left" w:pos="1418"/>
        </w:tabs>
        <w:ind w:left="0" w:firstLine="709"/>
        <w:jc w:val="both"/>
      </w:pPr>
      <w: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rsidR="009C1C98" w:rsidRDefault="00EE69CF">
      <w:pPr>
        <w:pStyle w:val="afc"/>
        <w:shd w:val="clear" w:color="auto" w:fill="FFFFFF"/>
        <w:tabs>
          <w:tab w:val="left" w:pos="1418"/>
        </w:tabs>
        <w:ind w:left="0" w:firstLine="709"/>
        <w:jc w:val="both"/>
      </w:pPr>
      <w:r>
        <w:rPr>
          <w:highlight w:val="lightGray"/>
        </w:rPr>
        <w:t xml:space="preserve">Указанные материалы, документы, сведения и информация предоставляются Заказчиком Исполнителю с приложением их полного перечня не позднее </w:t>
      </w:r>
      <w:r w:rsidR="00BE026A">
        <w:rPr>
          <w:highlight w:val="lightGray"/>
        </w:rPr>
        <w:t>3</w:t>
      </w:r>
      <w:r>
        <w:rPr>
          <w:highlight w:val="lightGray"/>
        </w:rPr>
        <w:t xml:space="preserve"> (</w:t>
      </w:r>
      <w:r w:rsidR="00BE026A">
        <w:rPr>
          <w:highlight w:val="lightGray"/>
        </w:rPr>
        <w:t>трех</w:t>
      </w:r>
      <w:r>
        <w:rPr>
          <w:highlight w:val="lightGray"/>
        </w:rPr>
        <w:t xml:space="preserve">) рабочих дней с момента получения соответствующего запроса Исполнителя на бумажном носителе или путем направления по электронной почте на адрес: </w:t>
      </w:r>
      <w:hyperlink r:id="rId15" w:history="1">
        <w:r w:rsidR="00AE7AE4" w:rsidRPr="003951A7">
          <w:rPr>
            <w:rStyle w:val="af9"/>
          </w:rPr>
          <w:t>KhestanovVV@</w:t>
        </w:r>
        <w:r w:rsidR="00AE7AE4" w:rsidRPr="003951A7">
          <w:rPr>
            <w:rStyle w:val="af9"/>
            <w:lang w:val="en-US"/>
          </w:rPr>
          <w:t>rushydro</w:t>
        </w:r>
        <w:r w:rsidR="00AE7AE4" w:rsidRPr="003951A7">
          <w:rPr>
            <w:rStyle w:val="af9"/>
          </w:rPr>
          <w:t>.</w:t>
        </w:r>
        <w:r w:rsidR="00AE7AE4" w:rsidRPr="003951A7">
          <w:rPr>
            <w:rStyle w:val="af9"/>
            <w:lang w:val="en-US"/>
          </w:rPr>
          <w:t>ru</w:t>
        </w:r>
      </w:hyperlink>
      <w:r w:rsidR="00AE7AE4" w:rsidRPr="006204C7">
        <w:t>.</w:t>
      </w:r>
    </w:p>
    <w:p w:rsidR="009C1C98" w:rsidRDefault="00EE69CF">
      <w:pPr>
        <w:pStyle w:val="afc"/>
        <w:numPr>
          <w:ilvl w:val="2"/>
          <w:numId w:val="3"/>
        </w:numPr>
        <w:shd w:val="clear" w:color="auto" w:fill="FFFFFF"/>
        <w:tabs>
          <w:tab w:val="left" w:pos="1418"/>
        </w:tabs>
        <w:ind w:left="0" w:firstLine="709"/>
        <w:jc w:val="both"/>
      </w:pPr>
      <w: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t>при необходимости);</w:t>
      </w:r>
    </w:p>
    <w:p w:rsidR="009C1C98" w:rsidRDefault="00EE69CF">
      <w:pPr>
        <w:pStyle w:val="afc"/>
        <w:numPr>
          <w:ilvl w:val="2"/>
          <w:numId w:val="3"/>
        </w:numPr>
        <w:shd w:val="clear" w:color="auto" w:fill="FFFFFF"/>
        <w:tabs>
          <w:tab w:val="left" w:pos="1418"/>
        </w:tabs>
        <w:ind w:left="0" w:firstLine="709"/>
        <w:jc w:val="both"/>
      </w:pPr>
      <w:r>
        <w:t>Принять оказанные Исполнителем Услуги на условиях, по цене и в сроки, предусмотренные Договором.</w:t>
      </w:r>
    </w:p>
    <w:p w:rsidR="009C1C98" w:rsidRDefault="00EE69CF">
      <w:pPr>
        <w:numPr>
          <w:ilvl w:val="2"/>
          <w:numId w:val="3"/>
        </w:numPr>
        <w:ind w:left="0" w:firstLine="709"/>
        <w:rPr>
          <w:lang w:val="ru-RU"/>
        </w:rPr>
      </w:pPr>
      <w:r>
        <w:rPr>
          <w:lang w:val="ru-RU"/>
        </w:rPr>
        <w:t>Выполнять иные обязанности, предусмотренные Договором.</w:t>
      </w:r>
    </w:p>
    <w:p w:rsidR="009C1C98" w:rsidRDefault="009C1C98">
      <w:pPr>
        <w:pStyle w:val="afc"/>
        <w:shd w:val="clear" w:color="auto" w:fill="FFFFFF"/>
        <w:tabs>
          <w:tab w:val="left" w:pos="1276"/>
        </w:tabs>
        <w:ind w:left="0"/>
        <w:jc w:val="both"/>
        <w:rPr>
          <w:bCs/>
          <w:sz w:val="12"/>
          <w:szCs w:val="12"/>
        </w:rPr>
      </w:pPr>
    </w:p>
    <w:p w:rsidR="009C1C98" w:rsidRDefault="00EE69CF">
      <w:pPr>
        <w:pStyle w:val="afc"/>
        <w:numPr>
          <w:ilvl w:val="1"/>
          <w:numId w:val="3"/>
        </w:numPr>
        <w:shd w:val="clear" w:color="auto" w:fill="FFFFFF"/>
        <w:tabs>
          <w:tab w:val="left" w:pos="1134"/>
        </w:tabs>
        <w:ind w:left="0" w:firstLine="709"/>
        <w:jc w:val="both"/>
      </w:pPr>
      <w:r>
        <w:rPr>
          <w:u w:val="single"/>
        </w:rPr>
        <w:t>Заказчик имеет право</w:t>
      </w:r>
      <w:r>
        <w:t>:</w:t>
      </w:r>
    </w:p>
    <w:p w:rsidR="009C1C98" w:rsidRDefault="00EE69CF">
      <w:pPr>
        <w:pStyle w:val="afc"/>
        <w:shd w:val="clear" w:color="auto" w:fill="FFFFFF"/>
        <w:tabs>
          <w:tab w:val="left" w:pos="1418"/>
        </w:tabs>
        <w:ind w:left="0" w:firstLine="709"/>
        <w:jc w:val="both"/>
        <w:rPr>
          <w:bCs/>
        </w:rPr>
      </w:pPr>
      <w:r>
        <w:t xml:space="preserve">2.2.1. </w:t>
      </w:r>
      <w:bookmarkStart w:id="1" w:name="_Ref361334602"/>
      <w:r>
        <w:rPr>
          <w:bCs/>
        </w:rPr>
        <w:t xml:space="preserve">В любое время осуществлять контроль за ходом и качеством оказания Исполнителем </w:t>
      </w:r>
      <w:r>
        <w:rPr>
          <w:bCs/>
          <w:highlight w:val="lightGray"/>
        </w:rPr>
        <w:t>и / или привлеченными им третьими лицами (далее – Субисполнители)</w:t>
      </w:r>
      <w:r>
        <w:rPr>
          <w:bCs/>
        </w:rPr>
        <w:t xml:space="preserve"> Услуг, соблюдением сроков их оказания, не вмешиваясь при этом в их оперативно-хозяйственную деятельность,</w:t>
      </w:r>
      <w: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1"/>
    </w:p>
    <w:p w:rsidR="009C1C98" w:rsidRDefault="00EE69CF">
      <w:pPr>
        <w:pStyle w:val="afc"/>
        <w:numPr>
          <w:ilvl w:val="2"/>
          <w:numId w:val="11"/>
        </w:numPr>
        <w:shd w:val="clear" w:color="auto" w:fill="FFFFFF"/>
        <w:tabs>
          <w:tab w:val="left" w:pos="1418"/>
        </w:tabs>
        <w:ind w:left="0" w:firstLine="709"/>
        <w:jc w:val="both"/>
      </w:pPr>
      <w: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2" w:name="_Ref361334468"/>
      <w:r>
        <w:t>, установленных Договором.</w:t>
      </w:r>
    </w:p>
    <w:p w:rsidR="009C1C98" w:rsidRDefault="00EE69CF">
      <w:pPr>
        <w:pStyle w:val="afc"/>
        <w:numPr>
          <w:ilvl w:val="2"/>
          <w:numId w:val="11"/>
        </w:numPr>
        <w:shd w:val="clear" w:color="auto" w:fill="FFFFFF"/>
        <w:tabs>
          <w:tab w:val="left" w:pos="1418"/>
        </w:tabs>
        <w:ind w:left="0" w:firstLine="709"/>
        <w:jc w:val="both"/>
      </w:pPr>
      <w:bookmarkStart w:id="3" w:name="_Ref361319348"/>
      <w:bookmarkEnd w:id="2"/>
      <w: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3"/>
      <w:r>
        <w:t xml:space="preserve"> </w:t>
      </w:r>
    </w:p>
    <w:p w:rsidR="009C1C98" w:rsidRDefault="00EE69CF">
      <w:pPr>
        <w:numPr>
          <w:ilvl w:val="2"/>
          <w:numId w:val="11"/>
        </w:numPr>
        <w:tabs>
          <w:tab w:val="left" w:pos="1418"/>
        </w:tabs>
        <w:ind w:left="0" w:firstLine="709"/>
        <w:jc w:val="both"/>
        <w:rPr>
          <w:lang w:val="ru-RU"/>
        </w:rPr>
      </w:pPr>
      <w:r>
        <w:rPr>
          <w:lang w:val="ru-RU"/>
        </w:rPr>
        <w:lastRenderedPageBreak/>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rsidR="009C1C98" w:rsidRDefault="00EE69CF">
      <w:pPr>
        <w:numPr>
          <w:ilvl w:val="2"/>
          <w:numId w:val="11"/>
        </w:numPr>
        <w:ind w:left="0" w:firstLine="709"/>
        <w:jc w:val="both"/>
        <w:rPr>
          <w:highlight w:val="lightGray"/>
          <w:lang w:val="ru-RU"/>
        </w:rPr>
      </w:pPr>
      <w:r>
        <w:rPr>
          <w:highlight w:val="lightGray"/>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rsidR="009C1C98" w:rsidRDefault="009C1C98">
      <w:pPr>
        <w:ind w:firstLine="567"/>
        <w:jc w:val="both"/>
        <w:rPr>
          <w:bCs/>
          <w:sz w:val="12"/>
          <w:szCs w:val="12"/>
          <w:lang w:val="ru-RU"/>
        </w:rPr>
      </w:pPr>
    </w:p>
    <w:p w:rsidR="009C1C98" w:rsidRDefault="00EE69CF">
      <w:pPr>
        <w:pStyle w:val="afc"/>
        <w:numPr>
          <w:ilvl w:val="1"/>
          <w:numId w:val="11"/>
        </w:numPr>
        <w:shd w:val="clear" w:color="auto" w:fill="FFFFFF"/>
        <w:tabs>
          <w:tab w:val="left" w:pos="1134"/>
        </w:tabs>
        <w:ind w:left="0" w:firstLine="709"/>
        <w:jc w:val="both"/>
      </w:pPr>
      <w:r>
        <w:rPr>
          <w:u w:val="single"/>
        </w:rPr>
        <w:t>Исполнитель обязан</w:t>
      </w:r>
      <w:r>
        <w:t>:</w:t>
      </w:r>
    </w:p>
    <w:p w:rsidR="009C1C98" w:rsidRDefault="00EE69CF">
      <w:pPr>
        <w:pStyle w:val="afc"/>
        <w:numPr>
          <w:ilvl w:val="2"/>
          <w:numId w:val="17"/>
        </w:numPr>
        <w:shd w:val="clear" w:color="auto" w:fill="FFFFFF"/>
        <w:tabs>
          <w:tab w:val="left" w:pos="710"/>
        </w:tabs>
        <w:ind w:left="0" w:firstLine="710"/>
        <w:jc w:val="both"/>
        <w:rPr>
          <w:bCs/>
        </w:rPr>
      </w:pPr>
      <w: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rsidR="009C1C98" w:rsidRDefault="00EE69CF">
      <w:pPr>
        <w:pStyle w:val="afc"/>
        <w:numPr>
          <w:ilvl w:val="2"/>
          <w:numId w:val="17"/>
        </w:numPr>
        <w:shd w:val="clear" w:color="auto" w:fill="FFFFFF"/>
        <w:tabs>
          <w:tab w:val="left" w:pos="1418"/>
        </w:tabs>
        <w:ind w:left="0" w:firstLine="709"/>
        <w:jc w:val="both"/>
        <w:rPr>
          <w:bCs/>
        </w:rPr>
      </w:pPr>
      <w:r>
        <w:rPr>
          <w:bCs/>
        </w:rPr>
        <w:t xml:space="preserve">До фактического начала оказания Услуг предоставить Заказчику </w:t>
      </w:r>
      <w: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rsidR="009C1C98" w:rsidRDefault="00EE69CF">
      <w:pPr>
        <w:pStyle w:val="afc"/>
        <w:numPr>
          <w:ilvl w:val="2"/>
          <w:numId w:val="17"/>
        </w:numPr>
        <w:shd w:val="clear" w:color="auto" w:fill="FFFFFF"/>
        <w:tabs>
          <w:tab w:val="left" w:pos="1418"/>
        </w:tabs>
        <w:ind w:left="0" w:firstLine="709"/>
        <w:jc w:val="both"/>
        <w:rPr>
          <w:bCs/>
          <w:highlight w:val="lightGray"/>
        </w:rPr>
      </w:pPr>
      <w: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r>
        <w:rPr>
          <w:bCs/>
          <w:highlight w:val="lightGray"/>
        </w:rPr>
        <w:t>в том числе имеющих разрешения, членства и аттестаты, необходимые для оказания Услуг.</w:t>
      </w:r>
    </w:p>
    <w:p w:rsidR="009C1C98" w:rsidRDefault="00EE69CF">
      <w:pPr>
        <w:pStyle w:val="afc"/>
        <w:numPr>
          <w:ilvl w:val="2"/>
          <w:numId w:val="17"/>
        </w:numPr>
        <w:shd w:val="clear" w:color="auto" w:fill="FFFFFF"/>
        <w:tabs>
          <w:tab w:val="left" w:pos="1418"/>
        </w:tabs>
        <w:ind w:left="0" w:firstLine="709"/>
        <w:jc w:val="both"/>
        <w:rPr>
          <w:bCs/>
        </w:rPr>
      </w:pPr>
      <w:r>
        <w:t>Информировать Заказчика о ходе оказания Услуг, по требованию Заказчика представлять промежуточные отчеты о ходе оказания Услуг по Договору.</w:t>
      </w:r>
    </w:p>
    <w:p w:rsidR="009C1C98" w:rsidRDefault="00EE69CF">
      <w:pPr>
        <w:pStyle w:val="afc"/>
        <w:numPr>
          <w:ilvl w:val="2"/>
          <w:numId w:val="17"/>
        </w:numPr>
        <w:shd w:val="clear" w:color="auto" w:fill="FFFFFF"/>
        <w:tabs>
          <w:tab w:val="left" w:pos="1418"/>
        </w:tabs>
        <w:ind w:left="0" w:firstLine="709"/>
        <w:jc w:val="both"/>
        <w:rPr>
          <w:bCs/>
          <w:highlight w:val="lightGray"/>
        </w:rPr>
      </w:pPr>
      <w:r>
        <w:rPr>
          <w:bCs/>
          <w:highlight w:val="lightGray"/>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rsidR="009C1C98" w:rsidRDefault="00EE69CF">
      <w:pPr>
        <w:pStyle w:val="afc"/>
        <w:numPr>
          <w:ilvl w:val="2"/>
          <w:numId w:val="17"/>
        </w:numPr>
        <w:ind w:left="0" w:firstLine="709"/>
        <w:jc w:val="both"/>
      </w:pPr>
      <w: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rsidR="009C1C98" w:rsidRDefault="00EE69CF">
      <w:pPr>
        <w:shd w:val="clear" w:color="auto" w:fill="FFFFFF"/>
        <w:tabs>
          <w:tab w:val="left" w:pos="1418"/>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rsidR="009C1C98" w:rsidRDefault="00EE69CF">
      <w:pPr>
        <w:pStyle w:val="afc"/>
        <w:shd w:val="clear" w:color="auto" w:fill="FFFFFF"/>
        <w:tabs>
          <w:tab w:val="left" w:pos="1418"/>
        </w:tabs>
        <w:ind w:left="0" w:firstLine="709"/>
        <w:jc w:val="both"/>
      </w:pPr>
      <w: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rsidR="009C1C98" w:rsidRDefault="00EE69CF">
      <w:pPr>
        <w:pStyle w:val="afc"/>
        <w:shd w:val="clear" w:color="auto" w:fill="FFFFFF"/>
        <w:tabs>
          <w:tab w:val="left" w:pos="1418"/>
        </w:tabs>
        <w:ind w:left="0" w:firstLine="709"/>
        <w:jc w:val="both"/>
      </w:pPr>
      <w: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rsidR="009C1C98" w:rsidRDefault="00EE69CF">
      <w:pPr>
        <w:pStyle w:val="afc"/>
        <w:numPr>
          <w:ilvl w:val="2"/>
          <w:numId w:val="17"/>
        </w:numPr>
        <w:shd w:val="clear" w:color="auto" w:fill="FFFFFF"/>
        <w:tabs>
          <w:tab w:val="left" w:pos="1418"/>
        </w:tabs>
        <w:ind w:left="0" w:firstLine="709"/>
        <w:jc w:val="both"/>
      </w:pPr>
      <w:bookmarkStart w:id="4" w:name="_Ref361334822"/>
      <w:r>
        <w:t>Немедленно в письменном виде известить Заказчика и до получения от него указаний приостановить оказание Услуг при обнаружении:</w:t>
      </w:r>
      <w:bookmarkEnd w:id="4"/>
    </w:p>
    <w:p w:rsidR="009C1C98" w:rsidRDefault="00EE69CF">
      <w:pPr>
        <w:pStyle w:val="afc"/>
        <w:numPr>
          <w:ilvl w:val="3"/>
          <w:numId w:val="17"/>
        </w:numPr>
        <w:shd w:val="clear" w:color="auto" w:fill="FFFFFF"/>
        <w:tabs>
          <w:tab w:val="left" w:pos="1701"/>
        </w:tabs>
        <w:ind w:left="0" w:firstLine="709"/>
        <w:jc w:val="both"/>
      </w:pPr>
      <w:bookmarkStart w:id="5" w:name="_Ref361334793"/>
      <w: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5"/>
      <w:r>
        <w:t xml:space="preserve"> </w:t>
      </w:r>
    </w:p>
    <w:p w:rsidR="009C1C98" w:rsidRDefault="00EE69CF">
      <w:pPr>
        <w:pStyle w:val="afc"/>
        <w:numPr>
          <w:ilvl w:val="3"/>
          <w:numId w:val="17"/>
        </w:numPr>
        <w:shd w:val="clear" w:color="auto" w:fill="FFFFFF"/>
        <w:tabs>
          <w:tab w:val="left" w:pos="1701"/>
        </w:tabs>
        <w:ind w:left="0" w:firstLine="709"/>
        <w:jc w:val="both"/>
      </w:pPr>
      <w:r>
        <w:t xml:space="preserve">отклонения от требований действующих норм и правил, технической и иной документации, Договора и письменных указаний Заказчика, независимо от причин </w:t>
      </w:r>
      <w:r>
        <w:lastRenderedPageBreak/>
        <w:t>возникновения таких отклонений – в любом случае не позднее следующего рабочего дня после обнаружения;</w:t>
      </w:r>
    </w:p>
    <w:p w:rsidR="009C1C98" w:rsidRDefault="00EE69CF">
      <w:pPr>
        <w:pStyle w:val="afc"/>
        <w:numPr>
          <w:ilvl w:val="3"/>
          <w:numId w:val="17"/>
        </w:numPr>
        <w:shd w:val="clear" w:color="auto" w:fill="FFFFFF"/>
        <w:tabs>
          <w:tab w:val="left" w:pos="1701"/>
        </w:tabs>
        <w:ind w:left="0" w:firstLine="709"/>
        <w:jc w:val="both"/>
      </w:pPr>
      <w: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rsidR="009C1C98" w:rsidRDefault="00EE69CF">
      <w:pPr>
        <w:pStyle w:val="afc"/>
        <w:shd w:val="clear" w:color="auto" w:fill="FFFFFF"/>
        <w:tabs>
          <w:tab w:val="left" w:pos="1276"/>
        </w:tabs>
        <w:ind w:left="0" w:firstLine="709"/>
        <w:jc w:val="both"/>
      </w:pPr>
      <w: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9C1C98" w:rsidRDefault="00EE69CF">
      <w:pPr>
        <w:pStyle w:val="afc"/>
        <w:numPr>
          <w:ilvl w:val="2"/>
          <w:numId w:val="17"/>
        </w:numPr>
        <w:shd w:val="clear" w:color="auto" w:fill="FFFFFF"/>
        <w:tabs>
          <w:tab w:val="left" w:pos="710"/>
        </w:tabs>
        <w:ind w:left="0" w:firstLine="709"/>
        <w:jc w:val="both"/>
      </w:pPr>
      <w: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rsidR="009C1C98" w:rsidRDefault="00EE69CF">
      <w:pPr>
        <w:pStyle w:val="afc"/>
        <w:numPr>
          <w:ilvl w:val="2"/>
          <w:numId w:val="17"/>
        </w:numPr>
        <w:ind w:left="0" w:firstLine="709"/>
        <w:jc w:val="both"/>
      </w:pPr>
      <w: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w:t>
      </w:r>
      <w:r>
        <w:rPr>
          <w:highlight w:val="lightGray"/>
        </w:rPr>
        <w:t>или привлеченными им Субисполнителями</w:t>
      </w:r>
      <w:r>
        <w:t xml:space="preserve"> вреда жизни или здоровью людей, имуществу Заказчика или третьих лиц, без какого-либо ограничения.</w:t>
      </w:r>
    </w:p>
    <w:p w:rsidR="009C1C98" w:rsidRDefault="00EE69CF">
      <w:pPr>
        <w:pStyle w:val="afc"/>
        <w:numPr>
          <w:ilvl w:val="2"/>
          <w:numId w:val="17"/>
        </w:numPr>
        <w:shd w:val="clear" w:color="auto" w:fill="FFFFFF"/>
        <w:tabs>
          <w:tab w:val="left" w:pos="710"/>
        </w:tabs>
        <w:ind w:left="0" w:firstLine="709"/>
        <w:jc w:val="both"/>
      </w:pPr>
      <w: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rsidR="009C1C98" w:rsidRDefault="00EE69CF">
      <w:pPr>
        <w:pStyle w:val="afc"/>
        <w:numPr>
          <w:ilvl w:val="2"/>
          <w:numId w:val="17"/>
        </w:numPr>
        <w:shd w:val="clear" w:color="auto" w:fill="FFFFFF"/>
        <w:tabs>
          <w:tab w:val="left" w:pos="1418"/>
        </w:tabs>
        <w:ind w:left="0" w:firstLine="709"/>
        <w:jc w:val="both"/>
      </w:pPr>
      <w: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rsidR="009C1C98" w:rsidRDefault="00EE69CF">
      <w:pPr>
        <w:pStyle w:val="afc"/>
        <w:numPr>
          <w:ilvl w:val="2"/>
          <w:numId w:val="17"/>
        </w:numPr>
        <w:shd w:val="clear" w:color="auto" w:fill="FFFFFF"/>
        <w:tabs>
          <w:tab w:val="left" w:pos="1418"/>
        </w:tabs>
        <w:ind w:left="0" w:firstLine="709"/>
        <w:jc w:val="both"/>
      </w:pPr>
      <w: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rsidR="009C1C98" w:rsidRDefault="00EE69CF">
      <w:pPr>
        <w:pStyle w:val="afc"/>
        <w:numPr>
          <w:ilvl w:val="2"/>
          <w:numId w:val="17"/>
        </w:numPr>
        <w:shd w:val="clear" w:color="auto" w:fill="FFFFFF"/>
        <w:tabs>
          <w:tab w:val="left" w:pos="1418"/>
        </w:tabs>
        <w:ind w:left="0" w:firstLine="709"/>
        <w:jc w:val="both"/>
      </w:pPr>
      <w:r>
        <w:t>Выполнять иные обязанности, предусмотренные Договором и законодательством Российской Федерации.</w:t>
      </w:r>
    </w:p>
    <w:p w:rsidR="009C1C98" w:rsidRDefault="009C1C98">
      <w:pPr>
        <w:pStyle w:val="afc"/>
        <w:shd w:val="clear" w:color="auto" w:fill="FFFFFF"/>
        <w:tabs>
          <w:tab w:val="left" w:pos="1418"/>
        </w:tabs>
        <w:ind w:left="709"/>
        <w:jc w:val="both"/>
        <w:rPr>
          <w:sz w:val="12"/>
          <w:szCs w:val="12"/>
        </w:rPr>
      </w:pPr>
    </w:p>
    <w:p w:rsidR="009C1C98" w:rsidRDefault="00EE69CF">
      <w:pPr>
        <w:pStyle w:val="afc"/>
        <w:numPr>
          <w:ilvl w:val="1"/>
          <w:numId w:val="17"/>
        </w:numPr>
        <w:shd w:val="clear" w:color="auto" w:fill="FFFFFF"/>
        <w:tabs>
          <w:tab w:val="left" w:pos="1134"/>
        </w:tabs>
        <w:ind w:left="0" w:firstLine="709"/>
        <w:jc w:val="both"/>
        <w:rPr>
          <w:bCs/>
          <w:u w:val="single"/>
        </w:rPr>
      </w:pPr>
      <w:r>
        <w:rPr>
          <w:bCs/>
          <w:u w:val="single"/>
        </w:rPr>
        <w:t>Исполнитель имеет право:</w:t>
      </w:r>
    </w:p>
    <w:p w:rsidR="009C1C98" w:rsidRDefault="00EE69CF">
      <w:pPr>
        <w:pStyle w:val="afc"/>
        <w:numPr>
          <w:ilvl w:val="2"/>
          <w:numId w:val="17"/>
        </w:numPr>
        <w:tabs>
          <w:tab w:val="left" w:pos="1418"/>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rsidR="009C1C98" w:rsidRDefault="00EE69CF">
      <w:pPr>
        <w:pStyle w:val="afc"/>
        <w:numPr>
          <w:ilvl w:val="2"/>
          <w:numId w:val="17"/>
        </w:numPr>
        <w:tabs>
          <w:tab w:val="left" w:pos="1418"/>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rsidR="009C1C98" w:rsidRDefault="00EE69CF">
      <w:pPr>
        <w:pStyle w:val="afc"/>
        <w:numPr>
          <w:ilvl w:val="2"/>
          <w:numId w:val="17"/>
        </w:numPr>
        <w:tabs>
          <w:tab w:val="left" w:pos="1418"/>
        </w:tabs>
        <w:ind w:left="0" w:firstLine="709"/>
        <w:jc w:val="both"/>
        <w:rPr>
          <w:bCs/>
        </w:rPr>
      </w:pPr>
      <w:r>
        <w:rPr>
          <w:bCs/>
        </w:rPr>
        <w:t xml:space="preserve">При необходимости по предварительному письменному согласованию </w:t>
      </w:r>
      <w:r>
        <w:rPr>
          <w:bCs/>
        </w:rPr>
        <w:br/>
        <w:t xml:space="preserve">с Заказчиком заключать договоры с Субисполнителями в совокупности не более чем на </w:t>
      </w:r>
      <w:r w:rsidR="00BE026A">
        <w:rPr>
          <w:bCs/>
          <w:highlight w:val="lightGray"/>
        </w:rPr>
        <w:t>10</w:t>
      </w:r>
      <w:r>
        <w:rPr>
          <w:bCs/>
          <w:highlight w:val="lightGray"/>
        </w:rPr>
        <w:t xml:space="preserve">  (</w:t>
      </w:r>
      <w:r w:rsidR="00BE026A">
        <w:rPr>
          <w:bCs/>
          <w:highlight w:val="lightGray"/>
        </w:rPr>
        <w:t>десять</w:t>
      </w:r>
      <w:r>
        <w:rPr>
          <w:bCs/>
          <w:highlight w:val="lightGray"/>
        </w:rPr>
        <w:t>)</w:t>
      </w:r>
      <w:r>
        <w:rPr>
          <w:bCs/>
        </w:rPr>
        <w:t xml:space="preserve"> процентов</w:t>
      </w:r>
      <w:r>
        <w:rPr>
          <w:rStyle w:val="a7"/>
          <w:bCs/>
        </w:rPr>
        <w:footnoteReference w:id="1"/>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rsidR="009C1C98" w:rsidRDefault="00EE69CF">
      <w:pPr>
        <w:pStyle w:val="afc"/>
        <w:shd w:val="clear" w:color="auto" w:fill="FFFFFF"/>
        <w:tabs>
          <w:tab w:val="left" w:pos="851"/>
        </w:tabs>
        <w:ind w:left="0" w:firstLine="709"/>
        <w:jc w:val="both"/>
        <w:rPr>
          <w:bCs/>
        </w:rPr>
      </w:pPr>
      <w:r>
        <w:rPr>
          <w:bCs/>
        </w:rPr>
        <w:t xml:space="preserve">При согласовании привлечения Субисполнителяей Исполнитель представляет Заказчику: </w:t>
      </w:r>
    </w:p>
    <w:p w:rsidR="009C1C98" w:rsidRDefault="00EE69CF">
      <w:pPr>
        <w:pStyle w:val="afc"/>
        <w:numPr>
          <w:ilvl w:val="0"/>
          <w:numId w:val="24"/>
        </w:numPr>
        <w:shd w:val="clear" w:color="auto" w:fill="FFFFFF"/>
        <w:tabs>
          <w:tab w:val="left" w:pos="709"/>
          <w:tab w:val="left" w:pos="1418"/>
        </w:tabs>
        <w:ind w:left="0" w:firstLine="709"/>
        <w:jc w:val="both"/>
        <w:rPr>
          <w:bCs/>
        </w:rPr>
      </w:pPr>
      <w:r>
        <w:rPr>
          <w:bCs/>
        </w:rPr>
        <w:t>проект договора с Субисполнителем;</w:t>
      </w:r>
    </w:p>
    <w:p w:rsidR="009C1C98" w:rsidRDefault="00EE69CF">
      <w:pPr>
        <w:pStyle w:val="afc"/>
        <w:numPr>
          <w:ilvl w:val="0"/>
          <w:numId w:val="24"/>
        </w:numPr>
        <w:shd w:val="clear" w:color="auto" w:fill="FFFFFF"/>
        <w:tabs>
          <w:tab w:val="left" w:pos="709"/>
          <w:tab w:val="left" w:pos="1418"/>
        </w:tabs>
        <w:ind w:left="0" w:firstLine="709"/>
        <w:jc w:val="both"/>
        <w:rPr>
          <w:bCs/>
        </w:rPr>
      </w:pPr>
      <w:r>
        <w:rPr>
          <w:bCs/>
        </w:rPr>
        <w:t>сведения об объемах оказываемых Услуг Субисполнителем;</w:t>
      </w:r>
    </w:p>
    <w:p w:rsidR="009C1C98" w:rsidRDefault="00EE69CF">
      <w:pPr>
        <w:pStyle w:val="afc"/>
        <w:numPr>
          <w:ilvl w:val="0"/>
          <w:numId w:val="24"/>
        </w:numPr>
        <w:tabs>
          <w:tab w:val="left" w:pos="709"/>
        </w:tabs>
        <w:ind w:left="0" w:firstLine="709"/>
        <w:jc w:val="both"/>
        <w:rPr>
          <w:bCs/>
        </w:rPr>
      </w:pPr>
      <w:r>
        <w:rPr>
          <w:bCs/>
        </w:rPr>
        <w:t>пофамильный перечень персонала Субисполнителя, который будет задействован при оказании Услуг;</w:t>
      </w:r>
    </w:p>
    <w:p w:rsidR="009C1C98" w:rsidRDefault="00EE69CF">
      <w:pPr>
        <w:pStyle w:val="afc"/>
        <w:numPr>
          <w:ilvl w:val="0"/>
          <w:numId w:val="23"/>
        </w:numPr>
        <w:tabs>
          <w:tab w:val="left" w:pos="709"/>
        </w:tabs>
        <w:ind w:left="0" w:firstLine="709"/>
        <w:jc w:val="both"/>
        <w:rPr>
          <w:bCs/>
        </w:rPr>
      </w:pPr>
      <w:r>
        <w:rPr>
          <w:bCs/>
        </w:rPr>
        <w:lastRenderedPageBreak/>
        <w:t>копии документов, подтверждающих наличие у Субисполнителя и его персонала допусков, разрешений и лицензий, необходимых для оказания Услуг.</w:t>
      </w:r>
    </w:p>
    <w:p w:rsidR="009C1C98" w:rsidRDefault="00EE69CF">
      <w:pPr>
        <w:pStyle w:val="afc"/>
        <w:numPr>
          <w:ilvl w:val="2"/>
          <w:numId w:val="17"/>
        </w:numPr>
        <w:tabs>
          <w:tab w:val="left" w:pos="1418"/>
        </w:tabs>
        <w:ind w:left="0" w:firstLine="709"/>
        <w:jc w:val="both"/>
      </w:pPr>
      <w:r>
        <w:rPr>
          <w:bCs/>
          <w:highlight w:val="lightGray"/>
        </w:rPr>
        <w:t>Исполнитель не позднее дня, следующего за днем заключения договора с каждым соответствующим Субисполнителем, обязан представить Заказчику справку обо всех договорах, заключенных в рамках исполнения Договора, составленную по форме Приложения № 5 к Договору</w:t>
      </w:r>
      <w:r>
        <w:rPr>
          <w:rStyle w:val="a7"/>
          <w:bCs/>
          <w:highlight w:val="lightGray"/>
        </w:rPr>
        <w:footnoteReference w:id="2"/>
      </w:r>
      <w:r>
        <w:rPr>
          <w:bCs/>
        </w:rPr>
        <w:t>.</w:t>
      </w:r>
    </w:p>
    <w:p w:rsidR="009C1C98" w:rsidRDefault="00EE69CF">
      <w:pPr>
        <w:pStyle w:val="afc"/>
        <w:numPr>
          <w:ilvl w:val="1"/>
          <w:numId w:val="17"/>
        </w:numPr>
        <w:shd w:val="clear" w:color="auto" w:fill="FFFFFF"/>
        <w:tabs>
          <w:tab w:val="left" w:pos="1134"/>
        </w:tabs>
        <w:ind w:left="0" w:firstLine="709"/>
        <w:jc w:val="both"/>
        <w:rPr>
          <w:bCs/>
          <w:highlight w:val="lightGray"/>
          <w:u w:val="single"/>
        </w:rPr>
      </w:pPr>
      <w:r>
        <w:rPr>
          <w:bCs/>
          <w:highlight w:val="lightGray"/>
          <w:u w:val="single"/>
        </w:rPr>
        <w:t>Иные права и обязанности Сторон</w:t>
      </w:r>
      <w:r>
        <w:rPr>
          <w:rStyle w:val="a7"/>
          <w:highlight w:val="lightGray"/>
          <w:u w:val="single"/>
        </w:rPr>
        <w:footnoteReference w:id="3"/>
      </w:r>
      <w:r>
        <w:rPr>
          <w:bCs/>
          <w:highlight w:val="lightGray"/>
          <w:u w:val="single"/>
        </w:rPr>
        <w:t>:</w:t>
      </w:r>
    </w:p>
    <w:p w:rsidR="009C1C98" w:rsidRDefault="00EE69CF">
      <w:pPr>
        <w:pStyle w:val="afc"/>
        <w:numPr>
          <w:ilvl w:val="2"/>
          <w:numId w:val="17"/>
        </w:numPr>
        <w:shd w:val="clear" w:color="auto" w:fill="FFFFFF"/>
        <w:tabs>
          <w:tab w:val="left" w:pos="709"/>
          <w:tab w:val="left" w:pos="851"/>
          <w:tab w:val="left" w:pos="1418"/>
        </w:tabs>
        <w:ind w:left="0" w:firstLine="709"/>
        <w:jc w:val="both"/>
        <w:rPr>
          <w:highlight w:val="lightGray"/>
        </w:rPr>
      </w:pPr>
      <w:r>
        <w:rPr>
          <w:highlight w:val="lightGray"/>
        </w:rPr>
        <w:t xml:space="preserve">Исполнитель обязуется привлекать к исполнению обязательств по Договору </w:t>
      </w:r>
      <w:r>
        <w:rPr>
          <w:bCs/>
          <w:highlight w:val="lightGray"/>
        </w:rPr>
        <w:t>Субисполнителей</w:t>
      </w:r>
      <w:r>
        <w:rPr>
          <w:highlight w:val="lightGray"/>
        </w:rPr>
        <w:t>, соответствующих критериям Субъектов МСП в совокупности не менее, чем на ___ (______) процентов от Цены Договора.</w:t>
      </w:r>
      <w:r>
        <w:rPr>
          <w:rStyle w:val="a6"/>
          <w:highlight w:val="lightGray"/>
        </w:rPr>
        <w:t xml:space="preserve"> </w:t>
      </w:r>
    </w:p>
    <w:p w:rsidR="009C1C98" w:rsidRDefault="00EE69CF">
      <w:pPr>
        <w:pStyle w:val="afc"/>
        <w:numPr>
          <w:ilvl w:val="2"/>
          <w:numId w:val="17"/>
        </w:numPr>
        <w:tabs>
          <w:tab w:val="left" w:pos="709"/>
          <w:tab w:val="left" w:pos="851"/>
          <w:tab w:val="left" w:pos="1418"/>
        </w:tabs>
        <w:ind w:left="0" w:firstLine="709"/>
        <w:jc w:val="both"/>
        <w:rPr>
          <w:highlight w:val="lightGray"/>
        </w:rPr>
      </w:pPr>
      <w:r>
        <w:rPr>
          <w:highlight w:val="lightGray"/>
        </w:rPr>
        <w:t xml:space="preserve">При заключении договоров с </w:t>
      </w:r>
      <w:r>
        <w:rPr>
          <w:bCs/>
          <w:highlight w:val="lightGray"/>
        </w:rPr>
        <w:t>Субисполнителями</w:t>
      </w:r>
      <w:r>
        <w:rPr>
          <w:highlight w:val="lightGray"/>
        </w:rPr>
        <w:t xml:space="preserve"> в случае, предусмотренном пунктом 2.5.1 Договора, Исполнитель обязуется предусмотреть срок оплаты оказанных Услуг по договорам с </w:t>
      </w:r>
      <w:r>
        <w:rPr>
          <w:bCs/>
          <w:highlight w:val="lightGray"/>
        </w:rPr>
        <w:t>Субисполнителями</w:t>
      </w:r>
      <w:r>
        <w:rPr>
          <w:highlight w:val="lightGray"/>
        </w:rPr>
        <w:t xml:space="preserve"> не более 7 (семи) рабочих дней с даты подписания документов, свидетельствующих о приемке Исполнителем Услуг по Договору.</w:t>
      </w:r>
    </w:p>
    <w:p w:rsidR="009C1C98" w:rsidRDefault="00EE69CF">
      <w:pPr>
        <w:pStyle w:val="afc"/>
        <w:numPr>
          <w:ilvl w:val="2"/>
          <w:numId w:val="17"/>
        </w:numPr>
        <w:tabs>
          <w:tab w:val="left" w:pos="709"/>
          <w:tab w:val="left" w:pos="851"/>
          <w:tab w:val="left" w:pos="1418"/>
        </w:tabs>
        <w:ind w:left="0" w:firstLine="709"/>
        <w:jc w:val="both"/>
        <w:rPr>
          <w:highlight w:val="lightGray"/>
        </w:rPr>
      </w:pPr>
      <w:r>
        <w:rPr>
          <w:highlight w:val="lightGray"/>
        </w:rPr>
        <w:t xml:space="preserve">Исполнитель не позднее дня, следующего за днем заключения договора </w:t>
      </w:r>
      <w:r>
        <w:rPr>
          <w:highlight w:val="lightGray"/>
        </w:rPr>
        <w:br/>
        <w:t xml:space="preserve">с каждым соответствующим </w:t>
      </w:r>
      <w:r>
        <w:rPr>
          <w:bCs/>
          <w:highlight w:val="lightGray"/>
        </w:rPr>
        <w:t>Субисполнителем</w:t>
      </w:r>
      <w:r>
        <w:rPr>
          <w:highlight w:val="lightGray"/>
        </w:rPr>
        <w:t xml:space="preserve">, обязан представить Заказчику справку обо всех договорах, заключенных в рамках исполнения Договора с </w:t>
      </w:r>
      <w:r>
        <w:rPr>
          <w:bCs/>
          <w:highlight w:val="lightGray"/>
        </w:rPr>
        <w:t>Субисполнителями</w:t>
      </w:r>
      <w:r>
        <w:rPr>
          <w:highlight w:val="lightGray"/>
        </w:rPr>
        <w:t>, являющимися Субъектом МСП, составленную по форме Приложения № 5 к Договору</w:t>
      </w:r>
      <w:r>
        <w:rPr>
          <w:rStyle w:val="a7"/>
          <w:highlight w:val="lightGray"/>
        </w:rPr>
        <w:footnoteReference w:id="4"/>
      </w:r>
      <w:r>
        <w:rPr>
          <w:highlight w:val="lightGray"/>
        </w:rPr>
        <w:t>.</w:t>
      </w:r>
    </w:p>
    <w:p w:rsidR="009C1C98" w:rsidRDefault="00EE69CF">
      <w:pPr>
        <w:pStyle w:val="afc"/>
        <w:numPr>
          <w:ilvl w:val="1"/>
          <w:numId w:val="17"/>
        </w:numPr>
        <w:tabs>
          <w:tab w:val="left" w:pos="709"/>
          <w:tab w:val="left" w:pos="851"/>
          <w:tab w:val="left" w:pos="1418"/>
        </w:tabs>
        <w:ind w:left="0" w:firstLine="709"/>
        <w:jc w:val="both"/>
        <w:rPr>
          <w:highlight w:val="lightGray"/>
        </w:rPr>
      </w:pPr>
      <w:r>
        <w:rPr>
          <w:highlight w:val="lightGray"/>
        </w:rPr>
        <w:t xml:space="preserve">В случае нарушения Исполнителем условий, предусмотренных пунктами 2.4.4, 2.5.1, 2.5.3 Договора, а также в случае предоставления заведомо неверной информации о привлечённых </w:t>
      </w:r>
      <w:r>
        <w:rPr>
          <w:bCs/>
          <w:highlight w:val="lightGray"/>
        </w:rPr>
        <w:t>Субисполнителях</w:t>
      </w:r>
      <w:r>
        <w:rPr>
          <w:highlight w:val="lightGray"/>
        </w:rPr>
        <w:t xml:space="preserve"> по Договору, Заказчик вправе требовать от Исполнителя уплаты штрафа в размере 300 000 (триста тысяч) рублей за каждый случай нарушения.</w:t>
      </w:r>
    </w:p>
    <w:p w:rsidR="009C1C98" w:rsidRDefault="009C1C98">
      <w:pPr>
        <w:pStyle w:val="aff4"/>
        <w:tabs>
          <w:tab w:val="clear" w:pos="360"/>
        </w:tabs>
        <w:rPr>
          <w:rFonts w:ascii="Times New Roman" w:hAnsi="Times New Roman"/>
          <w:bCs/>
          <w:sz w:val="12"/>
          <w:szCs w:val="12"/>
        </w:rPr>
      </w:pPr>
    </w:p>
    <w:p w:rsidR="009C1C98" w:rsidRDefault="00EE69CF">
      <w:pPr>
        <w:pStyle w:val="afc"/>
        <w:numPr>
          <w:ilvl w:val="0"/>
          <w:numId w:val="12"/>
        </w:numPr>
        <w:shd w:val="clear" w:color="auto" w:fill="FFFFFF"/>
        <w:tabs>
          <w:tab w:val="left" w:pos="284"/>
        </w:tabs>
        <w:ind w:left="0" w:firstLine="0"/>
        <w:jc w:val="center"/>
        <w:rPr>
          <w:b/>
        </w:rPr>
      </w:pPr>
      <w:r>
        <w:rPr>
          <w:b/>
        </w:rPr>
        <w:t>Порядок оказания и сдачи-приемки Услуг</w:t>
      </w:r>
    </w:p>
    <w:p w:rsidR="009C1C98" w:rsidRDefault="009C1C98">
      <w:pPr>
        <w:pStyle w:val="afc"/>
        <w:shd w:val="clear" w:color="auto" w:fill="FFFFFF"/>
        <w:tabs>
          <w:tab w:val="left" w:pos="284"/>
        </w:tabs>
        <w:ind w:left="0"/>
        <w:jc w:val="center"/>
        <w:rPr>
          <w:sz w:val="12"/>
          <w:szCs w:val="12"/>
        </w:rPr>
      </w:pPr>
    </w:p>
    <w:p w:rsidR="009C1C98" w:rsidRDefault="00EE69CF">
      <w:pPr>
        <w:pStyle w:val="afc"/>
        <w:numPr>
          <w:ilvl w:val="1"/>
          <w:numId w:val="19"/>
        </w:numPr>
        <w:shd w:val="clear" w:color="auto" w:fill="FFFFFF"/>
        <w:tabs>
          <w:tab w:val="left" w:pos="284"/>
          <w:tab w:val="left" w:pos="1134"/>
        </w:tabs>
        <w:ind w:left="0" w:firstLine="709"/>
        <w:jc w:val="both"/>
        <w:rPr>
          <w:b/>
        </w:rPr>
      </w:pPr>
      <w:r>
        <w:t>Услуги по Договору оказываются в следующем порядке:</w:t>
      </w:r>
    </w:p>
    <w:p w:rsidR="009C1C98" w:rsidRDefault="00EE69CF">
      <w:pPr>
        <w:ind w:firstLine="709"/>
        <w:jc w:val="both"/>
        <w:rPr>
          <w:lang w:val="ru-RU"/>
        </w:rPr>
      </w:pPr>
      <w:r>
        <w:rPr>
          <w:lang w:val="ru-RU"/>
        </w:rPr>
        <w:t xml:space="preserve">3.1.1. Заказчик </w:t>
      </w:r>
      <w:r>
        <w:rPr>
          <w:highlight w:val="lightGray"/>
          <w:lang w:val="ru-RU"/>
        </w:rPr>
        <w:t>не позднее 5 (пяти) рабочих дней</w:t>
      </w:r>
      <w:r>
        <w:rPr>
          <w:lang w:val="ru-RU"/>
        </w:rPr>
        <w:t xml:space="preserve"> до предполагаемой даты начала оказания Услуг направляет Исполнителю Заявку по электронной почте на адрес </w:t>
      </w:r>
      <w:r w:rsidR="00E32B3C">
        <w:rPr>
          <w:rStyle w:val="af9"/>
        </w:rPr>
        <w:t>galina</w:t>
      </w:r>
      <w:r w:rsidR="00E32B3C" w:rsidRPr="00571AD7">
        <w:rPr>
          <w:rStyle w:val="af9"/>
          <w:lang w:val="ru-RU"/>
        </w:rPr>
        <w:t>150663@</w:t>
      </w:r>
      <w:r w:rsidR="00E32B3C">
        <w:rPr>
          <w:rStyle w:val="af9"/>
        </w:rPr>
        <w:t>mail</w:t>
      </w:r>
      <w:r w:rsidR="00E32B3C" w:rsidRPr="00571AD7">
        <w:rPr>
          <w:rStyle w:val="af9"/>
          <w:lang w:val="ru-RU"/>
        </w:rPr>
        <w:t>.</w:t>
      </w:r>
      <w:r w:rsidR="00E32B3C">
        <w:rPr>
          <w:rStyle w:val="af9"/>
        </w:rPr>
        <w:t>ru</w:t>
      </w:r>
      <w:r>
        <w:rPr>
          <w:lang w:val="ru-RU"/>
        </w:rPr>
        <w:t xml:space="preserve"> </w:t>
      </w:r>
      <w:r>
        <w:rPr>
          <w:highlight w:val="lightGray"/>
          <w:lang w:val="ru-RU"/>
        </w:rPr>
        <w:t>с последующим направлением оригинала Заявки по адресу, указанному в разделе 16 Договора</w:t>
      </w:r>
      <w:r>
        <w:rPr>
          <w:lang w:val="ru-RU"/>
        </w:rPr>
        <w:t xml:space="preserve">. </w:t>
      </w:r>
    </w:p>
    <w:p w:rsidR="009C1C98" w:rsidRDefault="00EE69CF">
      <w:pPr>
        <w:ind w:firstLine="709"/>
        <w:jc w:val="both"/>
        <w:rPr>
          <w:lang w:val="ru-RU"/>
        </w:rPr>
      </w:pPr>
      <w:r>
        <w:rPr>
          <w:lang w:val="ru-RU"/>
        </w:rPr>
        <w:t xml:space="preserve">3.1.2. Исполнитель в течение </w:t>
      </w:r>
      <w:r>
        <w:rPr>
          <w:highlight w:val="lightGray"/>
          <w:lang w:val="ru-RU"/>
        </w:rPr>
        <w:t>1 (одного) рабочего дня</w:t>
      </w:r>
      <w:r>
        <w:rPr>
          <w:lang w:val="ru-RU"/>
        </w:rPr>
        <w:t xml:space="preserve">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w:t>
      </w:r>
      <w:hyperlink r:id="rId16" w:history="1">
        <w:r w:rsidR="00E32B3C" w:rsidRPr="003951A7">
          <w:rPr>
            <w:rStyle w:val="af9"/>
          </w:rPr>
          <w:t>KhestanovVV</w:t>
        </w:r>
        <w:r w:rsidR="00E32B3C" w:rsidRPr="003951A7">
          <w:rPr>
            <w:rStyle w:val="af9"/>
            <w:lang w:val="ru-RU"/>
          </w:rPr>
          <w:t>@</w:t>
        </w:r>
        <w:r w:rsidR="00E32B3C" w:rsidRPr="003951A7">
          <w:rPr>
            <w:rStyle w:val="af9"/>
            <w:lang w:val="en-US"/>
          </w:rPr>
          <w:t>rushydro</w:t>
        </w:r>
        <w:r w:rsidR="00E32B3C" w:rsidRPr="003951A7">
          <w:rPr>
            <w:rStyle w:val="af9"/>
            <w:lang w:val="ru-RU"/>
          </w:rPr>
          <w:t>.</w:t>
        </w:r>
        <w:r w:rsidR="00E32B3C" w:rsidRPr="003951A7">
          <w:rPr>
            <w:rStyle w:val="af9"/>
            <w:lang w:val="en-US"/>
          </w:rPr>
          <w:t>ru</w:t>
        </w:r>
      </w:hyperlink>
      <w:r w:rsidR="00E32B3C" w:rsidRPr="006204C7">
        <w:rPr>
          <w:lang w:val="ru-RU"/>
        </w:rPr>
        <w:t>.</w:t>
      </w:r>
      <w:r>
        <w:rPr>
          <w:lang w:val="ru-RU"/>
        </w:rPr>
        <w:t xml:space="preserve">. </w:t>
      </w:r>
    </w:p>
    <w:p w:rsidR="009C1C98" w:rsidRDefault="00EE69CF">
      <w:pPr>
        <w:ind w:firstLine="709"/>
        <w:jc w:val="both"/>
        <w:rPr>
          <w:lang w:val="ru-RU"/>
        </w:rPr>
      </w:pPr>
      <w:r>
        <w:rPr>
          <w:lang w:val="ru-RU"/>
        </w:rPr>
        <w:t xml:space="preserve">3.1.3. Заказчик </w:t>
      </w:r>
      <w:r>
        <w:rPr>
          <w:highlight w:val="lightGray"/>
          <w:lang w:val="ru-RU"/>
        </w:rPr>
        <w:t>не позднее следующего рабочего дня</w:t>
      </w:r>
      <w:r>
        <w:rPr>
          <w:lang w:val="ru-RU"/>
        </w:rPr>
        <w:t xml:space="preserve"> после получения Расчета стоимости:</w:t>
      </w:r>
    </w:p>
    <w:p w:rsidR="009C1C98" w:rsidRDefault="00EE69CF">
      <w:pPr>
        <w:pStyle w:val="afc"/>
        <w:numPr>
          <w:ilvl w:val="0"/>
          <w:numId w:val="18"/>
        </w:numPr>
        <w:tabs>
          <w:tab w:val="left" w:pos="1418"/>
        </w:tabs>
        <w:ind w:left="0" w:firstLine="709"/>
        <w:jc w:val="both"/>
      </w:pPr>
      <w:r>
        <w:t>подтверждает Исполнителю согласие с Расчетом стоимости;</w:t>
      </w:r>
    </w:p>
    <w:p w:rsidR="009C1C98" w:rsidRDefault="00EE69CF">
      <w:pPr>
        <w:pStyle w:val="afc"/>
        <w:numPr>
          <w:ilvl w:val="0"/>
          <w:numId w:val="18"/>
        </w:numPr>
        <w:tabs>
          <w:tab w:val="left" w:pos="1418"/>
        </w:tabs>
        <w:ind w:left="0" w:firstLine="709"/>
        <w:jc w:val="both"/>
      </w:pPr>
      <w:r>
        <w:t>направляет Исполнителю свои возражения (замечания) к Расчету стоимости;</w:t>
      </w:r>
    </w:p>
    <w:p w:rsidR="009C1C98" w:rsidRDefault="00EE69CF">
      <w:pPr>
        <w:pStyle w:val="afc"/>
        <w:numPr>
          <w:ilvl w:val="0"/>
          <w:numId w:val="18"/>
        </w:numPr>
        <w:tabs>
          <w:tab w:val="left" w:pos="1418"/>
        </w:tabs>
        <w:ind w:left="0" w:firstLine="709"/>
        <w:jc w:val="both"/>
      </w:pPr>
      <w:r>
        <w:t>уведомляет Исполнителя об отказе от Заявки (ее отзыве).</w:t>
      </w:r>
    </w:p>
    <w:p w:rsidR="009C1C98" w:rsidRDefault="00EE69CF">
      <w:pPr>
        <w:ind w:firstLine="709"/>
        <w:jc w:val="both"/>
        <w:rPr>
          <w:lang w:val="ru-RU"/>
        </w:rPr>
      </w:pPr>
      <w:r>
        <w:rPr>
          <w:lang w:val="ru-RU"/>
        </w:rPr>
        <w:t xml:space="preserve">Соответствующая информация направляется Исполнителю по электронной почте на адрес </w:t>
      </w:r>
      <w:r w:rsidR="00E32B3C">
        <w:rPr>
          <w:rStyle w:val="af9"/>
        </w:rPr>
        <w:t>galina</w:t>
      </w:r>
      <w:r w:rsidR="00E32B3C" w:rsidRPr="00571AD7">
        <w:rPr>
          <w:rStyle w:val="af9"/>
          <w:lang w:val="ru-RU"/>
        </w:rPr>
        <w:t>150663@</w:t>
      </w:r>
      <w:r w:rsidR="00E32B3C">
        <w:rPr>
          <w:rStyle w:val="af9"/>
        </w:rPr>
        <w:t>mail</w:t>
      </w:r>
      <w:r w:rsidR="00E32B3C" w:rsidRPr="00571AD7">
        <w:rPr>
          <w:rStyle w:val="af9"/>
          <w:lang w:val="ru-RU"/>
        </w:rPr>
        <w:t>.</w:t>
      </w:r>
      <w:r w:rsidR="00E32B3C">
        <w:rPr>
          <w:rStyle w:val="af9"/>
        </w:rPr>
        <w:t>ru</w:t>
      </w:r>
      <w:r w:rsidR="00E32B3C" w:rsidRPr="006204C7">
        <w:rPr>
          <w:lang w:val="ru-RU"/>
        </w:rPr>
        <w:t>.</w:t>
      </w:r>
      <w:r>
        <w:rPr>
          <w:lang w:val="ru-RU"/>
        </w:rPr>
        <w:t xml:space="preserve">. </w:t>
      </w:r>
    </w:p>
    <w:p w:rsidR="009C1C98" w:rsidRDefault="00EE69CF">
      <w:pPr>
        <w:ind w:firstLine="709"/>
        <w:jc w:val="both"/>
        <w:rPr>
          <w:lang w:val="ru-RU"/>
        </w:rPr>
      </w:pPr>
      <w:r>
        <w:rPr>
          <w:lang w:val="ru-RU"/>
        </w:rPr>
        <w:t xml:space="preserve">3.1.4. При получении подтверждения Заказчика о согласии с Расчетом стоимости Исполнитель в течение </w:t>
      </w:r>
      <w:r>
        <w:rPr>
          <w:highlight w:val="lightGray"/>
          <w:lang w:val="ru-RU"/>
        </w:rPr>
        <w:t>3 (трех) рабочих дней</w:t>
      </w:r>
      <w:r>
        <w:rPr>
          <w:lang w:val="ru-RU"/>
        </w:rPr>
        <w:t xml:space="preserve"> подписывает Заявку и Расчет стоимости и направляет их по электронной почте на адрес </w:t>
      </w:r>
      <w:hyperlink r:id="rId17" w:history="1">
        <w:r w:rsidR="00DF7F43" w:rsidRPr="003951A7">
          <w:rPr>
            <w:rStyle w:val="af9"/>
          </w:rPr>
          <w:t>KhestanovVV</w:t>
        </w:r>
        <w:r w:rsidR="00DF7F43" w:rsidRPr="003951A7">
          <w:rPr>
            <w:rStyle w:val="af9"/>
            <w:lang w:val="ru-RU"/>
          </w:rPr>
          <w:t>@</w:t>
        </w:r>
        <w:r w:rsidR="00DF7F43" w:rsidRPr="003951A7">
          <w:rPr>
            <w:rStyle w:val="af9"/>
            <w:lang w:val="en-US"/>
          </w:rPr>
          <w:t>rushydro</w:t>
        </w:r>
        <w:r w:rsidR="00DF7F43" w:rsidRPr="003951A7">
          <w:rPr>
            <w:rStyle w:val="af9"/>
            <w:lang w:val="ru-RU"/>
          </w:rPr>
          <w:t>.</w:t>
        </w:r>
        <w:r w:rsidR="00DF7F43" w:rsidRPr="003951A7">
          <w:rPr>
            <w:rStyle w:val="af9"/>
            <w:lang w:val="en-US"/>
          </w:rPr>
          <w:t>ru</w:t>
        </w:r>
      </w:hyperlink>
      <w:r w:rsidR="00DF7F43" w:rsidRPr="006204C7">
        <w:rPr>
          <w:lang w:val="ru-RU"/>
        </w:rPr>
        <w:t xml:space="preserve">.  </w:t>
      </w:r>
      <w:r>
        <w:rPr>
          <w:lang w:val="ru-RU"/>
        </w:rPr>
        <w:t xml:space="preserve"> </w:t>
      </w:r>
      <w:r>
        <w:rPr>
          <w:highlight w:val="lightGray"/>
          <w:lang w:val="ru-RU"/>
        </w:rPr>
        <w:t>с последующим направлением оригиналов по адресу, указанному в разделе 16 Договора</w:t>
      </w:r>
      <w:r>
        <w:rPr>
          <w:lang w:val="ru-RU"/>
        </w:rPr>
        <w:t xml:space="preserve">. </w:t>
      </w:r>
    </w:p>
    <w:p w:rsidR="009C1C98" w:rsidRDefault="00EE69CF">
      <w:pPr>
        <w:ind w:firstLine="709"/>
        <w:jc w:val="both"/>
        <w:rPr>
          <w:lang w:val="ru-RU"/>
        </w:rPr>
      </w:pPr>
      <w:r>
        <w:rPr>
          <w:lang w:val="ru-RU"/>
        </w:rPr>
        <w:lastRenderedPageBreak/>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rsidR="009C1C98" w:rsidRDefault="00EE69CF">
      <w:pPr>
        <w:ind w:firstLine="709"/>
        <w:jc w:val="both"/>
        <w:rPr>
          <w:lang w:val="ru-RU" w:eastAsia="en-US"/>
        </w:rPr>
      </w:pPr>
      <w:r>
        <w:rP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rsidR="009C1C98" w:rsidRDefault="00EE69CF">
      <w:pPr>
        <w:ind w:firstLine="709"/>
        <w:jc w:val="both"/>
        <w:rPr>
          <w:lang w:val="ru-RU"/>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rsidR="009C1C98" w:rsidRDefault="00EE69CF">
      <w:pPr>
        <w:ind w:firstLine="709"/>
        <w:jc w:val="both"/>
        <w:rPr>
          <w:lang w:val="ru-RU"/>
        </w:rPr>
      </w:pPr>
      <w:r>
        <w:rPr>
          <w:lang w:val="ru-RU"/>
        </w:rPr>
        <w:t>В этом случае Заказчик вправе по своему усмотрению:</w:t>
      </w:r>
    </w:p>
    <w:p w:rsidR="009C1C98" w:rsidRDefault="00EE69CF">
      <w:pPr>
        <w:shd w:val="clear" w:color="auto" w:fill="FFFFFF"/>
        <w:tabs>
          <w:tab w:val="left" w:pos="1418"/>
        </w:tabs>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rsidR="009C1C98" w:rsidRDefault="00EE69CF">
      <w:pPr>
        <w:shd w:val="clear" w:color="auto" w:fill="FFFFFF"/>
        <w:tabs>
          <w:tab w:val="left" w:pos="1418"/>
        </w:tabs>
        <w:ind w:firstLine="709"/>
        <w:contextualSpacing/>
        <w:jc w:val="both"/>
        <w:rPr>
          <w:lang w:val="ru-RU"/>
        </w:rPr>
      </w:pPr>
      <w:r>
        <w:rPr>
          <w:lang w:val="ru-RU"/>
        </w:rPr>
        <w:t>-  расторгнуть Договор в порядке, установленном пунктом 14.2 Договора.</w:t>
      </w:r>
    </w:p>
    <w:p w:rsidR="009C1C98" w:rsidRDefault="00EE69CF">
      <w:pPr>
        <w:pStyle w:val="afc"/>
        <w:tabs>
          <w:tab w:val="left" w:pos="993"/>
          <w:tab w:val="left" w:pos="1418"/>
        </w:tabs>
        <w:ind w:left="0" w:firstLine="709"/>
        <w:jc w:val="both"/>
      </w:pPr>
      <w:r>
        <w:t>3.1.8. Стороны вправе запросить друг у друга необходимые дополнительные сведения для оказания Услуг по Заявке.</w:t>
      </w:r>
    </w:p>
    <w:p w:rsidR="009C1C98" w:rsidRDefault="00EE69CF">
      <w:pPr>
        <w:pStyle w:val="afc"/>
        <w:numPr>
          <w:ilvl w:val="1"/>
          <w:numId w:val="19"/>
        </w:numPr>
        <w:tabs>
          <w:tab w:val="left" w:pos="1134"/>
        </w:tabs>
        <w:ind w:left="0" w:firstLine="709"/>
        <w:jc w:val="both"/>
      </w:pPr>
      <w: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rsidR="009C1C98" w:rsidRDefault="00EE69CF">
      <w:pPr>
        <w:pStyle w:val="afc"/>
        <w:numPr>
          <w:ilvl w:val="1"/>
          <w:numId w:val="19"/>
        </w:numPr>
        <w:shd w:val="clear" w:color="auto" w:fill="FFFFFF"/>
        <w:tabs>
          <w:tab w:val="left" w:pos="709"/>
          <w:tab w:val="left" w:pos="1134"/>
        </w:tabs>
        <w:ind w:left="0" w:firstLine="709"/>
        <w:jc w:val="both"/>
      </w:pPr>
      <w:r>
        <w:t xml:space="preserve">Исполнитель в течение </w:t>
      </w:r>
      <w:r>
        <w:rPr>
          <w:highlight w:val="lightGray"/>
        </w:rPr>
        <w:t>5 (пяти) рабочих дней</w:t>
      </w:r>
      <w:r>
        <w:t xml:space="preserve">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w:t>
      </w:r>
      <w:r>
        <w:rPr>
          <w:highlight w:val="lightGray"/>
        </w:rPr>
        <w:t>с приложением Отчета об оказании Услуг и иных отчетных документов, предусмотренных Заданием на оказание Услуг (Приложение № 1 к Договору).</w:t>
      </w:r>
      <w:r>
        <w:t xml:space="preserve"> </w:t>
      </w:r>
    </w:p>
    <w:p w:rsidR="009C1C98" w:rsidRDefault="00EE69CF">
      <w:pPr>
        <w:pStyle w:val="afc"/>
        <w:numPr>
          <w:ilvl w:val="1"/>
          <w:numId w:val="19"/>
        </w:numPr>
        <w:shd w:val="clear" w:color="auto" w:fill="FFFFFF"/>
        <w:tabs>
          <w:tab w:val="left" w:pos="1134"/>
        </w:tabs>
        <w:ind w:left="0" w:firstLine="709"/>
        <w:jc w:val="both"/>
      </w:pPr>
      <w:r>
        <w:t xml:space="preserve">В течение </w:t>
      </w:r>
      <w:r>
        <w:rPr>
          <w:highlight w:val="lightGray"/>
        </w:rPr>
        <w:t>15 (пятнадцати) рабочих</w:t>
      </w:r>
      <w:r>
        <w:t xml:space="preserve"> дней с даты получения полного комплекта документов, указанных в пункте 3.2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rsidR="009C1C98" w:rsidRDefault="00EE69CF">
      <w:pPr>
        <w:pStyle w:val="afc"/>
        <w:numPr>
          <w:ilvl w:val="1"/>
          <w:numId w:val="19"/>
        </w:numPr>
        <w:shd w:val="clear" w:color="auto" w:fill="FFFFFF"/>
        <w:tabs>
          <w:tab w:val="left" w:pos="1134"/>
        </w:tabs>
        <w:ind w:left="0" w:firstLine="709"/>
        <w:jc w:val="both"/>
      </w:pPr>
      <w: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rsidR="009C1C98" w:rsidRDefault="00EE69CF">
      <w:pPr>
        <w:shd w:val="clear" w:color="auto" w:fill="FFFFFF"/>
        <w:tabs>
          <w:tab w:val="left" w:pos="1134"/>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rsidR="009C1C98" w:rsidRDefault="00EE69CF">
      <w:pPr>
        <w:pStyle w:val="13"/>
        <w:numPr>
          <w:ilvl w:val="1"/>
          <w:numId w:val="19"/>
        </w:numPr>
        <w:tabs>
          <w:tab w:val="left" w:pos="0"/>
          <w:tab w:val="left" w:pos="1134"/>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rsidR="009C1C98" w:rsidRDefault="00EE69CF">
      <w:pPr>
        <w:pStyle w:val="13"/>
        <w:numPr>
          <w:ilvl w:val="1"/>
          <w:numId w:val="19"/>
        </w:numPr>
        <w:tabs>
          <w:tab w:val="left" w:pos="0"/>
          <w:tab w:val="left" w:pos="1134"/>
        </w:tabs>
        <w:ind w:left="0" w:firstLine="709"/>
        <w:jc w:val="both"/>
        <w:rPr>
          <w:sz w:val="24"/>
          <w:szCs w:val="24"/>
        </w:rPr>
      </w:pPr>
      <w:bookmarkStart w:id="6"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6"/>
    </w:p>
    <w:p w:rsidR="009C1C98" w:rsidRDefault="009C1C98">
      <w:pPr>
        <w:pStyle w:val="afc"/>
        <w:shd w:val="clear" w:color="auto" w:fill="FFFFFF"/>
        <w:tabs>
          <w:tab w:val="left" w:pos="284"/>
          <w:tab w:val="left" w:pos="1134"/>
        </w:tabs>
        <w:ind w:left="0"/>
        <w:jc w:val="both"/>
        <w:rPr>
          <w:sz w:val="12"/>
          <w:szCs w:val="12"/>
        </w:rPr>
      </w:pPr>
    </w:p>
    <w:p w:rsidR="009C1C98" w:rsidRDefault="00EE69CF">
      <w:pPr>
        <w:shd w:val="clear" w:color="auto" w:fill="FFFFFF"/>
        <w:tabs>
          <w:tab w:val="left" w:pos="284"/>
        </w:tabs>
        <w:jc w:val="center"/>
        <w:rPr>
          <w:b/>
          <w:lang w:val="ru-RU"/>
        </w:rPr>
      </w:pPr>
      <w:r>
        <w:rPr>
          <w:b/>
          <w:lang w:val="ru-RU"/>
        </w:rPr>
        <w:t>4. Цена Договора и порядок расчетов</w:t>
      </w:r>
    </w:p>
    <w:p w:rsidR="009C1C98" w:rsidRPr="004E2F4C" w:rsidRDefault="009C1C98">
      <w:pPr>
        <w:shd w:val="clear" w:color="auto" w:fill="FFFFFF"/>
        <w:tabs>
          <w:tab w:val="left" w:pos="284"/>
        </w:tabs>
        <w:jc w:val="center"/>
        <w:rPr>
          <w:sz w:val="12"/>
          <w:szCs w:val="12"/>
          <w:lang w:val="ru-RU"/>
        </w:rPr>
      </w:pPr>
    </w:p>
    <w:p w:rsidR="009C1C98" w:rsidRDefault="00EE69CF">
      <w:pPr>
        <w:widowControl w:val="0"/>
        <w:ind w:firstLine="709"/>
        <w:jc w:val="both"/>
        <w:rPr>
          <w:lang w:val="ru-RU"/>
        </w:rPr>
      </w:pPr>
      <w:r>
        <w:rPr>
          <w:lang w:val="ru-RU"/>
        </w:rPr>
        <w:t xml:space="preserve">4.1. Стоимость Услуг по Договору (Цена Договора) </w:t>
      </w:r>
      <w:r>
        <w:rPr>
          <w:highlight w:val="lightGray"/>
          <w:lang w:val="ru-RU"/>
        </w:rPr>
        <w:t>в соответствии с Расчетом стоимости Услуг (Приложение № 3 к Договору)</w:t>
      </w:r>
      <w:r>
        <w:rPr>
          <w:rStyle w:val="a7"/>
          <w:highlight w:val="lightGray"/>
          <w:lang w:val="ru-RU"/>
        </w:rPr>
        <w:footnoteReference w:id="5"/>
      </w:r>
      <w:r>
        <w:rPr>
          <w:lang w:val="ru-RU"/>
        </w:rPr>
        <w:t xml:space="preserve"> </w:t>
      </w:r>
      <w:r>
        <w:rPr>
          <w:bCs/>
          <w:lang w:val="ru-RU"/>
        </w:rPr>
        <w:t>является предельной</w:t>
      </w:r>
      <w:r>
        <w:rPr>
          <w:lang w:val="ru-RU"/>
        </w:rPr>
        <w:t xml:space="preserve"> и составляет </w:t>
      </w:r>
      <w:r w:rsidR="00DF7F43" w:rsidRPr="00DF7F43">
        <w:rPr>
          <w:lang w:val="ru-RU"/>
        </w:rPr>
        <w:t xml:space="preserve">231556,00 </w:t>
      </w:r>
      <w:r>
        <w:rPr>
          <w:lang w:val="ru-RU"/>
        </w:rPr>
        <w:t xml:space="preserve"> </w:t>
      </w:r>
      <w:r w:rsidR="00DF7F43">
        <w:rPr>
          <w:lang w:val="ru-RU"/>
        </w:rPr>
        <w:lastRenderedPageBreak/>
        <w:t>(</w:t>
      </w:r>
      <w:r w:rsidR="00DF7F43" w:rsidRPr="00DF7F43">
        <w:rPr>
          <w:lang w:val="ru-RU"/>
        </w:rPr>
        <w:t xml:space="preserve">двести тридцать одна тысяча пятьсот пятьдесят шесть </w:t>
      </w:r>
      <w:r w:rsidR="00DF7F43">
        <w:rPr>
          <w:lang w:val="ru-RU"/>
        </w:rPr>
        <w:t>)</w:t>
      </w:r>
      <w:r>
        <w:rPr>
          <w:lang w:val="ru-RU"/>
        </w:rPr>
        <w:t>рублей</w:t>
      </w:r>
      <w:r w:rsidR="00DF7F43">
        <w:rPr>
          <w:lang w:val="ru-RU"/>
        </w:rPr>
        <w:t xml:space="preserve"> 00</w:t>
      </w:r>
      <w:r>
        <w:rPr>
          <w:lang w:val="ru-RU"/>
        </w:rPr>
        <w:t xml:space="preserve">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rsidR="009C1C98" w:rsidRDefault="00EE69CF">
      <w:pPr>
        <w:widowControl w:val="0"/>
        <w:ind w:firstLine="709"/>
        <w:jc w:val="both"/>
        <w:rPr>
          <w:lang w:val="ru-RU"/>
        </w:rPr>
      </w:pPr>
      <w:r>
        <w:rPr>
          <w:lang w:val="ru-RU"/>
        </w:rPr>
        <w:t>4.2. 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rsidR="009C1C98" w:rsidRDefault="00EE69CF">
      <w:pPr>
        <w:widowControl w:val="0"/>
        <w:ind w:firstLine="709"/>
        <w:jc w:val="both"/>
        <w:rPr>
          <w:bCs/>
          <w:color w:val="000000"/>
          <w:lang w:val="ru-RU"/>
        </w:rPr>
      </w:pPr>
      <w:r>
        <w:rPr>
          <w:highlight w:val="lightGray"/>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rsidR="009C1C98" w:rsidRDefault="00EE69CF">
      <w:pPr>
        <w:pStyle w:val="afc"/>
        <w:shd w:val="clear" w:color="auto" w:fill="FFFFFF"/>
        <w:tabs>
          <w:tab w:val="left" w:pos="567"/>
        </w:tabs>
        <w:ind w:left="0" w:firstLine="709"/>
        <w:jc w:val="both"/>
      </w:pPr>
      <w:r>
        <w:t>4.3. Цена Договора включает в себя прибыль Исполнителя, а также все расходы и затраты Исполнителя на:</w:t>
      </w:r>
    </w:p>
    <w:p w:rsidR="009C1C98" w:rsidRDefault="00EE69CF">
      <w:pPr>
        <w:pStyle w:val="afc"/>
        <w:numPr>
          <w:ilvl w:val="2"/>
          <w:numId w:val="20"/>
        </w:numPr>
        <w:shd w:val="clear" w:color="auto" w:fill="FFFFFF"/>
        <w:tabs>
          <w:tab w:val="left" w:pos="1418"/>
        </w:tabs>
        <w:ind w:left="0" w:firstLine="709"/>
        <w:jc w:val="both"/>
      </w:pPr>
      <w:r>
        <w:t>приобретение материально-технических ресурсов, необходимых для оказания Услуг по Договору;</w:t>
      </w:r>
    </w:p>
    <w:p w:rsidR="009C1C98" w:rsidRDefault="00EE69CF">
      <w:pPr>
        <w:pStyle w:val="afc"/>
        <w:numPr>
          <w:ilvl w:val="2"/>
          <w:numId w:val="20"/>
        </w:numPr>
        <w:shd w:val="clear" w:color="auto" w:fill="FFFFFF"/>
        <w:tabs>
          <w:tab w:val="left" w:pos="710"/>
        </w:tabs>
        <w:ind w:left="0" w:firstLine="709"/>
        <w:jc w:val="both"/>
        <w:rPr>
          <w:highlight w:val="lightGray"/>
        </w:rPr>
      </w:pPr>
      <w:r>
        <w:t xml:space="preserve">заработную плату, накладные </w:t>
      </w:r>
      <w:r>
        <w:rPr>
          <w:highlight w:val="lightGray"/>
        </w:rPr>
        <w:t xml:space="preserve">и командировочные расходы, перемещение и размещение персонала Исполнителя; </w:t>
      </w:r>
    </w:p>
    <w:p w:rsidR="009C1C98" w:rsidRDefault="00EE69CF">
      <w:pPr>
        <w:pStyle w:val="afc"/>
        <w:numPr>
          <w:ilvl w:val="2"/>
          <w:numId w:val="20"/>
        </w:numPr>
        <w:shd w:val="clear" w:color="auto" w:fill="FFFFFF"/>
        <w:tabs>
          <w:tab w:val="left" w:pos="1418"/>
        </w:tabs>
        <w:ind w:left="0" w:firstLine="709"/>
        <w:jc w:val="both"/>
      </w:pPr>
      <w:r>
        <w:t xml:space="preserve">подлежащие уплате налоги, сборы и пошлины; </w:t>
      </w:r>
    </w:p>
    <w:p w:rsidR="009C1C98" w:rsidRDefault="00EE69CF">
      <w:pPr>
        <w:pStyle w:val="afc"/>
        <w:numPr>
          <w:ilvl w:val="2"/>
          <w:numId w:val="20"/>
        </w:numPr>
        <w:shd w:val="clear" w:color="auto" w:fill="FFFFFF"/>
        <w:tabs>
          <w:tab w:val="left" w:pos="1418"/>
        </w:tabs>
        <w:ind w:left="0" w:firstLine="709"/>
        <w:jc w:val="both"/>
      </w:pPr>
      <w: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rsidR="009C1C98" w:rsidRDefault="00EE69CF">
      <w:pPr>
        <w:pStyle w:val="afc"/>
        <w:numPr>
          <w:ilvl w:val="1"/>
          <w:numId w:val="20"/>
        </w:numPr>
        <w:shd w:val="clear" w:color="auto" w:fill="FFFFFF"/>
        <w:tabs>
          <w:tab w:val="left" w:pos="1134"/>
        </w:tabs>
        <w:ind w:left="0" w:firstLine="709"/>
        <w:jc w:val="both"/>
      </w:pPr>
      <w: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9C1C98" w:rsidRDefault="00EE69CF">
      <w:pPr>
        <w:pStyle w:val="afc"/>
        <w:numPr>
          <w:ilvl w:val="1"/>
          <w:numId w:val="20"/>
        </w:numPr>
        <w:ind w:left="0" w:firstLine="709"/>
        <w:jc w:val="both"/>
      </w:pPr>
      <w: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в течение </w:t>
      </w:r>
      <w:r>
        <w:rPr>
          <w:highlight w:val="lightGray"/>
        </w:rPr>
        <w:t>20 (двадцати) календарных дней</w:t>
      </w:r>
      <w:r>
        <w:rPr>
          <w:rStyle w:val="a7"/>
          <w:highlight w:val="lightGray"/>
        </w:rPr>
        <w:footnoteReference w:id="6"/>
      </w:r>
      <w:r>
        <w:rPr>
          <w:highlight w:val="lightGray"/>
        </w:rPr>
        <w:t xml:space="preserve"> / 45 (сорока пяти) календарных дней</w:t>
      </w:r>
      <w:r>
        <w:rPr>
          <w:rStyle w:val="a7"/>
          <w:highlight w:val="lightGray"/>
        </w:rPr>
        <w:footnoteReference w:id="7"/>
      </w:r>
      <w:r>
        <w:rPr>
          <w:highlight w:val="lightGray"/>
        </w:rPr>
        <w:t xml:space="preserve"> / 7 (семи) рабочих дней</w:t>
      </w:r>
      <w:r>
        <w:rPr>
          <w:rStyle w:val="a7"/>
          <w:highlight w:val="lightGray"/>
        </w:rPr>
        <w:footnoteReference w:id="8"/>
      </w:r>
      <w:r>
        <w:t xml:space="preserve"> с даты подписания Сторонами документов, указанных в пункте 3.3 Договора, на основании счета, выставленного Исполнителем, и с учетом пункта 4.6 Договора.</w:t>
      </w:r>
    </w:p>
    <w:p w:rsidR="009C1C98" w:rsidRDefault="00EE69CF">
      <w:pPr>
        <w:pStyle w:val="afc"/>
        <w:numPr>
          <w:ilvl w:val="1"/>
          <w:numId w:val="20"/>
        </w:numPr>
        <w:shd w:val="clear" w:color="auto" w:fill="FFFFFF"/>
        <w:tabs>
          <w:tab w:val="left" w:pos="1134"/>
        </w:tabs>
        <w:ind w:left="0" w:firstLine="709"/>
        <w:jc w:val="both"/>
      </w:pPr>
      <w: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rsidR="009C1C98" w:rsidRDefault="00EE69CF">
      <w:pPr>
        <w:pStyle w:val="afc"/>
        <w:numPr>
          <w:ilvl w:val="1"/>
          <w:numId w:val="20"/>
        </w:numPr>
        <w:shd w:val="clear" w:color="auto" w:fill="FFFFFF"/>
        <w:tabs>
          <w:tab w:val="left" w:pos="1134"/>
        </w:tabs>
        <w:ind w:left="0" w:firstLine="709"/>
        <w:jc w:val="both"/>
      </w:pPr>
      <w: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rsidR="009C1C98" w:rsidRDefault="00EE69CF">
      <w:pPr>
        <w:pStyle w:val="afc"/>
        <w:numPr>
          <w:ilvl w:val="1"/>
          <w:numId w:val="20"/>
        </w:numPr>
        <w:shd w:val="clear" w:color="auto" w:fill="FFFFFF"/>
        <w:tabs>
          <w:tab w:val="left" w:pos="1134"/>
        </w:tabs>
        <w:ind w:left="0" w:firstLine="709"/>
        <w:jc w:val="both"/>
      </w:pPr>
      <w: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rsidR="009C1C98" w:rsidRDefault="00EE69CF">
      <w:pPr>
        <w:pStyle w:val="afc"/>
        <w:numPr>
          <w:ilvl w:val="1"/>
          <w:numId w:val="20"/>
        </w:numPr>
        <w:shd w:val="clear" w:color="auto" w:fill="FFFFFF"/>
        <w:tabs>
          <w:tab w:val="left" w:pos="1134"/>
        </w:tabs>
        <w:ind w:left="0" w:firstLine="709"/>
        <w:jc w:val="both"/>
      </w:pPr>
      <w: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t xml:space="preserve"> нарушения Исполнителем требований к оформлению счетов-фактур, он обязан </w:t>
      </w:r>
      <w:r>
        <w:lastRenderedPageBreak/>
        <w:t xml:space="preserve">произвести замену счета-фактуры в течение 3 (трех) рабочих дней с даты получения соответствующего письменного требования Заказчика. </w:t>
      </w:r>
    </w:p>
    <w:p w:rsidR="009C1C98" w:rsidRDefault="00EE69CF">
      <w:pPr>
        <w:pStyle w:val="afc"/>
        <w:numPr>
          <w:ilvl w:val="1"/>
          <w:numId w:val="20"/>
        </w:numPr>
        <w:shd w:val="clear" w:color="auto" w:fill="FFFFFF"/>
        <w:tabs>
          <w:tab w:val="left" w:pos="1134"/>
        </w:tabs>
        <w:ind w:left="0" w:firstLine="709"/>
        <w:jc w:val="both"/>
      </w:pPr>
      <w:r>
        <w:rPr>
          <w:highlight w:val="lightGray"/>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r>
        <w:t>.</w:t>
      </w:r>
    </w:p>
    <w:p w:rsidR="009C1C98" w:rsidRDefault="00EE69CF">
      <w:pPr>
        <w:pStyle w:val="afc"/>
        <w:numPr>
          <w:ilvl w:val="1"/>
          <w:numId w:val="20"/>
        </w:numPr>
        <w:shd w:val="clear" w:color="auto" w:fill="FFFFFF"/>
        <w:tabs>
          <w:tab w:val="left" w:pos="1134"/>
        </w:tabs>
        <w:ind w:left="0" w:firstLine="709"/>
        <w:jc w:val="both"/>
      </w:pPr>
      <w:r>
        <w:t>Индексация Цены Договора не допускается.</w:t>
      </w:r>
    </w:p>
    <w:p w:rsidR="009C1C98" w:rsidRDefault="00EE69CF">
      <w:pPr>
        <w:pStyle w:val="afc"/>
        <w:numPr>
          <w:ilvl w:val="1"/>
          <w:numId w:val="20"/>
        </w:numPr>
        <w:shd w:val="clear" w:color="auto" w:fill="FFFFFF"/>
        <w:tabs>
          <w:tab w:val="left" w:pos="1134"/>
        </w:tabs>
        <w:ind w:left="0" w:firstLine="709"/>
        <w:jc w:val="both"/>
      </w:pPr>
      <w: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rsidR="009C1C98" w:rsidRDefault="00EE69CF">
      <w:pPr>
        <w:pStyle w:val="afc"/>
        <w:shd w:val="clear" w:color="auto" w:fill="FFFFFF"/>
        <w:tabs>
          <w:tab w:val="left" w:pos="1134"/>
        </w:tabs>
        <w:ind w:left="0" w:firstLine="709"/>
        <w:jc w:val="both"/>
      </w:pPr>
      <w:r>
        <w:t>Заказчик направляет Исполнителю уведомление о проведении сальдо взаимных обязательств Сторон по Договору.</w:t>
      </w:r>
    </w:p>
    <w:p w:rsidR="009C1C98" w:rsidRDefault="009C1C98">
      <w:pPr>
        <w:pStyle w:val="afc"/>
        <w:shd w:val="clear" w:color="auto" w:fill="FFFFFF"/>
        <w:tabs>
          <w:tab w:val="left" w:pos="1134"/>
        </w:tabs>
        <w:ind w:left="709"/>
        <w:jc w:val="both"/>
        <w:rPr>
          <w:sz w:val="12"/>
          <w:szCs w:val="12"/>
        </w:rPr>
      </w:pPr>
    </w:p>
    <w:p w:rsidR="009C1C98" w:rsidRDefault="00EE69CF">
      <w:pPr>
        <w:pStyle w:val="afc"/>
        <w:numPr>
          <w:ilvl w:val="0"/>
          <w:numId w:val="20"/>
        </w:numPr>
        <w:shd w:val="clear" w:color="auto" w:fill="FFFFFF"/>
        <w:tabs>
          <w:tab w:val="left" w:pos="1134"/>
        </w:tabs>
        <w:jc w:val="center"/>
      </w:pPr>
      <w:r>
        <w:rPr>
          <w:b/>
        </w:rPr>
        <w:t>Ответственность Сторон</w:t>
      </w:r>
    </w:p>
    <w:p w:rsidR="009C1C98" w:rsidRDefault="009C1C98">
      <w:pPr>
        <w:pStyle w:val="afc"/>
        <w:shd w:val="clear" w:color="auto" w:fill="FFFFFF"/>
        <w:tabs>
          <w:tab w:val="left" w:pos="1134"/>
        </w:tabs>
        <w:ind w:left="540"/>
        <w:jc w:val="center"/>
        <w:rPr>
          <w:b/>
          <w:sz w:val="12"/>
          <w:szCs w:val="12"/>
        </w:rPr>
      </w:pPr>
    </w:p>
    <w:p w:rsidR="009C1C98" w:rsidRDefault="00EE69CF">
      <w:pPr>
        <w:pStyle w:val="afc"/>
        <w:shd w:val="clear" w:color="auto" w:fill="FFFFFF"/>
        <w:tabs>
          <w:tab w:val="left" w:pos="1134"/>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9C1C98" w:rsidRDefault="00EE69CF">
      <w:pPr>
        <w:numPr>
          <w:ilvl w:val="1"/>
          <w:numId w:val="13"/>
        </w:numPr>
        <w:tabs>
          <w:tab w:val="left" w:pos="1134"/>
        </w:tabs>
        <w:ind w:left="0" w:firstLine="709"/>
        <w:jc w:val="both"/>
        <w:rPr>
          <w:bCs/>
          <w:lang w:val="ru-RU"/>
        </w:rPr>
      </w:pPr>
      <w:r>
        <w:rPr>
          <w:bCs/>
          <w:lang w:val="ru-RU"/>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p>
    <w:p w:rsidR="009C1C98" w:rsidRDefault="00EE69CF">
      <w:pPr>
        <w:pStyle w:val="afc"/>
        <w:numPr>
          <w:ilvl w:val="1"/>
          <w:numId w:val="13"/>
        </w:numPr>
        <w:shd w:val="clear" w:color="auto" w:fill="FFFFFF" w:themeFill="background1"/>
        <w:tabs>
          <w:tab w:val="left" w:pos="0"/>
          <w:tab w:val="left" w:pos="709"/>
          <w:tab w:val="left" w:pos="1134"/>
          <w:tab w:val="left" w:pos="1418"/>
        </w:tabs>
        <w:ind w:left="0" w:firstLine="709"/>
        <w:jc w:val="both"/>
      </w:pPr>
      <w:r>
        <w:rPr>
          <w:bCs/>
        </w:rPr>
        <w:t>В случае нарушения Исполнителем обязательств по</w:t>
      </w:r>
      <w: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rPr>
        <w:t>неустойки в размере 0,1 (ноль целых и одна десятая) процента от Цены Договора за каждый день просрочки.</w:t>
      </w:r>
    </w:p>
    <w:p w:rsidR="009C1C98" w:rsidRDefault="00EE69CF">
      <w:pPr>
        <w:pStyle w:val="afc"/>
        <w:numPr>
          <w:ilvl w:val="1"/>
          <w:numId w:val="13"/>
        </w:numPr>
        <w:shd w:val="clear" w:color="auto" w:fill="FFFFFF"/>
        <w:tabs>
          <w:tab w:val="left" w:pos="1134"/>
        </w:tabs>
        <w:ind w:left="0" w:firstLine="709"/>
        <w:jc w:val="both"/>
        <w:rPr>
          <w:bCs/>
        </w:rPr>
      </w:pPr>
      <w:r>
        <w:rPr>
          <w:bCs/>
        </w:rPr>
        <w:t xml:space="preserve">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w:t>
      </w:r>
      <w:r>
        <w:rPr>
          <w:bCs/>
        </w:rPr>
        <w:lastRenderedPageBreak/>
        <w:t>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rsidR="009C1C98" w:rsidRDefault="00EE69CF">
      <w:pPr>
        <w:pStyle w:val="afc"/>
        <w:numPr>
          <w:ilvl w:val="1"/>
          <w:numId w:val="13"/>
        </w:numPr>
        <w:shd w:val="clear" w:color="auto" w:fill="FFFFFF"/>
        <w:tabs>
          <w:tab w:val="left" w:pos="1134"/>
        </w:tabs>
        <w:ind w:left="0" w:firstLine="709"/>
        <w:jc w:val="both"/>
        <w:rPr>
          <w:bCs/>
        </w:rPr>
      </w:pPr>
      <w: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t>Исполнителе</w:t>
      </w:r>
      <w:r>
        <w:rPr>
          <w:bCs/>
        </w:rPr>
        <w:t>м своих обязательств, произведенных для восстановления нарушенного права, а также упущенной выгоды.</w:t>
      </w:r>
    </w:p>
    <w:p w:rsidR="009C1C98" w:rsidRDefault="00EE69CF">
      <w:pPr>
        <w:pStyle w:val="afc"/>
        <w:numPr>
          <w:ilvl w:val="1"/>
          <w:numId w:val="13"/>
        </w:numPr>
        <w:shd w:val="clear" w:color="auto" w:fill="FFFFFF"/>
        <w:tabs>
          <w:tab w:val="left" w:pos="1134"/>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9C1C98" w:rsidRDefault="00EE69CF">
      <w:pPr>
        <w:pStyle w:val="afc"/>
        <w:numPr>
          <w:ilvl w:val="1"/>
          <w:numId w:val="13"/>
        </w:numPr>
        <w:shd w:val="clear" w:color="auto" w:fill="FFFFFF"/>
        <w:tabs>
          <w:tab w:val="left" w:pos="1134"/>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9C1C98" w:rsidRDefault="00EE69CF">
      <w:pPr>
        <w:pStyle w:val="afc"/>
        <w:numPr>
          <w:ilvl w:val="1"/>
          <w:numId w:val="13"/>
        </w:numPr>
        <w:shd w:val="clear" w:color="auto" w:fill="FFFFFF"/>
        <w:tabs>
          <w:tab w:val="left" w:pos="1276"/>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rsidR="009C1C98" w:rsidRDefault="00EE69CF">
      <w:pPr>
        <w:pStyle w:val="afc"/>
        <w:numPr>
          <w:ilvl w:val="1"/>
          <w:numId w:val="13"/>
        </w:numPr>
        <w:shd w:val="clear" w:color="auto" w:fill="FFFFFF"/>
        <w:tabs>
          <w:tab w:val="left" w:pos="1276"/>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t xml:space="preserve"> </w:t>
      </w:r>
      <w:r>
        <w:rPr>
          <w:bCs/>
        </w:rPr>
        <w:t>сумма неустойки, подлежащая уплате виновной Стороной, определяется на основании решения суда.</w:t>
      </w:r>
    </w:p>
    <w:p w:rsidR="009C1C98" w:rsidRDefault="009C1C98">
      <w:pPr>
        <w:pStyle w:val="afc"/>
        <w:shd w:val="clear" w:color="auto" w:fill="FFFFFF"/>
        <w:tabs>
          <w:tab w:val="left" w:pos="1276"/>
        </w:tabs>
        <w:ind w:left="709"/>
        <w:jc w:val="both"/>
        <w:rPr>
          <w:bCs/>
          <w:sz w:val="12"/>
          <w:szCs w:val="12"/>
        </w:rPr>
      </w:pPr>
    </w:p>
    <w:p w:rsidR="009C1C98" w:rsidRDefault="00EE69CF">
      <w:pPr>
        <w:pStyle w:val="afc"/>
        <w:numPr>
          <w:ilvl w:val="0"/>
          <w:numId w:val="13"/>
        </w:numPr>
        <w:shd w:val="clear" w:color="auto" w:fill="FFFFFF"/>
        <w:tabs>
          <w:tab w:val="left" w:pos="284"/>
          <w:tab w:val="left" w:pos="1276"/>
        </w:tabs>
        <w:ind w:left="0" w:firstLine="0"/>
        <w:jc w:val="center"/>
        <w:rPr>
          <w:bCs/>
        </w:rPr>
      </w:pPr>
      <w:r>
        <w:rPr>
          <w:b/>
        </w:rPr>
        <w:t>Исключительные права и патенты</w:t>
      </w:r>
    </w:p>
    <w:p w:rsidR="009C1C98" w:rsidRDefault="009C1C98">
      <w:pPr>
        <w:pStyle w:val="afc"/>
        <w:shd w:val="clear" w:color="auto" w:fill="FFFFFF"/>
        <w:tabs>
          <w:tab w:val="left" w:pos="284"/>
          <w:tab w:val="left" w:pos="1276"/>
        </w:tabs>
        <w:ind w:left="0"/>
        <w:jc w:val="center"/>
        <w:rPr>
          <w:sz w:val="12"/>
          <w:szCs w:val="12"/>
        </w:rPr>
      </w:pPr>
    </w:p>
    <w:p w:rsidR="009C1C98" w:rsidRDefault="00EE69CF">
      <w:pPr>
        <w:pStyle w:val="afc"/>
        <w:numPr>
          <w:ilvl w:val="1"/>
          <w:numId w:val="21"/>
        </w:numPr>
        <w:shd w:val="clear" w:color="auto" w:fill="FFFFFF"/>
        <w:tabs>
          <w:tab w:val="left" w:pos="284"/>
          <w:tab w:val="left" w:pos="1134"/>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rsidR="009C1C98" w:rsidRDefault="00EE69CF">
      <w:pPr>
        <w:pStyle w:val="afc"/>
        <w:numPr>
          <w:ilvl w:val="1"/>
          <w:numId w:val="21"/>
        </w:numPr>
        <w:shd w:val="clear" w:color="auto" w:fill="FFFFFF"/>
        <w:tabs>
          <w:tab w:val="left" w:pos="284"/>
          <w:tab w:val="left" w:pos="1134"/>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rsidR="009C1C98" w:rsidRDefault="00EE69CF">
      <w:pPr>
        <w:pStyle w:val="afc"/>
        <w:numPr>
          <w:ilvl w:val="1"/>
          <w:numId w:val="21"/>
        </w:numPr>
        <w:shd w:val="clear" w:color="auto" w:fill="FFFFFF"/>
        <w:tabs>
          <w:tab w:val="left" w:pos="284"/>
          <w:tab w:val="left" w:pos="1134"/>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rsidR="009C1C98" w:rsidRDefault="00EE69CF">
      <w:pPr>
        <w:pStyle w:val="afc"/>
        <w:numPr>
          <w:ilvl w:val="1"/>
          <w:numId w:val="21"/>
        </w:numPr>
        <w:shd w:val="clear" w:color="auto" w:fill="FFFFFF"/>
        <w:tabs>
          <w:tab w:val="left" w:pos="284"/>
          <w:tab w:val="left" w:pos="1134"/>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rsidR="009C1C98" w:rsidRDefault="00EE69CF">
      <w:pPr>
        <w:pStyle w:val="afc"/>
        <w:numPr>
          <w:ilvl w:val="1"/>
          <w:numId w:val="21"/>
        </w:numPr>
        <w:shd w:val="clear" w:color="auto" w:fill="FFFFFF"/>
        <w:tabs>
          <w:tab w:val="left" w:pos="284"/>
          <w:tab w:val="left" w:pos="1134"/>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rsidR="009C1C98" w:rsidRDefault="00EE69CF">
      <w:pPr>
        <w:pStyle w:val="afc"/>
        <w:shd w:val="clear" w:color="auto" w:fill="FFFFFF"/>
        <w:tabs>
          <w:tab w:val="left" w:pos="284"/>
          <w:tab w:val="left" w:pos="1134"/>
        </w:tabs>
        <w:ind w:left="0" w:firstLine="709"/>
        <w:jc w:val="both"/>
        <w:rPr>
          <w:bCs/>
        </w:rPr>
      </w:pPr>
      <w:r>
        <w:rPr>
          <w:bCs/>
        </w:rPr>
        <w:t xml:space="preserve">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w:t>
      </w:r>
      <w:r>
        <w:rPr>
          <w:bCs/>
        </w:rPr>
        <w:lastRenderedPageBreak/>
        <w:t>право использования такого результата</w:t>
      </w:r>
      <w: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rsidR="009C1C98" w:rsidRDefault="00EE69CF">
      <w:pPr>
        <w:pStyle w:val="afc"/>
        <w:numPr>
          <w:ilvl w:val="1"/>
          <w:numId w:val="21"/>
        </w:numPr>
        <w:shd w:val="clear" w:color="auto" w:fill="FFFFFF"/>
        <w:tabs>
          <w:tab w:val="left" w:pos="284"/>
          <w:tab w:val="left" w:pos="1134"/>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rsidR="009C1C98" w:rsidRDefault="00EE69CF">
      <w:pPr>
        <w:pStyle w:val="afc"/>
        <w:numPr>
          <w:ilvl w:val="1"/>
          <w:numId w:val="21"/>
        </w:numPr>
        <w:shd w:val="clear" w:color="auto" w:fill="FFFFFF"/>
        <w:tabs>
          <w:tab w:val="left" w:pos="284"/>
          <w:tab w:val="left" w:pos="1134"/>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t>об оказании</w:t>
      </w:r>
      <w:r>
        <w:rPr>
          <w:bCs/>
        </w:rPr>
        <w:t xml:space="preserve"> Услуг.</w:t>
      </w:r>
    </w:p>
    <w:p w:rsidR="009C1C98" w:rsidRDefault="009C1C98">
      <w:pPr>
        <w:pStyle w:val="afc"/>
        <w:shd w:val="clear" w:color="auto" w:fill="FFFFFF"/>
        <w:tabs>
          <w:tab w:val="left" w:pos="1134"/>
        </w:tabs>
        <w:ind w:left="0"/>
        <w:jc w:val="both"/>
        <w:rPr>
          <w:bCs/>
          <w:sz w:val="12"/>
          <w:szCs w:val="12"/>
        </w:rPr>
      </w:pPr>
    </w:p>
    <w:p w:rsidR="009C1C98" w:rsidRDefault="00EE69CF">
      <w:pPr>
        <w:pStyle w:val="afc"/>
        <w:numPr>
          <w:ilvl w:val="0"/>
          <w:numId w:val="14"/>
        </w:numPr>
        <w:shd w:val="clear" w:color="auto" w:fill="FFFFFF"/>
        <w:tabs>
          <w:tab w:val="left" w:pos="284"/>
        </w:tabs>
        <w:ind w:left="0" w:firstLine="0"/>
        <w:jc w:val="center"/>
        <w:rPr>
          <w:b/>
          <w:bCs/>
        </w:rPr>
      </w:pPr>
      <w:r>
        <w:rPr>
          <w:b/>
          <w:bCs/>
        </w:rPr>
        <w:t>Конфиденциальность</w:t>
      </w:r>
    </w:p>
    <w:p w:rsidR="009C1C98" w:rsidRDefault="009C1C98">
      <w:pPr>
        <w:pStyle w:val="afc"/>
        <w:shd w:val="clear" w:color="auto" w:fill="FFFFFF"/>
        <w:tabs>
          <w:tab w:val="left" w:pos="284"/>
        </w:tabs>
        <w:ind w:left="0"/>
        <w:jc w:val="center"/>
        <w:rPr>
          <w:sz w:val="12"/>
          <w:szCs w:val="12"/>
        </w:rPr>
      </w:pPr>
    </w:p>
    <w:p w:rsidR="009C1C98" w:rsidRDefault="00EE69CF">
      <w:pPr>
        <w:pStyle w:val="afc"/>
        <w:numPr>
          <w:ilvl w:val="1"/>
          <w:numId w:val="22"/>
        </w:numPr>
        <w:shd w:val="clear" w:color="auto" w:fill="FFFFFF"/>
        <w:tabs>
          <w:tab w:val="left" w:pos="284"/>
          <w:tab w:val="left" w:pos="1134"/>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rsidR="009C1C98" w:rsidRDefault="00EE69CF">
      <w:pPr>
        <w:numPr>
          <w:ilvl w:val="0"/>
          <w:numId w:val="4"/>
        </w:numPr>
        <w:tabs>
          <w:tab w:val="left" w:pos="1418"/>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rsidR="009C1C98" w:rsidRDefault="00EE69CF">
      <w:pPr>
        <w:numPr>
          <w:ilvl w:val="0"/>
          <w:numId w:val="4"/>
        </w:numPr>
        <w:tabs>
          <w:tab w:val="left" w:pos="1418"/>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rsidR="009C1C98" w:rsidRDefault="00EE69CF">
      <w:pPr>
        <w:pStyle w:val="afc"/>
        <w:numPr>
          <w:ilvl w:val="1"/>
          <w:numId w:val="22"/>
        </w:numPr>
        <w:shd w:val="clear" w:color="auto" w:fill="FFFFFF"/>
        <w:tabs>
          <w:tab w:val="left" w:pos="709"/>
          <w:tab w:val="left" w:pos="1134"/>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rsidR="009C1C98" w:rsidRDefault="00EE69CF">
      <w:pPr>
        <w:pStyle w:val="afc"/>
        <w:numPr>
          <w:ilvl w:val="1"/>
          <w:numId w:val="22"/>
        </w:numPr>
        <w:shd w:val="clear" w:color="auto" w:fill="FFFFFF"/>
        <w:tabs>
          <w:tab w:val="left" w:pos="709"/>
          <w:tab w:val="left" w:pos="1134"/>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9C1C98" w:rsidRDefault="00EE69CF">
      <w:pPr>
        <w:pStyle w:val="afc"/>
        <w:numPr>
          <w:ilvl w:val="1"/>
          <w:numId w:val="22"/>
        </w:numPr>
        <w:shd w:val="clear" w:color="auto" w:fill="FFFFFF"/>
        <w:tabs>
          <w:tab w:val="left" w:pos="709"/>
          <w:tab w:val="left" w:pos="1134"/>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rsidR="009C1C98" w:rsidRDefault="00EE69CF">
      <w:pPr>
        <w:pStyle w:val="afc"/>
        <w:numPr>
          <w:ilvl w:val="1"/>
          <w:numId w:val="22"/>
        </w:numPr>
        <w:shd w:val="clear" w:color="auto" w:fill="FFFFFF"/>
        <w:tabs>
          <w:tab w:val="left" w:pos="709"/>
          <w:tab w:val="left" w:pos="1134"/>
        </w:tabs>
        <w:ind w:left="0" w:firstLine="709"/>
        <w:jc w:val="both"/>
        <w:rPr>
          <w:bCs/>
        </w:rPr>
      </w:pPr>
      <w:r>
        <w:rPr>
          <w:bCs/>
        </w:rPr>
        <w:t>Информация может включать в себя, в том числе, но не ограничиваясь:</w:t>
      </w:r>
    </w:p>
    <w:p w:rsidR="009C1C98" w:rsidRDefault="00EE69CF">
      <w:pPr>
        <w:numPr>
          <w:ilvl w:val="0"/>
          <w:numId w:val="4"/>
        </w:numPr>
        <w:tabs>
          <w:tab w:val="left" w:pos="1418"/>
        </w:tabs>
        <w:ind w:left="0" w:firstLine="709"/>
        <w:jc w:val="both"/>
        <w:rPr>
          <w:bCs/>
        </w:rPr>
      </w:pPr>
      <w:r>
        <w:rPr>
          <w:bCs/>
        </w:rPr>
        <w:t xml:space="preserve">финансовую </w:t>
      </w:r>
      <w:r>
        <w:rPr>
          <w:bCs/>
          <w:lang w:val="en-US"/>
        </w:rPr>
        <w:t>(</w:t>
      </w:r>
      <w:r>
        <w:rPr>
          <w:bCs/>
        </w:rPr>
        <w:t>бухгалтерскую) отчетность;</w:t>
      </w:r>
    </w:p>
    <w:p w:rsidR="009C1C98" w:rsidRDefault="00EE69CF">
      <w:pPr>
        <w:numPr>
          <w:ilvl w:val="0"/>
          <w:numId w:val="4"/>
        </w:numPr>
        <w:tabs>
          <w:tab w:val="left" w:pos="1418"/>
        </w:tabs>
        <w:ind w:left="0" w:firstLine="709"/>
        <w:jc w:val="both"/>
        <w:rPr>
          <w:bCs/>
        </w:rPr>
      </w:pPr>
      <w:r>
        <w:rPr>
          <w:bCs/>
        </w:rPr>
        <w:t>учетные регистры бухгалтерского учета;</w:t>
      </w:r>
    </w:p>
    <w:p w:rsidR="009C1C98" w:rsidRDefault="00EE69CF">
      <w:pPr>
        <w:numPr>
          <w:ilvl w:val="0"/>
          <w:numId w:val="4"/>
        </w:numPr>
        <w:tabs>
          <w:tab w:val="left" w:pos="1418"/>
        </w:tabs>
        <w:ind w:left="0" w:firstLine="709"/>
        <w:jc w:val="both"/>
        <w:rPr>
          <w:bCs/>
        </w:rPr>
      </w:pPr>
      <w:r>
        <w:rPr>
          <w:bCs/>
        </w:rPr>
        <w:t>бизнес-планы;</w:t>
      </w:r>
    </w:p>
    <w:p w:rsidR="009C1C98" w:rsidRDefault="00EE69CF">
      <w:pPr>
        <w:numPr>
          <w:ilvl w:val="0"/>
          <w:numId w:val="4"/>
        </w:numPr>
        <w:tabs>
          <w:tab w:val="left" w:pos="1418"/>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rsidR="009C1C98" w:rsidRDefault="00EE69CF">
      <w:pPr>
        <w:numPr>
          <w:ilvl w:val="0"/>
          <w:numId w:val="4"/>
        </w:numPr>
        <w:tabs>
          <w:tab w:val="left" w:pos="1418"/>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rsidR="009C1C98" w:rsidRDefault="00EE69CF">
      <w:pPr>
        <w:numPr>
          <w:ilvl w:val="0"/>
          <w:numId w:val="4"/>
        </w:numPr>
        <w:tabs>
          <w:tab w:val="left" w:pos="1418"/>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9C1C98" w:rsidRDefault="00EE69CF">
      <w:pPr>
        <w:numPr>
          <w:ilvl w:val="0"/>
          <w:numId w:val="4"/>
        </w:numPr>
        <w:tabs>
          <w:tab w:val="left" w:pos="1418"/>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rsidR="009C1C98" w:rsidRDefault="00EE69CF">
      <w:pPr>
        <w:numPr>
          <w:ilvl w:val="0"/>
          <w:numId w:val="4"/>
        </w:numPr>
        <w:tabs>
          <w:tab w:val="left" w:pos="1418"/>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rsidR="009C1C98" w:rsidRDefault="00EE69CF">
      <w:pPr>
        <w:numPr>
          <w:ilvl w:val="0"/>
          <w:numId w:val="4"/>
        </w:numPr>
        <w:tabs>
          <w:tab w:val="left" w:pos="1418"/>
        </w:tabs>
        <w:ind w:left="0" w:firstLine="709"/>
        <w:jc w:val="both"/>
        <w:rPr>
          <w:bCs/>
          <w:lang w:val="ru-RU"/>
        </w:rPr>
      </w:pPr>
      <w:r>
        <w:rPr>
          <w:bCs/>
          <w:lang w:val="ru-RU"/>
        </w:rPr>
        <w:lastRenderedPageBreak/>
        <w:t>материалы обобщения, анализа, оценки, иных действий по обработке вышеуказанной Информации и документов.</w:t>
      </w:r>
      <w:bookmarkStart w:id="7" w:name="_Ref361337849"/>
    </w:p>
    <w:p w:rsidR="009C1C98" w:rsidRDefault="00EE69CF">
      <w:pPr>
        <w:pStyle w:val="afc"/>
        <w:numPr>
          <w:ilvl w:val="1"/>
          <w:numId w:val="22"/>
        </w:numPr>
        <w:tabs>
          <w:tab w:val="left" w:pos="709"/>
          <w:tab w:val="left" w:pos="1134"/>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t xml:space="preserve"> </w:t>
      </w:r>
      <w:r>
        <w:rPr>
          <w:bCs/>
        </w:rPr>
        <w:t>(расторжения) или исполнения, в том числе:</w:t>
      </w:r>
      <w:bookmarkEnd w:id="7"/>
      <w:r>
        <w:rPr>
          <w:bCs/>
        </w:rPr>
        <w:t xml:space="preserve"> </w:t>
      </w:r>
    </w:p>
    <w:p w:rsidR="009C1C98" w:rsidRDefault="00EE69CF">
      <w:pPr>
        <w:pStyle w:val="afc"/>
        <w:numPr>
          <w:ilvl w:val="2"/>
          <w:numId w:val="22"/>
        </w:numPr>
        <w:tabs>
          <w:tab w:val="left" w:pos="1134"/>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rsidR="009C1C98" w:rsidRDefault="00EE69CF">
      <w:pPr>
        <w:pStyle w:val="afc"/>
        <w:numPr>
          <w:ilvl w:val="2"/>
          <w:numId w:val="22"/>
        </w:numPr>
        <w:tabs>
          <w:tab w:val="left" w:pos="1134"/>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rsidR="009C1C98" w:rsidRDefault="00EE69CF">
      <w:pPr>
        <w:pStyle w:val="afc"/>
        <w:numPr>
          <w:ilvl w:val="2"/>
          <w:numId w:val="22"/>
        </w:numPr>
        <w:tabs>
          <w:tab w:val="left" w:pos="1134"/>
        </w:tabs>
        <w:ind w:left="0" w:firstLine="709"/>
        <w:jc w:val="both"/>
        <w:rPr>
          <w:bCs/>
        </w:rPr>
      </w:pPr>
      <w:r>
        <w:rPr>
          <w:bCs/>
        </w:rPr>
        <w:t xml:space="preserve">использовать Информацию исключительно для целей, для которых она была предоставлена; </w:t>
      </w:r>
    </w:p>
    <w:p w:rsidR="009C1C98" w:rsidRDefault="00EE69CF">
      <w:pPr>
        <w:pStyle w:val="afc"/>
        <w:numPr>
          <w:ilvl w:val="2"/>
          <w:numId w:val="22"/>
        </w:numPr>
        <w:tabs>
          <w:tab w:val="left" w:pos="1134"/>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rsidR="009C1C98" w:rsidRDefault="00EE69CF">
      <w:pPr>
        <w:pStyle w:val="afc"/>
        <w:numPr>
          <w:ilvl w:val="2"/>
          <w:numId w:val="22"/>
        </w:numPr>
        <w:tabs>
          <w:tab w:val="left" w:pos="1134"/>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rsidR="009C1C98" w:rsidRDefault="00EE69CF">
      <w:pPr>
        <w:pStyle w:val="afc"/>
        <w:numPr>
          <w:ilvl w:val="2"/>
          <w:numId w:val="22"/>
        </w:numPr>
        <w:tabs>
          <w:tab w:val="left" w:pos="1134"/>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9C1C98" w:rsidRDefault="00EE69CF">
      <w:pPr>
        <w:pStyle w:val="afc"/>
        <w:numPr>
          <w:ilvl w:val="2"/>
          <w:numId w:val="22"/>
        </w:numPr>
        <w:tabs>
          <w:tab w:val="left" w:pos="1134"/>
        </w:tabs>
        <w:ind w:left="0" w:firstLine="709"/>
        <w:jc w:val="both"/>
        <w:rPr>
          <w:bCs/>
        </w:rPr>
      </w:pPr>
      <w:bookmarkStart w:id="8"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8"/>
    </w:p>
    <w:p w:rsidR="009C1C98" w:rsidRDefault="00EE69CF">
      <w:pPr>
        <w:pStyle w:val="afc"/>
        <w:numPr>
          <w:ilvl w:val="2"/>
          <w:numId w:val="22"/>
        </w:numPr>
        <w:tabs>
          <w:tab w:val="left" w:pos="1134"/>
        </w:tabs>
        <w:ind w:left="0" w:firstLine="709"/>
        <w:jc w:val="both"/>
        <w:rPr>
          <w:bCs/>
        </w:rPr>
      </w:pPr>
      <w:r>
        <w:rPr>
          <w:bCs/>
        </w:rPr>
        <w:t>не разглашать третьим лицам факты передачи или получения Информации.</w:t>
      </w:r>
    </w:p>
    <w:p w:rsidR="009C1C98" w:rsidRDefault="00EE69CF">
      <w:pPr>
        <w:pStyle w:val="afc"/>
        <w:numPr>
          <w:ilvl w:val="1"/>
          <w:numId w:val="22"/>
        </w:numPr>
        <w:tabs>
          <w:tab w:val="left" w:pos="1134"/>
        </w:tabs>
        <w:ind w:left="0" w:firstLine="709"/>
        <w:jc w:val="both"/>
        <w:rPr>
          <w:bCs/>
        </w:rPr>
      </w:pPr>
      <w:bookmarkStart w:id="9"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9"/>
    </w:p>
    <w:p w:rsidR="009C1C98" w:rsidRDefault="00EE69CF">
      <w:pPr>
        <w:pStyle w:val="afc"/>
        <w:numPr>
          <w:ilvl w:val="1"/>
          <w:numId w:val="22"/>
        </w:numPr>
        <w:tabs>
          <w:tab w:val="left" w:pos="1134"/>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rsidR="009C1C98" w:rsidRDefault="00EE69CF">
      <w:pPr>
        <w:pStyle w:val="afc"/>
        <w:numPr>
          <w:ilvl w:val="1"/>
          <w:numId w:val="22"/>
        </w:numPr>
        <w:tabs>
          <w:tab w:val="left" w:pos="1134"/>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rsidR="009C1C98" w:rsidRDefault="009C1C98">
      <w:pPr>
        <w:pStyle w:val="afc"/>
        <w:tabs>
          <w:tab w:val="left" w:pos="1134"/>
        </w:tabs>
        <w:ind w:left="709"/>
        <w:jc w:val="both"/>
        <w:rPr>
          <w:bCs/>
          <w:sz w:val="12"/>
          <w:szCs w:val="12"/>
        </w:rPr>
      </w:pPr>
    </w:p>
    <w:p w:rsidR="009C1C98" w:rsidRDefault="00EE69CF">
      <w:pPr>
        <w:pStyle w:val="afc"/>
        <w:numPr>
          <w:ilvl w:val="0"/>
          <w:numId w:val="22"/>
        </w:numPr>
        <w:tabs>
          <w:tab w:val="left" w:pos="284"/>
          <w:tab w:val="left" w:pos="1134"/>
        </w:tabs>
        <w:ind w:left="0" w:firstLine="0"/>
        <w:jc w:val="center"/>
        <w:rPr>
          <w:bCs/>
        </w:rPr>
      </w:pPr>
      <w:r>
        <w:rPr>
          <w:b/>
          <w:bCs/>
        </w:rPr>
        <w:t>Разрешение споров</w:t>
      </w:r>
    </w:p>
    <w:p w:rsidR="009C1C98" w:rsidRDefault="009C1C98">
      <w:pPr>
        <w:pStyle w:val="afc"/>
        <w:tabs>
          <w:tab w:val="left" w:pos="284"/>
          <w:tab w:val="left" w:pos="1134"/>
        </w:tabs>
        <w:ind w:left="0"/>
        <w:jc w:val="center"/>
        <w:rPr>
          <w:sz w:val="12"/>
          <w:szCs w:val="12"/>
        </w:rPr>
      </w:pPr>
    </w:p>
    <w:p w:rsidR="009C1C98" w:rsidRDefault="00EE69CF">
      <w:pPr>
        <w:pStyle w:val="afc"/>
        <w:numPr>
          <w:ilvl w:val="1"/>
          <w:numId w:val="22"/>
        </w:numPr>
        <w:tabs>
          <w:tab w:val="left" w:pos="284"/>
          <w:tab w:val="left" w:pos="709"/>
          <w:tab w:val="left" w:pos="1134"/>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9C1C98" w:rsidRDefault="00EE69CF">
      <w:pPr>
        <w:pStyle w:val="afc"/>
        <w:numPr>
          <w:ilvl w:val="1"/>
          <w:numId w:val="22"/>
        </w:numPr>
        <w:tabs>
          <w:tab w:val="left" w:pos="284"/>
          <w:tab w:val="left" w:pos="1134"/>
        </w:tabs>
        <w:ind w:left="0" w:firstLine="709"/>
        <w:jc w:val="both"/>
        <w:rPr>
          <w:bCs/>
        </w:rPr>
      </w:pPr>
      <w:r>
        <w:rPr>
          <w:bCs/>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r>
        <w:rPr>
          <w:bCs/>
          <w:highlight w:val="lightGray"/>
        </w:rPr>
        <w:t>Ставропольского края</w:t>
      </w:r>
      <w:r>
        <w:rPr>
          <w:bCs/>
        </w:rPr>
        <w:t xml:space="preserve"> в соответствии с законодательством Российской Федерации.</w:t>
      </w:r>
    </w:p>
    <w:p w:rsidR="009C1C98" w:rsidRDefault="00EE69CF">
      <w:pPr>
        <w:pStyle w:val="afc"/>
        <w:numPr>
          <w:ilvl w:val="1"/>
          <w:numId w:val="22"/>
        </w:numPr>
        <w:tabs>
          <w:tab w:val="left" w:pos="284"/>
          <w:tab w:val="left" w:pos="1134"/>
        </w:tabs>
        <w:ind w:left="0" w:firstLine="709"/>
        <w:jc w:val="both"/>
        <w:rPr>
          <w:bCs/>
        </w:rPr>
      </w:pPr>
      <w:r>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w:t>
      </w:r>
      <w:r>
        <w:rPr>
          <w:bCs/>
        </w:rPr>
        <w:lastRenderedPageBreak/>
        <w:t xml:space="preserve">Стороне письменную претензию с изложением своих требований. Претензии направляются в порядке, предусмотренном пунктом </w:t>
      </w:r>
      <w:r>
        <w:rPr>
          <w:bCs/>
          <w:highlight w:val="lightGray"/>
        </w:rPr>
        <w:t>14.8</w:t>
      </w:r>
      <w:r>
        <w:rPr>
          <w:bCs/>
        </w:rPr>
        <w:t xml:space="preserve"> Договора.</w:t>
      </w:r>
    </w:p>
    <w:p w:rsidR="009C1C98" w:rsidRDefault="00EE69CF">
      <w:pPr>
        <w:pStyle w:val="afc"/>
        <w:numPr>
          <w:ilvl w:val="1"/>
          <w:numId w:val="22"/>
        </w:numPr>
        <w:tabs>
          <w:tab w:val="left" w:pos="284"/>
          <w:tab w:val="left" w:pos="1134"/>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rsidR="009C1C98" w:rsidRDefault="00EE69CF">
      <w:pPr>
        <w:pStyle w:val="afc"/>
        <w:numPr>
          <w:ilvl w:val="1"/>
          <w:numId w:val="22"/>
        </w:numPr>
        <w:tabs>
          <w:tab w:val="left" w:pos="284"/>
          <w:tab w:val="left" w:pos="1134"/>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rsidR="009C1C98" w:rsidRDefault="009C1C98">
      <w:pPr>
        <w:pStyle w:val="afc"/>
        <w:tabs>
          <w:tab w:val="left" w:pos="284"/>
          <w:tab w:val="left" w:pos="1134"/>
        </w:tabs>
        <w:ind w:left="709"/>
        <w:jc w:val="both"/>
        <w:rPr>
          <w:bCs/>
          <w:sz w:val="12"/>
          <w:szCs w:val="12"/>
        </w:rPr>
      </w:pPr>
    </w:p>
    <w:p w:rsidR="009C1C98" w:rsidRDefault="00EE69CF">
      <w:pPr>
        <w:pStyle w:val="afc"/>
        <w:numPr>
          <w:ilvl w:val="0"/>
          <w:numId w:val="22"/>
        </w:numPr>
        <w:tabs>
          <w:tab w:val="left" w:pos="284"/>
          <w:tab w:val="left" w:pos="1134"/>
        </w:tabs>
        <w:ind w:left="0" w:firstLine="0"/>
        <w:jc w:val="center"/>
        <w:rPr>
          <w:bCs/>
        </w:rPr>
      </w:pPr>
      <w:r>
        <w:rPr>
          <w:b/>
          <w:bCs/>
        </w:rPr>
        <w:t>Антикоррупционная оговорка</w:t>
      </w:r>
    </w:p>
    <w:p w:rsidR="009C1C98" w:rsidRDefault="009C1C98">
      <w:pPr>
        <w:pStyle w:val="afc"/>
        <w:tabs>
          <w:tab w:val="left" w:pos="284"/>
          <w:tab w:val="left" w:pos="1134"/>
        </w:tabs>
        <w:ind w:left="0"/>
        <w:jc w:val="center"/>
        <w:rPr>
          <w:sz w:val="12"/>
          <w:szCs w:val="12"/>
        </w:rPr>
      </w:pPr>
    </w:p>
    <w:p w:rsidR="009C1C98" w:rsidRDefault="00EE69CF">
      <w:pPr>
        <w:pStyle w:val="afc"/>
        <w:widowControl w:val="0"/>
        <w:numPr>
          <w:ilvl w:val="1"/>
          <w:numId w:val="22"/>
        </w:numPr>
        <w:shd w:val="clear" w:color="auto" w:fill="FFFFFF"/>
        <w:tabs>
          <w:tab w:val="left" w:pos="709"/>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9C1C98" w:rsidRDefault="00EE69CF">
      <w:pPr>
        <w:shd w:val="clear" w:color="auto" w:fill="FFFFFF"/>
        <w:tabs>
          <w:tab w:val="left" w:pos="709"/>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9C1C98" w:rsidRDefault="00EE69CF">
      <w:pPr>
        <w:shd w:val="clear" w:color="auto" w:fill="FFFFFF"/>
        <w:tabs>
          <w:tab w:val="left" w:pos="709"/>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9C1C98" w:rsidRDefault="00EE69CF">
      <w:pPr>
        <w:shd w:val="clear" w:color="auto" w:fill="FFFFFF"/>
        <w:tabs>
          <w:tab w:val="left" w:pos="709"/>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9C1C98" w:rsidRDefault="00EE69CF">
      <w:pPr>
        <w:shd w:val="clear" w:color="auto" w:fill="FFFFFF"/>
        <w:tabs>
          <w:tab w:val="left" w:pos="709"/>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9C1C98" w:rsidRDefault="00EE69CF">
      <w:pPr>
        <w:shd w:val="clear" w:color="auto" w:fill="FFFFFF"/>
        <w:tabs>
          <w:tab w:val="left" w:pos="709"/>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9C1C98" w:rsidRDefault="00EE69CF">
      <w:pPr>
        <w:shd w:val="clear" w:color="auto" w:fill="FFFFFF"/>
        <w:tabs>
          <w:tab w:val="left" w:pos="567"/>
          <w:tab w:val="left" w:pos="709"/>
        </w:tabs>
        <w:ind w:firstLine="709"/>
        <w:jc w:val="both"/>
        <w:rPr>
          <w:color w:val="000000"/>
          <w:lang w:val="ru-RU"/>
        </w:rPr>
      </w:pPr>
      <w:r>
        <w:rPr>
          <w:color w:val="000000"/>
          <w:lang w:val="ru-RU"/>
        </w:rPr>
        <w:t xml:space="preserve">9.7.  Каналы связи Линия доверия Группы РусГидро: </w:t>
      </w:r>
    </w:p>
    <w:p w:rsidR="009C1C98" w:rsidRDefault="00EE69CF">
      <w:pPr>
        <w:shd w:val="clear" w:color="auto" w:fill="FFFFFF"/>
        <w:tabs>
          <w:tab w:val="left" w:pos="567"/>
          <w:tab w:val="left" w:pos="709"/>
        </w:tabs>
        <w:ind w:firstLine="709"/>
        <w:jc w:val="both"/>
        <w:rPr>
          <w:lang w:val="ru-RU"/>
        </w:rPr>
      </w:pPr>
      <w:r>
        <w:rPr>
          <w:lang w:val="ru-RU"/>
        </w:rPr>
        <w:t xml:space="preserve">9.7.1. Электронная почта: </w:t>
      </w:r>
      <w:r>
        <w:t>ld</w:t>
      </w:r>
      <w:r>
        <w:rPr>
          <w:lang w:val="ru-RU"/>
        </w:rPr>
        <w:t>@</w:t>
      </w:r>
      <w:r>
        <w:t>rushydro</w:t>
      </w:r>
      <w:r>
        <w:rPr>
          <w:lang w:val="ru-RU"/>
        </w:rPr>
        <w:t>.</w:t>
      </w:r>
      <w:r>
        <w:t>ru</w:t>
      </w:r>
      <w:r>
        <w:rPr>
          <w:lang w:val="ru-RU"/>
        </w:rPr>
        <w:t>.</w:t>
      </w:r>
    </w:p>
    <w:p w:rsidR="009C1C98" w:rsidRDefault="00EE69CF">
      <w:pPr>
        <w:shd w:val="clear" w:color="auto" w:fill="FFFFFF"/>
        <w:tabs>
          <w:tab w:val="left" w:pos="567"/>
          <w:tab w:val="left" w:pos="709"/>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t>http</w:t>
      </w:r>
      <w:r>
        <w:rPr>
          <w:lang w:val="ru-RU"/>
        </w:rPr>
        <w:t>://</w:t>
      </w:r>
      <w:r>
        <w:t>www</w:t>
      </w:r>
      <w:r>
        <w:rPr>
          <w:lang w:val="ru-RU"/>
        </w:rPr>
        <w:t>.</w:t>
      </w:r>
      <w:r>
        <w:t>rushydro</w:t>
      </w:r>
      <w:r>
        <w:rPr>
          <w:lang w:val="ru-RU"/>
        </w:rPr>
        <w:t>.</w:t>
      </w:r>
      <w:r>
        <w:t>ru</w:t>
      </w:r>
      <w:r>
        <w:rPr>
          <w:lang w:val="ru-RU"/>
        </w:rPr>
        <w:t>/ (далее перейти по ссылке «Линия доверия» и заполнить поля специальной формы «обратной связи»);</w:t>
      </w:r>
    </w:p>
    <w:p w:rsidR="009C1C98" w:rsidRDefault="00EE69CF">
      <w:pPr>
        <w:tabs>
          <w:tab w:val="left" w:pos="709"/>
        </w:tabs>
        <w:ind w:firstLine="709"/>
        <w:jc w:val="both"/>
        <w:rPr>
          <w:lang w:val="ru-RU"/>
        </w:rPr>
      </w:pPr>
      <w:r>
        <w:rPr>
          <w:lang w:val="ru-RU"/>
        </w:rPr>
        <w:lastRenderedPageBreak/>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9C1C98" w:rsidRDefault="009C1C98">
      <w:pPr>
        <w:pStyle w:val="afc"/>
        <w:shd w:val="clear" w:color="auto" w:fill="FFFFFF"/>
        <w:tabs>
          <w:tab w:val="left" w:pos="284"/>
          <w:tab w:val="left" w:pos="567"/>
          <w:tab w:val="left" w:pos="1134"/>
        </w:tabs>
        <w:ind w:left="0" w:firstLine="709"/>
        <w:jc w:val="both"/>
        <w:rPr>
          <w:b/>
          <w:bCs/>
          <w:sz w:val="12"/>
          <w:szCs w:val="12"/>
        </w:rPr>
      </w:pPr>
    </w:p>
    <w:p w:rsidR="009C1C98" w:rsidRDefault="00EE69CF">
      <w:pPr>
        <w:pStyle w:val="afc"/>
        <w:numPr>
          <w:ilvl w:val="0"/>
          <w:numId w:val="22"/>
        </w:numPr>
        <w:shd w:val="clear" w:color="auto" w:fill="FFFFFF"/>
        <w:tabs>
          <w:tab w:val="left" w:pos="426"/>
        </w:tabs>
        <w:ind w:left="0" w:firstLine="0"/>
        <w:jc w:val="center"/>
        <w:rPr>
          <w:b/>
          <w:bCs/>
        </w:rPr>
      </w:pPr>
      <w:r>
        <w:rPr>
          <w:b/>
          <w:bCs/>
        </w:rPr>
        <w:t>Обстоятельства непреодолимой силы (форс-мажор)</w:t>
      </w:r>
    </w:p>
    <w:p w:rsidR="009C1C98" w:rsidRDefault="009C1C98">
      <w:pPr>
        <w:pStyle w:val="afc"/>
        <w:shd w:val="clear" w:color="auto" w:fill="FFFFFF"/>
        <w:tabs>
          <w:tab w:val="left" w:pos="426"/>
        </w:tabs>
        <w:ind w:left="0"/>
        <w:jc w:val="center"/>
        <w:rPr>
          <w:sz w:val="12"/>
          <w:szCs w:val="12"/>
        </w:rPr>
      </w:pPr>
    </w:p>
    <w:p w:rsidR="009C1C98" w:rsidRDefault="00EE69CF">
      <w:pPr>
        <w:pStyle w:val="afc"/>
        <w:numPr>
          <w:ilvl w:val="1"/>
          <w:numId w:val="22"/>
        </w:numPr>
        <w:shd w:val="clear" w:color="auto" w:fill="FFFFFF"/>
        <w:tabs>
          <w:tab w:val="left" w:pos="426"/>
          <w:tab w:val="left" w:pos="1418"/>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9C1C98" w:rsidRDefault="00EE69CF">
      <w:pPr>
        <w:pStyle w:val="afc"/>
        <w:numPr>
          <w:ilvl w:val="1"/>
          <w:numId w:val="22"/>
        </w:numPr>
        <w:shd w:val="clear" w:color="auto" w:fill="FFFFFF"/>
        <w:tabs>
          <w:tab w:val="left" w:pos="426"/>
          <w:tab w:val="left" w:pos="1418"/>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9C1C98" w:rsidRDefault="00EE69CF">
      <w:pPr>
        <w:pStyle w:val="afc"/>
        <w:numPr>
          <w:ilvl w:val="1"/>
          <w:numId w:val="22"/>
        </w:numPr>
        <w:shd w:val="clear" w:color="auto" w:fill="FFFFFF"/>
        <w:tabs>
          <w:tab w:val="left" w:pos="426"/>
          <w:tab w:val="left" w:pos="1418"/>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rsidR="009C1C98" w:rsidRDefault="00EE69CF">
      <w:pPr>
        <w:pStyle w:val="afc"/>
        <w:numPr>
          <w:ilvl w:val="1"/>
          <w:numId w:val="22"/>
        </w:numPr>
        <w:shd w:val="clear" w:color="auto" w:fill="FFFFFF"/>
        <w:tabs>
          <w:tab w:val="left" w:pos="426"/>
          <w:tab w:val="left" w:pos="1418"/>
        </w:tabs>
        <w:ind w:left="0" w:firstLine="709"/>
        <w:jc w:val="both"/>
        <w:rPr>
          <w:b/>
          <w:bCs/>
        </w:rPr>
      </w:pPr>
      <w: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9C1C98" w:rsidRDefault="00EE69CF">
      <w:pPr>
        <w:pStyle w:val="afc"/>
        <w:numPr>
          <w:ilvl w:val="1"/>
          <w:numId w:val="22"/>
        </w:numPr>
        <w:shd w:val="clear" w:color="auto" w:fill="FFFFFF"/>
        <w:tabs>
          <w:tab w:val="left" w:pos="426"/>
          <w:tab w:val="left" w:pos="1418"/>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9C1C98" w:rsidRDefault="00EE69CF">
      <w:pPr>
        <w:pStyle w:val="afc"/>
        <w:numPr>
          <w:ilvl w:val="1"/>
          <w:numId w:val="22"/>
        </w:numPr>
        <w:shd w:val="clear" w:color="auto" w:fill="FFFFFF"/>
        <w:tabs>
          <w:tab w:val="left" w:pos="426"/>
          <w:tab w:val="left" w:pos="1418"/>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9C1C98" w:rsidRDefault="00EE69CF">
      <w:pPr>
        <w:pStyle w:val="afc"/>
        <w:shd w:val="clear" w:color="auto" w:fill="FFFFFF"/>
        <w:tabs>
          <w:tab w:val="left" w:pos="568"/>
          <w:tab w:val="left" w:pos="1418"/>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rsidR="009C1C98" w:rsidRDefault="009C1C98">
      <w:pPr>
        <w:pStyle w:val="afc"/>
        <w:shd w:val="clear" w:color="auto" w:fill="FFFFFF"/>
        <w:tabs>
          <w:tab w:val="left" w:pos="568"/>
          <w:tab w:val="left" w:pos="1418"/>
        </w:tabs>
        <w:ind w:left="0" w:firstLine="709"/>
        <w:jc w:val="both"/>
        <w:rPr>
          <w:bCs/>
          <w:sz w:val="12"/>
          <w:szCs w:val="12"/>
        </w:rPr>
      </w:pPr>
    </w:p>
    <w:p w:rsidR="009C1C98" w:rsidRDefault="00EE69CF">
      <w:pPr>
        <w:pStyle w:val="afc"/>
        <w:numPr>
          <w:ilvl w:val="0"/>
          <w:numId w:val="22"/>
        </w:numPr>
        <w:shd w:val="clear" w:color="auto" w:fill="FFFFFF"/>
        <w:tabs>
          <w:tab w:val="left" w:pos="426"/>
          <w:tab w:val="left" w:pos="1418"/>
        </w:tabs>
        <w:ind w:left="0" w:firstLine="0"/>
        <w:jc w:val="center"/>
        <w:rPr>
          <w:bCs/>
        </w:rPr>
      </w:pPr>
      <w:r>
        <w:rPr>
          <w:b/>
          <w:bCs/>
        </w:rPr>
        <w:t>Особые положения</w:t>
      </w:r>
    </w:p>
    <w:p w:rsidR="009C1C98" w:rsidRDefault="009C1C98">
      <w:pPr>
        <w:pStyle w:val="afc"/>
        <w:shd w:val="clear" w:color="auto" w:fill="FFFFFF"/>
        <w:tabs>
          <w:tab w:val="left" w:pos="426"/>
          <w:tab w:val="left" w:pos="1418"/>
        </w:tabs>
        <w:ind w:left="0"/>
        <w:jc w:val="center"/>
        <w:rPr>
          <w:sz w:val="12"/>
          <w:szCs w:val="12"/>
        </w:rPr>
      </w:pPr>
    </w:p>
    <w:p w:rsidR="009C1C98" w:rsidRDefault="00EE69CF">
      <w:pPr>
        <w:pStyle w:val="afc"/>
        <w:numPr>
          <w:ilvl w:val="1"/>
          <w:numId w:val="22"/>
        </w:numPr>
        <w:shd w:val="clear" w:color="auto" w:fill="FFFFFF"/>
        <w:tabs>
          <w:tab w:val="left" w:pos="426"/>
          <w:tab w:val="left" w:pos="1418"/>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rsidR="009C1C98" w:rsidRDefault="00EE69CF">
      <w:pPr>
        <w:pStyle w:val="afc"/>
        <w:numPr>
          <w:ilvl w:val="1"/>
          <w:numId w:val="10"/>
        </w:numPr>
        <w:shd w:val="clear" w:color="auto" w:fill="FFFFFF"/>
        <w:tabs>
          <w:tab w:val="left" w:pos="1134"/>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8">
        <w:r>
          <w:rPr>
            <w:bCs/>
          </w:rPr>
          <w:t>№ 18162/09</w:t>
        </w:r>
      </w:hyperlink>
      <w:r>
        <w:rPr>
          <w:bCs/>
        </w:rPr>
        <w:t xml:space="preserve"> и от 25.05.2010 </w:t>
      </w:r>
      <w:hyperlink r:id="rId19">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r>
      <w:r>
        <w:rPr>
          <w:bCs/>
        </w:rPr>
        <w:lastRenderedPageBreak/>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rsidR="009C1C98" w:rsidRDefault="00EE69CF">
      <w:pPr>
        <w:pStyle w:val="afc"/>
        <w:numPr>
          <w:ilvl w:val="1"/>
          <w:numId w:val="10"/>
        </w:numPr>
        <w:shd w:val="clear" w:color="auto" w:fill="FFFFFF"/>
        <w:tabs>
          <w:tab w:val="left" w:pos="1134"/>
        </w:tabs>
        <w:ind w:left="0" w:firstLine="709"/>
        <w:jc w:val="both"/>
        <w:rPr>
          <w:bCs/>
        </w:rPr>
      </w:pPr>
      <w:r>
        <w:rPr>
          <w:bCs/>
        </w:rPr>
        <w:t xml:space="preserve">соответствующие </w:t>
      </w:r>
      <w:hyperlink r:id="rId20">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rsidR="009C1C98" w:rsidRDefault="00EE69CF">
      <w:pPr>
        <w:pStyle w:val="afc"/>
        <w:numPr>
          <w:ilvl w:val="1"/>
          <w:numId w:val="22"/>
        </w:numPr>
        <w:shd w:val="clear" w:color="auto" w:fill="FFFFFF"/>
        <w:tabs>
          <w:tab w:val="left" w:pos="1134"/>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rsidR="009C1C98" w:rsidRDefault="00EE69CF">
      <w:pPr>
        <w:pStyle w:val="afc"/>
        <w:numPr>
          <w:ilvl w:val="1"/>
          <w:numId w:val="22"/>
        </w:numPr>
        <w:shd w:val="clear" w:color="auto" w:fill="FFFFFF"/>
        <w:tabs>
          <w:tab w:val="left" w:pos="1134"/>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rsidR="009C1C98" w:rsidRDefault="00EE69CF">
      <w:pPr>
        <w:pStyle w:val="afc"/>
        <w:numPr>
          <w:ilvl w:val="1"/>
          <w:numId w:val="22"/>
        </w:numPr>
        <w:shd w:val="clear" w:color="auto" w:fill="FFFFFF"/>
        <w:tabs>
          <w:tab w:val="left" w:pos="1134"/>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rsidR="009C1C98" w:rsidRDefault="00EE69CF">
      <w:pPr>
        <w:pStyle w:val="afc"/>
        <w:numPr>
          <w:ilvl w:val="1"/>
          <w:numId w:val="22"/>
        </w:numPr>
        <w:shd w:val="clear" w:color="auto" w:fill="FFFFFF"/>
        <w:tabs>
          <w:tab w:val="left" w:pos="1134"/>
        </w:tabs>
        <w:ind w:left="0" w:firstLine="709"/>
        <w:jc w:val="both"/>
        <w:rPr>
          <w:bCs/>
        </w:rPr>
      </w:pPr>
      <w:bookmarkStart w:id="10"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0"/>
    </w:p>
    <w:p w:rsidR="009C1C98" w:rsidRDefault="00EE69CF">
      <w:pPr>
        <w:pStyle w:val="afc"/>
        <w:numPr>
          <w:ilvl w:val="1"/>
          <w:numId w:val="22"/>
        </w:numPr>
        <w:shd w:val="clear" w:color="auto" w:fill="FFFFFF"/>
        <w:tabs>
          <w:tab w:val="left" w:pos="1134"/>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rsidR="009C1C98" w:rsidRDefault="00EE69CF">
      <w:pPr>
        <w:pStyle w:val="afc"/>
        <w:numPr>
          <w:ilvl w:val="1"/>
          <w:numId w:val="22"/>
        </w:numPr>
        <w:shd w:val="clear" w:color="auto" w:fill="FFFFFF"/>
        <w:tabs>
          <w:tab w:val="left" w:pos="1134"/>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rsidR="009C1C98" w:rsidRDefault="00EE69CF">
      <w:pPr>
        <w:pStyle w:val="afc"/>
        <w:numPr>
          <w:ilvl w:val="0"/>
          <w:numId w:val="22"/>
        </w:numPr>
        <w:shd w:val="clear" w:color="auto" w:fill="FFFFFF"/>
        <w:tabs>
          <w:tab w:val="left" w:pos="426"/>
          <w:tab w:val="left" w:pos="1134"/>
        </w:tabs>
        <w:ind w:left="0" w:firstLine="0"/>
        <w:jc w:val="center"/>
        <w:rPr>
          <w:bCs/>
        </w:rPr>
      </w:pPr>
      <w:r>
        <w:rPr>
          <w:b/>
          <w:bCs/>
        </w:rPr>
        <w:t>Заверения</w:t>
      </w:r>
      <w:r>
        <w:rPr>
          <w:b/>
        </w:rPr>
        <w:t xml:space="preserve"> Сторон</w:t>
      </w:r>
    </w:p>
    <w:p w:rsidR="009C1C98" w:rsidRDefault="009C1C98">
      <w:pPr>
        <w:pStyle w:val="afc"/>
        <w:shd w:val="clear" w:color="auto" w:fill="FFFFFF"/>
        <w:tabs>
          <w:tab w:val="left" w:pos="426"/>
          <w:tab w:val="left" w:pos="1134"/>
        </w:tabs>
        <w:ind w:left="0"/>
        <w:jc w:val="center"/>
        <w:rPr>
          <w:sz w:val="12"/>
          <w:szCs w:val="12"/>
        </w:rPr>
      </w:pPr>
    </w:p>
    <w:p w:rsidR="009C1C98" w:rsidRDefault="00EE69CF">
      <w:pPr>
        <w:pStyle w:val="afc"/>
        <w:numPr>
          <w:ilvl w:val="1"/>
          <w:numId w:val="22"/>
        </w:numPr>
        <w:shd w:val="clear" w:color="auto" w:fill="FFFFFF"/>
        <w:tabs>
          <w:tab w:val="left" w:pos="426"/>
          <w:tab w:val="left" w:pos="1134"/>
        </w:tabs>
        <w:ind w:left="0" w:firstLine="709"/>
        <w:jc w:val="both"/>
        <w:rPr>
          <w:bCs/>
        </w:rPr>
      </w:pPr>
      <w:r>
        <w:rPr>
          <w:bCs/>
        </w:rPr>
        <w:t>Каждая</w:t>
      </w:r>
      <w:r>
        <w:t xml:space="preserve"> из Сторон заявляет и подтверждает другой Стороне, что: </w:t>
      </w:r>
    </w:p>
    <w:p w:rsidR="009C1C98" w:rsidRDefault="00EE69CF">
      <w:pPr>
        <w:pStyle w:val="afc"/>
        <w:numPr>
          <w:ilvl w:val="0"/>
          <w:numId w:val="7"/>
        </w:numPr>
        <w:shd w:val="clear" w:color="auto" w:fill="FFFFFF"/>
        <w:tabs>
          <w:tab w:val="left" w:pos="709"/>
          <w:tab w:val="left" w:pos="1418"/>
        </w:tabs>
        <w:ind w:left="0" w:firstLine="709"/>
        <w:jc w:val="both"/>
      </w:pPr>
      <w: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9C1C98" w:rsidRDefault="00EE69CF">
      <w:pPr>
        <w:pStyle w:val="afc"/>
        <w:numPr>
          <w:ilvl w:val="0"/>
          <w:numId w:val="7"/>
        </w:numPr>
        <w:shd w:val="clear" w:color="auto" w:fill="FFFFFF"/>
        <w:tabs>
          <w:tab w:val="left" w:pos="709"/>
          <w:tab w:val="left" w:pos="1418"/>
        </w:tabs>
        <w:ind w:left="0" w:firstLine="709"/>
        <w:jc w:val="both"/>
      </w:pPr>
      <w: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9C1C98" w:rsidRDefault="00EE69CF">
      <w:pPr>
        <w:pStyle w:val="afc"/>
        <w:numPr>
          <w:ilvl w:val="0"/>
          <w:numId w:val="7"/>
        </w:numPr>
        <w:shd w:val="clear" w:color="auto" w:fill="FFFFFF"/>
        <w:tabs>
          <w:tab w:val="left" w:pos="709"/>
          <w:tab w:val="left" w:pos="1418"/>
        </w:tabs>
        <w:ind w:left="0" w:firstLine="709"/>
        <w:jc w:val="both"/>
      </w:pPr>
      <w: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9C1C98" w:rsidRDefault="00EE69CF">
      <w:pPr>
        <w:pStyle w:val="afc"/>
        <w:numPr>
          <w:ilvl w:val="0"/>
          <w:numId w:val="7"/>
        </w:numPr>
        <w:shd w:val="clear" w:color="auto" w:fill="FFFFFF"/>
        <w:tabs>
          <w:tab w:val="left" w:pos="709"/>
          <w:tab w:val="left" w:pos="1418"/>
        </w:tabs>
        <w:ind w:left="0" w:firstLine="709"/>
        <w:jc w:val="both"/>
      </w:pPr>
      <w:r>
        <w:t>лица, подписывающие от имени Сторон Договор, надлежащим образом уполномочены на его подписание;</w:t>
      </w:r>
    </w:p>
    <w:p w:rsidR="009C1C98" w:rsidRDefault="00EE69CF">
      <w:pPr>
        <w:pStyle w:val="afc"/>
        <w:numPr>
          <w:ilvl w:val="0"/>
          <w:numId w:val="7"/>
        </w:numPr>
        <w:shd w:val="clear" w:color="auto" w:fill="FFFFFF"/>
        <w:tabs>
          <w:tab w:val="left" w:pos="709"/>
          <w:tab w:val="left" w:pos="1418"/>
        </w:tabs>
        <w:ind w:left="0" w:firstLine="709"/>
        <w:jc w:val="both"/>
      </w:pPr>
      <w: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9C1C98" w:rsidRDefault="00EE69CF">
      <w:pPr>
        <w:pStyle w:val="afc"/>
        <w:numPr>
          <w:ilvl w:val="1"/>
          <w:numId w:val="22"/>
        </w:numPr>
        <w:shd w:val="clear" w:color="auto" w:fill="FFFFFF"/>
        <w:tabs>
          <w:tab w:val="left" w:pos="1134"/>
          <w:tab w:val="left" w:pos="1418"/>
        </w:tabs>
        <w:ind w:left="0" w:firstLine="709"/>
        <w:jc w:val="both"/>
      </w:pPr>
      <w:r>
        <w:rPr>
          <w:bCs/>
        </w:rPr>
        <w:lastRenderedPageBreak/>
        <w:t>Исполнитель</w:t>
      </w:r>
      <w:r>
        <w:t xml:space="preserve"> заявляет и заверяет Заказчика в том, что на момент заключения Договора:</w:t>
      </w:r>
    </w:p>
    <w:p w:rsidR="009C1C98" w:rsidRDefault="00EE69CF">
      <w:pPr>
        <w:pStyle w:val="afc"/>
        <w:numPr>
          <w:ilvl w:val="0"/>
          <w:numId w:val="9"/>
        </w:numPr>
        <w:shd w:val="clear" w:color="auto" w:fill="FFFFFF"/>
        <w:tabs>
          <w:tab w:val="left" w:pos="709"/>
          <w:tab w:val="left" w:pos="1418"/>
        </w:tabs>
        <w:ind w:left="0" w:firstLine="709"/>
        <w:jc w:val="both"/>
      </w:pPr>
      <w:r>
        <w:t>учредителем / учредителями Исполнителя являются лица, не являющиеся массовыми учредителем / учредителями;</w:t>
      </w:r>
    </w:p>
    <w:p w:rsidR="009C1C98" w:rsidRDefault="00EE69CF">
      <w:pPr>
        <w:pStyle w:val="afc"/>
        <w:numPr>
          <w:ilvl w:val="0"/>
          <w:numId w:val="9"/>
        </w:numPr>
        <w:shd w:val="clear" w:color="auto" w:fill="FFFFFF"/>
        <w:tabs>
          <w:tab w:val="left" w:pos="709"/>
          <w:tab w:val="left" w:pos="1418"/>
        </w:tabs>
        <w:ind w:left="0" w:firstLine="709"/>
        <w:jc w:val="both"/>
      </w:pPr>
      <w:r>
        <w:t>руководителем Исполнителя является лицо, не являющееся массовым руководителем;</w:t>
      </w:r>
    </w:p>
    <w:p w:rsidR="009C1C98" w:rsidRDefault="00EE69CF">
      <w:pPr>
        <w:pStyle w:val="afc"/>
        <w:numPr>
          <w:ilvl w:val="0"/>
          <w:numId w:val="9"/>
        </w:numPr>
        <w:shd w:val="clear" w:color="auto" w:fill="FFFFFF"/>
        <w:tabs>
          <w:tab w:val="left" w:pos="709"/>
          <w:tab w:val="left" w:pos="1418"/>
        </w:tabs>
        <w:ind w:left="0" w:firstLine="709"/>
        <w:jc w:val="both"/>
      </w:pPr>
      <w:r>
        <w:t xml:space="preserve">Исполнитель фактически находится по адресу, указанному в Едином государственном реестре юридических лиц; </w:t>
      </w:r>
    </w:p>
    <w:p w:rsidR="009C1C98" w:rsidRDefault="00EE69CF">
      <w:pPr>
        <w:pStyle w:val="afc"/>
        <w:numPr>
          <w:ilvl w:val="0"/>
          <w:numId w:val="9"/>
        </w:numPr>
        <w:shd w:val="clear" w:color="auto" w:fill="FFFFFF"/>
        <w:tabs>
          <w:tab w:val="left" w:pos="709"/>
          <w:tab w:val="left" w:pos="1418"/>
        </w:tabs>
        <w:ind w:left="0" w:firstLine="709"/>
        <w:jc w:val="both"/>
      </w:pPr>
      <w:r>
        <w:t>Исполнитель своевременно и в полном объеме уплачивает налоги и сборы в соответствии с законодательством Российской Федерации;</w:t>
      </w:r>
    </w:p>
    <w:p w:rsidR="009C1C98" w:rsidRDefault="00EE69CF">
      <w:pPr>
        <w:pStyle w:val="afc"/>
        <w:numPr>
          <w:ilvl w:val="0"/>
          <w:numId w:val="8"/>
        </w:numPr>
        <w:shd w:val="clear" w:color="auto" w:fill="FFFFFF"/>
        <w:tabs>
          <w:tab w:val="left" w:pos="567"/>
          <w:tab w:val="left" w:pos="1418"/>
        </w:tabs>
        <w:ind w:left="0" w:firstLine="709"/>
        <w:jc w:val="both"/>
      </w:pPr>
      <w: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rsidR="009C1C98" w:rsidRDefault="00EE69CF">
      <w:pPr>
        <w:pStyle w:val="afc"/>
        <w:numPr>
          <w:ilvl w:val="0"/>
          <w:numId w:val="8"/>
        </w:numPr>
        <w:shd w:val="clear" w:color="auto" w:fill="FFFFFF"/>
        <w:tabs>
          <w:tab w:val="left" w:pos="567"/>
          <w:tab w:val="left" w:pos="1418"/>
        </w:tabs>
        <w:ind w:left="0" w:firstLine="709"/>
        <w:jc w:val="both"/>
      </w:pPr>
      <w: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rsidR="009C1C98" w:rsidRDefault="00EE69CF">
      <w:pPr>
        <w:pStyle w:val="afc"/>
        <w:numPr>
          <w:ilvl w:val="0"/>
          <w:numId w:val="8"/>
        </w:numPr>
        <w:shd w:val="clear" w:color="auto" w:fill="FFFFFF"/>
        <w:tabs>
          <w:tab w:val="left" w:pos="567"/>
          <w:tab w:val="left" w:pos="1418"/>
        </w:tabs>
        <w:ind w:left="0" w:firstLine="709"/>
        <w:jc w:val="both"/>
      </w:pPr>
      <w: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rsidR="009C1C98" w:rsidRDefault="00EE69CF">
      <w:pPr>
        <w:pStyle w:val="afc"/>
        <w:numPr>
          <w:ilvl w:val="0"/>
          <w:numId w:val="8"/>
        </w:numPr>
        <w:shd w:val="clear" w:color="auto" w:fill="FFFFFF"/>
        <w:tabs>
          <w:tab w:val="left" w:pos="567"/>
          <w:tab w:val="left" w:pos="1418"/>
        </w:tabs>
        <w:ind w:left="0" w:firstLine="709"/>
        <w:jc w:val="both"/>
      </w:pPr>
      <w: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rsidR="009C1C98" w:rsidRDefault="00EE69CF">
      <w:pPr>
        <w:pStyle w:val="afc"/>
        <w:numPr>
          <w:ilvl w:val="0"/>
          <w:numId w:val="8"/>
        </w:numPr>
        <w:shd w:val="clear" w:color="auto" w:fill="FFFFFF"/>
        <w:tabs>
          <w:tab w:val="left" w:pos="567"/>
          <w:tab w:val="left" w:pos="1418"/>
        </w:tabs>
        <w:ind w:left="0" w:firstLine="709"/>
        <w:jc w:val="both"/>
      </w:pPr>
      <w: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9C1C98" w:rsidRDefault="00EE69CF">
      <w:pPr>
        <w:pStyle w:val="afc"/>
        <w:numPr>
          <w:ilvl w:val="0"/>
          <w:numId w:val="8"/>
        </w:numPr>
        <w:shd w:val="clear" w:color="auto" w:fill="FFFFFF"/>
        <w:tabs>
          <w:tab w:val="left" w:pos="567"/>
          <w:tab w:val="left" w:pos="1418"/>
        </w:tabs>
        <w:ind w:left="0" w:firstLine="709"/>
        <w:jc w:val="both"/>
      </w:pPr>
      <w: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rsidR="009C1C98" w:rsidRDefault="00EE69CF">
      <w:pPr>
        <w:pStyle w:val="afc"/>
        <w:numPr>
          <w:ilvl w:val="1"/>
          <w:numId w:val="22"/>
        </w:numPr>
        <w:shd w:val="clear" w:color="auto" w:fill="FFFFFF"/>
        <w:tabs>
          <w:tab w:val="left" w:pos="1134"/>
          <w:tab w:val="left" w:pos="1418"/>
        </w:tabs>
        <w:ind w:left="0" w:firstLine="709"/>
        <w:jc w:val="both"/>
      </w:pPr>
      <w: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rsidR="009C1C98" w:rsidRDefault="00EE69CF">
      <w:pPr>
        <w:pStyle w:val="afc"/>
        <w:numPr>
          <w:ilvl w:val="1"/>
          <w:numId w:val="22"/>
        </w:numPr>
        <w:shd w:val="clear" w:color="auto" w:fill="FFFFFF"/>
        <w:tabs>
          <w:tab w:val="left" w:pos="1134"/>
          <w:tab w:val="left" w:pos="1418"/>
        </w:tabs>
        <w:ind w:left="0" w:firstLine="709"/>
        <w:jc w:val="both"/>
      </w:pPr>
      <w:r>
        <w:t xml:space="preserve">В случае, если </w:t>
      </w:r>
      <w:r>
        <w:rPr>
          <w:bCs/>
        </w:rPr>
        <w:t xml:space="preserve">Исполнитель </w:t>
      </w:r>
      <w: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t>бязан по письменному требованию Заказчика уплатить последнему штраф в размере 5% (пять процентов) от Цены Договора, указанной в пункте 4.1 Договора.</w:t>
      </w:r>
    </w:p>
    <w:p w:rsidR="009C1C98" w:rsidRDefault="00EE69CF">
      <w:pPr>
        <w:pStyle w:val="afc"/>
        <w:numPr>
          <w:ilvl w:val="1"/>
          <w:numId w:val="22"/>
        </w:numPr>
        <w:shd w:val="clear" w:color="auto" w:fill="FFFFFF"/>
        <w:tabs>
          <w:tab w:val="left" w:pos="1134"/>
          <w:tab w:val="left" w:pos="1418"/>
        </w:tabs>
        <w:ind w:left="0" w:firstLine="709"/>
        <w:jc w:val="both"/>
      </w:pPr>
      <w: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9C1C98" w:rsidRDefault="009C1C98">
      <w:pPr>
        <w:pStyle w:val="afc"/>
        <w:shd w:val="clear" w:color="auto" w:fill="FFFFFF"/>
        <w:tabs>
          <w:tab w:val="left" w:pos="1134"/>
          <w:tab w:val="left" w:pos="1418"/>
        </w:tabs>
        <w:ind w:left="709"/>
        <w:jc w:val="both"/>
        <w:rPr>
          <w:sz w:val="12"/>
          <w:szCs w:val="12"/>
        </w:rPr>
      </w:pPr>
    </w:p>
    <w:p w:rsidR="009C1C98" w:rsidRDefault="00EE69CF">
      <w:pPr>
        <w:pStyle w:val="afc"/>
        <w:numPr>
          <w:ilvl w:val="0"/>
          <w:numId w:val="22"/>
        </w:numPr>
        <w:shd w:val="clear" w:color="auto" w:fill="FFFFFF"/>
        <w:tabs>
          <w:tab w:val="left" w:pos="426"/>
          <w:tab w:val="left" w:pos="1134"/>
          <w:tab w:val="left" w:pos="1418"/>
        </w:tabs>
        <w:ind w:left="0" w:firstLine="0"/>
        <w:jc w:val="center"/>
      </w:pPr>
      <w:r>
        <w:rPr>
          <w:b/>
          <w:bCs/>
        </w:rPr>
        <w:t>П</w:t>
      </w:r>
      <w:r>
        <w:rPr>
          <w:b/>
        </w:rPr>
        <w:t>рекращение (расторжение) Договора</w:t>
      </w:r>
    </w:p>
    <w:p w:rsidR="009C1C98" w:rsidRDefault="009C1C98">
      <w:pPr>
        <w:pStyle w:val="afc"/>
        <w:shd w:val="clear" w:color="auto" w:fill="FFFFFF"/>
        <w:tabs>
          <w:tab w:val="left" w:pos="426"/>
          <w:tab w:val="left" w:pos="1134"/>
          <w:tab w:val="left" w:pos="1418"/>
        </w:tabs>
        <w:ind w:left="0"/>
        <w:jc w:val="center"/>
        <w:rPr>
          <w:b/>
          <w:sz w:val="12"/>
          <w:szCs w:val="12"/>
        </w:rPr>
      </w:pPr>
    </w:p>
    <w:p w:rsidR="009C1C98" w:rsidRDefault="00EE69CF">
      <w:pPr>
        <w:pStyle w:val="afc"/>
        <w:numPr>
          <w:ilvl w:val="1"/>
          <w:numId w:val="22"/>
        </w:numPr>
        <w:shd w:val="clear" w:color="auto" w:fill="FFFFFF"/>
        <w:tabs>
          <w:tab w:val="left" w:pos="1134"/>
          <w:tab w:val="left" w:pos="1418"/>
        </w:tabs>
        <w:ind w:left="0" w:firstLine="709"/>
        <w:jc w:val="both"/>
      </w:pPr>
      <w:r>
        <w:lastRenderedPageBreak/>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highlight w:val="lightGray"/>
        </w:rPr>
        <w:t>14.8</w:t>
      </w:r>
      <w: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9C1C98" w:rsidRDefault="00EE69CF">
      <w:pPr>
        <w:pStyle w:val="afc"/>
        <w:numPr>
          <w:ilvl w:val="1"/>
          <w:numId w:val="22"/>
        </w:numPr>
        <w:shd w:val="clear" w:color="auto" w:fill="FFFFFF"/>
        <w:tabs>
          <w:tab w:val="left" w:pos="1134"/>
          <w:tab w:val="left" w:pos="1418"/>
        </w:tabs>
        <w:ind w:left="0" w:firstLine="709"/>
        <w:jc w:val="both"/>
      </w:pPr>
      <w: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rsidR="009C1C98" w:rsidRDefault="00EE69CF">
      <w:pPr>
        <w:pStyle w:val="afc"/>
        <w:shd w:val="clear" w:color="auto" w:fill="FFFFFF"/>
        <w:tabs>
          <w:tab w:val="left" w:pos="1134"/>
          <w:tab w:val="left" w:pos="1418"/>
        </w:tabs>
        <w:ind w:left="0" w:firstLine="709"/>
        <w:jc w:val="both"/>
      </w:pPr>
      <w:r>
        <w:t>Возмещение убытков Исполнителя, вызванных отказом от Договора (исполнения Договора), Заказчиком не производится.</w:t>
      </w:r>
    </w:p>
    <w:p w:rsidR="009C1C98" w:rsidRDefault="00EE69CF">
      <w:pPr>
        <w:pStyle w:val="afc"/>
        <w:numPr>
          <w:ilvl w:val="1"/>
          <w:numId w:val="22"/>
        </w:numPr>
        <w:shd w:val="clear" w:color="auto" w:fill="FFFFFF"/>
        <w:tabs>
          <w:tab w:val="left" w:pos="1134"/>
          <w:tab w:val="left" w:pos="1418"/>
        </w:tabs>
        <w:ind w:left="0" w:firstLine="709"/>
        <w:jc w:val="both"/>
      </w:pPr>
      <w: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rsidR="009C1C98" w:rsidRDefault="00EE69CF">
      <w:pPr>
        <w:pStyle w:val="afc"/>
        <w:shd w:val="clear" w:color="auto" w:fill="FFFFFF"/>
        <w:tabs>
          <w:tab w:val="left" w:pos="1134"/>
        </w:tabs>
        <w:ind w:left="0" w:firstLine="709"/>
        <w:jc w:val="both"/>
      </w:pPr>
      <w: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rsidR="009C1C98" w:rsidRDefault="00EE69CF">
      <w:pPr>
        <w:pStyle w:val="afc"/>
        <w:numPr>
          <w:ilvl w:val="1"/>
          <w:numId w:val="22"/>
        </w:numPr>
        <w:shd w:val="clear" w:color="auto" w:fill="FFFFFF"/>
        <w:tabs>
          <w:tab w:val="left" w:pos="1134"/>
        </w:tabs>
        <w:ind w:left="0" w:firstLine="709"/>
        <w:jc w:val="both"/>
      </w:pPr>
      <w:r>
        <w:t>Стороны установили, что существенным нарушением Договора Исполнителем является:</w:t>
      </w:r>
    </w:p>
    <w:p w:rsidR="009C1C98" w:rsidRDefault="00EE69CF">
      <w:pPr>
        <w:pStyle w:val="afc"/>
        <w:numPr>
          <w:ilvl w:val="0"/>
          <w:numId w:val="6"/>
        </w:numPr>
        <w:tabs>
          <w:tab w:val="left" w:pos="1134"/>
        </w:tabs>
        <w:ind w:left="0" w:firstLine="709"/>
        <w:jc w:val="both"/>
      </w:pPr>
      <w: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rsidR="009C1C98" w:rsidRDefault="00EE69CF">
      <w:pPr>
        <w:pStyle w:val="afc"/>
        <w:numPr>
          <w:ilvl w:val="0"/>
          <w:numId w:val="6"/>
        </w:numPr>
        <w:tabs>
          <w:tab w:val="left" w:pos="1134"/>
        </w:tabs>
        <w:ind w:left="0" w:firstLine="709"/>
        <w:jc w:val="both"/>
      </w:pPr>
      <w: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rsidR="009C1C98" w:rsidRDefault="00EE69CF">
      <w:pPr>
        <w:pStyle w:val="afc"/>
        <w:numPr>
          <w:ilvl w:val="0"/>
          <w:numId w:val="6"/>
        </w:numPr>
        <w:tabs>
          <w:tab w:val="left" w:pos="1134"/>
        </w:tabs>
        <w:ind w:left="0" w:firstLine="709"/>
        <w:jc w:val="both"/>
        <w:rPr>
          <w:highlight w:val="lightGray"/>
        </w:rPr>
      </w:pPr>
      <w:r>
        <w:rPr>
          <w:highlight w:val="lightGray"/>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rsidR="009C1C98" w:rsidRDefault="00EE69CF">
      <w:pPr>
        <w:pStyle w:val="afc"/>
        <w:numPr>
          <w:ilvl w:val="0"/>
          <w:numId w:val="6"/>
        </w:numPr>
        <w:tabs>
          <w:tab w:val="left" w:pos="1134"/>
        </w:tabs>
        <w:ind w:left="0" w:firstLine="709"/>
        <w:jc w:val="both"/>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Договору</w:t>
      </w:r>
      <w:r>
        <w:t>;</w:t>
      </w:r>
    </w:p>
    <w:p w:rsidR="009C1C98" w:rsidRDefault="00EE69CF">
      <w:pPr>
        <w:pStyle w:val="afc"/>
        <w:numPr>
          <w:ilvl w:val="0"/>
          <w:numId w:val="6"/>
        </w:numPr>
        <w:tabs>
          <w:tab w:val="left" w:pos="1134"/>
        </w:tabs>
        <w:ind w:left="0" w:firstLine="709"/>
        <w:jc w:val="both"/>
      </w:pPr>
      <w:r>
        <w:t>наложение ареста на имущество Исполнителя, введение арбитражным судом процедуры несостоятельности (банкротства) в отношении Исполнителя;</w:t>
      </w:r>
    </w:p>
    <w:p w:rsidR="009C1C98" w:rsidRDefault="00EE69CF">
      <w:pPr>
        <w:pStyle w:val="afc"/>
        <w:numPr>
          <w:ilvl w:val="0"/>
          <w:numId w:val="6"/>
        </w:numPr>
        <w:tabs>
          <w:tab w:val="left" w:pos="1134"/>
        </w:tabs>
        <w:ind w:left="0" w:firstLine="709"/>
        <w:jc w:val="both"/>
        <w:rPr>
          <w:highlight w:val="lightGray"/>
        </w:rPr>
      </w:pPr>
      <w:r>
        <w:rPr>
          <w:highlight w:val="lightGray"/>
        </w:rPr>
        <w:t xml:space="preserve">привлечение к оказанию Услуг по Договору третьих лиц </w:t>
      </w:r>
      <w:r>
        <w:rPr>
          <w:bCs/>
          <w:highlight w:val="lightGray"/>
        </w:rPr>
        <w:t>(Субисполнителей)</w:t>
      </w:r>
      <w:r>
        <w:rPr>
          <w:highlight w:val="lightGray"/>
        </w:rPr>
        <w:t xml:space="preserve"> с нарушением требований, установленных Договором;</w:t>
      </w:r>
    </w:p>
    <w:p w:rsidR="009C1C98" w:rsidRDefault="00EE69CF">
      <w:pPr>
        <w:pStyle w:val="afc"/>
        <w:numPr>
          <w:ilvl w:val="0"/>
          <w:numId w:val="6"/>
        </w:numPr>
        <w:tabs>
          <w:tab w:val="left" w:pos="1134"/>
        </w:tabs>
        <w:ind w:left="0" w:firstLine="709"/>
        <w:jc w:val="both"/>
      </w:pPr>
      <w: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rsidR="009C1C98" w:rsidRDefault="00EE69CF">
      <w:pPr>
        <w:pStyle w:val="afc"/>
        <w:numPr>
          <w:ilvl w:val="1"/>
          <w:numId w:val="22"/>
        </w:numPr>
        <w:shd w:val="clear" w:color="auto" w:fill="FFFFFF"/>
        <w:tabs>
          <w:tab w:val="left" w:pos="1134"/>
        </w:tabs>
        <w:ind w:left="0" w:firstLine="709"/>
        <w:jc w:val="both"/>
      </w:pPr>
      <w: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rsidR="009C1C98" w:rsidRDefault="00EE69CF">
      <w:pPr>
        <w:pStyle w:val="afc"/>
        <w:numPr>
          <w:ilvl w:val="1"/>
          <w:numId w:val="22"/>
        </w:numPr>
        <w:shd w:val="clear" w:color="auto" w:fill="FFFFFF"/>
        <w:tabs>
          <w:tab w:val="left" w:pos="1134"/>
        </w:tabs>
        <w:ind w:left="0" w:firstLine="709"/>
        <w:jc w:val="both"/>
      </w:pPr>
      <w:r>
        <w:lastRenderedPageBreak/>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rsidR="009C1C98" w:rsidRDefault="00EE69CF">
      <w:pPr>
        <w:pStyle w:val="afc"/>
        <w:numPr>
          <w:ilvl w:val="1"/>
          <w:numId w:val="22"/>
        </w:numPr>
        <w:shd w:val="clear" w:color="auto" w:fill="FFFFFF"/>
        <w:tabs>
          <w:tab w:val="left" w:pos="1134"/>
        </w:tabs>
        <w:ind w:left="0" w:firstLine="709"/>
        <w:jc w:val="both"/>
      </w:pPr>
      <w: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rsidR="009C1C98" w:rsidRDefault="009C1C98">
      <w:pPr>
        <w:pStyle w:val="afc"/>
        <w:shd w:val="clear" w:color="auto" w:fill="FFFFFF"/>
        <w:tabs>
          <w:tab w:val="left" w:pos="1134"/>
        </w:tabs>
        <w:ind w:left="709"/>
        <w:jc w:val="both"/>
        <w:rPr>
          <w:sz w:val="12"/>
          <w:szCs w:val="12"/>
        </w:rPr>
      </w:pPr>
    </w:p>
    <w:p w:rsidR="009C1C98" w:rsidRDefault="00EE69CF">
      <w:pPr>
        <w:pStyle w:val="afc"/>
        <w:numPr>
          <w:ilvl w:val="0"/>
          <w:numId w:val="22"/>
        </w:numPr>
        <w:shd w:val="clear" w:color="auto" w:fill="FFFFFF"/>
        <w:tabs>
          <w:tab w:val="left" w:pos="426"/>
          <w:tab w:val="left" w:pos="1134"/>
        </w:tabs>
        <w:ind w:left="0" w:firstLine="0"/>
        <w:jc w:val="center"/>
      </w:pPr>
      <w:r>
        <w:rPr>
          <w:b/>
          <w:bCs/>
        </w:rPr>
        <w:t>Заключительные положения</w:t>
      </w:r>
    </w:p>
    <w:p w:rsidR="009C1C98" w:rsidRDefault="009C1C98">
      <w:pPr>
        <w:pStyle w:val="afc"/>
        <w:shd w:val="clear" w:color="auto" w:fill="FFFFFF"/>
        <w:tabs>
          <w:tab w:val="left" w:pos="426"/>
          <w:tab w:val="left" w:pos="1134"/>
        </w:tabs>
        <w:ind w:left="0"/>
        <w:jc w:val="center"/>
        <w:rPr>
          <w:b/>
          <w:bCs/>
          <w:sz w:val="12"/>
          <w:szCs w:val="12"/>
        </w:rPr>
      </w:pPr>
    </w:p>
    <w:p w:rsidR="009C1C98" w:rsidRDefault="00EE69CF">
      <w:pPr>
        <w:pStyle w:val="afc"/>
        <w:numPr>
          <w:ilvl w:val="1"/>
          <w:numId w:val="22"/>
        </w:numPr>
        <w:shd w:val="clear" w:color="auto" w:fill="FFFFFF"/>
        <w:tabs>
          <w:tab w:val="left" w:pos="426"/>
          <w:tab w:val="left" w:pos="709"/>
        </w:tabs>
        <w:ind w:left="0" w:firstLine="709"/>
        <w:jc w:val="both"/>
      </w:pPr>
      <w:r>
        <w:t xml:space="preserve">Договор вступает в силу с даты его подписания Сторонами и действует до полного исполнения ими принятых на себя обязательств. </w:t>
      </w:r>
      <w:r>
        <w:rPr>
          <w:highlight w:val="lightGray"/>
        </w:rPr>
        <w:t>В соответствии с пунктом 2 статьи 425 Гражданского кодекса РФ условия Договора применяются к отношениям Сторон, возникшим с __________</w:t>
      </w:r>
      <w:r>
        <w:t>.</w:t>
      </w:r>
    </w:p>
    <w:p w:rsidR="009C1C98" w:rsidRDefault="00EE69CF">
      <w:pPr>
        <w:numPr>
          <w:ilvl w:val="1"/>
          <w:numId w:val="22"/>
        </w:numPr>
        <w:snapToGrid w:val="0"/>
        <w:ind w:left="0" w:firstLine="709"/>
        <w:jc w:val="both"/>
        <w:rPr>
          <w:highlight w:val="lightGray"/>
          <w:lang w:val="ru-RU" w:eastAsia="en-US"/>
        </w:rPr>
      </w:pPr>
      <w:r>
        <w:rPr>
          <w:highlight w:val="lightGray"/>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rsidR="009C1C98" w:rsidRDefault="00EE69CF">
      <w:pPr>
        <w:ind w:firstLine="709"/>
        <w:jc w:val="both"/>
        <w:rPr>
          <w:lang w:val="ru-RU" w:eastAsia="en-US"/>
        </w:rPr>
      </w:pPr>
      <w:r>
        <w:rPr>
          <w:highlight w:val="lightGray"/>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a7"/>
          <w:highlight w:val="lightGray"/>
          <w:lang w:val="ru-RU" w:eastAsia="en-US"/>
        </w:rPr>
        <w:footnoteReference w:id="9"/>
      </w:r>
      <w:r>
        <w:rPr>
          <w:highlight w:val="lightGray"/>
          <w:lang w:val="ru-RU" w:eastAsia="en-US"/>
        </w:rPr>
        <w:t>.</w:t>
      </w:r>
    </w:p>
    <w:p w:rsidR="009C1C98" w:rsidRDefault="00EE69CF">
      <w:pPr>
        <w:pStyle w:val="afc"/>
        <w:numPr>
          <w:ilvl w:val="1"/>
          <w:numId w:val="22"/>
        </w:numPr>
        <w:shd w:val="clear" w:color="auto" w:fill="FFFFFF"/>
        <w:tabs>
          <w:tab w:val="left" w:pos="426"/>
          <w:tab w:val="left" w:pos="709"/>
        </w:tabs>
        <w:ind w:left="0" w:firstLine="709"/>
        <w:jc w:val="both"/>
      </w:pPr>
      <w: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highlight w:val="lightGray"/>
        </w:rPr>
        <w:t>14.7</w:t>
      </w:r>
      <w:r>
        <w:t xml:space="preserve"> Договора. </w:t>
      </w:r>
    </w:p>
    <w:p w:rsidR="009C1C98" w:rsidRDefault="00EE69CF">
      <w:pPr>
        <w:pStyle w:val="afc"/>
        <w:numPr>
          <w:ilvl w:val="1"/>
          <w:numId w:val="22"/>
        </w:numPr>
        <w:shd w:val="clear" w:color="auto" w:fill="FFFFFF"/>
        <w:tabs>
          <w:tab w:val="left" w:pos="426"/>
          <w:tab w:val="left" w:pos="709"/>
        </w:tabs>
        <w:ind w:left="0" w:firstLine="709"/>
        <w:jc w:val="both"/>
      </w:pPr>
      <w:r>
        <w:t>Все приложения к Договору, а также любые изменения и дополнения, оформленные надлежащим образом, являются неотъемлемой частью Договора.</w:t>
      </w:r>
    </w:p>
    <w:p w:rsidR="009C1C98" w:rsidRDefault="00EE69CF">
      <w:pPr>
        <w:pStyle w:val="afc"/>
        <w:numPr>
          <w:ilvl w:val="1"/>
          <w:numId w:val="22"/>
        </w:numPr>
        <w:shd w:val="clear" w:color="auto" w:fill="FFFFFF"/>
        <w:tabs>
          <w:tab w:val="left" w:pos="426"/>
          <w:tab w:val="left" w:pos="709"/>
        </w:tabs>
        <w:ind w:left="0" w:firstLine="709"/>
        <w:jc w:val="both"/>
      </w:pPr>
      <w:r>
        <w:t>В случае наличия любых расхождений между содержанием Договора и приложений к нему, приоритет имеет текст Договора.</w:t>
      </w:r>
    </w:p>
    <w:p w:rsidR="009C1C98" w:rsidRDefault="00EE69CF">
      <w:pPr>
        <w:pStyle w:val="afc"/>
        <w:numPr>
          <w:ilvl w:val="1"/>
          <w:numId w:val="22"/>
        </w:numPr>
        <w:shd w:val="clear" w:color="auto" w:fill="FFFFFF"/>
        <w:tabs>
          <w:tab w:val="left" w:pos="426"/>
          <w:tab w:val="left" w:pos="709"/>
        </w:tabs>
        <w:ind w:left="0" w:firstLine="709"/>
        <w:jc w:val="both"/>
      </w:pPr>
      <w: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highlight w:val="lightGray"/>
        </w:rPr>
        <w:t>14.8</w:t>
      </w:r>
      <w: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9C1C98" w:rsidRDefault="00EE69CF">
      <w:pPr>
        <w:pStyle w:val="afc"/>
        <w:numPr>
          <w:ilvl w:val="1"/>
          <w:numId w:val="22"/>
        </w:numPr>
        <w:shd w:val="clear" w:color="auto" w:fill="FFFFFF"/>
        <w:tabs>
          <w:tab w:val="left" w:pos="426"/>
          <w:tab w:val="left" w:pos="709"/>
        </w:tabs>
        <w:ind w:left="0" w:firstLine="709"/>
        <w:jc w:val="both"/>
      </w:pPr>
      <w: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highlight w:val="lightGray"/>
        </w:rPr>
        <w:t>14.8</w:t>
      </w:r>
      <w:r>
        <w:t xml:space="preserve"> Договора. </w:t>
      </w:r>
    </w:p>
    <w:p w:rsidR="009C1C98" w:rsidRDefault="00EE69CF">
      <w:pPr>
        <w:pStyle w:val="afc"/>
        <w:numPr>
          <w:ilvl w:val="1"/>
          <w:numId w:val="22"/>
        </w:numPr>
        <w:shd w:val="clear" w:color="auto" w:fill="FFFFFF"/>
        <w:tabs>
          <w:tab w:val="left" w:pos="426"/>
          <w:tab w:val="left" w:pos="709"/>
        </w:tabs>
        <w:ind w:left="0" w:firstLine="709"/>
        <w:jc w:val="both"/>
      </w:pPr>
      <w:r>
        <w:t xml:space="preserve">Письма, уведомления и / или сообщения направляются Стороне-получателю следующими способами: </w:t>
      </w:r>
    </w:p>
    <w:p w:rsidR="009C1C98" w:rsidRDefault="00EE69CF">
      <w:pPr>
        <w:widowControl w:val="0"/>
        <w:tabs>
          <w:tab w:val="left" w:pos="1418"/>
        </w:tabs>
        <w:ind w:firstLine="709"/>
        <w:jc w:val="both"/>
        <w:rPr>
          <w:lang w:val="ru-RU"/>
        </w:rPr>
      </w:pPr>
      <w:r>
        <w:rPr>
          <w:bCs/>
          <w:lang w:val="ru-RU"/>
        </w:rPr>
        <w:t xml:space="preserve">14.8.1. Заказным почтовым отправлением с уведомлением о вручении </w:t>
      </w:r>
      <w:r>
        <w:rPr>
          <w:lang w:val="ru-RU"/>
        </w:rPr>
        <w:t xml:space="preserve">по адресу ее места </w:t>
      </w:r>
      <w:r>
        <w:rPr>
          <w:highlight w:val="lightGray"/>
          <w:lang w:val="ru-RU"/>
        </w:rPr>
        <w:t>нахождения / почтовому адресу</w:t>
      </w:r>
      <w:r>
        <w:rPr>
          <w:lang w:val="ru-RU"/>
        </w:rPr>
        <w:t xml:space="preserve">, указанному в разделе 16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9C1C98" w:rsidRDefault="00EE69CF">
      <w:pPr>
        <w:pStyle w:val="afc"/>
        <w:ind w:left="0" w:firstLine="709"/>
        <w:jc w:val="both"/>
      </w:pPr>
      <w:r>
        <w:rPr>
          <w:bCs/>
        </w:rPr>
        <w:t xml:space="preserve">14.8.2. Доставкой лично или курьером Стороны-отправителя </w:t>
      </w:r>
      <w:r>
        <w:t xml:space="preserve">по адресу ее места </w:t>
      </w:r>
      <w:r>
        <w:rPr>
          <w:highlight w:val="lightGray"/>
        </w:rPr>
        <w:t>нахождения / почтовому адресу</w:t>
      </w:r>
      <w:r>
        <w:t xml:space="preserve">, указанному в разделе 16 Договора, или в ранее полученном </w:t>
      </w:r>
      <w:r>
        <w:lastRenderedPageBreak/>
        <w:t>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t xml:space="preserve">; </w:t>
      </w:r>
    </w:p>
    <w:p w:rsidR="009C1C98" w:rsidRDefault="00EE69CF">
      <w:pPr>
        <w:pStyle w:val="afc"/>
        <w:ind w:left="0" w:firstLine="709"/>
        <w:jc w:val="both"/>
        <w:rPr>
          <w:bCs/>
        </w:rPr>
      </w:pPr>
      <w:bookmarkStart w:id="11" w:name="_Ref361338032"/>
      <w:r>
        <w:rPr>
          <w:bCs/>
        </w:rPr>
        <w:t xml:space="preserve">14.8.3. </w:t>
      </w:r>
      <w:bookmarkEnd w:id="11"/>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rsidR="009C1C98" w:rsidRDefault="00EE69CF">
      <w:pPr>
        <w:pStyle w:val="afc"/>
        <w:shd w:val="clear" w:color="auto" w:fill="FFFFFF"/>
        <w:tabs>
          <w:tab w:val="left" w:pos="0"/>
          <w:tab w:val="left" w:pos="1418"/>
          <w:tab w:val="left" w:pos="1701"/>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highlight w:val="lightGray"/>
        </w:rPr>
        <w:t>14.8.1, 14.8.2</w:t>
      </w:r>
      <w:r>
        <w:rPr>
          <w:bCs/>
        </w:rPr>
        <w:t xml:space="preserve"> Договора. </w:t>
      </w:r>
    </w:p>
    <w:p w:rsidR="009C1C98" w:rsidRDefault="00EE69CF">
      <w:pPr>
        <w:pStyle w:val="afc"/>
        <w:numPr>
          <w:ilvl w:val="1"/>
          <w:numId w:val="22"/>
        </w:numPr>
        <w:shd w:val="clear" w:color="auto" w:fill="FFFFFF"/>
        <w:tabs>
          <w:tab w:val="left" w:pos="709"/>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rsidR="009C1C98" w:rsidRDefault="00EE69CF">
      <w:pPr>
        <w:pStyle w:val="afc"/>
        <w:numPr>
          <w:ilvl w:val="1"/>
          <w:numId w:val="22"/>
        </w:numPr>
        <w:shd w:val="clear" w:color="auto" w:fill="FFFFFF"/>
        <w:tabs>
          <w:tab w:val="left" w:pos="709"/>
        </w:tabs>
        <w:ind w:left="0" w:firstLine="709"/>
        <w:jc w:val="both"/>
        <w:rPr>
          <w:bCs/>
        </w:rPr>
      </w:pPr>
      <w:r>
        <w:t>Уступка (</w:t>
      </w:r>
      <w:r>
        <w:rPr>
          <w:bCs/>
        </w:rPr>
        <w:t>передача</w:t>
      </w:r>
      <w: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t xml:space="preserve"> </w:t>
      </w:r>
    </w:p>
    <w:p w:rsidR="009C1C98" w:rsidRDefault="00EE69CF">
      <w:pPr>
        <w:pStyle w:val="afc"/>
        <w:numPr>
          <w:ilvl w:val="1"/>
          <w:numId w:val="22"/>
        </w:numPr>
        <w:shd w:val="clear" w:color="auto" w:fill="FFFFFF"/>
        <w:tabs>
          <w:tab w:val="left" w:pos="709"/>
        </w:tabs>
        <w:ind w:left="0" w:firstLine="709"/>
        <w:jc w:val="both"/>
        <w:rPr>
          <w:bCs/>
        </w:rPr>
      </w:pPr>
      <w:r>
        <w:t xml:space="preserve">Во всем остальном, что не урегулировано Договором, Стороны руководствуются законодательством Российской Федерации. </w:t>
      </w:r>
    </w:p>
    <w:p w:rsidR="009C1C98" w:rsidRDefault="00EE69CF">
      <w:pPr>
        <w:pStyle w:val="afc"/>
        <w:numPr>
          <w:ilvl w:val="1"/>
          <w:numId w:val="22"/>
        </w:numPr>
        <w:shd w:val="clear" w:color="auto" w:fill="FFFFFF"/>
        <w:tabs>
          <w:tab w:val="left" w:pos="709"/>
        </w:tabs>
        <w:ind w:left="0" w:firstLine="709"/>
        <w:jc w:val="both"/>
        <w:rPr>
          <w:bCs/>
        </w:rPr>
      </w:pPr>
      <w:r>
        <w:t>Договор составлен в 2 (двух) оригинальных экземплярах, имеющих равную юридическую силу, по 1 (одному) для каждой из Сторон</w:t>
      </w:r>
      <w:r>
        <w:rPr>
          <w:rStyle w:val="a7"/>
          <w:highlight w:val="lightGray"/>
        </w:rPr>
        <w:footnoteReference w:id="10"/>
      </w:r>
      <w:r>
        <w:rPr>
          <w:highlight w:val="lightGray"/>
        </w:rPr>
        <w:t>.</w:t>
      </w:r>
    </w:p>
    <w:p w:rsidR="009C1C98" w:rsidRDefault="009C1C98">
      <w:pPr>
        <w:shd w:val="clear" w:color="auto" w:fill="FFFFFF"/>
        <w:tabs>
          <w:tab w:val="left" w:pos="1418"/>
        </w:tabs>
        <w:ind w:firstLine="426"/>
        <w:jc w:val="both"/>
        <w:rPr>
          <w:sz w:val="12"/>
          <w:szCs w:val="12"/>
          <w:lang w:val="ru-RU"/>
        </w:rPr>
      </w:pPr>
    </w:p>
    <w:p w:rsidR="009C1C98" w:rsidRDefault="00EE69CF">
      <w:pPr>
        <w:pStyle w:val="afc"/>
        <w:numPr>
          <w:ilvl w:val="0"/>
          <w:numId w:val="16"/>
        </w:numPr>
        <w:shd w:val="clear" w:color="auto" w:fill="FFFFFF"/>
        <w:tabs>
          <w:tab w:val="left" w:pos="426"/>
        </w:tabs>
        <w:ind w:left="0" w:firstLine="0"/>
        <w:jc w:val="center"/>
      </w:pPr>
      <w:r>
        <w:rPr>
          <w:b/>
          <w:bCs/>
        </w:rPr>
        <w:t>Список приложений</w:t>
      </w:r>
    </w:p>
    <w:p w:rsidR="009C1C98" w:rsidRDefault="009C1C98">
      <w:pPr>
        <w:pStyle w:val="afc"/>
        <w:shd w:val="clear" w:color="auto" w:fill="FFFFFF"/>
        <w:tabs>
          <w:tab w:val="left" w:pos="426"/>
        </w:tabs>
        <w:ind w:left="0"/>
        <w:jc w:val="center"/>
        <w:rPr>
          <w:b/>
          <w:bCs/>
          <w:sz w:val="12"/>
          <w:szCs w:val="12"/>
        </w:rPr>
      </w:pPr>
    </w:p>
    <w:p w:rsidR="009C1C98" w:rsidRDefault="00EE69CF">
      <w:pPr>
        <w:tabs>
          <w:tab w:val="left" w:pos="2127"/>
          <w:tab w:val="left" w:pos="2410"/>
        </w:tabs>
        <w:jc w:val="both"/>
        <w:rPr>
          <w:lang w:val="ru-RU"/>
        </w:rPr>
      </w:pPr>
      <w:r>
        <w:rPr>
          <w:lang w:val="ru-RU"/>
        </w:rPr>
        <w:t>Приложение № 1 – Задание на оказание Услуг;</w:t>
      </w:r>
    </w:p>
    <w:p w:rsidR="009C1C98" w:rsidRDefault="00EE69CF">
      <w:pPr>
        <w:tabs>
          <w:tab w:val="left" w:pos="2127"/>
          <w:tab w:val="left" w:pos="2410"/>
        </w:tabs>
        <w:jc w:val="both"/>
        <w:rPr>
          <w:lang w:val="ru-RU"/>
        </w:rPr>
      </w:pPr>
      <w:r>
        <w:rPr>
          <w:lang w:val="ru-RU"/>
        </w:rPr>
        <w:t xml:space="preserve">Приложение № 2.1 </w:t>
      </w:r>
      <w:r>
        <w:rPr>
          <w:bCs/>
          <w:lang w:val="ru-RU"/>
        </w:rPr>
        <w:t>– Форма з</w:t>
      </w:r>
      <w:r>
        <w:rPr>
          <w:lang w:val="ru-RU"/>
        </w:rPr>
        <w:t>аявки на оказание Услуг;</w:t>
      </w:r>
    </w:p>
    <w:p w:rsidR="009C1C98" w:rsidRDefault="00EE69CF">
      <w:pPr>
        <w:tabs>
          <w:tab w:val="left" w:pos="2127"/>
          <w:tab w:val="left" w:pos="2410"/>
        </w:tabs>
        <w:jc w:val="both"/>
        <w:rPr>
          <w:bCs/>
          <w:lang w:val="ru-RU"/>
        </w:rPr>
      </w:pPr>
      <w:r>
        <w:rPr>
          <w:lang w:val="ru-RU"/>
        </w:rPr>
        <w:t>Приложение 2.2 – Форма расчета стоимости Услуг по Заявке;</w:t>
      </w:r>
    </w:p>
    <w:p w:rsidR="009C1C98" w:rsidRDefault="00EE69CF">
      <w:pPr>
        <w:tabs>
          <w:tab w:val="left" w:pos="2127"/>
          <w:tab w:val="left" w:pos="2410"/>
        </w:tabs>
        <w:jc w:val="both"/>
        <w:rPr>
          <w:lang w:val="ru-RU" w:eastAsia="en-US"/>
        </w:rPr>
      </w:pPr>
      <w:r>
        <w:rPr>
          <w:highlight w:val="lightGray"/>
          <w:lang w:val="ru-RU"/>
        </w:rPr>
        <w:t>Приложение № 3 –</w:t>
      </w:r>
      <w:r>
        <w:rPr>
          <w:highlight w:val="lightGray"/>
          <w:lang w:val="ru-RU" w:eastAsia="en-US"/>
        </w:rPr>
        <w:t xml:space="preserve"> Расчет стоимости Услуг</w:t>
      </w:r>
      <w:r>
        <w:rPr>
          <w:lang w:val="ru-RU" w:eastAsia="en-US"/>
        </w:rPr>
        <w:t>;</w:t>
      </w:r>
    </w:p>
    <w:p w:rsidR="009C1C98" w:rsidRDefault="00EE69CF">
      <w:pPr>
        <w:tabs>
          <w:tab w:val="left" w:pos="2127"/>
          <w:tab w:val="left" w:pos="2410"/>
        </w:tabs>
        <w:jc w:val="both"/>
        <w:rPr>
          <w:lang w:val="ru-RU"/>
        </w:rPr>
      </w:pPr>
      <w:r>
        <w:rPr>
          <w:bCs/>
          <w:lang w:val="ru-RU"/>
        </w:rPr>
        <w:t>Приложение № 4</w:t>
      </w:r>
      <w:r>
        <w:rPr>
          <w:lang w:val="ru-RU"/>
        </w:rPr>
        <w:t xml:space="preserve"> – Форма Акта об оказании Услуг;</w:t>
      </w:r>
    </w:p>
    <w:p w:rsidR="009C1C98" w:rsidRDefault="00EE69CF">
      <w:pPr>
        <w:jc w:val="both"/>
        <w:rPr>
          <w:lang w:val="ru-RU"/>
        </w:rPr>
      </w:pPr>
      <w:r>
        <w:rPr>
          <w:lang w:val="ru-RU"/>
        </w:rPr>
        <w:t xml:space="preserve">Приложение № 5 </w:t>
      </w:r>
      <w:r>
        <w:rPr>
          <w:lang w:val="ru-RU" w:eastAsia="en-US"/>
        </w:rPr>
        <w:t xml:space="preserve">– Форма </w:t>
      </w:r>
      <w:r>
        <w:rPr>
          <w:bCs/>
          <w:color w:val="000000"/>
          <w:lang w:val="ru-RU"/>
        </w:rPr>
        <w:t>справки о заключенных договорах Исполнителя по договору с Субисполнителями</w:t>
      </w:r>
      <w:r>
        <w:rPr>
          <w:lang w:val="ru-RU"/>
        </w:rPr>
        <w:t>.</w:t>
      </w:r>
    </w:p>
    <w:p w:rsidR="009C1C98" w:rsidRDefault="00EE69CF">
      <w:pPr>
        <w:shd w:val="clear" w:color="auto" w:fill="FFFFFF"/>
        <w:tabs>
          <w:tab w:val="left" w:pos="426"/>
        </w:tabs>
        <w:jc w:val="center"/>
        <w:rPr>
          <w:b/>
          <w:bCs/>
          <w:color w:val="000000"/>
        </w:rPr>
      </w:pPr>
      <w:r>
        <w:rPr>
          <w:b/>
          <w:bCs/>
          <w:color w:val="000000"/>
          <w:lang w:val="ru-RU"/>
        </w:rPr>
        <w:t>16. Адреса и платежные реквизиты Сторон</w:t>
      </w:r>
    </w:p>
    <w:p w:rsidR="009C1C98" w:rsidRDefault="009C1C98">
      <w:pPr>
        <w:jc w:val="right"/>
        <w:rPr>
          <w:sz w:val="12"/>
          <w:szCs w:val="12"/>
          <w:lang w:val="ru-RU"/>
        </w:rPr>
      </w:pPr>
    </w:p>
    <w:tbl>
      <w:tblPr>
        <w:tblW w:w="9287" w:type="dxa"/>
        <w:tblLayout w:type="fixed"/>
        <w:tblLook w:val="01E0" w:firstRow="1" w:lastRow="1" w:firstColumn="1" w:lastColumn="1" w:noHBand="0" w:noVBand="0"/>
      </w:tblPr>
      <w:tblGrid>
        <w:gridCol w:w="4643"/>
        <w:gridCol w:w="4644"/>
      </w:tblGrid>
      <w:tr w:rsidR="00DF7F43" w:rsidTr="00DF7F43">
        <w:tc>
          <w:tcPr>
            <w:tcW w:w="4643" w:type="dxa"/>
            <w:shd w:val="clear" w:color="auto" w:fill="auto"/>
          </w:tcPr>
          <w:p w:rsidR="00DF7F43" w:rsidRDefault="00DF7F43" w:rsidP="00DF7F43">
            <w:pPr>
              <w:widowControl w:val="0"/>
            </w:pPr>
            <w:r>
              <w:t>ЗАКАЗЧИК:</w:t>
            </w:r>
          </w:p>
        </w:tc>
        <w:tc>
          <w:tcPr>
            <w:tcW w:w="4644" w:type="dxa"/>
            <w:shd w:val="clear" w:color="auto" w:fill="auto"/>
          </w:tcPr>
          <w:p w:rsidR="00DF7F43" w:rsidRDefault="00DF7F43" w:rsidP="00DF7F43">
            <w:pPr>
              <w:widowControl w:val="0"/>
            </w:pPr>
            <w:r>
              <w:rPr>
                <w:lang w:val="ru-RU"/>
              </w:rPr>
              <w:t>ИСПОЛНИТЕЛЬ</w:t>
            </w:r>
            <w:r>
              <w:t>:</w:t>
            </w:r>
          </w:p>
        </w:tc>
      </w:tr>
      <w:tr w:rsidR="00DF7F43" w:rsidTr="00DF7F43">
        <w:tc>
          <w:tcPr>
            <w:tcW w:w="4643" w:type="dxa"/>
            <w:shd w:val="clear" w:color="auto" w:fill="auto"/>
          </w:tcPr>
          <w:p w:rsidR="00DF7F43" w:rsidRDefault="00DF7F43" w:rsidP="00DF7F43">
            <w:pPr>
              <w:pStyle w:val="affc"/>
              <w:widowControl w:val="0"/>
              <w:rPr>
                <w:b/>
                <w:bCs/>
              </w:rPr>
            </w:pPr>
            <w:r>
              <w:rPr>
                <w:rFonts w:ascii="Times New Roman" w:hAnsi="Times New Roman" w:cs="Times New Roman"/>
                <w:b/>
                <w:bCs/>
                <w:sz w:val="24"/>
                <w:szCs w:val="24"/>
              </w:rPr>
              <w:t>Акционерное общество «ТК РусГидро»</w:t>
            </w:r>
          </w:p>
          <w:p w:rsidR="00DF7F43" w:rsidRDefault="00DF7F43" w:rsidP="00DF7F43">
            <w:pPr>
              <w:pStyle w:val="affc"/>
              <w:widowControl w:val="0"/>
              <w:rPr>
                <w:b/>
                <w:bCs/>
              </w:rPr>
            </w:pPr>
            <w:r>
              <w:rPr>
                <w:rFonts w:ascii="Times New Roman" w:hAnsi="Times New Roman" w:cs="Times New Roman"/>
                <w:b/>
                <w:bCs/>
                <w:sz w:val="24"/>
                <w:szCs w:val="24"/>
              </w:rPr>
              <w:t>(АО «ТК РусГидро»)</w:t>
            </w:r>
          </w:p>
          <w:p w:rsidR="00DF7F43" w:rsidRDefault="00DF7F43" w:rsidP="00DF7F43">
            <w:pPr>
              <w:pStyle w:val="affc"/>
              <w:widowControl w:val="0"/>
              <w:rPr>
                <w:rFonts w:ascii="Times New Roman" w:hAnsi="Times New Roman" w:cs="Times New Roman"/>
                <w:sz w:val="24"/>
                <w:szCs w:val="24"/>
              </w:rPr>
            </w:pPr>
            <w:r>
              <w:rPr>
                <w:rFonts w:ascii="Times New Roman" w:hAnsi="Times New Roman" w:cs="Times New Roman"/>
                <w:sz w:val="24"/>
                <w:szCs w:val="24"/>
              </w:rPr>
              <w:t>655619, Республика Хакасия, город Саяногорск, рабочий поселок Черемушки,</w:t>
            </w:r>
          </w:p>
          <w:p w:rsidR="00DF7F43" w:rsidRDefault="00DF7F43" w:rsidP="00DF7F43">
            <w:pPr>
              <w:pStyle w:val="affc"/>
              <w:widowControl w:val="0"/>
              <w:rPr>
                <w:rFonts w:ascii="Times New Roman" w:hAnsi="Times New Roman" w:cs="Times New Roman"/>
                <w:sz w:val="24"/>
                <w:szCs w:val="24"/>
              </w:rPr>
            </w:pPr>
            <w:r>
              <w:rPr>
                <w:rFonts w:ascii="Times New Roman" w:hAnsi="Times New Roman" w:cs="Times New Roman"/>
                <w:sz w:val="24"/>
                <w:szCs w:val="24"/>
              </w:rPr>
              <w:t>д. 101.</w:t>
            </w:r>
          </w:p>
          <w:p w:rsidR="00DF7F43" w:rsidRDefault="00DF7F43" w:rsidP="00DF7F43">
            <w:pPr>
              <w:pStyle w:val="affc"/>
              <w:widowControl w:val="0"/>
              <w:rPr>
                <w:rFonts w:ascii="Times New Roman" w:hAnsi="Times New Roman" w:cs="Times New Roman"/>
                <w:sz w:val="24"/>
                <w:szCs w:val="24"/>
              </w:rPr>
            </w:pPr>
            <w:r>
              <w:rPr>
                <w:rFonts w:ascii="Times New Roman" w:hAnsi="Times New Roman" w:cs="Times New Roman"/>
                <w:sz w:val="24"/>
                <w:szCs w:val="24"/>
              </w:rPr>
              <w:t>ИНН 1902018248 КПП 190201001</w:t>
            </w:r>
          </w:p>
          <w:p w:rsidR="00DF7F43" w:rsidRDefault="00DF7F43" w:rsidP="00DF7F43">
            <w:pPr>
              <w:pStyle w:val="affc"/>
              <w:widowControl w:val="0"/>
              <w:rPr>
                <w:rFonts w:ascii="Times New Roman" w:hAnsi="Times New Roman" w:cs="Times New Roman"/>
                <w:sz w:val="24"/>
                <w:szCs w:val="24"/>
              </w:rPr>
            </w:pPr>
            <w:r>
              <w:rPr>
                <w:rFonts w:ascii="Times New Roman" w:hAnsi="Times New Roman" w:cs="Times New Roman"/>
                <w:sz w:val="24"/>
                <w:szCs w:val="24"/>
              </w:rPr>
              <w:t>ОГРН 1031900676356 ОКПО 42213224</w:t>
            </w:r>
          </w:p>
          <w:p w:rsidR="00DF7F43" w:rsidRDefault="00DF7F43" w:rsidP="00DF7F43">
            <w:pPr>
              <w:pStyle w:val="affc"/>
              <w:widowControl w:val="0"/>
              <w:rPr>
                <w:b/>
                <w:bCs/>
              </w:rPr>
            </w:pPr>
            <w:r>
              <w:rPr>
                <w:rFonts w:ascii="Times New Roman" w:hAnsi="Times New Roman" w:cs="Times New Roman"/>
                <w:b/>
                <w:bCs/>
                <w:sz w:val="24"/>
                <w:szCs w:val="24"/>
              </w:rPr>
              <w:t>Южный филиал АО «ТК РусГидро»</w:t>
            </w:r>
          </w:p>
          <w:p w:rsidR="00DF7F43" w:rsidRDefault="00DF7F43" w:rsidP="00DF7F43">
            <w:pPr>
              <w:pStyle w:val="affc"/>
              <w:widowControl w:val="0"/>
              <w:rPr>
                <w:rFonts w:ascii="Times New Roman" w:hAnsi="Times New Roman" w:cs="Times New Roman"/>
                <w:sz w:val="24"/>
                <w:szCs w:val="24"/>
              </w:rPr>
            </w:pPr>
            <w:r>
              <w:rPr>
                <w:rFonts w:ascii="Times New Roman" w:hAnsi="Times New Roman" w:cs="Times New Roman"/>
                <w:sz w:val="24"/>
                <w:szCs w:val="24"/>
              </w:rPr>
              <w:t>357506, Российская Федерация, Ставропольский край, город-курорт Пятигорск, ул. Тургеневская, зд. 30.</w:t>
            </w:r>
          </w:p>
          <w:p w:rsidR="00DF7F43" w:rsidRDefault="00DF7F43" w:rsidP="00DF7F43">
            <w:pPr>
              <w:pStyle w:val="affc"/>
              <w:widowControl w:val="0"/>
              <w:rPr>
                <w:rFonts w:ascii="Times New Roman" w:hAnsi="Times New Roman" w:cs="Times New Roman"/>
                <w:sz w:val="24"/>
                <w:szCs w:val="24"/>
              </w:rPr>
            </w:pPr>
            <w:r>
              <w:rPr>
                <w:rFonts w:ascii="Times New Roman" w:hAnsi="Times New Roman" w:cs="Times New Roman"/>
                <w:sz w:val="24"/>
                <w:szCs w:val="24"/>
              </w:rPr>
              <w:t>Телефон, факс: +7(86554)4-16-55</w:t>
            </w:r>
          </w:p>
          <w:p w:rsidR="00DF7F43" w:rsidRDefault="00DF7F43" w:rsidP="00DF7F43">
            <w:pPr>
              <w:pStyle w:val="affc"/>
              <w:widowControl w:val="0"/>
              <w:rPr>
                <w:rFonts w:ascii="Times New Roman" w:hAnsi="Times New Roman" w:cs="Times New Roman"/>
                <w:sz w:val="24"/>
                <w:szCs w:val="24"/>
              </w:rPr>
            </w:pPr>
            <w:r>
              <w:rPr>
                <w:rFonts w:ascii="Times New Roman" w:hAnsi="Times New Roman" w:cs="Times New Roman"/>
                <w:sz w:val="24"/>
                <w:szCs w:val="24"/>
              </w:rPr>
              <w:t>ИНН 1902018248 КПП 263243001</w:t>
            </w:r>
          </w:p>
          <w:p w:rsidR="00DF7F43" w:rsidRDefault="00DF7F43" w:rsidP="00DF7F43">
            <w:pPr>
              <w:pStyle w:val="affc"/>
              <w:widowControl w:val="0"/>
              <w:rPr>
                <w:rFonts w:ascii="Times New Roman" w:hAnsi="Times New Roman" w:cs="Times New Roman"/>
                <w:sz w:val="24"/>
                <w:szCs w:val="24"/>
              </w:rPr>
            </w:pPr>
            <w:r>
              <w:rPr>
                <w:rFonts w:ascii="Times New Roman" w:hAnsi="Times New Roman" w:cs="Times New Roman"/>
                <w:sz w:val="24"/>
                <w:szCs w:val="24"/>
              </w:rPr>
              <w:t>ОКПО 21967982</w:t>
            </w:r>
          </w:p>
          <w:p w:rsidR="00DF7F43" w:rsidRDefault="00DF7F43" w:rsidP="00DF7F43">
            <w:pPr>
              <w:pStyle w:val="affc"/>
              <w:widowControl w:val="0"/>
              <w:rPr>
                <w:rFonts w:ascii="Times New Roman" w:hAnsi="Times New Roman" w:cs="Times New Roman"/>
                <w:sz w:val="24"/>
                <w:szCs w:val="24"/>
              </w:rPr>
            </w:pPr>
            <w:r>
              <w:rPr>
                <w:rFonts w:ascii="Times New Roman" w:hAnsi="Times New Roman" w:cs="Times New Roman"/>
                <w:sz w:val="24"/>
                <w:szCs w:val="24"/>
              </w:rPr>
              <w:t>Банковские реквизиты:</w:t>
            </w:r>
          </w:p>
          <w:p w:rsidR="00DF7F43" w:rsidRDefault="00DF7F43" w:rsidP="00DF7F43">
            <w:pPr>
              <w:pStyle w:val="affc"/>
              <w:widowControl w:val="0"/>
              <w:rPr>
                <w:rFonts w:ascii="Times New Roman" w:hAnsi="Times New Roman" w:cs="Times New Roman"/>
                <w:sz w:val="24"/>
                <w:szCs w:val="24"/>
              </w:rPr>
            </w:pPr>
            <w:r>
              <w:rPr>
                <w:rFonts w:ascii="Times New Roman" w:hAnsi="Times New Roman" w:cs="Times New Roman"/>
                <w:sz w:val="24"/>
                <w:szCs w:val="24"/>
              </w:rPr>
              <w:t xml:space="preserve">р/с </w:t>
            </w:r>
            <w:r w:rsidRPr="004E2F4C">
              <w:rPr>
                <w:rFonts w:ascii="Times New Roman" w:hAnsi="Times New Roman" w:cs="Times New Roman"/>
                <w:sz w:val="24"/>
                <w:szCs w:val="24"/>
              </w:rPr>
              <w:t>40702810260100001008</w:t>
            </w:r>
          </w:p>
          <w:p w:rsidR="00DF7F43" w:rsidRDefault="00DF7F43" w:rsidP="00DF7F43">
            <w:pPr>
              <w:pStyle w:val="affc"/>
              <w:widowControl w:val="0"/>
              <w:rPr>
                <w:rFonts w:ascii="Times New Roman" w:hAnsi="Times New Roman" w:cs="Times New Roman"/>
                <w:sz w:val="24"/>
                <w:szCs w:val="24"/>
              </w:rPr>
            </w:pPr>
            <w:r w:rsidRPr="004E2F4C">
              <w:rPr>
                <w:rFonts w:ascii="Times New Roman" w:hAnsi="Times New Roman" w:cs="Times New Roman"/>
                <w:sz w:val="24"/>
                <w:szCs w:val="24"/>
              </w:rPr>
              <w:t>ОТДЕЛЕНИЕ №5230 СБЕРБАНКА РОССИИ Г. СТАВРОПОЛЬ</w:t>
            </w:r>
          </w:p>
          <w:p w:rsidR="00DF7F43" w:rsidRDefault="00DF7F43" w:rsidP="00DF7F43">
            <w:pPr>
              <w:pStyle w:val="affc"/>
              <w:widowControl w:val="0"/>
            </w:pPr>
            <w:r w:rsidRPr="004E2F4C">
              <w:rPr>
                <w:rFonts w:ascii="Times New Roman" w:hAnsi="Times New Roman" w:cs="Times New Roman"/>
                <w:b/>
              </w:rPr>
              <w:t>БИК 040702615</w:t>
            </w:r>
            <w:r>
              <w:rPr>
                <w:rFonts w:ascii="Times New Roman" w:hAnsi="Times New Roman" w:cs="Times New Roman"/>
                <w:b/>
              </w:rPr>
              <w:t xml:space="preserve"> к/с </w:t>
            </w:r>
            <w:r w:rsidRPr="004E2F4C">
              <w:rPr>
                <w:rFonts w:ascii="Times New Roman" w:hAnsi="Times New Roman" w:cs="Times New Roman"/>
                <w:b/>
              </w:rPr>
              <w:t>30101810907020000615</w:t>
            </w:r>
          </w:p>
          <w:p w:rsidR="00DF7F43" w:rsidRDefault="00DF7F43" w:rsidP="00DF7F43">
            <w:pPr>
              <w:widowControl w:val="0"/>
              <w:rPr>
                <w:lang w:val="ru-RU"/>
              </w:rPr>
            </w:pPr>
          </w:p>
        </w:tc>
        <w:tc>
          <w:tcPr>
            <w:tcW w:w="4644" w:type="dxa"/>
            <w:shd w:val="clear" w:color="auto" w:fill="auto"/>
          </w:tcPr>
          <w:p w:rsidR="00DF7F43" w:rsidRPr="008F670B" w:rsidRDefault="00DF7F43" w:rsidP="00DF7F43">
            <w:pPr>
              <w:widowControl w:val="0"/>
              <w:rPr>
                <w:lang w:val="ru-RU"/>
              </w:rPr>
            </w:pPr>
            <w:r w:rsidRPr="008F670B">
              <w:rPr>
                <w:b/>
                <w:lang w:val="ru-RU"/>
              </w:rPr>
              <w:lastRenderedPageBreak/>
              <w:t>Общество с ограниченной ответственностью «АВТОСОЮЗ ЮГ»</w:t>
            </w:r>
          </w:p>
          <w:p w:rsidR="00DF7F43" w:rsidRPr="00571AD7" w:rsidRDefault="00DF7F43" w:rsidP="00DF7F43">
            <w:pPr>
              <w:keepNext/>
              <w:keepLines/>
              <w:widowControl w:val="0"/>
              <w:tabs>
                <w:tab w:val="left" w:pos="567"/>
                <w:tab w:val="left" w:pos="851"/>
                <w:tab w:val="left" w:pos="1134"/>
              </w:tabs>
              <w:rPr>
                <w:b/>
                <w:lang w:val="ru-RU"/>
              </w:rPr>
            </w:pPr>
            <w:r w:rsidRPr="00571AD7">
              <w:rPr>
                <w:b/>
                <w:lang w:val="ru-RU"/>
              </w:rPr>
              <w:t>(ООО «АВТОСОЮЗ ЮГ»)</w:t>
            </w:r>
          </w:p>
          <w:p w:rsidR="00DF7F43" w:rsidRPr="00571AD7" w:rsidRDefault="00DF7F43" w:rsidP="00DF7F43">
            <w:pPr>
              <w:keepNext/>
              <w:keepLines/>
              <w:widowControl w:val="0"/>
              <w:rPr>
                <w:lang w:val="ru-RU"/>
              </w:rPr>
            </w:pPr>
          </w:p>
          <w:p w:rsidR="00DF7F43" w:rsidRPr="00571AD7" w:rsidRDefault="00DF7F43" w:rsidP="00DF7F43">
            <w:pPr>
              <w:widowControl w:val="0"/>
              <w:rPr>
                <w:lang w:val="ru-RU"/>
              </w:rPr>
            </w:pPr>
            <w:r w:rsidRPr="00571AD7">
              <w:rPr>
                <w:lang w:val="ru-RU"/>
              </w:rPr>
              <w:t xml:space="preserve">369004, Карачаево-Черкесская Республика, город Черкесск, </w:t>
            </w:r>
          </w:p>
          <w:p w:rsidR="00DF7F43" w:rsidRDefault="00DF7F43" w:rsidP="00DF7F43">
            <w:pPr>
              <w:widowControl w:val="0"/>
              <w:rPr>
                <w:lang w:val="ru-RU"/>
              </w:rPr>
            </w:pPr>
            <w:r w:rsidRPr="00571AD7">
              <w:rPr>
                <w:lang w:val="ru-RU"/>
              </w:rPr>
              <w:t>ул.Зеленая 4/22</w:t>
            </w:r>
          </w:p>
          <w:p w:rsidR="00DF7F43" w:rsidRDefault="00DF7F43" w:rsidP="00DF7F43">
            <w:pPr>
              <w:widowControl w:val="0"/>
              <w:rPr>
                <w:lang w:val="ru-RU"/>
              </w:rPr>
            </w:pPr>
            <w:r w:rsidRPr="00571AD7">
              <w:rPr>
                <w:lang w:val="ru-RU"/>
              </w:rPr>
              <w:t>ИНН 0900012880</w:t>
            </w:r>
          </w:p>
          <w:p w:rsidR="00DF7F43" w:rsidRDefault="00DF7F43" w:rsidP="00DF7F43">
            <w:pPr>
              <w:widowControl w:val="0"/>
              <w:rPr>
                <w:lang w:val="ru-RU"/>
              </w:rPr>
            </w:pPr>
            <w:r w:rsidRPr="00571AD7">
              <w:rPr>
                <w:lang w:val="ru-RU"/>
              </w:rPr>
              <w:t>КПП 090001001</w:t>
            </w:r>
          </w:p>
          <w:p w:rsidR="00DF7F43" w:rsidRDefault="00DF7F43" w:rsidP="00DF7F43">
            <w:pPr>
              <w:widowControl w:val="0"/>
              <w:rPr>
                <w:lang w:val="ru-RU"/>
              </w:rPr>
            </w:pPr>
            <w:r w:rsidRPr="00571AD7">
              <w:rPr>
                <w:lang w:val="ru-RU"/>
              </w:rPr>
              <w:t>ОГРН 1240900003255</w:t>
            </w:r>
          </w:p>
          <w:p w:rsidR="00DF7F43" w:rsidRDefault="00DF7F43" w:rsidP="00DF7F43">
            <w:pPr>
              <w:widowControl w:val="0"/>
              <w:rPr>
                <w:lang w:val="ru-RU"/>
              </w:rPr>
            </w:pPr>
            <w:r w:rsidRPr="00571AD7">
              <w:rPr>
                <w:lang w:val="ru-RU"/>
              </w:rPr>
              <w:t>ОКПО 96716683</w:t>
            </w:r>
          </w:p>
          <w:p w:rsidR="00DF7F43" w:rsidRDefault="00DF7F43" w:rsidP="00DF7F43">
            <w:pPr>
              <w:widowControl w:val="0"/>
              <w:rPr>
                <w:lang w:val="ru-RU"/>
              </w:rPr>
            </w:pPr>
            <w:r w:rsidRPr="00571AD7">
              <w:rPr>
                <w:lang w:val="ru-RU"/>
              </w:rPr>
              <w:t>Банковские реквизиты:</w:t>
            </w:r>
          </w:p>
          <w:p w:rsidR="00DF7F43" w:rsidRDefault="00DF7F43" w:rsidP="00DF7F43">
            <w:pPr>
              <w:widowControl w:val="0"/>
              <w:rPr>
                <w:lang w:val="ru-RU"/>
              </w:rPr>
            </w:pPr>
            <w:r w:rsidRPr="00571AD7">
              <w:rPr>
                <w:lang w:val="ru-RU"/>
              </w:rPr>
              <w:t>р/с 40702810160310006757</w:t>
            </w:r>
          </w:p>
          <w:p w:rsidR="00DF7F43" w:rsidRPr="00571AD7" w:rsidRDefault="00DF7F43" w:rsidP="00DF7F43">
            <w:pPr>
              <w:widowControl w:val="0"/>
              <w:rPr>
                <w:lang w:val="ru-RU"/>
              </w:rPr>
            </w:pPr>
            <w:r w:rsidRPr="00571AD7">
              <w:rPr>
                <w:lang w:val="ru-RU"/>
              </w:rPr>
              <w:t>в Ставропольском отделении ПАО СБЕРБАНК № 5230 г. Ставрополь</w:t>
            </w:r>
          </w:p>
          <w:p w:rsidR="00DF7F43" w:rsidRPr="00571AD7" w:rsidRDefault="00DF7F43" w:rsidP="00DF7F43">
            <w:pPr>
              <w:keepNext/>
              <w:keepLines/>
              <w:widowControl w:val="0"/>
              <w:rPr>
                <w:lang w:val="ru-RU"/>
              </w:rPr>
            </w:pPr>
            <w:r w:rsidRPr="00571AD7">
              <w:rPr>
                <w:lang w:val="ru-RU"/>
              </w:rPr>
              <w:t>БИК 040702615</w:t>
            </w:r>
          </w:p>
          <w:p w:rsidR="00DF7F43" w:rsidRPr="00571AD7" w:rsidRDefault="00DF7F43" w:rsidP="00DF7F43">
            <w:pPr>
              <w:keepNext/>
              <w:keepLines/>
              <w:widowControl w:val="0"/>
              <w:rPr>
                <w:lang w:val="ru-RU"/>
              </w:rPr>
            </w:pPr>
            <w:r w:rsidRPr="00571AD7">
              <w:rPr>
                <w:lang w:val="ru-RU"/>
              </w:rPr>
              <w:t>к/с 30101810907020000615</w:t>
            </w:r>
          </w:p>
          <w:p w:rsidR="00DF7F43" w:rsidRPr="00571AD7" w:rsidRDefault="00DF7F43" w:rsidP="00DF7F43">
            <w:pPr>
              <w:widowControl w:val="0"/>
              <w:rPr>
                <w:lang w:val="ru-RU"/>
              </w:rPr>
            </w:pPr>
            <w:r w:rsidRPr="00571AD7">
              <w:rPr>
                <w:lang w:val="ru-RU"/>
              </w:rPr>
              <w:t xml:space="preserve">Эл.почта: </w:t>
            </w:r>
            <w:r>
              <w:rPr>
                <w:rStyle w:val="af9"/>
              </w:rPr>
              <w:t>galina</w:t>
            </w:r>
            <w:r w:rsidRPr="00571AD7">
              <w:rPr>
                <w:rStyle w:val="af9"/>
                <w:lang w:val="ru-RU"/>
              </w:rPr>
              <w:t>150663@</w:t>
            </w:r>
            <w:r>
              <w:rPr>
                <w:rStyle w:val="af9"/>
              </w:rPr>
              <w:t>mail</w:t>
            </w:r>
            <w:r w:rsidRPr="00571AD7">
              <w:rPr>
                <w:rStyle w:val="af9"/>
                <w:lang w:val="ru-RU"/>
              </w:rPr>
              <w:t>.</w:t>
            </w:r>
            <w:r>
              <w:rPr>
                <w:rStyle w:val="af9"/>
              </w:rPr>
              <w:t>ru</w:t>
            </w:r>
          </w:p>
          <w:p w:rsidR="00DF7F43" w:rsidRPr="00E32647" w:rsidRDefault="00DF7F43" w:rsidP="00DF7F43">
            <w:pPr>
              <w:widowControl w:val="0"/>
              <w:rPr>
                <w:lang w:val="ru-RU"/>
              </w:rPr>
            </w:pPr>
            <w:r w:rsidRPr="00E32647">
              <w:rPr>
                <w:lang w:val="ru-RU"/>
              </w:rPr>
              <w:t>тел: 8-928-033-45-11</w:t>
            </w:r>
          </w:p>
          <w:p w:rsidR="00DF7F43" w:rsidRDefault="00DF7F43" w:rsidP="00DF7F43">
            <w:pPr>
              <w:widowControl w:val="0"/>
              <w:rPr>
                <w:lang w:val="ru-RU"/>
              </w:rPr>
            </w:pPr>
          </w:p>
        </w:tc>
      </w:tr>
      <w:tr w:rsidR="009C1C98" w:rsidTr="00DF7F43">
        <w:tc>
          <w:tcPr>
            <w:tcW w:w="4643" w:type="dxa"/>
            <w:shd w:val="clear" w:color="auto" w:fill="auto"/>
          </w:tcPr>
          <w:p w:rsidR="009C1C98" w:rsidRDefault="00EE69CF">
            <w:pPr>
              <w:widowControl w:val="0"/>
              <w:rPr>
                <w:lang w:val="ru-RU"/>
              </w:rPr>
            </w:pPr>
            <w:r>
              <w:lastRenderedPageBreak/>
              <w:t xml:space="preserve">_______________ / </w:t>
            </w:r>
            <w:r>
              <w:rPr>
                <w:highlight w:val="lightGray"/>
              </w:rPr>
              <w:t>В.А. Изотов</w:t>
            </w:r>
          </w:p>
          <w:p w:rsidR="009C1C98" w:rsidRDefault="009C1C98">
            <w:pPr>
              <w:widowControl w:val="0"/>
            </w:pPr>
          </w:p>
        </w:tc>
        <w:tc>
          <w:tcPr>
            <w:tcW w:w="4644" w:type="dxa"/>
            <w:shd w:val="clear" w:color="auto" w:fill="auto"/>
          </w:tcPr>
          <w:p w:rsidR="009C1C98" w:rsidRPr="00DF7F43" w:rsidRDefault="00EE69CF">
            <w:pPr>
              <w:widowControl w:val="0"/>
              <w:rPr>
                <w:lang w:val="ru-RU"/>
              </w:rPr>
            </w:pPr>
            <w:r>
              <w:t xml:space="preserve">_______________ / </w:t>
            </w:r>
            <w:r w:rsidR="00DF7F43">
              <w:rPr>
                <w:lang w:val="ru-RU"/>
              </w:rPr>
              <w:t>Г.В.Проценко</w:t>
            </w:r>
          </w:p>
          <w:p w:rsidR="009C1C98" w:rsidRDefault="009C1C98">
            <w:pPr>
              <w:widowControl w:val="0"/>
            </w:pPr>
          </w:p>
        </w:tc>
      </w:tr>
    </w:tbl>
    <w:p w:rsidR="009C1C98" w:rsidRDefault="009C1C98">
      <w:pPr>
        <w:rPr>
          <w:lang w:val="ru-RU"/>
        </w:rPr>
      </w:pPr>
    </w:p>
    <w:p w:rsidR="009C1C98" w:rsidRDefault="009C1C98">
      <w:pPr>
        <w:rPr>
          <w:lang w:val="ru-RU"/>
        </w:rPr>
      </w:pPr>
    </w:p>
    <w:p w:rsidR="009C1C98" w:rsidRDefault="00EE69CF">
      <w:pPr>
        <w:rPr>
          <w:lang w:val="ru-RU"/>
        </w:rPr>
      </w:pPr>
      <w:r>
        <w:br w:type="page"/>
      </w:r>
    </w:p>
    <w:p w:rsidR="009C1C98" w:rsidRDefault="00EE69CF">
      <w:pPr>
        <w:ind w:firstLine="709"/>
        <w:jc w:val="right"/>
        <w:rPr>
          <w:sz w:val="22"/>
          <w:szCs w:val="22"/>
          <w:lang w:val="ru-RU"/>
        </w:rPr>
      </w:pPr>
      <w:r>
        <w:rPr>
          <w:sz w:val="22"/>
          <w:szCs w:val="22"/>
          <w:lang w:val="ru-RU"/>
        </w:rPr>
        <w:lastRenderedPageBreak/>
        <w:t>Приложение № 1</w:t>
      </w:r>
    </w:p>
    <w:p w:rsidR="009C1C98" w:rsidRDefault="00EE69CF">
      <w:pPr>
        <w:jc w:val="right"/>
        <w:rPr>
          <w:sz w:val="22"/>
          <w:szCs w:val="22"/>
          <w:lang w:val="ru-RU"/>
        </w:rPr>
      </w:pPr>
      <w:r>
        <w:rPr>
          <w:sz w:val="22"/>
          <w:szCs w:val="22"/>
          <w:lang w:val="ru-RU"/>
        </w:rPr>
        <w:t xml:space="preserve">            к Договору возмездного оказания услуг</w:t>
      </w:r>
    </w:p>
    <w:p w:rsidR="009C1C98" w:rsidRDefault="00EE69CF">
      <w:pPr>
        <w:jc w:val="right"/>
        <w:rPr>
          <w:sz w:val="22"/>
          <w:szCs w:val="22"/>
          <w:lang w:val="ru-RU"/>
        </w:rPr>
      </w:pPr>
      <w:r>
        <w:rPr>
          <w:sz w:val="22"/>
          <w:szCs w:val="22"/>
          <w:lang w:val="ru-RU"/>
        </w:rPr>
        <w:t xml:space="preserve">              от «____» ________ 20 _ г. №_______</w:t>
      </w:r>
    </w:p>
    <w:p w:rsidR="009C1C98" w:rsidRDefault="009C1C98">
      <w:pPr>
        <w:jc w:val="right"/>
        <w:rPr>
          <w:lang w:val="ru-RU"/>
        </w:rPr>
      </w:pPr>
    </w:p>
    <w:p w:rsidR="009C1C98" w:rsidRDefault="009C1C98">
      <w:pPr>
        <w:rPr>
          <w:lang w:val="ru-RU"/>
        </w:rPr>
      </w:pPr>
    </w:p>
    <w:p w:rsidR="009C1C98" w:rsidRDefault="009C1C98">
      <w:pPr>
        <w:rPr>
          <w:lang w:val="ru-RU"/>
        </w:rPr>
      </w:pPr>
    </w:p>
    <w:p w:rsidR="00AE7AE4" w:rsidRPr="00AE7AE4" w:rsidRDefault="00AE7AE4" w:rsidP="00AE7AE4">
      <w:pPr>
        <w:suppressAutoHyphens w:val="0"/>
        <w:jc w:val="center"/>
        <w:rPr>
          <w:b/>
          <w:lang w:val="ru-RU"/>
        </w:rPr>
      </w:pPr>
      <w:r w:rsidRPr="00AE7AE4">
        <w:rPr>
          <w:b/>
          <w:lang w:val="ru-RU"/>
        </w:rPr>
        <w:t>Задание на оказание Услуг</w:t>
      </w:r>
    </w:p>
    <w:p w:rsidR="00AE7AE4" w:rsidRPr="00AE7AE4" w:rsidRDefault="00AE7AE4" w:rsidP="00AE7AE4">
      <w:pPr>
        <w:suppressAutoHyphens w:val="0"/>
        <w:jc w:val="center"/>
        <w:rPr>
          <w:b/>
          <w:lang w:val="ru-RU"/>
        </w:rPr>
      </w:pPr>
    </w:p>
    <w:p w:rsidR="00AE7AE4" w:rsidRPr="00AE7AE4" w:rsidRDefault="00AE7AE4" w:rsidP="00AE7AE4">
      <w:pPr>
        <w:suppressAutoHyphens w:val="0"/>
        <w:jc w:val="center"/>
        <w:rPr>
          <w:b/>
          <w:lang w:val="ru-RU"/>
        </w:rPr>
      </w:pPr>
      <w:r w:rsidRPr="00AE7AE4">
        <w:rPr>
          <w:b/>
          <w:lang w:val="ru-RU"/>
        </w:rPr>
        <w:t>1. Общие сведения</w:t>
      </w:r>
    </w:p>
    <w:p w:rsidR="00AE7AE4" w:rsidRPr="00AE7AE4" w:rsidRDefault="00AE7AE4" w:rsidP="00AE7AE4">
      <w:pPr>
        <w:keepNext/>
        <w:keepLines/>
        <w:suppressAutoHyphens w:val="0"/>
        <w:spacing w:before="40"/>
        <w:ind w:left="1224" w:hanging="1224"/>
        <w:outlineLvl w:val="3"/>
        <w:rPr>
          <w:rFonts w:eastAsiaTheme="majorEastAsia"/>
          <w:i/>
          <w:iCs/>
          <w:shd w:val="clear" w:color="auto" w:fill="FFFF99"/>
        </w:rPr>
      </w:pPr>
      <w:bookmarkStart w:id="12" w:name="_Toc46743505"/>
      <w:bookmarkStart w:id="13" w:name="_Toc192248545"/>
      <w:r w:rsidRPr="00AE7AE4">
        <w:rPr>
          <w:rFonts w:eastAsiaTheme="majorEastAsia"/>
          <w:iCs/>
        </w:rPr>
        <w:t>1.1. Обозначения и сокращения</w:t>
      </w:r>
      <w:bookmarkEnd w:id="12"/>
      <w:bookmarkEnd w:id="13"/>
    </w:p>
    <w:tbl>
      <w:tblPr>
        <w:tblW w:w="9783" w:type="dxa"/>
        <w:jc w:val="center"/>
        <w:tblLook w:val="04A0" w:firstRow="1" w:lastRow="0" w:firstColumn="1" w:lastColumn="0" w:noHBand="0" w:noVBand="1"/>
      </w:tblPr>
      <w:tblGrid>
        <w:gridCol w:w="1785"/>
        <w:gridCol w:w="7998"/>
      </w:tblGrid>
      <w:tr w:rsidR="00AE7AE4" w:rsidRPr="00AE7AE4" w:rsidTr="00C931A3">
        <w:trPr>
          <w:cantSplit/>
          <w:jc w:val="center"/>
        </w:trPr>
        <w:tc>
          <w:tcPr>
            <w:tcW w:w="1785" w:type="dxa"/>
            <w:tcBorders>
              <w:top w:val="single" w:sz="4" w:space="0" w:color="auto"/>
              <w:left w:val="single" w:sz="4" w:space="0" w:color="auto"/>
              <w:bottom w:val="single" w:sz="4" w:space="0" w:color="auto"/>
              <w:right w:val="single" w:sz="4" w:space="0" w:color="auto"/>
            </w:tcBorders>
          </w:tcPr>
          <w:p w:rsidR="00AE7AE4" w:rsidRPr="00AE7AE4" w:rsidRDefault="00AE7AE4" w:rsidP="00AE7AE4">
            <w:pPr>
              <w:suppressAutoHyphens w:val="0"/>
            </w:pPr>
            <w:r w:rsidRPr="00AE7AE4">
              <w:t>ТТ</w:t>
            </w:r>
          </w:p>
        </w:tc>
        <w:tc>
          <w:tcPr>
            <w:tcW w:w="7998" w:type="dxa"/>
            <w:tcBorders>
              <w:top w:val="single" w:sz="4" w:space="0" w:color="auto"/>
              <w:left w:val="single" w:sz="4" w:space="0" w:color="auto"/>
              <w:bottom w:val="single" w:sz="4" w:space="0" w:color="auto"/>
              <w:right w:val="single" w:sz="4" w:space="0" w:color="auto"/>
            </w:tcBorders>
          </w:tcPr>
          <w:p w:rsidR="00AE7AE4" w:rsidRPr="00AE7AE4" w:rsidRDefault="00AE7AE4" w:rsidP="00AE7AE4">
            <w:pPr>
              <w:suppressAutoHyphens w:val="0"/>
            </w:pPr>
            <w:r w:rsidRPr="00AE7AE4">
              <w:t>Технические требования</w:t>
            </w:r>
          </w:p>
        </w:tc>
      </w:tr>
      <w:tr w:rsidR="00AE7AE4" w:rsidRPr="00AE7AE4" w:rsidTr="00C931A3">
        <w:trPr>
          <w:cantSplit/>
          <w:jc w:val="center"/>
        </w:trPr>
        <w:tc>
          <w:tcPr>
            <w:tcW w:w="1785" w:type="dxa"/>
            <w:tcBorders>
              <w:top w:val="single" w:sz="4" w:space="0" w:color="auto"/>
              <w:left w:val="single" w:sz="4" w:space="0" w:color="auto"/>
              <w:bottom w:val="single" w:sz="4" w:space="0" w:color="auto"/>
              <w:right w:val="single" w:sz="4" w:space="0" w:color="auto"/>
            </w:tcBorders>
          </w:tcPr>
          <w:p w:rsidR="00AE7AE4" w:rsidRPr="00AE7AE4" w:rsidRDefault="00AE7AE4" w:rsidP="00AE7AE4">
            <w:pPr>
              <w:suppressAutoHyphens w:val="0"/>
            </w:pPr>
            <w:r w:rsidRPr="00AE7AE4">
              <w:t>ТС</w:t>
            </w:r>
          </w:p>
        </w:tc>
        <w:tc>
          <w:tcPr>
            <w:tcW w:w="7998" w:type="dxa"/>
            <w:tcBorders>
              <w:top w:val="single" w:sz="4" w:space="0" w:color="auto"/>
              <w:left w:val="single" w:sz="4" w:space="0" w:color="auto"/>
              <w:bottom w:val="single" w:sz="4" w:space="0" w:color="auto"/>
              <w:right w:val="single" w:sz="4" w:space="0" w:color="auto"/>
            </w:tcBorders>
          </w:tcPr>
          <w:p w:rsidR="00AE7AE4" w:rsidRPr="00AE7AE4" w:rsidRDefault="00AE7AE4" w:rsidP="00AE7AE4">
            <w:pPr>
              <w:suppressAutoHyphens w:val="0"/>
            </w:pPr>
            <w:r w:rsidRPr="00AE7AE4">
              <w:t>Транспортное средство</w:t>
            </w:r>
          </w:p>
        </w:tc>
      </w:tr>
      <w:tr w:rsidR="00AE7AE4" w:rsidRPr="00AE7AE4" w:rsidTr="00C931A3">
        <w:trPr>
          <w:cantSplit/>
          <w:jc w:val="center"/>
        </w:trPr>
        <w:tc>
          <w:tcPr>
            <w:tcW w:w="1785" w:type="dxa"/>
            <w:tcBorders>
              <w:top w:val="single" w:sz="4" w:space="0" w:color="auto"/>
              <w:left w:val="single" w:sz="4" w:space="0" w:color="auto"/>
              <w:bottom w:val="single" w:sz="4" w:space="0" w:color="auto"/>
              <w:right w:val="single" w:sz="4" w:space="0" w:color="auto"/>
            </w:tcBorders>
          </w:tcPr>
          <w:p w:rsidR="00AE7AE4" w:rsidRPr="00AE7AE4" w:rsidRDefault="00AE7AE4" w:rsidP="00AE7AE4">
            <w:pPr>
              <w:suppressAutoHyphens w:val="0"/>
            </w:pPr>
            <w:r w:rsidRPr="00AE7AE4">
              <w:t>ТК</w:t>
            </w:r>
          </w:p>
        </w:tc>
        <w:tc>
          <w:tcPr>
            <w:tcW w:w="7998" w:type="dxa"/>
            <w:tcBorders>
              <w:top w:val="single" w:sz="4" w:space="0" w:color="auto"/>
              <w:left w:val="single" w:sz="4" w:space="0" w:color="auto"/>
              <w:bottom w:val="single" w:sz="4" w:space="0" w:color="auto"/>
              <w:right w:val="single" w:sz="4" w:space="0" w:color="auto"/>
            </w:tcBorders>
          </w:tcPr>
          <w:p w:rsidR="00AE7AE4" w:rsidRPr="00AE7AE4" w:rsidRDefault="00AE7AE4" w:rsidP="00AE7AE4">
            <w:pPr>
              <w:suppressAutoHyphens w:val="0"/>
            </w:pPr>
            <w:r w:rsidRPr="00AE7AE4">
              <w:t>Транспортная компания</w:t>
            </w:r>
          </w:p>
        </w:tc>
      </w:tr>
      <w:tr w:rsidR="00AE7AE4" w:rsidRPr="00AE7AE4" w:rsidTr="00C931A3">
        <w:trPr>
          <w:cantSplit/>
          <w:jc w:val="center"/>
        </w:trPr>
        <w:tc>
          <w:tcPr>
            <w:tcW w:w="1785" w:type="dxa"/>
            <w:tcBorders>
              <w:top w:val="single" w:sz="4" w:space="0" w:color="auto"/>
              <w:left w:val="single" w:sz="4" w:space="0" w:color="auto"/>
              <w:bottom w:val="single" w:sz="4" w:space="0" w:color="auto"/>
              <w:right w:val="single" w:sz="4" w:space="0" w:color="auto"/>
            </w:tcBorders>
          </w:tcPr>
          <w:p w:rsidR="00AE7AE4" w:rsidRPr="00AE7AE4" w:rsidRDefault="00AE7AE4" w:rsidP="00AE7AE4">
            <w:pPr>
              <w:suppressAutoHyphens w:val="0"/>
            </w:pPr>
            <w:r w:rsidRPr="00AE7AE4">
              <w:t>ГОСТ</w:t>
            </w:r>
          </w:p>
        </w:tc>
        <w:tc>
          <w:tcPr>
            <w:tcW w:w="7998" w:type="dxa"/>
            <w:tcBorders>
              <w:top w:val="single" w:sz="4" w:space="0" w:color="auto"/>
              <w:left w:val="single" w:sz="4" w:space="0" w:color="auto"/>
              <w:bottom w:val="single" w:sz="4" w:space="0" w:color="auto"/>
              <w:right w:val="single" w:sz="4" w:space="0" w:color="auto"/>
            </w:tcBorders>
          </w:tcPr>
          <w:p w:rsidR="00AE7AE4" w:rsidRPr="00AE7AE4" w:rsidRDefault="00AE7AE4" w:rsidP="00AE7AE4">
            <w:pPr>
              <w:suppressAutoHyphens w:val="0"/>
            </w:pPr>
            <w:r w:rsidRPr="00AE7AE4">
              <w:t>Государственный стандарт</w:t>
            </w:r>
          </w:p>
        </w:tc>
      </w:tr>
    </w:tbl>
    <w:p w:rsidR="00AE7AE4" w:rsidRPr="00AE7AE4" w:rsidRDefault="00AE7AE4" w:rsidP="00AE7AE4">
      <w:pPr>
        <w:keepNext/>
        <w:keepLines/>
        <w:suppressAutoHyphens w:val="0"/>
        <w:spacing w:before="40"/>
        <w:ind w:left="1224" w:hanging="1224"/>
        <w:outlineLvl w:val="3"/>
        <w:rPr>
          <w:rFonts w:eastAsiaTheme="majorEastAsia"/>
          <w:iCs/>
        </w:rPr>
      </w:pPr>
      <w:bookmarkStart w:id="14" w:name="_Toc46743506"/>
      <w:bookmarkStart w:id="15" w:name="_Toc192248546"/>
      <w:r w:rsidRPr="00AE7AE4">
        <w:rPr>
          <w:rFonts w:eastAsiaTheme="majorEastAsia"/>
          <w:iCs/>
        </w:rPr>
        <w:t>1.2. Наименование закупаемой продукции</w:t>
      </w:r>
      <w:bookmarkEnd w:id="14"/>
      <w:bookmarkEnd w:id="15"/>
    </w:p>
    <w:p w:rsidR="00AE7AE4" w:rsidRPr="00AE7AE4" w:rsidRDefault="00AE7AE4" w:rsidP="00AE7AE4">
      <w:pPr>
        <w:keepNext/>
        <w:keepLines/>
        <w:suppressAutoHyphens w:val="0"/>
        <w:spacing w:before="40"/>
        <w:jc w:val="both"/>
        <w:outlineLvl w:val="3"/>
        <w:rPr>
          <w:b/>
          <w:bCs/>
          <w:iCs/>
          <w:lang w:val="ru-RU"/>
        </w:rPr>
      </w:pPr>
      <w:bookmarkStart w:id="16" w:name="_Toc46743507"/>
      <w:r w:rsidRPr="00AE7AE4">
        <w:rPr>
          <w:iCs/>
          <w:lang w:val="ru-RU"/>
        </w:rPr>
        <w:t xml:space="preserve">    </w:t>
      </w:r>
      <w:bookmarkStart w:id="17" w:name="_Toc192248547"/>
      <w:r w:rsidRPr="00AE7AE4">
        <w:rPr>
          <w:iCs/>
          <w:lang w:val="ru-RU"/>
        </w:rPr>
        <w:t>ОКПД2 45.20.11.111. Оказание услуг по текущему ремонту КАМАЗ КМУ государственный регистрационный знак К 872 УХ 126, Южного строительного участка Южного филиала АО «ТК РусГидро</w:t>
      </w:r>
      <w:bookmarkEnd w:id="17"/>
      <w:r w:rsidRPr="00AE7AE4">
        <w:rPr>
          <w:iCs/>
          <w:lang w:val="ru-RU"/>
        </w:rPr>
        <w:t>»</w:t>
      </w:r>
    </w:p>
    <w:p w:rsidR="00AE7AE4" w:rsidRPr="00AE7AE4" w:rsidRDefault="00AE7AE4" w:rsidP="00AE7AE4">
      <w:pPr>
        <w:keepNext/>
        <w:keepLines/>
        <w:suppressAutoHyphens w:val="0"/>
        <w:spacing w:before="40"/>
        <w:outlineLvl w:val="3"/>
        <w:rPr>
          <w:rFonts w:eastAsiaTheme="majorEastAsia"/>
          <w:iCs/>
          <w:lang w:val="ru-RU"/>
        </w:rPr>
      </w:pPr>
      <w:bookmarkStart w:id="18" w:name="_Toc192248548"/>
      <w:r w:rsidRPr="00AE7AE4">
        <w:rPr>
          <w:rFonts w:eastAsiaTheme="majorEastAsia"/>
          <w:iCs/>
          <w:lang w:val="ru-RU"/>
        </w:rPr>
        <w:t xml:space="preserve">1.3. Цель </w:t>
      </w:r>
      <w:bookmarkEnd w:id="16"/>
      <w:r w:rsidRPr="00AE7AE4">
        <w:rPr>
          <w:rFonts w:eastAsiaTheme="majorEastAsia"/>
          <w:iCs/>
          <w:lang w:val="ru-RU"/>
        </w:rPr>
        <w:t>оказания услуг</w:t>
      </w:r>
      <w:bookmarkEnd w:id="18"/>
    </w:p>
    <w:p w:rsidR="00AE7AE4" w:rsidRPr="00AE7AE4" w:rsidRDefault="00AE7AE4" w:rsidP="00AE7AE4">
      <w:pPr>
        <w:suppressAutoHyphens w:val="0"/>
        <w:spacing w:after="60" w:line="240" w:lineRule="atLeast"/>
        <w:jc w:val="both"/>
        <w:rPr>
          <w:lang w:val="ru-RU"/>
        </w:rPr>
      </w:pPr>
      <w:r w:rsidRPr="00AE7AE4">
        <w:rPr>
          <w:lang w:val="ru-RU"/>
        </w:rPr>
        <w:t xml:space="preserve">     Содержание автотранспорта Южного строительного участка Южного филиала АО «ТК РусГидро» в технически исправном состоянии, проведение своевременного и качественного технического обслуживания, и ремонта.</w:t>
      </w:r>
    </w:p>
    <w:p w:rsidR="00AE7AE4" w:rsidRPr="00AE7AE4" w:rsidRDefault="00AE7AE4" w:rsidP="00AE7AE4">
      <w:pPr>
        <w:suppressAutoHyphens w:val="0"/>
        <w:jc w:val="both"/>
        <w:rPr>
          <w:b/>
          <w:bCs/>
          <w:lang w:val="ru-RU"/>
        </w:rPr>
      </w:pPr>
      <w:r w:rsidRPr="00AE7AE4">
        <w:rPr>
          <w:b/>
          <w:lang w:val="ru-RU"/>
        </w:rPr>
        <w:t>1.4.</w:t>
      </w:r>
      <w:r w:rsidRPr="00AE7AE4">
        <w:rPr>
          <w:lang w:val="ru-RU"/>
        </w:rPr>
        <w:t xml:space="preserve"> </w:t>
      </w:r>
      <w:r w:rsidRPr="00AE7AE4">
        <w:rPr>
          <w:b/>
          <w:bCs/>
          <w:lang w:val="ru-RU"/>
        </w:rPr>
        <w:t>Существующее положение</w:t>
      </w:r>
    </w:p>
    <w:p w:rsidR="00AE7AE4" w:rsidRPr="00AE7AE4" w:rsidRDefault="00AE7AE4" w:rsidP="00AE7AE4">
      <w:pPr>
        <w:suppressAutoHyphens w:val="0"/>
        <w:jc w:val="both"/>
        <w:rPr>
          <w:lang w:val="ru-RU"/>
        </w:rPr>
      </w:pPr>
      <w:r w:rsidRPr="00AE7AE4">
        <w:rPr>
          <w:lang w:val="ru-RU"/>
        </w:rPr>
        <w:t>Услуги оказываются в отношении транспортных средств в соответствии с Перечнем объектов заказчика (Таблица 1).</w:t>
      </w:r>
    </w:p>
    <w:p w:rsidR="00AE7AE4" w:rsidRPr="00AE7AE4" w:rsidRDefault="00AE7AE4" w:rsidP="00AE7AE4">
      <w:pPr>
        <w:suppressAutoHyphens w:val="0"/>
        <w:jc w:val="both"/>
        <w:rPr>
          <w:lang w:val="ru-RU"/>
        </w:rPr>
      </w:pPr>
    </w:p>
    <w:p w:rsidR="00AE7AE4" w:rsidRPr="00AE7AE4" w:rsidRDefault="00AE7AE4" w:rsidP="00AE7AE4">
      <w:pPr>
        <w:suppressAutoHyphens w:val="0"/>
        <w:jc w:val="both"/>
        <w:rPr>
          <w:lang w:val="ru-RU"/>
        </w:rPr>
      </w:pPr>
      <w:r w:rsidRPr="00AE7AE4">
        <w:rPr>
          <w:lang w:val="ru-RU"/>
        </w:rPr>
        <w:t>Таблица 1. Перечень объектов заказчика</w:t>
      </w:r>
    </w:p>
    <w:tbl>
      <w:tblPr>
        <w:tblW w:w="991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274"/>
        <w:gridCol w:w="1842"/>
        <w:gridCol w:w="3822"/>
        <w:gridCol w:w="1418"/>
      </w:tblGrid>
      <w:tr w:rsidR="00AE7AE4" w:rsidRPr="00AE7AE4" w:rsidTr="00C931A3">
        <w:tc>
          <w:tcPr>
            <w:tcW w:w="562" w:type="dxa"/>
            <w:vAlign w:val="center"/>
          </w:tcPr>
          <w:p w:rsidR="00AE7AE4" w:rsidRPr="00AE7AE4" w:rsidRDefault="00AE7AE4" w:rsidP="00AE7AE4">
            <w:pPr>
              <w:suppressAutoHyphens w:val="0"/>
              <w:rPr>
                <w:b/>
                <w:sz w:val="20"/>
                <w:szCs w:val="20"/>
              </w:rPr>
            </w:pPr>
            <w:r w:rsidRPr="00AE7AE4">
              <w:rPr>
                <w:b/>
                <w:sz w:val="20"/>
                <w:szCs w:val="20"/>
              </w:rPr>
              <w:t>№</w:t>
            </w:r>
          </w:p>
          <w:p w:rsidR="00AE7AE4" w:rsidRPr="00AE7AE4" w:rsidRDefault="00AE7AE4" w:rsidP="00AE7AE4">
            <w:pPr>
              <w:suppressAutoHyphens w:val="0"/>
              <w:rPr>
                <w:b/>
                <w:sz w:val="20"/>
                <w:szCs w:val="20"/>
              </w:rPr>
            </w:pPr>
            <w:r w:rsidRPr="00AE7AE4">
              <w:rPr>
                <w:b/>
                <w:sz w:val="20"/>
                <w:szCs w:val="20"/>
              </w:rPr>
              <w:t>п/п</w:t>
            </w:r>
          </w:p>
        </w:tc>
        <w:tc>
          <w:tcPr>
            <w:tcW w:w="2274" w:type="dxa"/>
            <w:vAlign w:val="center"/>
          </w:tcPr>
          <w:p w:rsidR="00AE7AE4" w:rsidRPr="00AE7AE4" w:rsidRDefault="00AE7AE4" w:rsidP="00AE7AE4">
            <w:pPr>
              <w:suppressAutoHyphens w:val="0"/>
              <w:jc w:val="center"/>
              <w:rPr>
                <w:b/>
                <w:sz w:val="20"/>
                <w:szCs w:val="20"/>
              </w:rPr>
            </w:pPr>
            <w:r w:rsidRPr="00AE7AE4">
              <w:rPr>
                <w:b/>
                <w:sz w:val="20"/>
                <w:szCs w:val="20"/>
              </w:rPr>
              <w:t>Наименование объекта</w:t>
            </w:r>
          </w:p>
          <w:p w:rsidR="00AE7AE4" w:rsidRPr="00AE7AE4" w:rsidRDefault="00AE7AE4" w:rsidP="00AE7AE4">
            <w:pPr>
              <w:suppressAutoHyphens w:val="0"/>
              <w:jc w:val="center"/>
              <w:rPr>
                <w:b/>
                <w:sz w:val="20"/>
                <w:szCs w:val="20"/>
              </w:rPr>
            </w:pPr>
          </w:p>
        </w:tc>
        <w:tc>
          <w:tcPr>
            <w:tcW w:w="1842" w:type="dxa"/>
            <w:vAlign w:val="center"/>
          </w:tcPr>
          <w:p w:rsidR="00AE7AE4" w:rsidRPr="00AE7AE4" w:rsidRDefault="00AE7AE4" w:rsidP="00AE7AE4">
            <w:pPr>
              <w:suppressAutoHyphens w:val="0"/>
              <w:jc w:val="center"/>
              <w:rPr>
                <w:b/>
                <w:sz w:val="20"/>
                <w:szCs w:val="20"/>
              </w:rPr>
            </w:pPr>
            <w:r w:rsidRPr="00AE7AE4">
              <w:rPr>
                <w:b/>
                <w:sz w:val="20"/>
                <w:szCs w:val="20"/>
              </w:rPr>
              <w:t xml:space="preserve">Расположение объекта </w:t>
            </w:r>
            <w:r w:rsidRPr="00AE7AE4">
              <w:rPr>
                <w:b/>
                <w:sz w:val="20"/>
                <w:szCs w:val="20"/>
              </w:rPr>
              <w:br/>
            </w:r>
          </w:p>
        </w:tc>
        <w:tc>
          <w:tcPr>
            <w:tcW w:w="3822" w:type="dxa"/>
            <w:vAlign w:val="center"/>
          </w:tcPr>
          <w:p w:rsidR="00AE7AE4" w:rsidRPr="00AE7AE4" w:rsidRDefault="00AE7AE4" w:rsidP="00AE7AE4">
            <w:pPr>
              <w:suppressAutoHyphens w:val="0"/>
              <w:jc w:val="center"/>
              <w:rPr>
                <w:b/>
                <w:sz w:val="20"/>
                <w:szCs w:val="20"/>
                <w:lang w:val="ru-RU"/>
              </w:rPr>
            </w:pPr>
            <w:r w:rsidRPr="00AE7AE4">
              <w:rPr>
                <w:b/>
                <w:sz w:val="20"/>
                <w:szCs w:val="20"/>
                <w:lang w:val="ru-RU"/>
              </w:rPr>
              <w:t xml:space="preserve">Наименование основного средства </w:t>
            </w:r>
            <w:r w:rsidRPr="00AE7AE4">
              <w:rPr>
                <w:b/>
                <w:sz w:val="20"/>
                <w:szCs w:val="20"/>
                <w:lang w:val="ru-RU"/>
              </w:rPr>
              <w:br/>
              <w:t>(в отношении которого оказываются услуги)</w:t>
            </w:r>
          </w:p>
        </w:tc>
        <w:tc>
          <w:tcPr>
            <w:tcW w:w="1418" w:type="dxa"/>
            <w:vAlign w:val="center"/>
          </w:tcPr>
          <w:p w:rsidR="00AE7AE4" w:rsidRPr="00AE7AE4" w:rsidRDefault="00AE7AE4" w:rsidP="00AE7AE4">
            <w:pPr>
              <w:suppressAutoHyphens w:val="0"/>
              <w:jc w:val="center"/>
              <w:rPr>
                <w:b/>
                <w:sz w:val="20"/>
                <w:szCs w:val="20"/>
              </w:rPr>
            </w:pPr>
            <w:r w:rsidRPr="00AE7AE4">
              <w:rPr>
                <w:b/>
                <w:sz w:val="20"/>
                <w:szCs w:val="20"/>
              </w:rPr>
              <w:t>Примечания</w:t>
            </w:r>
          </w:p>
        </w:tc>
      </w:tr>
      <w:tr w:rsidR="00AE7AE4" w:rsidRPr="00AE7AE4" w:rsidTr="00C931A3">
        <w:tc>
          <w:tcPr>
            <w:tcW w:w="562" w:type="dxa"/>
          </w:tcPr>
          <w:p w:rsidR="00AE7AE4" w:rsidRPr="00AE7AE4" w:rsidRDefault="00AE7AE4" w:rsidP="00AE7AE4">
            <w:pPr>
              <w:suppressAutoHyphens w:val="0"/>
              <w:jc w:val="center"/>
              <w:rPr>
                <w:b/>
                <w:sz w:val="22"/>
                <w:szCs w:val="22"/>
              </w:rPr>
            </w:pPr>
            <w:r w:rsidRPr="00AE7AE4">
              <w:rPr>
                <w:b/>
                <w:sz w:val="22"/>
                <w:szCs w:val="22"/>
              </w:rPr>
              <w:t>1</w:t>
            </w:r>
          </w:p>
        </w:tc>
        <w:tc>
          <w:tcPr>
            <w:tcW w:w="2274" w:type="dxa"/>
          </w:tcPr>
          <w:p w:rsidR="00AE7AE4" w:rsidRPr="00AE7AE4" w:rsidRDefault="00AE7AE4" w:rsidP="00AE7AE4">
            <w:pPr>
              <w:suppressAutoHyphens w:val="0"/>
              <w:jc w:val="center"/>
              <w:rPr>
                <w:b/>
                <w:sz w:val="22"/>
                <w:szCs w:val="22"/>
              </w:rPr>
            </w:pPr>
            <w:r w:rsidRPr="00AE7AE4">
              <w:rPr>
                <w:b/>
                <w:sz w:val="22"/>
                <w:szCs w:val="22"/>
              </w:rPr>
              <w:t>2</w:t>
            </w:r>
          </w:p>
        </w:tc>
        <w:tc>
          <w:tcPr>
            <w:tcW w:w="1842" w:type="dxa"/>
          </w:tcPr>
          <w:p w:rsidR="00AE7AE4" w:rsidRPr="00AE7AE4" w:rsidRDefault="00AE7AE4" w:rsidP="00AE7AE4">
            <w:pPr>
              <w:suppressAutoHyphens w:val="0"/>
              <w:jc w:val="center"/>
              <w:rPr>
                <w:b/>
                <w:sz w:val="22"/>
                <w:szCs w:val="22"/>
              </w:rPr>
            </w:pPr>
            <w:r w:rsidRPr="00AE7AE4">
              <w:rPr>
                <w:b/>
                <w:sz w:val="22"/>
                <w:szCs w:val="22"/>
              </w:rPr>
              <w:t>3</w:t>
            </w:r>
          </w:p>
        </w:tc>
        <w:tc>
          <w:tcPr>
            <w:tcW w:w="3822" w:type="dxa"/>
          </w:tcPr>
          <w:p w:rsidR="00AE7AE4" w:rsidRPr="00AE7AE4" w:rsidRDefault="00AE7AE4" w:rsidP="00AE7AE4">
            <w:pPr>
              <w:suppressAutoHyphens w:val="0"/>
              <w:jc w:val="center"/>
              <w:rPr>
                <w:b/>
                <w:sz w:val="22"/>
                <w:szCs w:val="22"/>
              </w:rPr>
            </w:pPr>
            <w:r w:rsidRPr="00AE7AE4">
              <w:rPr>
                <w:b/>
                <w:sz w:val="22"/>
                <w:szCs w:val="22"/>
              </w:rPr>
              <w:t>4</w:t>
            </w:r>
          </w:p>
        </w:tc>
        <w:tc>
          <w:tcPr>
            <w:tcW w:w="1418" w:type="dxa"/>
          </w:tcPr>
          <w:p w:rsidR="00AE7AE4" w:rsidRPr="00AE7AE4" w:rsidRDefault="00AE7AE4" w:rsidP="00AE7AE4">
            <w:pPr>
              <w:suppressAutoHyphens w:val="0"/>
              <w:jc w:val="center"/>
              <w:rPr>
                <w:b/>
                <w:sz w:val="22"/>
                <w:szCs w:val="22"/>
              </w:rPr>
            </w:pPr>
            <w:r w:rsidRPr="00AE7AE4">
              <w:rPr>
                <w:b/>
                <w:sz w:val="22"/>
                <w:szCs w:val="22"/>
              </w:rPr>
              <w:t>5</w:t>
            </w:r>
          </w:p>
        </w:tc>
      </w:tr>
      <w:tr w:rsidR="00AE7AE4" w:rsidRPr="00AE7AE4" w:rsidTr="00C931A3">
        <w:trPr>
          <w:trHeight w:val="320"/>
        </w:trPr>
        <w:tc>
          <w:tcPr>
            <w:tcW w:w="562" w:type="dxa"/>
          </w:tcPr>
          <w:p w:rsidR="00AE7AE4" w:rsidRPr="00AE7AE4" w:rsidRDefault="00AE7AE4" w:rsidP="00AE7AE4">
            <w:pPr>
              <w:numPr>
                <w:ilvl w:val="0"/>
                <w:numId w:val="25"/>
              </w:numPr>
              <w:suppressAutoHyphens w:val="0"/>
              <w:contextualSpacing/>
              <w:rPr>
                <w:lang w:val="ru-RU"/>
              </w:rPr>
            </w:pPr>
          </w:p>
        </w:tc>
        <w:tc>
          <w:tcPr>
            <w:tcW w:w="2274" w:type="dxa"/>
            <w:shd w:val="clear" w:color="auto" w:fill="auto"/>
            <w:vAlign w:val="center"/>
          </w:tcPr>
          <w:p w:rsidR="00AE7AE4" w:rsidRPr="00AE7AE4" w:rsidRDefault="00AE7AE4" w:rsidP="00AE7AE4">
            <w:pPr>
              <w:suppressAutoHyphens w:val="0"/>
              <w:jc w:val="center"/>
              <w:rPr>
                <w:iCs/>
                <w:sz w:val="20"/>
                <w:szCs w:val="20"/>
                <w:lang w:val="ru-RU"/>
              </w:rPr>
            </w:pPr>
            <w:r w:rsidRPr="00AE7AE4">
              <w:rPr>
                <w:iCs/>
                <w:sz w:val="20"/>
                <w:szCs w:val="20"/>
                <w:lang w:val="ru-RU"/>
              </w:rPr>
              <w:t>Транспортная группа Южного строительного участка Южного филиала АО «ТК РусГидро»</w:t>
            </w:r>
          </w:p>
        </w:tc>
        <w:tc>
          <w:tcPr>
            <w:tcW w:w="1842" w:type="dxa"/>
            <w:shd w:val="clear" w:color="auto" w:fill="auto"/>
            <w:vAlign w:val="center"/>
          </w:tcPr>
          <w:p w:rsidR="00AE7AE4" w:rsidRPr="00AE7AE4" w:rsidRDefault="00AE7AE4" w:rsidP="00AE7AE4">
            <w:pPr>
              <w:suppressAutoHyphens w:val="0"/>
              <w:jc w:val="center"/>
              <w:rPr>
                <w:iCs/>
                <w:sz w:val="20"/>
                <w:szCs w:val="20"/>
                <w:lang w:val="ru-RU"/>
              </w:rPr>
            </w:pPr>
            <w:r w:rsidRPr="00AE7AE4">
              <w:rPr>
                <w:iCs/>
                <w:sz w:val="20"/>
                <w:szCs w:val="20"/>
                <w:lang w:val="ru-RU"/>
              </w:rPr>
              <w:t>По месту нахождения исполнителя</w:t>
            </w:r>
          </w:p>
        </w:tc>
        <w:tc>
          <w:tcPr>
            <w:tcW w:w="3822" w:type="dxa"/>
            <w:vAlign w:val="center"/>
          </w:tcPr>
          <w:p w:rsidR="00AE7AE4" w:rsidRPr="00AE7AE4" w:rsidRDefault="00AE7AE4" w:rsidP="00AE7AE4">
            <w:pPr>
              <w:suppressAutoHyphens w:val="0"/>
              <w:jc w:val="center"/>
              <w:rPr>
                <w:sz w:val="20"/>
                <w:szCs w:val="20"/>
                <w:lang w:val="ru-RU"/>
              </w:rPr>
            </w:pPr>
          </w:p>
          <w:p w:rsidR="00AE7AE4" w:rsidRPr="00AE7AE4" w:rsidRDefault="00AE7AE4" w:rsidP="00AE7AE4">
            <w:pPr>
              <w:suppressAutoHyphens w:val="0"/>
              <w:jc w:val="center"/>
              <w:rPr>
                <w:color w:val="000000"/>
                <w:sz w:val="20"/>
                <w:szCs w:val="20"/>
                <w:lang w:val="ru-RU"/>
              </w:rPr>
            </w:pPr>
            <w:r w:rsidRPr="00AE7AE4">
              <w:rPr>
                <w:sz w:val="20"/>
                <w:szCs w:val="20"/>
                <w:lang w:val="ru-RU"/>
              </w:rPr>
              <w:t>КАМАЗ КМУ г/н К 872УХ</w:t>
            </w:r>
            <w:r w:rsidRPr="00AE7AE4">
              <w:rPr>
                <w:color w:val="000000"/>
                <w:sz w:val="20"/>
                <w:szCs w:val="20"/>
                <w:lang w:val="ru-RU"/>
              </w:rPr>
              <w:t xml:space="preserve"> 126</w:t>
            </w:r>
          </w:p>
          <w:p w:rsidR="00AE7AE4" w:rsidRPr="00AE7AE4" w:rsidRDefault="00AE7AE4" w:rsidP="00AE7AE4">
            <w:pPr>
              <w:suppressAutoHyphens w:val="0"/>
              <w:jc w:val="center"/>
              <w:rPr>
                <w:color w:val="000000"/>
                <w:sz w:val="20"/>
                <w:szCs w:val="20"/>
                <w:lang w:val="ru-RU"/>
              </w:rPr>
            </w:pPr>
          </w:p>
        </w:tc>
        <w:tc>
          <w:tcPr>
            <w:tcW w:w="1418" w:type="dxa"/>
            <w:shd w:val="clear" w:color="auto" w:fill="auto"/>
            <w:vAlign w:val="center"/>
          </w:tcPr>
          <w:p w:rsidR="00AE7AE4" w:rsidRPr="00AE7AE4" w:rsidRDefault="00AE7AE4" w:rsidP="00AE7AE4">
            <w:pPr>
              <w:suppressAutoHyphens w:val="0"/>
              <w:jc w:val="center"/>
              <w:rPr>
                <w:iCs/>
                <w:lang w:val="ru-RU"/>
              </w:rPr>
            </w:pPr>
          </w:p>
        </w:tc>
      </w:tr>
    </w:tbl>
    <w:p w:rsidR="00AE7AE4" w:rsidRPr="00AE7AE4" w:rsidRDefault="00AE7AE4" w:rsidP="00AE7AE4">
      <w:pPr>
        <w:keepNext/>
        <w:keepLines/>
        <w:suppressAutoHyphens w:val="0"/>
        <w:spacing w:before="40"/>
        <w:outlineLvl w:val="3"/>
        <w:rPr>
          <w:rFonts w:eastAsiaTheme="majorEastAsia"/>
          <w:iCs/>
          <w:lang w:val="ru-RU"/>
        </w:rPr>
      </w:pPr>
      <w:bookmarkStart w:id="19" w:name="_Toc192248550"/>
      <w:bookmarkStart w:id="20" w:name="_Toc51339693"/>
      <w:bookmarkStart w:id="21" w:name="_Toc50125126"/>
      <w:bookmarkStart w:id="22" w:name="_Toc46743510"/>
      <w:r w:rsidRPr="00AE7AE4">
        <w:rPr>
          <w:rFonts w:eastAsiaTheme="majorEastAsia"/>
          <w:iCs/>
          <w:lang w:val="ru-RU"/>
        </w:rPr>
        <w:t xml:space="preserve">1.5. Информация в отношении исполнения договора, </w:t>
      </w:r>
      <w:bookmarkStart w:id="23" w:name="_Hlk46492347"/>
      <w:r w:rsidRPr="00AE7AE4">
        <w:rPr>
          <w:rFonts w:eastAsiaTheme="majorEastAsia"/>
          <w:iCs/>
          <w:lang w:val="ru-RU"/>
        </w:rPr>
        <w:t xml:space="preserve">которая должна быть учтена при подготовке заявки </w:t>
      </w:r>
      <w:bookmarkEnd w:id="23"/>
      <w:r w:rsidRPr="00AE7AE4">
        <w:rPr>
          <w:rFonts w:eastAsiaTheme="majorEastAsia"/>
          <w:iCs/>
          <w:lang w:val="ru-RU"/>
        </w:rPr>
        <w:t>(в том числе перечень ресурсов, услуг и документов, предоставляемых заказчиком на</w:t>
      </w:r>
      <w:r w:rsidRPr="00AE7AE4">
        <w:rPr>
          <w:rFonts w:eastAsiaTheme="majorEastAsia"/>
          <w:iCs/>
        </w:rPr>
        <w:t> </w:t>
      </w:r>
      <w:r w:rsidRPr="00AE7AE4">
        <w:rPr>
          <w:rFonts w:eastAsiaTheme="majorEastAsia"/>
          <w:iCs/>
          <w:lang w:val="ru-RU"/>
        </w:rPr>
        <w:t>этапе исполнения договора)</w:t>
      </w:r>
      <w:bookmarkEnd w:id="19"/>
    </w:p>
    <w:p w:rsidR="00AE7AE4" w:rsidRPr="00AE7AE4" w:rsidRDefault="00AE7AE4" w:rsidP="00AE7AE4">
      <w:pPr>
        <w:tabs>
          <w:tab w:val="left" w:pos="1985"/>
        </w:tabs>
        <w:suppressAutoHyphens w:val="0"/>
        <w:jc w:val="both"/>
        <w:rPr>
          <w:rFonts w:eastAsia="Calibri"/>
          <w:lang w:val="ru-RU"/>
        </w:rPr>
      </w:pPr>
      <w:r w:rsidRPr="00AE7AE4">
        <w:rPr>
          <w:rFonts w:eastAsia="Calibri"/>
          <w:lang w:val="ru-RU"/>
        </w:rPr>
        <w:t>1.5.1. Ремонт грузоподъемного механизма проводится с учетом имеющейся наработки и эксплуатационного износа.</w:t>
      </w:r>
    </w:p>
    <w:p w:rsidR="00AE7AE4" w:rsidRPr="00AE7AE4" w:rsidRDefault="00AE7AE4" w:rsidP="00AE7AE4">
      <w:pPr>
        <w:tabs>
          <w:tab w:val="left" w:pos="1985"/>
        </w:tabs>
        <w:suppressAutoHyphens w:val="0"/>
        <w:jc w:val="both"/>
        <w:rPr>
          <w:rFonts w:eastAsia="Calibri"/>
          <w:lang w:val="ru-RU"/>
        </w:rPr>
      </w:pPr>
      <w:r w:rsidRPr="00AE7AE4">
        <w:rPr>
          <w:rFonts w:eastAsia="Calibri"/>
          <w:lang w:val="ru-RU"/>
        </w:rPr>
        <w:t>1.5.2.  Ремонт грузоподъемного механизма заключается в устранении возникших в процессе эксплуатации неисправностей путем замены и ремонта отдельных деталей агрегата.</w:t>
      </w:r>
    </w:p>
    <w:p w:rsidR="00AE7AE4" w:rsidRPr="00AE7AE4" w:rsidRDefault="00AE7AE4" w:rsidP="00AE7AE4">
      <w:pPr>
        <w:tabs>
          <w:tab w:val="left" w:pos="1985"/>
        </w:tabs>
        <w:suppressAutoHyphens w:val="0"/>
        <w:jc w:val="both"/>
        <w:rPr>
          <w:rFonts w:eastAsia="Calibri"/>
          <w:lang w:val="ru-RU"/>
        </w:rPr>
      </w:pPr>
      <w:r w:rsidRPr="00AE7AE4">
        <w:rPr>
          <w:rFonts w:eastAsia="Calibri"/>
          <w:lang w:val="ru-RU"/>
        </w:rPr>
        <w:t>1.5.3. Исполнитель составляет предварительный заказ-наряд (дефектную ведомость) на ремонт, с указанием стоимости работ (услуг) и материалов, копия которого направляется для рассмотрения представителю Заказчика. После рассмотрения заказ - наряда (дефектной ведомости), Заказчиком в адрес Исполнителя направляется информация о согласии или отказе от оказания услуг.</w:t>
      </w:r>
    </w:p>
    <w:p w:rsidR="00AE7AE4" w:rsidRPr="00AE7AE4" w:rsidRDefault="00AE7AE4" w:rsidP="00AE7AE4">
      <w:pPr>
        <w:tabs>
          <w:tab w:val="left" w:pos="1985"/>
        </w:tabs>
        <w:suppressAutoHyphens w:val="0"/>
        <w:jc w:val="both"/>
        <w:rPr>
          <w:rFonts w:eastAsia="Calibri"/>
          <w:lang w:val="ru-RU"/>
        </w:rPr>
      </w:pPr>
      <w:r w:rsidRPr="00AE7AE4">
        <w:rPr>
          <w:rFonts w:eastAsia="Calibri"/>
          <w:lang w:val="ru-RU"/>
        </w:rPr>
        <w:t>1.5.4. Ремонт грузоподъемного механизма включает разборочно-сборочные, слесарные и другие работы:</w:t>
      </w:r>
    </w:p>
    <w:p w:rsidR="00AE7AE4" w:rsidRPr="00AE7AE4" w:rsidRDefault="00AE7AE4" w:rsidP="00AE7AE4">
      <w:pPr>
        <w:tabs>
          <w:tab w:val="left" w:pos="1985"/>
        </w:tabs>
        <w:suppressAutoHyphens w:val="0"/>
        <w:jc w:val="both"/>
        <w:rPr>
          <w:rFonts w:eastAsia="Calibri"/>
          <w:lang w:val="ru-RU"/>
        </w:rPr>
      </w:pPr>
      <w:r w:rsidRPr="00AE7AE4">
        <w:rPr>
          <w:rFonts w:eastAsia="Calibri"/>
          <w:lang w:val="ru-RU"/>
        </w:rPr>
        <w:t>- диагностические работы (дефектовка);</w:t>
      </w:r>
    </w:p>
    <w:p w:rsidR="00AE7AE4" w:rsidRPr="00AE7AE4" w:rsidRDefault="00AE7AE4" w:rsidP="00AE7AE4">
      <w:pPr>
        <w:tabs>
          <w:tab w:val="left" w:pos="1985"/>
        </w:tabs>
        <w:suppressAutoHyphens w:val="0"/>
        <w:jc w:val="both"/>
        <w:rPr>
          <w:rFonts w:eastAsia="Calibri"/>
          <w:lang w:val="ru-RU"/>
        </w:rPr>
      </w:pPr>
      <w:r w:rsidRPr="00AE7AE4">
        <w:rPr>
          <w:rFonts w:eastAsia="Calibri"/>
          <w:lang w:val="ru-RU"/>
        </w:rPr>
        <w:t>- ремонт агрегатов и их замена (при необходимости);</w:t>
      </w:r>
    </w:p>
    <w:p w:rsidR="00AE7AE4" w:rsidRPr="00AE7AE4" w:rsidRDefault="00AE7AE4" w:rsidP="00AE7AE4">
      <w:pPr>
        <w:tabs>
          <w:tab w:val="left" w:pos="1985"/>
        </w:tabs>
        <w:suppressAutoHyphens w:val="0"/>
        <w:jc w:val="both"/>
        <w:rPr>
          <w:rFonts w:eastAsia="Calibri"/>
          <w:lang w:val="ru-RU"/>
        </w:rPr>
      </w:pPr>
      <w:r w:rsidRPr="00AE7AE4">
        <w:rPr>
          <w:rFonts w:eastAsia="Calibri"/>
          <w:lang w:val="ru-RU"/>
        </w:rPr>
        <w:lastRenderedPageBreak/>
        <w:t>1.5.5. Стоимость применяемых для ремонта запасных частей и расходных материалов не должна превышать стоимость розничной реализации запасных частей у поставщиков в данном регионе и должна быть заранее согласована с Заказчиком при составлении заказ-наряда.</w:t>
      </w:r>
    </w:p>
    <w:p w:rsidR="00AE7AE4" w:rsidRPr="00AE7AE4" w:rsidRDefault="00AE7AE4" w:rsidP="00AE7AE4">
      <w:pPr>
        <w:tabs>
          <w:tab w:val="left" w:pos="1985"/>
        </w:tabs>
        <w:suppressAutoHyphens w:val="0"/>
        <w:jc w:val="both"/>
        <w:rPr>
          <w:rFonts w:eastAsia="Calibri"/>
          <w:lang w:val="ru-RU"/>
        </w:rPr>
      </w:pPr>
      <w:r w:rsidRPr="00AE7AE4">
        <w:rPr>
          <w:rFonts w:eastAsia="Calibri"/>
          <w:lang w:val="ru-RU"/>
        </w:rPr>
        <w:t>1.5.6. Фактический объем услуг по договору определяется Заказчиком, исходя из его потребностей. Услуги выполняются на основании поданной Заказчиком заявки. В случае если в процессе выполнения работ будут выявлены дополнительные дефекты, требующие устранения, такие работы могут выполняться только с согласия Заказчика.</w:t>
      </w:r>
    </w:p>
    <w:p w:rsidR="00AE7AE4" w:rsidRPr="00AE7AE4" w:rsidRDefault="00AE7AE4" w:rsidP="00AE7AE4">
      <w:pPr>
        <w:tabs>
          <w:tab w:val="left" w:pos="1985"/>
        </w:tabs>
        <w:suppressAutoHyphens w:val="0"/>
        <w:jc w:val="both"/>
        <w:rPr>
          <w:rFonts w:eastAsia="Calibri"/>
          <w:bCs/>
          <w:lang w:val="ru-RU"/>
        </w:rPr>
      </w:pPr>
      <w:r w:rsidRPr="00AE7AE4">
        <w:rPr>
          <w:rFonts w:eastAsia="Calibri"/>
          <w:bCs/>
          <w:lang w:val="ru-RU"/>
        </w:rPr>
        <w:t xml:space="preserve">1.5.7. Местом оказания услуг являются специализированные сервисные центры Исполнителя: </w:t>
      </w:r>
    </w:p>
    <w:p w:rsidR="00AE7AE4" w:rsidRPr="00AE7AE4" w:rsidRDefault="00AE7AE4" w:rsidP="00AE7AE4">
      <w:pPr>
        <w:tabs>
          <w:tab w:val="left" w:pos="1985"/>
        </w:tabs>
        <w:suppressAutoHyphens w:val="0"/>
        <w:jc w:val="both"/>
        <w:rPr>
          <w:rFonts w:eastAsia="Calibri"/>
          <w:bCs/>
          <w:lang w:val="ru-RU"/>
        </w:rPr>
      </w:pPr>
      <w:r w:rsidRPr="00AE7AE4">
        <w:rPr>
          <w:rFonts w:eastAsia="Calibri"/>
          <w:bCs/>
          <w:lang w:val="ru-RU"/>
        </w:rPr>
        <w:t>- Карачаево-Черкесская Республика;</w:t>
      </w:r>
    </w:p>
    <w:p w:rsidR="00AE7AE4" w:rsidRPr="00AE7AE4" w:rsidRDefault="00AE7AE4" w:rsidP="00AE7AE4">
      <w:pPr>
        <w:tabs>
          <w:tab w:val="left" w:pos="1985"/>
        </w:tabs>
        <w:suppressAutoHyphens w:val="0"/>
        <w:jc w:val="both"/>
        <w:rPr>
          <w:rFonts w:eastAsia="Calibri"/>
          <w:bCs/>
          <w:lang w:val="ru-RU"/>
        </w:rPr>
      </w:pPr>
      <w:r w:rsidRPr="00AE7AE4">
        <w:rPr>
          <w:rFonts w:eastAsia="Calibri"/>
          <w:bCs/>
          <w:lang w:val="ru-RU"/>
        </w:rPr>
        <w:t>- Ставропольский край.</w:t>
      </w:r>
    </w:p>
    <w:p w:rsidR="00AE7AE4" w:rsidRPr="00AE7AE4" w:rsidRDefault="00AE7AE4" w:rsidP="00AE7AE4">
      <w:pPr>
        <w:tabs>
          <w:tab w:val="left" w:pos="1985"/>
        </w:tabs>
        <w:suppressAutoHyphens w:val="0"/>
        <w:jc w:val="both"/>
        <w:rPr>
          <w:rFonts w:eastAsia="Calibri"/>
          <w:lang w:val="ru-RU"/>
        </w:rPr>
      </w:pPr>
      <w:r w:rsidRPr="00AE7AE4">
        <w:rPr>
          <w:rFonts w:eastAsia="Calibri"/>
          <w:lang w:val="ru-RU"/>
        </w:rPr>
        <w:t>1.5.8. Все расходные материалы, замененные в процессе проведения ремонта транспортных средств Заказчика, переходят в собственность Исполнителя и утилизируются его силами.</w:t>
      </w:r>
    </w:p>
    <w:p w:rsidR="00AE7AE4" w:rsidRPr="00AE7AE4" w:rsidRDefault="00AE7AE4" w:rsidP="00AE7AE4">
      <w:pPr>
        <w:tabs>
          <w:tab w:val="left" w:pos="1985"/>
        </w:tabs>
        <w:suppressAutoHyphens w:val="0"/>
        <w:jc w:val="both"/>
        <w:rPr>
          <w:rFonts w:eastAsia="Calibri"/>
          <w:lang w:val="ru-RU"/>
        </w:rPr>
      </w:pPr>
    </w:p>
    <w:p w:rsidR="00AE7AE4" w:rsidRPr="00AE7AE4" w:rsidRDefault="00AE7AE4" w:rsidP="00AE7AE4">
      <w:pPr>
        <w:tabs>
          <w:tab w:val="left" w:pos="1985"/>
        </w:tabs>
        <w:suppressAutoHyphens w:val="0"/>
        <w:jc w:val="both"/>
        <w:rPr>
          <w:rFonts w:eastAsia="Calibri"/>
          <w:lang w:val="ru-RU"/>
        </w:rPr>
      </w:pPr>
      <w:r w:rsidRPr="00AE7AE4">
        <w:rPr>
          <w:rFonts w:eastAsia="Calibri"/>
          <w:lang w:val="ru-RU"/>
        </w:rPr>
        <w:t>2. Требования к продукции</w:t>
      </w:r>
    </w:p>
    <w:p w:rsidR="00AE7AE4" w:rsidRPr="00AE7AE4" w:rsidRDefault="00AE7AE4" w:rsidP="00AE7AE4">
      <w:pPr>
        <w:keepNext/>
        <w:keepLines/>
        <w:suppressAutoHyphens w:val="0"/>
        <w:spacing w:before="40"/>
        <w:ind w:left="1224" w:hanging="1224"/>
        <w:outlineLvl w:val="3"/>
        <w:rPr>
          <w:rFonts w:eastAsiaTheme="majorEastAsia"/>
          <w:iCs/>
          <w:lang w:val="ru-RU"/>
        </w:rPr>
      </w:pPr>
      <w:bookmarkStart w:id="24" w:name="_Toc192248552"/>
      <w:bookmarkEnd w:id="20"/>
      <w:r w:rsidRPr="00AE7AE4">
        <w:rPr>
          <w:rFonts w:eastAsiaTheme="majorEastAsia"/>
          <w:iCs/>
          <w:lang w:val="ru-RU"/>
        </w:rPr>
        <w:t>2.1. Требования к объемам и срокам оказания услуг</w:t>
      </w:r>
      <w:bookmarkEnd w:id="24"/>
    </w:p>
    <w:p w:rsidR="00AE7AE4" w:rsidRPr="00AE7AE4" w:rsidRDefault="00AE7AE4" w:rsidP="00AE7AE4">
      <w:pPr>
        <w:keepNext/>
        <w:keepLines/>
        <w:suppressAutoHyphens w:val="0"/>
        <w:spacing w:before="200"/>
        <w:outlineLvl w:val="2"/>
        <w:rPr>
          <w:b/>
          <w:bCs/>
          <w:lang w:val="ru-RU" w:eastAsia="x-none"/>
        </w:rPr>
      </w:pPr>
      <w:bookmarkStart w:id="25" w:name="_Toc192248553"/>
      <w:r w:rsidRPr="00AE7AE4">
        <w:rPr>
          <w:b/>
          <w:bCs/>
          <w:lang w:val="ru-RU" w:eastAsia="x-none"/>
        </w:rPr>
        <w:t>2.1.1. Требования к срокам оказания услуг</w:t>
      </w:r>
      <w:bookmarkEnd w:id="25"/>
    </w:p>
    <w:p w:rsidR="00AE7AE4" w:rsidRPr="00AE7AE4" w:rsidRDefault="00AE7AE4" w:rsidP="00AE7AE4">
      <w:pPr>
        <w:suppressAutoHyphens w:val="0"/>
        <w:autoSpaceDE w:val="0"/>
        <w:autoSpaceDN w:val="0"/>
        <w:jc w:val="both"/>
        <w:rPr>
          <w:b/>
          <w:lang w:val="ru-RU"/>
        </w:rPr>
      </w:pPr>
      <w:r w:rsidRPr="00AE7AE4">
        <w:rPr>
          <w:b/>
          <w:lang w:val="ru-RU"/>
        </w:rPr>
        <w:t xml:space="preserve">    2.1.1.1. Сроки выполнения услуг:</w:t>
      </w:r>
    </w:p>
    <w:p w:rsidR="00AE7AE4" w:rsidRPr="00AE7AE4" w:rsidRDefault="00AE7AE4" w:rsidP="00AE7AE4">
      <w:pPr>
        <w:suppressAutoHyphens w:val="0"/>
        <w:autoSpaceDE w:val="0"/>
        <w:autoSpaceDN w:val="0"/>
        <w:adjustRightInd w:val="0"/>
        <w:jc w:val="both"/>
        <w:rPr>
          <w:color w:val="000000"/>
          <w:lang w:val="ru-RU" w:eastAsia="en-US"/>
        </w:rPr>
      </w:pPr>
      <w:r w:rsidRPr="00AE7AE4">
        <w:rPr>
          <w:color w:val="000000"/>
          <w:lang w:val="ru-RU" w:eastAsia="en-US"/>
        </w:rPr>
        <w:t>- ремонт грузоподъемного механизма – не более 14 (четырнадцати) календарных дней;</w:t>
      </w:r>
    </w:p>
    <w:p w:rsidR="00AE7AE4" w:rsidRPr="00AE7AE4" w:rsidRDefault="00AE7AE4" w:rsidP="00AE7AE4">
      <w:pPr>
        <w:suppressAutoHyphens w:val="0"/>
        <w:autoSpaceDE w:val="0"/>
        <w:autoSpaceDN w:val="0"/>
        <w:jc w:val="both"/>
        <w:rPr>
          <w:lang w:val="ru-RU"/>
        </w:rPr>
      </w:pPr>
      <w:r w:rsidRPr="00AE7AE4">
        <w:rPr>
          <w:lang w:val="ru-RU"/>
        </w:rPr>
        <w:t>- диагностические работы (дефектовка) – не более 3 (трех) календарных дней.</w:t>
      </w:r>
    </w:p>
    <w:p w:rsidR="00AE7AE4" w:rsidRPr="00AE7AE4" w:rsidRDefault="00AE7AE4" w:rsidP="00AE7AE4">
      <w:pPr>
        <w:suppressAutoHyphens w:val="0"/>
        <w:autoSpaceDE w:val="0"/>
        <w:autoSpaceDN w:val="0"/>
        <w:adjustRightInd w:val="0"/>
        <w:jc w:val="both"/>
        <w:rPr>
          <w:lang w:val="ru-RU" w:eastAsia="en-US"/>
        </w:rPr>
      </w:pPr>
      <w:r w:rsidRPr="00AE7AE4">
        <w:rPr>
          <w:lang w:val="ru-RU" w:eastAsia="en-US"/>
        </w:rPr>
        <w:t>Срок выполнения работ включает в себя срок доставки запасных частей, используемых при выполнении работ.</w:t>
      </w:r>
    </w:p>
    <w:p w:rsidR="00AE7AE4" w:rsidRPr="00AE7AE4" w:rsidRDefault="00AE7AE4" w:rsidP="00AE7AE4">
      <w:pPr>
        <w:suppressAutoHyphens w:val="0"/>
        <w:ind w:firstLine="284"/>
        <w:rPr>
          <w:lang w:val="ru-RU" w:eastAsia="en-US"/>
        </w:rPr>
      </w:pPr>
      <w:r w:rsidRPr="00AE7AE4">
        <w:rPr>
          <w:lang w:val="ru-RU" w:eastAsia="en-US"/>
        </w:rPr>
        <w:t>- Исполнитель должен принимать автомобиль Заказчика в сроки не позднее 3-5 дней с момента обращения Заказчика.</w:t>
      </w:r>
    </w:p>
    <w:p w:rsidR="00AE7AE4" w:rsidRPr="00AE7AE4" w:rsidRDefault="00AE7AE4" w:rsidP="00AE7AE4">
      <w:pPr>
        <w:suppressAutoHyphens w:val="0"/>
        <w:ind w:firstLine="284"/>
        <w:rPr>
          <w:lang w:val="ru-RU" w:eastAsia="en-US"/>
        </w:rPr>
      </w:pPr>
    </w:p>
    <w:p w:rsidR="00AE7AE4" w:rsidRPr="00AE7AE4" w:rsidRDefault="00AE7AE4" w:rsidP="00AE7AE4">
      <w:pPr>
        <w:suppressAutoHyphens w:val="0"/>
        <w:ind w:firstLine="284"/>
        <w:rPr>
          <w:lang w:val="ru-RU" w:eastAsia="en-US"/>
        </w:rPr>
      </w:pPr>
      <w:r w:rsidRPr="00AE7AE4">
        <w:rPr>
          <w:lang w:val="ru-RU" w:eastAsia="en-US"/>
        </w:rPr>
        <w:t>Таблица 2. Требования к срокам оказания услуг</w:t>
      </w:r>
    </w:p>
    <w:p w:rsidR="00AE7AE4" w:rsidRPr="00AE7AE4" w:rsidRDefault="00AE7AE4" w:rsidP="00AE7AE4">
      <w:pPr>
        <w:suppressAutoHyphens w:val="0"/>
        <w:ind w:firstLine="284"/>
        <w:rPr>
          <w:lang w:val="ru-RU" w:eastAsia="x-non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2694"/>
        <w:gridCol w:w="3118"/>
      </w:tblGrid>
      <w:tr w:rsidR="00AE7AE4" w:rsidRPr="00AE7AE4" w:rsidTr="00C931A3">
        <w:tc>
          <w:tcPr>
            <w:tcW w:w="562" w:type="dxa"/>
            <w:shd w:val="clear" w:color="auto" w:fill="auto"/>
            <w:vAlign w:val="center"/>
          </w:tcPr>
          <w:p w:rsidR="00AE7AE4" w:rsidRPr="00AE7AE4" w:rsidRDefault="00AE7AE4" w:rsidP="00AE7AE4">
            <w:pPr>
              <w:suppressAutoHyphens w:val="0"/>
              <w:jc w:val="center"/>
              <w:rPr>
                <w:b/>
              </w:rPr>
            </w:pPr>
            <w:r w:rsidRPr="00AE7AE4">
              <w:rPr>
                <w:b/>
              </w:rPr>
              <w:t>№ п/п</w:t>
            </w:r>
          </w:p>
        </w:tc>
        <w:tc>
          <w:tcPr>
            <w:tcW w:w="3402" w:type="dxa"/>
            <w:shd w:val="clear" w:color="auto" w:fill="auto"/>
            <w:vAlign w:val="center"/>
          </w:tcPr>
          <w:p w:rsidR="00AE7AE4" w:rsidRPr="00AE7AE4" w:rsidRDefault="00AE7AE4" w:rsidP="00AE7AE4">
            <w:pPr>
              <w:suppressAutoHyphens w:val="0"/>
              <w:jc w:val="center"/>
              <w:rPr>
                <w:b/>
              </w:rPr>
            </w:pPr>
            <w:r w:rsidRPr="00AE7AE4">
              <w:rPr>
                <w:b/>
              </w:rPr>
              <w:t>Наименование услуг/ этапа услуг</w:t>
            </w:r>
          </w:p>
        </w:tc>
        <w:tc>
          <w:tcPr>
            <w:tcW w:w="2694" w:type="dxa"/>
            <w:vAlign w:val="center"/>
          </w:tcPr>
          <w:p w:rsidR="00AE7AE4" w:rsidRPr="00AE7AE4" w:rsidRDefault="00AE7AE4" w:rsidP="00AE7AE4">
            <w:pPr>
              <w:suppressAutoHyphens w:val="0"/>
              <w:jc w:val="center"/>
              <w:rPr>
                <w:b/>
                <w:lang w:val="ru-RU"/>
              </w:rPr>
            </w:pPr>
            <w:r w:rsidRPr="00AE7AE4">
              <w:rPr>
                <w:b/>
                <w:lang w:val="ru-RU"/>
              </w:rPr>
              <w:t>Требования к началу срока оказания услуг/ этапа услуг</w:t>
            </w:r>
          </w:p>
        </w:tc>
        <w:tc>
          <w:tcPr>
            <w:tcW w:w="3118" w:type="dxa"/>
            <w:vAlign w:val="center"/>
          </w:tcPr>
          <w:p w:rsidR="00AE7AE4" w:rsidRPr="00AE7AE4" w:rsidRDefault="00AE7AE4" w:rsidP="00AE7AE4">
            <w:pPr>
              <w:suppressAutoHyphens w:val="0"/>
              <w:jc w:val="center"/>
              <w:rPr>
                <w:b/>
                <w:lang w:val="ru-RU"/>
              </w:rPr>
            </w:pPr>
            <w:r w:rsidRPr="00AE7AE4">
              <w:rPr>
                <w:b/>
                <w:lang w:val="ru-RU"/>
              </w:rPr>
              <w:t>Требования к окончанию срока оказания услуг / этапа услуг</w:t>
            </w:r>
          </w:p>
        </w:tc>
      </w:tr>
      <w:tr w:rsidR="00AE7AE4" w:rsidRPr="00AE7AE4" w:rsidTr="00C931A3">
        <w:tc>
          <w:tcPr>
            <w:tcW w:w="562" w:type="dxa"/>
            <w:shd w:val="clear" w:color="auto" w:fill="auto"/>
          </w:tcPr>
          <w:p w:rsidR="00AE7AE4" w:rsidRPr="00AE7AE4" w:rsidRDefault="00AE7AE4" w:rsidP="00AE7AE4">
            <w:pPr>
              <w:suppressAutoHyphens w:val="0"/>
              <w:jc w:val="center"/>
            </w:pPr>
            <w:r w:rsidRPr="00AE7AE4">
              <w:rPr>
                <w:b/>
              </w:rPr>
              <w:t>1</w:t>
            </w:r>
          </w:p>
        </w:tc>
        <w:tc>
          <w:tcPr>
            <w:tcW w:w="3402" w:type="dxa"/>
            <w:shd w:val="clear" w:color="auto" w:fill="auto"/>
          </w:tcPr>
          <w:p w:rsidR="00AE7AE4" w:rsidRPr="00AE7AE4" w:rsidRDefault="00AE7AE4" w:rsidP="00AE7AE4">
            <w:pPr>
              <w:suppressAutoHyphens w:val="0"/>
              <w:jc w:val="center"/>
            </w:pPr>
            <w:r w:rsidRPr="00AE7AE4">
              <w:rPr>
                <w:b/>
              </w:rPr>
              <w:t>2</w:t>
            </w:r>
          </w:p>
        </w:tc>
        <w:tc>
          <w:tcPr>
            <w:tcW w:w="2694" w:type="dxa"/>
          </w:tcPr>
          <w:p w:rsidR="00AE7AE4" w:rsidRPr="00AE7AE4" w:rsidRDefault="00AE7AE4" w:rsidP="00AE7AE4">
            <w:pPr>
              <w:suppressAutoHyphens w:val="0"/>
              <w:spacing w:before="40" w:after="40"/>
              <w:ind w:left="57" w:right="57"/>
              <w:jc w:val="center"/>
              <w:rPr>
                <w:snapToGrid w:val="0"/>
                <w:lang w:val="ru-RU"/>
              </w:rPr>
            </w:pPr>
            <w:r w:rsidRPr="00AE7AE4">
              <w:rPr>
                <w:b/>
                <w:snapToGrid w:val="0"/>
                <w:lang w:val="ru-RU"/>
              </w:rPr>
              <w:t>3</w:t>
            </w:r>
          </w:p>
        </w:tc>
        <w:tc>
          <w:tcPr>
            <w:tcW w:w="3118" w:type="dxa"/>
          </w:tcPr>
          <w:p w:rsidR="00AE7AE4" w:rsidRPr="00AE7AE4" w:rsidRDefault="00AE7AE4" w:rsidP="00AE7AE4">
            <w:pPr>
              <w:suppressAutoHyphens w:val="0"/>
              <w:spacing w:before="40" w:after="40"/>
              <w:ind w:left="57" w:right="57"/>
              <w:jc w:val="center"/>
              <w:rPr>
                <w:snapToGrid w:val="0"/>
                <w:lang w:val="ru-RU"/>
              </w:rPr>
            </w:pPr>
            <w:r w:rsidRPr="00AE7AE4">
              <w:rPr>
                <w:b/>
                <w:snapToGrid w:val="0"/>
                <w:lang w:val="ru-RU"/>
              </w:rPr>
              <w:t>4</w:t>
            </w:r>
          </w:p>
        </w:tc>
      </w:tr>
      <w:tr w:rsidR="00AE7AE4" w:rsidRPr="00AE7AE4" w:rsidTr="00C931A3">
        <w:tc>
          <w:tcPr>
            <w:tcW w:w="562" w:type="dxa"/>
            <w:shd w:val="clear" w:color="auto" w:fill="auto"/>
          </w:tcPr>
          <w:p w:rsidR="00AE7AE4" w:rsidRPr="00AE7AE4" w:rsidRDefault="00AE7AE4" w:rsidP="00AE7AE4">
            <w:pPr>
              <w:numPr>
                <w:ilvl w:val="0"/>
                <w:numId w:val="26"/>
              </w:numPr>
              <w:suppressAutoHyphens w:val="0"/>
              <w:contextualSpacing/>
              <w:rPr>
                <w:lang w:val="ru-RU"/>
              </w:rPr>
            </w:pPr>
          </w:p>
        </w:tc>
        <w:tc>
          <w:tcPr>
            <w:tcW w:w="3402" w:type="dxa"/>
            <w:shd w:val="clear" w:color="auto" w:fill="auto"/>
            <w:vAlign w:val="center"/>
          </w:tcPr>
          <w:p w:rsidR="00AE7AE4" w:rsidRPr="00AE7AE4" w:rsidRDefault="00AE7AE4" w:rsidP="00AE7AE4">
            <w:pPr>
              <w:suppressAutoHyphens w:val="0"/>
              <w:rPr>
                <w:lang w:val="ru-RU"/>
              </w:rPr>
            </w:pPr>
            <w:r w:rsidRPr="00AE7AE4">
              <w:rPr>
                <w:iCs/>
                <w:lang w:val="ru-RU"/>
              </w:rPr>
              <w:t>Услуги по текущему ремонту ТС   Южного строительного участка</w:t>
            </w:r>
          </w:p>
        </w:tc>
        <w:tc>
          <w:tcPr>
            <w:tcW w:w="2694" w:type="dxa"/>
            <w:vAlign w:val="center"/>
          </w:tcPr>
          <w:p w:rsidR="00AE7AE4" w:rsidRPr="00AE7AE4" w:rsidRDefault="00AE7AE4" w:rsidP="00AE7AE4">
            <w:pPr>
              <w:suppressAutoHyphens w:val="0"/>
              <w:jc w:val="center"/>
            </w:pPr>
            <w:r w:rsidRPr="00AE7AE4">
              <w:t>С даты заключения</w:t>
            </w:r>
          </w:p>
        </w:tc>
        <w:tc>
          <w:tcPr>
            <w:tcW w:w="3118" w:type="dxa"/>
            <w:vAlign w:val="center"/>
          </w:tcPr>
          <w:p w:rsidR="00AE7AE4" w:rsidRPr="00AE7AE4" w:rsidRDefault="00AE7AE4" w:rsidP="00AE7AE4">
            <w:pPr>
              <w:suppressAutoHyphens w:val="0"/>
              <w:jc w:val="center"/>
            </w:pPr>
          </w:p>
        </w:tc>
      </w:tr>
    </w:tbl>
    <w:p w:rsidR="00AE7AE4" w:rsidRPr="00AE7AE4" w:rsidRDefault="00AE7AE4" w:rsidP="00AE7AE4">
      <w:pPr>
        <w:keepNext/>
        <w:keepLines/>
        <w:suppressAutoHyphens w:val="0"/>
        <w:spacing w:before="200"/>
        <w:outlineLvl w:val="2"/>
        <w:rPr>
          <w:b/>
          <w:bCs/>
          <w:lang w:val="ru-RU" w:eastAsia="x-none"/>
        </w:rPr>
      </w:pPr>
      <w:bookmarkStart w:id="26" w:name="_Toc192248555"/>
      <w:r w:rsidRPr="00AE7AE4">
        <w:rPr>
          <w:b/>
          <w:bCs/>
          <w:lang w:val="ru-RU" w:eastAsia="x-none"/>
        </w:rPr>
        <w:t>2.1.2. Требования к перечню и объему услуг</w:t>
      </w:r>
      <w:bookmarkEnd w:id="26"/>
    </w:p>
    <w:p w:rsidR="00AE7AE4" w:rsidRPr="00AE7AE4" w:rsidRDefault="00AE7AE4" w:rsidP="00AE7AE4">
      <w:pPr>
        <w:suppressAutoHyphens w:val="0"/>
        <w:rPr>
          <w:lang w:val="ru-RU" w:eastAsia="x-none"/>
        </w:rPr>
      </w:pPr>
    </w:p>
    <w:p w:rsidR="00AE7AE4" w:rsidRPr="00AE7AE4" w:rsidRDefault="00AE7AE4" w:rsidP="00AE7AE4">
      <w:pPr>
        <w:suppressAutoHyphens w:val="0"/>
        <w:rPr>
          <w:lang w:val="ru-RU" w:eastAsia="x-none"/>
        </w:rPr>
      </w:pPr>
      <w:r w:rsidRPr="00AE7AE4">
        <w:rPr>
          <w:lang w:val="ru-RU" w:eastAsia="x-none"/>
        </w:rPr>
        <w:t>Таблица 3. Перечень и объем оказываемых услуг</w:t>
      </w:r>
    </w:p>
    <w:tbl>
      <w:tblPr>
        <w:tblStyle w:val="23"/>
        <w:tblW w:w="9782" w:type="dxa"/>
        <w:tblInd w:w="-147" w:type="dxa"/>
        <w:tblLayout w:type="fixed"/>
        <w:tblLook w:val="04A0" w:firstRow="1" w:lastRow="0" w:firstColumn="1" w:lastColumn="0" w:noHBand="0" w:noVBand="1"/>
      </w:tblPr>
      <w:tblGrid>
        <w:gridCol w:w="568"/>
        <w:gridCol w:w="6662"/>
        <w:gridCol w:w="1418"/>
        <w:gridCol w:w="1134"/>
      </w:tblGrid>
      <w:tr w:rsidR="00AE7AE4" w:rsidRPr="00AE7AE4" w:rsidTr="00C931A3">
        <w:trPr>
          <w:trHeight w:val="413"/>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E7AE4" w:rsidRPr="00AE7AE4" w:rsidRDefault="00AE7AE4" w:rsidP="00AE7AE4">
            <w:pPr>
              <w:numPr>
                <w:ilvl w:val="0"/>
                <w:numId w:val="5"/>
              </w:numPr>
              <w:tabs>
                <w:tab w:val="clear" w:pos="720"/>
                <w:tab w:val="num" w:pos="360"/>
              </w:tabs>
              <w:ind w:left="0" w:firstLine="0"/>
              <w:jc w:val="center"/>
              <w:rPr>
                <w:sz w:val="22"/>
                <w:szCs w:val="22"/>
                <w:lang w:eastAsia="ru-RU"/>
              </w:rPr>
            </w:pPr>
            <w:r w:rsidRPr="00AE7AE4">
              <w:rPr>
                <w:sz w:val="22"/>
                <w:szCs w:val="22"/>
                <w:lang w:eastAsia="ru-RU"/>
              </w:rPr>
              <w:t>№ п/п</w:t>
            </w:r>
          </w:p>
        </w:tc>
        <w:tc>
          <w:tcPr>
            <w:tcW w:w="66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E7AE4" w:rsidRPr="00AE7AE4" w:rsidRDefault="00AE7AE4" w:rsidP="00AE7AE4">
            <w:pPr>
              <w:numPr>
                <w:ilvl w:val="0"/>
                <w:numId w:val="5"/>
              </w:numPr>
              <w:tabs>
                <w:tab w:val="clear" w:pos="720"/>
                <w:tab w:val="num" w:pos="360"/>
              </w:tabs>
              <w:ind w:left="0" w:firstLine="0"/>
              <w:jc w:val="center"/>
              <w:rPr>
                <w:sz w:val="22"/>
                <w:szCs w:val="22"/>
                <w:lang w:eastAsia="ru-RU"/>
              </w:rPr>
            </w:pPr>
            <w:r w:rsidRPr="00AE7AE4">
              <w:rPr>
                <w:sz w:val="22"/>
                <w:szCs w:val="22"/>
                <w:lang w:eastAsia="ru-RU"/>
              </w:rPr>
              <w:t>Наименование услуг / этапа услуг</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E7AE4" w:rsidRPr="00AE7AE4" w:rsidRDefault="00AE7AE4" w:rsidP="00AE7AE4">
            <w:pPr>
              <w:numPr>
                <w:ilvl w:val="0"/>
                <w:numId w:val="5"/>
              </w:numPr>
              <w:tabs>
                <w:tab w:val="clear" w:pos="720"/>
                <w:tab w:val="num" w:pos="360"/>
              </w:tabs>
              <w:ind w:left="0" w:firstLine="0"/>
              <w:jc w:val="center"/>
              <w:rPr>
                <w:sz w:val="22"/>
                <w:szCs w:val="22"/>
                <w:lang w:eastAsia="ru-RU"/>
              </w:rPr>
            </w:pPr>
            <w:r w:rsidRPr="00AE7AE4">
              <w:rPr>
                <w:sz w:val="22"/>
                <w:szCs w:val="22"/>
                <w:lang w:eastAsia="ru-RU"/>
              </w:rPr>
              <w:t>Единица  измерения</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E7AE4" w:rsidRPr="00AE7AE4" w:rsidRDefault="00AE7AE4" w:rsidP="00AE7AE4">
            <w:pPr>
              <w:numPr>
                <w:ilvl w:val="0"/>
                <w:numId w:val="5"/>
              </w:numPr>
              <w:tabs>
                <w:tab w:val="clear" w:pos="720"/>
                <w:tab w:val="num" w:pos="360"/>
              </w:tabs>
              <w:ind w:left="0" w:firstLine="0"/>
              <w:jc w:val="center"/>
              <w:rPr>
                <w:sz w:val="22"/>
                <w:szCs w:val="22"/>
                <w:lang w:eastAsia="ru-RU"/>
              </w:rPr>
            </w:pPr>
            <w:r w:rsidRPr="00AE7AE4">
              <w:rPr>
                <w:sz w:val="22"/>
                <w:szCs w:val="22"/>
                <w:lang w:eastAsia="ru-RU"/>
              </w:rPr>
              <w:t>Кол-во</w:t>
            </w:r>
          </w:p>
        </w:tc>
      </w:tr>
      <w:tr w:rsidR="00AE7AE4" w:rsidRPr="00AE7AE4" w:rsidTr="00C931A3">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E7AE4" w:rsidRPr="00AE7AE4" w:rsidRDefault="00AE7AE4" w:rsidP="00AE7AE4">
            <w:pPr>
              <w:numPr>
                <w:ilvl w:val="0"/>
                <w:numId w:val="5"/>
              </w:numPr>
              <w:tabs>
                <w:tab w:val="clear" w:pos="720"/>
                <w:tab w:val="num" w:pos="360"/>
              </w:tabs>
              <w:spacing w:line="240" w:lineRule="atLeast"/>
              <w:ind w:left="0" w:firstLine="0"/>
              <w:jc w:val="center"/>
              <w:rPr>
                <w:color w:val="000000"/>
                <w:sz w:val="20"/>
                <w:szCs w:val="20"/>
                <w:lang w:eastAsia="ru-RU"/>
              </w:rPr>
            </w:pPr>
            <w:r w:rsidRPr="00AE7AE4">
              <w:rPr>
                <w:color w:val="000000"/>
                <w:sz w:val="20"/>
                <w:szCs w:val="20"/>
                <w:lang w:eastAsia="ru-RU"/>
              </w:rPr>
              <w:t>1</w:t>
            </w:r>
          </w:p>
        </w:tc>
        <w:tc>
          <w:tcPr>
            <w:tcW w:w="6662" w:type="dxa"/>
            <w:tcBorders>
              <w:top w:val="nil"/>
              <w:left w:val="single" w:sz="4" w:space="0" w:color="auto"/>
              <w:bottom w:val="single" w:sz="4" w:space="0" w:color="auto"/>
              <w:right w:val="single" w:sz="4" w:space="0" w:color="auto"/>
            </w:tcBorders>
            <w:shd w:val="clear" w:color="000000" w:fill="FFFFFF"/>
            <w:vAlign w:val="center"/>
          </w:tcPr>
          <w:p w:rsidR="00AE7AE4" w:rsidRPr="00AE7AE4" w:rsidRDefault="00AE7AE4" w:rsidP="00AE7AE4">
            <w:pPr>
              <w:numPr>
                <w:ilvl w:val="0"/>
                <w:numId w:val="5"/>
              </w:numPr>
              <w:tabs>
                <w:tab w:val="clear" w:pos="720"/>
                <w:tab w:val="num" w:pos="360"/>
              </w:tabs>
              <w:ind w:left="0" w:firstLine="0"/>
              <w:jc w:val="center"/>
              <w:rPr>
                <w:color w:val="000000"/>
                <w:sz w:val="20"/>
                <w:szCs w:val="20"/>
                <w:lang w:val="ru-RU" w:eastAsia="ru-RU"/>
              </w:rPr>
            </w:pPr>
            <w:r w:rsidRPr="00AE7AE4">
              <w:rPr>
                <w:color w:val="000000"/>
                <w:sz w:val="20"/>
                <w:szCs w:val="20"/>
                <w:lang w:val="ru-RU" w:eastAsia="ru-RU"/>
              </w:rPr>
              <w:t xml:space="preserve">Услуги по Текущему ремонту </w:t>
            </w:r>
            <w:r w:rsidRPr="00AE7AE4">
              <w:rPr>
                <w:sz w:val="20"/>
                <w:szCs w:val="20"/>
                <w:lang w:val="ru-RU" w:eastAsia="ru-RU"/>
              </w:rPr>
              <w:t xml:space="preserve">КАМАЗ КМУ </w:t>
            </w:r>
            <w:r w:rsidRPr="00AE7AE4">
              <w:rPr>
                <w:sz w:val="20"/>
                <w:szCs w:val="20"/>
                <w:lang w:val="ru-RU" w:eastAsia="ru-RU"/>
              </w:rPr>
              <w:br/>
              <w:t>г/н К 872УХ</w:t>
            </w:r>
            <w:r w:rsidRPr="00AE7AE4">
              <w:rPr>
                <w:color w:val="000000"/>
                <w:sz w:val="20"/>
                <w:szCs w:val="20"/>
                <w:lang w:val="ru-RU" w:eastAsia="ru-RU"/>
              </w:rPr>
              <w:t xml:space="preserve"> 126</w:t>
            </w:r>
          </w:p>
        </w:tc>
        <w:tc>
          <w:tcPr>
            <w:tcW w:w="1418" w:type="dxa"/>
          </w:tcPr>
          <w:p w:rsidR="00AE7AE4" w:rsidRPr="00AE7AE4" w:rsidRDefault="00AE7AE4" w:rsidP="00AE7AE4">
            <w:pPr>
              <w:numPr>
                <w:ilvl w:val="0"/>
                <w:numId w:val="5"/>
              </w:numPr>
              <w:tabs>
                <w:tab w:val="clear" w:pos="720"/>
                <w:tab w:val="num" w:pos="360"/>
              </w:tabs>
              <w:spacing w:line="240" w:lineRule="atLeast"/>
              <w:ind w:left="0" w:firstLine="0"/>
              <w:jc w:val="center"/>
              <w:rPr>
                <w:sz w:val="20"/>
                <w:szCs w:val="20"/>
                <w:lang w:eastAsia="ru-RU"/>
              </w:rPr>
            </w:pPr>
            <w:r w:rsidRPr="00AE7AE4">
              <w:rPr>
                <w:sz w:val="20"/>
                <w:szCs w:val="20"/>
                <w:lang w:eastAsia="ru-RU"/>
              </w:rPr>
              <w:t>Усл. Ед.</w:t>
            </w:r>
          </w:p>
        </w:tc>
        <w:tc>
          <w:tcPr>
            <w:tcW w:w="1134" w:type="dxa"/>
          </w:tcPr>
          <w:p w:rsidR="00AE7AE4" w:rsidRPr="00AE7AE4" w:rsidRDefault="00AE7AE4" w:rsidP="00AE7AE4">
            <w:pPr>
              <w:numPr>
                <w:ilvl w:val="0"/>
                <w:numId w:val="5"/>
              </w:numPr>
              <w:tabs>
                <w:tab w:val="clear" w:pos="720"/>
                <w:tab w:val="num" w:pos="360"/>
              </w:tabs>
              <w:spacing w:line="240" w:lineRule="atLeast"/>
              <w:ind w:left="0" w:firstLine="0"/>
              <w:jc w:val="center"/>
              <w:rPr>
                <w:sz w:val="20"/>
                <w:szCs w:val="20"/>
                <w:lang w:eastAsia="ru-RU"/>
              </w:rPr>
            </w:pPr>
            <w:r w:rsidRPr="00AE7AE4">
              <w:rPr>
                <w:sz w:val="20"/>
                <w:szCs w:val="20"/>
                <w:lang w:eastAsia="ru-RU"/>
              </w:rPr>
              <w:t>1</w:t>
            </w:r>
          </w:p>
        </w:tc>
      </w:tr>
    </w:tbl>
    <w:p w:rsidR="00AE7AE4" w:rsidRPr="00AE7AE4" w:rsidRDefault="00AE7AE4" w:rsidP="00AE7AE4">
      <w:pPr>
        <w:widowControl w:val="0"/>
        <w:tabs>
          <w:tab w:val="left" w:pos="426"/>
        </w:tabs>
        <w:suppressAutoHyphens w:val="0"/>
        <w:ind w:firstLine="142"/>
        <w:rPr>
          <w:b/>
        </w:rPr>
      </w:pPr>
    </w:p>
    <w:p w:rsidR="00AE7AE4" w:rsidRPr="00AE7AE4" w:rsidRDefault="00AE7AE4" w:rsidP="00AE7AE4">
      <w:pPr>
        <w:widowControl w:val="0"/>
        <w:tabs>
          <w:tab w:val="left" w:pos="426"/>
        </w:tabs>
        <w:suppressAutoHyphens w:val="0"/>
        <w:ind w:firstLine="142"/>
        <w:rPr>
          <w:b/>
          <w:lang w:val="ru-RU"/>
        </w:rPr>
      </w:pPr>
      <w:r w:rsidRPr="00AE7AE4">
        <w:rPr>
          <w:b/>
          <w:lang w:val="ru-RU"/>
        </w:rPr>
        <w:t xml:space="preserve">Таблица 3.1.  </w:t>
      </w:r>
      <w:r w:rsidRPr="00AE7AE4">
        <w:rPr>
          <w:rFonts w:eastAsia="Calibri"/>
          <w:b/>
          <w:lang w:val="ru-RU" w:eastAsia="en-US"/>
        </w:rPr>
        <w:t>Перечень выполняемых работ и запасных частей по капитальному ремонту двигателя</w:t>
      </w:r>
    </w:p>
    <w:p w:rsidR="00AE7AE4" w:rsidRPr="00AE7AE4" w:rsidRDefault="00AE7AE4" w:rsidP="00AE7AE4">
      <w:pPr>
        <w:widowControl w:val="0"/>
        <w:tabs>
          <w:tab w:val="left" w:pos="426"/>
        </w:tabs>
        <w:suppressAutoHyphens w:val="0"/>
        <w:ind w:firstLine="142"/>
        <w:rPr>
          <w:b/>
          <w:sz w:val="16"/>
          <w:szCs w:val="16"/>
          <w:lang w:val="ru-RU"/>
        </w:rPr>
      </w:pPr>
    </w:p>
    <w:p w:rsidR="00AE7AE4" w:rsidRPr="00AE7AE4" w:rsidRDefault="00AE7AE4" w:rsidP="00AE7AE4">
      <w:pPr>
        <w:suppressAutoHyphens w:val="0"/>
        <w:rPr>
          <w:lang w:val="ru-RU"/>
        </w:rPr>
      </w:pPr>
      <w:r w:rsidRPr="00AE7AE4">
        <w:rPr>
          <w:b/>
          <w:lang w:val="ru-RU"/>
        </w:rPr>
        <w:t>3.1.1. Услуги по ТР а/м  КАМАЗ КМУ г/н К 872УХ 126</w:t>
      </w:r>
    </w:p>
    <w:p w:rsidR="00AE7AE4" w:rsidRPr="00AE7AE4" w:rsidRDefault="00AE7AE4" w:rsidP="00AE7AE4">
      <w:pPr>
        <w:suppressAutoHyphens w:val="0"/>
        <w:rPr>
          <w:b/>
          <w:sz w:val="16"/>
          <w:szCs w:val="16"/>
          <w:lang w:val="ru-RU"/>
        </w:rPr>
      </w:pPr>
    </w:p>
    <w:tbl>
      <w:tblPr>
        <w:tblW w:w="9630" w:type="dxa"/>
        <w:tblLayout w:type="fixed"/>
        <w:tblLook w:val="04A0" w:firstRow="1" w:lastRow="0" w:firstColumn="1" w:lastColumn="0" w:noHBand="0" w:noVBand="1"/>
      </w:tblPr>
      <w:tblGrid>
        <w:gridCol w:w="439"/>
        <w:gridCol w:w="7915"/>
        <w:gridCol w:w="1276"/>
      </w:tblGrid>
      <w:tr w:rsidR="00AE7AE4" w:rsidRPr="00AE7AE4" w:rsidTr="00C931A3">
        <w:trPr>
          <w:trHeight w:val="222"/>
        </w:trPr>
        <w:tc>
          <w:tcPr>
            <w:tcW w:w="439" w:type="dxa"/>
            <w:tcBorders>
              <w:top w:val="single" w:sz="8" w:space="0" w:color="000000"/>
              <w:left w:val="single" w:sz="8" w:space="0" w:color="000000"/>
              <w:bottom w:val="nil"/>
              <w:right w:val="nil"/>
            </w:tcBorders>
            <w:shd w:val="clear" w:color="auto" w:fill="auto"/>
            <w:vAlign w:val="center"/>
            <w:hideMark/>
          </w:tcPr>
          <w:p w:rsidR="00AE7AE4" w:rsidRPr="00AE7AE4" w:rsidRDefault="00AE7AE4" w:rsidP="00AE7AE4">
            <w:pPr>
              <w:suppressAutoHyphens w:val="0"/>
              <w:jc w:val="center"/>
              <w:rPr>
                <w:b/>
                <w:bCs/>
                <w:sz w:val="20"/>
                <w:szCs w:val="20"/>
              </w:rPr>
            </w:pPr>
            <w:r w:rsidRPr="00AE7AE4">
              <w:rPr>
                <w:b/>
                <w:bCs/>
                <w:sz w:val="20"/>
                <w:szCs w:val="20"/>
              </w:rPr>
              <w:t>№</w:t>
            </w:r>
          </w:p>
        </w:tc>
        <w:tc>
          <w:tcPr>
            <w:tcW w:w="7915" w:type="dxa"/>
            <w:tcBorders>
              <w:top w:val="single" w:sz="8" w:space="0" w:color="000000"/>
              <w:left w:val="single" w:sz="4" w:space="0" w:color="000000"/>
              <w:bottom w:val="nil"/>
              <w:right w:val="nil"/>
            </w:tcBorders>
            <w:shd w:val="clear" w:color="auto" w:fill="auto"/>
            <w:noWrap/>
            <w:vAlign w:val="bottom"/>
            <w:hideMark/>
          </w:tcPr>
          <w:p w:rsidR="00AE7AE4" w:rsidRPr="00AE7AE4" w:rsidRDefault="00AE7AE4" w:rsidP="00AE7AE4">
            <w:pPr>
              <w:suppressAutoHyphens w:val="0"/>
              <w:jc w:val="center"/>
              <w:rPr>
                <w:b/>
                <w:bCs/>
                <w:sz w:val="20"/>
                <w:szCs w:val="20"/>
              </w:rPr>
            </w:pPr>
            <w:r w:rsidRPr="00AE7AE4">
              <w:rPr>
                <w:b/>
                <w:bCs/>
                <w:sz w:val="20"/>
                <w:szCs w:val="20"/>
              </w:rPr>
              <w:t>Услуга</w:t>
            </w:r>
          </w:p>
        </w:tc>
        <w:tc>
          <w:tcPr>
            <w:tcW w:w="1276" w:type="dxa"/>
            <w:tcBorders>
              <w:top w:val="single" w:sz="8" w:space="0" w:color="000000"/>
              <w:left w:val="single" w:sz="4" w:space="0" w:color="000000"/>
              <w:bottom w:val="nil"/>
              <w:right w:val="single" w:sz="4" w:space="0" w:color="auto"/>
            </w:tcBorders>
            <w:shd w:val="clear" w:color="auto" w:fill="auto"/>
            <w:noWrap/>
            <w:vAlign w:val="bottom"/>
            <w:hideMark/>
          </w:tcPr>
          <w:p w:rsidR="00AE7AE4" w:rsidRPr="00AE7AE4" w:rsidRDefault="00AE7AE4" w:rsidP="00AE7AE4">
            <w:pPr>
              <w:suppressAutoHyphens w:val="0"/>
              <w:jc w:val="center"/>
              <w:rPr>
                <w:b/>
                <w:bCs/>
                <w:sz w:val="20"/>
                <w:szCs w:val="20"/>
              </w:rPr>
            </w:pPr>
            <w:r w:rsidRPr="00AE7AE4">
              <w:rPr>
                <w:b/>
                <w:bCs/>
                <w:sz w:val="20"/>
                <w:szCs w:val="20"/>
              </w:rPr>
              <w:t>Кол-во</w:t>
            </w:r>
          </w:p>
        </w:tc>
      </w:tr>
      <w:tr w:rsidR="00AE7AE4" w:rsidRPr="00AE7AE4" w:rsidTr="00C931A3">
        <w:trPr>
          <w:trHeight w:val="255"/>
        </w:trPr>
        <w:tc>
          <w:tcPr>
            <w:tcW w:w="439" w:type="dxa"/>
            <w:tcBorders>
              <w:top w:val="single" w:sz="4" w:space="0" w:color="000000"/>
              <w:left w:val="single" w:sz="8" w:space="0" w:color="000000"/>
              <w:bottom w:val="nil"/>
              <w:right w:val="nil"/>
            </w:tcBorders>
            <w:shd w:val="clear" w:color="auto" w:fill="auto"/>
            <w:vAlign w:val="bottom"/>
            <w:hideMark/>
          </w:tcPr>
          <w:p w:rsidR="00AE7AE4" w:rsidRPr="00AE7AE4" w:rsidRDefault="00AE7AE4" w:rsidP="00AE7AE4">
            <w:pPr>
              <w:suppressAutoHyphens w:val="0"/>
              <w:jc w:val="center"/>
              <w:rPr>
                <w:color w:val="0D0D0D" w:themeColor="text1" w:themeTint="F2"/>
                <w:sz w:val="20"/>
                <w:szCs w:val="20"/>
              </w:rPr>
            </w:pPr>
            <w:r w:rsidRPr="00AE7AE4">
              <w:rPr>
                <w:color w:val="0D0D0D" w:themeColor="text1" w:themeTint="F2"/>
                <w:sz w:val="20"/>
                <w:szCs w:val="20"/>
              </w:rPr>
              <w:t>1</w:t>
            </w:r>
          </w:p>
        </w:tc>
        <w:tc>
          <w:tcPr>
            <w:tcW w:w="7915" w:type="dxa"/>
            <w:tcBorders>
              <w:top w:val="single" w:sz="4" w:space="0" w:color="000000"/>
              <w:left w:val="single" w:sz="4" w:space="0" w:color="000000"/>
              <w:bottom w:val="nil"/>
              <w:right w:val="single" w:sz="4" w:space="0" w:color="000000"/>
            </w:tcBorders>
            <w:shd w:val="clear" w:color="auto" w:fill="auto"/>
            <w:hideMark/>
          </w:tcPr>
          <w:p w:rsidR="00AE7AE4" w:rsidRPr="00AE7AE4" w:rsidRDefault="00AE7AE4" w:rsidP="00AE7AE4">
            <w:pPr>
              <w:suppressAutoHyphens w:val="0"/>
              <w:rPr>
                <w:color w:val="0D0D0D" w:themeColor="text1" w:themeTint="F2"/>
                <w:sz w:val="20"/>
                <w:szCs w:val="20"/>
              </w:rPr>
            </w:pPr>
            <w:r w:rsidRPr="00AE7AE4">
              <w:t>Шайба медная форсунки</w:t>
            </w:r>
          </w:p>
        </w:tc>
        <w:tc>
          <w:tcPr>
            <w:tcW w:w="1276" w:type="dxa"/>
            <w:tcBorders>
              <w:top w:val="single" w:sz="4" w:space="0" w:color="000000"/>
              <w:left w:val="single" w:sz="4" w:space="0" w:color="000000"/>
              <w:bottom w:val="nil"/>
              <w:right w:val="single" w:sz="4" w:space="0" w:color="auto"/>
            </w:tcBorders>
            <w:shd w:val="clear" w:color="auto" w:fill="auto"/>
            <w:vAlign w:val="bottom"/>
            <w:hideMark/>
          </w:tcPr>
          <w:p w:rsidR="00AE7AE4" w:rsidRPr="00AE7AE4" w:rsidRDefault="00AE7AE4" w:rsidP="00AE7AE4">
            <w:pPr>
              <w:suppressAutoHyphens w:val="0"/>
              <w:jc w:val="center"/>
              <w:rPr>
                <w:color w:val="0D0D0D" w:themeColor="text1" w:themeTint="F2"/>
                <w:sz w:val="20"/>
                <w:szCs w:val="20"/>
                <w:lang w:val="ru-RU"/>
              </w:rPr>
            </w:pPr>
            <w:r w:rsidRPr="00AE7AE4">
              <w:rPr>
                <w:color w:val="0D0D0D" w:themeColor="text1" w:themeTint="F2"/>
                <w:sz w:val="20"/>
                <w:szCs w:val="20"/>
                <w:lang w:val="ru-RU"/>
              </w:rPr>
              <w:t>8</w:t>
            </w:r>
          </w:p>
        </w:tc>
      </w:tr>
      <w:tr w:rsidR="00AE7AE4" w:rsidRPr="00AE7AE4" w:rsidTr="00C931A3">
        <w:trPr>
          <w:trHeight w:val="222"/>
        </w:trPr>
        <w:tc>
          <w:tcPr>
            <w:tcW w:w="439" w:type="dxa"/>
            <w:tcBorders>
              <w:top w:val="single" w:sz="4" w:space="0" w:color="000000"/>
              <w:left w:val="single" w:sz="8" w:space="0" w:color="000000"/>
              <w:bottom w:val="nil"/>
              <w:right w:val="nil"/>
            </w:tcBorders>
            <w:shd w:val="clear" w:color="auto" w:fill="auto"/>
            <w:vAlign w:val="bottom"/>
            <w:hideMark/>
          </w:tcPr>
          <w:p w:rsidR="00AE7AE4" w:rsidRPr="00AE7AE4" w:rsidRDefault="00AE7AE4" w:rsidP="00AE7AE4">
            <w:pPr>
              <w:suppressAutoHyphens w:val="0"/>
              <w:jc w:val="center"/>
              <w:rPr>
                <w:color w:val="0D0D0D" w:themeColor="text1" w:themeTint="F2"/>
                <w:sz w:val="20"/>
                <w:szCs w:val="20"/>
              </w:rPr>
            </w:pPr>
            <w:r w:rsidRPr="00AE7AE4">
              <w:rPr>
                <w:color w:val="0D0D0D" w:themeColor="text1" w:themeTint="F2"/>
                <w:sz w:val="20"/>
                <w:szCs w:val="20"/>
              </w:rPr>
              <w:t>2</w:t>
            </w:r>
          </w:p>
        </w:tc>
        <w:tc>
          <w:tcPr>
            <w:tcW w:w="7915" w:type="dxa"/>
            <w:tcBorders>
              <w:top w:val="single" w:sz="4" w:space="0" w:color="000000"/>
              <w:left w:val="single" w:sz="4" w:space="0" w:color="000000"/>
              <w:bottom w:val="nil"/>
              <w:right w:val="single" w:sz="4" w:space="0" w:color="000000"/>
            </w:tcBorders>
            <w:shd w:val="clear" w:color="auto" w:fill="auto"/>
            <w:hideMark/>
          </w:tcPr>
          <w:p w:rsidR="00AE7AE4" w:rsidRPr="00AE7AE4" w:rsidRDefault="00AE7AE4" w:rsidP="00AE7AE4">
            <w:pPr>
              <w:suppressAutoHyphens w:val="0"/>
              <w:rPr>
                <w:color w:val="0D0D0D" w:themeColor="text1" w:themeTint="F2"/>
                <w:sz w:val="20"/>
                <w:szCs w:val="20"/>
              </w:rPr>
            </w:pPr>
            <w:r w:rsidRPr="00AE7AE4">
              <w:t>Рем.комплект колец форсунок</w:t>
            </w:r>
          </w:p>
        </w:tc>
        <w:tc>
          <w:tcPr>
            <w:tcW w:w="1276" w:type="dxa"/>
            <w:tcBorders>
              <w:top w:val="single" w:sz="4" w:space="0" w:color="000000"/>
              <w:left w:val="single" w:sz="4" w:space="0" w:color="000000"/>
              <w:bottom w:val="nil"/>
              <w:right w:val="single" w:sz="4" w:space="0" w:color="auto"/>
            </w:tcBorders>
            <w:shd w:val="clear" w:color="auto" w:fill="auto"/>
            <w:vAlign w:val="bottom"/>
            <w:hideMark/>
          </w:tcPr>
          <w:p w:rsidR="00AE7AE4" w:rsidRPr="00AE7AE4" w:rsidRDefault="00AE7AE4" w:rsidP="00AE7AE4">
            <w:pPr>
              <w:suppressAutoHyphens w:val="0"/>
              <w:jc w:val="center"/>
              <w:rPr>
                <w:color w:val="0D0D0D" w:themeColor="text1" w:themeTint="F2"/>
                <w:sz w:val="20"/>
                <w:szCs w:val="20"/>
                <w:lang w:val="ru-RU"/>
              </w:rPr>
            </w:pPr>
            <w:r w:rsidRPr="00AE7AE4">
              <w:rPr>
                <w:color w:val="0D0D0D" w:themeColor="text1" w:themeTint="F2"/>
                <w:sz w:val="20"/>
                <w:szCs w:val="20"/>
                <w:lang w:val="ru-RU"/>
              </w:rPr>
              <w:t>1</w:t>
            </w:r>
          </w:p>
        </w:tc>
      </w:tr>
      <w:tr w:rsidR="00AE7AE4" w:rsidRPr="00AE7AE4" w:rsidTr="00C931A3">
        <w:trPr>
          <w:trHeight w:val="222"/>
        </w:trPr>
        <w:tc>
          <w:tcPr>
            <w:tcW w:w="439" w:type="dxa"/>
            <w:tcBorders>
              <w:top w:val="single" w:sz="4" w:space="0" w:color="000000"/>
              <w:left w:val="single" w:sz="8" w:space="0" w:color="000000"/>
              <w:bottom w:val="nil"/>
              <w:right w:val="nil"/>
            </w:tcBorders>
            <w:shd w:val="clear" w:color="auto" w:fill="auto"/>
            <w:vAlign w:val="bottom"/>
            <w:hideMark/>
          </w:tcPr>
          <w:p w:rsidR="00AE7AE4" w:rsidRPr="00AE7AE4" w:rsidRDefault="00AE7AE4" w:rsidP="00AE7AE4">
            <w:pPr>
              <w:suppressAutoHyphens w:val="0"/>
              <w:jc w:val="center"/>
              <w:rPr>
                <w:color w:val="0D0D0D" w:themeColor="text1" w:themeTint="F2"/>
                <w:sz w:val="20"/>
                <w:szCs w:val="20"/>
              </w:rPr>
            </w:pPr>
            <w:r w:rsidRPr="00AE7AE4">
              <w:rPr>
                <w:color w:val="0D0D0D" w:themeColor="text1" w:themeTint="F2"/>
                <w:sz w:val="20"/>
                <w:szCs w:val="20"/>
              </w:rPr>
              <w:t>3</w:t>
            </w:r>
          </w:p>
        </w:tc>
        <w:tc>
          <w:tcPr>
            <w:tcW w:w="7915" w:type="dxa"/>
            <w:tcBorders>
              <w:top w:val="single" w:sz="4" w:space="0" w:color="000000"/>
              <w:left w:val="single" w:sz="4" w:space="0" w:color="000000"/>
              <w:bottom w:val="nil"/>
              <w:right w:val="single" w:sz="4" w:space="0" w:color="000000"/>
            </w:tcBorders>
            <w:shd w:val="clear" w:color="auto" w:fill="auto"/>
            <w:hideMark/>
          </w:tcPr>
          <w:p w:rsidR="00AE7AE4" w:rsidRPr="00AE7AE4" w:rsidRDefault="00AE7AE4" w:rsidP="00AE7AE4">
            <w:pPr>
              <w:suppressAutoHyphens w:val="0"/>
              <w:rPr>
                <w:color w:val="0D0D0D" w:themeColor="text1" w:themeTint="F2"/>
                <w:sz w:val="20"/>
                <w:szCs w:val="20"/>
              </w:rPr>
            </w:pPr>
            <w:r w:rsidRPr="00AE7AE4">
              <w:t>Шайба медная</w:t>
            </w:r>
          </w:p>
        </w:tc>
        <w:tc>
          <w:tcPr>
            <w:tcW w:w="1276" w:type="dxa"/>
            <w:tcBorders>
              <w:top w:val="single" w:sz="4" w:space="0" w:color="000000"/>
              <w:left w:val="single" w:sz="4" w:space="0" w:color="000000"/>
              <w:bottom w:val="nil"/>
              <w:right w:val="single" w:sz="4" w:space="0" w:color="auto"/>
            </w:tcBorders>
            <w:shd w:val="clear" w:color="auto" w:fill="auto"/>
            <w:vAlign w:val="bottom"/>
            <w:hideMark/>
          </w:tcPr>
          <w:p w:rsidR="00AE7AE4" w:rsidRPr="00AE7AE4" w:rsidRDefault="00AE7AE4" w:rsidP="00AE7AE4">
            <w:pPr>
              <w:suppressAutoHyphens w:val="0"/>
              <w:jc w:val="center"/>
              <w:rPr>
                <w:color w:val="0D0D0D" w:themeColor="text1" w:themeTint="F2"/>
                <w:sz w:val="20"/>
                <w:szCs w:val="20"/>
                <w:lang w:val="ru-RU"/>
              </w:rPr>
            </w:pPr>
            <w:r w:rsidRPr="00AE7AE4">
              <w:rPr>
                <w:color w:val="0D0D0D" w:themeColor="text1" w:themeTint="F2"/>
                <w:sz w:val="20"/>
                <w:szCs w:val="20"/>
                <w:lang w:val="ru-RU"/>
              </w:rPr>
              <w:t>16</w:t>
            </w:r>
          </w:p>
        </w:tc>
      </w:tr>
      <w:tr w:rsidR="00AE7AE4" w:rsidRPr="00AE7AE4" w:rsidTr="00C931A3">
        <w:trPr>
          <w:trHeight w:val="222"/>
        </w:trPr>
        <w:tc>
          <w:tcPr>
            <w:tcW w:w="439" w:type="dxa"/>
            <w:tcBorders>
              <w:top w:val="single" w:sz="4" w:space="0" w:color="000000"/>
              <w:left w:val="single" w:sz="8" w:space="0" w:color="000000"/>
              <w:bottom w:val="single" w:sz="4" w:space="0" w:color="auto"/>
              <w:right w:val="nil"/>
            </w:tcBorders>
            <w:shd w:val="clear" w:color="auto" w:fill="auto"/>
            <w:vAlign w:val="bottom"/>
            <w:hideMark/>
          </w:tcPr>
          <w:p w:rsidR="00AE7AE4" w:rsidRPr="00AE7AE4" w:rsidRDefault="00AE7AE4" w:rsidP="00AE7AE4">
            <w:pPr>
              <w:suppressAutoHyphens w:val="0"/>
              <w:jc w:val="center"/>
              <w:rPr>
                <w:color w:val="0D0D0D" w:themeColor="text1" w:themeTint="F2"/>
                <w:sz w:val="20"/>
                <w:szCs w:val="20"/>
              </w:rPr>
            </w:pPr>
            <w:r w:rsidRPr="00AE7AE4">
              <w:rPr>
                <w:color w:val="0D0D0D" w:themeColor="text1" w:themeTint="F2"/>
                <w:sz w:val="20"/>
                <w:szCs w:val="20"/>
              </w:rPr>
              <w:lastRenderedPageBreak/>
              <w:t>4</w:t>
            </w:r>
          </w:p>
        </w:tc>
        <w:tc>
          <w:tcPr>
            <w:tcW w:w="7915" w:type="dxa"/>
            <w:tcBorders>
              <w:top w:val="single" w:sz="4" w:space="0" w:color="000000"/>
              <w:left w:val="single" w:sz="4" w:space="0" w:color="000000"/>
              <w:bottom w:val="single" w:sz="4" w:space="0" w:color="auto"/>
              <w:right w:val="single" w:sz="4" w:space="0" w:color="000000"/>
            </w:tcBorders>
            <w:shd w:val="clear" w:color="auto" w:fill="auto"/>
            <w:hideMark/>
          </w:tcPr>
          <w:p w:rsidR="00AE7AE4" w:rsidRPr="00AE7AE4" w:rsidRDefault="00AE7AE4" w:rsidP="00AE7AE4">
            <w:pPr>
              <w:suppressAutoHyphens w:val="0"/>
              <w:rPr>
                <w:color w:val="0D0D0D" w:themeColor="text1" w:themeTint="F2"/>
                <w:sz w:val="20"/>
                <w:szCs w:val="20"/>
              </w:rPr>
            </w:pPr>
            <w:r w:rsidRPr="00AE7AE4">
              <w:t>Рем.комплект форсунок</w:t>
            </w:r>
          </w:p>
        </w:tc>
        <w:tc>
          <w:tcPr>
            <w:tcW w:w="1276" w:type="dxa"/>
            <w:tcBorders>
              <w:top w:val="single" w:sz="4" w:space="0" w:color="000000"/>
              <w:left w:val="single" w:sz="4" w:space="0" w:color="000000"/>
              <w:bottom w:val="single" w:sz="4" w:space="0" w:color="auto"/>
              <w:right w:val="single" w:sz="4" w:space="0" w:color="auto"/>
            </w:tcBorders>
            <w:shd w:val="clear" w:color="auto" w:fill="auto"/>
            <w:vAlign w:val="bottom"/>
            <w:hideMark/>
          </w:tcPr>
          <w:p w:rsidR="00AE7AE4" w:rsidRPr="00AE7AE4" w:rsidRDefault="00AE7AE4" w:rsidP="00AE7AE4">
            <w:pPr>
              <w:suppressAutoHyphens w:val="0"/>
              <w:jc w:val="center"/>
              <w:rPr>
                <w:color w:val="0D0D0D" w:themeColor="text1" w:themeTint="F2"/>
                <w:sz w:val="20"/>
                <w:szCs w:val="20"/>
                <w:lang w:val="ru-RU"/>
              </w:rPr>
            </w:pPr>
            <w:r w:rsidRPr="00AE7AE4">
              <w:rPr>
                <w:color w:val="0D0D0D" w:themeColor="text1" w:themeTint="F2"/>
                <w:sz w:val="20"/>
                <w:szCs w:val="20"/>
                <w:lang w:val="ru-RU"/>
              </w:rPr>
              <w:t>7</w:t>
            </w:r>
          </w:p>
        </w:tc>
      </w:tr>
      <w:tr w:rsidR="00AE7AE4" w:rsidRPr="00AE7AE4" w:rsidTr="00C931A3">
        <w:trPr>
          <w:trHeight w:val="222"/>
        </w:trPr>
        <w:tc>
          <w:tcPr>
            <w:tcW w:w="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E7AE4" w:rsidRPr="00AE7AE4" w:rsidRDefault="00AE7AE4" w:rsidP="00AE7AE4">
            <w:pPr>
              <w:suppressAutoHyphens w:val="0"/>
              <w:jc w:val="center"/>
              <w:rPr>
                <w:color w:val="0D0D0D" w:themeColor="text1" w:themeTint="F2"/>
                <w:sz w:val="20"/>
                <w:szCs w:val="20"/>
              </w:rPr>
            </w:pPr>
            <w:r w:rsidRPr="00AE7AE4">
              <w:rPr>
                <w:color w:val="0D0D0D" w:themeColor="text1" w:themeTint="F2"/>
                <w:sz w:val="20"/>
                <w:szCs w:val="20"/>
              </w:rPr>
              <w:t>5</w:t>
            </w:r>
          </w:p>
        </w:tc>
        <w:tc>
          <w:tcPr>
            <w:tcW w:w="7915" w:type="dxa"/>
            <w:tcBorders>
              <w:top w:val="single" w:sz="4" w:space="0" w:color="auto"/>
              <w:left w:val="single" w:sz="4" w:space="0" w:color="auto"/>
              <w:bottom w:val="single" w:sz="4" w:space="0" w:color="auto"/>
              <w:right w:val="single" w:sz="4" w:space="0" w:color="auto"/>
            </w:tcBorders>
            <w:shd w:val="clear" w:color="auto" w:fill="auto"/>
            <w:hideMark/>
          </w:tcPr>
          <w:p w:rsidR="00AE7AE4" w:rsidRPr="00AE7AE4" w:rsidRDefault="00AE7AE4" w:rsidP="00AE7AE4">
            <w:pPr>
              <w:suppressAutoHyphens w:val="0"/>
              <w:rPr>
                <w:color w:val="0D0D0D" w:themeColor="text1" w:themeTint="F2"/>
                <w:sz w:val="20"/>
                <w:szCs w:val="20"/>
                <w:lang w:val="ru-RU"/>
              </w:rPr>
            </w:pPr>
            <w:r w:rsidRPr="00AE7AE4">
              <w:t>Электромагнит форсунок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E7AE4" w:rsidRPr="00AE7AE4" w:rsidRDefault="00AE7AE4" w:rsidP="00AE7AE4">
            <w:pPr>
              <w:suppressAutoHyphens w:val="0"/>
              <w:jc w:val="center"/>
              <w:rPr>
                <w:color w:val="0D0D0D" w:themeColor="text1" w:themeTint="F2"/>
                <w:sz w:val="20"/>
                <w:szCs w:val="20"/>
                <w:lang w:val="ru-RU"/>
              </w:rPr>
            </w:pPr>
            <w:r w:rsidRPr="00AE7AE4">
              <w:rPr>
                <w:color w:val="0D0D0D" w:themeColor="text1" w:themeTint="F2"/>
                <w:sz w:val="20"/>
                <w:szCs w:val="20"/>
                <w:lang w:val="ru-RU"/>
              </w:rPr>
              <w:t>7</w:t>
            </w:r>
          </w:p>
        </w:tc>
      </w:tr>
      <w:tr w:rsidR="00AE7AE4" w:rsidRPr="00AE7AE4" w:rsidTr="00C931A3">
        <w:trPr>
          <w:trHeight w:val="222"/>
        </w:trPr>
        <w:tc>
          <w:tcPr>
            <w:tcW w:w="439" w:type="dxa"/>
            <w:tcBorders>
              <w:top w:val="single" w:sz="4" w:space="0" w:color="auto"/>
              <w:left w:val="single" w:sz="8" w:space="0" w:color="000000"/>
              <w:bottom w:val="nil"/>
              <w:right w:val="nil"/>
            </w:tcBorders>
            <w:shd w:val="clear" w:color="auto" w:fill="auto"/>
            <w:vAlign w:val="bottom"/>
            <w:hideMark/>
          </w:tcPr>
          <w:p w:rsidR="00AE7AE4" w:rsidRPr="00AE7AE4" w:rsidRDefault="00AE7AE4" w:rsidP="00AE7AE4">
            <w:pPr>
              <w:suppressAutoHyphens w:val="0"/>
              <w:jc w:val="center"/>
              <w:rPr>
                <w:color w:val="0D0D0D" w:themeColor="text1" w:themeTint="F2"/>
                <w:sz w:val="20"/>
                <w:szCs w:val="20"/>
              </w:rPr>
            </w:pPr>
            <w:r w:rsidRPr="00AE7AE4">
              <w:rPr>
                <w:color w:val="0D0D0D" w:themeColor="text1" w:themeTint="F2"/>
                <w:sz w:val="20"/>
                <w:szCs w:val="20"/>
              </w:rPr>
              <w:t>6</w:t>
            </w:r>
          </w:p>
        </w:tc>
        <w:tc>
          <w:tcPr>
            <w:tcW w:w="7915" w:type="dxa"/>
            <w:tcBorders>
              <w:top w:val="single" w:sz="4" w:space="0" w:color="auto"/>
              <w:left w:val="single" w:sz="4" w:space="0" w:color="000000"/>
              <w:bottom w:val="nil"/>
              <w:right w:val="single" w:sz="4" w:space="0" w:color="000000"/>
            </w:tcBorders>
            <w:shd w:val="clear" w:color="auto" w:fill="auto"/>
            <w:hideMark/>
          </w:tcPr>
          <w:p w:rsidR="00AE7AE4" w:rsidRPr="00AE7AE4" w:rsidRDefault="00AE7AE4" w:rsidP="00AE7AE4">
            <w:pPr>
              <w:suppressAutoHyphens w:val="0"/>
              <w:rPr>
                <w:color w:val="0D0D0D" w:themeColor="text1" w:themeTint="F2"/>
                <w:sz w:val="20"/>
                <w:szCs w:val="20"/>
              </w:rPr>
            </w:pPr>
            <w:r w:rsidRPr="00AE7AE4">
              <w:t>С/у форсунок</w:t>
            </w:r>
          </w:p>
        </w:tc>
        <w:tc>
          <w:tcPr>
            <w:tcW w:w="1276" w:type="dxa"/>
            <w:tcBorders>
              <w:top w:val="single" w:sz="4" w:space="0" w:color="auto"/>
              <w:left w:val="single" w:sz="4" w:space="0" w:color="000000"/>
              <w:bottom w:val="nil"/>
              <w:right w:val="single" w:sz="4" w:space="0" w:color="auto"/>
            </w:tcBorders>
            <w:shd w:val="clear" w:color="auto" w:fill="auto"/>
            <w:vAlign w:val="bottom"/>
            <w:hideMark/>
          </w:tcPr>
          <w:p w:rsidR="00AE7AE4" w:rsidRPr="00AE7AE4" w:rsidRDefault="00AE7AE4" w:rsidP="00AE7AE4">
            <w:pPr>
              <w:suppressAutoHyphens w:val="0"/>
              <w:jc w:val="center"/>
              <w:rPr>
                <w:color w:val="0D0D0D" w:themeColor="text1" w:themeTint="F2"/>
                <w:sz w:val="20"/>
                <w:szCs w:val="20"/>
                <w:lang w:val="ru-RU"/>
              </w:rPr>
            </w:pPr>
            <w:r w:rsidRPr="00AE7AE4">
              <w:rPr>
                <w:color w:val="0D0D0D" w:themeColor="text1" w:themeTint="F2"/>
                <w:sz w:val="20"/>
                <w:szCs w:val="20"/>
                <w:lang w:val="ru-RU"/>
              </w:rPr>
              <w:t>8</w:t>
            </w:r>
          </w:p>
        </w:tc>
      </w:tr>
      <w:tr w:rsidR="00AE7AE4" w:rsidRPr="00AE7AE4" w:rsidTr="00C931A3">
        <w:trPr>
          <w:trHeight w:val="222"/>
        </w:trPr>
        <w:tc>
          <w:tcPr>
            <w:tcW w:w="439" w:type="dxa"/>
            <w:tcBorders>
              <w:top w:val="single" w:sz="4" w:space="0" w:color="000000"/>
              <w:left w:val="single" w:sz="8" w:space="0" w:color="000000"/>
              <w:bottom w:val="nil"/>
              <w:right w:val="nil"/>
            </w:tcBorders>
            <w:shd w:val="clear" w:color="auto" w:fill="auto"/>
            <w:vAlign w:val="bottom"/>
          </w:tcPr>
          <w:p w:rsidR="00AE7AE4" w:rsidRPr="00AE7AE4" w:rsidRDefault="00AE7AE4" w:rsidP="00AE7AE4">
            <w:pPr>
              <w:suppressAutoHyphens w:val="0"/>
              <w:jc w:val="center"/>
              <w:rPr>
                <w:color w:val="0D0D0D" w:themeColor="text1" w:themeTint="F2"/>
                <w:sz w:val="20"/>
                <w:szCs w:val="20"/>
              </w:rPr>
            </w:pPr>
            <w:r w:rsidRPr="00AE7AE4">
              <w:rPr>
                <w:color w:val="0D0D0D" w:themeColor="text1" w:themeTint="F2"/>
                <w:sz w:val="20"/>
                <w:szCs w:val="20"/>
              </w:rPr>
              <w:t>7</w:t>
            </w:r>
          </w:p>
        </w:tc>
        <w:tc>
          <w:tcPr>
            <w:tcW w:w="7915" w:type="dxa"/>
            <w:tcBorders>
              <w:top w:val="single" w:sz="4" w:space="0" w:color="000000"/>
              <w:left w:val="single" w:sz="4" w:space="0" w:color="000000"/>
              <w:bottom w:val="nil"/>
              <w:right w:val="single" w:sz="4" w:space="0" w:color="000000"/>
            </w:tcBorders>
            <w:shd w:val="clear" w:color="auto" w:fill="auto"/>
          </w:tcPr>
          <w:p w:rsidR="00AE7AE4" w:rsidRPr="00AE7AE4" w:rsidRDefault="00AE7AE4" w:rsidP="00AE7AE4">
            <w:pPr>
              <w:suppressAutoHyphens w:val="0"/>
              <w:rPr>
                <w:color w:val="0D0D0D" w:themeColor="text1" w:themeTint="F2"/>
                <w:sz w:val="20"/>
                <w:szCs w:val="20"/>
              </w:rPr>
            </w:pPr>
            <w:r w:rsidRPr="00AE7AE4">
              <w:t>Компьютерная диагностика</w:t>
            </w:r>
          </w:p>
        </w:tc>
        <w:tc>
          <w:tcPr>
            <w:tcW w:w="1276" w:type="dxa"/>
            <w:tcBorders>
              <w:top w:val="single" w:sz="4" w:space="0" w:color="000000"/>
              <w:left w:val="single" w:sz="4" w:space="0" w:color="000000"/>
              <w:bottom w:val="nil"/>
              <w:right w:val="single" w:sz="4" w:space="0" w:color="auto"/>
            </w:tcBorders>
            <w:shd w:val="clear" w:color="auto" w:fill="auto"/>
            <w:vAlign w:val="bottom"/>
          </w:tcPr>
          <w:p w:rsidR="00AE7AE4" w:rsidRPr="00AE7AE4" w:rsidRDefault="00AE7AE4" w:rsidP="00AE7AE4">
            <w:pPr>
              <w:suppressAutoHyphens w:val="0"/>
              <w:jc w:val="center"/>
              <w:rPr>
                <w:color w:val="0D0D0D" w:themeColor="text1" w:themeTint="F2"/>
                <w:sz w:val="20"/>
                <w:szCs w:val="20"/>
                <w:lang w:val="ru-RU"/>
              </w:rPr>
            </w:pPr>
            <w:r w:rsidRPr="00AE7AE4">
              <w:rPr>
                <w:color w:val="0D0D0D" w:themeColor="text1" w:themeTint="F2"/>
                <w:sz w:val="20"/>
                <w:szCs w:val="20"/>
                <w:lang w:val="ru-RU"/>
              </w:rPr>
              <w:t>2</w:t>
            </w:r>
          </w:p>
        </w:tc>
      </w:tr>
      <w:tr w:rsidR="00AE7AE4" w:rsidRPr="00AE7AE4" w:rsidTr="00C931A3">
        <w:trPr>
          <w:trHeight w:val="222"/>
        </w:trPr>
        <w:tc>
          <w:tcPr>
            <w:tcW w:w="439" w:type="dxa"/>
            <w:tcBorders>
              <w:top w:val="single" w:sz="4" w:space="0" w:color="000000"/>
              <w:left w:val="single" w:sz="8" w:space="0" w:color="000000"/>
              <w:bottom w:val="single" w:sz="4" w:space="0" w:color="auto"/>
              <w:right w:val="nil"/>
            </w:tcBorders>
            <w:shd w:val="clear" w:color="auto" w:fill="auto"/>
            <w:vAlign w:val="bottom"/>
          </w:tcPr>
          <w:p w:rsidR="00AE7AE4" w:rsidRPr="00AE7AE4" w:rsidRDefault="00AE7AE4" w:rsidP="00AE7AE4">
            <w:pPr>
              <w:suppressAutoHyphens w:val="0"/>
              <w:jc w:val="center"/>
              <w:rPr>
                <w:color w:val="0D0D0D" w:themeColor="text1" w:themeTint="F2"/>
                <w:sz w:val="20"/>
                <w:szCs w:val="20"/>
              </w:rPr>
            </w:pPr>
            <w:r w:rsidRPr="00AE7AE4">
              <w:rPr>
                <w:color w:val="0D0D0D" w:themeColor="text1" w:themeTint="F2"/>
                <w:sz w:val="20"/>
                <w:szCs w:val="20"/>
              </w:rPr>
              <w:t>8</w:t>
            </w:r>
          </w:p>
        </w:tc>
        <w:tc>
          <w:tcPr>
            <w:tcW w:w="7915" w:type="dxa"/>
            <w:tcBorders>
              <w:top w:val="single" w:sz="4" w:space="0" w:color="000000"/>
              <w:left w:val="single" w:sz="4" w:space="0" w:color="000000"/>
              <w:bottom w:val="single" w:sz="4" w:space="0" w:color="auto"/>
              <w:right w:val="single" w:sz="4" w:space="0" w:color="000000"/>
            </w:tcBorders>
            <w:shd w:val="clear" w:color="auto" w:fill="auto"/>
          </w:tcPr>
          <w:p w:rsidR="00AE7AE4" w:rsidRPr="00AE7AE4" w:rsidRDefault="00AE7AE4" w:rsidP="00AE7AE4">
            <w:pPr>
              <w:suppressAutoHyphens w:val="0"/>
              <w:rPr>
                <w:color w:val="0D0D0D" w:themeColor="text1" w:themeTint="F2"/>
                <w:sz w:val="20"/>
                <w:szCs w:val="20"/>
                <w:lang w:val="ru-RU"/>
              </w:rPr>
            </w:pPr>
            <w:r w:rsidRPr="00AE7AE4">
              <w:rPr>
                <w:lang w:val="ru-RU"/>
              </w:rPr>
              <w:t>Электротехнические работы(поиск и устранение неисправностей)</w:t>
            </w:r>
          </w:p>
        </w:tc>
        <w:tc>
          <w:tcPr>
            <w:tcW w:w="1276" w:type="dxa"/>
            <w:tcBorders>
              <w:top w:val="single" w:sz="4" w:space="0" w:color="000000"/>
              <w:left w:val="single" w:sz="4" w:space="0" w:color="000000"/>
              <w:bottom w:val="single" w:sz="4" w:space="0" w:color="auto"/>
              <w:right w:val="single" w:sz="4" w:space="0" w:color="auto"/>
            </w:tcBorders>
            <w:shd w:val="clear" w:color="auto" w:fill="auto"/>
            <w:vAlign w:val="bottom"/>
          </w:tcPr>
          <w:p w:rsidR="00AE7AE4" w:rsidRPr="00AE7AE4" w:rsidRDefault="00AE7AE4" w:rsidP="00AE7AE4">
            <w:pPr>
              <w:suppressAutoHyphens w:val="0"/>
              <w:jc w:val="center"/>
              <w:rPr>
                <w:color w:val="0D0D0D" w:themeColor="text1" w:themeTint="F2"/>
                <w:sz w:val="20"/>
                <w:szCs w:val="20"/>
              </w:rPr>
            </w:pPr>
            <w:r w:rsidRPr="00AE7AE4">
              <w:rPr>
                <w:color w:val="0D0D0D" w:themeColor="text1" w:themeTint="F2"/>
                <w:sz w:val="20"/>
                <w:szCs w:val="20"/>
              </w:rPr>
              <w:t>1</w:t>
            </w:r>
          </w:p>
        </w:tc>
      </w:tr>
      <w:tr w:rsidR="00AE7AE4" w:rsidRPr="00AE7AE4" w:rsidTr="00C931A3">
        <w:trPr>
          <w:trHeight w:val="222"/>
        </w:trPr>
        <w:tc>
          <w:tcPr>
            <w:tcW w:w="439" w:type="dxa"/>
            <w:tcBorders>
              <w:top w:val="single" w:sz="4" w:space="0" w:color="000000"/>
              <w:left w:val="single" w:sz="8" w:space="0" w:color="000000"/>
              <w:bottom w:val="single" w:sz="4" w:space="0" w:color="auto"/>
              <w:right w:val="nil"/>
            </w:tcBorders>
            <w:shd w:val="clear" w:color="auto" w:fill="auto"/>
            <w:vAlign w:val="bottom"/>
          </w:tcPr>
          <w:p w:rsidR="00AE7AE4" w:rsidRPr="00AE7AE4" w:rsidRDefault="00AE7AE4" w:rsidP="00AE7AE4">
            <w:pPr>
              <w:suppressAutoHyphens w:val="0"/>
              <w:jc w:val="center"/>
              <w:rPr>
                <w:color w:val="0D0D0D" w:themeColor="text1" w:themeTint="F2"/>
                <w:sz w:val="20"/>
                <w:szCs w:val="20"/>
                <w:lang w:val="ru-RU"/>
              </w:rPr>
            </w:pPr>
            <w:r w:rsidRPr="00AE7AE4">
              <w:rPr>
                <w:color w:val="0D0D0D" w:themeColor="text1" w:themeTint="F2"/>
                <w:sz w:val="20"/>
                <w:szCs w:val="20"/>
                <w:lang w:val="ru-RU"/>
              </w:rPr>
              <w:t>9</w:t>
            </w:r>
          </w:p>
        </w:tc>
        <w:tc>
          <w:tcPr>
            <w:tcW w:w="7915" w:type="dxa"/>
            <w:tcBorders>
              <w:top w:val="single" w:sz="4" w:space="0" w:color="000000"/>
              <w:left w:val="single" w:sz="4" w:space="0" w:color="000000"/>
              <w:bottom w:val="single" w:sz="4" w:space="0" w:color="auto"/>
              <w:right w:val="single" w:sz="4" w:space="0" w:color="000000"/>
            </w:tcBorders>
            <w:shd w:val="clear" w:color="auto" w:fill="auto"/>
          </w:tcPr>
          <w:p w:rsidR="00AE7AE4" w:rsidRPr="00AE7AE4" w:rsidRDefault="00AE7AE4" w:rsidP="00AE7AE4">
            <w:pPr>
              <w:suppressAutoHyphens w:val="0"/>
              <w:rPr>
                <w:color w:val="0D0D0D" w:themeColor="text1" w:themeTint="F2"/>
                <w:sz w:val="20"/>
                <w:szCs w:val="20"/>
                <w:lang w:val="ru-RU"/>
              </w:rPr>
            </w:pPr>
            <w:r w:rsidRPr="00AE7AE4">
              <w:t>Ремонт и регулировкафорсунок</w:t>
            </w:r>
          </w:p>
        </w:tc>
        <w:tc>
          <w:tcPr>
            <w:tcW w:w="1276" w:type="dxa"/>
            <w:tcBorders>
              <w:top w:val="single" w:sz="4" w:space="0" w:color="000000"/>
              <w:left w:val="single" w:sz="4" w:space="0" w:color="000000"/>
              <w:bottom w:val="single" w:sz="4" w:space="0" w:color="auto"/>
              <w:right w:val="single" w:sz="4" w:space="0" w:color="auto"/>
            </w:tcBorders>
            <w:shd w:val="clear" w:color="auto" w:fill="auto"/>
            <w:vAlign w:val="bottom"/>
          </w:tcPr>
          <w:p w:rsidR="00AE7AE4" w:rsidRPr="00AE7AE4" w:rsidRDefault="00AE7AE4" w:rsidP="00AE7AE4">
            <w:pPr>
              <w:suppressAutoHyphens w:val="0"/>
              <w:jc w:val="center"/>
              <w:rPr>
                <w:color w:val="0D0D0D" w:themeColor="text1" w:themeTint="F2"/>
                <w:sz w:val="20"/>
                <w:szCs w:val="20"/>
                <w:lang w:val="ru-RU"/>
              </w:rPr>
            </w:pPr>
            <w:r w:rsidRPr="00AE7AE4">
              <w:rPr>
                <w:color w:val="0D0D0D" w:themeColor="text1" w:themeTint="F2"/>
                <w:sz w:val="20"/>
                <w:szCs w:val="20"/>
                <w:lang w:val="ru-RU"/>
              </w:rPr>
              <w:t>7</w:t>
            </w:r>
          </w:p>
        </w:tc>
      </w:tr>
      <w:tr w:rsidR="00AE7AE4" w:rsidRPr="00AE7AE4" w:rsidTr="00C931A3">
        <w:trPr>
          <w:trHeight w:val="222"/>
        </w:trPr>
        <w:tc>
          <w:tcPr>
            <w:tcW w:w="439" w:type="dxa"/>
            <w:tcBorders>
              <w:top w:val="single" w:sz="4" w:space="0" w:color="000000"/>
              <w:left w:val="single" w:sz="8" w:space="0" w:color="000000"/>
              <w:bottom w:val="single" w:sz="4" w:space="0" w:color="auto"/>
              <w:right w:val="nil"/>
            </w:tcBorders>
            <w:shd w:val="clear" w:color="auto" w:fill="auto"/>
            <w:vAlign w:val="bottom"/>
          </w:tcPr>
          <w:p w:rsidR="00AE7AE4" w:rsidRPr="00AE7AE4" w:rsidRDefault="00AE7AE4" w:rsidP="00AE7AE4">
            <w:pPr>
              <w:suppressAutoHyphens w:val="0"/>
              <w:jc w:val="center"/>
              <w:rPr>
                <w:color w:val="0D0D0D" w:themeColor="text1" w:themeTint="F2"/>
                <w:sz w:val="20"/>
                <w:szCs w:val="20"/>
                <w:lang w:val="ru-RU"/>
              </w:rPr>
            </w:pPr>
            <w:r w:rsidRPr="00AE7AE4">
              <w:rPr>
                <w:color w:val="0D0D0D" w:themeColor="text1" w:themeTint="F2"/>
                <w:sz w:val="20"/>
                <w:szCs w:val="20"/>
                <w:lang w:val="ru-RU"/>
              </w:rPr>
              <w:t>10</w:t>
            </w:r>
          </w:p>
        </w:tc>
        <w:tc>
          <w:tcPr>
            <w:tcW w:w="7915" w:type="dxa"/>
            <w:tcBorders>
              <w:top w:val="single" w:sz="4" w:space="0" w:color="000000"/>
              <w:left w:val="single" w:sz="4" w:space="0" w:color="000000"/>
              <w:bottom w:val="single" w:sz="4" w:space="0" w:color="auto"/>
              <w:right w:val="single" w:sz="4" w:space="0" w:color="000000"/>
            </w:tcBorders>
            <w:shd w:val="clear" w:color="auto" w:fill="auto"/>
          </w:tcPr>
          <w:p w:rsidR="00AE7AE4" w:rsidRPr="00AE7AE4" w:rsidRDefault="00AE7AE4" w:rsidP="00AE7AE4">
            <w:pPr>
              <w:suppressAutoHyphens w:val="0"/>
              <w:rPr>
                <w:color w:val="0D0D0D" w:themeColor="text1" w:themeTint="F2"/>
                <w:sz w:val="20"/>
                <w:szCs w:val="20"/>
                <w:lang w:val="ru-RU"/>
              </w:rPr>
            </w:pPr>
            <w:r w:rsidRPr="00AE7AE4">
              <w:rPr>
                <w:lang w:val="ru-RU"/>
              </w:rPr>
              <w:t xml:space="preserve">Ремонт ЭБУ с заменой комплектующих и чипов </w:t>
            </w:r>
          </w:p>
        </w:tc>
        <w:tc>
          <w:tcPr>
            <w:tcW w:w="1276" w:type="dxa"/>
            <w:tcBorders>
              <w:top w:val="single" w:sz="4" w:space="0" w:color="000000"/>
              <w:left w:val="single" w:sz="4" w:space="0" w:color="000000"/>
              <w:bottom w:val="single" w:sz="4" w:space="0" w:color="auto"/>
              <w:right w:val="single" w:sz="4" w:space="0" w:color="auto"/>
            </w:tcBorders>
            <w:shd w:val="clear" w:color="auto" w:fill="auto"/>
            <w:vAlign w:val="bottom"/>
          </w:tcPr>
          <w:p w:rsidR="00AE7AE4" w:rsidRPr="00AE7AE4" w:rsidRDefault="00AE7AE4" w:rsidP="00AE7AE4">
            <w:pPr>
              <w:suppressAutoHyphens w:val="0"/>
              <w:jc w:val="center"/>
              <w:rPr>
                <w:color w:val="0D0D0D" w:themeColor="text1" w:themeTint="F2"/>
                <w:sz w:val="20"/>
                <w:szCs w:val="20"/>
                <w:lang w:val="ru-RU"/>
              </w:rPr>
            </w:pPr>
            <w:r w:rsidRPr="00AE7AE4">
              <w:rPr>
                <w:color w:val="0D0D0D" w:themeColor="text1" w:themeTint="F2"/>
                <w:sz w:val="20"/>
                <w:szCs w:val="20"/>
                <w:lang w:val="ru-RU"/>
              </w:rPr>
              <w:t>1</w:t>
            </w:r>
          </w:p>
        </w:tc>
      </w:tr>
      <w:tr w:rsidR="00AE7AE4" w:rsidRPr="00AE7AE4" w:rsidTr="00C931A3">
        <w:trPr>
          <w:trHeight w:val="222"/>
        </w:trPr>
        <w:tc>
          <w:tcPr>
            <w:tcW w:w="439" w:type="dxa"/>
            <w:tcBorders>
              <w:top w:val="single" w:sz="4" w:space="0" w:color="000000"/>
              <w:left w:val="single" w:sz="8" w:space="0" w:color="000000"/>
              <w:bottom w:val="single" w:sz="4" w:space="0" w:color="auto"/>
              <w:right w:val="nil"/>
            </w:tcBorders>
            <w:shd w:val="clear" w:color="auto" w:fill="auto"/>
            <w:vAlign w:val="bottom"/>
          </w:tcPr>
          <w:p w:rsidR="00AE7AE4" w:rsidRPr="00AE7AE4" w:rsidRDefault="00AE7AE4" w:rsidP="00AE7AE4">
            <w:pPr>
              <w:suppressAutoHyphens w:val="0"/>
              <w:jc w:val="center"/>
              <w:rPr>
                <w:color w:val="0D0D0D" w:themeColor="text1" w:themeTint="F2"/>
                <w:sz w:val="20"/>
                <w:szCs w:val="20"/>
                <w:lang w:val="ru-RU"/>
              </w:rPr>
            </w:pPr>
            <w:r w:rsidRPr="00AE7AE4">
              <w:rPr>
                <w:color w:val="0D0D0D" w:themeColor="text1" w:themeTint="F2"/>
                <w:sz w:val="20"/>
                <w:szCs w:val="20"/>
                <w:lang w:val="ru-RU"/>
              </w:rPr>
              <w:t>11</w:t>
            </w:r>
          </w:p>
        </w:tc>
        <w:tc>
          <w:tcPr>
            <w:tcW w:w="7915" w:type="dxa"/>
            <w:tcBorders>
              <w:top w:val="single" w:sz="4" w:space="0" w:color="000000"/>
              <w:left w:val="single" w:sz="4" w:space="0" w:color="000000"/>
              <w:bottom w:val="single" w:sz="4" w:space="0" w:color="auto"/>
              <w:right w:val="single" w:sz="4" w:space="0" w:color="000000"/>
            </w:tcBorders>
            <w:shd w:val="clear" w:color="auto" w:fill="auto"/>
          </w:tcPr>
          <w:p w:rsidR="00AE7AE4" w:rsidRPr="00AE7AE4" w:rsidRDefault="00AE7AE4" w:rsidP="00AE7AE4">
            <w:pPr>
              <w:suppressAutoHyphens w:val="0"/>
              <w:rPr>
                <w:color w:val="0D0D0D" w:themeColor="text1" w:themeTint="F2"/>
                <w:sz w:val="20"/>
                <w:szCs w:val="20"/>
                <w:lang w:val="ru-RU"/>
              </w:rPr>
            </w:pPr>
            <w:r w:rsidRPr="00AE7AE4">
              <w:t>Слесарные работы</w:t>
            </w:r>
          </w:p>
        </w:tc>
        <w:tc>
          <w:tcPr>
            <w:tcW w:w="1276" w:type="dxa"/>
            <w:tcBorders>
              <w:top w:val="single" w:sz="4" w:space="0" w:color="000000"/>
              <w:left w:val="single" w:sz="4" w:space="0" w:color="000000"/>
              <w:bottom w:val="single" w:sz="4" w:space="0" w:color="auto"/>
              <w:right w:val="single" w:sz="4" w:space="0" w:color="auto"/>
            </w:tcBorders>
            <w:shd w:val="clear" w:color="auto" w:fill="auto"/>
            <w:vAlign w:val="bottom"/>
          </w:tcPr>
          <w:p w:rsidR="00AE7AE4" w:rsidRPr="00AE7AE4" w:rsidRDefault="00AE7AE4" w:rsidP="00AE7AE4">
            <w:pPr>
              <w:suppressAutoHyphens w:val="0"/>
              <w:jc w:val="center"/>
              <w:rPr>
                <w:color w:val="0D0D0D" w:themeColor="text1" w:themeTint="F2"/>
                <w:sz w:val="20"/>
                <w:szCs w:val="20"/>
                <w:lang w:val="ru-RU"/>
              </w:rPr>
            </w:pPr>
            <w:r w:rsidRPr="00AE7AE4">
              <w:rPr>
                <w:color w:val="0D0D0D" w:themeColor="text1" w:themeTint="F2"/>
                <w:sz w:val="20"/>
                <w:szCs w:val="20"/>
                <w:lang w:val="ru-RU"/>
              </w:rPr>
              <w:t>1</w:t>
            </w:r>
          </w:p>
        </w:tc>
      </w:tr>
      <w:tr w:rsidR="00AE7AE4" w:rsidRPr="00AE7AE4" w:rsidTr="00C931A3">
        <w:trPr>
          <w:trHeight w:val="195"/>
        </w:trPr>
        <w:tc>
          <w:tcPr>
            <w:tcW w:w="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E7AE4" w:rsidRPr="00AE7AE4" w:rsidRDefault="00AE7AE4" w:rsidP="00AE7AE4">
            <w:pPr>
              <w:suppressAutoHyphens w:val="0"/>
              <w:jc w:val="center"/>
              <w:rPr>
                <w:color w:val="0D0D0D" w:themeColor="text1" w:themeTint="F2"/>
                <w:sz w:val="20"/>
                <w:szCs w:val="20"/>
                <w:lang w:val="ru-RU"/>
              </w:rPr>
            </w:pPr>
            <w:r w:rsidRPr="00AE7AE4">
              <w:rPr>
                <w:color w:val="0D0D0D" w:themeColor="text1" w:themeTint="F2"/>
                <w:sz w:val="20"/>
                <w:szCs w:val="20"/>
              </w:rPr>
              <w:t>12</w:t>
            </w:r>
          </w:p>
        </w:tc>
        <w:tc>
          <w:tcPr>
            <w:tcW w:w="7915" w:type="dxa"/>
            <w:tcBorders>
              <w:top w:val="single" w:sz="4" w:space="0" w:color="auto"/>
              <w:left w:val="single" w:sz="4" w:space="0" w:color="auto"/>
              <w:bottom w:val="single" w:sz="4" w:space="0" w:color="auto"/>
              <w:right w:val="single" w:sz="4" w:space="0" w:color="auto"/>
            </w:tcBorders>
            <w:shd w:val="clear" w:color="auto" w:fill="auto"/>
            <w:hideMark/>
          </w:tcPr>
          <w:p w:rsidR="00AE7AE4" w:rsidRPr="00AE7AE4" w:rsidRDefault="00AE7AE4" w:rsidP="00AE7AE4">
            <w:pPr>
              <w:suppressAutoHyphens w:val="0"/>
              <w:rPr>
                <w:color w:val="0D0D0D" w:themeColor="text1" w:themeTint="F2"/>
                <w:sz w:val="20"/>
                <w:szCs w:val="20"/>
              </w:rPr>
            </w:pPr>
            <w:r w:rsidRPr="00AE7AE4">
              <w:t xml:space="preserve">Диагностика форсунок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E7AE4" w:rsidRPr="00AE7AE4" w:rsidRDefault="00AE7AE4" w:rsidP="00AE7AE4">
            <w:pPr>
              <w:suppressAutoHyphens w:val="0"/>
              <w:jc w:val="center"/>
              <w:rPr>
                <w:color w:val="0D0D0D" w:themeColor="text1" w:themeTint="F2"/>
                <w:sz w:val="20"/>
                <w:szCs w:val="20"/>
                <w:lang w:val="ru-RU"/>
              </w:rPr>
            </w:pPr>
            <w:r w:rsidRPr="00AE7AE4">
              <w:rPr>
                <w:color w:val="0D0D0D" w:themeColor="text1" w:themeTint="F2"/>
                <w:sz w:val="20"/>
                <w:szCs w:val="20"/>
                <w:lang w:val="ru-RU"/>
              </w:rPr>
              <w:t>4</w:t>
            </w:r>
          </w:p>
        </w:tc>
      </w:tr>
    </w:tbl>
    <w:p w:rsidR="00AE7AE4" w:rsidRPr="00AE7AE4" w:rsidRDefault="00AE7AE4" w:rsidP="00AE7AE4">
      <w:pPr>
        <w:suppressAutoHyphens w:val="0"/>
        <w:rPr>
          <w:lang w:val="ru-RU"/>
        </w:rPr>
      </w:pPr>
      <w:r w:rsidRPr="00AE7AE4">
        <w:rPr>
          <w:lang w:val="ru-RU"/>
        </w:rPr>
        <w:t>* в стоимость работ входят расходные материалы и запасные части Исполнителя.</w:t>
      </w:r>
    </w:p>
    <w:p w:rsidR="00AE7AE4" w:rsidRPr="00AE7AE4" w:rsidRDefault="00AE7AE4" w:rsidP="00AE7AE4">
      <w:pPr>
        <w:keepNext/>
        <w:keepLines/>
        <w:suppressAutoHyphens w:val="0"/>
        <w:spacing w:before="40"/>
        <w:ind w:left="1224" w:hanging="1224"/>
        <w:outlineLvl w:val="3"/>
        <w:rPr>
          <w:rFonts w:eastAsiaTheme="majorEastAsia"/>
          <w:iCs/>
          <w:lang w:val="ru-RU"/>
        </w:rPr>
      </w:pPr>
      <w:bookmarkStart w:id="27" w:name="_Toc46743511"/>
      <w:bookmarkStart w:id="28" w:name="_Toc192248557"/>
      <w:bookmarkStart w:id="29" w:name="_Toc50125131"/>
      <w:bookmarkStart w:id="30" w:name="_Toc51339698"/>
      <w:bookmarkEnd w:id="21"/>
      <w:bookmarkEnd w:id="22"/>
      <w:r w:rsidRPr="00AE7AE4">
        <w:rPr>
          <w:rFonts w:eastAsiaTheme="majorEastAsia"/>
          <w:iCs/>
          <w:lang w:val="ru-RU"/>
        </w:rPr>
        <w:t xml:space="preserve">2.2.2. Требования к </w:t>
      </w:r>
      <w:bookmarkEnd w:id="27"/>
      <w:r w:rsidRPr="00AE7AE4">
        <w:rPr>
          <w:rFonts w:eastAsiaTheme="majorEastAsia"/>
          <w:iCs/>
          <w:lang w:val="ru-RU"/>
        </w:rPr>
        <w:t>качеству услуг</w:t>
      </w:r>
      <w:bookmarkEnd w:id="28"/>
    </w:p>
    <w:p w:rsidR="00AE7AE4" w:rsidRPr="00AE7AE4" w:rsidRDefault="00AE7AE4" w:rsidP="00AE7AE4">
      <w:pPr>
        <w:keepNext/>
        <w:suppressAutoHyphens w:val="0"/>
        <w:spacing w:before="120" w:after="120" w:line="240" w:lineRule="atLeast"/>
        <w:outlineLvl w:val="0"/>
        <w:rPr>
          <w:b/>
          <w:bCs/>
          <w:kern w:val="36"/>
          <w:lang w:val="x-none" w:eastAsia="x-none"/>
        </w:rPr>
      </w:pPr>
      <w:bookmarkStart w:id="31" w:name="_Toc192248558"/>
      <w:r w:rsidRPr="00AE7AE4">
        <w:rPr>
          <w:b/>
          <w:bCs/>
          <w:kern w:val="36"/>
          <w:lang w:val="x-none" w:eastAsia="x-none"/>
        </w:rPr>
        <w:t>Таблица </w:t>
      </w:r>
      <w:r w:rsidRPr="00AE7AE4">
        <w:rPr>
          <w:b/>
          <w:bCs/>
          <w:kern w:val="36"/>
          <w:lang w:val="ru-RU" w:eastAsia="x-none"/>
        </w:rPr>
        <w:t>4</w:t>
      </w:r>
      <w:r w:rsidRPr="00AE7AE4">
        <w:rPr>
          <w:b/>
          <w:bCs/>
          <w:kern w:val="36"/>
          <w:lang w:val="x-none" w:eastAsia="x-none"/>
        </w:rPr>
        <w:t xml:space="preserve">. Требования к </w:t>
      </w:r>
      <w:r w:rsidRPr="00AE7AE4">
        <w:rPr>
          <w:b/>
          <w:bCs/>
          <w:kern w:val="36"/>
          <w:lang w:eastAsia="x-none"/>
        </w:rPr>
        <w:t>качеству услуг</w:t>
      </w:r>
      <w:bookmarkEnd w:id="31"/>
      <w:r w:rsidRPr="00AE7AE4">
        <w:rPr>
          <w:b/>
          <w:bCs/>
          <w:kern w:val="36"/>
          <w:lang w:eastAsia="x-none"/>
        </w:rPr>
        <w:t xml:space="preserve"> </w:t>
      </w:r>
    </w:p>
    <w:tbl>
      <w:tblPr>
        <w:tblW w:w="1021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8"/>
        <w:gridCol w:w="1701"/>
        <w:gridCol w:w="3441"/>
        <w:gridCol w:w="1383"/>
        <w:gridCol w:w="1701"/>
        <w:gridCol w:w="1418"/>
      </w:tblGrid>
      <w:tr w:rsidR="00AE7AE4" w:rsidRPr="00AE7AE4" w:rsidTr="00C931A3">
        <w:tc>
          <w:tcPr>
            <w:tcW w:w="568" w:type="dxa"/>
            <w:vMerge w:val="restart"/>
            <w:tcMar>
              <w:top w:w="0" w:type="dxa"/>
              <w:left w:w="108" w:type="dxa"/>
              <w:bottom w:w="0" w:type="dxa"/>
              <w:right w:w="108" w:type="dxa"/>
            </w:tcMar>
            <w:vAlign w:val="center"/>
            <w:hideMark/>
          </w:tcPr>
          <w:bookmarkEnd w:id="29"/>
          <w:bookmarkEnd w:id="30"/>
          <w:p w:rsidR="00AE7AE4" w:rsidRPr="00AE7AE4" w:rsidRDefault="00AE7AE4" w:rsidP="00AE7AE4">
            <w:pPr>
              <w:suppressAutoHyphens w:val="0"/>
              <w:jc w:val="center"/>
              <w:rPr>
                <w:rFonts w:eastAsia="Calibri"/>
                <w:b/>
                <w:bCs/>
                <w:sz w:val="20"/>
                <w:szCs w:val="20"/>
              </w:rPr>
            </w:pPr>
            <w:r w:rsidRPr="00AE7AE4">
              <w:rPr>
                <w:rFonts w:eastAsia="Calibri"/>
                <w:b/>
                <w:bCs/>
                <w:sz w:val="20"/>
                <w:szCs w:val="20"/>
              </w:rPr>
              <w:t>№ п/п</w:t>
            </w:r>
          </w:p>
        </w:tc>
        <w:tc>
          <w:tcPr>
            <w:tcW w:w="1701" w:type="dxa"/>
            <w:vMerge w:val="restart"/>
            <w:tcMar>
              <w:top w:w="0" w:type="dxa"/>
              <w:left w:w="108" w:type="dxa"/>
              <w:bottom w:w="0" w:type="dxa"/>
              <w:right w:w="108" w:type="dxa"/>
            </w:tcMar>
            <w:vAlign w:val="center"/>
            <w:hideMark/>
          </w:tcPr>
          <w:p w:rsidR="00AE7AE4" w:rsidRPr="00AE7AE4" w:rsidRDefault="00AE7AE4" w:rsidP="00AE7AE4">
            <w:pPr>
              <w:suppressAutoHyphens w:val="0"/>
              <w:jc w:val="center"/>
              <w:rPr>
                <w:rFonts w:eastAsia="Calibri"/>
                <w:b/>
                <w:bCs/>
                <w:sz w:val="20"/>
                <w:szCs w:val="20"/>
              </w:rPr>
            </w:pPr>
            <w:r w:rsidRPr="00AE7AE4">
              <w:rPr>
                <w:rFonts w:eastAsia="Calibri"/>
                <w:b/>
                <w:bCs/>
                <w:sz w:val="20"/>
                <w:szCs w:val="20"/>
              </w:rPr>
              <w:t>Наименование параметра</w:t>
            </w:r>
          </w:p>
        </w:tc>
        <w:tc>
          <w:tcPr>
            <w:tcW w:w="3436" w:type="dxa"/>
            <w:vMerge w:val="restart"/>
            <w:tcMar>
              <w:top w:w="0" w:type="dxa"/>
              <w:left w:w="108" w:type="dxa"/>
              <w:bottom w:w="0" w:type="dxa"/>
              <w:right w:w="108" w:type="dxa"/>
            </w:tcMar>
            <w:vAlign w:val="center"/>
            <w:hideMark/>
          </w:tcPr>
          <w:p w:rsidR="00AE7AE4" w:rsidRPr="00AE7AE4" w:rsidRDefault="00AE7AE4" w:rsidP="00AE7AE4">
            <w:pPr>
              <w:suppressAutoHyphens w:val="0"/>
              <w:jc w:val="center"/>
              <w:rPr>
                <w:rFonts w:eastAsia="Calibri"/>
                <w:b/>
                <w:bCs/>
                <w:sz w:val="20"/>
                <w:szCs w:val="20"/>
              </w:rPr>
            </w:pPr>
            <w:r w:rsidRPr="00AE7AE4">
              <w:rPr>
                <w:rFonts w:eastAsia="Calibri"/>
                <w:b/>
                <w:bCs/>
                <w:sz w:val="20"/>
                <w:szCs w:val="20"/>
              </w:rPr>
              <w:t>Требование заказчика</w:t>
            </w:r>
          </w:p>
        </w:tc>
        <w:tc>
          <w:tcPr>
            <w:tcW w:w="3084" w:type="dxa"/>
            <w:gridSpan w:val="2"/>
            <w:tcMar>
              <w:top w:w="0" w:type="dxa"/>
              <w:left w:w="108" w:type="dxa"/>
              <w:bottom w:w="0" w:type="dxa"/>
              <w:right w:w="108" w:type="dxa"/>
            </w:tcMar>
            <w:vAlign w:val="center"/>
            <w:hideMark/>
          </w:tcPr>
          <w:p w:rsidR="00AE7AE4" w:rsidRPr="00AE7AE4" w:rsidRDefault="00AE7AE4" w:rsidP="00AE7AE4">
            <w:pPr>
              <w:suppressAutoHyphens w:val="0"/>
              <w:jc w:val="center"/>
              <w:rPr>
                <w:rFonts w:eastAsia="Calibri"/>
                <w:b/>
                <w:bCs/>
                <w:sz w:val="20"/>
                <w:szCs w:val="20"/>
                <w:lang w:val="ru-RU"/>
              </w:rPr>
            </w:pPr>
            <w:r w:rsidRPr="00AE7AE4">
              <w:rPr>
                <w:rFonts w:eastAsia="Calibri"/>
                <w:b/>
                <w:bCs/>
                <w:sz w:val="20"/>
                <w:szCs w:val="20"/>
                <w:lang w:val="ru-RU"/>
              </w:rPr>
              <w:t>Способ подтверждения участником соответствия требованиям</w:t>
            </w:r>
          </w:p>
        </w:tc>
        <w:tc>
          <w:tcPr>
            <w:tcW w:w="1418" w:type="dxa"/>
            <w:tcMar>
              <w:top w:w="0" w:type="dxa"/>
              <w:left w:w="108" w:type="dxa"/>
              <w:bottom w:w="0" w:type="dxa"/>
              <w:right w:w="108" w:type="dxa"/>
            </w:tcMar>
            <w:vAlign w:val="center"/>
            <w:hideMark/>
          </w:tcPr>
          <w:p w:rsidR="00AE7AE4" w:rsidRPr="00AE7AE4" w:rsidRDefault="00AE7AE4" w:rsidP="00AE7AE4">
            <w:pPr>
              <w:suppressAutoHyphens w:val="0"/>
              <w:jc w:val="center"/>
              <w:rPr>
                <w:rFonts w:eastAsia="Calibri"/>
                <w:b/>
                <w:bCs/>
                <w:sz w:val="20"/>
                <w:szCs w:val="20"/>
                <w:lang w:val="ru-RU"/>
              </w:rPr>
            </w:pPr>
            <w:r w:rsidRPr="00AE7AE4">
              <w:rPr>
                <w:rFonts w:eastAsia="Calibri"/>
                <w:b/>
                <w:bCs/>
                <w:sz w:val="20"/>
                <w:szCs w:val="20"/>
                <w:lang w:val="ru-RU"/>
              </w:rPr>
              <w:t>Предложение участника по характеристикам и параметрам</w:t>
            </w:r>
          </w:p>
        </w:tc>
      </w:tr>
      <w:tr w:rsidR="00AE7AE4" w:rsidRPr="00AE7AE4" w:rsidTr="00C931A3">
        <w:tc>
          <w:tcPr>
            <w:tcW w:w="568" w:type="dxa"/>
            <w:vMerge/>
            <w:vAlign w:val="center"/>
            <w:hideMark/>
          </w:tcPr>
          <w:p w:rsidR="00AE7AE4" w:rsidRPr="00AE7AE4" w:rsidRDefault="00AE7AE4" w:rsidP="00AE7AE4">
            <w:pPr>
              <w:suppressAutoHyphens w:val="0"/>
              <w:rPr>
                <w:rFonts w:eastAsia="Calibri"/>
                <w:b/>
                <w:bCs/>
                <w:sz w:val="20"/>
                <w:szCs w:val="20"/>
                <w:lang w:val="ru-RU"/>
              </w:rPr>
            </w:pPr>
          </w:p>
        </w:tc>
        <w:tc>
          <w:tcPr>
            <w:tcW w:w="1701" w:type="dxa"/>
            <w:vMerge/>
            <w:vAlign w:val="center"/>
            <w:hideMark/>
          </w:tcPr>
          <w:p w:rsidR="00AE7AE4" w:rsidRPr="00AE7AE4" w:rsidRDefault="00AE7AE4" w:rsidP="00AE7AE4">
            <w:pPr>
              <w:suppressAutoHyphens w:val="0"/>
              <w:rPr>
                <w:rFonts w:eastAsia="Calibri"/>
                <w:b/>
                <w:bCs/>
                <w:sz w:val="20"/>
                <w:szCs w:val="20"/>
                <w:lang w:val="ru-RU"/>
              </w:rPr>
            </w:pPr>
          </w:p>
        </w:tc>
        <w:tc>
          <w:tcPr>
            <w:tcW w:w="3436" w:type="dxa"/>
            <w:vMerge/>
            <w:vAlign w:val="center"/>
            <w:hideMark/>
          </w:tcPr>
          <w:p w:rsidR="00AE7AE4" w:rsidRPr="00AE7AE4" w:rsidRDefault="00AE7AE4" w:rsidP="00AE7AE4">
            <w:pPr>
              <w:suppressAutoHyphens w:val="0"/>
              <w:rPr>
                <w:rFonts w:eastAsia="Calibri"/>
                <w:b/>
                <w:bCs/>
                <w:sz w:val="20"/>
                <w:szCs w:val="20"/>
                <w:lang w:val="ru-RU"/>
              </w:rPr>
            </w:pPr>
          </w:p>
        </w:tc>
        <w:tc>
          <w:tcPr>
            <w:tcW w:w="1383" w:type="dxa"/>
            <w:tcMar>
              <w:top w:w="0" w:type="dxa"/>
              <w:left w:w="108" w:type="dxa"/>
              <w:bottom w:w="0" w:type="dxa"/>
              <w:right w:w="108" w:type="dxa"/>
            </w:tcMar>
            <w:vAlign w:val="center"/>
            <w:hideMark/>
          </w:tcPr>
          <w:p w:rsidR="00AE7AE4" w:rsidRPr="00AE7AE4" w:rsidRDefault="00AE7AE4" w:rsidP="00AE7AE4">
            <w:pPr>
              <w:suppressAutoHyphens w:val="0"/>
              <w:jc w:val="center"/>
              <w:rPr>
                <w:rFonts w:eastAsia="Calibri"/>
                <w:b/>
                <w:bCs/>
                <w:sz w:val="20"/>
                <w:szCs w:val="20"/>
                <w:lang w:val="ru-RU"/>
              </w:rPr>
            </w:pPr>
            <w:r w:rsidRPr="00AE7AE4">
              <w:rPr>
                <w:rFonts w:eastAsia="Calibri"/>
                <w:b/>
                <w:bCs/>
                <w:sz w:val="20"/>
                <w:szCs w:val="20"/>
                <w:lang w:val="ru-RU"/>
              </w:rPr>
              <w:t>Согласие с требованием/ указание характеристик</w:t>
            </w:r>
          </w:p>
        </w:tc>
        <w:tc>
          <w:tcPr>
            <w:tcW w:w="1701" w:type="dxa"/>
            <w:tcMar>
              <w:top w:w="0" w:type="dxa"/>
              <w:left w:w="108" w:type="dxa"/>
              <w:bottom w:w="0" w:type="dxa"/>
              <w:right w:w="108" w:type="dxa"/>
            </w:tcMar>
            <w:vAlign w:val="center"/>
            <w:hideMark/>
          </w:tcPr>
          <w:p w:rsidR="00AE7AE4" w:rsidRPr="00AE7AE4" w:rsidRDefault="00AE7AE4" w:rsidP="00AE7AE4">
            <w:pPr>
              <w:suppressAutoHyphens w:val="0"/>
              <w:jc w:val="center"/>
              <w:rPr>
                <w:rFonts w:eastAsia="Calibri"/>
                <w:b/>
                <w:bCs/>
                <w:sz w:val="20"/>
                <w:szCs w:val="20"/>
                <w:lang w:val="ru-RU"/>
              </w:rPr>
            </w:pPr>
            <w:r w:rsidRPr="00AE7AE4">
              <w:rPr>
                <w:rFonts w:eastAsia="Calibri"/>
                <w:b/>
                <w:bCs/>
                <w:sz w:val="20"/>
                <w:szCs w:val="20"/>
                <w:lang w:val="ru-RU"/>
              </w:rPr>
              <w:t>Предоставление подтверждающего документа или иной способ подтверждения</w:t>
            </w:r>
          </w:p>
        </w:tc>
        <w:tc>
          <w:tcPr>
            <w:tcW w:w="1418" w:type="dxa"/>
            <w:vAlign w:val="center"/>
            <w:hideMark/>
          </w:tcPr>
          <w:p w:rsidR="00AE7AE4" w:rsidRPr="00AE7AE4" w:rsidRDefault="00AE7AE4" w:rsidP="00AE7AE4">
            <w:pPr>
              <w:suppressAutoHyphens w:val="0"/>
              <w:rPr>
                <w:rFonts w:eastAsia="Calibri"/>
                <w:b/>
                <w:bCs/>
                <w:sz w:val="20"/>
                <w:szCs w:val="20"/>
                <w:lang w:val="ru-RU"/>
              </w:rPr>
            </w:pPr>
          </w:p>
        </w:tc>
      </w:tr>
      <w:tr w:rsidR="00AE7AE4" w:rsidRPr="00AE7AE4" w:rsidTr="00C931A3">
        <w:tc>
          <w:tcPr>
            <w:tcW w:w="568" w:type="dxa"/>
            <w:tcMar>
              <w:top w:w="0" w:type="dxa"/>
              <w:left w:w="108" w:type="dxa"/>
              <w:bottom w:w="0" w:type="dxa"/>
              <w:right w:w="108" w:type="dxa"/>
            </w:tcMar>
            <w:vAlign w:val="center"/>
            <w:hideMark/>
          </w:tcPr>
          <w:p w:rsidR="00AE7AE4" w:rsidRPr="00AE7AE4" w:rsidRDefault="00AE7AE4" w:rsidP="00AE7AE4">
            <w:pPr>
              <w:suppressAutoHyphens w:val="0"/>
              <w:jc w:val="center"/>
              <w:rPr>
                <w:rFonts w:eastAsia="Calibri"/>
                <w:b/>
                <w:bCs/>
                <w:sz w:val="20"/>
                <w:szCs w:val="20"/>
              </w:rPr>
            </w:pPr>
            <w:bookmarkStart w:id="32" w:name="_Toc53499667"/>
            <w:r w:rsidRPr="00AE7AE4">
              <w:rPr>
                <w:rFonts w:eastAsia="Calibri"/>
                <w:b/>
                <w:bCs/>
                <w:sz w:val="20"/>
                <w:szCs w:val="20"/>
              </w:rPr>
              <w:t>1</w:t>
            </w:r>
            <w:bookmarkEnd w:id="32"/>
          </w:p>
        </w:tc>
        <w:tc>
          <w:tcPr>
            <w:tcW w:w="1701" w:type="dxa"/>
            <w:tcMar>
              <w:top w:w="0" w:type="dxa"/>
              <w:left w:w="108" w:type="dxa"/>
              <w:bottom w:w="0" w:type="dxa"/>
              <w:right w:w="108" w:type="dxa"/>
            </w:tcMar>
            <w:vAlign w:val="center"/>
            <w:hideMark/>
          </w:tcPr>
          <w:p w:rsidR="00AE7AE4" w:rsidRPr="00AE7AE4" w:rsidRDefault="00AE7AE4" w:rsidP="00AE7AE4">
            <w:pPr>
              <w:suppressAutoHyphens w:val="0"/>
              <w:jc w:val="center"/>
              <w:rPr>
                <w:rFonts w:eastAsia="Calibri"/>
                <w:b/>
                <w:bCs/>
                <w:sz w:val="20"/>
                <w:szCs w:val="20"/>
              </w:rPr>
            </w:pPr>
            <w:r w:rsidRPr="00AE7AE4">
              <w:rPr>
                <w:rFonts w:eastAsia="Calibri"/>
                <w:b/>
                <w:bCs/>
                <w:sz w:val="20"/>
                <w:szCs w:val="20"/>
              </w:rPr>
              <w:t>2</w:t>
            </w:r>
          </w:p>
        </w:tc>
        <w:tc>
          <w:tcPr>
            <w:tcW w:w="3436" w:type="dxa"/>
            <w:tcMar>
              <w:top w:w="0" w:type="dxa"/>
              <w:left w:w="108" w:type="dxa"/>
              <w:bottom w:w="0" w:type="dxa"/>
              <w:right w:w="108" w:type="dxa"/>
            </w:tcMar>
            <w:vAlign w:val="center"/>
            <w:hideMark/>
          </w:tcPr>
          <w:p w:rsidR="00AE7AE4" w:rsidRPr="00AE7AE4" w:rsidRDefault="00AE7AE4" w:rsidP="00AE7AE4">
            <w:pPr>
              <w:suppressAutoHyphens w:val="0"/>
              <w:jc w:val="center"/>
              <w:rPr>
                <w:rFonts w:eastAsia="Calibri"/>
                <w:b/>
                <w:bCs/>
                <w:sz w:val="20"/>
                <w:szCs w:val="20"/>
              </w:rPr>
            </w:pPr>
            <w:r w:rsidRPr="00AE7AE4">
              <w:rPr>
                <w:rFonts w:eastAsia="Calibri"/>
                <w:b/>
                <w:bCs/>
                <w:sz w:val="20"/>
                <w:szCs w:val="20"/>
              </w:rPr>
              <w:t>3</w:t>
            </w:r>
          </w:p>
        </w:tc>
        <w:tc>
          <w:tcPr>
            <w:tcW w:w="1383" w:type="dxa"/>
            <w:tcMar>
              <w:top w:w="0" w:type="dxa"/>
              <w:left w:w="108" w:type="dxa"/>
              <w:bottom w:w="0" w:type="dxa"/>
              <w:right w:w="108" w:type="dxa"/>
            </w:tcMar>
            <w:vAlign w:val="center"/>
            <w:hideMark/>
          </w:tcPr>
          <w:p w:rsidR="00AE7AE4" w:rsidRPr="00AE7AE4" w:rsidRDefault="00AE7AE4" w:rsidP="00AE7AE4">
            <w:pPr>
              <w:suppressAutoHyphens w:val="0"/>
              <w:jc w:val="center"/>
              <w:rPr>
                <w:rFonts w:eastAsia="Calibri"/>
                <w:b/>
                <w:bCs/>
                <w:sz w:val="20"/>
                <w:szCs w:val="20"/>
              </w:rPr>
            </w:pPr>
            <w:r w:rsidRPr="00AE7AE4">
              <w:rPr>
                <w:rFonts w:eastAsia="Calibri"/>
                <w:b/>
                <w:bCs/>
                <w:sz w:val="20"/>
                <w:szCs w:val="20"/>
              </w:rPr>
              <w:t>4</w:t>
            </w:r>
          </w:p>
        </w:tc>
        <w:tc>
          <w:tcPr>
            <w:tcW w:w="1701" w:type="dxa"/>
            <w:tcMar>
              <w:top w:w="0" w:type="dxa"/>
              <w:left w:w="108" w:type="dxa"/>
              <w:bottom w:w="0" w:type="dxa"/>
              <w:right w:w="108" w:type="dxa"/>
            </w:tcMar>
            <w:vAlign w:val="center"/>
            <w:hideMark/>
          </w:tcPr>
          <w:p w:rsidR="00AE7AE4" w:rsidRPr="00AE7AE4" w:rsidRDefault="00AE7AE4" w:rsidP="00AE7AE4">
            <w:pPr>
              <w:suppressAutoHyphens w:val="0"/>
              <w:jc w:val="center"/>
              <w:rPr>
                <w:rFonts w:eastAsia="Calibri"/>
                <w:b/>
                <w:bCs/>
                <w:sz w:val="20"/>
                <w:szCs w:val="20"/>
              </w:rPr>
            </w:pPr>
            <w:r w:rsidRPr="00AE7AE4">
              <w:rPr>
                <w:rFonts w:eastAsia="Calibri"/>
                <w:b/>
                <w:bCs/>
                <w:sz w:val="20"/>
                <w:szCs w:val="20"/>
              </w:rPr>
              <w:t>5</w:t>
            </w:r>
          </w:p>
        </w:tc>
        <w:tc>
          <w:tcPr>
            <w:tcW w:w="1418" w:type="dxa"/>
            <w:tcMar>
              <w:top w:w="0" w:type="dxa"/>
              <w:left w:w="108" w:type="dxa"/>
              <w:bottom w:w="0" w:type="dxa"/>
              <w:right w:w="108" w:type="dxa"/>
            </w:tcMar>
            <w:vAlign w:val="center"/>
            <w:hideMark/>
          </w:tcPr>
          <w:p w:rsidR="00AE7AE4" w:rsidRPr="00AE7AE4" w:rsidRDefault="00AE7AE4" w:rsidP="00AE7AE4">
            <w:pPr>
              <w:suppressAutoHyphens w:val="0"/>
              <w:jc w:val="center"/>
              <w:rPr>
                <w:rFonts w:eastAsia="Calibri"/>
                <w:b/>
                <w:bCs/>
                <w:sz w:val="20"/>
                <w:szCs w:val="20"/>
              </w:rPr>
            </w:pPr>
            <w:r w:rsidRPr="00AE7AE4">
              <w:rPr>
                <w:rFonts w:eastAsia="Calibri"/>
                <w:b/>
                <w:bCs/>
                <w:sz w:val="20"/>
                <w:szCs w:val="20"/>
              </w:rPr>
              <w:t>6</w:t>
            </w:r>
          </w:p>
        </w:tc>
      </w:tr>
      <w:tr w:rsidR="00AE7AE4" w:rsidRPr="00AE7AE4" w:rsidTr="00C931A3">
        <w:trPr>
          <w:trHeight w:val="220"/>
        </w:trPr>
        <w:tc>
          <w:tcPr>
            <w:tcW w:w="568" w:type="dxa"/>
            <w:tcMar>
              <w:top w:w="0" w:type="dxa"/>
              <w:left w:w="108" w:type="dxa"/>
              <w:bottom w:w="0" w:type="dxa"/>
              <w:right w:w="108" w:type="dxa"/>
            </w:tcMar>
            <w:vAlign w:val="center"/>
          </w:tcPr>
          <w:p w:rsidR="00AE7AE4" w:rsidRPr="00AE7AE4" w:rsidRDefault="00AE7AE4" w:rsidP="00AE7AE4">
            <w:pPr>
              <w:numPr>
                <w:ilvl w:val="0"/>
                <w:numId w:val="27"/>
              </w:numPr>
              <w:suppressAutoHyphens w:val="0"/>
              <w:spacing w:before="60" w:after="60"/>
              <w:contextualSpacing/>
              <w:jc w:val="center"/>
              <w:rPr>
                <w:sz w:val="20"/>
                <w:szCs w:val="20"/>
              </w:rPr>
            </w:pPr>
          </w:p>
        </w:tc>
        <w:tc>
          <w:tcPr>
            <w:tcW w:w="5142" w:type="dxa"/>
            <w:gridSpan w:val="2"/>
            <w:tcMar>
              <w:top w:w="0" w:type="dxa"/>
              <w:left w:w="108" w:type="dxa"/>
              <w:bottom w:w="0" w:type="dxa"/>
              <w:right w:w="108" w:type="dxa"/>
            </w:tcMar>
            <w:vAlign w:val="center"/>
            <w:hideMark/>
          </w:tcPr>
          <w:p w:rsidR="00AE7AE4" w:rsidRPr="00AE7AE4" w:rsidRDefault="00AE7AE4" w:rsidP="00AE7AE4">
            <w:pPr>
              <w:suppressAutoHyphens w:val="0"/>
              <w:rPr>
                <w:rFonts w:eastAsia="Calibri"/>
                <w:b/>
                <w:bCs/>
                <w:sz w:val="20"/>
                <w:szCs w:val="20"/>
              </w:rPr>
            </w:pPr>
            <w:r w:rsidRPr="00AE7AE4">
              <w:rPr>
                <w:rFonts w:eastAsia="Calibri"/>
                <w:b/>
                <w:bCs/>
                <w:sz w:val="20"/>
                <w:szCs w:val="20"/>
              </w:rPr>
              <w:t xml:space="preserve">Требования к оказанию услуг </w:t>
            </w:r>
          </w:p>
        </w:tc>
        <w:tc>
          <w:tcPr>
            <w:tcW w:w="1383" w:type="dxa"/>
            <w:tcMar>
              <w:top w:w="0" w:type="dxa"/>
              <w:left w:w="108" w:type="dxa"/>
              <w:bottom w:w="0" w:type="dxa"/>
              <w:right w:w="108" w:type="dxa"/>
            </w:tcMar>
            <w:hideMark/>
          </w:tcPr>
          <w:p w:rsidR="00AE7AE4" w:rsidRPr="00AE7AE4" w:rsidRDefault="00AE7AE4" w:rsidP="00AE7AE4">
            <w:pPr>
              <w:keepNext/>
              <w:suppressAutoHyphens w:val="0"/>
              <w:spacing w:before="60" w:after="60"/>
              <w:jc w:val="center"/>
              <w:rPr>
                <w:rFonts w:eastAsia="Calibri"/>
                <w:b/>
                <w:bCs/>
                <w:sz w:val="20"/>
                <w:szCs w:val="20"/>
              </w:rPr>
            </w:pPr>
            <w:r w:rsidRPr="00AE7AE4">
              <w:rPr>
                <w:rFonts w:eastAsia="Calibri"/>
                <w:b/>
                <w:bCs/>
                <w:sz w:val="20"/>
                <w:szCs w:val="20"/>
              </w:rPr>
              <w:t>-//-</w:t>
            </w:r>
          </w:p>
        </w:tc>
        <w:tc>
          <w:tcPr>
            <w:tcW w:w="1701" w:type="dxa"/>
            <w:tcMar>
              <w:top w:w="0" w:type="dxa"/>
              <w:left w:w="108" w:type="dxa"/>
              <w:bottom w:w="0" w:type="dxa"/>
              <w:right w:w="108" w:type="dxa"/>
            </w:tcMar>
            <w:hideMark/>
          </w:tcPr>
          <w:p w:rsidR="00AE7AE4" w:rsidRPr="00AE7AE4" w:rsidRDefault="00AE7AE4" w:rsidP="00AE7AE4">
            <w:pPr>
              <w:keepNext/>
              <w:suppressAutoHyphens w:val="0"/>
              <w:spacing w:before="60" w:after="60"/>
              <w:jc w:val="center"/>
              <w:rPr>
                <w:rFonts w:eastAsia="Calibri"/>
                <w:b/>
                <w:bCs/>
                <w:sz w:val="20"/>
                <w:szCs w:val="20"/>
              </w:rPr>
            </w:pPr>
            <w:r w:rsidRPr="00AE7AE4">
              <w:rPr>
                <w:rFonts w:eastAsia="Calibri"/>
                <w:b/>
                <w:bCs/>
                <w:sz w:val="20"/>
                <w:szCs w:val="20"/>
              </w:rPr>
              <w:t>-//-</w:t>
            </w:r>
          </w:p>
        </w:tc>
        <w:tc>
          <w:tcPr>
            <w:tcW w:w="1418" w:type="dxa"/>
            <w:tcMar>
              <w:top w:w="0" w:type="dxa"/>
              <w:left w:w="108" w:type="dxa"/>
              <w:bottom w:w="0" w:type="dxa"/>
              <w:right w:w="108" w:type="dxa"/>
            </w:tcMar>
            <w:hideMark/>
          </w:tcPr>
          <w:p w:rsidR="00AE7AE4" w:rsidRPr="00AE7AE4" w:rsidRDefault="00AE7AE4" w:rsidP="00AE7AE4">
            <w:pPr>
              <w:keepNext/>
              <w:suppressAutoHyphens w:val="0"/>
              <w:spacing w:before="60" w:after="60"/>
              <w:jc w:val="center"/>
              <w:rPr>
                <w:rFonts w:eastAsia="Calibri"/>
                <w:b/>
                <w:bCs/>
                <w:sz w:val="20"/>
                <w:szCs w:val="20"/>
              </w:rPr>
            </w:pPr>
            <w:r w:rsidRPr="00AE7AE4">
              <w:rPr>
                <w:rFonts w:eastAsia="Calibri"/>
                <w:b/>
                <w:bCs/>
                <w:sz w:val="20"/>
                <w:szCs w:val="20"/>
              </w:rPr>
              <w:t>-//-</w:t>
            </w:r>
          </w:p>
        </w:tc>
      </w:tr>
      <w:tr w:rsidR="00AE7AE4" w:rsidRPr="00AE7AE4" w:rsidTr="00C931A3">
        <w:trPr>
          <w:trHeight w:val="195"/>
        </w:trPr>
        <w:tc>
          <w:tcPr>
            <w:tcW w:w="568" w:type="dxa"/>
            <w:tcMar>
              <w:top w:w="0" w:type="dxa"/>
              <w:left w:w="108" w:type="dxa"/>
              <w:bottom w:w="0" w:type="dxa"/>
              <w:right w:w="108" w:type="dxa"/>
            </w:tcMar>
            <w:vAlign w:val="center"/>
          </w:tcPr>
          <w:p w:rsidR="00AE7AE4" w:rsidRPr="00AE7AE4" w:rsidRDefault="00AE7AE4" w:rsidP="00AE7AE4">
            <w:pPr>
              <w:suppressAutoHyphens w:val="0"/>
              <w:spacing w:before="60" w:after="60"/>
              <w:contextualSpacing/>
              <w:rPr>
                <w:sz w:val="20"/>
                <w:szCs w:val="20"/>
              </w:rPr>
            </w:pPr>
            <w:r w:rsidRPr="00AE7AE4">
              <w:rPr>
                <w:sz w:val="20"/>
                <w:szCs w:val="20"/>
              </w:rPr>
              <w:t>1.1</w:t>
            </w:r>
          </w:p>
        </w:tc>
        <w:tc>
          <w:tcPr>
            <w:tcW w:w="1701" w:type="dxa"/>
            <w:tcMar>
              <w:top w:w="0" w:type="dxa"/>
              <w:left w:w="108" w:type="dxa"/>
              <w:bottom w:w="0" w:type="dxa"/>
              <w:right w:w="108" w:type="dxa"/>
            </w:tcMar>
          </w:tcPr>
          <w:p w:rsidR="00AE7AE4" w:rsidRPr="00AE7AE4" w:rsidRDefault="00AE7AE4" w:rsidP="00AE7AE4">
            <w:pPr>
              <w:suppressAutoHyphens w:val="0"/>
              <w:rPr>
                <w:rFonts w:eastAsia="Calibri"/>
                <w:bCs/>
                <w:sz w:val="20"/>
                <w:szCs w:val="20"/>
              </w:rPr>
            </w:pPr>
            <w:r w:rsidRPr="00AE7AE4">
              <w:rPr>
                <w:rFonts w:eastAsia="Calibri"/>
                <w:bCs/>
                <w:sz w:val="20"/>
                <w:szCs w:val="20"/>
              </w:rPr>
              <w:t>Оказание услуг исполнителем</w:t>
            </w:r>
          </w:p>
        </w:tc>
        <w:tc>
          <w:tcPr>
            <w:tcW w:w="3436" w:type="dxa"/>
            <w:vAlign w:val="center"/>
          </w:tcPr>
          <w:p w:rsidR="00AE7AE4" w:rsidRPr="00AE7AE4" w:rsidRDefault="00AE7AE4" w:rsidP="00AE7AE4">
            <w:pPr>
              <w:suppressAutoHyphens w:val="0"/>
              <w:rPr>
                <w:rFonts w:eastAsia="Calibri"/>
                <w:b/>
                <w:bCs/>
                <w:sz w:val="20"/>
                <w:szCs w:val="20"/>
                <w:lang w:val="ru-RU"/>
              </w:rPr>
            </w:pPr>
            <w:r w:rsidRPr="00AE7AE4">
              <w:rPr>
                <w:snapToGrid w:val="0"/>
                <w:sz w:val="20"/>
                <w:szCs w:val="20"/>
                <w:lang w:val="ru-RU"/>
              </w:rPr>
              <w:t>Запасные части, расходные материалы, при выполнении капитального ремонта ДВС, должны быть новыми, не иметь дефектов и соответствовать техническим требованиям завода изготовителя, сертификатам качества, иной нормативно-технической документации, подтверждающей качество продукции.</w:t>
            </w:r>
          </w:p>
        </w:tc>
        <w:tc>
          <w:tcPr>
            <w:tcW w:w="1383" w:type="dxa"/>
            <w:tcMar>
              <w:top w:w="0" w:type="dxa"/>
              <w:left w:w="108" w:type="dxa"/>
              <w:bottom w:w="0" w:type="dxa"/>
              <w:right w:w="108" w:type="dxa"/>
            </w:tcMar>
            <w:vAlign w:val="center"/>
          </w:tcPr>
          <w:p w:rsidR="00AE7AE4" w:rsidRPr="00AE7AE4" w:rsidRDefault="00AE7AE4" w:rsidP="00AE7AE4">
            <w:pPr>
              <w:keepNext/>
              <w:suppressAutoHyphens w:val="0"/>
              <w:spacing w:before="60" w:after="60"/>
              <w:jc w:val="center"/>
              <w:rPr>
                <w:rFonts w:eastAsia="Calibri"/>
                <w:b/>
                <w:bCs/>
                <w:sz w:val="20"/>
                <w:szCs w:val="20"/>
              </w:rPr>
            </w:pPr>
            <w:r w:rsidRPr="00AE7AE4">
              <w:rPr>
                <w:rFonts w:eastAsia="Calibri"/>
                <w:sz w:val="20"/>
                <w:szCs w:val="20"/>
              </w:rPr>
              <w:t>Согласие с требованием</w:t>
            </w:r>
          </w:p>
        </w:tc>
        <w:tc>
          <w:tcPr>
            <w:tcW w:w="1701" w:type="dxa"/>
            <w:tcMar>
              <w:top w:w="0" w:type="dxa"/>
              <w:left w:w="108" w:type="dxa"/>
              <w:bottom w:w="0" w:type="dxa"/>
              <w:right w:w="108" w:type="dxa"/>
            </w:tcMar>
          </w:tcPr>
          <w:p w:rsidR="00AE7AE4" w:rsidRPr="00AE7AE4" w:rsidRDefault="00AE7AE4" w:rsidP="00AE7AE4">
            <w:pPr>
              <w:keepNext/>
              <w:suppressAutoHyphens w:val="0"/>
              <w:spacing w:before="60" w:after="60"/>
              <w:jc w:val="center"/>
              <w:rPr>
                <w:rFonts w:eastAsia="Calibri"/>
                <w:b/>
                <w:bCs/>
                <w:sz w:val="20"/>
                <w:szCs w:val="20"/>
              </w:rPr>
            </w:pPr>
            <w:r w:rsidRPr="00AE7AE4">
              <w:rPr>
                <w:rFonts w:eastAsia="Calibri"/>
                <w:sz w:val="20"/>
                <w:szCs w:val="20"/>
              </w:rPr>
              <w:t>-</w:t>
            </w:r>
          </w:p>
        </w:tc>
        <w:tc>
          <w:tcPr>
            <w:tcW w:w="1418" w:type="dxa"/>
            <w:tcMar>
              <w:top w:w="0" w:type="dxa"/>
              <w:left w:w="108" w:type="dxa"/>
              <w:bottom w:w="0" w:type="dxa"/>
              <w:right w:w="108" w:type="dxa"/>
            </w:tcMar>
          </w:tcPr>
          <w:p w:rsidR="00AE7AE4" w:rsidRPr="00AE7AE4" w:rsidRDefault="00AE7AE4" w:rsidP="00AE7AE4">
            <w:pPr>
              <w:keepNext/>
              <w:suppressAutoHyphens w:val="0"/>
              <w:spacing w:before="60" w:after="60"/>
              <w:jc w:val="center"/>
              <w:rPr>
                <w:rFonts w:eastAsia="Calibri"/>
                <w:b/>
                <w:bCs/>
                <w:sz w:val="20"/>
                <w:szCs w:val="20"/>
              </w:rPr>
            </w:pPr>
            <w:r w:rsidRPr="00AE7AE4">
              <w:rPr>
                <w:rFonts w:eastAsia="Calibri"/>
                <w:sz w:val="20"/>
                <w:szCs w:val="20"/>
              </w:rPr>
              <w:t>-</w:t>
            </w:r>
          </w:p>
        </w:tc>
      </w:tr>
      <w:tr w:rsidR="00AE7AE4" w:rsidRPr="00AE7AE4" w:rsidTr="00C931A3">
        <w:tc>
          <w:tcPr>
            <w:tcW w:w="568" w:type="dxa"/>
            <w:tcMar>
              <w:top w:w="0" w:type="dxa"/>
              <w:left w:w="108" w:type="dxa"/>
              <w:bottom w:w="0" w:type="dxa"/>
              <w:right w:w="108" w:type="dxa"/>
            </w:tcMar>
            <w:vAlign w:val="center"/>
          </w:tcPr>
          <w:p w:rsidR="00AE7AE4" w:rsidRPr="00AE7AE4" w:rsidRDefault="00AE7AE4" w:rsidP="00AE7AE4">
            <w:pPr>
              <w:numPr>
                <w:ilvl w:val="0"/>
                <w:numId w:val="27"/>
              </w:numPr>
              <w:suppressAutoHyphens w:val="0"/>
              <w:spacing w:before="60" w:after="60"/>
              <w:contextualSpacing/>
              <w:jc w:val="center"/>
              <w:rPr>
                <w:sz w:val="20"/>
                <w:szCs w:val="20"/>
              </w:rPr>
            </w:pPr>
          </w:p>
        </w:tc>
        <w:tc>
          <w:tcPr>
            <w:tcW w:w="5142" w:type="dxa"/>
            <w:gridSpan w:val="2"/>
            <w:tcMar>
              <w:top w:w="0" w:type="dxa"/>
              <w:left w:w="108" w:type="dxa"/>
              <w:bottom w:w="0" w:type="dxa"/>
              <w:right w:w="108" w:type="dxa"/>
            </w:tcMar>
            <w:vAlign w:val="center"/>
            <w:hideMark/>
          </w:tcPr>
          <w:p w:rsidR="00AE7AE4" w:rsidRPr="00AE7AE4" w:rsidRDefault="00AE7AE4" w:rsidP="00AE7AE4">
            <w:pPr>
              <w:suppressAutoHyphens w:val="0"/>
              <w:spacing w:before="20"/>
              <w:jc w:val="both"/>
              <w:rPr>
                <w:rFonts w:eastAsia="Calibri"/>
                <w:b/>
                <w:bCs/>
                <w:sz w:val="20"/>
                <w:szCs w:val="20"/>
                <w:lang w:val="ru-RU"/>
              </w:rPr>
            </w:pPr>
            <w:r w:rsidRPr="00AE7AE4">
              <w:rPr>
                <w:rFonts w:eastAsia="Calibri"/>
                <w:b/>
                <w:bCs/>
                <w:sz w:val="20"/>
                <w:szCs w:val="20"/>
                <w:lang w:val="ru-RU"/>
              </w:rPr>
              <w:t>Требования к ответственности и гарантиям исполнителя</w:t>
            </w:r>
          </w:p>
        </w:tc>
        <w:tc>
          <w:tcPr>
            <w:tcW w:w="1383" w:type="dxa"/>
            <w:tcMar>
              <w:top w:w="0" w:type="dxa"/>
              <w:left w:w="108" w:type="dxa"/>
              <w:bottom w:w="0" w:type="dxa"/>
              <w:right w:w="108" w:type="dxa"/>
            </w:tcMar>
            <w:hideMark/>
          </w:tcPr>
          <w:p w:rsidR="00AE7AE4" w:rsidRPr="00AE7AE4" w:rsidRDefault="00AE7AE4" w:rsidP="00AE7AE4">
            <w:pPr>
              <w:keepNext/>
              <w:suppressAutoHyphens w:val="0"/>
              <w:spacing w:before="60" w:after="60"/>
              <w:jc w:val="center"/>
              <w:rPr>
                <w:rFonts w:eastAsia="Calibri"/>
                <w:b/>
                <w:bCs/>
                <w:sz w:val="20"/>
                <w:szCs w:val="20"/>
              </w:rPr>
            </w:pPr>
            <w:r w:rsidRPr="00AE7AE4">
              <w:rPr>
                <w:rFonts w:eastAsia="Calibri"/>
                <w:b/>
                <w:bCs/>
                <w:sz w:val="20"/>
                <w:szCs w:val="20"/>
              </w:rPr>
              <w:t>-//-</w:t>
            </w:r>
          </w:p>
        </w:tc>
        <w:tc>
          <w:tcPr>
            <w:tcW w:w="1701" w:type="dxa"/>
            <w:tcMar>
              <w:top w:w="0" w:type="dxa"/>
              <w:left w:w="108" w:type="dxa"/>
              <w:bottom w:w="0" w:type="dxa"/>
              <w:right w:w="108" w:type="dxa"/>
            </w:tcMar>
            <w:hideMark/>
          </w:tcPr>
          <w:p w:rsidR="00AE7AE4" w:rsidRPr="00AE7AE4" w:rsidRDefault="00AE7AE4" w:rsidP="00AE7AE4">
            <w:pPr>
              <w:keepNext/>
              <w:suppressAutoHyphens w:val="0"/>
              <w:spacing w:before="60" w:after="60"/>
              <w:jc w:val="center"/>
              <w:rPr>
                <w:rFonts w:eastAsia="Calibri"/>
                <w:b/>
                <w:bCs/>
                <w:sz w:val="20"/>
                <w:szCs w:val="20"/>
              </w:rPr>
            </w:pPr>
            <w:r w:rsidRPr="00AE7AE4">
              <w:rPr>
                <w:rFonts w:eastAsia="Calibri"/>
                <w:b/>
                <w:bCs/>
                <w:sz w:val="20"/>
                <w:szCs w:val="20"/>
              </w:rPr>
              <w:t>-//-</w:t>
            </w:r>
          </w:p>
        </w:tc>
        <w:tc>
          <w:tcPr>
            <w:tcW w:w="1418" w:type="dxa"/>
            <w:tcMar>
              <w:top w:w="0" w:type="dxa"/>
              <w:left w:w="108" w:type="dxa"/>
              <w:bottom w:w="0" w:type="dxa"/>
              <w:right w:w="108" w:type="dxa"/>
            </w:tcMar>
            <w:hideMark/>
          </w:tcPr>
          <w:p w:rsidR="00AE7AE4" w:rsidRPr="00AE7AE4" w:rsidRDefault="00AE7AE4" w:rsidP="00AE7AE4">
            <w:pPr>
              <w:keepNext/>
              <w:suppressAutoHyphens w:val="0"/>
              <w:spacing w:before="60" w:after="60"/>
              <w:jc w:val="center"/>
              <w:rPr>
                <w:rFonts w:eastAsia="Calibri"/>
                <w:b/>
                <w:bCs/>
                <w:sz w:val="20"/>
                <w:szCs w:val="20"/>
              </w:rPr>
            </w:pPr>
            <w:r w:rsidRPr="00AE7AE4">
              <w:rPr>
                <w:rFonts w:eastAsia="Calibri"/>
                <w:b/>
                <w:bCs/>
                <w:sz w:val="20"/>
                <w:szCs w:val="20"/>
              </w:rPr>
              <w:t>-//-</w:t>
            </w:r>
          </w:p>
        </w:tc>
      </w:tr>
      <w:tr w:rsidR="00AE7AE4" w:rsidRPr="00AE7AE4" w:rsidTr="00C931A3">
        <w:trPr>
          <w:trHeight w:val="2157"/>
        </w:trPr>
        <w:tc>
          <w:tcPr>
            <w:tcW w:w="568" w:type="dxa"/>
            <w:tcMar>
              <w:top w:w="0" w:type="dxa"/>
              <w:left w:w="108" w:type="dxa"/>
              <w:bottom w:w="0" w:type="dxa"/>
              <w:right w:w="108" w:type="dxa"/>
            </w:tcMar>
            <w:vAlign w:val="center"/>
          </w:tcPr>
          <w:p w:rsidR="00AE7AE4" w:rsidRPr="00AE7AE4" w:rsidRDefault="00AE7AE4" w:rsidP="00AE7AE4">
            <w:pPr>
              <w:suppressAutoHyphens w:val="0"/>
              <w:spacing w:before="60" w:after="60"/>
              <w:contextualSpacing/>
              <w:rPr>
                <w:sz w:val="20"/>
                <w:szCs w:val="20"/>
              </w:rPr>
            </w:pPr>
            <w:r w:rsidRPr="00AE7AE4">
              <w:rPr>
                <w:sz w:val="20"/>
                <w:szCs w:val="20"/>
              </w:rPr>
              <w:t>2.1.</w:t>
            </w:r>
          </w:p>
        </w:tc>
        <w:tc>
          <w:tcPr>
            <w:tcW w:w="1701" w:type="dxa"/>
            <w:tcMar>
              <w:top w:w="0" w:type="dxa"/>
              <w:left w:w="108" w:type="dxa"/>
              <w:bottom w:w="0" w:type="dxa"/>
              <w:right w:w="108" w:type="dxa"/>
            </w:tcMar>
            <w:vAlign w:val="center"/>
            <w:hideMark/>
          </w:tcPr>
          <w:p w:rsidR="00AE7AE4" w:rsidRPr="00AE7AE4" w:rsidRDefault="00AE7AE4" w:rsidP="00AE7AE4">
            <w:pPr>
              <w:suppressAutoHyphens w:val="0"/>
              <w:rPr>
                <w:rFonts w:eastAsia="Calibri"/>
                <w:sz w:val="20"/>
                <w:szCs w:val="20"/>
              </w:rPr>
            </w:pPr>
            <w:r w:rsidRPr="00AE7AE4">
              <w:rPr>
                <w:rFonts w:eastAsia="Calibri"/>
                <w:sz w:val="20"/>
                <w:szCs w:val="20"/>
              </w:rPr>
              <w:t>Гарантия Исполнителя</w:t>
            </w:r>
          </w:p>
        </w:tc>
        <w:tc>
          <w:tcPr>
            <w:tcW w:w="3436" w:type="dxa"/>
            <w:tcMar>
              <w:top w:w="0" w:type="dxa"/>
              <w:left w:w="108" w:type="dxa"/>
              <w:bottom w:w="0" w:type="dxa"/>
              <w:right w:w="108" w:type="dxa"/>
            </w:tcMar>
            <w:vAlign w:val="center"/>
            <w:hideMark/>
          </w:tcPr>
          <w:p w:rsidR="00AE7AE4" w:rsidRPr="00AE7AE4" w:rsidRDefault="00AE7AE4" w:rsidP="00AE7AE4">
            <w:pPr>
              <w:suppressAutoHyphens w:val="0"/>
              <w:rPr>
                <w:rFonts w:eastAsia="Calibri"/>
                <w:sz w:val="20"/>
                <w:szCs w:val="20"/>
                <w:lang w:val="ru-RU"/>
              </w:rPr>
            </w:pPr>
            <w:r w:rsidRPr="00AE7AE4">
              <w:rPr>
                <w:rFonts w:eastAsia="Calibri"/>
                <w:sz w:val="20"/>
                <w:szCs w:val="20"/>
                <w:lang w:val="ru-RU"/>
              </w:rPr>
              <w:t>Исполнитель должен представить гарантию на оказанные услуги не менее 6 (шести) месяцев со дня их принятия или 20 000 км. пробега. Гарантийный срок исчисляется с момента подписания Сторонами акта сдачи-приёмки оказанных услуг. А при выявлении недостатков гарантийный срок продлевается на период их устранения</w:t>
            </w:r>
          </w:p>
        </w:tc>
        <w:tc>
          <w:tcPr>
            <w:tcW w:w="1383" w:type="dxa"/>
            <w:tcMar>
              <w:top w:w="0" w:type="dxa"/>
              <w:left w:w="108" w:type="dxa"/>
              <w:bottom w:w="0" w:type="dxa"/>
              <w:right w:w="108" w:type="dxa"/>
            </w:tcMar>
            <w:vAlign w:val="center"/>
            <w:hideMark/>
          </w:tcPr>
          <w:p w:rsidR="00AE7AE4" w:rsidRPr="00AE7AE4" w:rsidRDefault="00AE7AE4" w:rsidP="00AE7AE4">
            <w:pPr>
              <w:suppressAutoHyphens w:val="0"/>
              <w:jc w:val="center"/>
              <w:rPr>
                <w:rFonts w:eastAsia="Calibri"/>
                <w:sz w:val="20"/>
                <w:szCs w:val="20"/>
              </w:rPr>
            </w:pPr>
            <w:r w:rsidRPr="00AE7AE4">
              <w:rPr>
                <w:rFonts w:eastAsia="Calibri"/>
                <w:sz w:val="20"/>
                <w:szCs w:val="20"/>
              </w:rPr>
              <w:t>Согласие с требованием</w:t>
            </w:r>
          </w:p>
        </w:tc>
        <w:tc>
          <w:tcPr>
            <w:tcW w:w="1701" w:type="dxa"/>
            <w:tcMar>
              <w:top w:w="0" w:type="dxa"/>
              <w:left w:w="108" w:type="dxa"/>
              <w:bottom w:w="0" w:type="dxa"/>
              <w:right w:w="108" w:type="dxa"/>
            </w:tcMar>
            <w:vAlign w:val="center"/>
            <w:hideMark/>
          </w:tcPr>
          <w:p w:rsidR="00AE7AE4" w:rsidRPr="00AE7AE4" w:rsidRDefault="00AE7AE4" w:rsidP="00AE7AE4">
            <w:pPr>
              <w:suppressAutoHyphens w:val="0"/>
              <w:jc w:val="center"/>
              <w:rPr>
                <w:rFonts w:eastAsia="Calibri"/>
                <w:sz w:val="20"/>
                <w:szCs w:val="20"/>
              </w:rPr>
            </w:pPr>
            <w:r w:rsidRPr="00AE7AE4">
              <w:rPr>
                <w:rFonts w:eastAsia="Calibri"/>
                <w:sz w:val="20"/>
                <w:szCs w:val="20"/>
              </w:rPr>
              <w:t>-</w:t>
            </w:r>
          </w:p>
        </w:tc>
        <w:tc>
          <w:tcPr>
            <w:tcW w:w="1418" w:type="dxa"/>
            <w:tcMar>
              <w:top w:w="0" w:type="dxa"/>
              <w:left w:w="108" w:type="dxa"/>
              <w:bottom w:w="0" w:type="dxa"/>
              <w:right w:w="108" w:type="dxa"/>
            </w:tcMar>
            <w:vAlign w:val="center"/>
            <w:hideMark/>
          </w:tcPr>
          <w:p w:rsidR="00AE7AE4" w:rsidRPr="00AE7AE4" w:rsidRDefault="00AE7AE4" w:rsidP="00AE7AE4">
            <w:pPr>
              <w:suppressAutoHyphens w:val="0"/>
              <w:jc w:val="center"/>
              <w:rPr>
                <w:rFonts w:eastAsia="Calibri"/>
                <w:sz w:val="20"/>
                <w:szCs w:val="20"/>
              </w:rPr>
            </w:pPr>
            <w:r w:rsidRPr="00AE7AE4">
              <w:rPr>
                <w:rFonts w:eastAsia="Calibri"/>
                <w:sz w:val="20"/>
                <w:szCs w:val="20"/>
              </w:rPr>
              <w:t>-</w:t>
            </w:r>
          </w:p>
        </w:tc>
      </w:tr>
      <w:tr w:rsidR="00AE7AE4" w:rsidRPr="00AE7AE4" w:rsidTr="00C931A3">
        <w:trPr>
          <w:trHeight w:val="364"/>
        </w:trPr>
        <w:tc>
          <w:tcPr>
            <w:tcW w:w="568" w:type="dxa"/>
            <w:tcMar>
              <w:top w:w="0" w:type="dxa"/>
              <w:left w:w="108" w:type="dxa"/>
              <w:bottom w:w="0" w:type="dxa"/>
              <w:right w:w="108" w:type="dxa"/>
            </w:tcMar>
            <w:vAlign w:val="center"/>
          </w:tcPr>
          <w:p w:rsidR="00AE7AE4" w:rsidRPr="00AE7AE4" w:rsidRDefault="00AE7AE4" w:rsidP="00AE7AE4">
            <w:pPr>
              <w:suppressAutoHyphens w:val="0"/>
              <w:spacing w:before="60" w:after="60"/>
              <w:contextualSpacing/>
              <w:rPr>
                <w:b/>
              </w:rPr>
            </w:pPr>
            <w:r w:rsidRPr="00AE7AE4">
              <w:rPr>
                <w:b/>
              </w:rPr>
              <w:t>3.</w:t>
            </w:r>
          </w:p>
        </w:tc>
        <w:tc>
          <w:tcPr>
            <w:tcW w:w="5142" w:type="dxa"/>
            <w:gridSpan w:val="2"/>
            <w:tcMar>
              <w:top w:w="0" w:type="dxa"/>
              <w:left w:w="108" w:type="dxa"/>
              <w:bottom w:w="0" w:type="dxa"/>
              <w:right w:w="108" w:type="dxa"/>
            </w:tcMar>
          </w:tcPr>
          <w:p w:rsidR="00AE7AE4" w:rsidRPr="00AE7AE4" w:rsidRDefault="00AE7AE4" w:rsidP="00AE7AE4">
            <w:pPr>
              <w:suppressAutoHyphens w:val="0"/>
              <w:contextualSpacing/>
              <w:jc w:val="both"/>
              <w:rPr>
                <w:sz w:val="20"/>
                <w:szCs w:val="20"/>
                <w:lang w:val="ru-RU"/>
              </w:rPr>
            </w:pPr>
            <w:r w:rsidRPr="00AE7AE4">
              <w:rPr>
                <w:b/>
                <w:bCs/>
                <w:sz w:val="20"/>
                <w:szCs w:val="20"/>
                <w:lang w:val="ru-RU"/>
              </w:rPr>
              <w:t>Требования к соблюдению положений и иной обязательной для исполнения документации, определяемой видами услуг (помимо указанных в других разделах ТТ)</w:t>
            </w:r>
          </w:p>
        </w:tc>
        <w:tc>
          <w:tcPr>
            <w:tcW w:w="1383" w:type="dxa"/>
            <w:tcMar>
              <w:top w:w="0" w:type="dxa"/>
              <w:left w:w="108" w:type="dxa"/>
              <w:bottom w:w="0" w:type="dxa"/>
              <w:right w:w="108" w:type="dxa"/>
            </w:tcMar>
          </w:tcPr>
          <w:p w:rsidR="00AE7AE4" w:rsidRPr="00AE7AE4" w:rsidRDefault="00AE7AE4" w:rsidP="00AE7AE4">
            <w:pPr>
              <w:suppressAutoHyphens w:val="0"/>
              <w:jc w:val="center"/>
              <w:rPr>
                <w:rFonts w:eastAsia="Calibri"/>
                <w:sz w:val="20"/>
                <w:szCs w:val="20"/>
              </w:rPr>
            </w:pPr>
            <w:r w:rsidRPr="00AE7AE4">
              <w:rPr>
                <w:rFonts w:eastAsia="Calibri"/>
                <w:b/>
                <w:bCs/>
                <w:sz w:val="20"/>
                <w:szCs w:val="20"/>
              </w:rPr>
              <w:t>-//-</w:t>
            </w:r>
          </w:p>
        </w:tc>
        <w:tc>
          <w:tcPr>
            <w:tcW w:w="1701" w:type="dxa"/>
            <w:tcMar>
              <w:top w:w="0" w:type="dxa"/>
              <w:left w:w="108" w:type="dxa"/>
              <w:bottom w:w="0" w:type="dxa"/>
              <w:right w:w="108" w:type="dxa"/>
            </w:tcMar>
          </w:tcPr>
          <w:p w:rsidR="00AE7AE4" w:rsidRPr="00AE7AE4" w:rsidRDefault="00AE7AE4" w:rsidP="00AE7AE4">
            <w:pPr>
              <w:suppressAutoHyphens w:val="0"/>
              <w:jc w:val="center"/>
              <w:rPr>
                <w:rFonts w:eastAsia="Calibri"/>
                <w:sz w:val="20"/>
                <w:szCs w:val="20"/>
              </w:rPr>
            </w:pPr>
            <w:r w:rsidRPr="00AE7AE4">
              <w:rPr>
                <w:rFonts w:eastAsia="Calibri"/>
                <w:b/>
                <w:bCs/>
                <w:sz w:val="20"/>
                <w:szCs w:val="20"/>
              </w:rPr>
              <w:t>-//-</w:t>
            </w:r>
          </w:p>
        </w:tc>
        <w:tc>
          <w:tcPr>
            <w:tcW w:w="1418" w:type="dxa"/>
            <w:tcMar>
              <w:top w:w="0" w:type="dxa"/>
              <w:left w:w="108" w:type="dxa"/>
              <w:bottom w:w="0" w:type="dxa"/>
              <w:right w:w="108" w:type="dxa"/>
            </w:tcMar>
          </w:tcPr>
          <w:p w:rsidR="00AE7AE4" w:rsidRPr="00AE7AE4" w:rsidRDefault="00AE7AE4" w:rsidP="00AE7AE4">
            <w:pPr>
              <w:suppressAutoHyphens w:val="0"/>
              <w:jc w:val="center"/>
              <w:rPr>
                <w:rFonts w:eastAsia="Calibri"/>
                <w:sz w:val="20"/>
                <w:szCs w:val="20"/>
              </w:rPr>
            </w:pPr>
            <w:r w:rsidRPr="00AE7AE4">
              <w:rPr>
                <w:rFonts w:eastAsia="Calibri"/>
                <w:b/>
                <w:bCs/>
                <w:sz w:val="20"/>
                <w:szCs w:val="20"/>
              </w:rPr>
              <w:t>-//-</w:t>
            </w:r>
          </w:p>
        </w:tc>
      </w:tr>
      <w:tr w:rsidR="00AE7AE4" w:rsidRPr="00AE7AE4" w:rsidTr="00C931A3">
        <w:tc>
          <w:tcPr>
            <w:tcW w:w="568" w:type="dxa"/>
            <w:tcMar>
              <w:top w:w="0" w:type="dxa"/>
              <w:left w:w="108" w:type="dxa"/>
              <w:bottom w:w="0" w:type="dxa"/>
              <w:right w:w="108" w:type="dxa"/>
            </w:tcMar>
            <w:vAlign w:val="center"/>
          </w:tcPr>
          <w:p w:rsidR="00AE7AE4" w:rsidRPr="00AE7AE4" w:rsidRDefault="00AE7AE4" w:rsidP="00AE7AE4">
            <w:pPr>
              <w:suppressAutoHyphens w:val="0"/>
              <w:spacing w:before="60" w:after="60"/>
              <w:contextualSpacing/>
              <w:rPr>
                <w:sz w:val="20"/>
                <w:szCs w:val="20"/>
              </w:rPr>
            </w:pPr>
            <w:r w:rsidRPr="00AE7AE4">
              <w:rPr>
                <w:sz w:val="20"/>
                <w:szCs w:val="20"/>
              </w:rPr>
              <w:t>3.1.</w:t>
            </w:r>
          </w:p>
        </w:tc>
        <w:tc>
          <w:tcPr>
            <w:tcW w:w="1701" w:type="dxa"/>
            <w:tcMar>
              <w:top w:w="0" w:type="dxa"/>
              <w:left w:w="108" w:type="dxa"/>
              <w:bottom w:w="0" w:type="dxa"/>
              <w:right w:w="108" w:type="dxa"/>
            </w:tcMar>
            <w:hideMark/>
          </w:tcPr>
          <w:p w:rsidR="00AE7AE4" w:rsidRPr="00AE7AE4" w:rsidRDefault="00AE7AE4" w:rsidP="00AE7AE4">
            <w:pPr>
              <w:suppressAutoHyphens w:val="0"/>
              <w:spacing w:before="40"/>
              <w:rPr>
                <w:rFonts w:eastAsia="Calibri"/>
                <w:sz w:val="20"/>
                <w:szCs w:val="20"/>
                <w:lang w:val="ru-RU"/>
              </w:rPr>
            </w:pPr>
            <w:r w:rsidRPr="00AE7AE4">
              <w:rPr>
                <w:rFonts w:eastAsia="Calibri"/>
                <w:sz w:val="20"/>
                <w:szCs w:val="20"/>
                <w:lang w:val="ru-RU"/>
              </w:rPr>
              <w:t>Соблюдение положений и иной обязательной для исполнения документации</w:t>
            </w:r>
          </w:p>
        </w:tc>
        <w:tc>
          <w:tcPr>
            <w:tcW w:w="3436" w:type="dxa"/>
            <w:tcMar>
              <w:top w:w="0" w:type="dxa"/>
              <w:left w:w="108" w:type="dxa"/>
              <w:bottom w:w="0" w:type="dxa"/>
              <w:right w:w="108" w:type="dxa"/>
            </w:tcMar>
            <w:hideMark/>
          </w:tcPr>
          <w:p w:rsidR="00AE7AE4" w:rsidRPr="00AE7AE4" w:rsidRDefault="00AE7AE4" w:rsidP="00AE7AE4">
            <w:pPr>
              <w:suppressAutoHyphens w:val="0"/>
              <w:rPr>
                <w:rFonts w:eastAsia="Calibri"/>
                <w:b/>
                <w:sz w:val="20"/>
                <w:szCs w:val="20"/>
                <w:lang w:val="ru-RU"/>
              </w:rPr>
            </w:pPr>
            <w:r w:rsidRPr="00AE7AE4">
              <w:rPr>
                <w:rFonts w:eastAsia="Calibri"/>
                <w:sz w:val="20"/>
                <w:szCs w:val="20"/>
                <w:lang w:val="ru-RU"/>
              </w:rPr>
              <w:t>Услуги должны выполняться Исполнителем в соответствии с нормативно-техническими требованиями заводов изготовителей.</w:t>
            </w:r>
          </w:p>
        </w:tc>
        <w:tc>
          <w:tcPr>
            <w:tcW w:w="1383" w:type="dxa"/>
            <w:tcMar>
              <w:top w:w="0" w:type="dxa"/>
              <w:left w:w="108" w:type="dxa"/>
              <w:bottom w:w="0" w:type="dxa"/>
              <w:right w:w="108" w:type="dxa"/>
            </w:tcMar>
            <w:vAlign w:val="center"/>
            <w:hideMark/>
          </w:tcPr>
          <w:p w:rsidR="00AE7AE4" w:rsidRPr="00AE7AE4" w:rsidRDefault="00AE7AE4" w:rsidP="00AE7AE4">
            <w:pPr>
              <w:suppressAutoHyphens w:val="0"/>
              <w:jc w:val="center"/>
              <w:rPr>
                <w:rFonts w:eastAsia="Calibri"/>
                <w:sz w:val="20"/>
                <w:szCs w:val="20"/>
              </w:rPr>
            </w:pPr>
            <w:r w:rsidRPr="00AE7AE4">
              <w:rPr>
                <w:rFonts w:eastAsia="Calibri"/>
                <w:sz w:val="20"/>
                <w:szCs w:val="20"/>
              </w:rPr>
              <w:t>Согласие с требованием</w:t>
            </w:r>
          </w:p>
        </w:tc>
        <w:tc>
          <w:tcPr>
            <w:tcW w:w="1701" w:type="dxa"/>
            <w:tcMar>
              <w:top w:w="0" w:type="dxa"/>
              <w:left w:w="108" w:type="dxa"/>
              <w:bottom w:w="0" w:type="dxa"/>
              <w:right w:w="108" w:type="dxa"/>
            </w:tcMar>
            <w:hideMark/>
          </w:tcPr>
          <w:p w:rsidR="00AE7AE4" w:rsidRPr="00AE7AE4" w:rsidRDefault="00AE7AE4" w:rsidP="00AE7AE4">
            <w:pPr>
              <w:suppressAutoHyphens w:val="0"/>
              <w:jc w:val="center"/>
              <w:rPr>
                <w:rFonts w:eastAsia="Calibri"/>
                <w:sz w:val="20"/>
                <w:szCs w:val="20"/>
              </w:rPr>
            </w:pPr>
            <w:r w:rsidRPr="00AE7AE4">
              <w:rPr>
                <w:rFonts w:eastAsia="Calibri"/>
                <w:sz w:val="20"/>
                <w:szCs w:val="20"/>
              </w:rPr>
              <w:t>-</w:t>
            </w:r>
          </w:p>
        </w:tc>
        <w:tc>
          <w:tcPr>
            <w:tcW w:w="1418" w:type="dxa"/>
            <w:tcMar>
              <w:top w:w="0" w:type="dxa"/>
              <w:left w:w="108" w:type="dxa"/>
              <w:bottom w:w="0" w:type="dxa"/>
              <w:right w:w="108" w:type="dxa"/>
            </w:tcMar>
            <w:hideMark/>
          </w:tcPr>
          <w:p w:rsidR="00AE7AE4" w:rsidRPr="00AE7AE4" w:rsidRDefault="00AE7AE4" w:rsidP="00AE7AE4">
            <w:pPr>
              <w:suppressAutoHyphens w:val="0"/>
              <w:jc w:val="center"/>
              <w:rPr>
                <w:rFonts w:eastAsia="Calibri"/>
                <w:sz w:val="20"/>
                <w:szCs w:val="20"/>
              </w:rPr>
            </w:pPr>
            <w:r w:rsidRPr="00AE7AE4">
              <w:rPr>
                <w:rFonts w:eastAsia="Calibri"/>
                <w:sz w:val="20"/>
                <w:szCs w:val="20"/>
              </w:rPr>
              <w:t>-</w:t>
            </w:r>
          </w:p>
        </w:tc>
      </w:tr>
    </w:tbl>
    <w:p w:rsidR="00AE7AE4" w:rsidRPr="00AE7AE4" w:rsidRDefault="00AE7AE4" w:rsidP="00AE7AE4">
      <w:pPr>
        <w:suppressAutoHyphens w:val="0"/>
        <w:rPr>
          <w:lang w:val="ru-RU"/>
        </w:rPr>
      </w:pPr>
    </w:p>
    <w:p w:rsidR="00AE7AE4" w:rsidRPr="00AE7AE4" w:rsidRDefault="00AE7AE4" w:rsidP="00AE7AE4">
      <w:pPr>
        <w:suppressAutoHyphens w:val="0"/>
        <w:rPr>
          <w:lang w:val="ru-RU"/>
        </w:rPr>
      </w:pPr>
    </w:p>
    <w:tbl>
      <w:tblPr>
        <w:tblW w:w="0" w:type="auto"/>
        <w:tblLook w:val="0000" w:firstRow="0" w:lastRow="0" w:firstColumn="0" w:lastColumn="0" w:noHBand="0" w:noVBand="0"/>
      </w:tblPr>
      <w:tblGrid>
        <w:gridCol w:w="4785"/>
        <w:gridCol w:w="4786"/>
      </w:tblGrid>
      <w:tr w:rsidR="00AE7AE4" w:rsidRPr="00AE7AE4" w:rsidTr="00C931A3">
        <w:tc>
          <w:tcPr>
            <w:tcW w:w="4785" w:type="dxa"/>
          </w:tcPr>
          <w:p w:rsidR="00AE7AE4" w:rsidRPr="00AE7AE4" w:rsidRDefault="00AE7AE4" w:rsidP="00AE7AE4">
            <w:pPr>
              <w:suppressAutoHyphens w:val="0"/>
              <w:rPr>
                <w:b/>
              </w:rPr>
            </w:pPr>
            <w:r w:rsidRPr="00AE7AE4">
              <w:rPr>
                <w:b/>
              </w:rPr>
              <w:lastRenderedPageBreak/>
              <w:t>Заказчик:</w:t>
            </w:r>
          </w:p>
        </w:tc>
        <w:tc>
          <w:tcPr>
            <w:tcW w:w="4786" w:type="dxa"/>
          </w:tcPr>
          <w:p w:rsidR="00AE7AE4" w:rsidRPr="00AE7AE4" w:rsidRDefault="00AE7AE4" w:rsidP="00AE7AE4">
            <w:pPr>
              <w:suppressAutoHyphens w:val="0"/>
              <w:rPr>
                <w:b/>
              </w:rPr>
            </w:pPr>
            <w:r w:rsidRPr="00AE7AE4">
              <w:rPr>
                <w:b/>
                <w:lang w:val="ru-RU"/>
              </w:rPr>
              <w:t>Исполнитель</w:t>
            </w:r>
            <w:r w:rsidRPr="00AE7AE4">
              <w:rPr>
                <w:b/>
              </w:rPr>
              <w:t>:</w:t>
            </w:r>
          </w:p>
        </w:tc>
      </w:tr>
      <w:tr w:rsidR="00AE7AE4" w:rsidRPr="00AE7AE4" w:rsidTr="00C931A3">
        <w:tc>
          <w:tcPr>
            <w:tcW w:w="4785" w:type="dxa"/>
          </w:tcPr>
          <w:p w:rsidR="00AE7AE4" w:rsidRPr="00AE7AE4" w:rsidRDefault="00AE7AE4" w:rsidP="00AE7AE4">
            <w:pPr>
              <w:suppressAutoHyphens w:val="0"/>
            </w:pPr>
          </w:p>
          <w:p w:rsidR="00AE7AE4" w:rsidRPr="00AE7AE4" w:rsidRDefault="00AE7AE4" w:rsidP="00AE7AE4">
            <w:pPr>
              <w:suppressAutoHyphens w:val="0"/>
            </w:pPr>
          </w:p>
          <w:p w:rsidR="00AE7AE4" w:rsidRPr="00AE7AE4" w:rsidRDefault="00AE7AE4" w:rsidP="00AE7AE4">
            <w:pPr>
              <w:widowControl w:val="0"/>
              <w:suppressAutoHyphens w:val="0"/>
              <w:ind w:right="-259"/>
              <w:jc w:val="both"/>
              <w:rPr>
                <w:lang w:val="ru-RU"/>
              </w:rPr>
            </w:pPr>
            <w:r w:rsidRPr="00AE7AE4">
              <w:rPr>
                <w:lang w:val="ru-RU"/>
              </w:rPr>
              <w:t xml:space="preserve">_____________________ В.А. Изотов </w:t>
            </w:r>
          </w:p>
          <w:p w:rsidR="00AE7AE4" w:rsidRPr="00AE7AE4" w:rsidRDefault="00AE7AE4" w:rsidP="00AE7AE4">
            <w:pPr>
              <w:widowControl w:val="0"/>
              <w:suppressAutoHyphens w:val="0"/>
              <w:jc w:val="both"/>
              <w:rPr>
                <w:lang w:val="ru-RU"/>
              </w:rPr>
            </w:pPr>
            <w:r w:rsidRPr="00AE7AE4">
              <w:rPr>
                <w:lang w:val="ru-RU"/>
              </w:rPr>
              <w:t>М.П</w:t>
            </w:r>
          </w:p>
          <w:p w:rsidR="00AE7AE4" w:rsidRPr="00AE7AE4" w:rsidRDefault="00AE7AE4" w:rsidP="00AE7AE4">
            <w:pPr>
              <w:suppressAutoHyphens w:val="0"/>
            </w:pPr>
          </w:p>
        </w:tc>
        <w:tc>
          <w:tcPr>
            <w:tcW w:w="4786" w:type="dxa"/>
          </w:tcPr>
          <w:p w:rsidR="00AE7AE4" w:rsidRPr="00AE7AE4" w:rsidRDefault="00AE7AE4" w:rsidP="00AE7AE4">
            <w:pPr>
              <w:suppressAutoHyphens w:val="0"/>
              <w:rPr>
                <w:lang w:val="ru-RU"/>
              </w:rPr>
            </w:pPr>
          </w:p>
          <w:p w:rsidR="00AE7AE4" w:rsidRPr="00AE7AE4" w:rsidRDefault="00AE7AE4" w:rsidP="00AE7AE4">
            <w:pPr>
              <w:suppressAutoHyphens w:val="0"/>
              <w:rPr>
                <w:lang w:val="ru-RU"/>
              </w:rPr>
            </w:pPr>
          </w:p>
          <w:p w:rsidR="00AE7AE4" w:rsidRPr="00AE7AE4" w:rsidRDefault="00AE7AE4" w:rsidP="00AE7AE4">
            <w:pPr>
              <w:widowControl w:val="0"/>
              <w:suppressAutoHyphens w:val="0"/>
              <w:ind w:left="34"/>
              <w:rPr>
                <w:lang w:val="ru-RU"/>
              </w:rPr>
            </w:pPr>
            <w:r w:rsidRPr="00AE7AE4">
              <w:rPr>
                <w:rFonts w:ascii="Times New Roman CYR" w:hAnsi="Times New Roman CYR" w:cs="Times New Roman CYR"/>
                <w:color w:val="000000"/>
                <w:lang w:val="ru-RU"/>
              </w:rPr>
              <w:t xml:space="preserve">_______________________ Г.В.Проценко        </w:t>
            </w:r>
          </w:p>
          <w:p w:rsidR="00AE7AE4" w:rsidRPr="00AE7AE4" w:rsidRDefault="00AE7AE4" w:rsidP="00AE7AE4">
            <w:pPr>
              <w:suppressAutoHyphens w:val="0"/>
              <w:rPr>
                <w:lang w:val="ru-RU"/>
              </w:rPr>
            </w:pPr>
            <w:r w:rsidRPr="00AE7AE4">
              <w:rPr>
                <w:lang w:val="ru-RU"/>
              </w:rPr>
              <w:t>М.П.</w:t>
            </w:r>
            <w:r w:rsidRPr="00AE7AE4">
              <w:rPr>
                <w:rFonts w:ascii="Times New Roman CYR" w:hAnsi="Times New Roman CYR" w:cs="Times New Roman CYR"/>
                <w:color w:val="000000"/>
                <w:lang w:val="ru-RU"/>
              </w:rPr>
              <w:t xml:space="preserve">         </w:t>
            </w:r>
          </w:p>
        </w:tc>
      </w:tr>
    </w:tbl>
    <w:p w:rsidR="009C1C98" w:rsidRDefault="009C1C98">
      <w:pPr>
        <w:rPr>
          <w:lang w:val="ru-RU"/>
        </w:rPr>
      </w:pPr>
    </w:p>
    <w:p w:rsidR="009C1C98" w:rsidRDefault="00EE69CF">
      <w:pPr>
        <w:ind w:firstLine="709"/>
        <w:jc w:val="right"/>
        <w:rPr>
          <w:sz w:val="22"/>
          <w:szCs w:val="22"/>
          <w:lang w:val="ru-RU"/>
        </w:rPr>
      </w:pPr>
      <w:r>
        <w:br w:type="page"/>
      </w:r>
      <w:r>
        <w:rPr>
          <w:sz w:val="22"/>
          <w:szCs w:val="22"/>
          <w:lang w:val="ru-RU"/>
        </w:rPr>
        <w:lastRenderedPageBreak/>
        <w:t>Приложение № 2.1</w:t>
      </w:r>
    </w:p>
    <w:p w:rsidR="009C1C98" w:rsidRDefault="00EE69CF">
      <w:pPr>
        <w:jc w:val="right"/>
        <w:rPr>
          <w:sz w:val="22"/>
          <w:szCs w:val="22"/>
          <w:lang w:val="ru-RU"/>
        </w:rPr>
      </w:pPr>
      <w:r>
        <w:rPr>
          <w:sz w:val="22"/>
          <w:szCs w:val="22"/>
          <w:lang w:val="ru-RU"/>
        </w:rPr>
        <w:t xml:space="preserve">            к Договору возмездного оказания услуг</w:t>
      </w:r>
    </w:p>
    <w:p w:rsidR="009C1C98" w:rsidRDefault="00EE69CF">
      <w:pPr>
        <w:jc w:val="right"/>
        <w:rPr>
          <w:sz w:val="22"/>
          <w:szCs w:val="22"/>
          <w:lang w:val="ru-RU"/>
        </w:rPr>
      </w:pPr>
      <w:r>
        <w:rPr>
          <w:sz w:val="22"/>
          <w:szCs w:val="22"/>
          <w:lang w:val="ru-RU"/>
        </w:rPr>
        <w:t xml:space="preserve">              от «____» ________ 20 _ г. №_______</w:t>
      </w:r>
    </w:p>
    <w:p w:rsidR="009C1C98" w:rsidRDefault="009C1C98">
      <w:pPr>
        <w:ind w:firstLine="709"/>
        <w:jc w:val="right"/>
        <w:rPr>
          <w:lang w:val="ru-RU"/>
        </w:rPr>
      </w:pPr>
    </w:p>
    <w:p w:rsidR="009C1C98" w:rsidRDefault="009C1C98">
      <w:pPr>
        <w:ind w:firstLine="709"/>
        <w:jc w:val="right"/>
        <w:rPr>
          <w:lang w:val="ru-RU"/>
        </w:rPr>
      </w:pPr>
    </w:p>
    <w:p w:rsidR="009C1C98" w:rsidRDefault="00EE69CF">
      <w:pPr>
        <w:tabs>
          <w:tab w:val="left" w:pos="2700"/>
        </w:tabs>
        <w:jc w:val="center"/>
        <w:rPr>
          <w:b/>
          <w:lang w:val="ru-RU"/>
        </w:rPr>
      </w:pPr>
      <w:r>
        <w:rPr>
          <w:b/>
          <w:lang w:val="ru-RU"/>
        </w:rPr>
        <w:t xml:space="preserve">ЗАЯВКА </w:t>
      </w:r>
    </w:p>
    <w:p w:rsidR="009C1C98" w:rsidRDefault="00EE69CF">
      <w:pPr>
        <w:tabs>
          <w:tab w:val="left" w:pos="2700"/>
        </w:tabs>
        <w:jc w:val="center"/>
        <w:rPr>
          <w:lang w:val="ru-RU"/>
        </w:rPr>
      </w:pPr>
      <w:r>
        <w:rPr>
          <w:lang w:val="ru-RU"/>
        </w:rPr>
        <w:t xml:space="preserve">на оказание Услуг </w:t>
      </w:r>
    </w:p>
    <w:p w:rsidR="009C1C98" w:rsidRDefault="00EE69CF">
      <w:pPr>
        <w:tabs>
          <w:tab w:val="left" w:pos="2700"/>
        </w:tabs>
        <w:jc w:val="center"/>
        <w:rPr>
          <w:lang w:val="ru-RU"/>
        </w:rPr>
      </w:pPr>
      <w:r>
        <w:rPr>
          <w:lang w:val="ru-RU"/>
        </w:rPr>
        <w:t>по Договору от ___. ___.201 №______________</w:t>
      </w:r>
    </w:p>
    <w:p w:rsidR="009C1C98" w:rsidRDefault="009C1C98">
      <w:pPr>
        <w:tabs>
          <w:tab w:val="left" w:pos="2700"/>
        </w:tabs>
        <w:jc w:val="center"/>
        <w:rPr>
          <w:lang w:val="ru-RU"/>
        </w:rPr>
      </w:pPr>
    </w:p>
    <w:p w:rsidR="009C1C98" w:rsidRDefault="00EE69CF">
      <w:pPr>
        <w:pStyle w:val="afc"/>
        <w:numPr>
          <w:ilvl w:val="0"/>
          <w:numId w:val="15"/>
        </w:numPr>
        <w:tabs>
          <w:tab w:val="left" w:pos="1134"/>
        </w:tabs>
        <w:ind w:left="0" w:firstLine="709"/>
      </w:pPr>
      <w:r>
        <w:t>Виды услуг:</w:t>
      </w:r>
    </w:p>
    <w:p w:rsidR="009C1C98" w:rsidRDefault="00EE69CF">
      <w:pPr>
        <w:pStyle w:val="afc"/>
        <w:numPr>
          <w:ilvl w:val="0"/>
          <w:numId w:val="15"/>
        </w:numPr>
        <w:tabs>
          <w:tab w:val="left" w:pos="1134"/>
        </w:tabs>
        <w:ind w:left="0" w:firstLine="709"/>
        <w:rPr>
          <w:highlight w:val="lightGray"/>
        </w:rPr>
      </w:pPr>
      <w:r>
        <w:rPr>
          <w:highlight w:val="lightGray"/>
        </w:rPr>
        <w:t>Характеристика:</w:t>
      </w:r>
      <w:r>
        <w:rPr>
          <w:highlight w:val="lightGray"/>
        </w:rPr>
        <w:tab/>
      </w:r>
    </w:p>
    <w:p w:rsidR="009C1C98" w:rsidRDefault="00EE69CF">
      <w:pPr>
        <w:pStyle w:val="afc"/>
        <w:numPr>
          <w:ilvl w:val="0"/>
          <w:numId w:val="15"/>
        </w:numPr>
        <w:tabs>
          <w:tab w:val="left" w:pos="1134"/>
        </w:tabs>
        <w:ind w:left="0" w:firstLine="709"/>
        <w:rPr>
          <w:highlight w:val="lightGray"/>
        </w:rPr>
      </w:pPr>
      <w:r>
        <w:rPr>
          <w:highlight w:val="lightGray"/>
        </w:rPr>
        <w:t xml:space="preserve">Объем: </w:t>
      </w:r>
    </w:p>
    <w:p w:rsidR="009C1C98" w:rsidRDefault="00EE69CF">
      <w:pPr>
        <w:pStyle w:val="afc"/>
        <w:numPr>
          <w:ilvl w:val="0"/>
          <w:numId w:val="15"/>
        </w:numPr>
        <w:tabs>
          <w:tab w:val="left" w:pos="1134"/>
        </w:tabs>
        <w:ind w:left="0" w:firstLine="709"/>
        <w:rPr>
          <w:highlight w:val="lightGray"/>
        </w:rPr>
      </w:pPr>
      <w:r>
        <w:rPr>
          <w:highlight w:val="lightGray"/>
        </w:rPr>
        <w:t>Качество:</w:t>
      </w:r>
    </w:p>
    <w:p w:rsidR="009C1C98" w:rsidRDefault="00EE69CF">
      <w:pPr>
        <w:pStyle w:val="afc"/>
        <w:numPr>
          <w:ilvl w:val="0"/>
          <w:numId w:val="15"/>
        </w:numPr>
        <w:tabs>
          <w:tab w:val="left" w:pos="1134"/>
        </w:tabs>
        <w:ind w:left="0" w:firstLine="709"/>
      </w:pPr>
      <w:r>
        <w:rPr>
          <w:highlight w:val="lightGray"/>
        </w:rPr>
        <w:t>Дополнительные параметры (при наличии):</w:t>
      </w:r>
    </w:p>
    <w:p w:rsidR="009C1C98" w:rsidRDefault="00EE69CF">
      <w:pPr>
        <w:pStyle w:val="afc"/>
        <w:numPr>
          <w:ilvl w:val="0"/>
          <w:numId w:val="15"/>
        </w:numPr>
        <w:tabs>
          <w:tab w:val="left" w:pos="1134"/>
        </w:tabs>
        <w:ind w:left="0" w:firstLine="709"/>
      </w:pPr>
      <w:r>
        <w:t>Срок оказания:</w:t>
      </w:r>
    </w:p>
    <w:p w:rsidR="009C1C98" w:rsidRDefault="009C1C98">
      <w:pPr>
        <w:tabs>
          <w:tab w:val="left" w:pos="0"/>
        </w:tabs>
        <w:ind w:firstLine="567"/>
        <w:rPr>
          <w:lang w:val="ru-RU"/>
        </w:rPr>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tbl>
      <w:tblPr>
        <w:tblW w:w="9571" w:type="dxa"/>
        <w:tblLayout w:type="fixed"/>
        <w:tblLook w:val="0000" w:firstRow="0" w:lastRow="0" w:firstColumn="0" w:lastColumn="0" w:noHBand="0" w:noVBand="0"/>
      </w:tblPr>
      <w:tblGrid>
        <w:gridCol w:w="4785"/>
        <w:gridCol w:w="4786"/>
      </w:tblGrid>
      <w:tr w:rsidR="009C1C98">
        <w:tc>
          <w:tcPr>
            <w:tcW w:w="4785" w:type="dxa"/>
          </w:tcPr>
          <w:p w:rsidR="009C1C98" w:rsidRDefault="00EE69CF">
            <w:pPr>
              <w:widowControl w:val="0"/>
              <w:rPr>
                <w:b/>
              </w:rPr>
            </w:pPr>
            <w:r>
              <w:rPr>
                <w:b/>
              </w:rPr>
              <w:t>Заказчик:</w:t>
            </w:r>
          </w:p>
        </w:tc>
        <w:tc>
          <w:tcPr>
            <w:tcW w:w="4785" w:type="dxa"/>
          </w:tcPr>
          <w:p w:rsidR="009C1C98" w:rsidRDefault="00EE69CF">
            <w:pPr>
              <w:widowControl w:val="0"/>
              <w:rPr>
                <w:b/>
              </w:rPr>
            </w:pPr>
            <w:r>
              <w:rPr>
                <w:b/>
                <w:lang w:val="ru-RU"/>
              </w:rPr>
              <w:t>Исполнитель</w:t>
            </w:r>
            <w:r>
              <w:rPr>
                <w:b/>
              </w:rPr>
              <w:t>:</w:t>
            </w:r>
          </w:p>
        </w:tc>
      </w:tr>
      <w:tr w:rsidR="009C1C98">
        <w:tc>
          <w:tcPr>
            <w:tcW w:w="4785" w:type="dxa"/>
          </w:tcPr>
          <w:p w:rsidR="009C1C98" w:rsidRDefault="009C1C98">
            <w:pPr>
              <w:widowControl w:val="0"/>
            </w:pPr>
          </w:p>
          <w:p w:rsidR="009C1C98" w:rsidRDefault="009C1C98">
            <w:pPr>
              <w:widowControl w:val="0"/>
            </w:pPr>
          </w:p>
          <w:p w:rsidR="009C1C98" w:rsidRDefault="00EE69CF">
            <w:pPr>
              <w:widowControl w:val="0"/>
            </w:pPr>
            <w:r>
              <w:t xml:space="preserve">_______________ / _______________ </w:t>
            </w:r>
          </w:p>
          <w:p w:rsidR="009C1C98" w:rsidRDefault="009C1C98">
            <w:pPr>
              <w:widowControl w:val="0"/>
            </w:pPr>
          </w:p>
        </w:tc>
        <w:tc>
          <w:tcPr>
            <w:tcW w:w="4785" w:type="dxa"/>
          </w:tcPr>
          <w:p w:rsidR="009C1C98" w:rsidRDefault="009C1C98">
            <w:pPr>
              <w:widowControl w:val="0"/>
            </w:pPr>
          </w:p>
          <w:p w:rsidR="009C1C98" w:rsidRDefault="009C1C98">
            <w:pPr>
              <w:widowControl w:val="0"/>
            </w:pPr>
          </w:p>
          <w:p w:rsidR="009C1C98" w:rsidRDefault="00EE69CF">
            <w:pPr>
              <w:widowControl w:val="0"/>
            </w:pPr>
            <w:r>
              <w:t xml:space="preserve">_______________ / _______________ </w:t>
            </w:r>
          </w:p>
        </w:tc>
      </w:tr>
    </w:tbl>
    <w:p w:rsidR="009C1C98" w:rsidRDefault="00EE69CF">
      <w:pPr>
        <w:rPr>
          <w:lang w:val="ru-RU"/>
        </w:rPr>
      </w:pPr>
      <w:r>
        <w:br w:type="page"/>
      </w:r>
    </w:p>
    <w:p w:rsidR="009C1C98" w:rsidRDefault="00EE69CF">
      <w:pPr>
        <w:ind w:firstLine="709"/>
        <w:jc w:val="right"/>
        <w:rPr>
          <w:sz w:val="22"/>
          <w:szCs w:val="22"/>
          <w:lang w:val="ru-RU"/>
        </w:rPr>
      </w:pPr>
      <w:r>
        <w:rPr>
          <w:sz w:val="22"/>
          <w:szCs w:val="22"/>
          <w:lang w:val="ru-RU"/>
        </w:rPr>
        <w:lastRenderedPageBreak/>
        <w:t>Приложение № 2.2.</w:t>
      </w:r>
    </w:p>
    <w:p w:rsidR="009C1C98" w:rsidRDefault="00EE69CF">
      <w:pPr>
        <w:jc w:val="right"/>
        <w:rPr>
          <w:sz w:val="22"/>
          <w:szCs w:val="22"/>
          <w:lang w:val="ru-RU"/>
        </w:rPr>
      </w:pPr>
      <w:r>
        <w:rPr>
          <w:sz w:val="22"/>
          <w:szCs w:val="22"/>
          <w:lang w:val="ru-RU"/>
        </w:rPr>
        <w:t xml:space="preserve">            к Договору возмездного оказания услуг</w:t>
      </w:r>
    </w:p>
    <w:p w:rsidR="009C1C98" w:rsidRDefault="00EE69CF">
      <w:pPr>
        <w:jc w:val="right"/>
        <w:rPr>
          <w:lang w:val="ru-RU"/>
        </w:rPr>
      </w:pPr>
      <w:r>
        <w:rPr>
          <w:sz w:val="22"/>
          <w:szCs w:val="22"/>
          <w:lang w:val="ru-RU"/>
        </w:rPr>
        <w:t xml:space="preserve">              от «____» ________ 20 _ г. №_______</w:t>
      </w:r>
    </w:p>
    <w:p w:rsidR="009C1C98" w:rsidRDefault="009C1C98">
      <w:pPr>
        <w:jc w:val="right"/>
        <w:rPr>
          <w:lang w:val="ru-RU"/>
        </w:rPr>
      </w:pPr>
    </w:p>
    <w:p w:rsidR="009C1C98" w:rsidRDefault="009C1C98">
      <w:pPr>
        <w:jc w:val="right"/>
        <w:rPr>
          <w:lang w:val="ru-RU"/>
        </w:rPr>
      </w:pPr>
    </w:p>
    <w:p w:rsidR="009C1C98" w:rsidRDefault="00EE69CF">
      <w:pPr>
        <w:tabs>
          <w:tab w:val="left" w:pos="0"/>
        </w:tabs>
        <w:jc w:val="center"/>
        <w:rPr>
          <w:b/>
          <w:lang w:val="ru-RU"/>
        </w:rPr>
      </w:pPr>
      <w:r>
        <w:rPr>
          <w:b/>
          <w:lang w:val="ru-RU"/>
        </w:rPr>
        <w:t xml:space="preserve">Расчет стоимости Услуг </w:t>
      </w:r>
    </w:p>
    <w:p w:rsidR="009C1C98" w:rsidRDefault="00EE69CF">
      <w:pPr>
        <w:tabs>
          <w:tab w:val="left" w:pos="0"/>
        </w:tabs>
        <w:jc w:val="center"/>
        <w:rPr>
          <w:b/>
          <w:lang w:val="ru-RU"/>
        </w:rPr>
      </w:pPr>
      <w:r>
        <w:rPr>
          <w:b/>
          <w:lang w:val="ru-RU"/>
        </w:rPr>
        <w:t>по Заявке №___ от «___»_____________________</w:t>
      </w:r>
    </w:p>
    <w:p w:rsidR="009C1C98" w:rsidRDefault="009C1C98">
      <w:pPr>
        <w:tabs>
          <w:tab w:val="left" w:pos="0"/>
        </w:tabs>
        <w:jc w:val="center"/>
        <w:rPr>
          <w:lang w:val="ru-RU"/>
        </w:rPr>
      </w:pPr>
    </w:p>
    <w:p w:rsidR="009C1C98" w:rsidRDefault="009C1C98">
      <w:pPr>
        <w:tabs>
          <w:tab w:val="left" w:pos="0"/>
        </w:tabs>
        <w:rPr>
          <w:lang w:val="ru-RU"/>
        </w:rPr>
      </w:pPr>
    </w:p>
    <w:tbl>
      <w:tblPr>
        <w:tblW w:w="10241" w:type="dxa"/>
        <w:tblInd w:w="54" w:type="dxa"/>
        <w:tblLayout w:type="fixed"/>
        <w:tblLook w:val="01E0" w:firstRow="1" w:lastRow="1" w:firstColumn="1" w:lastColumn="1" w:noHBand="0" w:noVBand="0"/>
      </w:tblPr>
      <w:tblGrid>
        <w:gridCol w:w="1112"/>
        <w:gridCol w:w="776"/>
        <w:gridCol w:w="670"/>
        <w:gridCol w:w="1211"/>
        <w:gridCol w:w="2297"/>
        <w:gridCol w:w="1354"/>
        <w:gridCol w:w="2170"/>
        <w:gridCol w:w="651"/>
      </w:tblGrid>
      <w:tr w:rsidR="009C1C98" w:rsidRPr="00BE026A">
        <w:tc>
          <w:tcPr>
            <w:tcW w:w="1887" w:type="dxa"/>
            <w:gridSpan w:val="2"/>
            <w:tcBorders>
              <w:top w:val="single" w:sz="4" w:space="0" w:color="000000"/>
              <w:left w:val="single" w:sz="4" w:space="0" w:color="000000"/>
              <w:bottom w:val="single" w:sz="4" w:space="0" w:color="000000"/>
              <w:right w:val="single" w:sz="4" w:space="0" w:color="000000"/>
            </w:tcBorders>
          </w:tcPr>
          <w:p w:rsidR="009C1C98" w:rsidRDefault="00EE69CF">
            <w:pPr>
              <w:widowControl w:val="0"/>
              <w:tabs>
                <w:tab w:val="left" w:pos="2700"/>
              </w:tabs>
              <w:jc w:val="center"/>
              <w:rPr>
                <w:lang w:val="ru-RU"/>
              </w:rPr>
            </w:pPr>
            <w:r>
              <w:t xml:space="preserve">Наименование </w:t>
            </w:r>
            <w:r>
              <w:rPr>
                <w:lang w:val="ru-RU"/>
              </w:rPr>
              <w:t>Услуг</w:t>
            </w:r>
          </w:p>
          <w:p w:rsidR="009C1C98" w:rsidRDefault="009C1C98">
            <w:pPr>
              <w:widowControl w:val="0"/>
              <w:tabs>
                <w:tab w:val="left" w:pos="2700"/>
              </w:tabs>
              <w:jc w:val="center"/>
            </w:pPr>
          </w:p>
        </w:tc>
        <w:tc>
          <w:tcPr>
            <w:tcW w:w="1881" w:type="dxa"/>
            <w:gridSpan w:val="2"/>
            <w:tcBorders>
              <w:top w:val="single" w:sz="4" w:space="0" w:color="000000"/>
              <w:left w:val="single" w:sz="4" w:space="0" w:color="000000"/>
              <w:bottom w:val="single" w:sz="4" w:space="0" w:color="000000"/>
              <w:right w:val="single" w:sz="4" w:space="0" w:color="000000"/>
            </w:tcBorders>
          </w:tcPr>
          <w:p w:rsidR="009C1C98" w:rsidRDefault="00EE69CF">
            <w:pPr>
              <w:widowControl w:val="0"/>
              <w:tabs>
                <w:tab w:val="left" w:pos="2700"/>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rsidR="009C1C98" w:rsidRDefault="00EE69CF">
            <w:pPr>
              <w:widowControl w:val="0"/>
              <w:tabs>
                <w:tab w:val="left" w:pos="2700"/>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rsidR="009C1C98" w:rsidRDefault="00EE69CF">
            <w:pPr>
              <w:widowControl w:val="0"/>
              <w:tabs>
                <w:tab w:val="left" w:pos="2700"/>
              </w:tabs>
              <w:jc w:val="center"/>
              <w:rPr>
                <w:lang w:val="ru-RU"/>
              </w:rPr>
            </w:pPr>
            <w:r>
              <w:rPr>
                <w:lang w:val="ru-RU"/>
              </w:rPr>
              <w:t>НДС</w:t>
            </w:r>
          </w:p>
          <w:p w:rsidR="009C1C98" w:rsidRDefault="009C1C98">
            <w:pPr>
              <w:widowControl w:val="0"/>
              <w:tabs>
                <w:tab w:val="left" w:pos="2700"/>
              </w:tabs>
              <w:jc w:val="center"/>
              <w:rPr>
                <w:lang w:val="ru-RU"/>
              </w:rPr>
            </w:pPr>
          </w:p>
          <w:p w:rsidR="009C1C98" w:rsidRDefault="00EE69CF">
            <w:pPr>
              <w:widowControl w:val="0"/>
              <w:tabs>
                <w:tab w:val="left" w:pos="2700"/>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rsidR="009C1C98" w:rsidRDefault="00EE69CF">
            <w:pPr>
              <w:widowControl w:val="0"/>
              <w:tabs>
                <w:tab w:val="left" w:pos="2700"/>
              </w:tabs>
              <w:jc w:val="center"/>
              <w:rPr>
                <w:lang w:val="ru-RU"/>
              </w:rPr>
            </w:pPr>
            <w:r>
              <w:rPr>
                <w:lang w:val="ru-RU"/>
              </w:rPr>
              <w:t>Стоимость в руб. с учетом НДС</w:t>
            </w:r>
          </w:p>
        </w:tc>
        <w:tc>
          <w:tcPr>
            <w:tcW w:w="651" w:type="dxa"/>
          </w:tcPr>
          <w:p w:rsidR="009C1C98" w:rsidRPr="004E2F4C" w:rsidRDefault="009C1C98">
            <w:pPr>
              <w:widowControl w:val="0"/>
              <w:rPr>
                <w:lang w:val="ru-RU"/>
              </w:rPr>
            </w:pPr>
          </w:p>
        </w:tc>
      </w:tr>
      <w:tr w:rsidR="009C1C98" w:rsidRPr="00BE026A">
        <w:tc>
          <w:tcPr>
            <w:tcW w:w="1887" w:type="dxa"/>
            <w:gridSpan w:val="2"/>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jc w:val="center"/>
              <w:rPr>
                <w:lang w:val="ru-RU"/>
              </w:rPr>
            </w:pPr>
          </w:p>
        </w:tc>
        <w:tc>
          <w:tcPr>
            <w:tcW w:w="1881" w:type="dxa"/>
            <w:gridSpan w:val="2"/>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rPr>
                <w:lang w:val="ru-RU"/>
              </w:rPr>
            </w:pPr>
          </w:p>
        </w:tc>
        <w:tc>
          <w:tcPr>
            <w:tcW w:w="2297" w:type="dxa"/>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rPr>
                <w:lang w:val="ru-RU"/>
              </w:rPr>
            </w:pPr>
          </w:p>
        </w:tc>
        <w:tc>
          <w:tcPr>
            <w:tcW w:w="1354" w:type="dxa"/>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jc w:val="center"/>
              <w:rPr>
                <w:lang w:val="ru-RU"/>
              </w:rPr>
            </w:pPr>
          </w:p>
        </w:tc>
        <w:tc>
          <w:tcPr>
            <w:tcW w:w="2170" w:type="dxa"/>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jc w:val="center"/>
              <w:rPr>
                <w:lang w:val="ru-RU"/>
              </w:rPr>
            </w:pPr>
          </w:p>
        </w:tc>
        <w:tc>
          <w:tcPr>
            <w:tcW w:w="651" w:type="dxa"/>
          </w:tcPr>
          <w:p w:rsidR="009C1C98" w:rsidRPr="004E2F4C" w:rsidRDefault="009C1C98">
            <w:pPr>
              <w:widowControl w:val="0"/>
              <w:rPr>
                <w:lang w:val="ru-RU"/>
              </w:rPr>
            </w:pPr>
          </w:p>
        </w:tc>
      </w:tr>
      <w:tr w:rsidR="009C1C98" w:rsidRPr="00BE026A">
        <w:tc>
          <w:tcPr>
            <w:tcW w:w="1887" w:type="dxa"/>
            <w:gridSpan w:val="2"/>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jc w:val="center"/>
              <w:rPr>
                <w:lang w:val="ru-RU"/>
              </w:rPr>
            </w:pPr>
          </w:p>
        </w:tc>
        <w:tc>
          <w:tcPr>
            <w:tcW w:w="1881" w:type="dxa"/>
            <w:gridSpan w:val="2"/>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rPr>
                <w:lang w:val="ru-RU"/>
              </w:rPr>
            </w:pPr>
          </w:p>
        </w:tc>
        <w:tc>
          <w:tcPr>
            <w:tcW w:w="2297" w:type="dxa"/>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rPr>
                <w:lang w:val="ru-RU"/>
              </w:rPr>
            </w:pPr>
          </w:p>
        </w:tc>
        <w:tc>
          <w:tcPr>
            <w:tcW w:w="1354" w:type="dxa"/>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jc w:val="center"/>
              <w:rPr>
                <w:lang w:val="ru-RU"/>
              </w:rPr>
            </w:pPr>
          </w:p>
        </w:tc>
        <w:tc>
          <w:tcPr>
            <w:tcW w:w="2170" w:type="dxa"/>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jc w:val="center"/>
              <w:rPr>
                <w:lang w:val="ru-RU"/>
              </w:rPr>
            </w:pPr>
          </w:p>
        </w:tc>
        <w:tc>
          <w:tcPr>
            <w:tcW w:w="651" w:type="dxa"/>
          </w:tcPr>
          <w:p w:rsidR="009C1C98" w:rsidRPr="004E2F4C" w:rsidRDefault="009C1C98">
            <w:pPr>
              <w:widowControl w:val="0"/>
              <w:rPr>
                <w:lang w:val="ru-RU"/>
              </w:rPr>
            </w:pPr>
          </w:p>
        </w:tc>
      </w:tr>
      <w:tr w:rsidR="009C1C98" w:rsidRPr="00BE026A">
        <w:tc>
          <w:tcPr>
            <w:tcW w:w="1887" w:type="dxa"/>
            <w:gridSpan w:val="2"/>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jc w:val="center"/>
              <w:rPr>
                <w:lang w:val="ru-RU"/>
              </w:rPr>
            </w:pPr>
          </w:p>
        </w:tc>
        <w:tc>
          <w:tcPr>
            <w:tcW w:w="1881" w:type="dxa"/>
            <w:gridSpan w:val="2"/>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rPr>
                <w:lang w:val="ru-RU"/>
              </w:rPr>
            </w:pPr>
          </w:p>
        </w:tc>
        <w:tc>
          <w:tcPr>
            <w:tcW w:w="2297" w:type="dxa"/>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rPr>
                <w:lang w:val="ru-RU"/>
              </w:rPr>
            </w:pPr>
          </w:p>
        </w:tc>
        <w:tc>
          <w:tcPr>
            <w:tcW w:w="1354" w:type="dxa"/>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jc w:val="center"/>
              <w:rPr>
                <w:lang w:val="ru-RU"/>
              </w:rPr>
            </w:pPr>
          </w:p>
        </w:tc>
        <w:tc>
          <w:tcPr>
            <w:tcW w:w="2170" w:type="dxa"/>
            <w:tcBorders>
              <w:top w:val="single" w:sz="4" w:space="0" w:color="000000"/>
              <w:left w:val="single" w:sz="4" w:space="0" w:color="000000"/>
              <w:bottom w:val="single" w:sz="4" w:space="0" w:color="000000"/>
              <w:right w:val="single" w:sz="4" w:space="0" w:color="000000"/>
            </w:tcBorders>
          </w:tcPr>
          <w:p w:rsidR="009C1C98" w:rsidRDefault="009C1C98">
            <w:pPr>
              <w:widowControl w:val="0"/>
              <w:tabs>
                <w:tab w:val="left" w:pos="2700"/>
              </w:tabs>
              <w:jc w:val="center"/>
              <w:rPr>
                <w:lang w:val="ru-RU"/>
              </w:rPr>
            </w:pPr>
          </w:p>
        </w:tc>
        <w:tc>
          <w:tcPr>
            <w:tcW w:w="651" w:type="dxa"/>
          </w:tcPr>
          <w:p w:rsidR="009C1C98" w:rsidRPr="004E2F4C" w:rsidRDefault="009C1C98">
            <w:pPr>
              <w:widowControl w:val="0"/>
              <w:rPr>
                <w:lang w:val="ru-RU"/>
              </w:rPr>
            </w:pPr>
          </w:p>
        </w:tc>
      </w:tr>
      <w:tr w:rsidR="009C1C98" w:rsidRPr="00BE026A">
        <w:trPr>
          <w:trHeight w:val="100"/>
        </w:trPr>
        <w:tc>
          <w:tcPr>
            <w:tcW w:w="1111" w:type="dxa"/>
            <w:tcBorders>
              <w:top w:val="single" w:sz="4" w:space="0" w:color="000000"/>
            </w:tcBorders>
          </w:tcPr>
          <w:p w:rsidR="009C1C98" w:rsidRDefault="009C1C98">
            <w:pPr>
              <w:widowControl w:val="0"/>
              <w:rPr>
                <w:b/>
                <w:lang w:val="ru-RU"/>
              </w:rPr>
            </w:pPr>
          </w:p>
        </w:tc>
        <w:tc>
          <w:tcPr>
            <w:tcW w:w="1446" w:type="dxa"/>
            <w:gridSpan w:val="2"/>
            <w:tcBorders>
              <w:top w:val="single" w:sz="4" w:space="0" w:color="000000"/>
            </w:tcBorders>
          </w:tcPr>
          <w:p w:rsidR="009C1C98" w:rsidRDefault="009C1C98">
            <w:pPr>
              <w:widowControl w:val="0"/>
              <w:rPr>
                <w:b/>
                <w:lang w:val="ru-RU"/>
              </w:rPr>
            </w:pPr>
          </w:p>
        </w:tc>
        <w:tc>
          <w:tcPr>
            <w:tcW w:w="7683" w:type="dxa"/>
            <w:gridSpan w:val="5"/>
            <w:tcBorders>
              <w:top w:val="single" w:sz="4" w:space="0" w:color="000000"/>
            </w:tcBorders>
          </w:tcPr>
          <w:p w:rsidR="009C1C98" w:rsidRDefault="009C1C98">
            <w:pPr>
              <w:widowControl w:val="0"/>
              <w:rPr>
                <w:b/>
                <w:lang w:val="ru-RU"/>
              </w:rPr>
            </w:pPr>
          </w:p>
        </w:tc>
      </w:tr>
    </w:tbl>
    <w:p w:rsidR="009C1C98" w:rsidRDefault="00EE69CF">
      <w:pPr>
        <w:jc w:val="center"/>
        <w:rPr>
          <w:b/>
          <w:u w:val="single"/>
          <w:lang w:val="ru-RU"/>
        </w:rPr>
      </w:pPr>
      <w:r>
        <w:rPr>
          <w:b/>
          <w:u w:val="single"/>
          <w:lang w:val="ru-RU"/>
        </w:rPr>
        <w:t xml:space="preserve"> </w:t>
      </w:r>
    </w:p>
    <w:p w:rsidR="009C1C98" w:rsidRDefault="009C1C98">
      <w:pPr>
        <w:rPr>
          <w:lang w:val="ru-RU"/>
        </w:rPr>
      </w:pPr>
    </w:p>
    <w:p w:rsidR="009C1C98" w:rsidRDefault="009C1C98">
      <w:pPr>
        <w:pStyle w:val="afc"/>
        <w:ind w:left="0"/>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p w:rsidR="009C1C98" w:rsidRDefault="009C1C98">
      <w:pPr>
        <w:rPr>
          <w:lang w:val="ru-RU"/>
        </w:rPr>
      </w:pPr>
    </w:p>
    <w:tbl>
      <w:tblPr>
        <w:tblW w:w="0" w:type="auto"/>
        <w:tblLook w:val="0000" w:firstRow="0" w:lastRow="0" w:firstColumn="0" w:lastColumn="0" w:noHBand="0" w:noVBand="0"/>
      </w:tblPr>
      <w:tblGrid>
        <w:gridCol w:w="4785"/>
        <w:gridCol w:w="4786"/>
      </w:tblGrid>
      <w:tr w:rsidR="00AE7AE4" w:rsidRPr="00AE7AE4" w:rsidTr="00C931A3">
        <w:tc>
          <w:tcPr>
            <w:tcW w:w="4785" w:type="dxa"/>
          </w:tcPr>
          <w:p w:rsidR="00AE7AE4" w:rsidRPr="00AE7AE4" w:rsidRDefault="00AE7AE4" w:rsidP="00AE7AE4">
            <w:pPr>
              <w:suppressAutoHyphens w:val="0"/>
              <w:rPr>
                <w:b/>
                <w:lang w:val="ru-RU"/>
              </w:rPr>
            </w:pPr>
            <w:r w:rsidRPr="00AE7AE4">
              <w:rPr>
                <w:b/>
              </w:rPr>
              <w:t>Заказчик:</w:t>
            </w:r>
          </w:p>
        </w:tc>
        <w:tc>
          <w:tcPr>
            <w:tcW w:w="4786" w:type="dxa"/>
          </w:tcPr>
          <w:p w:rsidR="00AE7AE4" w:rsidRPr="00AE7AE4" w:rsidRDefault="00AE7AE4" w:rsidP="00AE7AE4">
            <w:pPr>
              <w:suppressAutoHyphens w:val="0"/>
              <w:rPr>
                <w:b/>
                <w:lang w:val="ru-RU"/>
              </w:rPr>
            </w:pPr>
            <w:r w:rsidRPr="00AE7AE4">
              <w:rPr>
                <w:b/>
                <w:lang w:val="ru-RU"/>
              </w:rPr>
              <w:t>Исполнитель</w:t>
            </w:r>
            <w:r w:rsidRPr="00AE7AE4">
              <w:rPr>
                <w:b/>
              </w:rPr>
              <w:t>:</w:t>
            </w:r>
          </w:p>
        </w:tc>
      </w:tr>
      <w:tr w:rsidR="00AE7AE4" w:rsidRPr="00AE7AE4" w:rsidTr="00C931A3">
        <w:tc>
          <w:tcPr>
            <w:tcW w:w="4785" w:type="dxa"/>
          </w:tcPr>
          <w:p w:rsidR="00AE7AE4" w:rsidRPr="00AE7AE4" w:rsidRDefault="00AE7AE4" w:rsidP="00AE7AE4">
            <w:pPr>
              <w:suppressAutoHyphens w:val="0"/>
            </w:pPr>
          </w:p>
          <w:p w:rsidR="00AE7AE4" w:rsidRPr="00AE7AE4" w:rsidRDefault="00AE7AE4" w:rsidP="00AE7AE4">
            <w:pPr>
              <w:suppressAutoHyphens w:val="0"/>
            </w:pPr>
          </w:p>
          <w:p w:rsidR="00AE7AE4" w:rsidRPr="00AE7AE4" w:rsidRDefault="00AE7AE4" w:rsidP="00AE7AE4">
            <w:pPr>
              <w:widowControl w:val="0"/>
              <w:suppressAutoHyphens w:val="0"/>
              <w:ind w:right="-259"/>
              <w:jc w:val="both"/>
              <w:rPr>
                <w:lang w:val="ru-RU"/>
              </w:rPr>
            </w:pPr>
            <w:r w:rsidRPr="00AE7AE4">
              <w:rPr>
                <w:lang w:val="ru-RU"/>
              </w:rPr>
              <w:t xml:space="preserve">_____________________ В.А. Изотов </w:t>
            </w:r>
          </w:p>
          <w:p w:rsidR="00AE7AE4" w:rsidRPr="00AE7AE4" w:rsidRDefault="00AE7AE4" w:rsidP="00AE7AE4">
            <w:pPr>
              <w:widowControl w:val="0"/>
              <w:suppressAutoHyphens w:val="0"/>
              <w:jc w:val="both"/>
              <w:rPr>
                <w:lang w:val="ru-RU"/>
              </w:rPr>
            </w:pPr>
            <w:r w:rsidRPr="00AE7AE4">
              <w:rPr>
                <w:lang w:val="ru-RU"/>
              </w:rPr>
              <w:t>М.П</w:t>
            </w:r>
          </w:p>
          <w:p w:rsidR="00AE7AE4" w:rsidRPr="00AE7AE4" w:rsidRDefault="00AE7AE4" w:rsidP="00AE7AE4">
            <w:pPr>
              <w:suppressAutoHyphens w:val="0"/>
            </w:pPr>
          </w:p>
        </w:tc>
        <w:tc>
          <w:tcPr>
            <w:tcW w:w="4786" w:type="dxa"/>
          </w:tcPr>
          <w:p w:rsidR="00AE7AE4" w:rsidRPr="00AE7AE4" w:rsidRDefault="00AE7AE4" w:rsidP="00AE7AE4">
            <w:pPr>
              <w:suppressAutoHyphens w:val="0"/>
              <w:rPr>
                <w:lang w:val="ru-RU"/>
              </w:rPr>
            </w:pPr>
          </w:p>
          <w:p w:rsidR="00AE7AE4" w:rsidRPr="00AE7AE4" w:rsidRDefault="00AE7AE4" w:rsidP="00AE7AE4">
            <w:pPr>
              <w:suppressAutoHyphens w:val="0"/>
              <w:rPr>
                <w:lang w:val="ru-RU"/>
              </w:rPr>
            </w:pPr>
          </w:p>
          <w:p w:rsidR="00AE7AE4" w:rsidRPr="00AE7AE4" w:rsidRDefault="00AE7AE4" w:rsidP="00AE7AE4">
            <w:pPr>
              <w:widowControl w:val="0"/>
              <w:suppressAutoHyphens w:val="0"/>
              <w:ind w:left="34"/>
              <w:rPr>
                <w:lang w:val="ru-RU"/>
              </w:rPr>
            </w:pPr>
            <w:r w:rsidRPr="00AE7AE4">
              <w:rPr>
                <w:rFonts w:ascii="Times New Roman CYR" w:hAnsi="Times New Roman CYR" w:cs="Times New Roman CYR"/>
                <w:color w:val="000000"/>
                <w:lang w:val="ru-RU"/>
              </w:rPr>
              <w:t xml:space="preserve">_______________________ Г.В.Проценко        </w:t>
            </w:r>
          </w:p>
          <w:p w:rsidR="00AE7AE4" w:rsidRPr="00AE7AE4" w:rsidRDefault="00AE7AE4" w:rsidP="00AE7AE4">
            <w:pPr>
              <w:suppressAutoHyphens w:val="0"/>
              <w:rPr>
                <w:lang w:val="ru-RU"/>
              </w:rPr>
            </w:pPr>
            <w:r w:rsidRPr="00AE7AE4">
              <w:rPr>
                <w:lang w:val="ru-RU"/>
              </w:rPr>
              <w:t>М.П.</w:t>
            </w:r>
            <w:r w:rsidRPr="00AE7AE4">
              <w:rPr>
                <w:rFonts w:ascii="Times New Roman CYR" w:hAnsi="Times New Roman CYR" w:cs="Times New Roman CYR"/>
                <w:color w:val="000000"/>
                <w:lang w:val="ru-RU"/>
              </w:rPr>
              <w:t xml:space="preserve">         </w:t>
            </w:r>
          </w:p>
        </w:tc>
      </w:tr>
    </w:tbl>
    <w:p w:rsidR="009C1C98" w:rsidRDefault="009C1C98">
      <w:pPr>
        <w:rPr>
          <w:lang w:val="ru-RU"/>
        </w:rPr>
      </w:pPr>
    </w:p>
    <w:p w:rsidR="009C1C98" w:rsidRDefault="009C1C98">
      <w:pPr>
        <w:rPr>
          <w:lang w:val="ru-RU"/>
        </w:rPr>
      </w:pPr>
    </w:p>
    <w:p w:rsidR="009C1C98" w:rsidRDefault="00EE69CF">
      <w:pPr>
        <w:rPr>
          <w:lang w:val="ru-RU"/>
        </w:rPr>
      </w:pPr>
      <w:r w:rsidRPr="00AE7AE4">
        <w:rPr>
          <w:lang w:val="ru-RU"/>
        </w:rPr>
        <w:br w:type="page"/>
      </w:r>
    </w:p>
    <w:p w:rsidR="009C1C98" w:rsidRDefault="00EE69CF">
      <w:pPr>
        <w:ind w:firstLine="709"/>
        <w:jc w:val="right"/>
        <w:rPr>
          <w:sz w:val="22"/>
          <w:szCs w:val="22"/>
          <w:lang w:val="ru-RU"/>
        </w:rPr>
      </w:pPr>
      <w:r>
        <w:rPr>
          <w:sz w:val="22"/>
          <w:szCs w:val="22"/>
          <w:lang w:val="ru-RU"/>
        </w:rPr>
        <w:lastRenderedPageBreak/>
        <w:t>Приложение № 3</w:t>
      </w:r>
    </w:p>
    <w:p w:rsidR="009C1C98" w:rsidRDefault="00EE69CF">
      <w:pPr>
        <w:jc w:val="right"/>
        <w:rPr>
          <w:sz w:val="22"/>
          <w:szCs w:val="22"/>
          <w:lang w:val="ru-RU"/>
        </w:rPr>
      </w:pPr>
      <w:r>
        <w:rPr>
          <w:sz w:val="22"/>
          <w:szCs w:val="22"/>
          <w:lang w:val="ru-RU"/>
        </w:rPr>
        <w:t xml:space="preserve">            к Договору возмездного оказания услуг</w:t>
      </w:r>
    </w:p>
    <w:p w:rsidR="009C1C98" w:rsidRDefault="00EE69CF">
      <w:pPr>
        <w:jc w:val="right"/>
        <w:rPr>
          <w:lang w:val="ru-RU"/>
        </w:rPr>
      </w:pPr>
      <w:r>
        <w:rPr>
          <w:sz w:val="22"/>
          <w:szCs w:val="22"/>
          <w:lang w:val="ru-RU"/>
        </w:rPr>
        <w:t xml:space="preserve">              от «____» ________ 20 _ г. №_______</w:t>
      </w:r>
    </w:p>
    <w:p w:rsidR="009C1C98" w:rsidRDefault="009C1C98">
      <w:pPr>
        <w:rPr>
          <w:lang w:val="ru-RU"/>
        </w:rPr>
      </w:pPr>
    </w:p>
    <w:p w:rsidR="009C1C98" w:rsidRDefault="009C1C98">
      <w:pPr>
        <w:rPr>
          <w:lang w:val="ru-RU"/>
        </w:rPr>
      </w:pPr>
    </w:p>
    <w:p w:rsidR="009C1C98" w:rsidRDefault="00EE69CF">
      <w:pPr>
        <w:jc w:val="center"/>
        <w:rPr>
          <w:b/>
          <w:lang w:val="ru-RU" w:eastAsia="en-US"/>
        </w:rPr>
      </w:pPr>
      <w:r>
        <w:rPr>
          <w:b/>
          <w:highlight w:val="lightGray"/>
          <w:lang w:val="ru-RU" w:eastAsia="en-US"/>
        </w:rPr>
        <w:t>Расчет стоимости Услуг</w:t>
      </w:r>
    </w:p>
    <w:p w:rsidR="009C1C98" w:rsidRDefault="009C1C98">
      <w:pPr>
        <w:jc w:val="center"/>
        <w:rPr>
          <w:lang w:val="ru-RU" w:eastAsia="en-US"/>
        </w:rPr>
      </w:pPr>
    </w:p>
    <w:tbl>
      <w:tblPr>
        <w:tblW w:w="9500" w:type="dxa"/>
        <w:tblInd w:w="-5" w:type="dxa"/>
        <w:tblCellMar>
          <w:left w:w="73" w:type="dxa"/>
          <w:right w:w="73" w:type="dxa"/>
        </w:tblCellMar>
        <w:tblLook w:val="04A0" w:firstRow="1" w:lastRow="0" w:firstColumn="1" w:lastColumn="0" w:noHBand="0" w:noVBand="1"/>
      </w:tblPr>
      <w:tblGrid>
        <w:gridCol w:w="711"/>
        <w:gridCol w:w="3827"/>
        <w:gridCol w:w="753"/>
        <w:gridCol w:w="948"/>
        <w:gridCol w:w="1926"/>
        <w:gridCol w:w="13"/>
        <w:gridCol w:w="1309"/>
        <w:gridCol w:w="13"/>
      </w:tblGrid>
      <w:tr w:rsidR="00AE7AE4" w:rsidRPr="00AE7AE4" w:rsidTr="00C931A3">
        <w:trPr>
          <w:gridAfter w:val="1"/>
          <w:wAfter w:w="13" w:type="dxa"/>
          <w:trHeight w:val="775"/>
        </w:trPr>
        <w:tc>
          <w:tcPr>
            <w:tcW w:w="711"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rsidR="00AE7AE4" w:rsidRPr="00AE7AE4" w:rsidRDefault="00AE7AE4" w:rsidP="00AE7AE4">
            <w:pPr>
              <w:suppressAutoHyphens w:val="0"/>
              <w:rPr>
                <w:color w:val="000000"/>
                <w:sz w:val="18"/>
                <w:szCs w:val="18"/>
                <w:lang w:val="ru-RU"/>
              </w:rPr>
            </w:pPr>
            <w:r w:rsidRPr="00AE7AE4">
              <w:rPr>
                <w:color w:val="000000"/>
                <w:sz w:val="18"/>
                <w:szCs w:val="18"/>
                <w:lang w:val="ru-RU"/>
              </w:rPr>
              <w:t>№ п/п</w:t>
            </w:r>
          </w:p>
        </w:tc>
        <w:tc>
          <w:tcPr>
            <w:tcW w:w="3827" w:type="dxa"/>
            <w:tcBorders>
              <w:top w:val="single" w:sz="2" w:space="0" w:color="auto"/>
              <w:left w:val="nil"/>
              <w:bottom w:val="single" w:sz="2" w:space="0" w:color="auto"/>
              <w:right w:val="single" w:sz="2" w:space="0" w:color="auto"/>
            </w:tcBorders>
            <w:shd w:val="clear" w:color="auto" w:fill="auto"/>
            <w:noWrap/>
            <w:vAlign w:val="bottom"/>
            <w:hideMark/>
          </w:tcPr>
          <w:p w:rsidR="00AE7AE4" w:rsidRPr="00AE7AE4" w:rsidRDefault="00AE7AE4" w:rsidP="00AE7AE4">
            <w:pPr>
              <w:suppressAutoHyphens w:val="0"/>
              <w:jc w:val="center"/>
              <w:rPr>
                <w:color w:val="000000"/>
                <w:sz w:val="16"/>
                <w:szCs w:val="16"/>
                <w:lang w:val="ru-RU"/>
              </w:rPr>
            </w:pPr>
            <w:r w:rsidRPr="00AE7AE4">
              <w:rPr>
                <w:color w:val="000000"/>
                <w:sz w:val="16"/>
                <w:szCs w:val="16"/>
                <w:lang w:val="ru-RU"/>
              </w:rPr>
              <w:t>Наименование предлагаемой продукции (товары, работы, услуги)</w:t>
            </w:r>
          </w:p>
        </w:tc>
        <w:tc>
          <w:tcPr>
            <w:tcW w:w="753" w:type="dxa"/>
            <w:tcBorders>
              <w:top w:val="single" w:sz="2" w:space="0" w:color="auto"/>
              <w:left w:val="nil"/>
              <w:bottom w:val="single" w:sz="2" w:space="0" w:color="auto"/>
              <w:right w:val="single" w:sz="2" w:space="0" w:color="auto"/>
            </w:tcBorders>
            <w:shd w:val="clear" w:color="auto" w:fill="auto"/>
            <w:vAlign w:val="bottom"/>
            <w:hideMark/>
          </w:tcPr>
          <w:p w:rsidR="00AE7AE4" w:rsidRPr="00AE7AE4" w:rsidRDefault="00AE7AE4" w:rsidP="00AE7AE4">
            <w:pPr>
              <w:suppressAutoHyphens w:val="0"/>
              <w:rPr>
                <w:color w:val="000000"/>
                <w:sz w:val="16"/>
                <w:szCs w:val="16"/>
                <w:lang w:val="ru-RU"/>
              </w:rPr>
            </w:pPr>
            <w:r w:rsidRPr="00AE7AE4">
              <w:rPr>
                <w:color w:val="000000"/>
                <w:sz w:val="16"/>
                <w:szCs w:val="16"/>
                <w:lang w:val="ru-RU"/>
              </w:rPr>
              <w:t xml:space="preserve">Ед. </w:t>
            </w:r>
            <w:r w:rsidRPr="00AE7AE4">
              <w:rPr>
                <w:color w:val="000000"/>
                <w:sz w:val="16"/>
                <w:szCs w:val="16"/>
                <w:lang w:val="ru-RU"/>
              </w:rPr>
              <w:br/>
              <w:t>изм.</w:t>
            </w:r>
          </w:p>
        </w:tc>
        <w:tc>
          <w:tcPr>
            <w:tcW w:w="948" w:type="dxa"/>
            <w:tcBorders>
              <w:top w:val="single" w:sz="2" w:space="0" w:color="auto"/>
              <w:left w:val="nil"/>
              <w:bottom w:val="single" w:sz="2" w:space="0" w:color="auto"/>
              <w:right w:val="single" w:sz="2" w:space="0" w:color="auto"/>
            </w:tcBorders>
            <w:shd w:val="clear" w:color="auto" w:fill="auto"/>
            <w:vAlign w:val="bottom"/>
            <w:hideMark/>
          </w:tcPr>
          <w:p w:rsidR="00AE7AE4" w:rsidRPr="00AE7AE4" w:rsidRDefault="00AE7AE4" w:rsidP="00AE7AE4">
            <w:pPr>
              <w:suppressAutoHyphens w:val="0"/>
              <w:rPr>
                <w:color w:val="000000"/>
                <w:sz w:val="16"/>
                <w:szCs w:val="16"/>
                <w:lang w:val="ru-RU"/>
              </w:rPr>
            </w:pPr>
            <w:r w:rsidRPr="00AE7AE4">
              <w:rPr>
                <w:color w:val="000000"/>
                <w:sz w:val="16"/>
                <w:szCs w:val="16"/>
                <w:lang w:val="ru-RU"/>
              </w:rPr>
              <w:t>Цена одной единицы продукции</w:t>
            </w:r>
            <w:r w:rsidRPr="00AE7AE4">
              <w:rPr>
                <w:color w:val="000000"/>
                <w:sz w:val="16"/>
                <w:szCs w:val="16"/>
                <w:lang w:val="ru-RU"/>
              </w:rPr>
              <w:br/>
              <w:t>(руб. без НДС)</w:t>
            </w:r>
          </w:p>
        </w:tc>
        <w:tc>
          <w:tcPr>
            <w:tcW w:w="1926" w:type="dxa"/>
            <w:tcBorders>
              <w:top w:val="single" w:sz="2" w:space="0" w:color="auto"/>
              <w:left w:val="nil"/>
              <w:bottom w:val="single" w:sz="2" w:space="0" w:color="auto"/>
              <w:right w:val="single" w:sz="2" w:space="0" w:color="auto"/>
            </w:tcBorders>
            <w:shd w:val="clear" w:color="auto" w:fill="auto"/>
            <w:noWrap/>
            <w:vAlign w:val="bottom"/>
            <w:hideMark/>
          </w:tcPr>
          <w:p w:rsidR="00AE7AE4" w:rsidRPr="00AE7AE4" w:rsidRDefault="00AE7AE4" w:rsidP="00AE7AE4">
            <w:pPr>
              <w:suppressAutoHyphens w:val="0"/>
              <w:rPr>
                <w:color w:val="000000"/>
                <w:sz w:val="16"/>
                <w:szCs w:val="16"/>
                <w:lang w:val="ru-RU"/>
              </w:rPr>
            </w:pPr>
            <w:r w:rsidRPr="00AE7AE4">
              <w:rPr>
                <w:color w:val="000000"/>
                <w:sz w:val="16"/>
                <w:szCs w:val="16"/>
                <w:lang w:val="ru-RU"/>
              </w:rPr>
              <w:t>Кол-во</w:t>
            </w:r>
          </w:p>
        </w:tc>
        <w:tc>
          <w:tcPr>
            <w:tcW w:w="1322" w:type="dxa"/>
            <w:gridSpan w:val="2"/>
            <w:tcBorders>
              <w:top w:val="single" w:sz="2" w:space="0" w:color="auto"/>
              <w:left w:val="nil"/>
              <w:bottom w:val="single" w:sz="2" w:space="0" w:color="auto"/>
              <w:right w:val="single" w:sz="2" w:space="0" w:color="auto"/>
            </w:tcBorders>
            <w:shd w:val="clear" w:color="auto" w:fill="auto"/>
            <w:vAlign w:val="bottom"/>
            <w:hideMark/>
          </w:tcPr>
          <w:p w:rsidR="00AE7AE4" w:rsidRPr="00AE7AE4" w:rsidRDefault="00AE7AE4" w:rsidP="00AE7AE4">
            <w:pPr>
              <w:suppressAutoHyphens w:val="0"/>
              <w:rPr>
                <w:color w:val="000000"/>
                <w:sz w:val="16"/>
                <w:szCs w:val="16"/>
                <w:lang w:val="ru-RU"/>
              </w:rPr>
            </w:pPr>
            <w:r w:rsidRPr="00AE7AE4">
              <w:rPr>
                <w:color w:val="000000"/>
                <w:sz w:val="16"/>
                <w:szCs w:val="16"/>
                <w:lang w:val="ru-RU"/>
              </w:rPr>
              <w:t>Итоговая стоимость позиции</w:t>
            </w:r>
            <w:r w:rsidRPr="00AE7AE4">
              <w:rPr>
                <w:color w:val="000000"/>
                <w:sz w:val="16"/>
                <w:szCs w:val="16"/>
                <w:lang w:val="ru-RU"/>
              </w:rPr>
              <w:br/>
              <w:t>(руб. без НДС)</w:t>
            </w:r>
          </w:p>
        </w:tc>
      </w:tr>
      <w:tr w:rsidR="00AE7AE4" w:rsidRPr="00AE7AE4" w:rsidTr="00C931A3">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vAlign w:val="bottom"/>
            <w:hideMark/>
          </w:tcPr>
          <w:p w:rsidR="00AE7AE4" w:rsidRPr="00AE7AE4" w:rsidRDefault="00AE7AE4" w:rsidP="00AE7AE4">
            <w:pPr>
              <w:suppressAutoHyphens w:val="0"/>
              <w:jc w:val="center"/>
              <w:rPr>
                <w:color w:val="000000"/>
                <w:sz w:val="16"/>
                <w:szCs w:val="16"/>
                <w:lang w:val="ru-RU"/>
              </w:rPr>
            </w:pPr>
            <w:r w:rsidRPr="00AE7AE4">
              <w:rPr>
                <w:color w:val="000000"/>
                <w:sz w:val="16"/>
                <w:szCs w:val="16"/>
                <w:lang w:val="ru-RU"/>
              </w:rPr>
              <w:t>1</w:t>
            </w:r>
          </w:p>
        </w:tc>
        <w:tc>
          <w:tcPr>
            <w:tcW w:w="3827" w:type="dxa"/>
            <w:tcBorders>
              <w:top w:val="nil"/>
              <w:left w:val="nil"/>
              <w:bottom w:val="single" w:sz="2" w:space="0" w:color="auto"/>
              <w:right w:val="single" w:sz="2" w:space="0" w:color="auto"/>
            </w:tcBorders>
            <w:shd w:val="clear" w:color="auto" w:fill="auto"/>
            <w:noWrap/>
            <w:vAlign w:val="center"/>
            <w:hideMark/>
          </w:tcPr>
          <w:p w:rsidR="00AE7AE4" w:rsidRPr="00AE7AE4" w:rsidRDefault="00AE7AE4" w:rsidP="00AE7AE4">
            <w:pPr>
              <w:suppressAutoHyphens w:val="0"/>
              <w:rPr>
                <w:color w:val="000000"/>
                <w:sz w:val="20"/>
                <w:szCs w:val="20"/>
                <w:lang w:val="ru-RU"/>
              </w:rPr>
            </w:pPr>
            <w:r w:rsidRPr="00AE7AE4">
              <w:rPr>
                <w:color w:val="000000"/>
                <w:sz w:val="20"/>
                <w:szCs w:val="20"/>
                <w:lang w:val="ru-RU"/>
              </w:rPr>
              <w:t>Шайба медная форсунки</w:t>
            </w:r>
          </w:p>
        </w:tc>
        <w:tc>
          <w:tcPr>
            <w:tcW w:w="753" w:type="dxa"/>
            <w:tcBorders>
              <w:top w:val="nil"/>
              <w:left w:val="nil"/>
              <w:bottom w:val="single" w:sz="2" w:space="0" w:color="auto"/>
              <w:right w:val="single" w:sz="2" w:space="0" w:color="auto"/>
            </w:tcBorders>
            <w:shd w:val="clear" w:color="auto" w:fill="auto"/>
            <w:noWrap/>
            <w:vAlign w:val="bottom"/>
            <w:hideMark/>
          </w:tcPr>
          <w:p w:rsidR="00AE7AE4" w:rsidRPr="00AE7AE4" w:rsidRDefault="00AE7AE4" w:rsidP="00AE7AE4">
            <w:pPr>
              <w:suppressAutoHyphens w:val="0"/>
              <w:rPr>
                <w:color w:val="000000"/>
                <w:sz w:val="20"/>
                <w:szCs w:val="20"/>
                <w:lang w:val="ru-RU"/>
              </w:rPr>
            </w:pPr>
            <w:r w:rsidRPr="00AE7AE4">
              <w:rPr>
                <w:color w:val="000000"/>
                <w:sz w:val="20"/>
                <w:szCs w:val="20"/>
                <w:lang w:val="ru-RU"/>
              </w:rPr>
              <w:t>шт</w:t>
            </w:r>
          </w:p>
        </w:tc>
        <w:tc>
          <w:tcPr>
            <w:tcW w:w="948" w:type="dxa"/>
            <w:tcBorders>
              <w:top w:val="nil"/>
              <w:left w:val="nil"/>
              <w:bottom w:val="single" w:sz="2" w:space="0" w:color="auto"/>
              <w:right w:val="single" w:sz="2" w:space="0" w:color="auto"/>
            </w:tcBorders>
            <w:shd w:val="clear" w:color="auto" w:fill="auto"/>
            <w:noWrap/>
            <w:vAlign w:val="bottom"/>
            <w:hideMark/>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193,00</w:t>
            </w:r>
          </w:p>
        </w:tc>
        <w:tc>
          <w:tcPr>
            <w:tcW w:w="1926" w:type="dxa"/>
            <w:tcBorders>
              <w:top w:val="nil"/>
              <w:left w:val="nil"/>
              <w:bottom w:val="single" w:sz="2" w:space="0" w:color="auto"/>
              <w:right w:val="single" w:sz="2" w:space="0" w:color="auto"/>
            </w:tcBorders>
            <w:shd w:val="clear" w:color="auto" w:fill="auto"/>
            <w:noWrap/>
            <w:vAlign w:val="bottom"/>
            <w:hideMark/>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8</w:t>
            </w:r>
          </w:p>
        </w:tc>
        <w:tc>
          <w:tcPr>
            <w:tcW w:w="1322" w:type="dxa"/>
            <w:gridSpan w:val="2"/>
            <w:tcBorders>
              <w:top w:val="nil"/>
              <w:left w:val="nil"/>
              <w:bottom w:val="single" w:sz="2" w:space="0" w:color="auto"/>
              <w:right w:val="single" w:sz="2" w:space="0" w:color="auto"/>
            </w:tcBorders>
            <w:shd w:val="clear" w:color="auto" w:fill="auto"/>
            <w:noWrap/>
            <w:vAlign w:val="bottom"/>
            <w:hideMark/>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1544,00</w:t>
            </w:r>
          </w:p>
        </w:tc>
      </w:tr>
      <w:tr w:rsidR="00AE7AE4" w:rsidRPr="00AE7AE4" w:rsidTr="00C931A3">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vAlign w:val="bottom"/>
            <w:hideMark/>
          </w:tcPr>
          <w:p w:rsidR="00AE7AE4" w:rsidRPr="00AE7AE4" w:rsidRDefault="00AE7AE4" w:rsidP="00AE7AE4">
            <w:pPr>
              <w:suppressAutoHyphens w:val="0"/>
              <w:jc w:val="center"/>
              <w:rPr>
                <w:color w:val="000000"/>
                <w:sz w:val="16"/>
                <w:szCs w:val="16"/>
                <w:lang w:val="ru-RU"/>
              </w:rPr>
            </w:pPr>
            <w:r w:rsidRPr="00AE7AE4">
              <w:rPr>
                <w:color w:val="000000"/>
                <w:sz w:val="16"/>
                <w:szCs w:val="16"/>
                <w:lang w:val="ru-RU"/>
              </w:rPr>
              <w:t>2</w:t>
            </w:r>
          </w:p>
        </w:tc>
        <w:tc>
          <w:tcPr>
            <w:tcW w:w="3827" w:type="dxa"/>
            <w:tcBorders>
              <w:top w:val="nil"/>
              <w:left w:val="nil"/>
              <w:bottom w:val="single" w:sz="2" w:space="0" w:color="auto"/>
              <w:right w:val="single" w:sz="2" w:space="0" w:color="auto"/>
            </w:tcBorders>
            <w:shd w:val="clear" w:color="auto" w:fill="auto"/>
            <w:noWrap/>
            <w:vAlign w:val="center"/>
            <w:hideMark/>
          </w:tcPr>
          <w:p w:rsidR="00AE7AE4" w:rsidRPr="00AE7AE4" w:rsidRDefault="00AE7AE4" w:rsidP="00AE7AE4">
            <w:pPr>
              <w:suppressAutoHyphens w:val="0"/>
              <w:rPr>
                <w:color w:val="000000"/>
                <w:sz w:val="20"/>
                <w:szCs w:val="20"/>
                <w:lang w:val="ru-RU"/>
              </w:rPr>
            </w:pPr>
            <w:r w:rsidRPr="00AE7AE4">
              <w:rPr>
                <w:color w:val="000000"/>
                <w:sz w:val="20"/>
                <w:szCs w:val="20"/>
                <w:lang w:val="ru-RU"/>
              </w:rPr>
              <w:t>Рем.комплект колец форсунок</w:t>
            </w:r>
          </w:p>
        </w:tc>
        <w:tc>
          <w:tcPr>
            <w:tcW w:w="753" w:type="dxa"/>
            <w:tcBorders>
              <w:top w:val="nil"/>
              <w:left w:val="nil"/>
              <w:bottom w:val="single" w:sz="2" w:space="0" w:color="auto"/>
              <w:right w:val="single" w:sz="2" w:space="0" w:color="auto"/>
            </w:tcBorders>
            <w:shd w:val="clear" w:color="auto" w:fill="auto"/>
            <w:noWrap/>
            <w:vAlign w:val="bottom"/>
            <w:hideMark/>
          </w:tcPr>
          <w:p w:rsidR="00AE7AE4" w:rsidRPr="00AE7AE4" w:rsidRDefault="00AE7AE4" w:rsidP="00AE7AE4">
            <w:pPr>
              <w:suppressAutoHyphens w:val="0"/>
              <w:rPr>
                <w:color w:val="000000"/>
                <w:sz w:val="20"/>
                <w:szCs w:val="20"/>
                <w:lang w:val="ru-RU"/>
              </w:rPr>
            </w:pPr>
            <w:r w:rsidRPr="00AE7AE4">
              <w:rPr>
                <w:color w:val="000000"/>
                <w:sz w:val="20"/>
                <w:szCs w:val="20"/>
                <w:lang w:val="ru-RU"/>
              </w:rPr>
              <w:t>компл</w:t>
            </w:r>
          </w:p>
        </w:tc>
        <w:tc>
          <w:tcPr>
            <w:tcW w:w="948" w:type="dxa"/>
            <w:tcBorders>
              <w:top w:val="nil"/>
              <w:left w:val="nil"/>
              <w:bottom w:val="single" w:sz="2" w:space="0" w:color="auto"/>
              <w:right w:val="single" w:sz="2" w:space="0" w:color="auto"/>
            </w:tcBorders>
            <w:shd w:val="clear" w:color="auto" w:fill="auto"/>
            <w:noWrap/>
            <w:vAlign w:val="bottom"/>
            <w:hideMark/>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490,00</w:t>
            </w:r>
          </w:p>
        </w:tc>
        <w:tc>
          <w:tcPr>
            <w:tcW w:w="1926" w:type="dxa"/>
            <w:tcBorders>
              <w:top w:val="nil"/>
              <w:left w:val="nil"/>
              <w:bottom w:val="single" w:sz="2" w:space="0" w:color="auto"/>
              <w:right w:val="single" w:sz="2" w:space="0" w:color="auto"/>
            </w:tcBorders>
            <w:shd w:val="clear" w:color="auto" w:fill="auto"/>
            <w:noWrap/>
            <w:vAlign w:val="bottom"/>
            <w:hideMark/>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1</w:t>
            </w:r>
          </w:p>
        </w:tc>
        <w:tc>
          <w:tcPr>
            <w:tcW w:w="1322" w:type="dxa"/>
            <w:gridSpan w:val="2"/>
            <w:tcBorders>
              <w:top w:val="nil"/>
              <w:left w:val="nil"/>
              <w:bottom w:val="single" w:sz="2" w:space="0" w:color="auto"/>
              <w:right w:val="single" w:sz="2" w:space="0" w:color="auto"/>
            </w:tcBorders>
            <w:shd w:val="clear" w:color="auto" w:fill="auto"/>
            <w:noWrap/>
            <w:vAlign w:val="bottom"/>
            <w:hideMark/>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490,00</w:t>
            </w:r>
          </w:p>
        </w:tc>
      </w:tr>
      <w:tr w:rsidR="00AE7AE4" w:rsidRPr="00AE7AE4" w:rsidTr="00C931A3">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vAlign w:val="bottom"/>
            <w:hideMark/>
          </w:tcPr>
          <w:p w:rsidR="00AE7AE4" w:rsidRPr="00AE7AE4" w:rsidRDefault="00AE7AE4" w:rsidP="00AE7AE4">
            <w:pPr>
              <w:suppressAutoHyphens w:val="0"/>
              <w:jc w:val="center"/>
              <w:rPr>
                <w:color w:val="000000"/>
                <w:sz w:val="16"/>
                <w:szCs w:val="16"/>
                <w:lang w:val="ru-RU"/>
              </w:rPr>
            </w:pPr>
            <w:r w:rsidRPr="00AE7AE4">
              <w:rPr>
                <w:color w:val="000000"/>
                <w:sz w:val="16"/>
                <w:szCs w:val="16"/>
                <w:lang w:val="ru-RU"/>
              </w:rPr>
              <w:t>3</w:t>
            </w:r>
          </w:p>
        </w:tc>
        <w:tc>
          <w:tcPr>
            <w:tcW w:w="3827" w:type="dxa"/>
            <w:tcBorders>
              <w:top w:val="nil"/>
              <w:left w:val="nil"/>
              <w:bottom w:val="single" w:sz="2" w:space="0" w:color="auto"/>
              <w:right w:val="single" w:sz="2" w:space="0" w:color="auto"/>
            </w:tcBorders>
            <w:shd w:val="clear" w:color="auto" w:fill="auto"/>
            <w:noWrap/>
            <w:vAlign w:val="center"/>
            <w:hideMark/>
          </w:tcPr>
          <w:p w:rsidR="00AE7AE4" w:rsidRPr="00AE7AE4" w:rsidRDefault="00AE7AE4" w:rsidP="00AE7AE4">
            <w:pPr>
              <w:suppressAutoHyphens w:val="0"/>
              <w:rPr>
                <w:color w:val="000000"/>
                <w:sz w:val="20"/>
                <w:szCs w:val="20"/>
                <w:lang w:val="ru-RU"/>
              </w:rPr>
            </w:pPr>
            <w:r w:rsidRPr="00AE7AE4">
              <w:rPr>
                <w:color w:val="000000"/>
                <w:sz w:val="20"/>
                <w:szCs w:val="20"/>
                <w:lang w:val="ru-RU"/>
              </w:rPr>
              <w:t>Шайба медная</w:t>
            </w:r>
          </w:p>
        </w:tc>
        <w:tc>
          <w:tcPr>
            <w:tcW w:w="753" w:type="dxa"/>
            <w:tcBorders>
              <w:top w:val="nil"/>
              <w:left w:val="nil"/>
              <w:bottom w:val="single" w:sz="2" w:space="0" w:color="auto"/>
              <w:right w:val="single" w:sz="2" w:space="0" w:color="auto"/>
            </w:tcBorders>
            <w:shd w:val="clear" w:color="auto" w:fill="auto"/>
            <w:noWrap/>
            <w:vAlign w:val="bottom"/>
            <w:hideMark/>
          </w:tcPr>
          <w:p w:rsidR="00AE7AE4" w:rsidRPr="00AE7AE4" w:rsidRDefault="00AE7AE4" w:rsidP="00AE7AE4">
            <w:pPr>
              <w:suppressAutoHyphens w:val="0"/>
              <w:rPr>
                <w:color w:val="000000"/>
                <w:sz w:val="20"/>
                <w:szCs w:val="20"/>
                <w:lang w:val="ru-RU"/>
              </w:rPr>
            </w:pPr>
            <w:r w:rsidRPr="00AE7AE4">
              <w:rPr>
                <w:color w:val="000000"/>
                <w:sz w:val="20"/>
                <w:szCs w:val="20"/>
                <w:lang w:val="ru-RU"/>
              </w:rPr>
              <w:t>шт</w:t>
            </w:r>
          </w:p>
        </w:tc>
        <w:tc>
          <w:tcPr>
            <w:tcW w:w="948" w:type="dxa"/>
            <w:tcBorders>
              <w:top w:val="nil"/>
              <w:left w:val="nil"/>
              <w:bottom w:val="single" w:sz="2" w:space="0" w:color="auto"/>
              <w:right w:val="single" w:sz="2" w:space="0" w:color="auto"/>
            </w:tcBorders>
            <w:shd w:val="clear" w:color="auto" w:fill="auto"/>
            <w:noWrap/>
            <w:vAlign w:val="bottom"/>
            <w:hideMark/>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107,00</w:t>
            </w:r>
          </w:p>
        </w:tc>
        <w:tc>
          <w:tcPr>
            <w:tcW w:w="1926" w:type="dxa"/>
            <w:tcBorders>
              <w:top w:val="nil"/>
              <w:left w:val="nil"/>
              <w:bottom w:val="single" w:sz="2" w:space="0" w:color="auto"/>
              <w:right w:val="single" w:sz="2" w:space="0" w:color="auto"/>
            </w:tcBorders>
            <w:shd w:val="clear" w:color="auto" w:fill="auto"/>
            <w:noWrap/>
            <w:vAlign w:val="bottom"/>
            <w:hideMark/>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16</w:t>
            </w:r>
          </w:p>
        </w:tc>
        <w:tc>
          <w:tcPr>
            <w:tcW w:w="1322" w:type="dxa"/>
            <w:gridSpan w:val="2"/>
            <w:tcBorders>
              <w:top w:val="nil"/>
              <w:left w:val="nil"/>
              <w:bottom w:val="single" w:sz="2" w:space="0" w:color="auto"/>
              <w:right w:val="single" w:sz="2" w:space="0" w:color="auto"/>
            </w:tcBorders>
            <w:shd w:val="clear" w:color="auto" w:fill="auto"/>
            <w:noWrap/>
            <w:vAlign w:val="bottom"/>
            <w:hideMark/>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1712,00</w:t>
            </w:r>
          </w:p>
        </w:tc>
      </w:tr>
      <w:tr w:rsidR="00AE7AE4" w:rsidRPr="00AE7AE4" w:rsidTr="00C931A3">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vAlign w:val="bottom"/>
            <w:hideMark/>
          </w:tcPr>
          <w:p w:rsidR="00AE7AE4" w:rsidRPr="00AE7AE4" w:rsidRDefault="00AE7AE4" w:rsidP="00AE7AE4">
            <w:pPr>
              <w:suppressAutoHyphens w:val="0"/>
              <w:jc w:val="center"/>
              <w:rPr>
                <w:color w:val="000000"/>
                <w:sz w:val="16"/>
                <w:szCs w:val="16"/>
                <w:lang w:val="ru-RU"/>
              </w:rPr>
            </w:pPr>
            <w:r w:rsidRPr="00AE7AE4">
              <w:rPr>
                <w:color w:val="000000"/>
                <w:sz w:val="16"/>
                <w:szCs w:val="16"/>
                <w:lang w:val="ru-RU"/>
              </w:rPr>
              <w:t>4</w:t>
            </w:r>
          </w:p>
        </w:tc>
        <w:tc>
          <w:tcPr>
            <w:tcW w:w="3827" w:type="dxa"/>
            <w:tcBorders>
              <w:top w:val="nil"/>
              <w:left w:val="nil"/>
              <w:bottom w:val="single" w:sz="2" w:space="0" w:color="auto"/>
              <w:right w:val="single" w:sz="2" w:space="0" w:color="auto"/>
            </w:tcBorders>
            <w:shd w:val="clear" w:color="auto" w:fill="auto"/>
            <w:noWrap/>
            <w:vAlign w:val="center"/>
            <w:hideMark/>
          </w:tcPr>
          <w:p w:rsidR="00AE7AE4" w:rsidRPr="00AE7AE4" w:rsidRDefault="00AE7AE4" w:rsidP="00AE7AE4">
            <w:pPr>
              <w:suppressAutoHyphens w:val="0"/>
              <w:rPr>
                <w:color w:val="000000"/>
                <w:sz w:val="20"/>
                <w:szCs w:val="20"/>
                <w:lang w:val="ru-RU"/>
              </w:rPr>
            </w:pPr>
            <w:r w:rsidRPr="00AE7AE4">
              <w:rPr>
                <w:color w:val="000000"/>
                <w:sz w:val="20"/>
                <w:szCs w:val="20"/>
                <w:lang w:val="ru-RU"/>
              </w:rPr>
              <w:t>Рем.комплект форсунок</w:t>
            </w:r>
          </w:p>
        </w:tc>
        <w:tc>
          <w:tcPr>
            <w:tcW w:w="753" w:type="dxa"/>
            <w:tcBorders>
              <w:top w:val="nil"/>
              <w:left w:val="nil"/>
              <w:bottom w:val="single" w:sz="2" w:space="0" w:color="auto"/>
              <w:right w:val="single" w:sz="2" w:space="0" w:color="auto"/>
            </w:tcBorders>
            <w:shd w:val="clear" w:color="auto" w:fill="auto"/>
            <w:noWrap/>
            <w:vAlign w:val="bottom"/>
            <w:hideMark/>
          </w:tcPr>
          <w:p w:rsidR="00AE7AE4" w:rsidRPr="00AE7AE4" w:rsidRDefault="00AE7AE4" w:rsidP="00AE7AE4">
            <w:pPr>
              <w:suppressAutoHyphens w:val="0"/>
              <w:rPr>
                <w:color w:val="000000"/>
                <w:sz w:val="20"/>
                <w:szCs w:val="20"/>
                <w:lang w:val="ru-RU"/>
              </w:rPr>
            </w:pPr>
            <w:r w:rsidRPr="00AE7AE4">
              <w:rPr>
                <w:color w:val="000000"/>
                <w:sz w:val="20"/>
                <w:szCs w:val="20"/>
                <w:lang w:val="ru-RU"/>
              </w:rPr>
              <w:t>компл</w:t>
            </w:r>
          </w:p>
        </w:tc>
        <w:tc>
          <w:tcPr>
            <w:tcW w:w="948" w:type="dxa"/>
            <w:tcBorders>
              <w:top w:val="nil"/>
              <w:left w:val="nil"/>
              <w:bottom w:val="single" w:sz="2" w:space="0" w:color="auto"/>
              <w:right w:val="single" w:sz="2" w:space="0" w:color="auto"/>
            </w:tcBorders>
            <w:shd w:val="clear" w:color="auto" w:fill="auto"/>
            <w:noWrap/>
            <w:vAlign w:val="bottom"/>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5910,00</w:t>
            </w:r>
          </w:p>
        </w:tc>
        <w:tc>
          <w:tcPr>
            <w:tcW w:w="1926" w:type="dxa"/>
            <w:tcBorders>
              <w:top w:val="nil"/>
              <w:left w:val="nil"/>
              <w:bottom w:val="single" w:sz="2" w:space="0" w:color="auto"/>
              <w:right w:val="single" w:sz="2" w:space="0" w:color="auto"/>
            </w:tcBorders>
            <w:shd w:val="clear" w:color="auto" w:fill="auto"/>
            <w:noWrap/>
            <w:vAlign w:val="bottom"/>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7</w:t>
            </w:r>
          </w:p>
        </w:tc>
        <w:tc>
          <w:tcPr>
            <w:tcW w:w="1322" w:type="dxa"/>
            <w:gridSpan w:val="2"/>
            <w:tcBorders>
              <w:top w:val="nil"/>
              <w:left w:val="nil"/>
              <w:bottom w:val="single" w:sz="2" w:space="0" w:color="auto"/>
              <w:right w:val="single" w:sz="2" w:space="0" w:color="auto"/>
            </w:tcBorders>
            <w:shd w:val="clear" w:color="auto" w:fill="auto"/>
            <w:noWrap/>
            <w:vAlign w:val="bottom"/>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41370,00</w:t>
            </w:r>
          </w:p>
        </w:tc>
      </w:tr>
      <w:tr w:rsidR="00AE7AE4" w:rsidRPr="00AE7AE4" w:rsidTr="00C931A3">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vAlign w:val="bottom"/>
            <w:hideMark/>
          </w:tcPr>
          <w:p w:rsidR="00AE7AE4" w:rsidRPr="00AE7AE4" w:rsidRDefault="00AE7AE4" w:rsidP="00AE7AE4">
            <w:pPr>
              <w:suppressAutoHyphens w:val="0"/>
              <w:jc w:val="center"/>
              <w:rPr>
                <w:color w:val="000000"/>
                <w:sz w:val="16"/>
                <w:szCs w:val="16"/>
                <w:lang w:val="ru-RU"/>
              </w:rPr>
            </w:pPr>
            <w:r w:rsidRPr="00AE7AE4">
              <w:rPr>
                <w:color w:val="000000"/>
                <w:sz w:val="16"/>
                <w:szCs w:val="16"/>
                <w:lang w:val="ru-RU"/>
              </w:rPr>
              <w:t>5</w:t>
            </w:r>
          </w:p>
        </w:tc>
        <w:tc>
          <w:tcPr>
            <w:tcW w:w="3827" w:type="dxa"/>
            <w:tcBorders>
              <w:top w:val="nil"/>
              <w:left w:val="nil"/>
              <w:bottom w:val="single" w:sz="2" w:space="0" w:color="auto"/>
              <w:right w:val="single" w:sz="2" w:space="0" w:color="auto"/>
            </w:tcBorders>
            <w:shd w:val="clear" w:color="auto" w:fill="auto"/>
            <w:noWrap/>
            <w:vAlign w:val="center"/>
            <w:hideMark/>
          </w:tcPr>
          <w:p w:rsidR="00AE7AE4" w:rsidRPr="00AE7AE4" w:rsidRDefault="00AE7AE4" w:rsidP="00AE7AE4">
            <w:pPr>
              <w:suppressAutoHyphens w:val="0"/>
              <w:rPr>
                <w:color w:val="000000"/>
                <w:sz w:val="20"/>
                <w:szCs w:val="20"/>
                <w:lang w:val="ru-RU"/>
              </w:rPr>
            </w:pPr>
            <w:r w:rsidRPr="00AE7AE4">
              <w:rPr>
                <w:color w:val="000000"/>
                <w:sz w:val="20"/>
                <w:szCs w:val="20"/>
                <w:lang w:val="ru-RU"/>
              </w:rPr>
              <w:t>Электромагнит форсунок</w:t>
            </w:r>
          </w:p>
        </w:tc>
        <w:tc>
          <w:tcPr>
            <w:tcW w:w="753" w:type="dxa"/>
            <w:tcBorders>
              <w:top w:val="nil"/>
              <w:left w:val="nil"/>
              <w:bottom w:val="single" w:sz="2" w:space="0" w:color="auto"/>
              <w:right w:val="single" w:sz="2" w:space="0" w:color="auto"/>
            </w:tcBorders>
            <w:shd w:val="clear" w:color="auto" w:fill="auto"/>
            <w:noWrap/>
            <w:vAlign w:val="bottom"/>
            <w:hideMark/>
          </w:tcPr>
          <w:p w:rsidR="00AE7AE4" w:rsidRPr="00AE7AE4" w:rsidRDefault="00AE7AE4" w:rsidP="00AE7AE4">
            <w:pPr>
              <w:suppressAutoHyphens w:val="0"/>
              <w:rPr>
                <w:color w:val="000000"/>
                <w:sz w:val="20"/>
                <w:szCs w:val="20"/>
                <w:lang w:val="ru-RU"/>
              </w:rPr>
            </w:pPr>
            <w:r w:rsidRPr="00AE7AE4">
              <w:rPr>
                <w:color w:val="000000"/>
                <w:sz w:val="20"/>
                <w:szCs w:val="20"/>
                <w:lang w:val="ru-RU"/>
              </w:rPr>
              <w:t>компл</w:t>
            </w:r>
          </w:p>
        </w:tc>
        <w:tc>
          <w:tcPr>
            <w:tcW w:w="948" w:type="dxa"/>
            <w:tcBorders>
              <w:top w:val="nil"/>
              <w:left w:val="nil"/>
              <w:bottom w:val="single" w:sz="2" w:space="0" w:color="auto"/>
              <w:right w:val="single" w:sz="2" w:space="0" w:color="auto"/>
            </w:tcBorders>
            <w:shd w:val="clear" w:color="auto" w:fill="auto"/>
            <w:noWrap/>
            <w:vAlign w:val="bottom"/>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2390,00</w:t>
            </w:r>
          </w:p>
        </w:tc>
        <w:tc>
          <w:tcPr>
            <w:tcW w:w="1926" w:type="dxa"/>
            <w:tcBorders>
              <w:top w:val="nil"/>
              <w:left w:val="nil"/>
              <w:bottom w:val="single" w:sz="2" w:space="0" w:color="auto"/>
              <w:right w:val="single" w:sz="2" w:space="0" w:color="auto"/>
            </w:tcBorders>
            <w:shd w:val="clear" w:color="auto" w:fill="auto"/>
            <w:noWrap/>
            <w:vAlign w:val="bottom"/>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7</w:t>
            </w:r>
          </w:p>
        </w:tc>
        <w:tc>
          <w:tcPr>
            <w:tcW w:w="1322" w:type="dxa"/>
            <w:gridSpan w:val="2"/>
            <w:tcBorders>
              <w:top w:val="nil"/>
              <w:left w:val="nil"/>
              <w:bottom w:val="single" w:sz="2" w:space="0" w:color="auto"/>
              <w:right w:val="single" w:sz="2" w:space="0" w:color="auto"/>
            </w:tcBorders>
            <w:shd w:val="clear" w:color="auto" w:fill="auto"/>
            <w:noWrap/>
            <w:vAlign w:val="bottom"/>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16730,00</w:t>
            </w:r>
          </w:p>
        </w:tc>
      </w:tr>
      <w:tr w:rsidR="00AE7AE4" w:rsidRPr="00AE7AE4" w:rsidTr="00C931A3">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vAlign w:val="bottom"/>
            <w:hideMark/>
          </w:tcPr>
          <w:p w:rsidR="00AE7AE4" w:rsidRPr="00AE7AE4" w:rsidRDefault="00AE7AE4" w:rsidP="00AE7AE4">
            <w:pPr>
              <w:suppressAutoHyphens w:val="0"/>
              <w:jc w:val="center"/>
              <w:rPr>
                <w:color w:val="000000"/>
                <w:sz w:val="16"/>
                <w:szCs w:val="16"/>
                <w:lang w:val="ru-RU"/>
              </w:rPr>
            </w:pPr>
            <w:r w:rsidRPr="00AE7AE4">
              <w:rPr>
                <w:color w:val="000000"/>
                <w:sz w:val="16"/>
                <w:szCs w:val="16"/>
                <w:lang w:val="ru-RU"/>
              </w:rPr>
              <w:t>6</w:t>
            </w:r>
          </w:p>
        </w:tc>
        <w:tc>
          <w:tcPr>
            <w:tcW w:w="3827" w:type="dxa"/>
            <w:tcBorders>
              <w:top w:val="nil"/>
              <w:left w:val="nil"/>
              <w:bottom w:val="single" w:sz="2" w:space="0" w:color="auto"/>
              <w:right w:val="single" w:sz="2" w:space="0" w:color="auto"/>
            </w:tcBorders>
            <w:shd w:val="clear" w:color="auto" w:fill="auto"/>
            <w:noWrap/>
            <w:vAlign w:val="center"/>
            <w:hideMark/>
          </w:tcPr>
          <w:p w:rsidR="00AE7AE4" w:rsidRPr="00AE7AE4" w:rsidRDefault="00AE7AE4" w:rsidP="00AE7AE4">
            <w:pPr>
              <w:suppressAutoHyphens w:val="0"/>
              <w:rPr>
                <w:color w:val="000000"/>
                <w:sz w:val="20"/>
                <w:szCs w:val="20"/>
                <w:lang w:val="ru-RU"/>
              </w:rPr>
            </w:pPr>
            <w:r w:rsidRPr="00AE7AE4">
              <w:rPr>
                <w:color w:val="000000"/>
                <w:sz w:val="20"/>
                <w:szCs w:val="20"/>
                <w:lang w:val="ru-RU"/>
              </w:rPr>
              <w:t>С/у форсунок</w:t>
            </w:r>
          </w:p>
        </w:tc>
        <w:tc>
          <w:tcPr>
            <w:tcW w:w="753" w:type="dxa"/>
            <w:tcBorders>
              <w:top w:val="nil"/>
              <w:left w:val="nil"/>
              <w:bottom w:val="single" w:sz="2" w:space="0" w:color="auto"/>
              <w:right w:val="single" w:sz="2" w:space="0" w:color="auto"/>
            </w:tcBorders>
            <w:shd w:val="clear" w:color="auto" w:fill="auto"/>
            <w:noWrap/>
            <w:vAlign w:val="bottom"/>
            <w:hideMark/>
          </w:tcPr>
          <w:p w:rsidR="00AE7AE4" w:rsidRPr="00AE7AE4" w:rsidRDefault="00AE7AE4" w:rsidP="00AE7AE4">
            <w:pPr>
              <w:suppressAutoHyphens w:val="0"/>
              <w:rPr>
                <w:color w:val="000000"/>
                <w:sz w:val="20"/>
                <w:szCs w:val="20"/>
                <w:lang w:val="ru-RU"/>
              </w:rPr>
            </w:pPr>
            <w:r w:rsidRPr="00AE7AE4">
              <w:rPr>
                <w:color w:val="000000"/>
                <w:sz w:val="20"/>
                <w:szCs w:val="20"/>
                <w:lang w:val="ru-RU"/>
              </w:rPr>
              <w:t>усл.ед</w:t>
            </w:r>
          </w:p>
        </w:tc>
        <w:tc>
          <w:tcPr>
            <w:tcW w:w="948" w:type="dxa"/>
            <w:tcBorders>
              <w:top w:val="nil"/>
              <w:left w:val="nil"/>
              <w:bottom w:val="single" w:sz="2" w:space="0" w:color="auto"/>
              <w:right w:val="single" w:sz="2" w:space="0" w:color="auto"/>
            </w:tcBorders>
            <w:shd w:val="clear" w:color="auto" w:fill="auto"/>
            <w:noWrap/>
            <w:vAlign w:val="bottom"/>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3700,00</w:t>
            </w:r>
          </w:p>
        </w:tc>
        <w:tc>
          <w:tcPr>
            <w:tcW w:w="1926" w:type="dxa"/>
            <w:tcBorders>
              <w:top w:val="nil"/>
              <w:left w:val="nil"/>
              <w:bottom w:val="single" w:sz="2" w:space="0" w:color="auto"/>
              <w:right w:val="single" w:sz="2" w:space="0" w:color="auto"/>
            </w:tcBorders>
            <w:shd w:val="clear" w:color="auto" w:fill="auto"/>
            <w:noWrap/>
            <w:vAlign w:val="bottom"/>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8</w:t>
            </w:r>
          </w:p>
        </w:tc>
        <w:tc>
          <w:tcPr>
            <w:tcW w:w="1322" w:type="dxa"/>
            <w:gridSpan w:val="2"/>
            <w:tcBorders>
              <w:top w:val="nil"/>
              <w:left w:val="nil"/>
              <w:bottom w:val="single" w:sz="2" w:space="0" w:color="auto"/>
              <w:right w:val="single" w:sz="2" w:space="0" w:color="auto"/>
            </w:tcBorders>
            <w:shd w:val="clear" w:color="auto" w:fill="auto"/>
            <w:noWrap/>
            <w:vAlign w:val="bottom"/>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29600,00</w:t>
            </w:r>
          </w:p>
        </w:tc>
      </w:tr>
      <w:tr w:rsidR="00AE7AE4" w:rsidRPr="00AE7AE4" w:rsidTr="00C931A3">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vAlign w:val="bottom"/>
            <w:hideMark/>
          </w:tcPr>
          <w:p w:rsidR="00AE7AE4" w:rsidRPr="00AE7AE4" w:rsidRDefault="00AE7AE4" w:rsidP="00AE7AE4">
            <w:pPr>
              <w:suppressAutoHyphens w:val="0"/>
              <w:jc w:val="center"/>
              <w:rPr>
                <w:color w:val="000000"/>
                <w:sz w:val="16"/>
                <w:szCs w:val="16"/>
                <w:lang w:val="ru-RU"/>
              </w:rPr>
            </w:pPr>
            <w:r w:rsidRPr="00AE7AE4">
              <w:rPr>
                <w:color w:val="000000"/>
                <w:sz w:val="16"/>
                <w:szCs w:val="16"/>
                <w:lang w:val="ru-RU"/>
              </w:rPr>
              <w:t>7</w:t>
            </w:r>
          </w:p>
        </w:tc>
        <w:tc>
          <w:tcPr>
            <w:tcW w:w="3827" w:type="dxa"/>
            <w:tcBorders>
              <w:top w:val="nil"/>
              <w:left w:val="nil"/>
              <w:bottom w:val="single" w:sz="2" w:space="0" w:color="auto"/>
              <w:right w:val="single" w:sz="2" w:space="0" w:color="auto"/>
            </w:tcBorders>
            <w:shd w:val="clear" w:color="auto" w:fill="auto"/>
            <w:noWrap/>
            <w:vAlign w:val="center"/>
            <w:hideMark/>
          </w:tcPr>
          <w:p w:rsidR="00AE7AE4" w:rsidRPr="00AE7AE4" w:rsidRDefault="00AE7AE4" w:rsidP="00AE7AE4">
            <w:pPr>
              <w:suppressAutoHyphens w:val="0"/>
              <w:rPr>
                <w:color w:val="000000"/>
                <w:sz w:val="20"/>
                <w:szCs w:val="20"/>
                <w:lang w:val="ru-RU"/>
              </w:rPr>
            </w:pPr>
            <w:r w:rsidRPr="00AE7AE4">
              <w:rPr>
                <w:color w:val="000000"/>
                <w:sz w:val="20"/>
                <w:szCs w:val="20"/>
                <w:lang w:val="ru-RU"/>
              </w:rPr>
              <w:t>Компьютерная диагностика</w:t>
            </w:r>
          </w:p>
        </w:tc>
        <w:tc>
          <w:tcPr>
            <w:tcW w:w="753" w:type="dxa"/>
            <w:tcBorders>
              <w:top w:val="nil"/>
              <w:left w:val="nil"/>
              <w:bottom w:val="single" w:sz="2" w:space="0" w:color="auto"/>
              <w:right w:val="single" w:sz="2" w:space="0" w:color="auto"/>
            </w:tcBorders>
            <w:shd w:val="clear" w:color="auto" w:fill="auto"/>
            <w:noWrap/>
            <w:vAlign w:val="bottom"/>
            <w:hideMark/>
          </w:tcPr>
          <w:p w:rsidR="00AE7AE4" w:rsidRPr="00AE7AE4" w:rsidRDefault="00AE7AE4" w:rsidP="00AE7AE4">
            <w:pPr>
              <w:suppressAutoHyphens w:val="0"/>
              <w:rPr>
                <w:color w:val="000000"/>
                <w:sz w:val="20"/>
                <w:szCs w:val="20"/>
                <w:lang w:val="ru-RU"/>
              </w:rPr>
            </w:pPr>
            <w:r w:rsidRPr="00AE7AE4">
              <w:rPr>
                <w:color w:val="000000"/>
                <w:sz w:val="20"/>
                <w:szCs w:val="20"/>
                <w:lang w:val="ru-RU"/>
              </w:rPr>
              <w:t>усл.ед</w:t>
            </w:r>
          </w:p>
        </w:tc>
        <w:tc>
          <w:tcPr>
            <w:tcW w:w="948" w:type="dxa"/>
            <w:tcBorders>
              <w:top w:val="nil"/>
              <w:left w:val="nil"/>
              <w:bottom w:val="single" w:sz="2" w:space="0" w:color="auto"/>
              <w:right w:val="single" w:sz="2" w:space="0" w:color="auto"/>
            </w:tcBorders>
            <w:shd w:val="clear" w:color="auto" w:fill="auto"/>
            <w:noWrap/>
            <w:vAlign w:val="bottom"/>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3500,00</w:t>
            </w:r>
          </w:p>
        </w:tc>
        <w:tc>
          <w:tcPr>
            <w:tcW w:w="1926" w:type="dxa"/>
            <w:tcBorders>
              <w:top w:val="nil"/>
              <w:left w:val="nil"/>
              <w:bottom w:val="single" w:sz="2" w:space="0" w:color="auto"/>
              <w:right w:val="single" w:sz="2" w:space="0" w:color="auto"/>
            </w:tcBorders>
            <w:shd w:val="clear" w:color="auto" w:fill="auto"/>
            <w:noWrap/>
            <w:vAlign w:val="bottom"/>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2</w:t>
            </w:r>
          </w:p>
        </w:tc>
        <w:tc>
          <w:tcPr>
            <w:tcW w:w="1322" w:type="dxa"/>
            <w:gridSpan w:val="2"/>
            <w:tcBorders>
              <w:top w:val="nil"/>
              <w:left w:val="nil"/>
              <w:bottom w:val="single" w:sz="2" w:space="0" w:color="auto"/>
              <w:right w:val="single" w:sz="2" w:space="0" w:color="auto"/>
            </w:tcBorders>
            <w:shd w:val="clear" w:color="auto" w:fill="auto"/>
            <w:noWrap/>
            <w:vAlign w:val="bottom"/>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7 000,00</w:t>
            </w:r>
          </w:p>
        </w:tc>
      </w:tr>
      <w:tr w:rsidR="00AE7AE4" w:rsidRPr="00AE7AE4" w:rsidTr="00C931A3">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vAlign w:val="bottom"/>
          </w:tcPr>
          <w:p w:rsidR="00AE7AE4" w:rsidRPr="00AE7AE4" w:rsidRDefault="00AE7AE4" w:rsidP="00AE7AE4">
            <w:pPr>
              <w:suppressAutoHyphens w:val="0"/>
              <w:jc w:val="center"/>
              <w:rPr>
                <w:color w:val="000000"/>
                <w:sz w:val="16"/>
                <w:szCs w:val="16"/>
                <w:lang w:val="ru-RU"/>
              </w:rPr>
            </w:pPr>
            <w:r w:rsidRPr="00AE7AE4">
              <w:rPr>
                <w:color w:val="000000"/>
                <w:sz w:val="16"/>
                <w:szCs w:val="16"/>
                <w:lang w:val="ru-RU"/>
              </w:rPr>
              <w:t>8</w:t>
            </w:r>
          </w:p>
        </w:tc>
        <w:tc>
          <w:tcPr>
            <w:tcW w:w="3827" w:type="dxa"/>
            <w:tcBorders>
              <w:top w:val="nil"/>
              <w:left w:val="nil"/>
              <w:bottom w:val="single" w:sz="2" w:space="0" w:color="auto"/>
              <w:right w:val="single" w:sz="2" w:space="0" w:color="auto"/>
            </w:tcBorders>
            <w:shd w:val="clear" w:color="auto" w:fill="auto"/>
            <w:noWrap/>
            <w:vAlign w:val="center"/>
          </w:tcPr>
          <w:p w:rsidR="00AE7AE4" w:rsidRPr="00AE7AE4" w:rsidRDefault="00AE7AE4" w:rsidP="00AE7AE4">
            <w:pPr>
              <w:suppressAutoHyphens w:val="0"/>
              <w:rPr>
                <w:color w:val="000000"/>
                <w:sz w:val="20"/>
                <w:szCs w:val="20"/>
                <w:lang w:val="ru-RU"/>
              </w:rPr>
            </w:pPr>
            <w:r w:rsidRPr="00AE7AE4">
              <w:rPr>
                <w:color w:val="000000"/>
                <w:sz w:val="20"/>
                <w:szCs w:val="20"/>
                <w:lang w:val="ru-RU"/>
              </w:rPr>
              <w:t>Электротехнические работы(поиск и устранение неисправностей)</w:t>
            </w:r>
          </w:p>
        </w:tc>
        <w:tc>
          <w:tcPr>
            <w:tcW w:w="753" w:type="dxa"/>
            <w:tcBorders>
              <w:top w:val="nil"/>
              <w:left w:val="nil"/>
              <w:bottom w:val="single" w:sz="2" w:space="0" w:color="auto"/>
              <w:right w:val="single" w:sz="2" w:space="0" w:color="auto"/>
            </w:tcBorders>
            <w:shd w:val="clear" w:color="auto" w:fill="auto"/>
            <w:noWrap/>
          </w:tcPr>
          <w:p w:rsidR="00AE7AE4" w:rsidRPr="00AE7AE4" w:rsidRDefault="00AE7AE4" w:rsidP="00AE7AE4">
            <w:pPr>
              <w:suppressAutoHyphens w:val="0"/>
            </w:pPr>
            <w:r w:rsidRPr="00AE7AE4">
              <w:rPr>
                <w:color w:val="000000"/>
                <w:sz w:val="20"/>
                <w:szCs w:val="20"/>
                <w:lang w:val="ru-RU"/>
              </w:rPr>
              <w:t>усл.ед</w:t>
            </w:r>
          </w:p>
        </w:tc>
        <w:tc>
          <w:tcPr>
            <w:tcW w:w="948" w:type="dxa"/>
            <w:tcBorders>
              <w:top w:val="nil"/>
              <w:left w:val="nil"/>
              <w:bottom w:val="single" w:sz="2" w:space="0" w:color="auto"/>
              <w:right w:val="single" w:sz="2" w:space="0" w:color="auto"/>
            </w:tcBorders>
            <w:shd w:val="clear" w:color="auto" w:fill="auto"/>
            <w:noWrap/>
            <w:vAlign w:val="bottom"/>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7500,00</w:t>
            </w:r>
          </w:p>
        </w:tc>
        <w:tc>
          <w:tcPr>
            <w:tcW w:w="1926" w:type="dxa"/>
            <w:tcBorders>
              <w:top w:val="nil"/>
              <w:left w:val="nil"/>
              <w:bottom w:val="single" w:sz="2" w:space="0" w:color="auto"/>
              <w:right w:val="single" w:sz="2" w:space="0" w:color="auto"/>
            </w:tcBorders>
            <w:shd w:val="clear" w:color="auto" w:fill="auto"/>
            <w:noWrap/>
            <w:vAlign w:val="bottom"/>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1</w:t>
            </w:r>
          </w:p>
        </w:tc>
        <w:tc>
          <w:tcPr>
            <w:tcW w:w="1322" w:type="dxa"/>
            <w:gridSpan w:val="2"/>
            <w:tcBorders>
              <w:top w:val="nil"/>
              <w:left w:val="nil"/>
              <w:bottom w:val="single" w:sz="2" w:space="0" w:color="auto"/>
              <w:right w:val="single" w:sz="2" w:space="0" w:color="auto"/>
            </w:tcBorders>
            <w:shd w:val="clear" w:color="auto" w:fill="auto"/>
            <w:noWrap/>
            <w:vAlign w:val="bottom"/>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7500,00</w:t>
            </w:r>
          </w:p>
        </w:tc>
      </w:tr>
      <w:tr w:rsidR="00AE7AE4" w:rsidRPr="00AE7AE4" w:rsidTr="00C931A3">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vAlign w:val="bottom"/>
          </w:tcPr>
          <w:p w:rsidR="00AE7AE4" w:rsidRPr="00AE7AE4" w:rsidRDefault="00AE7AE4" w:rsidP="00AE7AE4">
            <w:pPr>
              <w:suppressAutoHyphens w:val="0"/>
              <w:jc w:val="center"/>
              <w:rPr>
                <w:color w:val="000000"/>
                <w:sz w:val="16"/>
                <w:szCs w:val="16"/>
                <w:lang w:val="ru-RU"/>
              </w:rPr>
            </w:pPr>
            <w:r w:rsidRPr="00AE7AE4">
              <w:rPr>
                <w:color w:val="000000"/>
                <w:sz w:val="16"/>
                <w:szCs w:val="16"/>
                <w:lang w:val="ru-RU"/>
              </w:rPr>
              <w:t>9</w:t>
            </w:r>
          </w:p>
        </w:tc>
        <w:tc>
          <w:tcPr>
            <w:tcW w:w="3827" w:type="dxa"/>
            <w:tcBorders>
              <w:top w:val="nil"/>
              <w:left w:val="nil"/>
              <w:bottom w:val="single" w:sz="2" w:space="0" w:color="auto"/>
              <w:right w:val="single" w:sz="2" w:space="0" w:color="auto"/>
            </w:tcBorders>
            <w:shd w:val="clear" w:color="auto" w:fill="auto"/>
            <w:noWrap/>
            <w:vAlign w:val="center"/>
          </w:tcPr>
          <w:p w:rsidR="00AE7AE4" w:rsidRPr="00AE7AE4" w:rsidRDefault="00AE7AE4" w:rsidP="00AE7AE4">
            <w:pPr>
              <w:suppressAutoHyphens w:val="0"/>
              <w:rPr>
                <w:sz w:val="20"/>
                <w:szCs w:val="20"/>
                <w:lang w:val="ru-RU"/>
              </w:rPr>
            </w:pPr>
            <w:r w:rsidRPr="00AE7AE4">
              <w:rPr>
                <w:sz w:val="20"/>
                <w:szCs w:val="20"/>
                <w:lang w:val="ru-RU"/>
              </w:rPr>
              <w:t>Ремонт и регулировкафорсунок</w:t>
            </w:r>
          </w:p>
        </w:tc>
        <w:tc>
          <w:tcPr>
            <w:tcW w:w="753" w:type="dxa"/>
            <w:tcBorders>
              <w:top w:val="nil"/>
              <w:left w:val="nil"/>
              <w:bottom w:val="single" w:sz="2" w:space="0" w:color="auto"/>
              <w:right w:val="single" w:sz="2" w:space="0" w:color="auto"/>
            </w:tcBorders>
            <w:shd w:val="clear" w:color="auto" w:fill="auto"/>
            <w:noWrap/>
          </w:tcPr>
          <w:p w:rsidR="00AE7AE4" w:rsidRPr="00AE7AE4" w:rsidRDefault="00AE7AE4" w:rsidP="00AE7AE4">
            <w:pPr>
              <w:suppressAutoHyphens w:val="0"/>
              <w:rPr>
                <w:color w:val="000000"/>
                <w:sz w:val="20"/>
                <w:szCs w:val="20"/>
                <w:lang w:val="ru-RU"/>
              </w:rPr>
            </w:pPr>
            <w:r w:rsidRPr="00AE7AE4">
              <w:rPr>
                <w:color w:val="000000"/>
                <w:sz w:val="20"/>
                <w:szCs w:val="20"/>
                <w:lang w:val="ru-RU"/>
              </w:rPr>
              <w:t>усл.ед</w:t>
            </w:r>
          </w:p>
        </w:tc>
        <w:tc>
          <w:tcPr>
            <w:tcW w:w="948" w:type="dxa"/>
            <w:tcBorders>
              <w:top w:val="nil"/>
              <w:left w:val="nil"/>
              <w:bottom w:val="single" w:sz="2" w:space="0" w:color="auto"/>
              <w:right w:val="single" w:sz="2" w:space="0" w:color="auto"/>
            </w:tcBorders>
            <w:shd w:val="clear" w:color="auto" w:fill="auto"/>
            <w:noWrap/>
            <w:vAlign w:val="bottom"/>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7000,00</w:t>
            </w:r>
          </w:p>
        </w:tc>
        <w:tc>
          <w:tcPr>
            <w:tcW w:w="1926" w:type="dxa"/>
            <w:tcBorders>
              <w:top w:val="nil"/>
              <w:left w:val="nil"/>
              <w:bottom w:val="single" w:sz="2" w:space="0" w:color="auto"/>
              <w:right w:val="single" w:sz="2" w:space="0" w:color="auto"/>
            </w:tcBorders>
            <w:shd w:val="clear" w:color="auto" w:fill="auto"/>
            <w:noWrap/>
            <w:vAlign w:val="bottom"/>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7</w:t>
            </w:r>
          </w:p>
        </w:tc>
        <w:tc>
          <w:tcPr>
            <w:tcW w:w="1322" w:type="dxa"/>
            <w:gridSpan w:val="2"/>
            <w:tcBorders>
              <w:top w:val="nil"/>
              <w:left w:val="nil"/>
              <w:bottom w:val="single" w:sz="2" w:space="0" w:color="auto"/>
              <w:right w:val="single" w:sz="2" w:space="0" w:color="auto"/>
            </w:tcBorders>
            <w:shd w:val="clear" w:color="auto" w:fill="auto"/>
            <w:noWrap/>
            <w:vAlign w:val="bottom"/>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49000,00</w:t>
            </w:r>
          </w:p>
        </w:tc>
      </w:tr>
      <w:tr w:rsidR="00AE7AE4" w:rsidRPr="00AE7AE4" w:rsidTr="00C931A3">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vAlign w:val="bottom"/>
          </w:tcPr>
          <w:p w:rsidR="00AE7AE4" w:rsidRPr="00AE7AE4" w:rsidRDefault="00AE7AE4" w:rsidP="00AE7AE4">
            <w:pPr>
              <w:suppressAutoHyphens w:val="0"/>
              <w:jc w:val="center"/>
              <w:rPr>
                <w:color w:val="000000"/>
                <w:sz w:val="16"/>
                <w:szCs w:val="16"/>
                <w:lang w:val="ru-RU"/>
              </w:rPr>
            </w:pPr>
            <w:r w:rsidRPr="00AE7AE4">
              <w:rPr>
                <w:color w:val="000000"/>
                <w:sz w:val="16"/>
                <w:szCs w:val="16"/>
                <w:lang w:val="ru-RU"/>
              </w:rPr>
              <w:t>10</w:t>
            </w:r>
          </w:p>
        </w:tc>
        <w:tc>
          <w:tcPr>
            <w:tcW w:w="3827" w:type="dxa"/>
            <w:tcBorders>
              <w:top w:val="nil"/>
              <w:left w:val="nil"/>
              <w:bottom w:val="single" w:sz="2" w:space="0" w:color="auto"/>
              <w:right w:val="single" w:sz="2" w:space="0" w:color="auto"/>
            </w:tcBorders>
            <w:shd w:val="clear" w:color="auto" w:fill="auto"/>
            <w:noWrap/>
            <w:vAlign w:val="center"/>
          </w:tcPr>
          <w:p w:rsidR="00AE7AE4" w:rsidRPr="00AE7AE4" w:rsidRDefault="00AE7AE4" w:rsidP="00AE7AE4">
            <w:pPr>
              <w:suppressAutoHyphens w:val="0"/>
              <w:rPr>
                <w:sz w:val="20"/>
                <w:szCs w:val="20"/>
                <w:lang w:val="ru-RU"/>
              </w:rPr>
            </w:pPr>
            <w:r w:rsidRPr="00AE7AE4">
              <w:rPr>
                <w:sz w:val="20"/>
                <w:szCs w:val="20"/>
                <w:lang w:val="ru-RU"/>
              </w:rPr>
              <w:t xml:space="preserve">Ремонт ЭБУ с заменой комплектующих и чипов </w:t>
            </w:r>
          </w:p>
        </w:tc>
        <w:tc>
          <w:tcPr>
            <w:tcW w:w="753" w:type="dxa"/>
            <w:tcBorders>
              <w:top w:val="nil"/>
              <w:left w:val="nil"/>
              <w:bottom w:val="single" w:sz="2" w:space="0" w:color="auto"/>
              <w:right w:val="single" w:sz="2" w:space="0" w:color="auto"/>
            </w:tcBorders>
            <w:shd w:val="clear" w:color="auto" w:fill="auto"/>
            <w:noWrap/>
          </w:tcPr>
          <w:p w:rsidR="00AE7AE4" w:rsidRPr="00AE7AE4" w:rsidRDefault="00AE7AE4" w:rsidP="00AE7AE4">
            <w:pPr>
              <w:suppressAutoHyphens w:val="0"/>
              <w:rPr>
                <w:color w:val="000000"/>
                <w:sz w:val="20"/>
                <w:szCs w:val="20"/>
                <w:lang w:val="ru-RU"/>
              </w:rPr>
            </w:pPr>
            <w:r w:rsidRPr="00AE7AE4">
              <w:rPr>
                <w:color w:val="000000"/>
                <w:sz w:val="20"/>
                <w:szCs w:val="20"/>
                <w:lang w:val="ru-RU"/>
              </w:rPr>
              <w:t>усл.ед</w:t>
            </w:r>
          </w:p>
        </w:tc>
        <w:tc>
          <w:tcPr>
            <w:tcW w:w="948" w:type="dxa"/>
            <w:tcBorders>
              <w:top w:val="nil"/>
              <w:left w:val="nil"/>
              <w:bottom w:val="single" w:sz="2" w:space="0" w:color="auto"/>
              <w:right w:val="single" w:sz="2" w:space="0" w:color="auto"/>
            </w:tcBorders>
            <w:shd w:val="clear" w:color="auto" w:fill="auto"/>
            <w:noWrap/>
            <w:vAlign w:val="bottom"/>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70000,00</w:t>
            </w:r>
          </w:p>
        </w:tc>
        <w:tc>
          <w:tcPr>
            <w:tcW w:w="1926" w:type="dxa"/>
            <w:tcBorders>
              <w:top w:val="nil"/>
              <w:left w:val="nil"/>
              <w:bottom w:val="single" w:sz="2" w:space="0" w:color="auto"/>
              <w:right w:val="single" w:sz="2" w:space="0" w:color="auto"/>
            </w:tcBorders>
            <w:shd w:val="clear" w:color="auto" w:fill="auto"/>
            <w:noWrap/>
            <w:vAlign w:val="bottom"/>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1</w:t>
            </w:r>
          </w:p>
        </w:tc>
        <w:tc>
          <w:tcPr>
            <w:tcW w:w="1322" w:type="dxa"/>
            <w:gridSpan w:val="2"/>
            <w:tcBorders>
              <w:top w:val="nil"/>
              <w:left w:val="nil"/>
              <w:bottom w:val="single" w:sz="2" w:space="0" w:color="auto"/>
              <w:right w:val="single" w:sz="2" w:space="0" w:color="auto"/>
            </w:tcBorders>
            <w:shd w:val="clear" w:color="auto" w:fill="auto"/>
            <w:noWrap/>
            <w:vAlign w:val="bottom"/>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70000,00</w:t>
            </w:r>
          </w:p>
        </w:tc>
      </w:tr>
      <w:tr w:rsidR="00AE7AE4" w:rsidRPr="00AE7AE4" w:rsidTr="00C931A3">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vAlign w:val="bottom"/>
          </w:tcPr>
          <w:p w:rsidR="00AE7AE4" w:rsidRPr="00AE7AE4" w:rsidRDefault="00AE7AE4" w:rsidP="00AE7AE4">
            <w:pPr>
              <w:suppressAutoHyphens w:val="0"/>
              <w:jc w:val="center"/>
              <w:rPr>
                <w:color w:val="000000"/>
                <w:sz w:val="16"/>
                <w:szCs w:val="16"/>
                <w:lang w:val="ru-RU"/>
              </w:rPr>
            </w:pPr>
            <w:r w:rsidRPr="00AE7AE4">
              <w:rPr>
                <w:color w:val="000000"/>
                <w:sz w:val="16"/>
                <w:szCs w:val="16"/>
                <w:lang w:val="ru-RU"/>
              </w:rPr>
              <w:t>11</w:t>
            </w:r>
          </w:p>
        </w:tc>
        <w:tc>
          <w:tcPr>
            <w:tcW w:w="3827" w:type="dxa"/>
            <w:tcBorders>
              <w:top w:val="nil"/>
              <w:left w:val="nil"/>
              <w:bottom w:val="single" w:sz="2" w:space="0" w:color="auto"/>
              <w:right w:val="single" w:sz="2" w:space="0" w:color="auto"/>
            </w:tcBorders>
            <w:shd w:val="clear" w:color="auto" w:fill="auto"/>
            <w:noWrap/>
            <w:vAlign w:val="center"/>
          </w:tcPr>
          <w:p w:rsidR="00AE7AE4" w:rsidRPr="00AE7AE4" w:rsidRDefault="00AE7AE4" w:rsidP="00AE7AE4">
            <w:pPr>
              <w:suppressAutoHyphens w:val="0"/>
              <w:rPr>
                <w:sz w:val="20"/>
                <w:szCs w:val="20"/>
                <w:lang w:val="ru-RU"/>
              </w:rPr>
            </w:pPr>
            <w:r w:rsidRPr="00AE7AE4">
              <w:rPr>
                <w:sz w:val="20"/>
                <w:szCs w:val="20"/>
                <w:lang w:val="ru-RU"/>
              </w:rPr>
              <w:t>Слесарные работы</w:t>
            </w:r>
          </w:p>
        </w:tc>
        <w:tc>
          <w:tcPr>
            <w:tcW w:w="753" w:type="dxa"/>
            <w:tcBorders>
              <w:top w:val="nil"/>
              <w:left w:val="nil"/>
              <w:bottom w:val="single" w:sz="2" w:space="0" w:color="auto"/>
              <w:right w:val="single" w:sz="2" w:space="0" w:color="auto"/>
            </w:tcBorders>
            <w:shd w:val="clear" w:color="auto" w:fill="auto"/>
            <w:noWrap/>
          </w:tcPr>
          <w:p w:rsidR="00AE7AE4" w:rsidRPr="00AE7AE4" w:rsidRDefault="00AE7AE4" w:rsidP="00AE7AE4">
            <w:pPr>
              <w:suppressAutoHyphens w:val="0"/>
              <w:rPr>
                <w:color w:val="000000"/>
                <w:sz w:val="20"/>
                <w:szCs w:val="20"/>
                <w:lang w:val="ru-RU"/>
              </w:rPr>
            </w:pPr>
            <w:r w:rsidRPr="00AE7AE4">
              <w:rPr>
                <w:color w:val="000000"/>
                <w:sz w:val="20"/>
                <w:szCs w:val="20"/>
                <w:lang w:val="ru-RU"/>
              </w:rPr>
              <w:t>усл.ед</w:t>
            </w:r>
          </w:p>
        </w:tc>
        <w:tc>
          <w:tcPr>
            <w:tcW w:w="948" w:type="dxa"/>
            <w:tcBorders>
              <w:top w:val="nil"/>
              <w:left w:val="nil"/>
              <w:bottom w:val="single" w:sz="2" w:space="0" w:color="auto"/>
              <w:right w:val="single" w:sz="2" w:space="0" w:color="auto"/>
            </w:tcBorders>
            <w:shd w:val="clear" w:color="auto" w:fill="auto"/>
            <w:noWrap/>
            <w:vAlign w:val="bottom"/>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2610,00</w:t>
            </w:r>
          </w:p>
        </w:tc>
        <w:tc>
          <w:tcPr>
            <w:tcW w:w="1926" w:type="dxa"/>
            <w:tcBorders>
              <w:top w:val="nil"/>
              <w:left w:val="nil"/>
              <w:bottom w:val="single" w:sz="2" w:space="0" w:color="auto"/>
              <w:right w:val="single" w:sz="2" w:space="0" w:color="auto"/>
            </w:tcBorders>
            <w:shd w:val="clear" w:color="auto" w:fill="auto"/>
            <w:noWrap/>
            <w:vAlign w:val="bottom"/>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1</w:t>
            </w:r>
          </w:p>
        </w:tc>
        <w:tc>
          <w:tcPr>
            <w:tcW w:w="1322" w:type="dxa"/>
            <w:gridSpan w:val="2"/>
            <w:tcBorders>
              <w:top w:val="nil"/>
              <w:left w:val="nil"/>
              <w:bottom w:val="single" w:sz="2" w:space="0" w:color="auto"/>
              <w:right w:val="single" w:sz="2" w:space="0" w:color="auto"/>
            </w:tcBorders>
            <w:shd w:val="clear" w:color="auto" w:fill="auto"/>
            <w:noWrap/>
            <w:vAlign w:val="bottom"/>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2610,00</w:t>
            </w:r>
          </w:p>
        </w:tc>
      </w:tr>
      <w:tr w:rsidR="00AE7AE4" w:rsidRPr="00AE7AE4" w:rsidTr="00C931A3">
        <w:trPr>
          <w:gridAfter w:val="1"/>
          <w:wAfter w:w="13" w:type="dxa"/>
          <w:trHeight w:val="204"/>
        </w:trPr>
        <w:tc>
          <w:tcPr>
            <w:tcW w:w="711" w:type="dxa"/>
            <w:tcBorders>
              <w:top w:val="nil"/>
              <w:left w:val="single" w:sz="2" w:space="0" w:color="auto"/>
              <w:bottom w:val="single" w:sz="2" w:space="0" w:color="auto"/>
              <w:right w:val="single" w:sz="2" w:space="0" w:color="auto"/>
            </w:tcBorders>
            <w:shd w:val="clear" w:color="auto" w:fill="auto"/>
            <w:noWrap/>
            <w:vAlign w:val="bottom"/>
          </w:tcPr>
          <w:p w:rsidR="00AE7AE4" w:rsidRPr="00AE7AE4" w:rsidRDefault="00AE7AE4" w:rsidP="00AE7AE4">
            <w:pPr>
              <w:suppressAutoHyphens w:val="0"/>
              <w:jc w:val="center"/>
              <w:rPr>
                <w:color w:val="000000"/>
                <w:sz w:val="16"/>
                <w:szCs w:val="16"/>
                <w:lang w:val="ru-RU"/>
              </w:rPr>
            </w:pPr>
            <w:r w:rsidRPr="00AE7AE4">
              <w:rPr>
                <w:color w:val="000000"/>
                <w:sz w:val="16"/>
                <w:szCs w:val="16"/>
                <w:lang w:val="ru-RU"/>
              </w:rPr>
              <w:t>12</w:t>
            </w:r>
          </w:p>
        </w:tc>
        <w:tc>
          <w:tcPr>
            <w:tcW w:w="3827" w:type="dxa"/>
            <w:tcBorders>
              <w:top w:val="nil"/>
              <w:left w:val="nil"/>
              <w:bottom w:val="single" w:sz="2" w:space="0" w:color="auto"/>
              <w:right w:val="single" w:sz="2" w:space="0" w:color="auto"/>
            </w:tcBorders>
            <w:shd w:val="clear" w:color="auto" w:fill="auto"/>
            <w:noWrap/>
            <w:vAlign w:val="center"/>
          </w:tcPr>
          <w:p w:rsidR="00AE7AE4" w:rsidRPr="00AE7AE4" w:rsidRDefault="00AE7AE4" w:rsidP="00AE7AE4">
            <w:pPr>
              <w:suppressAutoHyphens w:val="0"/>
              <w:rPr>
                <w:sz w:val="20"/>
                <w:szCs w:val="20"/>
                <w:lang w:val="ru-RU"/>
              </w:rPr>
            </w:pPr>
            <w:r w:rsidRPr="00AE7AE4">
              <w:rPr>
                <w:sz w:val="20"/>
                <w:szCs w:val="20"/>
                <w:lang w:val="ru-RU"/>
              </w:rPr>
              <w:t xml:space="preserve">Диагностика форсунок </w:t>
            </w:r>
          </w:p>
        </w:tc>
        <w:tc>
          <w:tcPr>
            <w:tcW w:w="753" w:type="dxa"/>
            <w:tcBorders>
              <w:top w:val="nil"/>
              <w:left w:val="nil"/>
              <w:bottom w:val="single" w:sz="2" w:space="0" w:color="auto"/>
              <w:right w:val="single" w:sz="2" w:space="0" w:color="auto"/>
            </w:tcBorders>
            <w:shd w:val="clear" w:color="auto" w:fill="auto"/>
            <w:noWrap/>
          </w:tcPr>
          <w:p w:rsidR="00AE7AE4" w:rsidRPr="00AE7AE4" w:rsidRDefault="00AE7AE4" w:rsidP="00AE7AE4">
            <w:pPr>
              <w:suppressAutoHyphens w:val="0"/>
              <w:rPr>
                <w:color w:val="000000"/>
                <w:sz w:val="20"/>
                <w:szCs w:val="20"/>
                <w:lang w:val="ru-RU"/>
              </w:rPr>
            </w:pPr>
            <w:r w:rsidRPr="00AE7AE4">
              <w:rPr>
                <w:color w:val="000000"/>
                <w:sz w:val="20"/>
                <w:szCs w:val="20"/>
                <w:lang w:val="ru-RU"/>
              </w:rPr>
              <w:t>усл.ед</w:t>
            </w:r>
          </w:p>
        </w:tc>
        <w:tc>
          <w:tcPr>
            <w:tcW w:w="948" w:type="dxa"/>
            <w:tcBorders>
              <w:top w:val="nil"/>
              <w:left w:val="nil"/>
              <w:bottom w:val="single" w:sz="2" w:space="0" w:color="auto"/>
              <w:right w:val="single" w:sz="2" w:space="0" w:color="auto"/>
            </w:tcBorders>
            <w:shd w:val="clear" w:color="auto" w:fill="auto"/>
            <w:noWrap/>
            <w:vAlign w:val="bottom"/>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1000,00</w:t>
            </w:r>
          </w:p>
        </w:tc>
        <w:tc>
          <w:tcPr>
            <w:tcW w:w="1926" w:type="dxa"/>
            <w:tcBorders>
              <w:top w:val="nil"/>
              <w:left w:val="nil"/>
              <w:bottom w:val="single" w:sz="2" w:space="0" w:color="auto"/>
              <w:right w:val="single" w:sz="2" w:space="0" w:color="auto"/>
            </w:tcBorders>
            <w:shd w:val="clear" w:color="auto" w:fill="auto"/>
            <w:noWrap/>
            <w:vAlign w:val="bottom"/>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4</w:t>
            </w:r>
          </w:p>
        </w:tc>
        <w:tc>
          <w:tcPr>
            <w:tcW w:w="1322" w:type="dxa"/>
            <w:gridSpan w:val="2"/>
            <w:tcBorders>
              <w:top w:val="nil"/>
              <w:left w:val="nil"/>
              <w:bottom w:val="single" w:sz="2" w:space="0" w:color="auto"/>
              <w:right w:val="single" w:sz="2" w:space="0" w:color="auto"/>
            </w:tcBorders>
            <w:shd w:val="clear" w:color="auto" w:fill="auto"/>
            <w:noWrap/>
            <w:vAlign w:val="bottom"/>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4000,00</w:t>
            </w:r>
          </w:p>
        </w:tc>
      </w:tr>
      <w:tr w:rsidR="00AE7AE4" w:rsidRPr="00AE7AE4" w:rsidTr="00C931A3">
        <w:trPr>
          <w:trHeight w:val="204"/>
        </w:trPr>
        <w:tc>
          <w:tcPr>
            <w:tcW w:w="8178" w:type="dxa"/>
            <w:gridSpan w:val="6"/>
            <w:tcBorders>
              <w:top w:val="nil"/>
              <w:left w:val="single" w:sz="2" w:space="0" w:color="auto"/>
              <w:bottom w:val="single" w:sz="2" w:space="0" w:color="auto"/>
              <w:right w:val="single" w:sz="2" w:space="0" w:color="auto"/>
            </w:tcBorders>
            <w:shd w:val="clear" w:color="auto" w:fill="auto"/>
            <w:noWrap/>
            <w:vAlign w:val="bottom"/>
            <w:hideMark/>
          </w:tcPr>
          <w:p w:rsidR="00AE7AE4" w:rsidRPr="00AE7AE4" w:rsidRDefault="00AE7AE4" w:rsidP="00AE7AE4">
            <w:pPr>
              <w:suppressAutoHyphens w:val="0"/>
              <w:rPr>
                <w:color w:val="000000"/>
                <w:sz w:val="16"/>
                <w:szCs w:val="16"/>
                <w:lang w:val="ru-RU"/>
              </w:rPr>
            </w:pPr>
            <w:r w:rsidRPr="00AE7AE4">
              <w:rPr>
                <w:color w:val="000000"/>
                <w:sz w:val="16"/>
                <w:szCs w:val="16"/>
                <w:lang w:val="ru-RU"/>
              </w:rPr>
              <w:t>ИТОГО без НДС, руб.</w:t>
            </w:r>
          </w:p>
          <w:p w:rsidR="00AE7AE4" w:rsidRPr="00AE7AE4" w:rsidRDefault="00AE7AE4" w:rsidP="00AE7AE4">
            <w:pPr>
              <w:suppressAutoHyphens w:val="0"/>
              <w:rPr>
                <w:color w:val="000000"/>
                <w:sz w:val="16"/>
                <w:szCs w:val="16"/>
                <w:lang w:val="ru-RU"/>
              </w:rPr>
            </w:pPr>
            <w:r w:rsidRPr="00AE7AE4">
              <w:rPr>
                <w:color w:val="000000"/>
                <w:sz w:val="16"/>
                <w:szCs w:val="16"/>
                <w:lang w:val="ru-RU"/>
              </w:rPr>
              <w:t> </w:t>
            </w:r>
          </w:p>
        </w:tc>
        <w:tc>
          <w:tcPr>
            <w:tcW w:w="1322" w:type="dxa"/>
            <w:gridSpan w:val="2"/>
            <w:tcBorders>
              <w:top w:val="nil"/>
              <w:left w:val="nil"/>
              <w:bottom w:val="single" w:sz="2" w:space="0" w:color="auto"/>
              <w:right w:val="single" w:sz="2" w:space="0" w:color="auto"/>
            </w:tcBorders>
            <w:shd w:val="clear" w:color="auto" w:fill="auto"/>
            <w:noWrap/>
            <w:vAlign w:val="bottom"/>
            <w:hideMark/>
          </w:tcPr>
          <w:p w:rsidR="00AE7AE4" w:rsidRPr="00AE7AE4" w:rsidRDefault="00AE7AE4" w:rsidP="00AE7AE4">
            <w:pPr>
              <w:suppressAutoHyphens w:val="0"/>
              <w:jc w:val="right"/>
              <w:rPr>
                <w:color w:val="000000"/>
                <w:sz w:val="20"/>
                <w:szCs w:val="20"/>
                <w:lang w:val="ru-RU"/>
              </w:rPr>
            </w:pPr>
            <w:r w:rsidRPr="00AE7AE4">
              <w:rPr>
                <w:color w:val="000000"/>
                <w:sz w:val="20"/>
                <w:szCs w:val="20"/>
                <w:lang w:val="ru-RU"/>
              </w:rPr>
              <w:t>231556,00</w:t>
            </w:r>
          </w:p>
        </w:tc>
      </w:tr>
    </w:tbl>
    <w:p w:rsidR="00AE7AE4" w:rsidRPr="00AE7AE4" w:rsidRDefault="00AE7AE4" w:rsidP="00AE7AE4">
      <w:pPr>
        <w:suppressAutoHyphens w:val="0"/>
        <w:rPr>
          <w:lang w:val="ru-RU"/>
        </w:rPr>
      </w:pPr>
    </w:p>
    <w:p w:rsidR="00AE7AE4" w:rsidRPr="00AE7AE4" w:rsidRDefault="00AE7AE4" w:rsidP="00AE7AE4">
      <w:pPr>
        <w:suppressAutoHyphens w:val="0"/>
        <w:jc w:val="right"/>
        <w:rPr>
          <w:lang w:val="ru-RU"/>
        </w:rPr>
      </w:pPr>
    </w:p>
    <w:p w:rsidR="00AE7AE4" w:rsidRPr="00AE7AE4" w:rsidRDefault="00AE7AE4" w:rsidP="00AE7AE4">
      <w:pPr>
        <w:suppressAutoHyphens w:val="0"/>
        <w:jc w:val="right"/>
        <w:rPr>
          <w:lang w:val="ru-RU"/>
        </w:rPr>
      </w:pPr>
    </w:p>
    <w:p w:rsidR="00AE7AE4" w:rsidRPr="00AE7AE4" w:rsidRDefault="00AE7AE4" w:rsidP="00AE7AE4">
      <w:pPr>
        <w:suppressAutoHyphens w:val="0"/>
        <w:jc w:val="right"/>
        <w:rPr>
          <w:lang w:val="ru-RU"/>
        </w:rPr>
      </w:pPr>
    </w:p>
    <w:p w:rsidR="00AE7AE4" w:rsidRPr="00AE7AE4" w:rsidRDefault="00AE7AE4" w:rsidP="00AE7AE4">
      <w:pPr>
        <w:suppressAutoHyphens w:val="0"/>
        <w:jc w:val="right"/>
        <w:rPr>
          <w:lang w:val="ru-RU"/>
        </w:rPr>
      </w:pPr>
    </w:p>
    <w:p w:rsidR="00AE7AE4" w:rsidRPr="00AE7AE4" w:rsidRDefault="00AE7AE4" w:rsidP="00AE7AE4">
      <w:pPr>
        <w:suppressAutoHyphens w:val="0"/>
        <w:jc w:val="right"/>
        <w:rPr>
          <w:lang w:val="ru-RU"/>
        </w:rPr>
      </w:pPr>
    </w:p>
    <w:p w:rsidR="00AE7AE4" w:rsidRPr="00AE7AE4" w:rsidRDefault="00AE7AE4" w:rsidP="00AE7AE4">
      <w:pPr>
        <w:suppressAutoHyphens w:val="0"/>
        <w:jc w:val="right"/>
        <w:rPr>
          <w:lang w:val="ru-RU"/>
        </w:rPr>
      </w:pPr>
    </w:p>
    <w:p w:rsidR="00AE7AE4" w:rsidRPr="00AE7AE4" w:rsidRDefault="00AE7AE4" w:rsidP="00AE7AE4">
      <w:pPr>
        <w:suppressAutoHyphens w:val="0"/>
        <w:jc w:val="right"/>
        <w:rPr>
          <w:lang w:val="ru-RU"/>
        </w:rPr>
      </w:pPr>
    </w:p>
    <w:p w:rsidR="00AE7AE4" w:rsidRPr="00AE7AE4" w:rsidRDefault="00AE7AE4" w:rsidP="00AE7AE4">
      <w:pPr>
        <w:suppressAutoHyphens w:val="0"/>
        <w:rPr>
          <w:lang w:val="ru-RU"/>
        </w:rPr>
      </w:pPr>
    </w:p>
    <w:tbl>
      <w:tblPr>
        <w:tblW w:w="0" w:type="auto"/>
        <w:tblLook w:val="0000" w:firstRow="0" w:lastRow="0" w:firstColumn="0" w:lastColumn="0" w:noHBand="0" w:noVBand="0"/>
      </w:tblPr>
      <w:tblGrid>
        <w:gridCol w:w="4785"/>
        <w:gridCol w:w="4786"/>
      </w:tblGrid>
      <w:tr w:rsidR="00AE7AE4" w:rsidRPr="00AE7AE4" w:rsidTr="00C931A3">
        <w:tc>
          <w:tcPr>
            <w:tcW w:w="4785" w:type="dxa"/>
          </w:tcPr>
          <w:p w:rsidR="00AE7AE4" w:rsidRPr="00AE7AE4" w:rsidRDefault="00AE7AE4" w:rsidP="00AE7AE4">
            <w:pPr>
              <w:suppressAutoHyphens w:val="0"/>
              <w:rPr>
                <w:b/>
              </w:rPr>
            </w:pPr>
            <w:r w:rsidRPr="00AE7AE4">
              <w:rPr>
                <w:b/>
              </w:rPr>
              <w:t>Заказчик:</w:t>
            </w:r>
          </w:p>
        </w:tc>
        <w:tc>
          <w:tcPr>
            <w:tcW w:w="4786" w:type="dxa"/>
          </w:tcPr>
          <w:p w:rsidR="00AE7AE4" w:rsidRPr="00AE7AE4" w:rsidRDefault="00AE7AE4" w:rsidP="00AE7AE4">
            <w:pPr>
              <w:suppressAutoHyphens w:val="0"/>
              <w:rPr>
                <w:b/>
              </w:rPr>
            </w:pPr>
            <w:r w:rsidRPr="00AE7AE4">
              <w:rPr>
                <w:b/>
                <w:lang w:val="ru-RU"/>
              </w:rPr>
              <w:t>Исполнитель</w:t>
            </w:r>
            <w:r w:rsidRPr="00AE7AE4">
              <w:rPr>
                <w:b/>
              </w:rPr>
              <w:t>:</w:t>
            </w:r>
          </w:p>
        </w:tc>
      </w:tr>
      <w:tr w:rsidR="00AE7AE4" w:rsidRPr="00AE7AE4" w:rsidTr="00C931A3">
        <w:tc>
          <w:tcPr>
            <w:tcW w:w="4785" w:type="dxa"/>
          </w:tcPr>
          <w:p w:rsidR="00AE7AE4" w:rsidRPr="00AE7AE4" w:rsidRDefault="00AE7AE4" w:rsidP="00AE7AE4">
            <w:pPr>
              <w:suppressAutoHyphens w:val="0"/>
            </w:pPr>
          </w:p>
          <w:p w:rsidR="00AE7AE4" w:rsidRPr="00AE7AE4" w:rsidRDefault="00AE7AE4" w:rsidP="00AE7AE4">
            <w:pPr>
              <w:suppressAutoHyphens w:val="0"/>
            </w:pPr>
          </w:p>
          <w:p w:rsidR="00AE7AE4" w:rsidRPr="00AE7AE4" w:rsidRDefault="00AE7AE4" w:rsidP="00AE7AE4">
            <w:pPr>
              <w:widowControl w:val="0"/>
              <w:suppressAutoHyphens w:val="0"/>
              <w:ind w:right="-259"/>
              <w:jc w:val="both"/>
              <w:rPr>
                <w:lang w:val="ru-RU"/>
              </w:rPr>
            </w:pPr>
            <w:r w:rsidRPr="00AE7AE4">
              <w:rPr>
                <w:lang w:val="ru-RU"/>
              </w:rPr>
              <w:t xml:space="preserve">_____________________ В.А. Изотов </w:t>
            </w:r>
          </w:p>
          <w:p w:rsidR="00AE7AE4" w:rsidRPr="00AE7AE4" w:rsidRDefault="00AE7AE4" w:rsidP="00AE7AE4">
            <w:pPr>
              <w:widowControl w:val="0"/>
              <w:suppressAutoHyphens w:val="0"/>
              <w:jc w:val="both"/>
              <w:rPr>
                <w:lang w:val="ru-RU"/>
              </w:rPr>
            </w:pPr>
            <w:r w:rsidRPr="00AE7AE4">
              <w:rPr>
                <w:lang w:val="ru-RU"/>
              </w:rPr>
              <w:t>М.П</w:t>
            </w:r>
          </w:p>
          <w:p w:rsidR="00AE7AE4" w:rsidRPr="00AE7AE4" w:rsidRDefault="00AE7AE4" w:rsidP="00AE7AE4">
            <w:pPr>
              <w:suppressAutoHyphens w:val="0"/>
            </w:pPr>
          </w:p>
        </w:tc>
        <w:tc>
          <w:tcPr>
            <w:tcW w:w="4786" w:type="dxa"/>
          </w:tcPr>
          <w:p w:rsidR="00AE7AE4" w:rsidRPr="00AE7AE4" w:rsidRDefault="00AE7AE4" w:rsidP="00AE7AE4">
            <w:pPr>
              <w:suppressAutoHyphens w:val="0"/>
              <w:rPr>
                <w:lang w:val="ru-RU"/>
              </w:rPr>
            </w:pPr>
          </w:p>
          <w:p w:rsidR="00AE7AE4" w:rsidRPr="00AE7AE4" w:rsidRDefault="00AE7AE4" w:rsidP="00AE7AE4">
            <w:pPr>
              <w:suppressAutoHyphens w:val="0"/>
              <w:rPr>
                <w:lang w:val="ru-RU"/>
              </w:rPr>
            </w:pPr>
          </w:p>
          <w:p w:rsidR="00AE7AE4" w:rsidRPr="00AE7AE4" w:rsidRDefault="00AE7AE4" w:rsidP="00AE7AE4">
            <w:pPr>
              <w:widowControl w:val="0"/>
              <w:suppressAutoHyphens w:val="0"/>
              <w:ind w:left="34"/>
              <w:rPr>
                <w:lang w:val="ru-RU"/>
              </w:rPr>
            </w:pPr>
            <w:r w:rsidRPr="00AE7AE4">
              <w:rPr>
                <w:rFonts w:ascii="Times New Roman CYR" w:hAnsi="Times New Roman CYR" w:cs="Times New Roman CYR"/>
                <w:color w:val="000000"/>
                <w:lang w:val="ru-RU"/>
              </w:rPr>
              <w:t xml:space="preserve">_______________________ Г.В.Проценко        </w:t>
            </w:r>
          </w:p>
          <w:p w:rsidR="00AE7AE4" w:rsidRPr="00AE7AE4" w:rsidRDefault="00AE7AE4" w:rsidP="00AE7AE4">
            <w:pPr>
              <w:suppressAutoHyphens w:val="0"/>
              <w:rPr>
                <w:lang w:val="ru-RU"/>
              </w:rPr>
            </w:pPr>
            <w:r w:rsidRPr="00AE7AE4">
              <w:rPr>
                <w:lang w:val="ru-RU"/>
              </w:rPr>
              <w:t>М.П.</w:t>
            </w:r>
            <w:r w:rsidRPr="00AE7AE4">
              <w:rPr>
                <w:rFonts w:ascii="Times New Roman CYR" w:hAnsi="Times New Roman CYR" w:cs="Times New Roman CYR"/>
                <w:color w:val="000000"/>
                <w:lang w:val="ru-RU"/>
              </w:rPr>
              <w:t xml:space="preserve">         </w:t>
            </w:r>
          </w:p>
        </w:tc>
      </w:tr>
    </w:tbl>
    <w:p w:rsidR="009C1C98" w:rsidRDefault="00EE69CF">
      <w:pPr>
        <w:ind w:firstLine="709"/>
        <w:jc w:val="right"/>
        <w:rPr>
          <w:sz w:val="22"/>
          <w:szCs w:val="22"/>
          <w:lang w:val="ru-RU"/>
        </w:rPr>
      </w:pPr>
      <w:r w:rsidRPr="00AE7AE4">
        <w:rPr>
          <w:lang w:val="ru-RU"/>
        </w:rPr>
        <w:br w:type="page"/>
      </w:r>
      <w:r>
        <w:rPr>
          <w:sz w:val="22"/>
          <w:szCs w:val="22"/>
          <w:lang w:val="ru-RU"/>
        </w:rPr>
        <w:lastRenderedPageBreak/>
        <w:t xml:space="preserve"> Приложение № 4</w:t>
      </w:r>
    </w:p>
    <w:p w:rsidR="009C1C98" w:rsidRDefault="00EE69CF">
      <w:pPr>
        <w:jc w:val="right"/>
        <w:rPr>
          <w:sz w:val="22"/>
          <w:szCs w:val="22"/>
          <w:lang w:val="ru-RU"/>
        </w:rPr>
      </w:pPr>
      <w:r>
        <w:rPr>
          <w:sz w:val="22"/>
          <w:szCs w:val="22"/>
          <w:lang w:val="ru-RU"/>
        </w:rPr>
        <w:t xml:space="preserve">            к Договору возмездного оказания услуг</w:t>
      </w:r>
    </w:p>
    <w:p w:rsidR="009C1C98" w:rsidRDefault="00EE69CF">
      <w:pPr>
        <w:jc w:val="right"/>
        <w:rPr>
          <w:sz w:val="22"/>
          <w:szCs w:val="22"/>
          <w:lang w:val="ru-RU"/>
        </w:rPr>
      </w:pPr>
      <w:r>
        <w:rPr>
          <w:sz w:val="22"/>
          <w:szCs w:val="22"/>
          <w:lang w:val="ru-RU"/>
        </w:rPr>
        <w:t xml:space="preserve">              от «____» ________ 20 _ г. №_______</w:t>
      </w:r>
    </w:p>
    <w:p w:rsidR="009C1C98" w:rsidRDefault="009C1C98">
      <w:pPr>
        <w:rPr>
          <w:lang w:val="ru-RU"/>
        </w:rPr>
      </w:pPr>
    </w:p>
    <w:p w:rsidR="009C1C98" w:rsidRDefault="009C1C98">
      <w:pPr>
        <w:jc w:val="both"/>
        <w:rPr>
          <w:lang w:val="ru-RU"/>
        </w:rPr>
      </w:pPr>
    </w:p>
    <w:p w:rsidR="009C1C98" w:rsidRDefault="00EE69CF">
      <w:pPr>
        <w:pStyle w:val="11"/>
        <w:rPr>
          <w:iCs/>
        </w:rPr>
      </w:pPr>
      <w:r>
        <w:rPr>
          <w:iCs/>
        </w:rPr>
        <w:t xml:space="preserve">ФОРМА </w:t>
      </w:r>
    </w:p>
    <w:p w:rsidR="009C1C98" w:rsidRDefault="00EE69CF">
      <w:pPr>
        <w:pStyle w:val="11"/>
        <w:rPr>
          <w:iCs/>
        </w:rPr>
      </w:pPr>
      <w:r>
        <w:rPr>
          <w:iCs/>
        </w:rPr>
        <w:t xml:space="preserve">Акта </w:t>
      </w:r>
      <w:r>
        <w:t>об оказании</w:t>
      </w:r>
      <w:r>
        <w:rPr>
          <w:iCs/>
        </w:rPr>
        <w:t xml:space="preserve"> Услуг</w:t>
      </w:r>
    </w:p>
    <w:p w:rsidR="009C1C98" w:rsidRDefault="009C1C98">
      <w:pPr>
        <w:pStyle w:val="11"/>
        <w:rPr>
          <w:iCs/>
        </w:rPr>
      </w:pPr>
    </w:p>
    <w:tbl>
      <w:tblPr>
        <w:tblW w:w="9627" w:type="dxa"/>
        <w:tblLayout w:type="fixed"/>
        <w:tblLook w:val="04A0" w:firstRow="1" w:lastRow="0" w:firstColumn="1" w:lastColumn="0" w:noHBand="0" w:noVBand="1"/>
      </w:tblPr>
      <w:tblGrid>
        <w:gridCol w:w="9627"/>
      </w:tblGrid>
      <w:tr w:rsidR="009C1C98">
        <w:tc>
          <w:tcPr>
            <w:tcW w:w="9627" w:type="dxa"/>
            <w:tcBorders>
              <w:top w:val="single" w:sz="4" w:space="0" w:color="000000"/>
              <w:left w:val="single" w:sz="4" w:space="0" w:color="000000"/>
              <w:bottom w:val="single" w:sz="4" w:space="0" w:color="000000"/>
              <w:right w:val="single" w:sz="4" w:space="0" w:color="000000"/>
            </w:tcBorders>
          </w:tcPr>
          <w:p w:rsidR="009C1C98" w:rsidRDefault="00EE69CF">
            <w:pPr>
              <w:pStyle w:val="11"/>
              <w:rPr>
                <w:i/>
                <w:iCs/>
              </w:rPr>
            </w:pPr>
            <w:r>
              <w:rPr>
                <w:i/>
                <w:iCs/>
              </w:rPr>
              <w:t>А К Т №  ____</w:t>
            </w:r>
          </w:p>
          <w:p w:rsidR="009C1C98" w:rsidRDefault="00EE69CF">
            <w:pPr>
              <w:widowControl w:val="0"/>
              <w:jc w:val="center"/>
              <w:rPr>
                <w:b/>
                <w:bCs/>
                <w:i/>
                <w:iCs/>
                <w:lang w:val="ru-RU"/>
              </w:rPr>
            </w:pPr>
            <w:r>
              <w:rPr>
                <w:b/>
                <w:i/>
                <w:lang w:val="ru-RU"/>
              </w:rPr>
              <w:t>об оказании</w:t>
            </w:r>
            <w:r>
              <w:rPr>
                <w:b/>
                <w:bCs/>
                <w:i/>
                <w:iCs/>
                <w:lang w:val="ru-RU"/>
              </w:rPr>
              <w:t xml:space="preserve"> Услуг</w:t>
            </w:r>
          </w:p>
          <w:p w:rsidR="009C1C98" w:rsidRDefault="009C1C98">
            <w:pPr>
              <w:widowControl w:val="0"/>
              <w:jc w:val="both"/>
              <w:rPr>
                <w:lang w:val="ru-RU"/>
              </w:rPr>
            </w:pPr>
          </w:p>
          <w:p w:rsidR="009C1C98" w:rsidRDefault="00EE69CF">
            <w:pPr>
              <w:widowControl w:val="0"/>
              <w:jc w:val="both"/>
              <w:rPr>
                <w:lang w:val="ru-RU"/>
              </w:rPr>
            </w:pPr>
            <w:r>
              <w:rPr>
                <w:lang w:val="ru-RU"/>
              </w:rPr>
              <w:t>г.______________                                                                                «_____»___________ 20__г.</w:t>
            </w:r>
          </w:p>
          <w:p w:rsidR="009C1C98" w:rsidRDefault="009C1C98">
            <w:pPr>
              <w:widowControl w:val="0"/>
              <w:jc w:val="both"/>
              <w:rPr>
                <w:lang w:val="ru-RU"/>
              </w:rPr>
            </w:pPr>
          </w:p>
          <w:p w:rsidR="009C1C98" w:rsidRDefault="00EE69CF">
            <w:pPr>
              <w:widowControl w:val="0"/>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rsidR="009C1C98" w:rsidRDefault="009C1C98">
            <w:pPr>
              <w:widowControl w:val="0"/>
              <w:jc w:val="both"/>
              <w:rPr>
                <w:lang w:val="ru-RU"/>
              </w:rPr>
            </w:pPr>
          </w:p>
          <w:p w:rsidR="009C1C98" w:rsidRDefault="00EE69CF">
            <w:pPr>
              <w:widowControl w:val="0"/>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rsidR="009C1C98" w:rsidRDefault="00EE69CF">
            <w:pPr>
              <w:widowControl w:val="0"/>
              <w:jc w:val="both"/>
              <w:rPr>
                <w:lang w:val="ru-RU"/>
              </w:rPr>
            </w:pPr>
            <w:r>
              <w:rPr>
                <w:lang w:val="ru-RU"/>
              </w:rPr>
              <w:tab/>
              <w:t>Претензии по качеству Услуг: ________________________________________________.</w:t>
            </w:r>
          </w:p>
          <w:p w:rsidR="009C1C98" w:rsidRDefault="00EE69CF">
            <w:pPr>
              <w:widowControl w:val="0"/>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__________ рублей ___ копеек.</w:t>
            </w:r>
          </w:p>
          <w:p w:rsidR="009C1C98" w:rsidRDefault="00EE69CF">
            <w:pPr>
              <w:widowControl w:val="0"/>
              <w:tabs>
                <w:tab w:val="left" w:pos="709"/>
                <w:tab w:val="left" w:pos="4111"/>
              </w:tabs>
              <w:jc w:val="both"/>
              <w:rPr>
                <w:bCs/>
                <w:highlight w:val="lightGray"/>
                <w:lang w:val="ru-RU"/>
              </w:rPr>
            </w:pPr>
            <w:r>
              <w:rPr>
                <w:b/>
                <w:bCs/>
                <w:lang w:val="ru-RU"/>
              </w:rPr>
              <w:tab/>
            </w:r>
            <w:r>
              <w:rPr>
                <w:bCs/>
                <w:highlight w:val="lightGray"/>
                <w:lang w:val="ru-RU"/>
              </w:rPr>
              <w:t>К настоящему акту прилагаются:</w:t>
            </w:r>
          </w:p>
          <w:p w:rsidR="009C1C98" w:rsidRDefault="00EE69CF">
            <w:pPr>
              <w:widowControl w:val="0"/>
              <w:tabs>
                <w:tab w:val="left" w:pos="709"/>
                <w:tab w:val="left" w:pos="4111"/>
              </w:tabs>
              <w:jc w:val="both"/>
              <w:rPr>
                <w:u w:val="single"/>
                <w:lang w:val="ru-RU"/>
              </w:rPr>
            </w:pPr>
            <w:r>
              <w:rPr>
                <w:highlight w:val="lightGray"/>
                <w:lang w:val="ru-RU"/>
              </w:rPr>
              <w:tab/>
              <w:t>Отчет об оказанных Услугах, на ______ листах.</w:t>
            </w:r>
            <w:r>
              <w:rPr>
                <w:lang w:val="ru-RU"/>
              </w:rPr>
              <w:t xml:space="preserve"> </w:t>
            </w:r>
          </w:p>
          <w:p w:rsidR="009C1C98" w:rsidRDefault="00EE69CF">
            <w:pPr>
              <w:widowControl w:val="0"/>
              <w:tabs>
                <w:tab w:val="left" w:pos="709"/>
                <w:tab w:val="left" w:pos="4111"/>
              </w:tabs>
              <w:jc w:val="both"/>
              <w:rPr>
                <w:b/>
                <w:bCs/>
                <w:lang w:val="ru-RU"/>
              </w:rPr>
            </w:pPr>
            <w:r>
              <w:rPr>
                <w:lang w:val="ru-RU"/>
              </w:rPr>
              <w:tab/>
            </w:r>
          </w:p>
          <w:p w:rsidR="009C1C98" w:rsidRDefault="009C1C98">
            <w:pPr>
              <w:widowControl w:val="0"/>
              <w:jc w:val="center"/>
              <w:rPr>
                <w:b/>
                <w:lang w:val="ru-RU"/>
              </w:rPr>
            </w:pPr>
          </w:p>
          <w:p w:rsidR="009C1C98" w:rsidRDefault="00EE69CF">
            <w:pPr>
              <w:widowControl w:val="0"/>
              <w:jc w:val="center"/>
              <w:rPr>
                <w:lang w:val="ru-RU"/>
              </w:rPr>
            </w:pPr>
            <w:r>
              <w:rPr>
                <w:b/>
                <w:lang w:val="ru-RU"/>
              </w:rPr>
              <w:t>ПОДПИСИ СТОРОН:</w:t>
            </w:r>
          </w:p>
          <w:p w:rsidR="009C1C98" w:rsidRDefault="009C1C98">
            <w:pPr>
              <w:widowControl w:val="0"/>
              <w:rPr>
                <w:lang w:val="ru-RU"/>
              </w:rPr>
            </w:pPr>
          </w:p>
          <w:tbl>
            <w:tblPr>
              <w:tblW w:w="10638" w:type="dxa"/>
              <w:tblLayout w:type="fixed"/>
              <w:tblLook w:val="04A0" w:firstRow="1" w:lastRow="0" w:firstColumn="1" w:lastColumn="0" w:noHBand="0" w:noVBand="1"/>
            </w:tblPr>
            <w:tblGrid>
              <w:gridCol w:w="5778"/>
              <w:gridCol w:w="4860"/>
            </w:tblGrid>
            <w:tr w:rsidR="009C1C98">
              <w:trPr>
                <w:trHeight w:val="1434"/>
              </w:trPr>
              <w:tc>
                <w:tcPr>
                  <w:tcW w:w="5777" w:type="dxa"/>
                </w:tcPr>
                <w:p w:rsidR="009C1C98" w:rsidRDefault="00EE69CF">
                  <w:pPr>
                    <w:widowControl w:val="0"/>
                    <w:jc w:val="both"/>
                    <w:rPr>
                      <w:b/>
                      <w:lang w:val="ru-RU"/>
                    </w:rPr>
                  </w:pPr>
                  <w:r>
                    <w:rPr>
                      <w:b/>
                      <w:lang w:val="ru-RU"/>
                    </w:rPr>
                    <w:t>Заказчик</w:t>
                  </w:r>
                </w:p>
                <w:p w:rsidR="009C1C98" w:rsidRDefault="009C1C98">
                  <w:pPr>
                    <w:widowControl w:val="0"/>
                    <w:jc w:val="both"/>
                    <w:rPr>
                      <w:lang w:val="ru-RU"/>
                    </w:rPr>
                  </w:pPr>
                </w:p>
                <w:p w:rsidR="009C1C98" w:rsidRDefault="00EE69CF">
                  <w:pPr>
                    <w:widowControl w:val="0"/>
                    <w:jc w:val="both"/>
                    <w:rPr>
                      <w:lang w:val="ru-RU"/>
                    </w:rPr>
                  </w:pPr>
                  <w:r>
                    <w:rPr>
                      <w:lang w:val="ru-RU"/>
                    </w:rPr>
                    <w:t>_______________ /____________</w:t>
                  </w:r>
                </w:p>
                <w:p w:rsidR="009C1C98" w:rsidRDefault="009C1C98">
                  <w:pPr>
                    <w:widowControl w:val="0"/>
                    <w:jc w:val="both"/>
                    <w:rPr>
                      <w:lang w:val="ru-RU"/>
                    </w:rPr>
                  </w:pPr>
                </w:p>
              </w:tc>
              <w:tc>
                <w:tcPr>
                  <w:tcW w:w="4860" w:type="dxa"/>
                </w:tcPr>
                <w:p w:rsidR="009C1C98" w:rsidRDefault="00EE69CF">
                  <w:pPr>
                    <w:widowControl w:val="0"/>
                    <w:jc w:val="both"/>
                    <w:rPr>
                      <w:b/>
                      <w:lang w:val="ru-RU"/>
                    </w:rPr>
                  </w:pPr>
                  <w:r>
                    <w:rPr>
                      <w:b/>
                      <w:lang w:val="ru-RU"/>
                    </w:rPr>
                    <w:t>Исполнитель</w:t>
                  </w:r>
                </w:p>
                <w:p w:rsidR="009C1C98" w:rsidRDefault="009C1C98">
                  <w:pPr>
                    <w:widowControl w:val="0"/>
                    <w:jc w:val="both"/>
                    <w:rPr>
                      <w:lang w:val="ru-RU"/>
                    </w:rPr>
                  </w:pPr>
                </w:p>
                <w:p w:rsidR="009C1C98" w:rsidRDefault="00EE69CF">
                  <w:pPr>
                    <w:widowControl w:val="0"/>
                    <w:jc w:val="both"/>
                    <w:rPr>
                      <w:lang w:val="ru-RU"/>
                    </w:rPr>
                  </w:pPr>
                  <w:r>
                    <w:rPr>
                      <w:lang w:val="ru-RU"/>
                    </w:rPr>
                    <w:t>_______________ / __________/</w:t>
                  </w:r>
                </w:p>
                <w:p w:rsidR="009C1C98" w:rsidRDefault="009C1C98">
                  <w:pPr>
                    <w:widowControl w:val="0"/>
                    <w:jc w:val="both"/>
                    <w:rPr>
                      <w:lang w:val="ru-RU"/>
                    </w:rPr>
                  </w:pPr>
                </w:p>
              </w:tc>
            </w:tr>
          </w:tbl>
          <w:p w:rsidR="009C1C98" w:rsidRDefault="009C1C98">
            <w:pPr>
              <w:widowControl w:val="0"/>
              <w:rPr>
                <w:i/>
                <w:iCs/>
                <w:lang w:val="ru-RU"/>
              </w:rPr>
            </w:pPr>
          </w:p>
        </w:tc>
      </w:tr>
    </w:tbl>
    <w:p w:rsidR="009C1C98" w:rsidRDefault="009C1C98">
      <w:pPr>
        <w:ind w:firstLine="720"/>
        <w:jc w:val="right"/>
        <w:rPr>
          <w:lang w:val="ru-RU"/>
        </w:rPr>
      </w:pPr>
    </w:p>
    <w:tbl>
      <w:tblPr>
        <w:tblW w:w="9571" w:type="dxa"/>
        <w:tblLayout w:type="fixed"/>
        <w:tblLook w:val="0000" w:firstRow="0" w:lastRow="0" w:firstColumn="0" w:lastColumn="0" w:noHBand="0" w:noVBand="0"/>
      </w:tblPr>
      <w:tblGrid>
        <w:gridCol w:w="4785"/>
        <w:gridCol w:w="4786"/>
      </w:tblGrid>
      <w:tr w:rsidR="00AE7AE4" w:rsidTr="00AE7AE4">
        <w:tc>
          <w:tcPr>
            <w:tcW w:w="4785" w:type="dxa"/>
          </w:tcPr>
          <w:p w:rsidR="00AE7AE4" w:rsidRPr="006204C7" w:rsidRDefault="00AE7AE4" w:rsidP="00AE7AE4">
            <w:pPr>
              <w:rPr>
                <w:b/>
              </w:rPr>
            </w:pPr>
            <w:r w:rsidRPr="006204C7">
              <w:rPr>
                <w:b/>
              </w:rPr>
              <w:t>Заказчик:</w:t>
            </w:r>
          </w:p>
        </w:tc>
        <w:tc>
          <w:tcPr>
            <w:tcW w:w="4786" w:type="dxa"/>
          </w:tcPr>
          <w:p w:rsidR="00AE7AE4" w:rsidRPr="006204C7" w:rsidRDefault="00AE7AE4" w:rsidP="00AE7AE4">
            <w:pPr>
              <w:rPr>
                <w:b/>
              </w:rPr>
            </w:pPr>
            <w:r w:rsidRPr="006204C7">
              <w:rPr>
                <w:b/>
                <w:lang w:val="ru-RU"/>
              </w:rPr>
              <w:t>Исполнитель</w:t>
            </w:r>
            <w:r w:rsidRPr="006204C7">
              <w:rPr>
                <w:b/>
              </w:rPr>
              <w:t>:</w:t>
            </w:r>
          </w:p>
        </w:tc>
      </w:tr>
      <w:tr w:rsidR="00AE7AE4" w:rsidRPr="00AE7AE4" w:rsidTr="00AE7AE4">
        <w:tc>
          <w:tcPr>
            <w:tcW w:w="4785" w:type="dxa"/>
          </w:tcPr>
          <w:p w:rsidR="00AE7AE4" w:rsidRPr="006204C7" w:rsidRDefault="00AE7AE4" w:rsidP="00AE7AE4"/>
          <w:p w:rsidR="00AE7AE4" w:rsidRPr="006204C7" w:rsidRDefault="00AE7AE4" w:rsidP="00AE7AE4"/>
          <w:p w:rsidR="00AE7AE4" w:rsidRDefault="00AE7AE4" w:rsidP="00AE7AE4">
            <w:pPr>
              <w:widowControl w:val="0"/>
              <w:ind w:right="-259"/>
              <w:jc w:val="both"/>
              <w:rPr>
                <w:lang w:val="ru-RU"/>
              </w:rPr>
            </w:pPr>
            <w:r>
              <w:rPr>
                <w:lang w:val="ru-RU"/>
              </w:rPr>
              <w:t xml:space="preserve">_____________________ В.А. Изотов </w:t>
            </w:r>
          </w:p>
          <w:p w:rsidR="00AE7AE4" w:rsidRPr="00DF1764" w:rsidRDefault="00AE7AE4" w:rsidP="00AE7AE4">
            <w:pPr>
              <w:widowControl w:val="0"/>
              <w:jc w:val="both"/>
              <w:rPr>
                <w:lang w:val="ru-RU"/>
              </w:rPr>
            </w:pPr>
            <w:r>
              <w:rPr>
                <w:lang w:val="ru-RU"/>
              </w:rPr>
              <w:t>М.П</w:t>
            </w:r>
          </w:p>
          <w:p w:rsidR="00AE7AE4" w:rsidRPr="006204C7" w:rsidRDefault="00AE7AE4" w:rsidP="00AE7AE4"/>
        </w:tc>
        <w:tc>
          <w:tcPr>
            <w:tcW w:w="4786" w:type="dxa"/>
          </w:tcPr>
          <w:p w:rsidR="00AE7AE4" w:rsidRPr="006A3846" w:rsidRDefault="00AE7AE4" w:rsidP="00AE7AE4">
            <w:pPr>
              <w:rPr>
                <w:lang w:val="ru-RU"/>
              </w:rPr>
            </w:pPr>
          </w:p>
          <w:p w:rsidR="00AE7AE4" w:rsidRPr="006A3846" w:rsidRDefault="00AE7AE4" w:rsidP="00AE7AE4">
            <w:pPr>
              <w:rPr>
                <w:lang w:val="ru-RU"/>
              </w:rPr>
            </w:pPr>
          </w:p>
          <w:p w:rsidR="00AE7AE4" w:rsidRDefault="00AE7AE4" w:rsidP="00AE7AE4">
            <w:pPr>
              <w:widowControl w:val="0"/>
              <w:ind w:left="34"/>
              <w:rPr>
                <w:lang w:val="ru-RU"/>
              </w:rPr>
            </w:pPr>
            <w:r>
              <w:rPr>
                <w:rFonts w:ascii="Times New Roman CYR" w:hAnsi="Times New Roman CYR" w:cs="Times New Roman CYR"/>
                <w:color w:val="000000"/>
                <w:lang w:val="ru-RU"/>
              </w:rPr>
              <w:t xml:space="preserve">_______________________ Г.В.Проценко        </w:t>
            </w:r>
          </w:p>
          <w:p w:rsidR="00AE7AE4" w:rsidRPr="00D54E69" w:rsidRDefault="00AE7AE4" w:rsidP="00AE7AE4">
            <w:pPr>
              <w:rPr>
                <w:lang w:val="ru-RU"/>
              </w:rPr>
            </w:pPr>
            <w:r>
              <w:rPr>
                <w:lang w:val="ru-RU"/>
              </w:rPr>
              <w:t>М.П.</w:t>
            </w:r>
            <w:r>
              <w:rPr>
                <w:rFonts w:ascii="Times New Roman CYR" w:hAnsi="Times New Roman CYR" w:cs="Times New Roman CYR"/>
                <w:color w:val="000000"/>
                <w:lang w:val="ru-RU"/>
              </w:rPr>
              <w:t xml:space="preserve">         </w:t>
            </w:r>
          </w:p>
        </w:tc>
      </w:tr>
    </w:tbl>
    <w:p w:rsidR="009C1C98" w:rsidRDefault="00EE69CF">
      <w:pPr>
        <w:ind w:left="4820"/>
        <w:rPr>
          <w:lang w:val="ru-RU"/>
        </w:rPr>
      </w:pPr>
      <w:r>
        <w:rPr>
          <w:lang w:val="ru-RU"/>
        </w:rPr>
        <w:t xml:space="preserve"> </w:t>
      </w:r>
    </w:p>
    <w:tbl>
      <w:tblPr>
        <w:tblW w:w="13751" w:type="dxa"/>
        <w:tblLayout w:type="fixed"/>
        <w:tblLook w:val="0000" w:firstRow="0" w:lastRow="0" w:firstColumn="0" w:lastColumn="0" w:noHBand="0" w:noVBand="0"/>
      </w:tblPr>
      <w:tblGrid>
        <w:gridCol w:w="4961"/>
        <w:gridCol w:w="8790"/>
      </w:tblGrid>
      <w:tr w:rsidR="009C1C98" w:rsidRPr="00AE7AE4">
        <w:tc>
          <w:tcPr>
            <w:tcW w:w="4961" w:type="dxa"/>
          </w:tcPr>
          <w:p w:rsidR="009C1C98" w:rsidRPr="00AE7AE4" w:rsidRDefault="009C1C98">
            <w:pPr>
              <w:widowControl w:val="0"/>
              <w:rPr>
                <w:b/>
                <w:lang w:val="ru-RU"/>
              </w:rPr>
            </w:pPr>
          </w:p>
        </w:tc>
        <w:tc>
          <w:tcPr>
            <w:tcW w:w="8789" w:type="dxa"/>
          </w:tcPr>
          <w:p w:rsidR="009C1C98" w:rsidRPr="00AE7AE4" w:rsidRDefault="009C1C98">
            <w:pPr>
              <w:widowControl w:val="0"/>
              <w:rPr>
                <w:b/>
                <w:lang w:val="ru-RU"/>
              </w:rPr>
            </w:pPr>
          </w:p>
        </w:tc>
      </w:tr>
      <w:tr w:rsidR="009C1C98" w:rsidRPr="00AE7AE4">
        <w:tc>
          <w:tcPr>
            <w:tcW w:w="4961" w:type="dxa"/>
          </w:tcPr>
          <w:p w:rsidR="009C1C98" w:rsidRPr="00AE7AE4" w:rsidRDefault="009C1C98">
            <w:pPr>
              <w:widowControl w:val="0"/>
              <w:rPr>
                <w:sz w:val="22"/>
                <w:szCs w:val="22"/>
                <w:lang w:val="ru-RU"/>
              </w:rPr>
            </w:pPr>
          </w:p>
        </w:tc>
        <w:tc>
          <w:tcPr>
            <w:tcW w:w="8789" w:type="dxa"/>
          </w:tcPr>
          <w:p w:rsidR="009C1C98" w:rsidRPr="00AE7AE4" w:rsidRDefault="009C1C98">
            <w:pPr>
              <w:widowControl w:val="0"/>
              <w:rPr>
                <w:sz w:val="22"/>
                <w:szCs w:val="22"/>
                <w:lang w:val="ru-RU"/>
              </w:rPr>
            </w:pPr>
          </w:p>
        </w:tc>
      </w:tr>
    </w:tbl>
    <w:p w:rsidR="009C1C98" w:rsidRPr="00AE7AE4" w:rsidRDefault="009C1C98">
      <w:pPr>
        <w:rPr>
          <w:lang w:val="ru-RU"/>
        </w:rPr>
        <w:sectPr w:rsidR="009C1C98" w:rsidRPr="00AE7AE4">
          <w:headerReference w:type="default" r:id="rId21"/>
          <w:footerReference w:type="default" r:id="rId22"/>
          <w:headerReference w:type="first" r:id="rId23"/>
          <w:footerReference w:type="first" r:id="rId24"/>
          <w:pgSz w:w="11906" w:h="16838"/>
          <w:pgMar w:top="1276" w:right="851" w:bottom="1134" w:left="1418" w:header="709" w:footer="709" w:gutter="0"/>
          <w:cols w:space="720"/>
          <w:formProt w:val="0"/>
          <w:titlePg/>
          <w:docGrid w:linePitch="360"/>
        </w:sectPr>
      </w:pPr>
    </w:p>
    <w:p w:rsidR="009C1C98" w:rsidRDefault="00EE69CF">
      <w:pPr>
        <w:ind w:firstLine="709"/>
        <w:jc w:val="right"/>
        <w:rPr>
          <w:sz w:val="22"/>
          <w:szCs w:val="22"/>
          <w:lang w:val="ru-RU"/>
        </w:rPr>
      </w:pPr>
      <w:r>
        <w:rPr>
          <w:sz w:val="22"/>
          <w:szCs w:val="22"/>
          <w:lang w:val="ru-RU"/>
        </w:rPr>
        <w:lastRenderedPageBreak/>
        <w:t>Приложение № 5</w:t>
      </w:r>
    </w:p>
    <w:p w:rsidR="009C1C98" w:rsidRDefault="00EE69CF">
      <w:pPr>
        <w:ind w:left="4820"/>
        <w:jc w:val="right"/>
        <w:rPr>
          <w:sz w:val="22"/>
          <w:szCs w:val="22"/>
          <w:lang w:val="ru-RU"/>
        </w:rPr>
      </w:pPr>
      <w:r>
        <w:rPr>
          <w:sz w:val="22"/>
          <w:szCs w:val="22"/>
          <w:lang w:val="ru-RU"/>
        </w:rPr>
        <w:t xml:space="preserve">                                                                                                            к Договору возмездного оказания услуг</w:t>
      </w:r>
    </w:p>
    <w:p w:rsidR="009C1C98" w:rsidRDefault="00EE69CF">
      <w:pPr>
        <w:ind w:left="4820"/>
        <w:jc w:val="right"/>
        <w:rPr>
          <w:lang w:val="ru-RU"/>
        </w:rPr>
      </w:pPr>
      <w:r>
        <w:rPr>
          <w:sz w:val="22"/>
          <w:szCs w:val="22"/>
          <w:lang w:val="ru-RU"/>
        </w:rPr>
        <w:t xml:space="preserve">                                                                                                               от «____» ________ 20 _ г. №_______</w:t>
      </w:r>
    </w:p>
    <w:p w:rsidR="009C1C98" w:rsidRDefault="00EE69CF">
      <w:pPr>
        <w:jc w:val="center"/>
        <w:rPr>
          <w:b/>
          <w:sz w:val="20"/>
          <w:szCs w:val="16"/>
          <w:lang w:val="ru-RU"/>
        </w:rPr>
      </w:pPr>
      <w:r>
        <w:rPr>
          <w:b/>
          <w:bCs/>
          <w:sz w:val="20"/>
          <w:szCs w:val="16"/>
          <w:lang w:val="ru-RU"/>
        </w:rPr>
        <w:t>Форма справки о заключенных договорах Исполнителя с Субисполнителями</w:t>
      </w:r>
    </w:p>
    <w:tbl>
      <w:tblPr>
        <w:tblW w:w="5000" w:type="pct"/>
        <w:jc w:val="center"/>
        <w:tblLayout w:type="fixed"/>
        <w:tblCellMar>
          <w:left w:w="28" w:type="dxa"/>
          <w:right w:w="28" w:type="dxa"/>
        </w:tblCellMar>
        <w:tblLook w:val="04A0" w:firstRow="1" w:lastRow="0" w:firstColumn="1" w:lastColumn="0" w:noHBand="0" w:noVBand="1"/>
      </w:tblPr>
      <w:tblGrid>
        <w:gridCol w:w="280"/>
        <w:gridCol w:w="825"/>
        <w:gridCol w:w="1218"/>
        <w:gridCol w:w="1455"/>
        <w:gridCol w:w="2472"/>
        <w:gridCol w:w="3054"/>
        <w:gridCol w:w="2911"/>
        <w:gridCol w:w="1018"/>
        <w:gridCol w:w="2177"/>
      </w:tblGrid>
      <w:tr w:rsidR="009C1C98">
        <w:trPr>
          <w:trHeight w:val="1327"/>
          <w:jc w:val="center"/>
        </w:trPr>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9C1C98">
            <w:pPr>
              <w:widowControl w:val="0"/>
              <w:jc w:val="center"/>
              <w:rPr>
                <w:sz w:val="16"/>
                <w:szCs w:val="16"/>
                <w:lang w:val="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rPr>
            </w:pPr>
            <w:r>
              <w:rPr>
                <w:sz w:val="16"/>
                <w:szCs w:val="16"/>
              </w:rPr>
              <w:t>Предмет договора</w:t>
            </w: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EE69CF">
            <w:pPr>
              <w:widowControl w:val="0"/>
              <w:jc w:val="center"/>
              <w:rPr>
                <w:sz w:val="16"/>
                <w:szCs w:val="16"/>
              </w:rPr>
            </w:pPr>
            <w:r>
              <w:rPr>
                <w:sz w:val="16"/>
                <w:szCs w:val="16"/>
              </w:rPr>
              <w:t>Дата договора</w:t>
            </w:r>
          </w:p>
        </w:tc>
        <w:tc>
          <w:tcPr>
            <w:tcW w:w="1456"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lang w:val="ru-RU"/>
              </w:rPr>
            </w:pPr>
            <w:r>
              <w:rPr>
                <w:sz w:val="16"/>
                <w:szCs w:val="16"/>
              </w:rPr>
              <w:t xml:space="preserve">Номер договора с </w:t>
            </w:r>
            <w:r>
              <w:rPr>
                <w:sz w:val="16"/>
                <w:szCs w:val="16"/>
                <w:lang w:val="ru-RU"/>
              </w:rPr>
              <w:t>субисполнителем</w:t>
            </w:r>
          </w:p>
        </w:tc>
        <w:tc>
          <w:tcPr>
            <w:tcW w:w="2473"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lang w:val="ru-RU"/>
              </w:rPr>
            </w:pPr>
            <w:r>
              <w:rPr>
                <w:sz w:val="16"/>
                <w:szCs w:val="16"/>
                <w:lang w:val="ru-RU"/>
              </w:rPr>
              <w:t>ОКПД2</w:t>
            </w:r>
          </w:p>
          <w:p w:rsidR="009C1C98" w:rsidRDefault="00EE69CF">
            <w:pPr>
              <w:widowControl w:val="0"/>
              <w:jc w:val="center"/>
              <w:rPr>
                <w:sz w:val="16"/>
                <w:szCs w:val="16"/>
                <w:lang w:val="ru-RU"/>
              </w:rPr>
            </w:pPr>
            <w:r>
              <w:rPr>
                <w:sz w:val="16"/>
                <w:szCs w:val="16"/>
                <w:lang w:val="ru-RU"/>
              </w:rPr>
              <w:t>(Если договором предусмотрена поставка товара, предусмотренного Перечнем в соответствии с  Постановлением Правительства РФ от 03.12.2020 №2013, данный товар заполняется отдельной строкой)</w:t>
            </w:r>
          </w:p>
        </w:tc>
        <w:tc>
          <w:tcPr>
            <w:tcW w:w="3056"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lang w:val="ru-RU"/>
              </w:rPr>
            </w:pPr>
            <w:r>
              <w:rPr>
                <w:sz w:val="16"/>
                <w:szCs w:val="16"/>
                <w:lang w:val="ru-RU"/>
              </w:rPr>
              <w:t>Страна происхождения товара</w:t>
            </w:r>
          </w:p>
          <w:p w:rsidR="009C1C98" w:rsidRDefault="00EE69CF">
            <w:pPr>
              <w:widowControl w:val="0"/>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913"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lang w:val="ru-RU"/>
              </w:rPr>
            </w:pPr>
            <w:r>
              <w:rPr>
                <w:sz w:val="16"/>
                <w:szCs w:val="16"/>
                <w:lang w:val="ru-RU"/>
              </w:rPr>
              <w:t>Страна регистрации производителя товара</w:t>
            </w:r>
          </w:p>
          <w:p w:rsidR="009C1C98" w:rsidRDefault="00EE69CF">
            <w:pPr>
              <w:widowControl w:val="0"/>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1019"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rPr>
            </w:pPr>
            <w:r>
              <w:rPr>
                <w:sz w:val="16"/>
                <w:szCs w:val="16"/>
              </w:rPr>
              <w:t>Валюта (ОКВ)</w:t>
            </w:r>
          </w:p>
        </w:tc>
        <w:tc>
          <w:tcPr>
            <w:tcW w:w="2178" w:type="dxa"/>
            <w:tcBorders>
              <w:top w:val="single" w:sz="4" w:space="0" w:color="000000"/>
              <w:left w:val="single" w:sz="4" w:space="0" w:color="000000"/>
              <w:bottom w:val="single" w:sz="4" w:space="0" w:color="000000"/>
              <w:right w:val="single" w:sz="4" w:space="0" w:color="000000"/>
            </w:tcBorders>
            <w:vAlign w:val="center"/>
          </w:tcPr>
          <w:p w:rsidR="009C1C98" w:rsidRDefault="009C1C98">
            <w:pPr>
              <w:widowControl w:val="0"/>
              <w:jc w:val="center"/>
              <w:rPr>
                <w:sz w:val="16"/>
                <w:szCs w:val="16"/>
              </w:rPr>
            </w:pPr>
          </w:p>
          <w:p w:rsidR="009C1C98" w:rsidRDefault="00EE69CF">
            <w:pPr>
              <w:widowControl w:val="0"/>
              <w:jc w:val="center"/>
              <w:rPr>
                <w:sz w:val="16"/>
                <w:szCs w:val="16"/>
              </w:rPr>
            </w:pPr>
            <w:r>
              <w:rPr>
                <w:sz w:val="16"/>
                <w:szCs w:val="16"/>
              </w:rPr>
              <w:t>Единица измерения</w:t>
            </w:r>
          </w:p>
          <w:p w:rsidR="009C1C98" w:rsidRDefault="00EE69CF">
            <w:pPr>
              <w:widowControl w:val="0"/>
              <w:jc w:val="center"/>
              <w:rPr>
                <w:sz w:val="16"/>
                <w:szCs w:val="16"/>
              </w:rPr>
            </w:pPr>
            <w:r>
              <w:rPr>
                <w:sz w:val="16"/>
                <w:szCs w:val="16"/>
              </w:rPr>
              <w:t>ОКЕИ</w:t>
            </w:r>
          </w:p>
        </w:tc>
      </w:tr>
      <w:tr w:rsidR="009C1C98">
        <w:trPr>
          <w:trHeight w:val="100"/>
          <w:jc w:val="center"/>
        </w:trPr>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EE69CF">
            <w:pPr>
              <w:widowControl w:val="0"/>
              <w:jc w:val="center"/>
              <w:rPr>
                <w:b/>
                <w:sz w:val="16"/>
                <w:szCs w:val="16"/>
                <w:lang w:val="en-US"/>
              </w:rPr>
            </w:pPr>
            <w:r>
              <w:rPr>
                <w:b/>
                <w:sz w:val="16"/>
                <w:szCs w:val="16"/>
                <w:lang w:val="en-US"/>
              </w:rPr>
              <w:t>1</w:t>
            </w:r>
          </w:p>
        </w:tc>
        <w:tc>
          <w:tcPr>
            <w:tcW w:w="825"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b/>
                <w:sz w:val="16"/>
                <w:szCs w:val="16"/>
                <w:lang w:val="en-US"/>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EE69CF">
            <w:pPr>
              <w:widowControl w:val="0"/>
              <w:jc w:val="center"/>
              <w:rPr>
                <w:b/>
                <w:sz w:val="16"/>
                <w:szCs w:val="16"/>
                <w:lang w:val="en-US"/>
              </w:rPr>
            </w:pPr>
            <w:r>
              <w:rPr>
                <w:b/>
                <w:sz w:val="16"/>
                <w:szCs w:val="16"/>
                <w:lang w:val="en-US"/>
              </w:rPr>
              <w:t>2</w:t>
            </w:r>
          </w:p>
        </w:tc>
        <w:tc>
          <w:tcPr>
            <w:tcW w:w="1456"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3</w:t>
            </w:r>
          </w:p>
        </w:tc>
        <w:tc>
          <w:tcPr>
            <w:tcW w:w="2473"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4</w:t>
            </w:r>
          </w:p>
        </w:tc>
        <w:tc>
          <w:tcPr>
            <w:tcW w:w="3056"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5</w:t>
            </w:r>
          </w:p>
        </w:tc>
        <w:tc>
          <w:tcPr>
            <w:tcW w:w="2913"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6</w:t>
            </w:r>
          </w:p>
        </w:tc>
        <w:tc>
          <w:tcPr>
            <w:tcW w:w="1019"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b/>
                <w:sz w:val="16"/>
                <w:szCs w:val="16"/>
                <w:lang w:val="en-US"/>
              </w:rPr>
            </w:pPr>
            <w:r>
              <w:rPr>
                <w:b/>
                <w:sz w:val="16"/>
                <w:szCs w:val="16"/>
                <w:lang w:val="en-US"/>
              </w:rPr>
              <w:t>7</w:t>
            </w:r>
          </w:p>
        </w:tc>
        <w:tc>
          <w:tcPr>
            <w:tcW w:w="2178"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8</w:t>
            </w:r>
          </w:p>
        </w:tc>
      </w:tr>
      <w:tr w:rsidR="009C1C98">
        <w:trPr>
          <w:trHeight w:val="133"/>
          <w:jc w:val="center"/>
        </w:trPr>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EE69CF">
            <w:pPr>
              <w:widowControl w:val="0"/>
              <w:jc w:val="center"/>
              <w:rPr>
                <w:i/>
                <w:sz w:val="16"/>
                <w:szCs w:val="16"/>
                <w:lang w:val="en-US"/>
              </w:rPr>
            </w:pPr>
            <w:r>
              <w:rPr>
                <w:i/>
                <w:sz w:val="16"/>
                <w:szCs w:val="16"/>
                <w:lang w:val="en-US"/>
              </w:rPr>
              <w:t>1</w:t>
            </w:r>
          </w:p>
        </w:tc>
        <w:tc>
          <w:tcPr>
            <w:tcW w:w="825"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9C1C98">
            <w:pPr>
              <w:widowControl w:val="0"/>
              <w:jc w:val="center"/>
              <w:rPr>
                <w:i/>
                <w:sz w:val="16"/>
                <w:szCs w:val="16"/>
              </w:rPr>
            </w:pPr>
          </w:p>
        </w:tc>
        <w:tc>
          <w:tcPr>
            <w:tcW w:w="1456"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2473"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3056"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2913"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019" w:type="dxa"/>
            <w:tcBorders>
              <w:top w:val="single" w:sz="4" w:space="0" w:color="000000"/>
              <w:left w:val="single" w:sz="4" w:space="0" w:color="000000"/>
              <w:bottom w:val="single" w:sz="4" w:space="0" w:color="000000"/>
              <w:right w:val="single" w:sz="4" w:space="0" w:color="000000"/>
            </w:tcBorders>
            <w:vAlign w:val="center"/>
          </w:tcPr>
          <w:p w:rsidR="009C1C98" w:rsidRDefault="009C1C98">
            <w:pPr>
              <w:widowControl w:val="0"/>
              <w:jc w:val="center"/>
              <w:rPr>
                <w:i/>
                <w:sz w:val="16"/>
                <w:szCs w:val="16"/>
              </w:rPr>
            </w:pPr>
          </w:p>
        </w:tc>
        <w:tc>
          <w:tcPr>
            <w:tcW w:w="2178"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r>
    </w:tbl>
    <w:p w:rsidR="009C1C98" w:rsidRDefault="009C1C98">
      <w:pPr>
        <w:jc w:val="center"/>
        <w:rPr>
          <w:sz w:val="16"/>
          <w:szCs w:val="16"/>
        </w:rPr>
      </w:pPr>
    </w:p>
    <w:tbl>
      <w:tblPr>
        <w:tblW w:w="5000" w:type="pct"/>
        <w:tblInd w:w="-147" w:type="dxa"/>
        <w:tblLayout w:type="fixed"/>
        <w:tblCellMar>
          <w:left w:w="28" w:type="dxa"/>
          <w:right w:w="28" w:type="dxa"/>
        </w:tblCellMar>
        <w:tblLook w:val="04A0" w:firstRow="1" w:lastRow="0" w:firstColumn="1" w:lastColumn="0" w:noHBand="0" w:noVBand="1"/>
      </w:tblPr>
      <w:tblGrid>
        <w:gridCol w:w="1474"/>
        <w:gridCol w:w="1762"/>
        <w:gridCol w:w="1174"/>
        <w:gridCol w:w="1172"/>
        <w:gridCol w:w="1321"/>
        <w:gridCol w:w="2204"/>
        <w:gridCol w:w="1908"/>
        <w:gridCol w:w="1321"/>
        <w:gridCol w:w="3074"/>
      </w:tblGrid>
      <w:tr w:rsidR="009C1C98">
        <w:trPr>
          <w:trHeight w:val="1289"/>
        </w:trPr>
        <w:tc>
          <w:tcPr>
            <w:tcW w:w="1474"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sz w:val="16"/>
                <w:szCs w:val="16"/>
                <w:lang w:val="ru-RU"/>
              </w:rPr>
            </w:pPr>
          </w:p>
          <w:p w:rsidR="009C1C98" w:rsidRDefault="009C1C98">
            <w:pPr>
              <w:widowControl w:val="0"/>
              <w:jc w:val="center"/>
              <w:rPr>
                <w:sz w:val="16"/>
                <w:szCs w:val="16"/>
                <w:lang w:val="ru-RU"/>
              </w:rPr>
            </w:pPr>
          </w:p>
          <w:p w:rsidR="009C1C98" w:rsidRDefault="00EE69CF">
            <w:pPr>
              <w:widowControl w:val="0"/>
              <w:jc w:val="center"/>
              <w:rPr>
                <w:sz w:val="16"/>
                <w:szCs w:val="16"/>
                <w:lang w:val="ru-RU"/>
              </w:rPr>
            </w:pPr>
            <w:r>
              <w:rPr>
                <w:sz w:val="16"/>
                <w:szCs w:val="16"/>
                <w:lang w:val="ru-RU"/>
              </w:rPr>
              <w:t>Кол-во товара, работ, услуг</w:t>
            </w:r>
          </w:p>
        </w:tc>
        <w:tc>
          <w:tcPr>
            <w:tcW w:w="1762"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lang w:val="ru-RU"/>
              </w:rPr>
            </w:pPr>
            <w:r>
              <w:rPr>
                <w:sz w:val="16"/>
                <w:szCs w:val="16"/>
                <w:lang w:val="ru-RU"/>
              </w:rPr>
              <w:t>Цена за единицу</w:t>
            </w:r>
          </w:p>
          <w:p w:rsidR="009C1C98" w:rsidRDefault="00EE69CF">
            <w:pPr>
              <w:widowControl w:val="0"/>
              <w:jc w:val="center"/>
              <w:rPr>
                <w:sz w:val="16"/>
                <w:szCs w:val="16"/>
                <w:lang w:val="ru-RU"/>
              </w:rPr>
            </w:pPr>
            <w:r>
              <w:rPr>
                <w:sz w:val="16"/>
                <w:szCs w:val="16"/>
                <w:lang w:val="ru-RU"/>
              </w:rPr>
              <w:t>(руб. без НДС)</w:t>
            </w:r>
          </w:p>
        </w:tc>
        <w:tc>
          <w:tcPr>
            <w:tcW w:w="1175"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lang w:val="ru-RU"/>
              </w:rPr>
            </w:pPr>
            <w:r>
              <w:rPr>
                <w:sz w:val="16"/>
                <w:szCs w:val="16"/>
                <w:lang w:val="ru-RU"/>
              </w:rPr>
              <w:t>Цена по договору</w:t>
            </w:r>
          </w:p>
          <w:p w:rsidR="009C1C98" w:rsidRDefault="00EE69CF">
            <w:pPr>
              <w:widowControl w:val="0"/>
              <w:jc w:val="center"/>
              <w:rPr>
                <w:sz w:val="16"/>
                <w:szCs w:val="16"/>
                <w:lang w:val="ru-RU"/>
              </w:rPr>
            </w:pPr>
            <w:r>
              <w:rPr>
                <w:sz w:val="16"/>
                <w:szCs w:val="16"/>
                <w:lang w:val="ru-RU"/>
              </w:rPr>
              <w:t>(руб. без НДС)</w:t>
            </w:r>
          </w:p>
        </w:tc>
        <w:tc>
          <w:tcPr>
            <w:tcW w:w="1173"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rPr>
            </w:pPr>
            <w:r>
              <w:rPr>
                <w:sz w:val="16"/>
                <w:szCs w:val="16"/>
              </w:rPr>
              <w:t>Дата начала выполнения работ</w:t>
            </w:r>
          </w:p>
        </w:tc>
        <w:tc>
          <w:tcPr>
            <w:tcW w:w="1322"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rPr>
            </w:pPr>
            <w:r>
              <w:rPr>
                <w:sz w:val="16"/>
                <w:szCs w:val="16"/>
              </w:rPr>
              <w:t>Дата окончания выполнения работ</w:t>
            </w:r>
          </w:p>
        </w:tc>
        <w:tc>
          <w:tcPr>
            <w:tcW w:w="2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EE69CF">
            <w:pPr>
              <w:widowControl w:val="0"/>
              <w:jc w:val="center"/>
              <w:rPr>
                <w:sz w:val="16"/>
                <w:szCs w:val="16"/>
                <w:lang w:val="ru-RU"/>
              </w:rPr>
            </w:pPr>
            <w:r>
              <w:rPr>
                <w:sz w:val="16"/>
                <w:szCs w:val="16"/>
                <w:lang w:val="ru-RU"/>
              </w:rPr>
              <w:t>Принадлежность к МСП</w:t>
            </w:r>
          </w:p>
          <w:p w:rsidR="009C1C98" w:rsidRDefault="00EE69CF">
            <w:pPr>
              <w:widowControl w:val="0"/>
              <w:jc w:val="center"/>
              <w:rPr>
                <w:sz w:val="16"/>
                <w:szCs w:val="16"/>
                <w:lang w:val="ru-RU"/>
              </w:rPr>
            </w:pPr>
            <w:r>
              <w:rPr>
                <w:sz w:val="16"/>
                <w:szCs w:val="16"/>
                <w:lang w:val="ru-RU"/>
              </w:rPr>
              <w:t>(среднее предприятие, малое предприятие, микропредприятие)</w:t>
            </w:r>
            <w:r>
              <w:rPr>
                <w:rStyle w:val="a7"/>
                <w:rFonts w:ascii="Symbol" w:eastAsia="Symbol" w:hAnsi="Symbol" w:cs="Symbol"/>
                <w:sz w:val="16"/>
                <w:szCs w:val="16"/>
              </w:rPr>
              <w:footnoteReference w:customMarkFollows="1" w:id="11"/>
              <w:t></w:t>
            </w:r>
          </w:p>
        </w:tc>
        <w:tc>
          <w:tcPr>
            <w:tcW w:w="19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EE69CF">
            <w:pPr>
              <w:widowControl w:val="0"/>
              <w:jc w:val="center"/>
              <w:rPr>
                <w:sz w:val="16"/>
                <w:szCs w:val="16"/>
              </w:rPr>
            </w:pPr>
            <w:r>
              <w:rPr>
                <w:sz w:val="16"/>
                <w:szCs w:val="16"/>
              </w:rPr>
              <w:t>Полное наименование/ФИО</w:t>
            </w:r>
          </w:p>
        </w:tc>
        <w:tc>
          <w:tcPr>
            <w:tcW w:w="1322"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rPr>
            </w:pPr>
            <w:r>
              <w:rPr>
                <w:sz w:val="16"/>
                <w:szCs w:val="16"/>
              </w:rPr>
              <w:t>Сокращенное наименование</w:t>
            </w:r>
          </w:p>
        </w:tc>
        <w:tc>
          <w:tcPr>
            <w:tcW w:w="3076"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rPr>
            </w:pPr>
            <w:r>
              <w:rPr>
                <w:sz w:val="16"/>
                <w:szCs w:val="16"/>
              </w:rPr>
              <w:t>Физическое/Юридическое лицо</w:t>
            </w:r>
          </w:p>
        </w:tc>
      </w:tr>
      <w:tr w:rsidR="009C1C98">
        <w:tc>
          <w:tcPr>
            <w:tcW w:w="1474"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9</w:t>
            </w:r>
          </w:p>
        </w:tc>
        <w:tc>
          <w:tcPr>
            <w:tcW w:w="1762"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10</w:t>
            </w:r>
          </w:p>
        </w:tc>
        <w:tc>
          <w:tcPr>
            <w:tcW w:w="1175"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rPr>
              <w:t>1</w:t>
            </w:r>
            <w:r>
              <w:rPr>
                <w:b/>
                <w:sz w:val="16"/>
                <w:szCs w:val="16"/>
                <w:lang w:val="en-US"/>
              </w:rPr>
              <w:t>1</w:t>
            </w:r>
          </w:p>
        </w:tc>
        <w:tc>
          <w:tcPr>
            <w:tcW w:w="1173"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12</w:t>
            </w:r>
          </w:p>
        </w:tc>
        <w:tc>
          <w:tcPr>
            <w:tcW w:w="1322"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b/>
                <w:sz w:val="16"/>
                <w:szCs w:val="16"/>
                <w:lang w:val="en-US"/>
              </w:rPr>
            </w:pPr>
            <w:r>
              <w:rPr>
                <w:b/>
                <w:sz w:val="16"/>
                <w:szCs w:val="16"/>
                <w:lang w:val="en-US"/>
              </w:rPr>
              <w:t>13</w:t>
            </w:r>
          </w:p>
        </w:tc>
        <w:tc>
          <w:tcPr>
            <w:tcW w:w="2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EE69CF">
            <w:pPr>
              <w:widowControl w:val="0"/>
              <w:jc w:val="center"/>
              <w:rPr>
                <w:b/>
                <w:sz w:val="16"/>
                <w:szCs w:val="16"/>
                <w:lang w:val="en-US"/>
              </w:rPr>
            </w:pPr>
            <w:r>
              <w:rPr>
                <w:b/>
                <w:sz w:val="16"/>
                <w:szCs w:val="16"/>
                <w:lang w:val="en-US"/>
              </w:rPr>
              <w:t>14</w:t>
            </w:r>
          </w:p>
        </w:tc>
        <w:tc>
          <w:tcPr>
            <w:tcW w:w="1909" w:type="dxa"/>
            <w:tcBorders>
              <w:top w:val="single" w:sz="4" w:space="0" w:color="000000"/>
              <w:left w:val="single" w:sz="4" w:space="0" w:color="000000"/>
              <w:bottom w:val="single" w:sz="4" w:space="0" w:color="000000"/>
              <w:right w:val="single" w:sz="4" w:space="0" w:color="000000"/>
            </w:tcBorders>
            <w:shd w:val="clear" w:color="auto" w:fill="auto"/>
          </w:tcPr>
          <w:p w:rsidR="009C1C98" w:rsidRDefault="00EE69CF">
            <w:pPr>
              <w:widowControl w:val="0"/>
              <w:jc w:val="center"/>
              <w:rPr>
                <w:b/>
                <w:sz w:val="16"/>
                <w:szCs w:val="16"/>
                <w:lang w:val="en-US"/>
              </w:rPr>
            </w:pPr>
            <w:r>
              <w:rPr>
                <w:b/>
                <w:sz w:val="16"/>
                <w:szCs w:val="16"/>
                <w:lang w:val="en-US"/>
              </w:rPr>
              <w:t>15</w:t>
            </w:r>
          </w:p>
        </w:tc>
        <w:tc>
          <w:tcPr>
            <w:tcW w:w="1322"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tabs>
                <w:tab w:val="left" w:pos="1531"/>
              </w:tabs>
              <w:jc w:val="center"/>
              <w:rPr>
                <w:b/>
                <w:sz w:val="16"/>
                <w:szCs w:val="16"/>
                <w:lang w:val="en-US"/>
              </w:rPr>
            </w:pPr>
            <w:r>
              <w:rPr>
                <w:b/>
                <w:sz w:val="16"/>
                <w:szCs w:val="16"/>
                <w:lang w:val="en-US"/>
              </w:rPr>
              <w:t>16</w:t>
            </w:r>
          </w:p>
        </w:tc>
        <w:tc>
          <w:tcPr>
            <w:tcW w:w="3076"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tabs>
                <w:tab w:val="left" w:pos="1531"/>
              </w:tabs>
              <w:jc w:val="center"/>
              <w:rPr>
                <w:b/>
                <w:sz w:val="16"/>
                <w:szCs w:val="16"/>
                <w:lang w:val="en-US"/>
              </w:rPr>
            </w:pPr>
            <w:r>
              <w:rPr>
                <w:b/>
                <w:sz w:val="16"/>
                <w:szCs w:val="16"/>
                <w:lang w:val="en-US"/>
              </w:rPr>
              <w:t>17</w:t>
            </w:r>
          </w:p>
        </w:tc>
      </w:tr>
      <w:tr w:rsidR="009C1C98">
        <w:tc>
          <w:tcPr>
            <w:tcW w:w="1474"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762"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175"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173"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322"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2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9C1C98">
            <w:pPr>
              <w:widowControl w:val="0"/>
              <w:jc w:val="center"/>
              <w:rPr>
                <w:i/>
                <w:sz w:val="16"/>
                <w:szCs w:val="16"/>
              </w:rPr>
            </w:pPr>
          </w:p>
        </w:tc>
        <w:tc>
          <w:tcPr>
            <w:tcW w:w="19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9C1C98">
            <w:pPr>
              <w:widowControl w:val="0"/>
              <w:jc w:val="center"/>
              <w:rPr>
                <w:i/>
                <w:sz w:val="16"/>
                <w:szCs w:val="16"/>
              </w:rPr>
            </w:pPr>
          </w:p>
        </w:tc>
        <w:tc>
          <w:tcPr>
            <w:tcW w:w="1322"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3076" w:type="dxa"/>
            <w:tcBorders>
              <w:top w:val="single" w:sz="4" w:space="0" w:color="000000"/>
              <w:left w:val="single" w:sz="4" w:space="0" w:color="000000"/>
              <w:bottom w:val="single" w:sz="4" w:space="0" w:color="000000"/>
              <w:right w:val="single" w:sz="4" w:space="0" w:color="000000"/>
            </w:tcBorders>
            <w:vAlign w:val="center"/>
          </w:tcPr>
          <w:p w:rsidR="009C1C98" w:rsidRDefault="009C1C98">
            <w:pPr>
              <w:widowControl w:val="0"/>
              <w:jc w:val="center"/>
              <w:rPr>
                <w:i/>
                <w:sz w:val="16"/>
                <w:szCs w:val="16"/>
              </w:rPr>
            </w:pPr>
          </w:p>
        </w:tc>
      </w:tr>
    </w:tbl>
    <w:p w:rsidR="009C1C98" w:rsidRDefault="009C1C98">
      <w:pPr>
        <w:widowControl w:val="0"/>
        <w:jc w:val="center"/>
        <w:rPr>
          <w:sz w:val="16"/>
          <w:szCs w:val="16"/>
        </w:rPr>
      </w:pPr>
    </w:p>
    <w:tbl>
      <w:tblPr>
        <w:tblW w:w="5000" w:type="pct"/>
        <w:tblInd w:w="-147" w:type="dxa"/>
        <w:tblLayout w:type="fixed"/>
        <w:tblCellMar>
          <w:left w:w="28" w:type="dxa"/>
          <w:right w:w="28" w:type="dxa"/>
        </w:tblCellMar>
        <w:tblLook w:val="04A0" w:firstRow="1" w:lastRow="0" w:firstColumn="1" w:lastColumn="0" w:noHBand="0" w:noVBand="1"/>
      </w:tblPr>
      <w:tblGrid>
        <w:gridCol w:w="1537"/>
        <w:gridCol w:w="1849"/>
        <w:gridCol w:w="1231"/>
        <w:gridCol w:w="1228"/>
        <w:gridCol w:w="1385"/>
        <w:gridCol w:w="1230"/>
        <w:gridCol w:w="2002"/>
        <w:gridCol w:w="1076"/>
        <w:gridCol w:w="1230"/>
        <w:gridCol w:w="921"/>
        <w:gridCol w:w="769"/>
        <w:gridCol w:w="952"/>
      </w:tblGrid>
      <w:tr w:rsidR="009C1C98">
        <w:trPr>
          <w:trHeight w:val="566"/>
        </w:trPr>
        <w:tc>
          <w:tcPr>
            <w:tcW w:w="1537"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sz w:val="16"/>
                <w:szCs w:val="16"/>
              </w:rPr>
            </w:pPr>
          </w:p>
          <w:p w:rsidR="009C1C98" w:rsidRDefault="009C1C98">
            <w:pPr>
              <w:widowControl w:val="0"/>
              <w:jc w:val="center"/>
              <w:rPr>
                <w:sz w:val="16"/>
                <w:szCs w:val="16"/>
              </w:rPr>
            </w:pPr>
          </w:p>
          <w:p w:rsidR="009C1C98" w:rsidRDefault="00EE69CF">
            <w:pPr>
              <w:widowControl w:val="0"/>
              <w:jc w:val="center"/>
              <w:rPr>
                <w:sz w:val="16"/>
                <w:szCs w:val="16"/>
              </w:rPr>
            </w:pPr>
            <w:r>
              <w:rPr>
                <w:sz w:val="16"/>
                <w:szCs w:val="16"/>
              </w:rPr>
              <w:t>Дата постановки на учет</w:t>
            </w:r>
          </w:p>
        </w:tc>
        <w:tc>
          <w:tcPr>
            <w:tcW w:w="1849"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rPr>
            </w:pPr>
            <w:r>
              <w:rPr>
                <w:sz w:val="16"/>
                <w:szCs w:val="16"/>
              </w:rPr>
              <w:t>Почтовый индекс</w:t>
            </w:r>
          </w:p>
        </w:tc>
        <w:tc>
          <w:tcPr>
            <w:tcW w:w="1232"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rPr>
            </w:pPr>
            <w:r>
              <w:rPr>
                <w:sz w:val="16"/>
                <w:szCs w:val="16"/>
              </w:rPr>
              <w:t>Адрес местонахождения</w:t>
            </w:r>
          </w:p>
        </w:tc>
        <w:tc>
          <w:tcPr>
            <w:tcW w:w="1229"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lang w:val="ru-RU"/>
              </w:rPr>
            </w:pPr>
            <w:r>
              <w:rPr>
                <w:sz w:val="16"/>
                <w:szCs w:val="16"/>
                <w:lang w:val="ru-RU"/>
              </w:rPr>
              <w:t>Адрес пребывания на территории РФ (для нерезидентов РФ)</w:t>
            </w:r>
          </w:p>
        </w:tc>
        <w:tc>
          <w:tcPr>
            <w:tcW w:w="1386"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rPr>
            </w:pPr>
            <w:r>
              <w:rPr>
                <w:sz w:val="16"/>
                <w:szCs w:val="16"/>
              </w:rPr>
              <w:t>Электронный адрес</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EE69CF">
            <w:pPr>
              <w:widowControl w:val="0"/>
              <w:jc w:val="center"/>
              <w:rPr>
                <w:sz w:val="16"/>
                <w:szCs w:val="16"/>
              </w:rPr>
            </w:pPr>
            <w:r>
              <w:rPr>
                <w:sz w:val="16"/>
                <w:szCs w:val="16"/>
              </w:rPr>
              <w:t>Контактный телефон</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EE69CF">
            <w:pPr>
              <w:widowControl w:val="0"/>
              <w:jc w:val="center"/>
              <w:rPr>
                <w:sz w:val="16"/>
                <w:szCs w:val="16"/>
              </w:rPr>
            </w:pPr>
            <w:r>
              <w:rPr>
                <w:sz w:val="16"/>
                <w:szCs w:val="16"/>
              </w:rPr>
              <w:t>ОКСМ</w:t>
            </w:r>
          </w:p>
        </w:tc>
        <w:tc>
          <w:tcPr>
            <w:tcW w:w="1077"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rPr>
            </w:pPr>
            <w:r>
              <w:rPr>
                <w:sz w:val="16"/>
                <w:szCs w:val="16"/>
              </w:rPr>
              <w:t>ОКТМО</w:t>
            </w:r>
          </w:p>
        </w:tc>
        <w:tc>
          <w:tcPr>
            <w:tcW w:w="1231"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sz w:val="16"/>
                <w:szCs w:val="16"/>
              </w:rPr>
            </w:pPr>
            <w:r>
              <w:rPr>
                <w:sz w:val="16"/>
                <w:szCs w:val="16"/>
              </w:rPr>
              <w:t>ОКОПФ</w:t>
            </w:r>
          </w:p>
        </w:tc>
        <w:tc>
          <w:tcPr>
            <w:tcW w:w="922"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sz w:val="16"/>
                <w:szCs w:val="16"/>
              </w:rPr>
            </w:pPr>
          </w:p>
          <w:p w:rsidR="009C1C98" w:rsidRDefault="009C1C98">
            <w:pPr>
              <w:widowControl w:val="0"/>
              <w:jc w:val="center"/>
              <w:rPr>
                <w:sz w:val="16"/>
                <w:szCs w:val="16"/>
              </w:rPr>
            </w:pPr>
          </w:p>
          <w:p w:rsidR="009C1C98" w:rsidRDefault="009C1C98">
            <w:pPr>
              <w:widowControl w:val="0"/>
              <w:jc w:val="center"/>
              <w:rPr>
                <w:sz w:val="16"/>
                <w:szCs w:val="16"/>
              </w:rPr>
            </w:pPr>
          </w:p>
          <w:p w:rsidR="009C1C98" w:rsidRDefault="00EE69CF">
            <w:pPr>
              <w:widowControl w:val="0"/>
              <w:jc w:val="center"/>
              <w:rPr>
                <w:sz w:val="16"/>
                <w:szCs w:val="16"/>
              </w:rPr>
            </w:pPr>
            <w:r>
              <w:rPr>
                <w:sz w:val="16"/>
                <w:szCs w:val="16"/>
              </w:rPr>
              <w:t>ОКПО</w:t>
            </w:r>
          </w:p>
        </w:tc>
        <w:tc>
          <w:tcPr>
            <w:tcW w:w="769"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sz w:val="16"/>
                <w:szCs w:val="16"/>
              </w:rPr>
            </w:pPr>
          </w:p>
          <w:p w:rsidR="009C1C98" w:rsidRDefault="009C1C98">
            <w:pPr>
              <w:widowControl w:val="0"/>
              <w:jc w:val="center"/>
              <w:rPr>
                <w:sz w:val="16"/>
                <w:szCs w:val="16"/>
              </w:rPr>
            </w:pPr>
          </w:p>
          <w:p w:rsidR="009C1C98" w:rsidRDefault="009C1C98">
            <w:pPr>
              <w:widowControl w:val="0"/>
              <w:jc w:val="center"/>
              <w:rPr>
                <w:sz w:val="16"/>
                <w:szCs w:val="16"/>
              </w:rPr>
            </w:pPr>
          </w:p>
          <w:p w:rsidR="009C1C98" w:rsidRDefault="00EE69CF">
            <w:pPr>
              <w:widowControl w:val="0"/>
              <w:jc w:val="center"/>
              <w:rPr>
                <w:sz w:val="16"/>
                <w:szCs w:val="16"/>
              </w:rPr>
            </w:pPr>
            <w:r>
              <w:rPr>
                <w:sz w:val="16"/>
                <w:szCs w:val="16"/>
              </w:rPr>
              <w:t>КПП</w:t>
            </w:r>
          </w:p>
        </w:tc>
        <w:tc>
          <w:tcPr>
            <w:tcW w:w="953"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sz w:val="16"/>
                <w:szCs w:val="16"/>
              </w:rPr>
            </w:pPr>
          </w:p>
          <w:p w:rsidR="009C1C98" w:rsidRDefault="009C1C98">
            <w:pPr>
              <w:widowControl w:val="0"/>
              <w:jc w:val="center"/>
              <w:rPr>
                <w:sz w:val="16"/>
                <w:szCs w:val="16"/>
              </w:rPr>
            </w:pPr>
          </w:p>
          <w:p w:rsidR="009C1C98" w:rsidRDefault="009C1C98">
            <w:pPr>
              <w:widowControl w:val="0"/>
              <w:jc w:val="center"/>
              <w:rPr>
                <w:sz w:val="16"/>
                <w:szCs w:val="16"/>
              </w:rPr>
            </w:pPr>
          </w:p>
          <w:p w:rsidR="009C1C98" w:rsidRDefault="00EE69CF">
            <w:pPr>
              <w:widowControl w:val="0"/>
              <w:jc w:val="center"/>
              <w:rPr>
                <w:sz w:val="16"/>
                <w:szCs w:val="16"/>
              </w:rPr>
            </w:pPr>
            <w:r>
              <w:rPr>
                <w:sz w:val="16"/>
                <w:szCs w:val="16"/>
              </w:rPr>
              <w:t>ИНН</w:t>
            </w:r>
          </w:p>
          <w:p w:rsidR="009C1C98" w:rsidRDefault="009C1C98">
            <w:pPr>
              <w:widowControl w:val="0"/>
              <w:jc w:val="center"/>
              <w:rPr>
                <w:sz w:val="16"/>
                <w:szCs w:val="16"/>
              </w:rPr>
            </w:pPr>
          </w:p>
          <w:p w:rsidR="009C1C98" w:rsidRDefault="009C1C98">
            <w:pPr>
              <w:widowControl w:val="0"/>
              <w:jc w:val="center"/>
              <w:rPr>
                <w:sz w:val="16"/>
                <w:szCs w:val="16"/>
              </w:rPr>
            </w:pPr>
          </w:p>
        </w:tc>
      </w:tr>
      <w:tr w:rsidR="009C1C98">
        <w:trPr>
          <w:trHeight w:val="200"/>
        </w:trPr>
        <w:tc>
          <w:tcPr>
            <w:tcW w:w="1537"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18</w:t>
            </w:r>
          </w:p>
        </w:tc>
        <w:tc>
          <w:tcPr>
            <w:tcW w:w="1849"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19</w:t>
            </w:r>
          </w:p>
        </w:tc>
        <w:tc>
          <w:tcPr>
            <w:tcW w:w="1232"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20</w:t>
            </w:r>
          </w:p>
        </w:tc>
        <w:tc>
          <w:tcPr>
            <w:tcW w:w="1229" w:type="dxa"/>
            <w:tcBorders>
              <w:top w:val="single" w:sz="4" w:space="0" w:color="000000"/>
              <w:left w:val="single" w:sz="4" w:space="0" w:color="000000"/>
              <w:bottom w:val="single" w:sz="4" w:space="0" w:color="000000"/>
              <w:right w:val="single" w:sz="4" w:space="0" w:color="000000"/>
            </w:tcBorders>
          </w:tcPr>
          <w:p w:rsidR="009C1C98" w:rsidRDefault="00EE69CF">
            <w:pPr>
              <w:widowControl w:val="0"/>
              <w:jc w:val="center"/>
              <w:rPr>
                <w:b/>
                <w:sz w:val="16"/>
                <w:szCs w:val="16"/>
                <w:lang w:val="en-US"/>
              </w:rPr>
            </w:pPr>
            <w:r>
              <w:rPr>
                <w:b/>
                <w:sz w:val="16"/>
                <w:szCs w:val="16"/>
                <w:lang w:val="en-US"/>
              </w:rPr>
              <w:t>21</w:t>
            </w:r>
          </w:p>
        </w:tc>
        <w:tc>
          <w:tcPr>
            <w:tcW w:w="1386"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jc w:val="center"/>
              <w:rPr>
                <w:b/>
                <w:sz w:val="16"/>
                <w:szCs w:val="16"/>
                <w:lang w:val="en-US"/>
              </w:rPr>
            </w:pPr>
            <w:r>
              <w:rPr>
                <w:b/>
                <w:sz w:val="16"/>
                <w:szCs w:val="16"/>
                <w:lang w:val="en-US"/>
              </w:rPr>
              <w:t>22</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EE69CF">
            <w:pPr>
              <w:widowControl w:val="0"/>
              <w:jc w:val="center"/>
              <w:rPr>
                <w:b/>
                <w:sz w:val="16"/>
                <w:szCs w:val="16"/>
                <w:lang w:val="en-US"/>
              </w:rPr>
            </w:pPr>
            <w:r>
              <w:rPr>
                <w:b/>
                <w:sz w:val="16"/>
                <w:szCs w:val="16"/>
                <w:lang w:val="en-US"/>
              </w:rPr>
              <w:t>23</w:t>
            </w:r>
          </w:p>
        </w:tc>
        <w:tc>
          <w:tcPr>
            <w:tcW w:w="2003" w:type="dxa"/>
            <w:tcBorders>
              <w:top w:val="single" w:sz="4" w:space="0" w:color="000000"/>
              <w:left w:val="single" w:sz="4" w:space="0" w:color="000000"/>
              <w:bottom w:val="single" w:sz="4" w:space="0" w:color="000000"/>
              <w:right w:val="single" w:sz="4" w:space="0" w:color="000000"/>
            </w:tcBorders>
            <w:shd w:val="clear" w:color="auto" w:fill="auto"/>
          </w:tcPr>
          <w:p w:rsidR="009C1C98" w:rsidRDefault="00EE69CF">
            <w:pPr>
              <w:widowControl w:val="0"/>
              <w:jc w:val="center"/>
              <w:rPr>
                <w:b/>
                <w:sz w:val="16"/>
                <w:szCs w:val="16"/>
                <w:lang w:val="en-US"/>
              </w:rPr>
            </w:pPr>
            <w:r>
              <w:rPr>
                <w:b/>
                <w:sz w:val="16"/>
                <w:szCs w:val="16"/>
                <w:lang w:val="en-US"/>
              </w:rPr>
              <w:t>24</w:t>
            </w:r>
          </w:p>
        </w:tc>
        <w:tc>
          <w:tcPr>
            <w:tcW w:w="1077"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tabs>
                <w:tab w:val="left" w:pos="1531"/>
              </w:tabs>
              <w:jc w:val="center"/>
              <w:rPr>
                <w:b/>
                <w:sz w:val="16"/>
                <w:szCs w:val="16"/>
                <w:lang w:val="en-US"/>
              </w:rPr>
            </w:pPr>
            <w:r>
              <w:rPr>
                <w:b/>
                <w:sz w:val="16"/>
                <w:szCs w:val="16"/>
                <w:lang w:val="en-US"/>
              </w:rPr>
              <w:t>25</w:t>
            </w:r>
          </w:p>
        </w:tc>
        <w:tc>
          <w:tcPr>
            <w:tcW w:w="1231" w:type="dxa"/>
            <w:tcBorders>
              <w:top w:val="single" w:sz="4" w:space="0" w:color="000000"/>
              <w:left w:val="single" w:sz="4" w:space="0" w:color="000000"/>
              <w:bottom w:val="single" w:sz="4" w:space="0" w:color="000000"/>
              <w:right w:val="single" w:sz="4" w:space="0" w:color="000000"/>
            </w:tcBorders>
            <w:vAlign w:val="center"/>
          </w:tcPr>
          <w:p w:rsidR="009C1C98" w:rsidRDefault="00EE69CF">
            <w:pPr>
              <w:widowControl w:val="0"/>
              <w:tabs>
                <w:tab w:val="left" w:pos="1531"/>
              </w:tabs>
              <w:jc w:val="center"/>
              <w:rPr>
                <w:b/>
                <w:sz w:val="16"/>
                <w:szCs w:val="16"/>
                <w:lang w:val="en-US"/>
              </w:rPr>
            </w:pPr>
            <w:r>
              <w:rPr>
                <w:b/>
                <w:sz w:val="16"/>
                <w:szCs w:val="16"/>
                <w:lang w:val="en-US"/>
              </w:rPr>
              <w:t>26</w:t>
            </w:r>
          </w:p>
        </w:tc>
        <w:tc>
          <w:tcPr>
            <w:tcW w:w="922" w:type="dxa"/>
            <w:tcBorders>
              <w:top w:val="single" w:sz="4" w:space="0" w:color="000000"/>
              <w:left w:val="single" w:sz="4" w:space="0" w:color="000000"/>
              <w:bottom w:val="single" w:sz="4" w:space="0" w:color="000000"/>
              <w:right w:val="single" w:sz="4" w:space="0" w:color="000000"/>
            </w:tcBorders>
          </w:tcPr>
          <w:p w:rsidR="009C1C98" w:rsidRDefault="00EE69CF">
            <w:pPr>
              <w:widowControl w:val="0"/>
              <w:tabs>
                <w:tab w:val="left" w:pos="1531"/>
              </w:tabs>
              <w:jc w:val="center"/>
              <w:rPr>
                <w:b/>
                <w:sz w:val="16"/>
                <w:szCs w:val="16"/>
                <w:lang w:val="en-US"/>
              </w:rPr>
            </w:pPr>
            <w:r>
              <w:rPr>
                <w:b/>
                <w:sz w:val="16"/>
                <w:szCs w:val="16"/>
                <w:lang w:val="en-US"/>
              </w:rPr>
              <w:t>27</w:t>
            </w:r>
          </w:p>
        </w:tc>
        <w:tc>
          <w:tcPr>
            <w:tcW w:w="769" w:type="dxa"/>
            <w:tcBorders>
              <w:top w:val="single" w:sz="4" w:space="0" w:color="000000"/>
              <w:left w:val="single" w:sz="4" w:space="0" w:color="000000"/>
              <w:bottom w:val="single" w:sz="4" w:space="0" w:color="000000"/>
              <w:right w:val="single" w:sz="4" w:space="0" w:color="000000"/>
            </w:tcBorders>
          </w:tcPr>
          <w:p w:rsidR="009C1C98" w:rsidRDefault="00EE69CF">
            <w:pPr>
              <w:widowControl w:val="0"/>
              <w:tabs>
                <w:tab w:val="left" w:pos="1531"/>
              </w:tabs>
              <w:jc w:val="center"/>
              <w:rPr>
                <w:b/>
                <w:sz w:val="16"/>
                <w:szCs w:val="16"/>
                <w:lang w:val="en-US"/>
              </w:rPr>
            </w:pPr>
            <w:r>
              <w:rPr>
                <w:b/>
                <w:sz w:val="16"/>
                <w:szCs w:val="16"/>
                <w:lang w:val="en-US"/>
              </w:rPr>
              <w:t>28</w:t>
            </w:r>
          </w:p>
        </w:tc>
        <w:tc>
          <w:tcPr>
            <w:tcW w:w="953" w:type="dxa"/>
            <w:tcBorders>
              <w:top w:val="single" w:sz="4" w:space="0" w:color="000000"/>
              <w:left w:val="single" w:sz="4" w:space="0" w:color="000000"/>
              <w:bottom w:val="single" w:sz="4" w:space="0" w:color="000000"/>
              <w:right w:val="single" w:sz="4" w:space="0" w:color="000000"/>
            </w:tcBorders>
          </w:tcPr>
          <w:p w:rsidR="009C1C98" w:rsidRDefault="00EE69CF">
            <w:pPr>
              <w:widowControl w:val="0"/>
              <w:tabs>
                <w:tab w:val="left" w:pos="1531"/>
              </w:tabs>
              <w:jc w:val="center"/>
              <w:rPr>
                <w:b/>
                <w:sz w:val="16"/>
                <w:szCs w:val="16"/>
                <w:lang w:val="en-US"/>
              </w:rPr>
            </w:pPr>
            <w:r>
              <w:rPr>
                <w:b/>
                <w:sz w:val="16"/>
                <w:szCs w:val="16"/>
                <w:lang w:val="en-US"/>
              </w:rPr>
              <w:t>29</w:t>
            </w:r>
          </w:p>
        </w:tc>
      </w:tr>
      <w:tr w:rsidR="009C1C98">
        <w:trPr>
          <w:trHeight w:val="200"/>
        </w:trPr>
        <w:tc>
          <w:tcPr>
            <w:tcW w:w="1537"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849"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232"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229"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386"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9C1C98">
            <w:pPr>
              <w:widowControl w:val="0"/>
              <w:jc w:val="center"/>
              <w:rPr>
                <w:i/>
                <w:sz w:val="16"/>
                <w:szCs w:val="16"/>
              </w:rPr>
            </w:pP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1C98" w:rsidRDefault="009C1C98">
            <w:pPr>
              <w:widowControl w:val="0"/>
              <w:jc w:val="center"/>
              <w:rPr>
                <w:i/>
                <w:sz w:val="16"/>
                <w:szCs w:val="16"/>
              </w:rPr>
            </w:pPr>
          </w:p>
        </w:tc>
        <w:tc>
          <w:tcPr>
            <w:tcW w:w="1077"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9C1C98" w:rsidRDefault="009C1C98">
            <w:pPr>
              <w:widowControl w:val="0"/>
              <w:jc w:val="center"/>
              <w:rPr>
                <w:i/>
                <w:sz w:val="16"/>
                <w:szCs w:val="16"/>
              </w:rPr>
            </w:pPr>
          </w:p>
        </w:tc>
        <w:tc>
          <w:tcPr>
            <w:tcW w:w="922"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769"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c>
          <w:tcPr>
            <w:tcW w:w="953" w:type="dxa"/>
            <w:tcBorders>
              <w:top w:val="single" w:sz="4" w:space="0" w:color="000000"/>
              <w:left w:val="single" w:sz="4" w:space="0" w:color="000000"/>
              <w:bottom w:val="single" w:sz="4" w:space="0" w:color="000000"/>
              <w:right w:val="single" w:sz="4" w:space="0" w:color="000000"/>
            </w:tcBorders>
          </w:tcPr>
          <w:p w:rsidR="009C1C98" w:rsidRDefault="009C1C98">
            <w:pPr>
              <w:widowControl w:val="0"/>
              <w:jc w:val="center"/>
              <w:rPr>
                <w:i/>
                <w:sz w:val="16"/>
                <w:szCs w:val="16"/>
              </w:rPr>
            </w:pPr>
          </w:p>
        </w:tc>
      </w:tr>
    </w:tbl>
    <w:p w:rsidR="009C1C98" w:rsidRDefault="00EE69CF">
      <w:pPr>
        <w:widowControl w:val="0"/>
        <w:rPr>
          <w:sz w:val="20"/>
          <w:szCs w:val="20"/>
        </w:rPr>
      </w:pPr>
      <w:r>
        <w:rPr>
          <w:sz w:val="20"/>
          <w:szCs w:val="20"/>
        </w:rPr>
        <w:t>Генеральный директор ________________________________</w:t>
      </w:r>
    </w:p>
    <w:p w:rsidR="009C1C98" w:rsidRDefault="00EE69CF">
      <w:pPr>
        <w:widowControl w:val="0"/>
        <w:rPr>
          <w:sz w:val="20"/>
          <w:szCs w:val="20"/>
        </w:rPr>
      </w:pPr>
      <w:r>
        <w:rPr>
          <w:sz w:val="20"/>
          <w:szCs w:val="20"/>
        </w:rPr>
        <w:t xml:space="preserve">Дата составления справки _________     </w:t>
      </w:r>
    </w:p>
    <w:tbl>
      <w:tblPr>
        <w:tblW w:w="14622" w:type="dxa"/>
        <w:tblLayout w:type="fixed"/>
        <w:tblLook w:val="0000" w:firstRow="0" w:lastRow="0" w:firstColumn="0" w:lastColumn="0" w:noHBand="0" w:noVBand="0"/>
      </w:tblPr>
      <w:tblGrid>
        <w:gridCol w:w="6739"/>
        <w:gridCol w:w="7883"/>
      </w:tblGrid>
      <w:tr w:rsidR="009C1C98">
        <w:trPr>
          <w:trHeight w:val="283"/>
        </w:trPr>
        <w:tc>
          <w:tcPr>
            <w:tcW w:w="6739" w:type="dxa"/>
          </w:tcPr>
          <w:p w:rsidR="009C1C98" w:rsidRDefault="00EE69CF">
            <w:pPr>
              <w:widowControl w:val="0"/>
              <w:jc w:val="center"/>
              <w:rPr>
                <w:b/>
                <w:sz w:val="20"/>
                <w:szCs w:val="20"/>
              </w:rPr>
            </w:pPr>
            <w:r>
              <w:rPr>
                <w:b/>
                <w:sz w:val="20"/>
                <w:szCs w:val="20"/>
              </w:rPr>
              <w:t>Заказчик:</w:t>
            </w:r>
          </w:p>
        </w:tc>
        <w:tc>
          <w:tcPr>
            <w:tcW w:w="7882" w:type="dxa"/>
          </w:tcPr>
          <w:p w:rsidR="009C1C98" w:rsidRDefault="00EE69CF">
            <w:pPr>
              <w:widowControl w:val="0"/>
              <w:jc w:val="center"/>
              <w:rPr>
                <w:b/>
                <w:sz w:val="20"/>
                <w:szCs w:val="20"/>
              </w:rPr>
            </w:pPr>
            <w:r>
              <w:rPr>
                <w:b/>
                <w:sz w:val="20"/>
                <w:szCs w:val="20"/>
                <w:lang w:val="ru-RU"/>
              </w:rPr>
              <w:t>Исполнитель</w:t>
            </w:r>
            <w:r>
              <w:rPr>
                <w:b/>
                <w:sz w:val="20"/>
                <w:szCs w:val="20"/>
              </w:rPr>
              <w:t>:</w:t>
            </w:r>
          </w:p>
        </w:tc>
      </w:tr>
      <w:tr w:rsidR="009C1C98">
        <w:trPr>
          <w:trHeight w:val="264"/>
        </w:trPr>
        <w:tc>
          <w:tcPr>
            <w:tcW w:w="6739" w:type="dxa"/>
          </w:tcPr>
          <w:p w:rsidR="009C1C98" w:rsidRPr="00AE7AE4" w:rsidRDefault="00EE69CF" w:rsidP="00AE7AE4">
            <w:pPr>
              <w:widowControl w:val="0"/>
              <w:jc w:val="center"/>
              <w:rPr>
                <w:sz w:val="20"/>
                <w:szCs w:val="20"/>
                <w:lang w:val="ru-RU"/>
              </w:rPr>
            </w:pPr>
            <w:r>
              <w:rPr>
                <w:sz w:val="20"/>
                <w:szCs w:val="20"/>
              </w:rPr>
              <w:t>______________ /</w:t>
            </w:r>
            <w:r w:rsidR="00AE7AE4">
              <w:rPr>
                <w:sz w:val="20"/>
                <w:szCs w:val="20"/>
                <w:lang w:val="ru-RU"/>
              </w:rPr>
              <w:t>Изотов В.А</w:t>
            </w:r>
          </w:p>
        </w:tc>
        <w:tc>
          <w:tcPr>
            <w:tcW w:w="7882" w:type="dxa"/>
          </w:tcPr>
          <w:p w:rsidR="009C1C98" w:rsidRPr="00AE7AE4" w:rsidRDefault="00EE69CF" w:rsidP="00AE7AE4">
            <w:pPr>
              <w:widowControl w:val="0"/>
              <w:jc w:val="center"/>
              <w:rPr>
                <w:sz w:val="20"/>
                <w:szCs w:val="20"/>
                <w:lang w:val="ru-RU"/>
              </w:rPr>
            </w:pPr>
            <w:r>
              <w:rPr>
                <w:sz w:val="20"/>
                <w:szCs w:val="20"/>
              </w:rPr>
              <w:t xml:space="preserve">_______________ / </w:t>
            </w:r>
            <w:r w:rsidR="00AE7AE4">
              <w:rPr>
                <w:sz w:val="20"/>
                <w:szCs w:val="20"/>
                <w:lang w:val="ru-RU"/>
              </w:rPr>
              <w:t>Проценко Г.В</w:t>
            </w:r>
          </w:p>
        </w:tc>
      </w:tr>
    </w:tbl>
    <w:p w:rsidR="009C1C98" w:rsidRDefault="009C1C98">
      <w:pPr>
        <w:jc w:val="center"/>
        <w:rPr>
          <w:i/>
          <w:color w:val="FF0000"/>
          <w:lang w:val="ru-RU"/>
        </w:rPr>
      </w:pPr>
    </w:p>
    <w:p w:rsidR="009C1C98" w:rsidRDefault="009C1C98">
      <w:pPr>
        <w:rPr>
          <w:i/>
          <w:color w:val="FF0000"/>
          <w:lang w:val="ru-RU"/>
        </w:rPr>
      </w:pPr>
    </w:p>
    <w:sectPr w:rsidR="009C1C98">
      <w:headerReference w:type="default" r:id="rId25"/>
      <w:footerReference w:type="default" r:id="rId26"/>
      <w:headerReference w:type="first" r:id="rId27"/>
      <w:footerReference w:type="first" r:id="rId28"/>
      <w:pgSz w:w="16838" w:h="11906" w:orient="landscape"/>
      <w:pgMar w:top="992" w:right="851" w:bottom="1985" w:left="567" w:header="567"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6A59" w:rsidRDefault="00136A59">
      <w:r>
        <w:separator/>
      </w:r>
    </w:p>
  </w:endnote>
  <w:endnote w:type="continuationSeparator" w:id="0">
    <w:p w:rsidR="00136A59" w:rsidRDefault="00136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1"/>
    <w:family w:val="roman"/>
    <w:pitch w:val="variable"/>
  </w:font>
  <w:font w:name="Arial Unicode MS">
    <w:altName w:val="Arial"/>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26A" w:rsidRDefault="00BE026A">
    <w:pPr>
      <w:pStyle w:val="af3"/>
      <w:jc w:val="center"/>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26A" w:rsidRDefault="00BE026A">
    <w:pPr>
      <w:pStyle w:val="af3"/>
      <w:jc w:val="center"/>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26A" w:rsidRDefault="00BE026A">
    <w:pPr>
      <w:pStyle w:val="af3"/>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sidR="000D260A">
      <w:rPr>
        <w:noProof/>
        <w:sz w:val="22"/>
        <w:szCs w:val="22"/>
      </w:rPr>
      <w:t>29</w:t>
    </w:r>
    <w:r>
      <w:rPr>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26A" w:rsidRDefault="00BE026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6A59" w:rsidRDefault="00136A59">
      <w:pPr>
        <w:rPr>
          <w:sz w:val="12"/>
        </w:rPr>
      </w:pPr>
      <w:r>
        <w:separator/>
      </w:r>
    </w:p>
  </w:footnote>
  <w:footnote w:type="continuationSeparator" w:id="0">
    <w:p w:rsidR="00136A59" w:rsidRDefault="00136A59">
      <w:pPr>
        <w:rPr>
          <w:sz w:val="12"/>
        </w:rPr>
      </w:pPr>
      <w:r>
        <w:continuationSeparator/>
      </w:r>
    </w:p>
  </w:footnote>
  <w:footnote w:id="1">
    <w:p w:rsidR="00BE026A" w:rsidRDefault="00BE026A">
      <w:pPr>
        <w:pStyle w:val="af8"/>
        <w:jc w:val="both"/>
        <w:rPr>
          <w:lang w:val="ru-RU"/>
        </w:rPr>
      </w:pPr>
      <w:r>
        <w:rPr>
          <w:rStyle w:val="a6"/>
        </w:rPr>
        <w:footnoteRef/>
      </w:r>
      <w:r>
        <w:rPr>
          <w:lang w:val="ru-RU"/>
        </w:rPr>
        <w:t xml:space="preserve"> 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2">
    <w:p w:rsidR="00BE026A" w:rsidRDefault="00BE026A">
      <w:pPr>
        <w:pStyle w:val="af8"/>
        <w:jc w:val="both"/>
        <w:rPr>
          <w:lang w:val="ru-RU"/>
        </w:rPr>
      </w:pPr>
      <w:r>
        <w:rPr>
          <w:rStyle w:val="a6"/>
        </w:rPr>
        <w:footnoteRef/>
      </w:r>
      <w:r>
        <w:rPr>
          <w:highlight w:val="lightGray"/>
          <w:lang w:val="ru-RU"/>
        </w:rPr>
        <w:t xml:space="preserve"> Пункт 2.4.4 включается в Договор в случае, если цена Договора превышает 100 000 000 (сто миллионов) рублей без учета НДС (включительно)</w:t>
      </w:r>
      <w:r>
        <w:rPr>
          <w:lang w:val="ru-RU"/>
        </w:rPr>
        <w:t>.</w:t>
      </w:r>
    </w:p>
  </w:footnote>
  <w:footnote w:id="3">
    <w:p w:rsidR="00BE026A" w:rsidRDefault="00BE026A">
      <w:pPr>
        <w:pStyle w:val="af8"/>
        <w:jc w:val="both"/>
        <w:rPr>
          <w:lang w:val="ru-RU"/>
        </w:rPr>
      </w:pPr>
      <w:r>
        <w:rPr>
          <w:rStyle w:val="a6"/>
        </w:rPr>
        <w:footnoteRef/>
      </w:r>
      <w:r>
        <w:rPr>
          <w:highlight w:val="lightGray"/>
          <w:lang w:val="ru-RU"/>
        </w:rPr>
        <w:t xml:space="preserve"> Пункты включаются в Договоры в случае, если параметрами закупки, утвержденной в составе ГКПЗ Заказчика, установлена обязанность Исполнителя при оказании Услуг привлекать Субисполнителей, относящихся к субъектам МСП.</w:t>
      </w:r>
    </w:p>
  </w:footnote>
  <w:footnote w:id="4">
    <w:p w:rsidR="00BE026A" w:rsidRDefault="00BE026A">
      <w:pPr>
        <w:pStyle w:val="af8"/>
        <w:jc w:val="both"/>
        <w:rPr>
          <w:lang w:val="ru-RU"/>
        </w:rPr>
      </w:pPr>
      <w:r>
        <w:rPr>
          <w:rStyle w:val="a6"/>
        </w:rPr>
        <w:footnoteRef/>
      </w:r>
      <w:r>
        <w:rPr>
          <w:highlight w:val="lightGray"/>
          <w:lang w:val="ru-RU"/>
        </w:rPr>
        <w:t xml:space="preserve"> Пункты 2.5.1, 2.5.2, 2.5.3 включаются в Договор в случае, если параметрами закупки, утвержденной в составе ГКПЗ Общества, установлена обязанность Исполнителя при оказании Услуг привлекать </w:t>
      </w:r>
      <w:r>
        <w:rPr>
          <w:bCs/>
          <w:highlight w:val="lightGray"/>
          <w:lang w:val="ru-RU"/>
        </w:rPr>
        <w:t>Субисполнителей</w:t>
      </w:r>
      <w:r>
        <w:rPr>
          <w:highlight w:val="lightGray"/>
          <w:lang w:val="ru-RU"/>
        </w:rPr>
        <w:t>, относящихся к Субъектам МСП.</w:t>
      </w:r>
    </w:p>
  </w:footnote>
  <w:footnote w:id="5">
    <w:p w:rsidR="00BE026A" w:rsidRDefault="00BE026A">
      <w:pPr>
        <w:pStyle w:val="af8"/>
        <w:jc w:val="both"/>
        <w:rPr>
          <w:lang w:val="ru-RU"/>
        </w:rPr>
      </w:pPr>
      <w:r>
        <w:rPr>
          <w:rStyle w:val="a6"/>
        </w:rPr>
        <w:footnoteRef/>
      </w:r>
      <w:r>
        <w:rPr>
          <w:lang w:val="ru-RU"/>
        </w:rPr>
        <w:t xml:space="preserve"> 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 w:id="6">
    <w:p w:rsidR="00BE026A" w:rsidRDefault="00BE026A">
      <w:pPr>
        <w:pStyle w:val="af8"/>
        <w:rPr>
          <w:lang w:val="ru-RU"/>
        </w:rPr>
      </w:pPr>
      <w:r>
        <w:rPr>
          <w:rStyle w:val="a6"/>
        </w:rPr>
        <w:footnoteRef/>
      </w:r>
      <w:r>
        <w:rPr>
          <w:lang w:val="ru-RU"/>
        </w:rPr>
        <w:t xml:space="preserve"> Для договоров, заключенных в рамках операционной (текущей) деятельности Общества.</w:t>
      </w:r>
    </w:p>
  </w:footnote>
  <w:footnote w:id="7">
    <w:p w:rsidR="00BE026A" w:rsidRDefault="00BE026A">
      <w:pPr>
        <w:pStyle w:val="af8"/>
        <w:rPr>
          <w:lang w:val="ru-RU"/>
        </w:rPr>
      </w:pPr>
      <w:r>
        <w:rPr>
          <w:rStyle w:val="a6"/>
        </w:rPr>
        <w:footnoteRef/>
      </w:r>
      <w:r>
        <w:rPr>
          <w:lang w:val="ru-RU"/>
        </w:rPr>
        <w:t xml:space="preserve"> Для договоров, заключенных в рамках реализации инвестиционной программы Общества.</w:t>
      </w:r>
    </w:p>
  </w:footnote>
  <w:footnote w:id="8">
    <w:p w:rsidR="00BE026A" w:rsidRDefault="00BE026A">
      <w:pPr>
        <w:pStyle w:val="af8"/>
        <w:rPr>
          <w:lang w:val="ru-RU"/>
        </w:rPr>
      </w:pPr>
      <w:r>
        <w:rPr>
          <w:rStyle w:val="a6"/>
        </w:rPr>
        <w:footnoteRef/>
      </w:r>
      <w:r>
        <w:rPr>
          <w:lang w:val="ru-RU"/>
        </w:rPr>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9">
    <w:p w:rsidR="00BE026A" w:rsidRDefault="00BE026A">
      <w:pPr>
        <w:pStyle w:val="af8"/>
        <w:jc w:val="both"/>
        <w:rPr>
          <w:lang w:val="ru-RU"/>
        </w:rPr>
      </w:pPr>
      <w:r>
        <w:rPr>
          <w:rStyle w:val="a6"/>
        </w:rPr>
        <w:footnoteRef/>
      </w:r>
      <w:r>
        <w:rPr>
          <w:lang w:val="ru-RU"/>
        </w:rPr>
        <w:t xml:space="preserve"> </w:t>
      </w:r>
      <w:r>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p w:rsidR="00BE026A" w:rsidRDefault="00BE026A">
      <w:pPr>
        <w:pStyle w:val="af8"/>
        <w:rPr>
          <w:lang w:val="ru-RU"/>
        </w:rPr>
      </w:pPr>
    </w:p>
  </w:footnote>
  <w:footnote w:id="10">
    <w:p w:rsidR="00BE026A" w:rsidRDefault="00BE026A">
      <w:pPr>
        <w:pStyle w:val="af8"/>
        <w:jc w:val="both"/>
        <w:rPr>
          <w:lang w:val="ru-RU"/>
        </w:rPr>
      </w:pPr>
      <w:r>
        <w:rPr>
          <w:rStyle w:val="a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11">
    <w:p w:rsidR="00BE026A" w:rsidRDefault="00BE026A">
      <w:pPr>
        <w:jc w:val="both"/>
        <w:rPr>
          <w:lang w:val="ru-RU"/>
        </w:rPr>
      </w:pPr>
      <w:r>
        <w:rPr>
          <w:rStyle w:val="a6"/>
        </w:rPr>
        <w:t></w:t>
      </w:r>
      <w:r>
        <w:rPr>
          <w:rStyle w:val="a6"/>
        </w:rPr>
        <w:t></w:t>
      </w:r>
      <w:r>
        <w:rPr>
          <w:lang w:val="ru-RU"/>
        </w:rPr>
        <w:t xml:space="preserve"> </w:t>
      </w:r>
      <w:r>
        <w:rPr>
          <w:sz w:val="20"/>
          <w:szCs w:val="20"/>
          <w:lang w:val="ru-RU"/>
        </w:rPr>
        <w:t>В соответствии со статьей 4 Федерального закона от 24.07.2007 № 209-ФЗ «О развитии малого и среднего предпринимательства в Российской Федерации» Исполнитель определяет и указывает критерий отнесения организации из числа: микропредприятия, малые предприятия и средние предприятия.</w:t>
      </w:r>
      <w:r>
        <w:rPr>
          <w:lang w:val="ru-RU"/>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26A" w:rsidRDefault="00BE026A">
    <w:pPr>
      <w:pStyle w:val="af1"/>
      <w:jc w:val="right"/>
      <w:rPr>
        <w:sz w:val="20"/>
        <w:szCs w:val="20"/>
        <w:lang w:val="ru-RU"/>
      </w:rPr>
    </w:pPr>
    <w:r>
      <w:rPr>
        <w:sz w:val="20"/>
        <w:szCs w:val="20"/>
        <w:lang w:val="ru-RU"/>
      </w:rPr>
      <w:t>ТФД 5.3.2_ЮФ</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26A" w:rsidRDefault="00BE026A">
    <w:pPr>
      <w:pStyle w:val="af1"/>
      <w:jc w:val="center"/>
      <w:rPr>
        <w:sz w:val="20"/>
        <w:szCs w:val="20"/>
        <w:lang w:val="ru-RU"/>
      </w:rPr>
    </w:pPr>
    <w:r>
      <w:rPr>
        <w:sz w:val="20"/>
        <w:szCs w:val="20"/>
        <w:lang w:val="ru-RU"/>
      </w:rPr>
      <w:fldChar w:fldCharType="begin"/>
    </w:r>
    <w:r>
      <w:rPr>
        <w:sz w:val="20"/>
        <w:szCs w:val="20"/>
        <w:lang w:val="ru-RU"/>
      </w:rPr>
      <w:instrText xml:space="preserve"> PAGE </w:instrText>
    </w:r>
    <w:r>
      <w:rPr>
        <w:sz w:val="20"/>
        <w:szCs w:val="20"/>
        <w:lang w:val="ru-RU"/>
      </w:rPr>
      <w:fldChar w:fldCharType="separate"/>
    </w:r>
    <w:r w:rsidR="000D260A">
      <w:rPr>
        <w:noProof/>
        <w:sz w:val="20"/>
        <w:szCs w:val="20"/>
        <w:lang w:val="ru-RU"/>
      </w:rPr>
      <w:t>22</w:t>
    </w:r>
    <w:r>
      <w:rPr>
        <w:sz w:val="20"/>
        <w:szCs w:val="20"/>
        <w:lang w:val="ru-RU"/>
      </w:rPr>
      <w:fldChar w:fldCharType="end"/>
    </w:r>
  </w:p>
  <w:p w:rsidR="00BE026A" w:rsidRDefault="00BE026A">
    <w:pPr>
      <w:pStyle w:val="af1"/>
      <w:jc w:val="right"/>
      <w:rPr>
        <w:sz w:val="20"/>
        <w:szCs w:val="20"/>
        <w:lang w:val="ru-RU"/>
      </w:rPr>
    </w:pPr>
    <w:r>
      <w:rPr>
        <w:sz w:val="20"/>
        <w:szCs w:val="20"/>
        <w:lang w:val="ru-RU"/>
      </w:rPr>
      <w:t>ТФД 5.3.2_ЮФ</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26A" w:rsidRDefault="00BE026A">
    <w:pPr>
      <w:pStyle w:val="af1"/>
      <w:jc w:val="center"/>
      <w:rPr>
        <w:sz w:val="20"/>
        <w:szCs w:val="20"/>
        <w:lang w:val="ru-RU"/>
      </w:rPr>
    </w:pPr>
    <w:r>
      <w:rPr>
        <w:sz w:val="20"/>
        <w:szCs w:val="20"/>
        <w:lang w:val="ru-RU"/>
      </w:rPr>
      <w:fldChar w:fldCharType="begin"/>
    </w:r>
    <w:r>
      <w:rPr>
        <w:sz w:val="20"/>
        <w:szCs w:val="20"/>
        <w:lang w:val="ru-RU"/>
      </w:rPr>
      <w:instrText xml:space="preserve"> PAGE </w:instrText>
    </w:r>
    <w:r>
      <w:rPr>
        <w:sz w:val="20"/>
        <w:szCs w:val="20"/>
        <w:lang w:val="ru-RU"/>
      </w:rPr>
      <w:fldChar w:fldCharType="separate"/>
    </w:r>
    <w:r w:rsidR="000D260A">
      <w:rPr>
        <w:noProof/>
        <w:sz w:val="20"/>
        <w:szCs w:val="20"/>
        <w:lang w:val="ru-RU"/>
      </w:rPr>
      <w:t>3</w:t>
    </w:r>
    <w:r>
      <w:rPr>
        <w:sz w:val="20"/>
        <w:szCs w:val="20"/>
        <w:lang w:val="ru-RU"/>
      </w:rPr>
      <w:fldChar w:fldCharType="end"/>
    </w:r>
  </w:p>
  <w:p w:rsidR="00BE026A" w:rsidRDefault="00BE026A">
    <w:pPr>
      <w:pStyle w:val="af1"/>
      <w:jc w:val="right"/>
      <w:rPr>
        <w:sz w:val="20"/>
        <w:szCs w:val="20"/>
        <w:lang w:val="ru-RU"/>
      </w:rPr>
    </w:pPr>
    <w:r>
      <w:rPr>
        <w:sz w:val="20"/>
        <w:szCs w:val="20"/>
        <w:lang w:val="ru-RU"/>
      </w:rPr>
      <w:t>ТФД 5.3.2_ЮФ</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26A" w:rsidRDefault="00BE026A">
    <w:pPr>
      <w:pStyle w:val="af1"/>
      <w:jc w:val="right"/>
      <w:rPr>
        <w:sz w:val="20"/>
        <w:szCs w:val="20"/>
        <w:lang w:val="ru-RU"/>
      </w:rPr>
    </w:pPr>
    <w:r>
      <w:rPr>
        <w:sz w:val="20"/>
        <w:szCs w:val="20"/>
        <w:lang w:val="ru-RU"/>
      </w:rPr>
      <w:t>ТФД 5.3.2_ЮФ</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26A" w:rsidRDefault="00BE026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D1389"/>
    <w:multiLevelType w:val="multilevel"/>
    <w:tmpl w:val="697076C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518147A"/>
    <w:multiLevelType w:val="multilevel"/>
    <w:tmpl w:val="9ED4CAE6"/>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2" w15:restartNumberingAfterBreak="0">
    <w:nsid w:val="054E3E6C"/>
    <w:multiLevelType w:val="multilevel"/>
    <w:tmpl w:val="FDAAF2B8"/>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3" w15:restartNumberingAfterBreak="0">
    <w:nsid w:val="064C37C2"/>
    <w:multiLevelType w:val="multilevel"/>
    <w:tmpl w:val="A4F84E2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15:restartNumberingAfterBreak="0">
    <w:nsid w:val="07712662"/>
    <w:multiLevelType w:val="multilevel"/>
    <w:tmpl w:val="64F2F61E"/>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15:restartNumberingAfterBreak="0">
    <w:nsid w:val="0882086B"/>
    <w:multiLevelType w:val="multilevel"/>
    <w:tmpl w:val="4D66CC7A"/>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133F0A8E"/>
    <w:multiLevelType w:val="multilevel"/>
    <w:tmpl w:val="35C29C54"/>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08D7199"/>
    <w:multiLevelType w:val="multilevel"/>
    <w:tmpl w:val="B51697C2"/>
    <w:lvl w:ilvl="0">
      <w:start w:val="1"/>
      <w:numFmt w:val="decimal"/>
      <w:lvlText w:val="%1."/>
      <w:lvlJc w:val="left"/>
      <w:pPr>
        <w:ind w:left="360" w:hanging="360"/>
      </w:pPr>
      <w:rPr>
        <w:rFonts w:hint="default"/>
        <w:b/>
        <w:bCs w:val="0"/>
        <w:sz w:val="24"/>
        <w:szCs w:val="24"/>
      </w:rPr>
    </w:lvl>
    <w:lvl w:ilvl="1">
      <w:start w:val="1"/>
      <w:numFmt w:val="decimal"/>
      <w:lvlText w:val="%1.%2."/>
      <w:lvlJc w:val="left"/>
      <w:pPr>
        <w:ind w:left="792" w:hanging="432"/>
      </w:pPr>
      <w:rPr>
        <w:rFonts w:hint="default"/>
        <w:b w:val="0"/>
        <w:bCs/>
        <w:sz w:val="24"/>
        <w:szCs w:val="24"/>
      </w:rPr>
    </w:lvl>
    <w:lvl w:ilvl="2">
      <w:start w:val="1"/>
      <w:numFmt w:val="decimal"/>
      <w:lvlText w:val="%1.%2.%3."/>
      <w:lvlJc w:val="left"/>
      <w:pPr>
        <w:ind w:left="1071"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C795571"/>
    <w:multiLevelType w:val="multilevel"/>
    <w:tmpl w:val="2402B11C"/>
    <w:lvl w:ilvl="0">
      <w:start w:val="1"/>
      <w:numFmt w:val="bullet"/>
      <w:lvlText w:val=""/>
      <w:lvlJc w:val="left"/>
      <w:pPr>
        <w:tabs>
          <w:tab w:val="num" w:pos="0"/>
        </w:tabs>
        <w:ind w:left="720" w:hanging="360"/>
      </w:pPr>
      <w:rPr>
        <w:rFonts w:ascii="Symbol" w:hAnsi="Symbol" w:cs="Symbol" w:hint="default"/>
        <w:color w:val="auto"/>
        <w:u w:val="no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13D1E68"/>
    <w:multiLevelType w:val="multilevel"/>
    <w:tmpl w:val="7A6CED06"/>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0" w15:restartNumberingAfterBreak="0">
    <w:nsid w:val="31D1611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8F25A4F"/>
    <w:multiLevelType w:val="multilevel"/>
    <w:tmpl w:val="CA1E6CD6"/>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2" w15:restartNumberingAfterBreak="0">
    <w:nsid w:val="3B86332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F892F1E"/>
    <w:multiLevelType w:val="multilevel"/>
    <w:tmpl w:val="8C646514"/>
    <w:lvl w:ilvl="0">
      <w:start w:val="1"/>
      <w:numFmt w:val="decimal"/>
      <w:pStyle w:val="1"/>
      <w:lvlText w:val="%1."/>
      <w:lvlJc w:val="left"/>
      <w:pPr>
        <w:tabs>
          <w:tab w:val="num" w:pos="1135"/>
        </w:tabs>
        <w:ind w:left="1135" w:hanging="567"/>
      </w:pPr>
      <w:rPr>
        <w:rFonts w:ascii="Times New Roman" w:hAnsi="Times New Roman" w:cs="Times New Roman"/>
        <w:b w:val="0"/>
        <w:bCs w:val="0"/>
        <w:i w:val="0"/>
        <w:iCs w:val="0"/>
        <w:caps w:val="0"/>
        <w:small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1702"/>
        </w:tabs>
        <w:ind w:left="1702" w:hanging="1134"/>
      </w:pPr>
      <w:rPr>
        <w:rFonts w:cs="Times New Roman"/>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lvlText w:val="%1.%2.%3"/>
      <w:lvlJc w:val="left"/>
      <w:pPr>
        <w:tabs>
          <w:tab w:val="num" w:pos="1702"/>
        </w:tabs>
        <w:ind w:left="1702" w:hanging="1134"/>
      </w:pPr>
      <w:rPr>
        <w:b w:val="0"/>
        <w:bCs w:val="0"/>
        <w:i w:val="0"/>
        <w:iCs w:val="0"/>
      </w:rPr>
    </w:lvl>
    <w:lvl w:ilvl="3">
      <w:start w:val="1"/>
      <w:numFmt w:val="decimal"/>
      <w:pStyle w:val="a0"/>
      <w:lvlText w:val="%1.%2.%3.%4"/>
      <w:lvlJc w:val="left"/>
      <w:pPr>
        <w:tabs>
          <w:tab w:val="num" w:pos="6922"/>
        </w:tabs>
        <w:ind w:left="6922" w:hanging="1134"/>
      </w:pPr>
      <w:rPr>
        <w:b w:val="0"/>
        <w:bCs w:val="0"/>
        <w:i w:val="0"/>
        <w:iCs w:val="0"/>
        <w:caps w:val="0"/>
        <w:smallCaps w:val="0"/>
        <w:strike w:val="0"/>
        <w:dstrike w:val="0"/>
        <w:vanish w:val="0"/>
        <w:color w:val="auto"/>
        <w:spacing w:val="0"/>
        <w:w w:val="10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1"/>
      <w:lvlText w:val="%5)"/>
      <w:lvlJc w:val="left"/>
      <w:pPr>
        <w:tabs>
          <w:tab w:val="num" w:pos="2099"/>
        </w:tabs>
        <w:ind w:left="2099" w:hanging="397"/>
      </w:pPr>
      <w:rPr>
        <w:b w:val="0"/>
        <w:bCs w:val="0"/>
        <w:i w:val="0"/>
        <w:iCs w:val="0"/>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lvl>
    <w:lvl w:ilvl="7">
      <w:start w:val="1"/>
      <w:numFmt w:val="decimal"/>
      <w:lvlText w:val="%1.%2.%3.%4.%5.%6.%7.%8."/>
      <w:lvlJc w:val="left"/>
      <w:pPr>
        <w:tabs>
          <w:tab w:val="num" w:pos="5113"/>
        </w:tabs>
        <w:ind w:left="3457" w:hanging="1224"/>
      </w:pPr>
    </w:lvl>
    <w:lvl w:ilvl="8">
      <w:start w:val="1"/>
      <w:numFmt w:val="decimal"/>
      <w:lvlText w:val="%1.%2.%3.%4.%5.%6.%7.%8.%9."/>
      <w:lvlJc w:val="left"/>
      <w:pPr>
        <w:tabs>
          <w:tab w:val="num" w:pos="5833"/>
        </w:tabs>
        <w:ind w:left="4033" w:hanging="1440"/>
      </w:pPr>
    </w:lvl>
  </w:abstractNum>
  <w:abstractNum w:abstractNumId="14" w15:restartNumberingAfterBreak="0">
    <w:nsid w:val="40437F13"/>
    <w:multiLevelType w:val="multilevel"/>
    <w:tmpl w:val="9F7282B2"/>
    <w:lvl w:ilvl="0">
      <w:start w:val="3"/>
      <w:numFmt w:val="decimal"/>
      <w:lvlText w:val="%1."/>
      <w:lvlJc w:val="left"/>
      <w:pPr>
        <w:tabs>
          <w:tab w:val="num" w:pos="0"/>
        </w:tabs>
        <w:ind w:left="540" w:hanging="540"/>
      </w:pPr>
    </w:lvl>
    <w:lvl w:ilvl="1">
      <w:start w:val="3"/>
      <w:numFmt w:val="decimal"/>
      <w:lvlText w:val="%1.%2."/>
      <w:lvlJc w:val="left"/>
      <w:pPr>
        <w:tabs>
          <w:tab w:val="num" w:pos="0"/>
        </w:tabs>
        <w:ind w:left="1036" w:hanging="540"/>
      </w:p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5" w15:restartNumberingAfterBreak="0">
    <w:nsid w:val="43C80FEC"/>
    <w:multiLevelType w:val="multilevel"/>
    <w:tmpl w:val="068CA1FC"/>
    <w:lvl w:ilvl="0">
      <w:start w:val="3"/>
      <w:numFmt w:val="decimal"/>
      <w:lvlText w:val="%1."/>
      <w:lvlJc w:val="left"/>
      <w:pPr>
        <w:tabs>
          <w:tab w:val="num" w:pos="0"/>
        </w:tabs>
        <w:ind w:left="540" w:hanging="540"/>
      </w:pPr>
    </w:lvl>
    <w:lvl w:ilvl="1">
      <w:start w:val="1"/>
      <w:numFmt w:val="decimal"/>
      <w:lvlText w:val="%1.%2."/>
      <w:lvlJc w:val="left"/>
      <w:pPr>
        <w:tabs>
          <w:tab w:val="num" w:pos="0"/>
        </w:tabs>
        <w:ind w:left="1036" w:hanging="540"/>
      </w:pPr>
      <w:rPr>
        <w:b w:val="0"/>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6" w15:restartNumberingAfterBreak="0">
    <w:nsid w:val="4574493C"/>
    <w:multiLevelType w:val="multilevel"/>
    <w:tmpl w:val="A98E407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15:restartNumberingAfterBreak="0">
    <w:nsid w:val="51AC066A"/>
    <w:multiLevelType w:val="multilevel"/>
    <w:tmpl w:val="72B4DCF0"/>
    <w:lvl w:ilvl="0">
      <w:start w:val="1"/>
      <w:numFmt w:val="decimal"/>
      <w:pStyle w:val="10"/>
      <w:lvlText w:val="Статья %1."/>
      <w:lvlJc w:val="left"/>
      <w:pPr>
        <w:tabs>
          <w:tab w:val="num" w:pos="720"/>
        </w:tabs>
        <w:ind w:left="720" w:hanging="360"/>
      </w:pPr>
    </w:lvl>
    <w:lvl w:ilvl="1">
      <w:start w:val="1"/>
      <w:numFmt w:val="decimal"/>
      <w:pStyle w:val="20"/>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18" w15:restartNumberingAfterBreak="0">
    <w:nsid w:val="53412F2F"/>
    <w:multiLevelType w:val="multilevel"/>
    <w:tmpl w:val="C596B50E"/>
    <w:lvl w:ilvl="0">
      <w:start w:val="1"/>
      <w:numFmt w:val="bullet"/>
      <w:lvlText w:val=""/>
      <w:lvlJc w:val="left"/>
      <w:pPr>
        <w:tabs>
          <w:tab w:val="num" w:pos="0"/>
        </w:tabs>
        <w:ind w:left="720" w:hanging="360"/>
      </w:pPr>
      <w:rPr>
        <w:rFonts w:ascii="Symbol" w:hAnsi="Symbol" w:cs="Symbol" w:hint="default"/>
        <w:color w:val="auto"/>
        <w:u w:val="no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55FE281A"/>
    <w:multiLevelType w:val="multilevel"/>
    <w:tmpl w:val="50E4A0B2"/>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1785" w:hanging="72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2855" w:hanging="108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3925" w:hanging="1440"/>
      </w:pPr>
    </w:lvl>
    <w:lvl w:ilvl="8">
      <w:start w:val="1"/>
      <w:numFmt w:val="decimal"/>
      <w:lvlText w:val="%1.%2.%3.%4.%5.%6.%7.%8.%9."/>
      <w:lvlJc w:val="left"/>
      <w:pPr>
        <w:tabs>
          <w:tab w:val="num" w:pos="0"/>
        </w:tabs>
        <w:ind w:left="4640" w:hanging="1800"/>
      </w:pPr>
    </w:lvl>
  </w:abstractNum>
  <w:abstractNum w:abstractNumId="20" w15:restartNumberingAfterBreak="0">
    <w:nsid w:val="59030A25"/>
    <w:multiLevelType w:val="multilevel"/>
    <w:tmpl w:val="CBBA32E4"/>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0"/>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21" w15:restartNumberingAfterBreak="0">
    <w:nsid w:val="5A843B33"/>
    <w:multiLevelType w:val="multilevel"/>
    <w:tmpl w:val="8F3C9672"/>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22" w15:restartNumberingAfterBreak="0">
    <w:nsid w:val="629D6C0E"/>
    <w:multiLevelType w:val="multilevel"/>
    <w:tmpl w:val="64300256"/>
    <w:lvl w:ilvl="0">
      <w:start w:val="2"/>
      <w:numFmt w:val="decimal"/>
      <w:lvlText w:val="%1."/>
      <w:lvlJc w:val="left"/>
      <w:pPr>
        <w:tabs>
          <w:tab w:val="num" w:pos="0"/>
        </w:tabs>
        <w:ind w:left="540" w:hanging="540"/>
      </w:pPr>
    </w:lvl>
    <w:lvl w:ilvl="1">
      <w:start w:val="3"/>
      <w:numFmt w:val="decimal"/>
      <w:lvlText w:val="%1.%2."/>
      <w:lvlJc w:val="left"/>
      <w:pPr>
        <w:tabs>
          <w:tab w:val="num" w:pos="0"/>
        </w:tabs>
        <w:ind w:left="1391" w:hanging="540"/>
      </w:pPr>
    </w:lvl>
    <w:lvl w:ilvl="2">
      <w:start w:val="1"/>
      <w:numFmt w:val="decimal"/>
      <w:lvlText w:val="%1.%2.%3."/>
      <w:lvlJc w:val="left"/>
      <w:pPr>
        <w:tabs>
          <w:tab w:val="num" w:pos="0"/>
        </w:tabs>
        <w:ind w:left="2139"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23" w15:restartNumberingAfterBreak="0">
    <w:nsid w:val="67DE09A2"/>
    <w:multiLevelType w:val="multilevel"/>
    <w:tmpl w:val="6DC4687A"/>
    <w:lvl w:ilvl="0">
      <w:start w:val="2"/>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2"/>
      <w:numFmt w:val="decimal"/>
      <w:lvlText w:val="%1.%2.%3."/>
      <w:lvlJc w:val="left"/>
      <w:pPr>
        <w:tabs>
          <w:tab w:val="num" w:pos="0"/>
        </w:tabs>
        <w:ind w:left="2847"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24" w15:restartNumberingAfterBreak="0">
    <w:nsid w:val="7114600A"/>
    <w:multiLevelType w:val="multilevel"/>
    <w:tmpl w:val="69EAA0E4"/>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5" w15:restartNumberingAfterBreak="0">
    <w:nsid w:val="791320BD"/>
    <w:multiLevelType w:val="multilevel"/>
    <w:tmpl w:val="32B4B1B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6" w15:restartNumberingAfterBreak="0">
    <w:nsid w:val="7B540EDB"/>
    <w:multiLevelType w:val="multilevel"/>
    <w:tmpl w:val="14AE9E4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3"/>
  </w:num>
  <w:num w:numId="3">
    <w:abstractNumId w:val="5"/>
  </w:num>
  <w:num w:numId="4">
    <w:abstractNumId w:val="4"/>
  </w:num>
  <w:num w:numId="5">
    <w:abstractNumId w:val="17"/>
  </w:num>
  <w:num w:numId="6">
    <w:abstractNumId w:val="16"/>
  </w:num>
  <w:num w:numId="7">
    <w:abstractNumId w:val="3"/>
  </w:num>
  <w:num w:numId="8">
    <w:abstractNumId w:val="0"/>
  </w:num>
  <w:num w:numId="9">
    <w:abstractNumId w:val="25"/>
  </w:num>
  <w:num w:numId="10">
    <w:abstractNumId w:val="24"/>
  </w:num>
  <w:num w:numId="11">
    <w:abstractNumId w:val="23"/>
  </w:num>
  <w:num w:numId="12">
    <w:abstractNumId w:val="14"/>
  </w:num>
  <w:num w:numId="13">
    <w:abstractNumId w:val="11"/>
  </w:num>
  <w:num w:numId="14">
    <w:abstractNumId w:val="21"/>
  </w:num>
  <w:num w:numId="15">
    <w:abstractNumId w:val="2"/>
  </w:num>
  <w:num w:numId="16">
    <w:abstractNumId w:val="6"/>
  </w:num>
  <w:num w:numId="17">
    <w:abstractNumId w:val="22"/>
  </w:num>
  <w:num w:numId="18">
    <w:abstractNumId w:val="1"/>
  </w:num>
  <w:num w:numId="19">
    <w:abstractNumId w:val="15"/>
  </w:num>
  <w:num w:numId="20">
    <w:abstractNumId w:val="19"/>
  </w:num>
  <w:num w:numId="21">
    <w:abstractNumId w:val="9"/>
  </w:num>
  <w:num w:numId="22">
    <w:abstractNumId w:val="20"/>
  </w:num>
  <w:num w:numId="23">
    <w:abstractNumId w:val="18"/>
  </w:num>
  <w:num w:numId="24">
    <w:abstractNumId w:val="8"/>
  </w:num>
  <w:num w:numId="25">
    <w:abstractNumId w:val="10"/>
  </w:num>
  <w:num w:numId="26">
    <w:abstractNumId w:val="12"/>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documentProtection w:edit="trackedChanges" w:enforcement="1"/>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C98"/>
    <w:rsid w:val="000D260A"/>
    <w:rsid w:val="00136A59"/>
    <w:rsid w:val="001F0AE7"/>
    <w:rsid w:val="002F011B"/>
    <w:rsid w:val="004E2F4C"/>
    <w:rsid w:val="009C1C98"/>
    <w:rsid w:val="00AE7AE4"/>
    <w:rsid w:val="00BE026A"/>
    <w:rsid w:val="00DF7F43"/>
    <w:rsid w:val="00E32B3C"/>
    <w:rsid w:val="00EE69C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E7ECF"/>
  <w15:docId w15:val="{10D586AD-2DE5-4184-9A8E-E3CB2A2F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E3AD5"/>
    <w:rPr>
      <w:sz w:val="24"/>
      <w:szCs w:val="24"/>
      <w:lang w:val="en-GB"/>
    </w:rPr>
  </w:style>
  <w:style w:type="paragraph" w:styleId="1">
    <w:name w:val="heading 1"/>
    <w:basedOn w:val="a2"/>
    <w:next w:val="a2"/>
    <w:qFormat/>
    <w:rsid w:val="005F1E81"/>
    <w:pPr>
      <w:keepNext/>
      <w:keepLines/>
      <w:pageBreakBefore/>
      <w:numPr>
        <w:numId w:val="2"/>
      </w:numPr>
      <w:spacing w:before="480" w:after="240"/>
      <w:outlineLvl w:val="0"/>
    </w:pPr>
    <w:rPr>
      <w:rFonts w:ascii="Arial" w:hAnsi="Arial" w:cs="Arial"/>
      <w:b/>
      <w:bCs/>
      <w:caps/>
      <w:kern w:val="2"/>
      <w:sz w:val="36"/>
      <w:szCs w:val="36"/>
      <w:lang w:val="ru-RU"/>
    </w:rPr>
  </w:style>
  <w:style w:type="paragraph" w:styleId="2">
    <w:name w:val="heading 2"/>
    <w:basedOn w:val="a2"/>
    <w:next w:val="a2"/>
    <w:qFormat/>
    <w:rsid w:val="005F1E81"/>
    <w:pPr>
      <w:keepNext/>
      <w:numPr>
        <w:ilvl w:val="1"/>
        <w:numId w:val="2"/>
      </w:numPr>
      <w:spacing w:before="360" w:after="120"/>
      <w:outlineLvl w:val="1"/>
    </w:pPr>
    <w:rPr>
      <w:b/>
      <w:bCs/>
      <w:smallCaps/>
      <w:sz w:val="32"/>
      <w:szCs w:val="28"/>
      <w:lang w:val="ru-RU"/>
    </w:rPr>
  </w:style>
  <w:style w:type="paragraph" w:styleId="30">
    <w:name w:val="heading 3"/>
    <w:basedOn w:val="a2"/>
    <w:next w:val="a2"/>
    <w:link w:val="31"/>
    <w:qFormat/>
    <w:rsid w:val="0031275F"/>
    <w:pPr>
      <w:keepNext/>
      <w:keepLines/>
      <w:spacing w:before="200"/>
      <w:outlineLvl w:val="2"/>
    </w:pPr>
    <w:rPr>
      <w:rFonts w:ascii="Cambria" w:hAnsi="Cambria"/>
      <w:b/>
      <w:bCs/>
      <w:color w:val="4F81BD"/>
      <w:lang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a6">
    <w:name w:val="Символ сноски"/>
    <w:qFormat/>
    <w:rsid w:val="006709AE"/>
    <w:rPr>
      <w:vertAlign w:val="superscript"/>
    </w:rPr>
  </w:style>
  <w:style w:type="character" w:styleId="a7">
    <w:name w:val="footnote reference"/>
    <w:rPr>
      <w:vertAlign w:val="superscript"/>
    </w:rPr>
  </w:style>
  <w:style w:type="character" w:customStyle="1" w:styleId="32">
    <w:name w:val="Основной текст 3 Знак"/>
    <w:link w:val="33"/>
    <w:qFormat/>
    <w:rsid w:val="00C05ABC"/>
    <w:rPr>
      <w:sz w:val="16"/>
      <w:szCs w:val="16"/>
      <w:lang w:val="en-GB"/>
    </w:rPr>
  </w:style>
  <w:style w:type="character" w:customStyle="1" w:styleId="31">
    <w:name w:val="Заголовок 3 Знак"/>
    <w:link w:val="30"/>
    <w:semiHidden/>
    <w:qFormat/>
    <w:rsid w:val="0031275F"/>
    <w:rPr>
      <w:rFonts w:ascii="Cambria" w:eastAsia="Times New Roman" w:hAnsi="Cambria" w:cs="Times New Roman"/>
      <w:b/>
      <w:bCs/>
      <w:color w:val="4F81BD"/>
      <w:sz w:val="24"/>
      <w:szCs w:val="24"/>
      <w:lang w:val="en-GB"/>
    </w:rPr>
  </w:style>
  <w:style w:type="character" w:styleId="a8">
    <w:name w:val="annotation reference"/>
    <w:qFormat/>
    <w:rsid w:val="00D932AD"/>
    <w:rPr>
      <w:sz w:val="16"/>
      <w:szCs w:val="16"/>
    </w:rPr>
  </w:style>
  <w:style w:type="character" w:customStyle="1" w:styleId="a9">
    <w:name w:val="Текст примечания Знак"/>
    <w:link w:val="aa"/>
    <w:uiPriority w:val="99"/>
    <w:qFormat/>
    <w:rsid w:val="00D932AD"/>
    <w:rPr>
      <w:lang w:val="en-GB"/>
    </w:rPr>
  </w:style>
  <w:style w:type="character" w:customStyle="1" w:styleId="ab">
    <w:name w:val="Тема примечания Знак"/>
    <w:link w:val="ac"/>
    <w:qFormat/>
    <w:rsid w:val="00D932AD"/>
    <w:rPr>
      <w:b/>
      <w:bCs/>
      <w:lang w:val="en-GB"/>
    </w:rPr>
  </w:style>
  <w:style w:type="character" w:customStyle="1" w:styleId="34">
    <w:name w:val="Основной текст с отступом 3 Знак"/>
    <w:link w:val="35"/>
    <w:qFormat/>
    <w:rsid w:val="00F740E7"/>
    <w:rPr>
      <w:sz w:val="16"/>
      <w:szCs w:val="16"/>
    </w:rPr>
  </w:style>
  <w:style w:type="character" w:customStyle="1" w:styleId="ad">
    <w:name w:val="Основной текст Знак"/>
    <w:link w:val="ae"/>
    <w:qFormat/>
    <w:rsid w:val="00A43FDA"/>
    <w:rPr>
      <w:sz w:val="28"/>
      <w:szCs w:val="28"/>
    </w:rPr>
  </w:style>
  <w:style w:type="character" w:customStyle="1" w:styleId="af">
    <w:name w:val="Заголовок Знак"/>
    <w:link w:val="11"/>
    <w:qFormat/>
    <w:rsid w:val="00ED7E37"/>
    <w:rPr>
      <w:b/>
      <w:bCs/>
      <w:sz w:val="24"/>
      <w:szCs w:val="24"/>
    </w:rPr>
  </w:style>
  <w:style w:type="character" w:customStyle="1" w:styleId="af0">
    <w:name w:val="Верхний колонтитул Знак"/>
    <w:link w:val="af1"/>
    <w:uiPriority w:val="99"/>
    <w:qFormat/>
    <w:rsid w:val="004F3C0A"/>
    <w:rPr>
      <w:sz w:val="24"/>
      <w:szCs w:val="24"/>
      <w:lang w:val="en-GB"/>
    </w:rPr>
  </w:style>
  <w:style w:type="character" w:customStyle="1" w:styleId="af2">
    <w:name w:val="Нижний колонтитул Знак"/>
    <w:link w:val="af3"/>
    <w:uiPriority w:val="99"/>
    <w:qFormat/>
    <w:rsid w:val="004F3C0A"/>
    <w:rPr>
      <w:sz w:val="24"/>
      <w:szCs w:val="24"/>
      <w:lang w:val="en-GB"/>
    </w:rPr>
  </w:style>
  <w:style w:type="character" w:customStyle="1" w:styleId="21">
    <w:name w:val="Основной текст 2 Знак"/>
    <w:link w:val="22"/>
    <w:qFormat/>
    <w:rsid w:val="00D3016B"/>
    <w:rPr>
      <w:sz w:val="24"/>
      <w:szCs w:val="24"/>
    </w:rPr>
  </w:style>
  <w:style w:type="character" w:customStyle="1" w:styleId="af4">
    <w:name w:val="Основной текст с отступом Знак"/>
    <w:link w:val="af5"/>
    <w:qFormat/>
    <w:rsid w:val="00D3016B"/>
    <w:rPr>
      <w:sz w:val="24"/>
      <w:szCs w:val="24"/>
    </w:rPr>
  </w:style>
  <w:style w:type="character" w:styleId="af6">
    <w:name w:val="Strong"/>
    <w:qFormat/>
    <w:rsid w:val="004B7916"/>
    <w:rPr>
      <w:b/>
      <w:bCs/>
    </w:rPr>
  </w:style>
  <w:style w:type="character" w:customStyle="1" w:styleId="af7">
    <w:name w:val="Текст сноски Знак"/>
    <w:link w:val="af8"/>
    <w:uiPriority w:val="99"/>
    <w:qFormat/>
    <w:rsid w:val="00820C2A"/>
    <w:rPr>
      <w:lang w:val="en-GB"/>
    </w:rPr>
  </w:style>
  <w:style w:type="character" w:styleId="af9">
    <w:name w:val="Hyperlink"/>
    <w:uiPriority w:val="99"/>
    <w:unhideWhenUsed/>
    <w:rsid w:val="00824397"/>
    <w:rPr>
      <w:color w:val="0000FF"/>
      <w:u w:val="single"/>
    </w:rPr>
  </w:style>
  <w:style w:type="character" w:styleId="afa">
    <w:name w:val="FollowedHyperlink"/>
    <w:rsid w:val="0087657C"/>
    <w:rPr>
      <w:color w:val="800080"/>
      <w:u w:val="single"/>
    </w:rPr>
  </w:style>
  <w:style w:type="character" w:customStyle="1" w:styleId="36">
    <w:name w:val="3. Подпункт Знак"/>
    <w:link w:val="3"/>
    <w:qFormat/>
    <w:rsid w:val="00DD5D96"/>
    <w:rPr>
      <w:b/>
      <w:bCs/>
      <w:sz w:val="24"/>
      <w:szCs w:val="24"/>
      <w:lang w:val="x-none" w:eastAsia="x-none"/>
    </w:rPr>
  </w:style>
  <w:style w:type="character" w:customStyle="1" w:styleId="afb">
    <w:name w:val="Абзац списка Знак"/>
    <w:link w:val="afc"/>
    <w:uiPriority w:val="34"/>
    <w:qFormat/>
    <w:locked/>
    <w:rsid w:val="00AA5E54"/>
    <w:rPr>
      <w:sz w:val="24"/>
      <w:szCs w:val="24"/>
    </w:rPr>
  </w:style>
  <w:style w:type="character" w:customStyle="1" w:styleId="afd">
    <w:name w:val="Символ концевой сноски"/>
    <w:qFormat/>
  </w:style>
  <w:style w:type="character" w:styleId="afe">
    <w:name w:val="endnote reference"/>
    <w:rPr>
      <w:vertAlign w:val="superscript"/>
    </w:rPr>
  </w:style>
  <w:style w:type="paragraph" w:styleId="aff">
    <w:name w:val="Title"/>
    <w:basedOn w:val="a2"/>
    <w:next w:val="ae"/>
    <w:qFormat/>
    <w:pPr>
      <w:keepNext/>
      <w:spacing w:before="240" w:after="120"/>
    </w:pPr>
    <w:rPr>
      <w:rFonts w:ascii="Liberation Sans" w:eastAsia="Arial Unicode MS" w:hAnsi="Liberation Sans" w:cs="Arial Unicode MS"/>
      <w:sz w:val="28"/>
      <w:szCs w:val="28"/>
    </w:rPr>
  </w:style>
  <w:style w:type="paragraph" w:styleId="ae">
    <w:name w:val="Body Text"/>
    <w:basedOn w:val="a2"/>
    <w:link w:val="ad"/>
    <w:rsid w:val="00FC7F66"/>
    <w:pPr>
      <w:spacing w:after="120" w:line="360" w:lineRule="auto"/>
      <w:ind w:firstLine="567"/>
      <w:jc w:val="both"/>
    </w:pPr>
    <w:rPr>
      <w:sz w:val="28"/>
      <w:szCs w:val="28"/>
      <w:lang w:val="x-none" w:eastAsia="x-none"/>
    </w:rPr>
  </w:style>
  <w:style w:type="paragraph" w:styleId="aff0">
    <w:name w:val="List"/>
    <w:basedOn w:val="ae"/>
  </w:style>
  <w:style w:type="paragraph" w:styleId="aff1">
    <w:name w:val="caption"/>
    <w:basedOn w:val="a2"/>
    <w:qFormat/>
    <w:pPr>
      <w:suppressLineNumbers/>
      <w:spacing w:before="120" w:after="120"/>
    </w:pPr>
    <w:rPr>
      <w:i/>
      <w:iCs/>
    </w:rPr>
  </w:style>
  <w:style w:type="paragraph" w:styleId="aff2">
    <w:name w:val="index heading"/>
    <w:basedOn w:val="a2"/>
    <w:qFormat/>
    <w:pPr>
      <w:suppressLineNumbers/>
    </w:pPr>
  </w:style>
  <w:style w:type="paragraph" w:customStyle="1" w:styleId="12">
    <w:name w:val="Знак Знак Знак Знак Знак Знак Знак Знак Знак1"/>
    <w:basedOn w:val="a2"/>
    <w:qFormat/>
    <w:rsid w:val="0083249B"/>
    <w:pPr>
      <w:spacing w:after="160" w:line="240" w:lineRule="exact"/>
      <w:jc w:val="both"/>
    </w:pPr>
    <w:rPr>
      <w:rFonts w:ascii="Verdana" w:hAnsi="Verdana"/>
      <w:sz w:val="22"/>
      <w:szCs w:val="20"/>
      <w:lang w:val="en-US" w:eastAsia="en-US"/>
    </w:rPr>
  </w:style>
  <w:style w:type="paragraph" w:customStyle="1" w:styleId="13">
    <w:name w:val="Обычный1"/>
    <w:qFormat/>
    <w:rsid w:val="0083249B"/>
  </w:style>
  <w:style w:type="paragraph" w:styleId="aff3">
    <w:name w:val="Plain Text"/>
    <w:basedOn w:val="a2"/>
    <w:unhideWhenUsed/>
    <w:qFormat/>
    <w:rsid w:val="0083249B"/>
    <w:rPr>
      <w:rFonts w:ascii="Consolas" w:eastAsia="Calibri" w:hAnsi="Consolas"/>
      <w:sz w:val="21"/>
      <w:szCs w:val="21"/>
      <w:lang w:eastAsia="en-US"/>
    </w:rPr>
  </w:style>
  <w:style w:type="paragraph" w:customStyle="1" w:styleId="aff4">
    <w:name w:val="Подпункт договора"/>
    <w:basedOn w:val="a2"/>
    <w:qFormat/>
    <w:rsid w:val="00F05883"/>
    <w:pPr>
      <w:tabs>
        <w:tab w:val="left" w:pos="360"/>
      </w:tabs>
      <w:jc w:val="both"/>
    </w:pPr>
    <w:rPr>
      <w:rFonts w:ascii="Arial" w:hAnsi="Arial"/>
      <w:sz w:val="20"/>
      <w:szCs w:val="20"/>
      <w:lang w:val="ru-RU"/>
    </w:rPr>
  </w:style>
  <w:style w:type="paragraph" w:customStyle="1" w:styleId="a">
    <w:name w:val="Пункт"/>
    <w:basedOn w:val="a2"/>
    <w:qFormat/>
    <w:rsid w:val="005F1E81"/>
    <w:pPr>
      <w:numPr>
        <w:ilvl w:val="2"/>
        <w:numId w:val="2"/>
      </w:numPr>
      <w:jc w:val="both"/>
    </w:pPr>
    <w:rPr>
      <w:sz w:val="28"/>
      <w:lang w:val="ru-RU"/>
    </w:rPr>
  </w:style>
  <w:style w:type="paragraph" w:customStyle="1" w:styleId="a0">
    <w:name w:val="Подпункт"/>
    <w:basedOn w:val="a"/>
    <w:qFormat/>
    <w:rsid w:val="005F1E81"/>
    <w:pPr>
      <w:numPr>
        <w:ilvl w:val="3"/>
      </w:numPr>
    </w:pPr>
  </w:style>
  <w:style w:type="paragraph" w:customStyle="1" w:styleId="a1">
    <w:name w:val="Подподпункт"/>
    <w:basedOn w:val="a0"/>
    <w:qFormat/>
    <w:rsid w:val="005F1E81"/>
    <w:pPr>
      <w:numPr>
        <w:ilvl w:val="4"/>
      </w:numPr>
    </w:pPr>
  </w:style>
  <w:style w:type="paragraph" w:customStyle="1" w:styleId="aff5">
    <w:name w:val="Пункт договора"/>
    <w:basedOn w:val="a2"/>
    <w:qFormat/>
    <w:rsid w:val="005F1E81"/>
    <w:pPr>
      <w:widowControl w:val="0"/>
      <w:jc w:val="both"/>
    </w:pPr>
    <w:rPr>
      <w:rFonts w:ascii="Arial" w:hAnsi="Arial"/>
      <w:sz w:val="20"/>
      <w:szCs w:val="20"/>
      <w:lang w:val="ru-RU"/>
    </w:rPr>
  </w:style>
  <w:style w:type="paragraph" w:customStyle="1" w:styleId="aff6">
    <w:name w:val="Знак"/>
    <w:basedOn w:val="a2"/>
    <w:qFormat/>
    <w:rsid w:val="00FC7F66"/>
    <w:pPr>
      <w:spacing w:after="160" w:line="240" w:lineRule="exact"/>
    </w:pPr>
    <w:rPr>
      <w:rFonts w:ascii="Verdana" w:hAnsi="Verdana" w:cs="Verdana"/>
      <w:sz w:val="20"/>
      <w:szCs w:val="20"/>
      <w:lang w:val="en-US" w:eastAsia="en-US"/>
    </w:rPr>
  </w:style>
  <w:style w:type="paragraph" w:styleId="af8">
    <w:name w:val="footnote text"/>
    <w:basedOn w:val="a2"/>
    <w:link w:val="af7"/>
    <w:uiPriority w:val="99"/>
    <w:rsid w:val="006709AE"/>
    <w:rPr>
      <w:sz w:val="20"/>
      <w:szCs w:val="20"/>
      <w:lang w:eastAsia="x-none"/>
    </w:rPr>
  </w:style>
  <w:style w:type="paragraph" w:customStyle="1" w:styleId="aff7">
    <w:name w:val="Раздел договора"/>
    <w:basedOn w:val="a2"/>
    <w:next w:val="aff5"/>
    <w:qFormat/>
    <w:rsid w:val="00803898"/>
    <w:pPr>
      <w:keepNext/>
      <w:keepLines/>
      <w:widowControl w:val="0"/>
      <w:spacing w:before="240" w:after="200"/>
    </w:pPr>
    <w:rPr>
      <w:rFonts w:ascii="Arial" w:hAnsi="Arial"/>
      <w:b/>
      <w:caps/>
      <w:sz w:val="20"/>
      <w:szCs w:val="20"/>
      <w:lang w:val="ru-RU"/>
    </w:rPr>
  </w:style>
  <w:style w:type="paragraph" w:styleId="aff8">
    <w:name w:val="Balloon Text"/>
    <w:basedOn w:val="a2"/>
    <w:semiHidden/>
    <w:qFormat/>
    <w:rsid w:val="0031581D"/>
    <w:rPr>
      <w:rFonts w:ascii="Tahoma" w:hAnsi="Tahoma" w:cs="Tahoma"/>
      <w:sz w:val="16"/>
      <w:szCs w:val="16"/>
    </w:rPr>
  </w:style>
  <w:style w:type="paragraph" w:styleId="33">
    <w:name w:val="Body Text 3"/>
    <w:basedOn w:val="a2"/>
    <w:link w:val="32"/>
    <w:qFormat/>
    <w:rsid w:val="00C05ABC"/>
    <w:pPr>
      <w:spacing w:after="120"/>
    </w:pPr>
    <w:rPr>
      <w:sz w:val="16"/>
      <w:szCs w:val="16"/>
      <w:lang w:eastAsia="x-none"/>
    </w:rPr>
  </w:style>
  <w:style w:type="paragraph" w:customStyle="1" w:styleId="ConsNormal">
    <w:name w:val="ConsNormal"/>
    <w:qFormat/>
    <w:rsid w:val="00E754C6"/>
    <w:pPr>
      <w:ind w:right="19772" w:firstLine="720"/>
    </w:pPr>
    <w:rPr>
      <w:rFonts w:ascii="Arial" w:hAnsi="Arial"/>
      <w:sz w:val="32"/>
      <w:lang w:eastAsia="en-US"/>
    </w:rPr>
  </w:style>
  <w:style w:type="paragraph" w:customStyle="1" w:styleId="aff9">
    <w:name w:val="Знак Знак Знак Знак Знак Знак Знак Знак Знак"/>
    <w:basedOn w:val="a2"/>
    <w:qFormat/>
    <w:rsid w:val="0031275F"/>
    <w:pPr>
      <w:spacing w:after="160" w:line="240" w:lineRule="exact"/>
      <w:jc w:val="both"/>
    </w:pPr>
    <w:rPr>
      <w:rFonts w:ascii="Verdana" w:hAnsi="Verdana"/>
      <w:sz w:val="22"/>
      <w:szCs w:val="20"/>
      <w:lang w:val="en-US" w:eastAsia="en-US"/>
    </w:rPr>
  </w:style>
  <w:style w:type="paragraph" w:styleId="afc">
    <w:name w:val="List Paragraph"/>
    <w:basedOn w:val="a2"/>
    <w:link w:val="afb"/>
    <w:uiPriority w:val="34"/>
    <w:qFormat/>
    <w:rsid w:val="0031275F"/>
    <w:pPr>
      <w:ind w:left="720"/>
      <w:contextualSpacing/>
    </w:pPr>
    <w:rPr>
      <w:lang w:val="ru-RU"/>
    </w:rPr>
  </w:style>
  <w:style w:type="paragraph" w:styleId="aa">
    <w:name w:val="annotation text"/>
    <w:basedOn w:val="a2"/>
    <w:link w:val="a9"/>
    <w:uiPriority w:val="99"/>
    <w:qFormat/>
    <w:rsid w:val="00D932AD"/>
    <w:rPr>
      <w:sz w:val="20"/>
      <w:szCs w:val="20"/>
      <w:lang w:eastAsia="x-none"/>
    </w:rPr>
  </w:style>
  <w:style w:type="paragraph" w:styleId="ac">
    <w:name w:val="annotation subject"/>
    <w:basedOn w:val="aa"/>
    <w:next w:val="aa"/>
    <w:link w:val="ab"/>
    <w:qFormat/>
    <w:rsid w:val="00D932AD"/>
    <w:rPr>
      <w:b/>
      <w:bCs/>
    </w:rPr>
  </w:style>
  <w:style w:type="paragraph" w:styleId="35">
    <w:name w:val="Body Text Indent 3"/>
    <w:basedOn w:val="a2"/>
    <w:link w:val="34"/>
    <w:qFormat/>
    <w:rsid w:val="00F740E7"/>
    <w:pPr>
      <w:spacing w:after="120" w:line="360" w:lineRule="auto"/>
      <w:ind w:left="283" w:firstLine="567"/>
      <w:jc w:val="both"/>
    </w:pPr>
    <w:rPr>
      <w:sz w:val="16"/>
      <w:szCs w:val="16"/>
      <w:lang w:val="x-none" w:eastAsia="x-none"/>
    </w:rPr>
  </w:style>
  <w:style w:type="paragraph" w:styleId="affa">
    <w:name w:val="Revision"/>
    <w:uiPriority w:val="99"/>
    <w:semiHidden/>
    <w:qFormat/>
    <w:rsid w:val="00966324"/>
    <w:rPr>
      <w:sz w:val="24"/>
      <w:szCs w:val="24"/>
      <w:lang w:val="en-GB"/>
    </w:rPr>
  </w:style>
  <w:style w:type="paragraph" w:customStyle="1" w:styleId="ConsPlusNormal">
    <w:name w:val="ConsPlusNormal"/>
    <w:qFormat/>
    <w:rsid w:val="00A43FDA"/>
    <w:pPr>
      <w:widowControl w:val="0"/>
      <w:ind w:firstLine="720"/>
    </w:pPr>
    <w:rPr>
      <w:rFonts w:ascii="Arial" w:hAnsi="Arial" w:cs="Arial"/>
    </w:rPr>
  </w:style>
  <w:style w:type="paragraph" w:customStyle="1" w:styleId="11">
    <w:name w:val="Заголовок1"/>
    <w:basedOn w:val="a2"/>
    <w:link w:val="af"/>
    <w:qFormat/>
    <w:rsid w:val="006375B6"/>
    <w:pPr>
      <w:widowControl w:val="0"/>
      <w:overflowPunct w:val="0"/>
      <w:spacing w:after="120"/>
      <w:jc w:val="center"/>
      <w:textAlignment w:val="baseline"/>
    </w:pPr>
    <w:rPr>
      <w:b/>
      <w:bCs/>
      <w:sz w:val="32"/>
      <w:szCs w:val="20"/>
      <w:lang w:val="ru-RU"/>
    </w:rPr>
  </w:style>
  <w:style w:type="paragraph" w:customStyle="1" w:styleId="affb">
    <w:name w:val="Колонтитул"/>
    <w:basedOn w:val="a2"/>
    <w:qFormat/>
  </w:style>
  <w:style w:type="paragraph" w:styleId="af1">
    <w:name w:val="header"/>
    <w:basedOn w:val="a2"/>
    <w:link w:val="af0"/>
    <w:uiPriority w:val="99"/>
    <w:rsid w:val="004F3C0A"/>
    <w:pPr>
      <w:tabs>
        <w:tab w:val="center" w:pos="4677"/>
        <w:tab w:val="right" w:pos="9355"/>
      </w:tabs>
    </w:pPr>
    <w:rPr>
      <w:lang w:eastAsia="x-none"/>
    </w:rPr>
  </w:style>
  <w:style w:type="paragraph" w:styleId="af3">
    <w:name w:val="footer"/>
    <w:basedOn w:val="a2"/>
    <w:link w:val="af2"/>
    <w:uiPriority w:val="99"/>
    <w:rsid w:val="004F3C0A"/>
    <w:pPr>
      <w:tabs>
        <w:tab w:val="center" w:pos="4677"/>
        <w:tab w:val="right" w:pos="9355"/>
      </w:tabs>
    </w:pPr>
    <w:rPr>
      <w:lang w:eastAsia="x-none"/>
    </w:rPr>
  </w:style>
  <w:style w:type="paragraph" w:styleId="22">
    <w:name w:val="Body Text 2"/>
    <w:basedOn w:val="a2"/>
    <w:link w:val="21"/>
    <w:qFormat/>
    <w:rsid w:val="00D3016B"/>
    <w:pPr>
      <w:spacing w:after="120" w:line="480" w:lineRule="auto"/>
    </w:pPr>
    <w:rPr>
      <w:lang w:val="x-none" w:eastAsia="x-none"/>
    </w:rPr>
  </w:style>
  <w:style w:type="paragraph" w:styleId="af5">
    <w:name w:val="Body Text Indent"/>
    <w:basedOn w:val="a2"/>
    <w:link w:val="af4"/>
    <w:rsid w:val="00D3016B"/>
    <w:pPr>
      <w:spacing w:after="120"/>
      <w:ind w:left="283"/>
    </w:pPr>
    <w:rPr>
      <w:lang w:val="x-none" w:eastAsia="x-none"/>
    </w:rPr>
  </w:style>
  <w:style w:type="paragraph" w:customStyle="1" w:styleId="333">
    <w:name w:val="Пункт 3.3.3"/>
    <w:basedOn w:val="a2"/>
    <w:qFormat/>
    <w:rsid w:val="006375B6"/>
    <w:pPr>
      <w:keepNext/>
      <w:keepLines/>
      <w:widowControl w:val="0"/>
      <w:tabs>
        <w:tab w:val="left" w:pos="920"/>
      </w:tabs>
      <w:overflowPunct w:val="0"/>
      <w:spacing w:before="240" w:after="240"/>
      <w:ind w:left="704" w:hanging="504"/>
      <w:textAlignment w:val="baseline"/>
      <w:outlineLvl w:val="1"/>
    </w:pPr>
    <w:rPr>
      <w:szCs w:val="20"/>
      <w:lang w:val="ru-RU"/>
    </w:rPr>
  </w:style>
  <w:style w:type="paragraph" w:customStyle="1" w:styleId="caption1">
    <w:name w:val="caption1"/>
    <w:basedOn w:val="a2"/>
    <w:next w:val="a2"/>
    <w:qFormat/>
    <w:rsid w:val="006375B6"/>
    <w:pPr>
      <w:widowControl w:val="0"/>
      <w:overflowPunct w:val="0"/>
      <w:spacing w:before="120" w:after="120"/>
      <w:jc w:val="both"/>
      <w:textAlignment w:val="baseline"/>
    </w:pPr>
    <w:rPr>
      <w:b/>
      <w:bCs/>
      <w:lang w:val="ru-RU"/>
    </w:rPr>
  </w:style>
  <w:style w:type="paragraph" w:customStyle="1" w:styleId="10">
    <w:name w:val="1. Статья"/>
    <w:basedOn w:val="30"/>
    <w:qFormat/>
    <w:rsid w:val="00DD5D96"/>
    <w:pPr>
      <w:keepNext w:val="0"/>
      <w:keepLines w:val="0"/>
      <w:widowControl w:val="0"/>
      <w:numPr>
        <w:numId w:val="5"/>
      </w:numPr>
      <w:tabs>
        <w:tab w:val="clear" w:pos="720"/>
        <w:tab w:val="left" w:pos="2340"/>
      </w:tabs>
      <w:overflowPunct w:val="0"/>
      <w:spacing w:before="0"/>
      <w:ind w:right="1462" w:firstLine="0"/>
      <w:jc w:val="center"/>
      <w:textAlignment w:val="baseline"/>
    </w:pPr>
    <w:rPr>
      <w:rFonts w:ascii="Times New Roman" w:hAnsi="Times New Roman"/>
      <w:b w:val="0"/>
      <w:bCs w:val="0"/>
      <w:color w:val="auto"/>
      <w:lang w:val="x-none"/>
    </w:rPr>
  </w:style>
  <w:style w:type="paragraph" w:customStyle="1" w:styleId="20">
    <w:name w:val="2. Пункт"/>
    <w:basedOn w:val="30"/>
    <w:qFormat/>
    <w:rsid w:val="00DD5D96"/>
    <w:pPr>
      <w:keepNext w:val="0"/>
      <w:keepLines w:val="0"/>
      <w:widowControl w:val="0"/>
      <w:numPr>
        <w:ilvl w:val="1"/>
        <w:numId w:val="5"/>
      </w:numPr>
      <w:overflowPunct w:val="0"/>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DD5D96"/>
    <w:pPr>
      <w:keepNext w:val="0"/>
      <w:keepLines w:val="0"/>
      <w:widowControl w:val="0"/>
      <w:numPr>
        <w:ilvl w:val="2"/>
        <w:numId w:val="5"/>
      </w:numPr>
      <w:tabs>
        <w:tab w:val="left" w:pos="1620"/>
      </w:tabs>
      <w:overflowPunct w:val="0"/>
      <w:spacing w:before="0"/>
      <w:jc w:val="both"/>
      <w:textAlignment w:val="baseline"/>
    </w:pPr>
    <w:rPr>
      <w:rFonts w:ascii="Times New Roman" w:hAnsi="Times New Roman"/>
      <w:color w:val="auto"/>
      <w:lang w:val="x-none"/>
    </w:rPr>
  </w:style>
  <w:style w:type="paragraph" w:styleId="affc">
    <w:name w:val="No Spacing"/>
    <w:qFormat/>
    <w:rPr>
      <w:rFonts w:ascii="Calibri" w:hAnsi="Calibri" w:cs="Calibri"/>
      <w:sz w:val="22"/>
      <w:szCs w:val="22"/>
      <w:lang w:eastAsia="zh-CN"/>
    </w:rPr>
  </w:style>
  <w:style w:type="table" w:styleId="affd">
    <w:name w:val="Table Grid"/>
    <w:basedOn w:val="a4"/>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4"/>
    <w:next w:val="affd"/>
    <w:uiPriority w:val="39"/>
    <w:rsid w:val="00AE7AE4"/>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consultantplus://offline/ref=94D5CE8889791A29DE57299515463A9D6134D8237B999C803E6F853513x2A2P"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KhestanovVV@rushydro.ru"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mailto:KhestanovVV@rushydro.ru" TargetMode="External"/><Relationship Id="rId20" Type="http://schemas.openxmlformats.org/officeDocument/2006/relationships/hyperlink" Target="consultantplus://offline/ref=79440D5123ABA6A25F43346AB59DBAAC7032C8E1556DA64FAED62E167F76889C2B7C475C32EFC59BJ8rDH"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KhestanovVV@rushydro.ru" TargetMode="External"/><Relationship Id="rId23" Type="http://schemas.openxmlformats.org/officeDocument/2006/relationships/header" Target="header3.xml"/><Relationship Id="rId28" Type="http://schemas.openxmlformats.org/officeDocument/2006/relationships/footer" Target="footer4.xml"/><Relationship Id="rId10" Type="http://schemas.openxmlformats.org/officeDocument/2006/relationships/settings" Target="settings.xml"/><Relationship Id="rId19" Type="http://schemas.openxmlformats.org/officeDocument/2006/relationships/hyperlink" Target="consultantplus://offline/ref=94D5CE8889791A29DE57299515463A9D6135D2287D929C803E6F853513x2A2P"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footer" Target="footer1.xml"/><Relationship Id="rId27" Type="http://schemas.openxmlformats.org/officeDocument/2006/relationships/header" Target="header5.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2.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409D289-1B4C-4E98-9F3B-759975DA325C}">
  <ds:schemaRefs>
    <ds:schemaRef ds:uri="http://schemas.openxmlformats.org/officeDocument/2006/bibliography"/>
  </ds:schemaRefs>
</ds:datastoreItem>
</file>

<file path=customXml/itemProps5.xml><?xml version="1.0" encoding="utf-8"?>
<ds:datastoreItem xmlns:ds="http://schemas.openxmlformats.org/officeDocument/2006/customXml" ds:itemID="{DCB58499-F288-4FE4-8116-372C51418E5D}">
  <ds:schemaRefs>
    <ds:schemaRef ds:uri="http://schemas.openxmlformats.org/officeDocument/2006/bibliography"/>
  </ds:schemaRefs>
</ds:datastoreItem>
</file>

<file path=customXml/itemProps6.xml><?xml version="1.0" encoding="utf-8"?>
<ds:datastoreItem xmlns:ds="http://schemas.openxmlformats.org/officeDocument/2006/customXml" ds:itemID="{66F3AE00-7AE5-4AC8-B5D1-31EBA31EBD36}">
  <ds:schemaRefs>
    <ds:schemaRef ds:uri="http://schemas.openxmlformats.org/officeDocument/2006/bibliography"/>
  </ds:schemaRefs>
</ds:datastoreItem>
</file>

<file path=customXml/itemProps7.xml><?xml version="1.0" encoding="utf-8"?>
<ds:datastoreItem xmlns:ds="http://schemas.openxmlformats.org/officeDocument/2006/customXml" ds:itemID="{A2C1012B-B8F2-46D2-A2B8-B8CA29D6C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29</Pages>
  <Words>10803</Words>
  <Characters>61580</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72239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subject/>
  <dc:creator>UK VoHEC</dc:creator>
  <dc:description/>
  <cp:lastModifiedBy>Хестанов Владислав Владимирович</cp:lastModifiedBy>
  <cp:revision>3</cp:revision>
  <cp:lastPrinted>2016-12-15T13:00:00Z</cp:lastPrinted>
  <dcterms:created xsi:type="dcterms:W3CDTF">2026-08-05T10:05:00Z</dcterms:created>
  <dcterms:modified xsi:type="dcterms:W3CDTF">2026-08-05T14:10:00Z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