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371" w:rsidRPr="003A3BB3" w:rsidRDefault="003B3371" w:rsidP="003B3371">
      <w:pPr>
        <w:jc w:val="right"/>
        <w:rPr>
          <w:rFonts w:eastAsia="Calibri"/>
          <w:sz w:val="32"/>
          <w:szCs w:val="32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  <w:r w:rsidRPr="00E830EE">
        <w:rPr>
          <w:rFonts w:eastAsia="Calibri"/>
          <w:sz w:val="24"/>
          <w:szCs w:val="24"/>
        </w:rPr>
        <w:t xml:space="preserve">  </w:t>
      </w:r>
    </w:p>
    <w:p w:rsidR="003B3371" w:rsidRDefault="00710867" w:rsidP="003B3371">
      <w:pPr>
        <w:jc w:val="center"/>
        <w:rPr>
          <w:rFonts w:eastAsia="Calibri"/>
          <w:sz w:val="24"/>
          <w:szCs w:val="24"/>
        </w:rPr>
      </w:pPr>
      <w:r w:rsidRPr="00E830EE">
        <w:rPr>
          <w:rFonts w:eastAsia="Calibri"/>
          <w:sz w:val="24"/>
          <w:szCs w:val="24"/>
        </w:rPr>
        <w:t xml:space="preserve">ТЕХНИЧЕСКИЕ ТРЕБОВАНИЯ </w:t>
      </w:r>
    </w:p>
    <w:p w:rsidR="00710867" w:rsidRPr="00E830EE" w:rsidRDefault="00710867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DA5231" w:rsidP="003B3371">
      <w:pPr>
        <w:jc w:val="center"/>
        <w:rPr>
          <w:rFonts w:eastAsia="Calibri"/>
          <w:sz w:val="24"/>
          <w:szCs w:val="24"/>
        </w:rPr>
      </w:pPr>
      <w:r w:rsidRPr="00E830EE">
        <w:rPr>
          <w:rFonts w:eastAsia="Calibri"/>
          <w:sz w:val="24"/>
          <w:szCs w:val="24"/>
        </w:rPr>
        <w:t>ОКПД</w:t>
      </w:r>
      <w:r w:rsidR="00737730" w:rsidRPr="00737730">
        <w:rPr>
          <w:rFonts w:eastAsia="Calibri"/>
          <w:sz w:val="24"/>
          <w:szCs w:val="24"/>
        </w:rPr>
        <w:t xml:space="preserve"> </w:t>
      </w:r>
      <w:r w:rsidRPr="00E830EE">
        <w:rPr>
          <w:rFonts w:eastAsia="Calibri"/>
          <w:sz w:val="24"/>
          <w:szCs w:val="24"/>
        </w:rPr>
        <w:t xml:space="preserve">2: 42.13.10.111 </w:t>
      </w:r>
      <w:r w:rsidR="003B3371" w:rsidRPr="00E830EE">
        <w:rPr>
          <w:rFonts w:eastAsia="Calibri"/>
          <w:sz w:val="24"/>
          <w:szCs w:val="24"/>
        </w:rPr>
        <w:t xml:space="preserve">Выполнение работ по </w:t>
      </w:r>
      <w:r w:rsidR="00F6175B" w:rsidRPr="00E830EE">
        <w:rPr>
          <w:rFonts w:eastAsia="Calibri"/>
          <w:sz w:val="24"/>
          <w:szCs w:val="24"/>
        </w:rPr>
        <w:t xml:space="preserve">ремонту ливнесточной системы автодорожного моста проходящего по сооружениям Нижегородской ГЭС </w:t>
      </w:r>
      <w:r w:rsidR="003B3371" w:rsidRPr="00E830EE">
        <w:rPr>
          <w:rFonts w:eastAsia="Calibri"/>
          <w:sz w:val="24"/>
          <w:szCs w:val="24"/>
        </w:rPr>
        <w:t>для нужд Нижегородского ПУ Чебоксарского филиала АО «Гидроремонт-ВКК» в г. Новочебоксарск</w:t>
      </w: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5622B4" w:rsidP="003B3371">
      <w:pPr>
        <w:jc w:val="center"/>
        <w:rPr>
          <w:rFonts w:eastAsia="Calibri"/>
          <w:sz w:val="24"/>
          <w:szCs w:val="24"/>
        </w:rPr>
      </w:pPr>
      <w:r w:rsidRPr="00E830EE">
        <w:rPr>
          <w:rFonts w:eastAsia="Calibri"/>
          <w:sz w:val="24"/>
          <w:szCs w:val="24"/>
        </w:rPr>
        <w:t xml:space="preserve">Лот № </w:t>
      </w:r>
      <w:bookmarkStart w:id="0" w:name="_GoBack"/>
      <w:r w:rsidR="00710867" w:rsidRPr="00710867">
        <w:rPr>
          <w:rFonts w:eastAsia="Calibri"/>
          <w:sz w:val="24"/>
          <w:szCs w:val="24"/>
        </w:rPr>
        <w:t>0060-РЕМ ДОХ-2026-ГРВКК-ЧебФ</w:t>
      </w:r>
      <w:bookmarkEnd w:id="0"/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Default="003B3371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P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keepNext/>
        <w:keepLines/>
        <w:jc w:val="center"/>
        <w:rPr>
          <w:rFonts w:eastAsia="Calibri"/>
          <w:sz w:val="24"/>
          <w:szCs w:val="24"/>
        </w:rPr>
      </w:pPr>
      <w:r w:rsidRPr="00E830EE">
        <w:rPr>
          <w:rFonts w:eastAsia="Calibri"/>
          <w:sz w:val="24"/>
          <w:szCs w:val="24"/>
        </w:rPr>
        <w:lastRenderedPageBreak/>
        <w:t xml:space="preserve">СОДЕРЖАНИЕ </w:t>
      </w:r>
    </w:p>
    <w:p w:rsidR="003B3371" w:rsidRPr="00E830EE" w:rsidRDefault="003B3371" w:rsidP="003B3371">
      <w:pPr>
        <w:keepNext/>
        <w:spacing w:before="120" w:after="60"/>
        <w:outlineLvl w:val="1"/>
        <w:rPr>
          <w:rFonts w:eastAsia="Calibri"/>
          <w:bCs/>
          <w:sz w:val="24"/>
          <w:szCs w:val="24"/>
          <w:lang w:val="x-none" w:eastAsia="x-none"/>
        </w:rPr>
      </w:pPr>
    </w:p>
    <w:p w:rsidR="003B3371" w:rsidRPr="00E830EE" w:rsidRDefault="003B3371" w:rsidP="003B3371">
      <w:pPr>
        <w:rPr>
          <w:sz w:val="24"/>
          <w:szCs w:val="24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8550"/>
        <w:gridCol w:w="560"/>
      </w:tblGrid>
      <w:tr w:rsidR="00737730" w:rsidRPr="003B78E5" w:rsidTr="00DC7773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</w:rPr>
              <w:t>Общие сведения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3</w:t>
            </w:r>
          </w:p>
        </w:tc>
      </w:tr>
      <w:tr w:rsidR="00737730" w:rsidRPr="003B78E5" w:rsidTr="00DC7773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1.1.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Обозначения и сокращения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3</w:t>
            </w:r>
          </w:p>
        </w:tc>
      </w:tr>
      <w:tr w:rsidR="00737730" w:rsidRPr="003B78E5" w:rsidTr="00DC7773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Наименование выполняемых работ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3</w:t>
            </w:r>
          </w:p>
        </w:tc>
      </w:tr>
      <w:tr w:rsidR="00737730" w:rsidRPr="003B78E5" w:rsidTr="00DC7773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1.3.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Цель выполнения работ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3</w:t>
            </w:r>
          </w:p>
        </w:tc>
      </w:tr>
      <w:tr w:rsidR="00737730" w:rsidRPr="003B78E5" w:rsidTr="00DC7773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1.4.</w:t>
            </w:r>
          </w:p>
        </w:tc>
        <w:tc>
          <w:tcPr>
            <w:tcW w:w="8550" w:type="dxa"/>
          </w:tcPr>
          <w:p w:rsidR="00737730" w:rsidRPr="00737730" w:rsidRDefault="00737730" w:rsidP="00737730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Существующее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положение</w:t>
            </w:r>
            <w:proofErr w:type="spellEnd"/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37730" w:rsidRPr="003B78E5" w:rsidTr="00DC7773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1.5.</w:t>
            </w:r>
          </w:p>
        </w:tc>
        <w:tc>
          <w:tcPr>
            <w:tcW w:w="8550" w:type="dxa"/>
          </w:tcPr>
          <w:p w:rsidR="00737730" w:rsidRPr="00737730" w:rsidRDefault="00737730" w:rsidP="00737730">
            <w:pPr>
              <w:rPr>
                <w:sz w:val="24"/>
                <w:szCs w:val="24"/>
              </w:rPr>
            </w:pPr>
            <w:r w:rsidRPr="00737730">
              <w:rPr>
                <w:sz w:val="24"/>
                <w:szCs w:val="24"/>
              </w:rPr>
              <w:t>Иные требования и сведения общего характера</w:t>
            </w:r>
          </w:p>
        </w:tc>
        <w:tc>
          <w:tcPr>
            <w:tcW w:w="560" w:type="dxa"/>
          </w:tcPr>
          <w:p w:rsidR="00737730" w:rsidRPr="00737730" w:rsidRDefault="00746C6C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37730" w:rsidRPr="003B78E5" w:rsidTr="00DC7773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737730" w:rsidRPr="003B78E5" w:rsidTr="00DC7773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Требования к объемам и срокам работ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737730" w:rsidRPr="003B78E5" w:rsidTr="00DC7773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2.1.1.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Требования к видам и объемам работ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737730" w:rsidRPr="003B78E5" w:rsidTr="00DC7773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2.1.2.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Требования к срокам выполнения работ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4</w:t>
            </w:r>
          </w:p>
        </w:tc>
      </w:tr>
      <w:tr w:rsidR="00737730" w:rsidRPr="003B78E5" w:rsidTr="00DC7773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2.2.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Требования к качеству выполнения работ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DC7773" w:rsidRPr="003B78E5" w:rsidTr="00DC7773">
        <w:tc>
          <w:tcPr>
            <w:tcW w:w="801" w:type="dxa"/>
          </w:tcPr>
          <w:p w:rsidR="00DC7773" w:rsidRPr="003B78E5" w:rsidRDefault="00DC7773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3B78E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50" w:type="dxa"/>
          </w:tcPr>
          <w:p w:rsidR="00DC7773" w:rsidRPr="003B78E5" w:rsidRDefault="00DC7773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Требования к документации по ценообразованию на этапе заключения (исполнения) договора</w:t>
            </w:r>
          </w:p>
        </w:tc>
        <w:tc>
          <w:tcPr>
            <w:tcW w:w="560" w:type="dxa"/>
          </w:tcPr>
          <w:p w:rsidR="00DC7773" w:rsidRPr="003B78E5" w:rsidRDefault="00DC7773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 w:rsidR="00DC7773" w:rsidRPr="003B78E5" w:rsidTr="00DC7773">
        <w:tc>
          <w:tcPr>
            <w:tcW w:w="801" w:type="dxa"/>
          </w:tcPr>
          <w:p w:rsidR="00DC7773" w:rsidRPr="003B78E5" w:rsidRDefault="00DC7773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Pr="003B78E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50" w:type="dxa"/>
          </w:tcPr>
          <w:p w:rsidR="00DC7773" w:rsidRPr="003B78E5" w:rsidRDefault="00DC7773" w:rsidP="00737730">
            <w:pPr>
              <w:rPr>
                <w:sz w:val="24"/>
                <w:szCs w:val="24"/>
              </w:rPr>
            </w:pPr>
            <w:proofErr w:type="spellStart"/>
            <w:r w:rsidRPr="003B78E5">
              <w:rPr>
                <w:sz w:val="24"/>
                <w:szCs w:val="24"/>
                <w:lang w:val="en-US"/>
              </w:rPr>
              <w:t>Приложение</w:t>
            </w:r>
            <w:proofErr w:type="spellEnd"/>
          </w:p>
        </w:tc>
        <w:tc>
          <w:tcPr>
            <w:tcW w:w="560" w:type="dxa"/>
          </w:tcPr>
          <w:p w:rsidR="00DC7773" w:rsidRPr="003B78E5" w:rsidRDefault="00DC7773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 w:rsidR="00DC7773" w:rsidRPr="003B78E5" w:rsidTr="00DC7773">
        <w:tc>
          <w:tcPr>
            <w:tcW w:w="801" w:type="dxa"/>
          </w:tcPr>
          <w:p w:rsidR="00DC7773" w:rsidRPr="003B78E5" w:rsidRDefault="00DC7773" w:rsidP="0073773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50" w:type="dxa"/>
          </w:tcPr>
          <w:p w:rsidR="00DC7773" w:rsidRPr="003B78E5" w:rsidRDefault="00DC7773" w:rsidP="0073773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0" w:type="dxa"/>
          </w:tcPr>
          <w:p w:rsidR="00DC7773" w:rsidRPr="003B78E5" w:rsidRDefault="00DC7773" w:rsidP="00737730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737730" w:rsidRPr="003B78E5" w:rsidRDefault="00737730" w:rsidP="00737730">
      <w:pPr>
        <w:rPr>
          <w:sz w:val="24"/>
          <w:szCs w:val="24"/>
        </w:rPr>
      </w:pPr>
    </w:p>
    <w:p w:rsidR="003B3371" w:rsidRPr="00E830EE" w:rsidRDefault="003B3371" w:rsidP="003B3371">
      <w:pPr>
        <w:pStyle w:val="aa"/>
        <w:keepLines/>
        <w:rPr>
          <w:b w:val="0"/>
        </w:rPr>
      </w:pPr>
      <w:r w:rsidRPr="00E830EE">
        <w:rPr>
          <w:b w:val="0"/>
        </w:rPr>
        <w:br w:type="page"/>
      </w:r>
    </w:p>
    <w:p w:rsidR="003B3371" w:rsidRPr="00E830EE" w:rsidRDefault="003B3371" w:rsidP="003B3371">
      <w:pPr>
        <w:pStyle w:val="1"/>
        <w:ind w:left="0" w:firstLine="0"/>
        <w:jc w:val="left"/>
        <w:rPr>
          <w:rStyle w:val="ac"/>
          <w:i w:val="0"/>
          <w:caps/>
          <w:sz w:val="24"/>
          <w:szCs w:val="24"/>
          <w:shd w:val="clear" w:color="auto" w:fill="auto"/>
        </w:rPr>
      </w:pPr>
      <w:bookmarkStart w:id="1" w:name="_Toc51921655"/>
      <w:bookmarkStart w:id="2" w:name="_Toc228178317"/>
      <w:r w:rsidRPr="00E830EE">
        <w:rPr>
          <w:b w:val="0"/>
          <w:sz w:val="24"/>
          <w:szCs w:val="24"/>
        </w:rPr>
        <w:lastRenderedPageBreak/>
        <w:t>Общие сведения</w:t>
      </w:r>
      <w:bookmarkEnd w:id="1"/>
      <w:bookmarkEnd w:id="2"/>
    </w:p>
    <w:p w:rsidR="003B3371" w:rsidRPr="00E830EE" w:rsidRDefault="003B3371" w:rsidP="00E830EE">
      <w:pPr>
        <w:pStyle w:val="4"/>
        <w:rPr>
          <w:b w:val="0"/>
        </w:rPr>
      </w:pPr>
      <w:bookmarkStart w:id="3" w:name="_Toc228178318"/>
      <w:r w:rsidRPr="00E830EE">
        <w:rPr>
          <w:b w:val="0"/>
        </w:rPr>
        <w:t>Обозначения и сокращения</w:t>
      </w:r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rStyle w:val="ac"/>
                <w:b w:val="0"/>
                <w:i w:val="0"/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СТО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rStyle w:val="ac"/>
                <w:b w:val="0"/>
                <w:bCs/>
                <w:i w:val="0"/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Стандарт организации</w:t>
            </w:r>
            <w:r w:rsidRPr="00E830EE">
              <w:rPr>
                <w:rStyle w:val="ac"/>
                <w:b w:val="0"/>
                <w:bCs/>
                <w:i w:val="0"/>
                <w:iCs/>
                <w:sz w:val="24"/>
                <w:szCs w:val="24"/>
              </w:rPr>
              <w:t xml:space="preserve"> 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rStyle w:val="ac"/>
                <w:b w:val="0"/>
                <w:i w:val="0"/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ТТ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rStyle w:val="ac"/>
                <w:b w:val="0"/>
                <w:bCs/>
                <w:i w:val="0"/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Технические требования</w:t>
            </w:r>
            <w:r w:rsidRPr="00E830EE">
              <w:rPr>
                <w:rStyle w:val="ac"/>
                <w:b w:val="0"/>
                <w:bCs/>
                <w:i w:val="0"/>
                <w:iCs/>
                <w:sz w:val="24"/>
                <w:szCs w:val="24"/>
              </w:rPr>
              <w:t xml:space="preserve"> 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ГЭС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Гидроэлектростанция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НТД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Нормативно-технический документ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ППР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Проект производства работ 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ТК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Технологическая карта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ПС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Подъёмное сооружение</w:t>
            </w:r>
          </w:p>
        </w:tc>
      </w:tr>
      <w:tr w:rsidR="00E830EE" w:rsidRPr="00E830EE" w:rsidTr="0050561B">
        <w:trPr>
          <w:cantSplit/>
          <w:jc w:val="center"/>
        </w:trPr>
        <w:tc>
          <w:tcPr>
            <w:tcW w:w="1785" w:type="dxa"/>
          </w:tcPr>
          <w:p w:rsidR="00E830EE" w:rsidRPr="00E830EE" w:rsidRDefault="00E830EE" w:rsidP="00E830EE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РТН</w:t>
            </w:r>
          </w:p>
        </w:tc>
        <w:tc>
          <w:tcPr>
            <w:tcW w:w="7998" w:type="dxa"/>
          </w:tcPr>
          <w:p w:rsidR="00E830EE" w:rsidRPr="00986221" w:rsidRDefault="00E830EE" w:rsidP="00E830EE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bCs/>
                <w:iCs/>
                <w:sz w:val="24"/>
                <w:szCs w:val="24"/>
              </w:rPr>
              <w:t>Федеральная служба по экологическому, технологическому и атомному надзору</w:t>
            </w:r>
            <w:r w:rsidRPr="00986221">
              <w:rPr>
                <w:iCs/>
                <w:sz w:val="24"/>
                <w:szCs w:val="24"/>
              </w:rPr>
              <w:t> (</w:t>
            </w:r>
            <w:proofErr w:type="spellStart"/>
            <w:r w:rsidRPr="00986221">
              <w:rPr>
                <w:iCs/>
                <w:sz w:val="24"/>
                <w:szCs w:val="24"/>
              </w:rPr>
              <w:t>Ростехнадзор</w:t>
            </w:r>
            <w:proofErr w:type="spellEnd"/>
            <w:r w:rsidRPr="00986221">
              <w:rPr>
                <w:iCs/>
                <w:sz w:val="24"/>
                <w:szCs w:val="24"/>
              </w:rPr>
              <w:t>)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rFonts w:eastAsia="Calibri"/>
                <w:sz w:val="24"/>
                <w:szCs w:val="24"/>
                <w:lang w:eastAsia="en-US"/>
              </w:rPr>
              <w:t>ПДЭК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Постоянно действующая экзаменационная комиссия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ОТ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Охрана труда</w:t>
            </w:r>
          </w:p>
        </w:tc>
      </w:tr>
    </w:tbl>
    <w:p w:rsidR="003B3371" w:rsidRPr="00E830EE" w:rsidRDefault="003B3371" w:rsidP="003B3371">
      <w:pPr>
        <w:keepNext/>
        <w:keepLines/>
        <w:rPr>
          <w:sz w:val="24"/>
          <w:szCs w:val="24"/>
        </w:rPr>
      </w:pPr>
    </w:p>
    <w:p w:rsidR="003B3371" w:rsidRPr="00E830EE" w:rsidRDefault="003B3371" w:rsidP="003B3371">
      <w:pPr>
        <w:pStyle w:val="4"/>
        <w:rPr>
          <w:b w:val="0"/>
        </w:rPr>
      </w:pPr>
      <w:bookmarkStart w:id="4" w:name="_Toc228178319"/>
      <w:r w:rsidRPr="00E830EE">
        <w:rPr>
          <w:b w:val="0"/>
        </w:rPr>
        <w:t xml:space="preserve">Наименование </w:t>
      </w:r>
      <w:proofErr w:type="spellStart"/>
      <w:r w:rsidRPr="00E830EE">
        <w:rPr>
          <w:b w:val="0"/>
          <w:lang w:val="en-US"/>
        </w:rPr>
        <w:t>работ</w:t>
      </w:r>
      <w:bookmarkEnd w:id="4"/>
      <w:proofErr w:type="spellEnd"/>
    </w:p>
    <w:p w:rsidR="003B3371" w:rsidRPr="00E830EE" w:rsidRDefault="00DA5231" w:rsidP="003B3371">
      <w:pPr>
        <w:widowControl w:val="0"/>
        <w:tabs>
          <w:tab w:val="left" w:pos="426"/>
        </w:tabs>
        <w:spacing w:before="120" w:after="120"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>ОКПД</w:t>
      </w:r>
      <w:r w:rsidR="00E830EE" w:rsidRPr="00E830EE">
        <w:rPr>
          <w:iCs/>
          <w:sz w:val="24"/>
          <w:szCs w:val="24"/>
        </w:rPr>
        <w:t xml:space="preserve"> </w:t>
      </w:r>
      <w:r w:rsidRPr="00E830EE">
        <w:rPr>
          <w:iCs/>
          <w:sz w:val="24"/>
          <w:szCs w:val="24"/>
        </w:rPr>
        <w:t>2: 42.13.10.111</w:t>
      </w:r>
      <w:r w:rsidR="003B3371" w:rsidRPr="00E830EE">
        <w:rPr>
          <w:iCs/>
          <w:sz w:val="24"/>
          <w:szCs w:val="24"/>
        </w:rPr>
        <w:t xml:space="preserve"> Выполнение работ по </w:t>
      </w:r>
      <w:r w:rsidR="00F6175B" w:rsidRPr="00E830EE">
        <w:rPr>
          <w:iCs/>
          <w:sz w:val="24"/>
          <w:szCs w:val="24"/>
        </w:rPr>
        <w:t xml:space="preserve">ремонту ливнесточной системы </w:t>
      </w:r>
      <w:r w:rsidR="009D4960" w:rsidRPr="00E830EE">
        <w:rPr>
          <w:iCs/>
          <w:sz w:val="24"/>
          <w:szCs w:val="24"/>
        </w:rPr>
        <w:t>автодорожного моста,</w:t>
      </w:r>
      <w:r w:rsidR="00F6175B" w:rsidRPr="00E830EE">
        <w:rPr>
          <w:iCs/>
          <w:sz w:val="24"/>
          <w:szCs w:val="24"/>
        </w:rPr>
        <w:t xml:space="preserve"> проходящего по сооружениям</w:t>
      </w:r>
      <w:r w:rsidR="003B3371" w:rsidRPr="00E830EE">
        <w:rPr>
          <w:iCs/>
          <w:sz w:val="24"/>
          <w:szCs w:val="24"/>
        </w:rPr>
        <w:t xml:space="preserve"> </w:t>
      </w:r>
      <w:r w:rsidR="009D4960" w:rsidRPr="00E830EE">
        <w:rPr>
          <w:iCs/>
          <w:sz w:val="24"/>
          <w:szCs w:val="24"/>
        </w:rPr>
        <w:t xml:space="preserve">Нижегородской ГЭС </w:t>
      </w:r>
      <w:r w:rsidR="003B3371" w:rsidRPr="00E830EE">
        <w:rPr>
          <w:iCs/>
          <w:sz w:val="24"/>
          <w:szCs w:val="24"/>
        </w:rPr>
        <w:t>для нужд Нижегородского ПУ Чебоксарского филиала АО «Гидроремонт-ВКК» в г. Новочебоксарск</w:t>
      </w:r>
    </w:p>
    <w:p w:rsidR="003B3371" w:rsidRPr="00E830EE" w:rsidRDefault="003B3371" w:rsidP="003B3371">
      <w:pPr>
        <w:pStyle w:val="4"/>
        <w:rPr>
          <w:b w:val="0"/>
        </w:rPr>
      </w:pPr>
      <w:bookmarkStart w:id="5" w:name="_Toc228178320"/>
      <w:r w:rsidRPr="00E830EE">
        <w:rPr>
          <w:b w:val="0"/>
        </w:rPr>
        <w:t xml:space="preserve">Цель </w:t>
      </w:r>
      <w:r w:rsidRPr="00E830EE">
        <w:rPr>
          <w:b w:val="0"/>
          <w:lang w:val="ru-RU"/>
        </w:rPr>
        <w:t>выполнения работ</w:t>
      </w:r>
      <w:bookmarkEnd w:id="5"/>
      <w:r w:rsidRPr="00E830EE" w:rsidDel="00044199">
        <w:rPr>
          <w:b w:val="0"/>
          <w:lang w:val="ru-RU"/>
        </w:rPr>
        <w:t xml:space="preserve"> </w:t>
      </w:r>
    </w:p>
    <w:p w:rsidR="003B3371" w:rsidRPr="00E830EE" w:rsidRDefault="003B3371" w:rsidP="003B337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 w:rsidRPr="00E830EE">
        <w:rPr>
          <w:sz w:val="24"/>
          <w:szCs w:val="24"/>
        </w:rPr>
        <w:t>Исполнение доходного договора, заключенного между филиалом ПАО «РусГидро»- «Нижегородская ГЭС» и Чебоксарским филиалом АО «Гидроремонт-ВКК» в г. Новочебоксарск:</w:t>
      </w:r>
    </w:p>
    <w:p w:rsidR="003B3371" w:rsidRPr="00E830EE" w:rsidRDefault="00E830EE" w:rsidP="003B337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 w:rsidRPr="00E830EE">
        <w:rPr>
          <w:sz w:val="24"/>
          <w:szCs w:val="24"/>
        </w:rPr>
        <w:t>-</w:t>
      </w:r>
      <w:r w:rsidR="003B3371" w:rsidRPr="00E830EE">
        <w:rPr>
          <w:sz w:val="24"/>
          <w:szCs w:val="24"/>
        </w:rPr>
        <w:t>Договора подряда №1240-315-2023 от 03.11.2023г. «Работы по капитальному и текущему ремонту оборудования, зданий и сооружений филиала ПАО “РусГидро”-“Нижегородская ГЭС”».</w:t>
      </w:r>
    </w:p>
    <w:p w:rsidR="003B3371" w:rsidRPr="00E830EE" w:rsidRDefault="003B3371" w:rsidP="003B3371">
      <w:pPr>
        <w:pStyle w:val="4"/>
        <w:rPr>
          <w:b w:val="0"/>
          <w:iCs/>
          <w:shd w:val="clear" w:color="auto" w:fill="FFFF99"/>
        </w:rPr>
      </w:pPr>
      <w:bookmarkStart w:id="6" w:name="_Toc228178321"/>
      <w:bookmarkStart w:id="7" w:name="_Hlk48661047"/>
      <w:r w:rsidRPr="00E830EE">
        <w:rPr>
          <w:b w:val="0"/>
        </w:rPr>
        <w:t>Существующее положение</w:t>
      </w:r>
      <w:bookmarkEnd w:id="6"/>
      <w:r w:rsidRPr="00E830EE">
        <w:rPr>
          <w:b w:val="0"/>
          <w:lang w:val="ru-RU"/>
        </w:rPr>
        <w:t xml:space="preserve"> </w:t>
      </w:r>
      <w:bookmarkEnd w:id="7"/>
    </w:p>
    <w:p w:rsidR="003B3371" w:rsidRPr="00E830EE" w:rsidRDefault="00430FF1" w:rsidP="00E830EE">
      <w:pPr>
        <w:pStyle w:val="a8"/>
        <w:numPr>
          <w:ilvl w:val="0"/>
          <w:numId w:val="9"/>
        </w:numPr>
        <w:jc w:val="both"/>
      </w:pPr>
      <w:r w:rsidRPr="00E830EE">
        <w:t xml:space="preserve">Ливнесточная система автодорожного моста </w:t>
      </w:r>
      <w:r w:rsidR="001515F6" w:rsidRPr="00E830EE">
        <w:t xml:space="preserve">расположена </w:t>
      </w:r>
      <w:r w:rsidRPr="00E830EE">
        <w:t xml:space="preserve">на участке машинного зала, монтажной площадки и правобережного примыкания </w:t>
      </w:r>
      <w:r w:rsidR="008B4FB7" w:rsidRPr="00E830EE">
        <w:t>Нижегородской ГЭС</w:t>
      </w:r>
      <w:r w:rsidR="006F3D0B" w:rsidRPr="00E830EE">
        <w:t xml:space="preserve"> и</w:t>
      </w:r>
      <w:r w:rsidR="008B4FB7" w:rsidRPr="00E830EE">
        <w:t xml:space="preserve"> наход</w:t>
      </w:r>
      <w:r w:rsidR="006F3D0B" w:rsidRPr="00E830EE">
        <w:t>ится</w:t>
      </w:r>
      <w:r w:rsidR="008B4FB7" w:rsidRPr="00E830EE">
        <w:t xml:space="preserve"> </w:t>
      </w:r>
      <w:r w:rsidR="006F3D0B" w:rsidRPr="00E830EE">
        <w:t xml:space="preserve">со стороны верхнего бьефа </w:t>
      </w:r>
      <w:r w:rsidR="008B4FB7" w:rsidRPr="00E830EE">
        <w:t>реки Волга.</w:t>
      </w:r>
    </w:p>
    <w:p w:rsidR="003B3371" w:rsidRPr="00E830EE" w:rsidRDefault="003B3371" w:rsidP="003B3371">
      <w:pPr>
        <w:pStyle w:val="aa"/>
        <w:jc w:val="left"/>
        <w:outlineLvl w:val="0"/>
        <w:rPr>
          <w:b w:val="0"/>
          <w:lang w:val="ru-RU"/>
        </w:rPr>
      </w:pPr>
      <w:bookmarkStart w:id="8" w:name="_Toc228178322"/>
      <w:r w:rsidRPr="00E830EE">
        <w:rPr>
          <w:b w:val="0"/>
        </w:rPr>
        <w:t xml:space="preserve">Таблица 1. Перечень объектов </w:t>
      </w:r>
      <w:r w:rsidRPr="00E830EE">
        <w:rPr>
          <w:b w:val="0"/>
          <w:lang w:val="ru-RU"/>
        </w:rPr>
        <w:t>Генерального подрядчика</w:t>
      </w:r>
      <w:bookmarkEnd w:id="8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006"/>
        <w:gridCol w:w="2835"/>
        <w:gridCol w:w="3402"/>
      </w:tblGrid>
      <w:tr w:rsidR="003B3371" w:rsidRPr="00E830EE" w:rsidTr="00746C6C">
        <w:tc>
          <w:tcPr>
            <w:tcW w:w="817" w:type="dxa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№</w:t>
            </w:r>
          </w:p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п/п</w:t>
            </w:r>
          </w:p>
        </w:tc>
        <w:tc>
          <w:tcPr>
            <w:tcW w:w="3006" w:type="dxa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Наименование объекта</w:t>
            </w:r>
          </w:p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B3371" w:rsidRPr="00E830EE" w:rsidRDefault="003B3371" w:rsidP="00E81C32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Расположение объекта </w:t>
            </w:r>
            <w:r w:rsidRPr="00E830EE">
              <w:rPr>
                <w:sz w:val="24"/>
                <w:szCs w:val="24"/>
              </w:rPr>
              <w:br/>
              <w:t xml:space="preserve">(место </w:t>
            </w:r>
            <w:r w:rsidR="00E81C32" w:rsidRPr="00E81C32">
              <w:rPr>
                <w:sz w:val="24"/>
                <w:szCs w:val="24"/>
              </w:rPr>
              <w:t>выполнения</w:t>
            </w:r>
            <w:r w:rsidRPr="00E830EE">
              <w:rPr>
                <w:sz w:val="24"/>
                <w:szCs w:val="24"/>
              </w:rPr>
              <w:t xml:space="preserve"> работ) </w:t>
            </w:r>
          </w:p>
        </w:tc>
        <w:tc>
          <w:tcPr>
            <w:tcW w:w="3402" w:type="dxa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Наименование основного средства </w:t>
            </w:r>
            <w:r w:rsidRPr="00E830EE"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</w:tr>
      <w:tr w:rsidR="003B3371" w:rsidRPr="00E830EE" w:rsidTr="00746C6C">
        <w:tc>
          <w:tcPr>
            <w:tcW w:w="817" w:type="dxa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</w:t>
            </w:r>
          </w:p>
        </w:tc>
        <w:tc>
          <w:tcPr>
            <w:tcW w:w="3006" w:type="dxa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4</w:t>
            </w:r>
          </w:p>
        </w:tc>
      </w:tr>
      <w:tr w:rsidR="003B3371" w:rsidRPr="00E830EE" w:rsidTr="00746C6C">
        <w:trPr>
          <w:trHeight w:val="1232"/>
        </w:trPr>
        <w:tc>
          <w:tcPr>
            <w:tcW w:w="817" w:type="dxa"/>
          </w:tcPr>
          <w:p w:rsidR="003B3371" w:rsidRPr="00E830EE" w:rsidRDefault="003B3371" w:rsidP="00746C6C">
            <w:pPr>
              <w:pStyle w:val="a8"/>
              <w:numPr>
                <w:ilvl w:val="0"/>
                <w:numId w:val="5"/>
              </w:numPr>
              <w:suppressAutoHyphens/>
              <w:jc w:val="center"/>
              <w:rPr>
                <w:iCs/>
              </w:rPr>
            </w:pPr>
          </w:p>
        </w:tc>
        <w:tc>
          <w:tcPr>
            <w:tcW w:w="3006" w:type="dxa"/>
            <w:shd w:val="clear" w:color="auto" w:fill="auto"/>
          </w:tcPr>
          <w:p w:rsidR="003B3371" w:rsidRPr="00E830EE" w:rsidRDefault="00460427" w:rsidP="00460427">
            <w:pPr>
              <w:jc w:val="center"/>
              <w:rPr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Ливнесточная система автодорожного моста на участке машинного зала, монтажной площадки и правобережного примыкания Нижегородской ГЭС</w:t>
            </w:r>
          </w:p>
        </w:tc>
        <w:tc>
          <w:tcPr>
            <w:tcW w:w="2835" w:type="dxa"/>
            <w:shd w:val="clear" w:color="auto" w:fill="auto"/>
          </w:tcPr>
          <w:p w:rsidR="003B3371" w:rsidRPr="00E830EE" w:rsidRDefault="003B3371" w:rsidP="0050561B">
            <w:pPr>
              <w:jc w:val="center"/>
              <w:rPr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Филиал ПАО «РусГидро»-«Нижегородская ГЭС» Российская Федерация, 606520, Нижегородская обл., г. Заволжье, ул. Привокзальная, д.14.</w:t>
            </w:r>
          </w:p>
        </w:tc>
        <w:tc>
          <w:tcPr>
            <w:tcW w:w="3402" w:type="dxa"/>
          </w:tcPr>
          <w:p w:rsidR="003B3371" w:rsidRPr="00E830EE" w:rsidRDefault="00290E53" w:rsidP="00290E53">
            <w:pPr>
              <w:jc w:val="center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Автодорожный мост проходящий по сооружениям филиала ПАО «РусГидро» - «Нижегородская ГЭС»</w:t>
            </w:r>
          </w:p>
        </w:tc>
      </w:tr>
    </w:tbl>
    <w:p w:rsidR="003B3371" w:rsidRPr="00E830EE" w:rsidRDefault="003B3371" w:rsidP="003B3371">
      <w:pPr>
        <w:jc w:val="both"/>
        <w:rPr>
          <w:iCs/>
          <w:sz w:val="24"/>
          <w:szCs w:val="24"/>
        </w:rPr>
      </w:pPr>
    </w:p>
    <w:p w:rsidR="00E7516E" w:rsidRPr="00E830EE" w:rsidRDefault="00E7516E" w:rsidP="00E7516E">
      <w:pPr>
        <w:pStyle w:val="4"/>
        <w:rPr>
          <w:b w:val="0"/>
        </w:rPr>
      </w:pPr>
      <w:bookmarkStart w:id="9" w:name="_Toc51921821"/>
      <w:bookmarkStart w:id="10" w:name="_Toc51955684"/>
      <w:bookmarkStart w:id="11" w:name="_Toc51955733"/>
      <w:bookmarkStart w:id="12" w:name="_Toc51955797"/>
      <w:bookmarkStart w:id="13" w:name="_Toc51955846"/>
      <w:bookmarkStart w:id="14" w:name="_Toc51921822"/>
      <w:bookmarkStart w:id="15" w:name="_Toc51955685"/>
      <w:bookmarkStart w:id="16" w:name="_Toc51955734"/>
      <w:bookmarkStart w:id="17" w:name="_Toc51955798"/>
      <w:bookmarkStart w:id="18" w:name="_Toc51955847"/>
      <w:bookmarkStart w:id="19" w:name="_Toc51921823"/>
      <w:bookmarkStart w:id="20" w:name="_Toc51955686"/>
      <w:bookmarkStart w:id="21" w:name="_Toc51955735"/>
      <w:bookmarkStart w:id="22" w:name="_Toc51955799"/>
      <w:bookmarkStart w:id="23" w:name="_Toc51955848"/>
      <w:bookmarkStart w:id="24" w:name="_Toc51921824"/>
      <w:bookmarkStart w:id="25" w:name="_Toc51955687"/>
      <w:bookmarkStart w:id="26" w:name="_Toc51955736"/>
      <w:bookmarkStart w:id="27" w:name="_Toc51955800"/>
      <w:bookmarkStart w:id="28" w:name="_Toc51955849"/>
      <w:bookmarkStart w:id="29" w:name="_Toc51921825"/>
      <w:bookmarkStart w:id="30" w:name="_Toc51955688"/>
      <w:bookmarkStart w:id="31" w:name="_Toc51955737"/>
      <w:bookmarkStart w:id="32" w:name="_Toc51955801"/>
      <w:bookmarkStart w:id="33" w:name="_Toc51955850"/>
      <w:bookmarkStart w:id="34" w:name="_Toc51921826"/>
      <w:bookmarkStart w:id="35" w:name="_Toc51955689"/>
      <w:bookmarkStart w:id="36" w:name="_Toc51955738"/>
      <w:bookmarkStart w:id="37" w:name="_Toc51955802"/>
      <w:bookmarkStart w:id="38" w:name="_Toc51955851"/>
      <w:bookmarkStart w:id="39" w:name="_Toc51921827"/>
      <w:bookmarkStart w:id="40" w:name="_Toc51955690"/>
      <w:bookmarkStart w:id="41" w:name="_Toc51955739"/>
      <w:bookmarkStart w:id="42" w:name="_Toc51955803"/>
      <w:bookmarkStart w:id="43" w:name="_Toc51955852"/>
      <w:bookmarkStart w:id="44" w:name="_Toc51921828"/>
      <w:bookmarkStart w:id="45" w:name="_Toc51955691"/>
      <w:bookmarkStart w:id="46" w:name="_Toc51955740"/>
      <w:bookmarkStart w:id="47" w:name="_Toc51955804"/>
      <w:bookmarkStart w:id="48" w:name="_Toc51955853"/>
      <w:bookmarkStart w:id="49" w:name="_Toc51921829"/>
      <w:bookmarkStart w:id="50" w:name="_Toc51955692"/>
      <w:bookmarkStart w:id="51" w:name="_Toc51955741"/>
      <w:bookmarkStart w:id="52" w:name="_Toc51955805"/>
      <w:bookmarkStart w:id="53" w:name="_Toc51955854"/>
      <w:bookmarkStart w:id="54" w:name="_Toc228178323"/>
      <w:bookmarkStart w:id="55" w:name="_Hlk48209615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E830EE">
        <w:rPr>
          <w:b w:val="0"/>
        </w:rPr>
        <w:t>Иные требования и сведения общего характера</w:t>
      </w:r>
      <w:bookmarkEnd w:id="54"/>
    </w:p>
    <w:p w:rsidR="00E7516E" w:rsidRPr="00E830EE" w:rsidRDefault="00E81C32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1C32">
        <w:rPr>
          <w:iCs/>
          <w:sz w:val="24"/>
          <w:szCs w:val="24"/>
        </w:rPr>
        <w:t>Выполнение</w:t>
      </w:r>
      <w:r w:rsidR="00E7516E" w:rsidRPr="00E830EE">
        <w:rPr>
          <w:iCs/>
          <w:sz w:val="24"/>
          <w:szCs w:val="24"/>
        </w:rPr>
        <w:t xml:space="preserve"> работ по </w:t>
      </w:r>
      <w:r w:rsidR="00B4625D" w:rsidRPr="00E830EE">
        <w:rPr>
          <w:iCs/>
          <w:sz w:val="24"/>
          <w:szCs w:val="24"/>
        </w:rPr>
        <w:t xml:space="preserve">ремонту ливнесточной системы автодорожного моста </w:t>
      </w:r>
      <w:r w:rsidR="00E7516E" w:rsidRPr="00E830EE">
        <w:rPr>
          <w:iCs/>
          <w:sz w:val="24"/>
          <w:szCs w:val="24"/>
        </w:rPr>
        <w:t>осуществляется:</w:t>
      </w:r>
    </w:p>
    <w:p w:rsidR="000E533A" w:rsidRPr="00E830EE" w:rsidRDefault="00B4625D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>- на территории действующего предприятия без остановки рабочего процесса предприятия, в зоне разветвлённой сети транспортных и инженерных коммуникаций, стесненных услов</w:t>
      </w:r>
      <w:r w:rsidR="000E533A" w:rsidRPr="00E830EE">
        <w:rPr>
          <w:iCs/>
          <w:sz w:val="24"/>
          <w:szCs w:val="24"/>
        </w:rPr>
        <w:t>ий для складирования материалов;</w:t>
      </w:r>
    </w:p>
    <w:p w:rsidR="006E13D7" w:rsidRPr="00E830EE" w:rsidRDefault="00E81C32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выполнение</w:t>
      </w:r>
      <w:r w:rsidR="006E13D7" w:rsidRPr="00E830EE">
        <w:rPr>
          <w:iCs/>
          <w:sz w:val="24"/>
          <w:szCs w:val="24"/>
        </w:rPr>
        <w:t xml:space="preserve"> работ на высоте, в том числе над водой;</w:t>
      </w:r>
    </w:p>
    <w:p w:rsidR="00881569" w:rsidRPr="00E830EE" w:rsidRDefault="00881569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 xml:space="preserve">- </w:t>
      </w:r>
      <w:r w:rsidR="00E81C32">
        <w:rPr>
          <w:iCs/>
          <w:sz w:val="24"/>
          <w:szCs w:val="24"/>
        </w:rPr>
        <w:t>выполнение</w:t>
      </w:r>
      <w:r w:rsidRPr="00E830EE">
        <w:rPr>
          <w:iCs/>
          <w:sz w:val="24"/>
          <w:szCs w:val="24"/>
        </w:rPr>
        <w:t xml:space="preserve"> работ, требующих применения удерживающих и страховочных систем, установки жестких или гибких анкерных линий, с применением лебедок, домкратов, подъёмных сооружений, а также специализированного оборудования и оснастки;</w:t>
      </w:r>
    </w:p>
    <w:p w:rsidR="006E13D7" w:rsidRPr="00E830EE" w:rsidRDefault="006E13D7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>- выполнение работ без полной остановки движения (организация реверсивного пропуска автомобильного транспорта по одной полосе движения)</w:t>
      </w:r>
      <w:r w:rsidR="00881569" w:rsidRPr="00E830EE">
        <w:rPr>
          <w:iCs/>
          <w:sz w:val="24"/>
          <w:szCs w:val="24"/>
        </w:rPr>
        <w:t>;</w:t>
      </w:r>
    </w:p>
    <w:p w:rsidR="00881569" w:rsidRPr="00E830EE" w:rsidRDefault="00881569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 xml:space="preserve">- наличие в зоне </w:t>
      </w:r>
      <w:proofErr w:type="spellStart"/>
      <w:r w:rsidR="00E81C32" w:rsidRPr="00E81C32">
        <w:rPr>
          <w:iCs/>
          <w:sz w:val="24"/>
          <w:szCs w:val="24"/>
        </w:rPr>
        <w:t>выполннеия</w:t>
      </w:r>
      <w:proofErr w:type="spellEnd"/>
      <w:r w:rsidRPr="00E830EE">
        <w:rPr>
          <w:iCs/>
          <w:sz w:val="24"/>
          <w:szCs w:val="24"/>
        </w:rPr>
        <w:t xml:space="preserve"> работ транзитного автомобильного транспорта (предусмотреть защиту от разлетающихся искр, краски и прочего);</w:t>
      </w:r>
    </w:p>
    <w:p w:rsidR="00881569" w:rsidRPr="00E830EE" w:rsidRDefault="00881569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>- необходимость устройства дополнительных ограждений и плотных настилов рабочих площадок для выполнения требований надзорных органов в части охраны рыбных ресурсов (недопущение попадания в воду строительного мусора, пыли, конструкций);</w:t>
      </w:r>
    </w:p>
    <w:p w:rsidR="00881569" w:rsidRPr="00E830EE" w:rsidRDefault="00881569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 xml:space="preserve">- </w:t>
      </w:r>
      <w:r w:rsidR="00E81C32">
        <w:rPr>
          <w:iCs/>
          <w:sz w:val="24"/>
          <w:szCs w:val="24"/>
        </w:rPr>
        <w:t>выполнение</w:t>
      </w:r>
      <w:r w:rsidRPr="00E830EE">
        <w:rPr>
          <w:iCs/>
          <w:sz w:val="24"/>
          <w:szCs w:val="24"/>
        </w:rPr>
        <w:t xml:space="preserve"> работ на одной половине проезжей части при систематическом движении транспорта на другой;</w:t>
      </w:r>
    </w:p>
    <w:p w:rsidR="00881569" w:rsidRPr="00E830EE" w:rsidRDefault="00881569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 xml:space="preserve">- </w:t>
      </w:r>
      <w:r w:rsidR="00E81C32">
        <w:rPr>
          <w:iCs/>
          <w:sz w:val="24"/>
          <w:szCs w:val="24"/>
        </w:rPr>
        <w:t>выполнение</w:t>
      </w:r>
      <w:r w:rsidRPr="00E830EE">
        <w:rPr>
          <w:iCs/>
          <w:sz w:val="24"/>
          <w:szCs w:val="24"/>
        </w:rPr>
        <w:t xml:space="preserve"> работ на открытой площадке при наличии сильного порывистого ветра со стороны водохранилища. Наличие брызг и водной пыли при волнении в водохранилище, низкочастотной вибрации от работающего турбинного оборудования</w:t>
      </w:r>
      <w:r w:rsidR="00394D75" w:rsidRPr="00E830EE">
        <w:rPr>
          <w:iCs/>
          <w:sz w:val="24"/>
          <w:szCs w:val="24"/>
        </w:rPr>
        <w:t>;</w:t>
      </w:r>
    </w:p>
    <w:p w:rsidR="00394D75" w:rsidRPr="00E830EE" w:rsidRDefault="00394D75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>- выполнение работ в ночное время (при необходимости) при искусственном освещении.</w:t>
      </w:r>
    </w:p>
    <w:p w:rsidR="003B3371" w:rsidRPr="00E830EE" w:rsidRDefault="003B3371" w:rsidP="003B3371">
      <w:pPr>
        <w:pStyle w:val="1"/>
        <w:ind w:left="0" w:firstLine="0"/>
        <w:rPr>
          <w:b w:val="0"/>
          <w:caps/>
          <w:sz w:val="24"/>
          <w:szCs w:val="24"/>
        </w:rPr>
      </w:pPr>
      <w:bookmarkStart w:id="56" w:name="_Toc228178324"/>
      <w:bookmarkEnd w:id="55"/>
      <w:r w:rsidRPr="00E830EE">
        <w:rPr>
          <w:b w:val="0"/>
          <w:sz w:val="24"/>
          <w:szCs w:val="24"/>
        </w:rPr>
        <w:t xml:space="preserve">Требования к </w:t>
      </w:r>
      <w:r w:rsidRPr="00E830EE">
        <w:rPr>
          <w:b w:val="0"/>
          <w:sz w:val="24"/>
          <w:szCs w:val="24"/>
          <w:lang w:val="en-US"/>
        </w:rPr>
        <w:t>выполнению работы</w:t>
      </w:r>
      <w:bookmarkEnd w:id="56"/>
    </w:p>
    <w:p w:rsidR="003B3371" w:rsidRPr="00E830EE" w:rsidRDefault="003B3371" w:rsidP="003B3371">
      <w:pPr>
        <w:pStyle w:val="4"/>
        <w:rPr>
          <w:b w:val="0"/>
        </w:rPr>
      </w:pPr>
      <w:bookmarkStart w:id="57" w:name="_Toc228178325"/>
      <w:r w:rsidRPr="00E830EE">
        <w:rPr>
          <w:b w:val="0"/>
        </w:rPr>
        <w:t>Требования к объемам и срокам выполнения работ</w:t>
      </w:r>
      <w:bookmarkEnd w:id="57"/>
    </w:p>
    <w:p w:rsidR="003B3371" w:rsidRPr="00E830EE" w:rsidRDefault="003B3371" w:rsidP="003B3371">
      <w:pPr>
        <w:pStyle w:val="3"/>
        <w:rPr>
          <w:b w:val="0"/>
        </w:rPr>
      </w:pPr>
      <w:bookmarkStart w:id="58" w:name="_Toc228178326"/>
      <w:r w:rsidRPr="00E830EE">
        <w:rPr>
          <w:b w:val="0"/>
        </w:rPr>
        <w:t>Требования к видам и объемам работ</w:t>
      </w:r>
      <w:bookmarkEnd w:id="58"/>
    </w:p>
    <w:p w:rsidR="003B3371" w:rsidRPr="00E830EE" w:rsidRDefault="003B3371" w:rsidP="003B3371">
      <w:pPr>
        <w:pStyle w:val="aa"/>
        <w:jc w:val="left"/>
        <w:outlineLvl w:val="0"/>
        <w:rPr>
          <w:b w:val="0"/>
          <w:lang w:val="ru-RU"/>
        </w:rPr>
      </w:pPr>
      <w:bookmarkStart w:id="59" w:name="_Toc228178327"/>
      <w:r w:rsidRPr="00E830EE">
        <w:rPr>
          <w:b w:val="0"/>
        </w:rPr>
        <w:t>Таблица</w:t>
      </w:r>
      <w:r w:rsidRPr="00E830EE">
        <w:rPr>
          <w:b w:val="0"/>
          <w:lang w:val="ru-RU"/>
        </w:rPr>
        <w:t> 2</w:t>
      </w:r>
      <w:r w:rsidRPr="00E830EE">
        <w:rPr>
          <w:b w:val="0"/>
        </w:rPr>
        <w:t xml:space="preserve">. </w:t>
      </w:r>
      <w:r w:rsidRPr="00E830EE">
        <w:rPr>
          <w:b w:val="0"/>
          <w:lang w:val="ru-RU"/>
        </w:rPr>
        <w:t>Перечень и объем выполняемых работ</w:t>
      </w:r>
      <w:bookmarkEnd w:id="59"/>
    </w:p>
    <w:tbl>
      <w:tblPr>
        <w:tblW w:w="96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5103"/>
        <w:gridCol w:w="1984"/>
        <w:gridCol w:w="1873"/>
      </w:tblGrid>
      <w:tr w:rsidR="003B3371" w:rsidRPr="00E830EE" w:rsidTr="00E7516E">
        <w:tc>
          <w:tcPr>
            <w:tcW w:w="738" w:type="dxa"/>
            <w:vAlign w:val="center"/>
          </w:tcPr>
          <w:p w:rsidR="003B3371" w:rsidRPr="00E830EE" w:rsidRDefault="003B3371" w:rsidP="0050561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№</w:t>
            </w:r>
          </w:p>
          <w:p w:rsidR="003B3371" w:rsidRPr="00E830EE" w:rsidRDefault="003B3371" w:rsidP="0050561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Align w:val="center"/>
          </w:tcPr>
          <w:p w:rsidR="003B3371" w:rsidRPr="00E830EE" w:rsidRDefault="003B3371" w:rsidP="0050561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984" w:type="dxa"/>
            <w:vAlign w:val="center"/>
          </w:tcPr>
          <w:p w:rsidR="003B3371" w:rsidRPr="00E830EE" w:rsidRDefault="003B3371" w:rsidP="0050561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73" w:type="dxa"/>
            <w:vAlign w:val="center"/>
          </w:tcPr>
          <w:p w:rsidR="003B3371" w:rsidRPr="00E830EE" w:rsidRDefault="003B3371" w:rsidP="0050561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Количество</w:t>
            </w:r>
          </w:p>
        </w:tc>
      </w:tr>
      <w:tr w:rsidR="003B3371" w:rsidRPr="00E830EE" w:rsidTr="00E7516E">
        <w:tc>
          <w:tcPr>
            <w:tcW w:w="738" w:type="dxa"/>
          </w:tcPr>
          <w:p w:rsidR="003B3371" w:rsidRPr="00E830EE" w:rsidRDefault="003B3371" w:rsidP="0050561B">
            <w:pPr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B3371" w:rsidRPr="00E830EE" w:rsidRDefault="003B3371" w:rsidP="0050561B">
            <w:pPr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B3371" w:rsidRPr="00E830EE" w:rsidRDefault="003B3371" w:rsidP="0050561B">
            <w:pPr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  <w:tc>
          <w:tcPr>
            <w:tcW w:w="1873" w:type="dxa"/>
          </w:tcPr>
          <w:p w:rsidR="003B3371" w:rsidRPr="00E830EE" w:rsidRDefault="003B3371" w:rsidP="0050561B">
            <w:pPr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4</w:t>
            </w:r>
          </w:p>
        </w:tc>
      </w:tr>
      <w:tr w:rsidR="003B3371" w:rsidRPr="00E830EE" w:rsidTr="00394D75">
        <w:trPr>
          <w:trHeight w:val="1750"/>
        </w:trPr>
        <w:tc>
          <w:tcPr>
            <w:tcW w:w="738" w:type="dxa"/>
          </w:tcPr>
          <w:p w:rsidR="003B3371" w:rsidRPr="00E830EE" w:rsidRDefault="003B3371" w:rsidP="00746C6C">
            <w:pPr>
              <w:pStyle w:val="a8"/>
              <w:numPr>
                <w:ilvl w:val="0"/>
                <w:numId w:val="8"/>
              </w:numPr>
              <w:suppressAutoHyphens/>
              <w:jc w:val="center"/>
              <w:rPr>
                <w:iCs/>
              </w:rPr>
            </w:pPr>
          </w:p>
        </w:tc>
        <w:tc>
          <w:tcPr>
            <w:tcW w:w="5103" w:type="dxa"/>
            <w:shd w:val="clear" w:color="auto" w:fill="auto"/>
          </w:tcPr>
          <w:p w:rsidR="003B3371" w:rsidRPr="00E830EE" w:rsidRDefault="000E2778" w:rsidP="00675C5B">
            <w:pPr>
              <w:suppressAutoHyphens/>
              <w:rPr>
                <w:iCs/>
                <w:sz w:val="24"/>
                <w:szCs w:val="24"/>
              </w:rPr>
            </w:pPr>
            <w:r w:rsidRPr="000E2778">
              <w:rPr>
                <w:iCs/>
                <w:sz w:val="24"/>
                <w:szCs w:val="24"/>
              </w:rPr>
              <w:t>ОКПД 2: 42.13.10.111 Выполнение работ по ремонту ливнесточной системы автодорожного моста, проходящего по сооружениям Нижегородской ГЭС для нужд Нижегородского ПУ Чебоксарского филиала АО «</w:t>
            </w:r>
            <w:proofErr w:type="spellStart"/>
            <w:r w:rsidRPr="000E2778">
              <w:rPr>
                <w:iCs/>
                <w:sz w:val="24"/>
                <w:szCs w:val="24"/>
              </w:rPr>
              <w:t>Гидроремонт</w:t>
            </w:r>
            <w:proofErr w:type="spellEnd"/>
            <w:r w:rsidRPr="000E2778">
              <w:rPr>
                <w:iCs/>
                <w:sz w:val="24"/>
                <w:szCs w:val="24"/>
              </w:rPr>
              <w:t>-ВКК» в г. Новочебоксарск</w:t>
            </w:r>
          </w:p>
        </w:tc>
        <w:tc>
          <w:tcPr>
            <w:tcW w:w="3857" w:type="dxa"/>
            <w:gridSpan w:val="2"/>
            <w:shd w:val="clear" w:color="auto" w:fill="auto"/>
          </w:tcPr>
          <w:p w:rsidR="003B3371" w:rsidRPr="00E830EE" w:rsidRDefault="003B3371" w:rsidP="0050561B">
            <w:pPr>
              <w:suppressAutoHyphens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В соответствии с ведомостью объемов работ (Приложение №1 к настоящим Техническим требованиям)</w:t>
            </w:r>
          </w:p>
        </w:tc>
      </w:tr>
    </w:tbl>
    <w:p w:rsidR="003B3371" w:rsidRPr="00E830EE" w:rsidRDefault="003B3371" w:rsidP="003B3371">
      <w:pPr>
        <w:pStyle w:val="aa"/>
        <w:jc w:val="left"/>
        <w:outlineLvl w:val="0"/>
        <w:rPr>
          <w:b w:val="0"/>
          <w:lang w:val="ru-RU"/>
        </w:rPr>
      </w:pPr>
    </w:p>
    <w:p w:rsidR="003B3371" w:rsidRPr="00E830EE" w:rsidRDefault="003B3371" w:rsidP="003B3371">
      <w:pPr>
        <w:pStyle w:val="3"/>
        <w:rPr>
          <w:b w:val="0"/>
        </w:rPr>
      </w:pPr>
      <w:bookmarkStart w:id="60" w:name="_Toc228178328"/>
      <w:r w:rsidRPr="00E830EE">
        <w:rPr>
          <w:b w:val="0"/>
        </w:rPr>
        <w:t>Требования к срокам выполнения работ</w:t>
      </w:r>
      <w:bookmarkEnd w:id="60"/>
    </w:p>
    <w:p w:rsidR="003B3371" w:rsidRPr="00E830EE" w:rsidRDefault="003B3371" w:rsidP="003B3371">
      <w:pPr>
        <w:pStyle w:val="aa"/>
        <w:jc w:val="left"/>
        <w:outlineLvl w:val="0"/>
        <w:rPr>
          <w:b w:val="0"/>
        </w:rPr>
      </w:pPr>
      <w:bookmarkStart w:id="61" w:name="_Toc228178329"/>
      <w:r w:rsidRPr="00E830EE">
        <w:rPr>
          <w:b w:val="0"/>
        </w:rPr>
        <w:t>Таблица 3. Требования по срокам выполнения работ</w:t>
      </w:r>
      <w:bookmarkEnd w:id="61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111"/>
        <w:gridCol w:w="2126"/>
        <w:gridCol w:w="2239"/>
      </w:tblGrid>
      <w:tr w:rsidR="003B3371" w:rsidRPr="00E830EE" w:rsidTr="00E7516E">
        <w:tc>
          <w:tcPr>
            <w:tcW w:w="1271" w:type="dxa"/>
            <w:shd w:val="clear" w:color="auto" w:fill="auto"/>
            <w:vAlign w:val="center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№ п/п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126" w:type="dxa"/>
            <w:vAlign w:val="center"/>
          </w:tcPr>
          <w:p w:rsidR="003B3371" w:rsidRPr="00E830EE" w:rsidRDefault="003B3371" w:rsidP="0050561B">
            <w:pPr>
              <w:pStyle w:val="ab"/>
              <w:keepNext w:val="0"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3B3371" w:rsidRPr="00E830EE" w:rsidRDefault="003B3371" w:rsidP="0050561B">
            <w:pPr>
              <w:pStyle w:val="ab"/>
              <w:keepNext w:val="0"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 w:rsidR="003B3371" w:rsidRPr="00E830EE" w:rsidTr="00E7516E">
        <w:tc>
          <w:tcPr>
            <w:tcW w:w="1271" w:type="dxa"/>
            <w:shd w:val="clear" w:color="auto" w:fill="auto"/>
          </w:tcPr>
          <w:p w:rsidR="003B3371" w:rsidRPr="00E830EE" w:rsidRDefault="003B3371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3B3371" w:rsidRPr="00E830EE" w:rsidRDefault="003B3371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B3371" w:rsidRPr="00E830EE" w:rsidRDefault="003B3371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39" w:type="dxa"/>
            <w:shd w:val="clear" w:color="auto" w:fill="auto"/>
          </w:tcPr>
          <w:p w:rsidR="003B3371" w:rsidRPr="00E830EE" w:rsidRDefault="003B3371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4</w:t>
            </w:r>
          </w:p>
        </w:tc>
      </w:tr>
      <w:tr w:rsidR="003B3371" w:rsidRPr="00E830EE" w:rsidTr="00E7516E">
        <w:trPr>
          <w:trHeight w:val="1463"/>
        </w:trPr>
        <w:tc>
          <w:tcPr>
            <w:tcW w:w="1271" w:type="dxa"/>
            <w:shd w:val="clear" w:color="auto" w:fill="auto"/>
          </w:tcPr>
          <w:p w:rsidR="003B3371" w:rsidRPr="00E830EE" w:rsidRDefault="003B3371" w:rsidP="00746C6C">
            <w:pPr>
              <w:pStyle w:val="a8"/>
              <w:numPr>
                <w:ilvl w:val="0"/>
                <w:numId w:val="6"/>
              </w:numPr>
              <w:suppressAutoHyphens/>
              <w:jc w:val="center"/>
              <w:rPr>
                <w:iCs/>
              </w:rPr>
            </w:pPr>
          </w:p>
        </w:tc>
        <w:tc>
          <w:tcPr>
            <w:tcW w:w="4111" w:type="dxa"/>
            <w:shd w:val="clear" w:color="auto" w:fill="auto"/>
          </w:tcPr>
          <w:p w:rsidR="003B3371" w:rsidRPr="00E830EE" w:rsidRDefault="000E2778" w:rsidP="0050561B">
            <w:pPr>
              <w:rPr>
                <w:iCs/>
                <w:sz w:val="24"/>
                <w:szCs w:val="24"/>
              </w:rPr>
            </w:pPr>
            <w:r w:rsidRPr="000E2778">
              <w:rPr>
                <w:iCs/>
                <w:sz w:val="24"/>
                <w:szCs w:val="24"/>
              </w:rPr>
              <w:t>ОКПД 2: 42.13.10.111 Выполнение работ по ремонту ливнесточной системы автодорожного моста, проходящего по сооружениям Нижегородской ГЭС для нужд Нижегородского ПУ Чебоксарского филиала АО «</w:t>
            </w:r>
            <w:proofErr w:type="spellStart"/>
            <w:r w:rsidRPr="000E2778">
              <w:rPr>
                <w:iCs/>
                <w:sz w:val="24"/>
                <w:szCs w:val="24"/>
              </w:rPr>
              <w:t>Гидроремонт</w:t>
            </w:r>
            <w:proofErr w:type="spellEnd"/>
            <w:r w:rsidRPr="000E2778">
              <w:rPr>
                <w:iCs/>
                <w:sz w:val="24"/>
                <w:szCs w:val="24"/>
              </w:rPr>
              <w:t>-ВКК» в г. Новочебоксарск</w:t>
            </w:r>
          </w:p>
        </w:tc>
        <w:tc>
          <w:tcPr>
            <w:tcW w:w="2126" w:type="dxa"/>
            <w:vAlign w:val="center"/>
          </w:tcPr>
          <w:p w:rsidR="003B3371" w:rsidRPr="007B4723" w:rsidRDefault="003B3371" w:rsidP="0050561B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7B4723">
              <w:rPr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3B3371" w:rsidRPr="007B4723" w:rsidRDefault="003B3371" w:rsidP="00202333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7B4723">
              <w:rPr>
                <w:iCs/>
                <w:sz w:val="24"/>
                <w:szCs w:val="24"/>
              </w:rPr>
              <w:t xml:space="preserve">Не позднее </w:t>
            </w:r>
            <w:r w:rsidR="007B4723" w:rsidRPr="007B4723">
              <w:rPr>
                <w:iCs/>
                <w:sz w:val="24"/>
                <w:szCs w:val="24"/>
                <w:lang w:val="en-US"/>
              </w:rPr>
              <w:t>30</w:t>
            </w:r>
            <w:r w:rsidR="007B4723" w:rsidRPr="007B4723">
              <w:rPr>
                <w:iCs/>
                <w:sz w:val="24"/>
                <w:szCs w:val="24"/>
              </w:rPr>
              <w:t>.0</w:t>
            </w:r>
            <w:r w:rsidR="007B4723" w:rsidRPr="007B4723">
              <w:rPr>
                <w:iCs/>
                <w:sz w:val="24"/>
                <w:szCs w:val="24"/>
                <w:lang w:val="en-US"/>
              </w:rPr>
              <w:t>9</w:t>
            </w:r>
            <w:r w:rsidR="00CF6CE3" w:rsidRPr="007B4723">
              <w:rPr>
                <w:iCs/>
                <w:sz w:val="24"/>
                <w:szCs w:val="24"/>
              </w:rPr>
              <w:t>.2026</w:t>
            </w:r>
            <w:r w:rsidR="000E2778" w:rsidRPr="007B4723">
              <w:rPr>
                <w:iCs/>
                <w:sz w:val="24"/>
                <w:szCs w:val="24"/>
                <w:lang w:val="en-US"/>
              </w:rPr>
              <w:t xml:space="preserve"> </w:t>
            </w:r>
            <w:r w:rsidRPr="007B4723">
              <w:rPr>
                <w:iCs/>
                <w:sz w:val="24"/>
                <w:szCs w:val="24"/>
              </w:rPr>
              <w:t>г.</w:t>
            </w:r>
            <w:r w:rsidRPr="007B4723">
              <w:rPr>
                <w:iCs/>
                <w:sz w:val="24"/>
                <w:szCs w:val="24"/>
                <w:lang w:val="en-US"/>
              </w:rPr>
              <w:t>*</w:t>
            </w:r>
          </w:p>
        </w:tc>
      </w:tr>
    </w:tbl>
    <w:p w:rsidR="003B3371" w:rsidRPr="00E830EE" w:rsidRDefault="00FC0EE6" w:rsidP="00FC0EE6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bCs/>
          <w:sz w:val="24"/>
          <w:szCs w:val="24"/>
          <w:lang w:eastAsia="x-none"/>
        </w:rPr>
        <w:sectPr w:rsidR="003B3371" w:rsidRPr="00E830EE" w:rsidSect="0050561B">
          <w:headerReference w:type="even" r:id="rId7"/>
          <w:headerReference w:type="default" r:id="rId8"/>
          <w:headerReference w:type="first" r:id="rId9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r w:rsidRPr="00E830EE">
        <w:rPr>
          <w:rFonts w:eastAsia="Calibri"/>
          <w:bCs/>
          <w:sz w:val="24"/>
          <w:szCs w:val="24"/>
          <w:lang w:eastAsia="x-none"/>
        </w:rPr>
        <w:t>* Данный срок указан в соответствии с требованиями договора указанного в п 1.3. Технических требований.</w:t>
      </w:r>
    </w:p>
    <w:p w:rsidR="003B3371" w:rsidRPr="00E830EE" w:rsidRDefault="003B3371" w:rsidP="003B3371">
      <w:pPr>
        <w:pStyle w:val="4"/>
        <w:spacing w:before="240"/>
        <w:ind w:left="431" w:hanging="431"/>
        <w:rPr>
          <w:b w:val="0"/>
        </w:rPr>
      </w:pPr>
      <w:bookmarkStart w:id="62" w:name="_Toc228178330"/>
      <w:bookmarkStart w:id="63" w:name="_Toc51921661"/>
      <w:r w:rsidRPr="00E830EE">
        <w:rPr>
          <w:b w:val="0"/>
        </w:rPr>
        <w:t>Требования к качеству работ</w:t>
      </w:r>
      <w:bookmarkEnd w:id="62"/>
    </w:p>
    <w:p w:rsidR="003B3371" w:rsidRPr="000E2778" w:rsidRDefault="003B3371" w:rsidP="003B3371">
      <w:pPr>
        <w:pStyle w:val="aa"/>
        <w:spacing w:after="120"/>
        <w:jc w:val="left"/>
        <w:outlineLvl w:val="0"/>
        <w:rPr>
          <w:b w:val="0"/>
          <w:lang w:val="ru-RU"/>
        </w:rPr>
      </w:pPr>
      <w:bookmarkStart w:id="64" w:name="_Toc228178331"/>
      <w:r w:rsidRPr="00E830EE">
        <w:rPr>
          <w:b w:val="0"/>
        </w:rPr>
        <w:t>Таблица 4. Требования к качеству работ</w:t>
      </w:r>
      <w:bookmarkEnd w:id="63"/>
      <w:r w:rsidR="00E830EE">
        <w:rPr>
          <w:b w:val="0"/>
        </w:rPr>
        <w:t>.</w:t>
      </w:r>
      <w:r w:rsidR="00E830EE" w:rsidRPr="00E830EE">
        <w:t xml:space="preserve"> </w:t>
      </w:r>
      <w:r w:rsidR="00E830EE" w:rsidRPr="00E830EE">
        <w:rPr>
          <w:b w:val="0"/>
        </w:rPr>
        <w:t>ОКПД 2: 42.13.10.111 Выполнение работ по ремонту ливнесточной системы автодорожного моста, проходящего по сооружениям Нижегородской ГЭС для нужд Нижегородского ПУ Чебоксарского филиала АО «</w:t>
      </w:r>
      <w:proofErr w:type="spellStart"/>
      <w:r w:rsidR="00E830EE" w:rsidRPr="00E830EE">
        <w:rPr>
          <w:b w:val="0"/>
        </w:rPr>
        <w:t>Гидроремонт</w:t>
      </w:r>
      <w:proofErr w:type="spellEnd"/>
      <w:r w:rsidR="00E830EE" w:rsidRPr="00E830EE">
        <w:rPr>
          <w:b w:val="0"/>
        </w:rPr>
        <w:t>-ВКК» в г. Новочебоксарск</w:t>
      </w:r>
      <w:bookmarkEnd w:id="64"/>
      <w:r w:rsidR="000E2778" w:rsidRPr="000E2778">
        <w:rPr>
          <w:b w:val="0"/>
          <w:lang w:val="ru-RU"/>
        </w:rPr>
        <w:t>.</w:t>
      </w:r>
    </w:p>
    <w:tbl>
      <w:tblPr>
        <w:tblStyle w:val="a5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1842"/>
        <w:gridCol w:w="6946"/>
      </w:tblGrid>
      <w:tr w:rsidR="00DC7773" w:rsidRPr="00E830EE" w:rsidTr="00DC7773">
        <w:trPr>
          <w:trHeight w:val="276"/>
        </w:trPr>
        <w:tc>
          <w:tcPr>
            <w:tcW w:w="880" w:type="dxa"/>
            <w:vMerge w:val="restart"/>
            <w:vAlign w:val="center"/>
          </w:tcPr>
          <w:p w:rsidR="00DC7773" w:rsidRPr="00E830EE" w:rsidRDefault="00DC7773" w:rsidP="0050561B">
            <w:pPr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  <w:vAlign w:val="center"/>
          </w:tcPr>
          <w:p w:rsidR="00DC7773" w:rsidRPr="00E830EE" w:rsidRDefault="00DC7773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946" w:type="dxa"/>
            <w:vMerge w:val="restart"/>
            <w:vAlign w:val="center"/>
          </w:tcPr>
          <w:p w:rsidR="00DC7773" w:rsidRPr="00E830EE" w:rsidRDefault="00DC7773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Требование Генерального подрядчика</w:t>
            </w:r>
          </w:p>
        </w:tc>
      </w:tr>
      <w:tr w:rsidR="00DC7773" w:rsidRPr="00E830EE" w:rsidTr="00DC7773">
        <w:trPr>
          <w:trHeight w:val="1117"/>
        </w:trPr>
        <w:tc>
          <w:tcPr>
            <w:tcW w:w="880" w:type="dxa"/>
            <w:vMerge/>
            <w:vAlign w:val="center"/>
          </w:tcPr>
          <w:p w:rsidR="00DC7773" w:rsidRPr="00E830EE" w:rsidRDefault="00DC7773" w:rsidP="0050561B">
            <w:pPr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DC7773" w:rsidRPr="00E830EE" w:rsidRDefault="00DC7773" w:rsidP="0050561B">
            <w:pPr>
              <w:rPr>
                <w:bCs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:rsidR="00DC7773" w:rsidRPr="00E830EE" w:rsidRDefault="00DC7773" w:rsidP="0050561B">
            <w:pPr>
              <w:rPr>
                <w:bCs/>
                <w:sz w:val="24"/>
                <w:szCs w:val="24"/>
              </w:rPr>
            </w:pPr>
          </w:p>
        </w:tc>
      </w:tr>
      <w:tr w:rsidR="00DC7773" w:rsidRPr="00E830EE" w:rsidTr="00DC7773">
        <w:trPr>
          <w:trHeight w:val="234"/>
        </w:trPr>
        <w:tc>
          <w:tcPr>
            <w:tcW w:w="880" w:type="dxa"/>
            <w:vAlign w:val="center"/>
          </w:tcPr>
          <w:p w:rsidR="00DC7773" w:rsidRPr="00E830EE" w:rsidRDefault="00DC7773" w:rsidP="0050561B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DC7773" w:rsidRPr="00E830EE" w:rsidRDefault="00DC7773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:rsidR="00DC7773" w:rsidRPr="00E830EE" w:rsidRDefault="00DC7773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</w:tr>
      <w:tr w:rsidR="00DC7773" w:rsidRPr="00E830EE" w:rsidTr="00DC7773"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</w:pPr>
          </w:p>
        </w:tc>
        <w:tc>
          <w:tcPr>
            <w:tcW w:w="8788" w:type="dxa"/>
            <w:gridSpan w:val="2"/>
            <w:vAlign w:val="center"/>
          </w:tcPr>
          <w:p w:rsidR="00DC7773" w:rsidRPr="00E830EE" w:rsidRDefault="00DC7773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Требования к выполнению работ </w:t>
            </w:r>
          </w:p>
        </w:tc>
      </w:tr>
      <w:tr w:rsidR="00DC7773" w:rsidRPr="00E830EE" w:rsidTr="00DC7773"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bCs/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DC7773" w:rsidRPr="00E830EE" w:rsidRDefault="00DC7773" w:rsidP="0050561B">
            <w:pPr>
              <w:spacing w:before="60" w:after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Общие требования к выполнению работ</w:t>
            </w:r>
          </w:p>
        </w:tc>
      </w:tr>
      <w:tr w:rsidR="00DC7773" w:rsidRPr="00E830EE" w:rsidTr="00DC7773">
        <w:trPr>
          <w:trHeight w:val="1122"/>
        </w:trPr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DC7773" w:rsidRPr="00E830EE" w:rsidRDefault="00DC7773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  <w:p w:rsidR="00DC7773" w:rsidRPr="00E830EE" w:rsidRDefault="00DC7773" w:rsidP="0050561B">
            <w:pPr>
              <w:pStyle w:val="aa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C7773" w:rsidRPr="00E830EE" w:rsidRDefault="00DC7773" w:rsidP="0050561B">
            <w:pPr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При выполнении работ Субподрядчик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:rsidR="00DC7773" w:rsidRPr="00E830EE" w:rsidRDefault="00DC7773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СНиП 12-03-2001 «Безопасность труда в строительстве. Часть 1»,</w:t>
            </w:r>
          </w:p>
          <w:p w:rsidR="00DC7773" w:rsidRPr="00E830EE" w:rsidRDefault="00DC7773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 xml:space="preserve">-  СНиП 12-04-2002 «Безопасность труда в строительстве. Часть 2»; </w:t>
            </w:r>
          </w:p>
          <w:p w:rsidR="00DC7773" w:rsidRPr="00E830EE" w:rsidRDefault="00DC7773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 ФЗ № 7 от 10.01.2002 г «Об охране окружающей среды»;</w:t>
            </w:r>
          </w:p>
          <w:p w:rsidR="00DC7773" w:rsidRPr="00E830EE" w:rsidRDefault="00DC7773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РД 153-34.0-03.301-00 «Правил пожарной безопасности для энергетических предприятий»</w:t>
            </w:r>
          </w:p>
          <w:p w:rsidR="00DC7773" w:rsidRPr="00E830EE" w:rsidRDefault="00DC7773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СО 34.04.181-2003 «Правила организации технического обслуживания и ремонта оборудования, зданий и сооружений электростанций и сетей»;</w:t>
            </w:r>
          </w:p>
          <w:p w:rsidR="00DC7773" w:rsidRPr="00E830EE" w:rsidRDefault="00DC7773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ГОСТ Р 72193-2025 «Гидроэлектростанции и гидроаккумулирующие электростанции. Гидротехнические сооружения. Гидросиловое и механическое оборудование. Правила организации безопасного обслуживания».</w:t>
            </w:r>
          </w:p>
          <w:p w:rsidR="00DC7773" w:rsidRPr="00E830EE" w:rsidRDefault="00DC7773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Правила по охране труда при эксплуатации электроустановок, приказ Министерства труда и социальной защиты РФ от 15 декабря 2020 г. N 903н;</w:t>
            </w:r>
          </w:p>
          <w:p w:rsidR="00DC7773" w:rsidRPr="00E830EE" w:rsidRDefault="00DC7773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Правила безопасности при работе с инструментом и приспособлениями» Зарегистрировано в Минюсте России 11 декабря 2020 г. N 61411 Приказ от 27 ноября 2020 г. N 835н;</w:t>
            </w:r>
          </w:p>
          <w:p w:rsidR="00DC7773" w:rsidRPr="00E830EE" w:rsidRDefault="00DC7773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 xml:space="preserve">- </w:t>
            </w:r>
            <w:r w:rsidRPr="00E830EE">
              <w:rPr>
                <w:iCs/>
                <w:lang w:val="x-none"/>
              </w:rPr>
              <w:t>Правила по охране труда при работе на высоте», Приказ Минтруда России от 16.11.2020 N 782н "Об утверждении Правил по охране труда при работе на высоте" (Зарегистрировано в Минюсте России 15.12.2020 N 61477</w:t>
            </w:r>
            <w:r w:rsidRPr="00E830EE">
              <w:rPr>
                <w:iCs/>
              </w:rPr>
              <w:t>);</w:t>
            </w:r>
          </w:p>
          <w:p w:rsidR="00DC7773" w:rsidRPr="00E830EE" w:rsidRDefault="00DC7773" w:rsidP="00DE11F7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«Правила по охране труда при погрузочно-разгрузочных работах и размещении грузов», утвержденные приказом Министерства труда и социальной защиты Российской Федерации от 28.10.2020 № 753н;</w:t>
            </w:r>
          </w:p>
          <w:p w:rsidR="00DC7773" w:rsidRPr="00E830EE" w:rsidRDefault="00DC7773" w:rsidP="00DE11F7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 xml:space="preserve">- </w:t>
            </w:r>
            <w:r w:rsidRPr="00E830EE">
              <w:rPr>
                <w:bCs/>
                <w:iCs/>
              </w:rPr>
      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подъёмные сооружения», утв. приказом </w:t>
            </w:r>
            <w:proofErr w:type="spellStart"/>
            <w:r w:rsidRPr="00E830EE">
              <w:rPr>
                <w:bCs/>
                <w:iCs/>
              </w:rPr>
              <w:t>Ростехнадзора</w:t>
            </w:r>
            <w:proofErr w:type="spellEnd"/>
            <w:r w:rsidRPr="00E830EE">
              <w:rPr>
                <w:bCs/>
                <w:iCs/>
              </w:rPr>
              <w:t xml:space="preserve"> №461 от 12.11.2020 г.;</w:t>
            </w:r>
          </w:p>
          <w:p w:rsidR="00DC7773" w:rsidRPr="00E830EE" w:rsidRDefault="00DC7773" w:rsidP="00C32A11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ФЗ №166 от 20.12.2004 «О рыболовстве и сохранении водных биологических ресурсов»;</w:t>
            </w:r>
          </w:p>
          <w:p w:rsidR="00DC7773" w:rsidRPr="00E830EE" w:rsidRDefault="00DC7773" w:rsidP="00C32A11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Водный Кодекс РФ от 03.06.2006 г.  № 74-ФЗ;</w:t>
            </w:r>
          </w:p>
          <w:p w:rsidR="00DC7773" w:rsidRPr="00E830EE" w:rsidRDefault="00DC7773" w:rsidP="00C32A11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 xml:space="preserve">- </w:t>
            </w:r>
            <w:r w:rsidRPr="00E830EE">
              <w:rPr>
                <w:bCs/>
                <w:iCs/>
              </w:rPr>
              <w:t>СП 48.13330.2019 «Организация строительства СНиП 12-01-2004»;</w:t>
            </w:r>
          </w:p>
          <w:p w:rsidR="00DC7773" w:rsidRPr="00E830EE" w:rsidRDefault="00DC7773" w:rsidP="00C32A11">
            <w:pPr>
              <w:pStyle w:val="a8"/>
              <w:ind w:left="310"/>
              <w:rPr>
                <w:iCs/>
              </w:rPr>
            </w:pPr>
            <w:r w:rsidRPr="00E830EE">
              <w:rPr>
                <w:iCs/>
              </w:rPr>
              <w:t>- «Правила по охране труда при строительстве, реконструкции и ремонте» утверждённые приказом Министерства труда и социальной защиты РФ от 11 декабря 2020 г. N 883н;</w:t>
            </w:r>
          </w:p>
          <w:p w:rsidR="00DC7773" w:rsidRPr="00E830EE" w:rsidRDefault="00DC7773" w:rsidP="00C32A11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СП 129.13330.2019 «Наружные сети и сооружения водоснабжения и канализации».</w:t>
            </w:r>
          </w:p>
          <w:p w:rsidR="00DC7773" w:rsidRPr="00E830EE" w:rsidRDefault="00DC7773" w:rsidP="00DF132C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ФЗ №443-ФЗ от 29.12.2017 «Об организации</w:t>
            </w:r>
            <w:r w:rsidRPr="00E830EE">
              <w:rPr>
                <w:rFonts w:eastAsiaTheme="minorHAnsi"/>
                <w:lang w:eastAsia="en-US"/>
              </w:rPr>
              <w:t xml:space="preserve"> </w:t>
            </w:r>
            <w:r w:rsidRPr="00E830EE">
              <w:rPr>
                <w:iCs/>
              </w:rPr>
              <w:t>дорожного движения в Российской Федерации и о внесении изменений в отдельные законодательные акты Российской Федерации»;</w:t>
            </w:r>
          </w:p>
          <w:p w:rsidR="00DC7773" w:rsidRPr="00E830EE" w:rsidRDefault="00DC7773" w:rsidP="00DF132C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 xml:space="preserve">- ГОСТ Р 58350-2019. Национальный стандарт Российской Федерации. Дороги автомобильные общего пользования. Технические средства организации дорожного движения в </w:t>
            </w:r>
            <w:r>
              <w:rPr>
                <w:iCs/>
              </w:rPr>
              <w:t>местах  выполнения</w:t>
            </w:r>
            <w:r w:rsidRPr="00E830EE">
              <w:rPr>
                <w:iCs/>
              </w:rPr>
              <w:t xml:space="preserve"> работ. Технические требования. Правила применения.</w:t>
            </w:r>
          </w:p>
          <w:p w:rsidR="00DC7773" w:rsidRPr="00E830EE" w:rsidRDefault="00DC7773" w:rsidP="00F57770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ГОСТ Р 52289-2019. Национальный стандарт Российской Федерации. Технические средства организации дорожного движения;</w:t>
            </w:r>
          </w:p>
          <w:p w:rsidR="00DC7773" w:rsidRPr="00E830EE" w:rsidRDefault="00DC7773" w:rsidP="00A87C60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Стандарты ПАО «РусГидро».</w:t>
            </w:r>
          </w:p>
        </w:tc>
      </w:tr>
      <w:tr w:rsidR="00DC7773" w:rsidRPr="00E830EE" w:rsidTr="00DC7773"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DC7773" w:rsidRPr="00E830EE" w:rsidRDefault="00DC7773" w:rsidP="0050561B">
            <w:pPr>
              <w:spacing w:before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организации работ</w:t>
            </w:r>
          </w:p>
        </w:tc>
      </w:tr>
      <w:tr w:rsidR="00DC7773" w:rsidRPr="00E830EE" w:rsidTr="00DC7773">
        <w:trPr>
          <w:trHeight w:val="4120"/>
        </w:trPr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DC7773" w:rsidRPr="00E830EE" w:rsidRDefault="00DC7773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Организационно-технические мероприятия по допуску персонала Субподрядчика</w:t>
            </w:r>
          </w:p>
          <w:p w:rsidR="00DC7773" w:rsidRPr="00E830EE" w:rsidRDefault="00DC7773" w:rsidP="0050561B">
            <w:pPr>
              <w:pStyle w:val="aa"/>
              <w:keepNext w:val="0"/>
              <w:jc w:val="left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</w:p>
        </w:tc>
        <w:tc>
          <w:tcPr>
            <w:tcW w:w="6946" w:type="dxa"/>
          </w:tcPr>
          <w:p w:rsidR="00DC7773" w:rsidRPr="00E830EE" w:rsidRDefault="00DC7773" w:rsidP="00DE11F7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- Допуск персонала Субподрядчика для выполнения работ осуществляться в соответствии с приложением А ГОСТ Р 72193-2025 «Гидроэлектростанции и гидроаккумулирующие электростанции. Гидротехнические сооружения. Гидросиловое и механическое оборудование. Правила организации безопасного обслуживания» с обязательным оформлением необходимых нарядов-допусков;</w:t>
            </w:r>
          </w:p>
          <w:p w:rsidR="00DC7773" w:rsidRPr="00E830EE" w:rsidRDefault="00DC7773" w:rsidP="00DE11F7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- Работы на высоте выполнять по отдельному наряду-допуску, оформленному в соответствии с приложением 3 приказа Минтруда РФ от 16.11.2020г №782н «Об утверждении правил по охране труда при работах на высоте»;</w:t>
            </w:r>
          </w:p>
          <w:p w:rsidR="00DC7773" w:rsidRPr="00E830EE" w:rsidRDefault="00DC7773" w:rsidP="00DE11F7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- Подготовку рабочих мест и допуск к выполнению работ выполняет персонал Филиала ПАО «РусГидро»- «Нижегородская ГЭС».</w:t>
            </w:r>
          </w:p>
        </w:tc>
      </w:tr>
      <w:tr w:rsidR="00DC7773" w:rsidRPr="00E830EE" w:rsidTr="00DC7773">
        <w:trPr>
          <w:trHeight w:val="1698"/>
        </w:trPr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DC7773" w:rsidRPr="00E830EE" w:rsidRDefault="00DC7773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Организация работ</w:t>
            </w:r>
          </w:p>
        </w:tc>
        <w:tc>
          <w:tcPr>
            <w:tcW w:w="6946" w:type="dxa"/>
          </w:tcPr>
          <w:p w:rsidR="00DC7773" w:rsidRPr="00E830EE" w:rsidRDefault="00DC7773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- Разработка Субподрядчиком до начала проведения работ проектов производства работ (ППР) и технологических карт (ТК), в том числе планов производства работ на высоте или технологических карт на </w:t>
            </w:r>
            <w:r>
              <w:rPr>
                <w:sz w:val="24"/>
                <w:szCs w:val="24"/>
              </w:rPr>
              <w:t>выполнение</w:t>
            </w:r>
            <w:r w:rsidRPr="00E830EE">
              <w:rPr>
                <w:sz w:val="24"/>
                <w:szCs w:val="24"/>
              </w:rPr>
              <w:t xml:space="preserve"> работ, а также Субподрядчик разрабатывает и согласовывает в ГИБДД и ГУАД по Нижегородской области проект организации дорожного движения (ПОДД) с обязательным направлением уведомлений о начале </w:t>
            </w:r>
            <w:r>
              <w:rPr>
                <w:sz w:val="24"/>
                <w:szCs w:val="24"/>
              </w:rPr>
              <w:t>выполнения</w:t>
            </w:r>
            <w:r w:rsidRPr="00E830EE">
              <w:rPr>
                <w:sz w:val="24"/>
                <w:szCs w:val="24"/>
              </w:rPr>
              <w:t xml:space="preserve"> работ в ГИБДД и ГУАД в соответствии с действующими </w:t>
            </w:r>
            <w:r w:rsidRPr="00E830EE">
              <w:rPr>
                <w:iCs/>
                <w:sz w:val="24"/>
                <w:szCs w:val="24"/>
              </w:rPr>
              <w:t>нормативно-техническими документами (НТД).</w:t>
            </w:r>
          </w:p>
          <w:p w:rsidR="00DC7773" w:rsidRPr="00E830EE" w:rsidRDefault="00DC7773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Организация работ по согласованию ППР, ТК, ПОДД входит в</w:t>
            </w:r>
          </w:p>
          <w:p w:rsidR="00DC7773" w:rsidRPr="00E830EE" w:rsidRDefault="00DC7773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обязанности Субподрядчика.</w:t>
            </w:r>
          </w:p>
          <w:p w:rsidR="00DC7773" w:rsidRPr="00E830EE" w:rsidRDefault="00DC7773" w:rsidP="0078059E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Организация на всех стадиях и этапах работ дорожного движения и ограждения рабочих мест моста в соответствии с согласованным ПОДД (расстановка временных знаков, ограждение из водоналивных блоков и фундаментных блоков стеновых (ФБС блоков), нанесение временной дорожной разметки, установка передвижного мобильного комплекса, сигнальных фонарей, светофоров и пр.) входит в обязанности Субподрядчика.</w:t>
            </w:r>
          </w:p>
          <w:p w:rsidR="00DC7773" w:rsidRPr="00E830EE" w:rsidRDefault="00DC7773" w:rsidP="00901AF9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Содержание в работоспособном состоянии знаков, светофоров, сигнальных фонарей, водоналивных блоков, прочих дорожных знаков и ограждений выполняет Субподрядчик.</w:t>
            </w:r>
          </w:p>
          <w:p w:rsidR="00DC7773" w:rsidRPr="00E830EE" w:rsidRDefault="00DC7773" w:rsidP="00901AF9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При переходе с одного рабочего места на другое, перестановку временных знаков, ограждения, сигнальных фонарей, светофоров и пр. Субподрядчик</w:t>
            </w:r>
            <w:r w:rsidRPr="00E830EE" w:rsidDel="00CA5D78">
              <w:rPr>
                <w:sz w:val="24"/>
                <w:szCs w:val="24"/>
              </w:rPr>
              <w:t xml:space="preserve"> </w:t>
            </w:r>
            <w:r w:rsidRPr="00E830EE">
              <w:rPr>
                <w:sz w:val="24"/>
                <w:szCs w:val="24"/>
              </w:rPr>
              <w:t>выполняет собственными силами.</w:t>
            </w:r>
          </w:p>
          <w:p w:rsidR="00DC7773" w:rsidRPr="00E830EE" w:rsidRDefault="00DC7773" w:rsidP="00CE557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Для обеспечения безопасного проезда транзитного транспорта все погрузочно-разгрузочные и монтажные работы с применением грузоподъемных механизмов Субподрядчик должен проводить в ночные смены с возможной полной остановкой движения в период с 0ч 00мин по 06ч 00мин.</w:t>
            </w:r>
          </w:p>
          <w:p w:rsidR="00DC7773" w:rsidRPr="00E830EE" w:rsidRDefault="00DC7773" w:rsidP="00CE557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Информирование Генерального подрядчика о полном закрытии движения по реконструируемому участку Субподрядчик производит в письменной форме, не менее чем за три дня до закрытия.</w:t>
            </w:r>
          </w:p>
          <w:p w:rsidR="00DC7773" w:rsidRPr="00E830EE" w:rsidRDefault="00DC7773" w:rsidP="00EB6339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Субподрядчик</w:t>
            </w:r>
            <w:r w:rsidRPr="00E830EE" w:rsidDel="00CA5D78">
              <w:rPr>
                <w:sz w:val="24"/>
                <w:szCs w:val="24"/>
              </w:rPr>
              <w:t xml:space="preserve"> </w:t>
            </w:r>
            <w:r w:rsidRPr="00E830EE">
              <w:rPr>
                <w:sz w:val="24"/>
                <w:szCs w:val="24"/>
              </w:rPr>
              <w:t xml:space="preserve">самостоятельно обеспечивает логистику по доставке к месту </w:t>
            </w:r>
            <w:r>
              <w:rPr>
                <w:sz w:val="24"/>
                <w:szCs w:val="24"/>
              </w:rPr>
              <w:t>выполнения</w:t>
            </w:r>
            <w:r w:rsidRPr="00E830EE">
              <w:rPr>
                <w:sz w:val="24"/>
                <w:szCs w:val="24"/>
              </w:rPr>
              <w:t xml:space="preserve"> работ всех необходимых ресурсов и оборудования для выполнения работ с учетом задержек и ограничений движения автотранспорта при реверсивном пропуске через мост и возможных полных остановок движения в ночное время при выполнении работ с применением грузоподъемных механизмов.</w:t>
            </w:r>
          </w:p>
          <w:p w:rsidR="00DC7773" w:rsidRPr="00E830EE" w:rsidRDefault="00DC7773" w:rsidP="00BA398E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Субподрядчик</w:t>
            </w:r>
            <w:r w:rsidRPr="00E830EE" w:rsidDel="00CA5D78">
              <w:rPr>
                <w:sz w:val="24"/>
                <w:szCs w:val="24"/>
              </w:rPr>
              <w:t xml:space="preserve"> </w:t>
            </w:r>
            <w:r w:rsidRPr="00E830EE">
              <w:rPr>
                <w:sz w:val="24"/>
                <w:szCs w:val="24"/>
              </w:rPr>
              <w:t>следит за состоянием дорожной обстановки и режимом движения транспорта на реверсивном участке. В случае возникновения дорожно-транспортный происшествий, поломок светофоров, опасных разрушений ограждения реверсивной полосы дороги, а также на время полной технологической остановки движения по мосту Субподрядчик оперативно организует работу 2-х регулировщиков из числа подготовленных рабочих в сигнальных жилетах с жезлами и средствами связи, ставит в известность инспекторов ГИБДД Городецкого района о случившемся.</w:t>
            </w:r>
          </w:p>
        </w:tc>
      </w:tr>
      <w:tr w:rsidR="00DC7773" w:rsidRPr="00E830EE" w:rsidTr="00DC7773">
        <w:trPr>
          <w:trHeight w:val="728"/>
        </w:trPr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DC7773" w:rsidRPr="00E830EE" w:rsidRDefault="00DC7773" w:rsidP="0050561B">
            <w:pPr>
              <w:spacing w:before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</w:tr>
      <w:tr w:rsidR="00DC7773" w:rsidRPr="00E830EE" w:rsidTr="00DC7773">
        <w:trPr>
          <w:trHeight w:val="3817"/>
        </w:trPr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DC7773" w:rsidRPr="00E830EE" w:rsidRDefault="00DC7773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Требования к используемым материалам</w:t>
            </w:r>
          </w:p>
        </w:tc>
        <w:tc>
          <w:tcPr>
            <w:tcW w:w="6946" w:type="dxa"/>
          </w:tcPr>
          <w:p w:rsidR="00DC7773" w:rsidRPr="00E830EE" w:rsidRDefault="00DC7773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Материалы, необходимые для выполнения работ приобретаются Субподрядчиком с обязательным проведением входного контроля материалов с оформлением актов входного контроля с представлением сертификатов соответствия, паспорта по ГОСТ на все строительные материалы и готовые конструкции.</w:t>
            </w:r>
          </w:p>
          <w:p w:rsidR="00DC7773" w:rsidRPr="00E830EE" w:rsidRDefault="00DC7773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Продукция должна быть новой, ранее не использовавшейся и укомплектована документами, удостоверяющими качество продукции, и гарантийными обязательствами производителя, выданными производителем продукции. Каждая поставляемая партия изделий должна сопровождаться документом о качестве на русском языке (сертификаты соответствия, паспорта по ГОСТ на все строительные материалы и готовые конструкции).</w:t>
            </w:r>
          </w:p>
        </w:tc>
      </w:tr>
      <w:tr w:rsidR="00DC7773" w:rsidRPr="00E830EE" w:rsidTr="00DC7773">
        <w:trPr>
          <w:trHeight w:val="456"/>
        </w:trPr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DC7773" w:rsidRPr="00E830EE" w:rsidRDefault="00DC7773" w:rsidP="0050561B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контролю качества работ и материалов</w:t>
            </w:r>
          </w:p>
        </w:tc>
      </w:tr>
      <w:tr w:rsidR="00DC7773" w:rsidRPr="00E830EE" w:rsidTr="00DC7773">
        <w:trPr>
          <w:trHeight w:val="5119"/>
        </w:trPr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DC7773" w:rsidRPr="00E830EE" w:rsidRDefault="00DC7773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Контроль качества используемых запасных частей и материалов</w:t>
            </w:r>
          </w:p>
        </w:tc>
        <w:tc>
          <w:tcPr>
            <w:tcW w:w="6946" w:type="dxa"/>
          </w:tcPr>
          <w:p w:rsidR="00DC7773" w:rsidRPr="00E830EE" w:rsidRDefault="00DC7773" w:rsidP="0050561B">
            <w:pPr>
              <w:spacing w:after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Субподрядчик совместно с Генеральным подрядчиком проводит входной контроль поступающих материалов и запасных частей с оформлением двухсторонних актов входного контроля, включающий в себя проверку:</w:t>
            </w:r>
          </w:p>
          <w:p w:rsidR="00DC7773" w:rsidRPr="00E830EE" w:rsidRDefault="00DC7773" w:rsidP="0050561B">
            <w:pPr>
              <w:spacing w:after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- наличия соответствующих сертификатов в соответствии с требованиями постановления Правительства Российской Федерации от 01.12.2009 N 982 (ред. от 21.02.2018) «Об утверждении единого перечня продукции, подлежащей обязательной сертификации»;</w:t>
            </w:r>
          </w:p>
          <w:p w:rsidR="00DC7773" w:rsidRPr="00E830EE" w:rsidRDefault="00DC7773" w:rsidP="0050561B">
            <w:pPr>
              <w:spacing w:after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- 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продукции;</w:t>
            </w:r>
          </w:p>
          <w:p w:rsidR="00DC7773" w:rsidRPr="00E830EE" w:rsidRDefault="00DC7773" w:rsidP="0050561B">
            <w:pPr>
              <w:spacing w:after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- наличия маркировки, сохранности упаковки, наличия и сохранности защитных и окрасочных покрытий и т.п.;</w:t>
            </w:r>
          </w:p>
          <w:p w:rsidR="00DC7773" w:rsidRPr="00E830EE" w:rsidRDefault="00DC7773" w:rsidP="003B3371">
            <w:pPr>
              <w:pStyle w:val="a8"/>
              <w:numPr>
                <w:ilvl w:val="0"/>
                <w:numId w:val="4"/>
              </w:numPr>
              <w:spacing w:after="60"/>
              <w:ind w:left="170" w:hanging="170"/>
              <w:contextualSpacing w:val="0"/>
              <w:rPr>
                <w:rFonts w:eastAsia="Times New Roman"/>
                <w:bCs/>
                <w:iCs/>
              </w:rPr>
            </w:pPr>
            <w:r w:rsidRPr="00E830EE">
              <w:rPr>
                <w:iCs/>
              </w:rPr>
              <w:t xml:space="preserve"> комплектности поставляемых материалов.</w:t>
            </w:r>
          </w:p>
        </w:tc>
      </w:tr>
      <w:tr w:rsidR="00DC7773" w:rsidRPr="00E830EE" w:rsidTr="00DC7773"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</w:tcPr>
          <w:p w:rsidR="00DC7773" w:rsidRPr="00E830EE" w:rsidRDefault="00DC7773" w:rsidP="0050561B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Style w:val="ac"/>
                <w:b w:val="0"/>
                <w:bCs/>
                <w:i w:val="0"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Требования к персоналу Субподрядчика</w:t>
            </w:r>
          </w:p>
        </w:tc>
      </w:tr>
      <w:tr w:rsidR="00DC7773" w:rsidRPr="00E830EE" w:rsidTr="00DC7773">
        <w:trPr>
          <w:trHeight w:val="4307"/>
        </w:trPr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DC7773" w:rsidRPr="00E830EE" w:rsidRDefault="00DC7773" w:rsidP="0050561B">
            <w:pPr>
              <w:pStyle w:val="aa"/>
              <w:keepNext w:val="0"/>
              <w:jc w:val="left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  <w:bookmarkStart w:id="65" w:name="_Toc125123779"/>
            <w:bookmarkStart w:id="66" w:name="_Toc228178332"/>
            <w:r w:rsidRPr="00E830EE">
              <w:rPr>
                <w:rFonts w:eastAsia="Times New Roman"/>
                <w:b w:val="0"/>
                <w:iCs/>
                <w:lang w:val="ru-RU" w:eastAsia="ru-RU"/>
              </w:rPr>
              <w:t>Квалификация персонала Субподрядчика, привлекаемого к выполнению работ</w:t>
            </w:r>
            <w:bookmarkEnd w:id="65"/>
            <w:bookmarkEnd w:id="66"/>
          </w:p>
        </w:tc>
        <w:tc>
          <w:tcPr>
            <w:tcW w:w="6946" w:type="dxa"/>
          </w:tcPr>
          <w:p w:rsidR="00DC7773" w:rsidRPr="00E830EE" w:rsidRDefault="00DC7773" w:rsidP="0050561B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Привлекаемые к выполнению работ сотрудники должны:</w:t>
            </w:r>
          </w:p>
          <w:p w:rsidR="00DC7773" w:rsidRPr="00E830EE" w:rsidRDefault="00DC7773" w:rsidP="0050561B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- быть старше 18 лет;</w:t>
            </w:r>
          </w:p>
          <w:p w:rsidR="00DC7773" w:rsidRPr="00E830EE" w:rsidRDefault="00DC7773" w:rsidP="0050561B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 xml:space="preserve"> - иметь соответствующие группы по электробезопасности (не ниже </w:t>
            </w:r>
            <w:r w:rsidRPr="00E830EE">
              <w:rPr>
                <w:iCs/>
                <w:sz w:val="24"/>
                <w:szCs w:val="24"/>
                <w:lang w:val="en-US"/>
              </w:rPr>
              <w:t>II</w:t>
            </w:r>
            <w:r w:rsidRPr="00E830EE">
              <w:rPr>
                <w:iCs/>
                <w:sz w:val="24"/>
                <w:szCs w:val="24"/>
              </w:rPr>
              <w:t>) и группы по безопасности работ на высоте в соответствии с «Правилами по охране труда при работе на высоте», утвержденными приказом Министерства труда и социальной защиты РФ от 16 ноября 2020 г. № 782н.</w:t>
            </w:r>
          </w:p>
          <w:p w:rsidR="00DC7773" w:rsidRPr="00E830EE" w:rsidRDefault="00DC7773" w:rsidP="0050561B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 xml:space="preserve">До начала проведения работ в рамках исполнения договора после его заключения Субподрядчик предоставляет список персонала с указанием сведений о квалификации персонала, разряде и группе по электробезопасности с приложением копий удостоверений на </w:t>
            </w:r>
            <w:r>
              <w:rPr>
                <w:iCs/>
                <w:sz w:val="24"/>
                <w:szCs w:val="24"/>
              </w:rPr>
              <w:t>выполнение</w:t>
            </w:r>
            <w:r w:rsidRPr="00E830EE">
              <w:rPr>
                <w:iCs/>
                <w:sz w:val="24"/>
                <w:szCs w:val="24"/>
              </w:rPr>
              <w:t xml:space="preserve"> специальных видов работ (возможно совмещение специальностей).</w:t>
            </w:r>
          </w:p>
        </w:tc>
      </w:tr>
      <w:tr w:rsidR="00DC7773" w:rsidRPr="00E830EE" w:rsidTr="00DC7773"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DC7773" w:rsidRPr="00E830EE" w:rsidRDefault="00DC7773" w:rsidP="0050561B">
            <w:pPr>
              <w:spacing w:before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безопасности работ и охране труда</w:t>
            </w:r>
          </w:p>
        </w:tc>
      </w:tr>
      <w:tr w:rsidR="00DC7773" w:rsidRPr="00E830EE" w:rsidTr="00DC7773">
        <w:trPr>
          <w:trHeight w:val="4828"/>
        </w:trPr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DC7773" w:rsidRPr="00E830EE" w:rsidRDefault="00DC7773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6946" w:type="dxa"/>
          </w:tcPr>
          <w:p w:rsidR="00DC7773" w:rsidRPr="00E830EE" w:rsidRDefault="00DC7773" w:rsidP="0050561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830EE">
              <w:rPr>
                <w:iCs/>
                <w:sz w:val="24"/>
                <w:szCs w:val="24"/>
              </w:rPr>
              <w:t>Субподрядчик на стадии заключения договора предоставляет:</w:t>
            </w:r>
          </w:p>
          <w:p w:rsidR="00DC7773" w:rsidRPr="00E830EE" w:rsidRDefault="00DC7773" w:rsidP="0050561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830EE">
              <w:rPr>
                <w:rFonts w:eastAsia="Calibri"/>
                <w:sz w:val="24"/>
                <w:szCs w:val="24"/>
                <w:lang w:eastAsia="en-US"/>
              </w:rPr>
              <w:t xml:space="preserve"> - копию Приказа о создании комиссии по проверке знаний ПУЭ, ПТЭ ЭСС, ПТЭ ЭП, ОТ, ПБ;</w:t>
            </w:r>
          </w:p>
          <w:p w:rsidR="00DC7773" w:rsidRPr="00E830EE" w:rsidRDefault="00DC7773" w:rsidP="0050561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830EE">
              <w:rPr>
                <w:rFonts w:eastAsia="Calibri"/>
                <w:sz w:val="24"/>
                <w:szCs w:val="24"/>
                <w:lang w:eastAsia="en-US"/>
              </w:rPr>
              <w:t xml:space="preserve">      - копии протоколов проверки знаний на всех членов комиссии и всех работников по Приказу в РТН или вышестоящей организации;</w:t>
            </w:r>
          </w:p>
          <w:p w:rsidR="00DC7773" w:rsidRPr="00E830EE" w:rsidRDefault="00DC7773" w:rsidP="0050561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830EE">
              <w:rPr>
                <w:rFonts w:eastAsia="Calibri"/>
                <w:sz w:val="24"/>
                <w:szCs w:val="24"/>
                <w:lang w:eastAsia="en-US"/>
              </w:rPr>
              <w:t xml:space="preserve">       - формы удостоверений при работах в электроустановках должны соответствовать требованиям правил по ОТ при эксплуатации электроустановок;</w:t>
            </w:r>
          </w:p>
          <w:p w:rsidR="00DC7773" w:rsidRPr="00E830EE" w:rsidRDefault="00DC7773" w:rsidP="0050561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830EE">
              <w:rPr>
                <w:rFonts w:eastAsia="Calibri"/>
                <w:sz w:val="24"/>
                <w:szCs w:val="24"/>
                <w:lang w:eastAsia="en-US"/>
              </w:rPr>
              <w:t xml:space="preserve">      - при отсутствии в организации ПДЭК предоставить копии протоколов проверки знаний в аттестационной комиссии РТН;</w:t>
            </w:r>
          </w:p>
          <w:p w:rsidR="00DC7773" w:rsidRPr="00E830EE" w:rsidRDefault="00DC7773" w:rsidP="0050561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830EE">
              <w:rPr>
                <w:rFonts w:eastAsia="Calibri"/>
                <w:sz w:val="24"/>
                <w:szCs w:val="24"/>
                <w:lang w:eastAsia="en-US"/>
              </w:rPr>
              <w:t xml:space="preserve">      - документ о профессиональном образовании (обучении) и (или) об уровне квалификации выполняемых работ на высоте;</w:t>
            </w:r>
          </w:p>
          <w:p w:rsidR="00DC7773" w:rsidRPr="00E830EE" w:rsidRDefault="00DC7773" w:rsidP="0050561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830EE">
              <w:rPr>
                <w:rFonts w:eastAsia="Calibri"/>
                <w:sz w:val="24"/>
                <w:szCs w:val="24"/>
                <w:lang w:eastAsia="en-US"/>
              </w:rPr>
              <w:t xml:space="preserve">      - предоставить список квалифицированного рабочего и административно-технического персонала с указанием разрядов, групп допуска по электробезопасности и групп по безопасности работ на высоте.</w:t>
            </w:r>
          </w:p>
        </w:tc>
      </w:tr>
      <w:tr w:rsidR="00DC7773" w:rsidRPr="00E830EE" w:rsidTr="00DC7773"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DC7773" w:rsidRPr="00E830EE" w:rsidRDefault="00DC7773" w:rsidP="0050561B">
            <w:pPr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Требования к результатам работ</w:t>
            </w:r>
          </w:p>
        </w:tc>
      </w:tr>
      <w:tr w:rsidR="00DC7773" w:rsidRPr="00E830EE" w:rsidTr="00DC7773"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DC7773" w:rsidRPr="00E830EE" w:rsidRDefault="00DC7773" w:rsidP="0050561B">
            <w:pPr>
              <w:spacing w:before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Общие требования к результатам работ</w:t>
            </w:r>
          </w:p>
        </w:tc>
      </w:tr>
      <w:tr w:rsidR="00DC7773" w:rsidRPr="00E830EE" w:rsidTr="00DC7773">
        <w:trPr>
          <w:trHeight w:val="1445"/>
        </w:trPr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DC7773" w:rsidRPr="00E830EE" w:rsidRDefault="00DC7773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Результат работ</w:t>
            </w:r>
          </w:p>
        </w:tc>
        <w:tc>
          <w:tcPr>
            <w:tcW w:w="6946" w:type="dxa"/>
          </w:tcPr>
          <w:p w:rsidR="00DC7773" w:rsidRPr="00E830EE" w:rsidRDefault="00DC7773" w:rsidP="00A839FD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По результатам выполненных работ должно быть произведено восстановление работоспособности водоотведения ливнесточной системы автодорожного моста на участке машинного зала, монтажной площадки и правобережного примыкания Нижегородской ГЭС</w:t>
            </w:r>
            <w:r w:rsidRPr="00E830EE">
              <w:rPr>
                <w:sz w:val="24"/>
                <w:szCs w:val="24"/>
              </w:rPr>
              <w:t xml:space="preserve"> </w:t>
            </w:r>
            <w:r w:rsidRPr="00E830EE">
              <w:rPr>
                <w:iCs/>
                <w:sz w:val="24"/>
                <w:szCs w:val="24"/>
              </w:rPr>
              <w:t>со стороны верхнего бьефа.</w:t>
            </w:r>
          </w:p>
        </w:tc>
      </w:tr>
      <w:tr w:rsidR="00DC7773" w:rsidRPr="00E830EE" w:rsidTr="00DC7773">
        <w:trPr>
          <w:trHeight w:val="984"/>
        </w:trPr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  <w:bookmarkStart w:id="67" w:name="_Ref54002960"/>
          </w:p>
        </w:tc>
        <w:bookmarkEnd w:id="67"/>
        <w:tc>
          <w:tcPr>
            <w:tcW w:w="8788" w:type="dxa"/>
            <w:gridSpan w:val="2"/>
            <w:vAlign w:val="center"/>
          </w:tcPr>
          <w:p w:rsidR="00DC7773" w:rsidRPr="00E830EE" w:rsidRDefault="00DC7773" w:rsidP="0050561B">
            <w:pPr>
              <w:spacing w:before="60"/>
              <w:rPr>
                <w:bCs/>
                <w:iCs/>
                <w:sz w:val="24"/>
                <w:szCs w:val="24"/>
                <w:shd w:val="clear" w:color="auto" w:fill="FFFF99"/>
              </w:rPr>
            </w:pPr>
            <w:r w:rsidRPr="00E830EE">
              <w:rPr>
                <w:sz w:val="24"/>
                <w:szCs w:val="24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</w:t>
            </w:r>
            <w:r w:rsidRPr="00E830EE">
              <w:rPr>
                <w:rStyle w:val="ac"/>
                <w:b w:val="0"/>
                <w:i w:val="0"/>
                <w:iCs/>
                <w:sz w:val="24"/>
                <w:szCs w:val="24"/>
              </w:rPr>
              <w:t xml:space="preserve"> </w:t>
            </w:r>
          </w:p>
        </w:tc>
      </w:tr>
      <w:tr w:rsidR="00DC7773" w:rsidRPr="00E830EE" w:rsidTr="00DC7773">
        <w:trPr>
          <w:trHeight w:val="522"/>
        </w:trPr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DC7773" w:rsidRPr="00E830EE" w:rsidRDefault="00DC7773" w:rsidP="0050561B">
            <w:pPr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Требования к порядку приемки результатов работ</w:t>
            </w:r>
            <w:r w:rsidRPr="00E830EE">
              <w:rPr>
                <w:rStyle w:val="ac"/>
                <w:b w:val="0"/>
                <w:bCs/>
                <w:i w:val="0"/>
                <w:sz w:val="24"/>
                <w:szCs w:val="24"/>
              </w:rPr>
              <w:t xml:space="preserve"> </w:t>
            </w:r>
          </w:p>
        </w:tc>
      </w:tr>
      <w:tr w:rsidR="00DC7773" w:rsidRPr="00E830EE" w:rsidTr="00DC7773">
        <w:trPr>
          <w:trHeight w:val="1015"/>
        </w:trPr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DC7773" w:rsidRPr="00E830EE" w:rsidRDefault="00DC7773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rFonts w:eastAsia="Calibri"/>
                <w:sz w:val="24"/>
                <w:szCs w:val="24"/>
              </w:rPr>
              <w:t>Предъявление Объекта комиссии Генерального подрядчика</w:t>
            </w:r>
          </w:p>
        </w:tc>
        <w:tc>
          <w:tcPr>
            <w:tcW w:w="6946" w:type="dxa"/>
          </w:tcPr>
          <w:p w:rsidR="00DC7773" w:rsidRPr="00E830EE" w:rsidRDefault="00DC7773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rFonts w:eastAsia="Calibri"/>
                <w:sz w:val="24"/>
                <w:szCs w:val="24"/>
              </w:rPr>
              <w:t>Оформление отчетной и исполнительной документации</w:t>
            </w:r>
            <w:r w:rsidRPr="00E830EE">
              <w:rPr>
                <w:iCs/>
                <w:sz w:val="24"/>
                <w:szCs w:val="24"/>
              </w:rPr>
              <w:t>, указанных в п. 2.4 настоящей таблицы.</w:t>
            </w:r>
          </w:p>
        </w:tc>
      </w:tr>
      <w:tr w:rsidR="00DC7773" w:rsidRPr="00E830EE" w:rsidTr="00DC7773">
        <w:trPr>
          <w:trHeight w:val="200"/>
        </w:trPr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DC7773" w:rsidRPr="00E830EE" w:rsidRDefault="00DC7773" w:rsidP="0050561B">
            <w:pPr>
              <w:spacing w:before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оформлению документации</w:t>
            </w:r>
          </w:p>
        </w:tc>
      </w:tr>
      <w:tr w:rsidR="00DC7773" w:rsidRPr="00E830EE" w:rsidTr="00DC7773">
        <w:trPr>
          <w:trHeight w:val="3232"/>
        </w:trPr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DC7773" w:rsidRPr="00E830EE" w:rsidRDefault="00DC7773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Документы, передаваемые Генеральному подрядчику по результатам выполненных работ</w:t>
            </w:r>
          </w:p>
        </w:tc>
        <w:tc>
          <w:tcPr>
            <w:tcW w:w="6946" w:type="dxa"/>
          </w:tcPr>
          <w:p w:rsidR="00DC7773" w:rsidRPr="00E830EE" w:rsidRDefault="00DC7773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Субподрядчик обязан одновременно с передачей актов приемки выполненных работ по форме КС-2 передать Генеральному подрядчику отчет о выполненных работах, включая:</w:t>
            </w:r>
          </w:p>
          <w:p w:rsidR="00DC7773" w:rsidRPr="00E830EE" w:rsidRDefault="00DC7773" w:rsidP="003B3371">
            <w:pPr>
              <w:pStyle w:val="a8"/>
              <w:numPr>
                <w:ilvl w:val="0"/>
                <w:numId w:val="3"/>
              </w:numPr>
              <w:ind w:left="310" w:hanging="283"/>
              <w:rPr>
                <w:rFonts w:eastAsia="Times New Roman"/>
                <w:iCs/>
              </w:rPr>
            </w:pPr>
            <w:r w:rsidRPr="00E830EE">
              <w:rPr>
                <w:rFonts w:eastAsia="Times New Roman"/>
                <w:iCs/>
              </w:rPr>
              <w:t xml:space="preserve">акты на скрытые работы </w:t>
            </w:r>
          </w:p>
          <w:p w:rsidR="00DC7773" w:rsidRPr="00E830EE" w:rsidRDefault="00DC7773" w:rsidP="003B3371">
            <w:pPr>
              <w:pStyle w:val="a8"/>
              <w:numPr>
                <w:ilvl w:val="0"/>
                <w:numId w:val="3"/>
              </w:numPr>
              <w:ind w:left="310" w:hanging="283"/>
              <w:rPr>
                <w:rFonts w:eastAsia="Times New Roman"/>
                <w:iCs/>
              </w:rPr>
            </w:pPr>
            <w:r w:rsidRPr="00E830EE">
              <w:rPr>
                <w:rFonts w:eastAsia="Times New Roman"/>
                <w:iCs/>
              </w:rPr>
              <w:t xml:space="preserve">исполнительные чертежи, схемы </w:t>
            </w:r>
          </w:p>
          <w:p w:rsidR="00DC7773" w:rsidRPr="00E830EE" w:rsidRDefault="00DC7773" w:rsidP="003B3371">
            <w:pPr>
              <w:pStyle w:val="a8"/>
              <w:numPr>
                <w:ilvl w:val="0"/>
                <w:numId w:val="3"/>
              </w:numPr>
              <w:ind w:left="310" w:hanging="283"/>
              <w:rPr>
                <w:rFonts w:eastAsia="Times New Roman"/>
                <w:iCs/>
              </w:rPr>
            </w:pPr>
            <w:r w:rsidRPr="00E830EE">
              <w:rPr>
                <w:rFonts w:eastAsia="Times New Roman"/>
                <w:iCs/>
              </w:rPr>
              <w:t>акты входного контроля на используемые материалы</w:t>
            </w:r>
          </w:p>
          <w:p w:rsidR="00DC7773" w:rsidRPr="00E830EE" w:rsidRDefault="00DC7773" w:rsidP="003B3371">
            <w:pPr>
              <w:pStyle w:val="a8"/>
              <w:numPr>
                <w:ilvl w:val="0"/>
                <w:numId w:val="3"/>
              </w:numPr>
              <w:ind w:left="322" w:hanging="322"/>
              <w:rPr>
                <w:rFonts w:eastAsia="Times New Roman"/>
                <w:iCs/>
              </w:rPr>
            </w:pPr>
            <w:r w:rsidRPr="00E830EE">
              <w:rPr>
                <w:rFonts w:eastAsia="Times New Roman"/>
                <w:iCs/>
              </w:rPr>
              <w:t>сертификаты соответствия, паспорта по ГОСТ на все строительные материалы</w:t>
            </w:r>
          </w:p>
          <w:p w:rsidR="00DC7773" w:rsidRPr="00E830EE" w:rsidRDefault="00DC7773" w:rsidP="003B3371">
            <w:pPr>
              <w:pStyle w:val="a8"/>
              <w:numPr>
                <w:ilvl w:val="0"/>
                <w:numId w:val="3"/>
              </w:numPr>
              <w:ind w:left="310" w:hanging="283"/>
              <w:rPr>
                <w:rFonts w:eastAsia="Times New Roman"/>
                <w:iCs/>
              </w:rPr>
            </w:pPr>
            <w:r w:rsidRPr="00E830EE">
              <w:rPr>
                <w:rFonts w:eastAsia="Times New Roman"/>
                <w:iCs/>
              </w:rPr>
              <w:t>общий и специальный журналы учета выполнения работ</w:t>
            </w:r>
          </w:p>
          <w:p w:rsidR="00DC7773" w:rsidRPr="00E830EE" w:rsidRDefault="00DC7773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 xml:space="preserve"> -   отчет об использовании давальческих материалов (при необходимости)</w:t>
            </w:r>
          </w:p>
        </w:tc>
      </w:tr>
      <w:tr w:rsidR="00DC7773" w:rsidRPr="00E830EE" w:rsidTr="00DC7773"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DC7773" w:rsidRPr="00E830EE" w:rsidRDefault="00DC7773" w:rsidP="0050561B">
            <w:pPr>
              <w:spacing w:before="4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соблюдению положений нормативной и иной обязательной для Субподрядчика документации, определяемой видами работ (помимо указанных в других разделах ТТ)</w:t>
            </w:r>
          </w:p>
        </w:tc>
      </w:tr>
      <w:tr w:rsidR="00DC7773" w:rsidRPr="00E830EE" w:rsidTr="00DC7773"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DC7773" w:rsidRPr="00E830EE" w:rsidRDefault="00DC7773" w:rsidP="0050561B">
            <w:pPr>
              <w:spacing w:before="20"/>
              <w:jc w:val="both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ответственности и гарантиям Субподрядчика</w:t>
            </w:r>
          </w:p>
        </w:tc>
      </w:tr>
      <w:tr w:rsidR="00DC7773" w:rsidRPr="00E830EE" w:rsidTr="00DC7773"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DC7773" w:rsidRPr="00E830EE" w:rsidRDefault="00DC7773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Гарантийный срок на результат работ</w:t>
            </w:r>
          </w:p>
        </w:tc>
        <w:tc>
          <w:tcPr>
            <w:tcW w:w="6946" w:type="dxa"/>
          </w:tcPr>
          <w:p w:rsidR="00DC7773" w:rsidRPr="00E830EE" w:rsidRDefault="00DC7773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Гарантийный срок на результат работ должен составлять 36 месяцев с даты подписания Акта о приемке выполненных работ КС-2</w:t>
            </w:r>
          </w:p>
        </w:tc>
      </w:tr>
      <w:tr w:rsidR="00DC7773" w:rsidRPr="00E830EE" w:rsidTr="00DC7773"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DC7773" w:rsidRPr="00E830EE" w:rsidRDefault="00DC7773" w:rsidP="0050561B">
            <w:pPr>
              <w:keepNext/>
              <w:spacing w:before="60" w:after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обязательствам Субподрядчика, влияющим на исполнение договора</w:t>
            </w:r>
          </w:p>
        </w:tc>
      </w:tr>
      <w:tr w:rsidR="00DC7773" w:rsidRPr="00E830EE" w:rsidTr="00DC7773"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DC7773" w:rsidRPr="00E830EE" w:rsidRDefault="00DC7773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Требования в отношении режима прохода на территорию Генерального подрядчика</w:t>
            </w:r>
          </w:p>
        </w:tc>
        <w:tc>
          <w:tcPr>
            <w:tcW w:w="6946" w:type="dxa"/>
          </w:tcPr>
          <w:p w:rsidR="00DC7773" w:rsidRPr="00E830EE" w:rsidRDefault="00DC7773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 xml:space="preserve">Субподрядчик до начала </w:t>
            </w:r>
            <w:r>
              <w:rPr>
                <w:iCs/>
                <w:sz w:val="24"/>
                <w:szCs w:val="24"/>
              </w:rPr>
              <w:t>выполнени</w:t>
            </w:r>
            <w:r w:rsidRPr="00E81C32">
              <w:rPr>
                <w:iCs/>
                <w:sz w:val="24"/>
                <w:szCs w:val="24"/>
              </w:rPr>
              <w:t>я</w:t>
            </w:r>
            <w:r w:rsidRPr="00E830EE">
              <w:rPr>
                <w:iCs/>
                <w:sz w:val="24"/>
                <w:szCs w:val="24"/>
              </w:rPr>
              <w:t xml:space="preserve"> работ предоставляет справки «О наличии (отсутствии) судимости и (или) факта уголовного преследования либо о прекращении уголовного преследования» на всех сотрудников принимающих участие в </w:t>
            </w:r>
            <w:r w:rsidRPr="00E81C32">
              <w:rPr>
                <w:iCs/>
                <w:sz w:val="24"/>
                <w:szCs w:val="24"/>
              </w:rPr>
              <w:t>выполнение</w:t>
            </w:r>
            <w:r w:rsidRPr="00E830EE">
              <w:rPr>
                <w:iCs/>
                <w:sz w:val="24"/>
                <w:szCs w:val="24"/>
              </w:rPr>
              <w:t xml:space="preserve"> работ</w:t>
            </w:r>
          </w:p>
        </w:tc>
      </w:tr>
      <w:tr w:rsidR="00DC7773" w:rsidRPr="00E830EE" w:rsidTr="00DC7773"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DC7773" w:rsidRPr="00E830EE" w:rsidRDefault="00DC7773" w:rsidP="0050561B">
            <w:pPr>
              <w:spacing w:before="60" w:after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Прочие требования к выполняемым работам</w:t>
            </w:r>
          </w:p>
        </w:tc>
      </w:tr>
      <w:tr w:rsidR="00DC7773" w:rsidRPr="00E830EE" w:rsidTr="00DC7773">
        <w:tc>
          <w:tcPr>
            <w:tcW w:w="880" w:type="dxa"/>
            <w:vAlign w:val="center"/>
          </w:tcPr>
          <w:p w:rsidR="00DC7773" w:rsidRPr="00E830EE" w:rsidRDefault="00DC7773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1842" w:type="dxa"/>
            <w:vAlign w:val="center"/>
          </w:tcPr>
          <w:p w:rsidR="00DC7773" w:rsidRPr="00E830EE" w:rsidRDefault="00DC7773" w:rsidP="0050561B">
            <w:pPr>
              <w:pStyle w:val="aa"/>
              <w:keepNext w:val="0"/>
              <w:outlineLvl w:val="2"/>
              <w:rPr>
                <w:b w:val="0"/>
                <w:iCs/>
                <w:lang w:val="ru-RU"/>
              </w:rPr>
            </w:pPr>
            <w:bookmarkStart w:id="68" w:name="_Toc228178333"/>
            <w:r w:rsidRPr="00E830EE">
              <w:rPr>
                <w:b w:val="0"/>
                <w:iCs/>
                <w:lang w:val="ru-RU"/>
              </w:rPr>
              <w:t>Наличие и применение СИЗ</w:t>
            </w:r>
            <w:bookmarkEnd w:id="68"/>
            <w:r w:rsidRPr="00E830EE">
              <w:rPr>
                <w:b w:val="0"/>
                <w:iCs/>
                <w:lang w:val="ru-RU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DC7773" w:rsidRPr="00E830EE" w:rsidRDefault="00DC7773" w:rsidP="0050561B">
            <w:pPr>
              <w:pStyle w:val="aa"/>
              <w:keepNext w:val="0"/>
              <w:jc w:val="left"/>
              <w:outlineLvl w:val="2"/>
              <w:rPr>
                <w:b w:val="0"/>
                <w:iCs/>
                <w:lang w:val="ru-RU"/>
              </w:rPr>
            </w:pPr>
            <w:bookmarkStart w:id="69" w:name="_Toc228178334"/>
            <w:r w:rsidRPr="00E830EE">
              <w:rPr>
                <w:b w:val="0"/>
                <w:iCs/>
                <w:lang w:val="ru-RU"/>
              </w:rPr>
              <w:t>Субподрядчик обязан иметь в наличии и работать в исправной спецодежде и использовать исправные средства индивидуальной защиты в соответствии с характером выполняемых работ и обязан правильно пользоваться ими во время работы</w:t>
            </w:r>
            <w:bookmarkEnd w:id="69"/>
          </w:p>
        </w:tc>
      </w:tr>
    </w:tbl>
    <w:p w:rsidR="003B3371" w:rsidRPr="00E830EE" w:rsidRDefault="003B3371" w:rsidP="003B3371">
      <w:pPr>
        <w:widowControl w:val="0"/>
        <w:tabs>
          <w:tab w:val="left" w:pos="426"/>
        </w:tabs>
        <w:spacing w:before="120" w:after="120"/>
        <w:rPr>
          <w:rStyle w:val="ac"/>
          <w:b w:val="0"/>
          <w:bCs/>
          <w:i w:val="0"/>
          <w:sz w:val="24"/>
          <w:szCs w:val="24"/>
        </w:rPr>
        <w:sectPr w:rsidR="003B3371" w:rsidRPr="00E830EE" w:rsidSect="00DC7773">
          <w:pgSz w:w="11906" w:h="16838" w:code="9"/>
          <w:pgMar w:top="567" w:right="567" w:bottom="992" w:left="1135" w:header="680" w:footer="737" w:gutter="0"/>
          <w:cols w:space="708"/>
          <w:titlePg/>
          <w:docGrid w:linePitch="381"/>
        </w:sectPr>
      </w:pPr>
    </w:p>
    <w:p w:rsidR="00E830EE" w:rsidRPr="00E830EE" w:rsidRDefault="00DC7773" w:rsidP="000E2778">
      <w:pPr>
        <w:tabs>
          <w:tab w:val="left" w:pos="567"/>
        </w:tabs>
        <w:jc w:val="both"/>
        <w:rPr>
          <w:rFonts w:eastAsia="Calibri"/>
          <w:sz w:val="24"/>
          <w:szCs w:val="24"/>
          <w:lang w:eastAsia="x-none"/>
        </w:rPr>
      </w:pPr>
      <w:r w:rsidRPr="007B4723">
        <w:rPr>
          <w:rFonts w:eastAsia="Calibri"/>
          <w:sz w:val="24"/>
          <w:szCs w:val="24"/>
          <w:lang w:eastAsia="x-none"/>
        </w:rPr>
        <w:t>3</w:t>
      </w:r>
      <w:r w:rsidR="00E830EE" w:rsidRPr="00E830EE">
        <w:rPr>
          <w:rFonts w:eastAsia="Calibri"/>
          <w:sz w:val="24"/>
          <w:szCs w:val="24"/>
          <w:lang w:eastAsia="x-none"/>
        </w:rPr>
        <w:t>.  Требования к документации по ценообразованию на этапе заключения (исполнения) договора.</w:t>
      </w:r>
    </w:p>
    <w:p w:rsidR="00E830EE" w:rsidRPr="00E830EE" w:rsidRDefault="00DC7773" w:rsidP="000E2778">
      <w:pPr>
        <w:tabs>
          <w:tab w:val="left" w:pos="567"/>
        </w:tabs>
        <w:jc w:val="both"/>
        <w:rPr>
          <w:rFonts w:eastAsia="Calibri"/>
          <w:sz w:val="24"/>
          <w:szCs w:val="24"/>
          <w:lang w:eastAsia="x-none"/>
        </w:rPr>
      </w:pPr>
      <w:r w:rsidRPr="00DC7773">
        <w:rPr>
          <w:rFonts w:eastAsia="Calibri"/>
          <w:sz w:val="24"/>
          <w:szCs w:val="24"/>
          <w:lang w:eastAsia="x-none"/>
        </w:rPr>
        <w:t>3</w:t>
      </w:r>
      <w:r w:rsidR="00E830EE" w:rsidRPr="00E830EE">
        <w:rPr>
          <w:rFonts w:eastAsia="Calibri"/>
          <w:sz w:val="24"/>
          <w:szCs w:val="24"/>
          <w:lang w:eastAsia="x-none"/>
        </w:rPr>
        <w:t>.1. Сметную документацию составлять и оформлять в соответствии с требованиями к оформлению и составлению см</w:t>
      </w:r>
      <w:r w:rsidR="000E2778">
        <w:rPr>
          <w:rFonts w:eastAsia="Calibri"/>
          <w:sz w:val="24"/>
          <w:szCs w:val="24"/>
          <w:lang w:eastAsia="x-none"/>
        </w:rPr>
        <w:t>етной документации (Приложение 3</w:t>
      </w:r>
      <w:r w:rsidR="00E830EE" w:rsidRPr="00E830EE">
        <w:rPr>
          <w:rFonts w:eastAsia="Calibri"/>
          <w:sz w:val="24"/>
          <w:szCs w:val="24"/>
          <w:lang w:eastAsia="x-none"/>
        </w:rPr>
        <w:t xml:space="preserve"> к настоящим техническим требованиям) с применением понижающего коэффициента, приводящего к стоимости, указанной в Коммерческом предложении участника, с которым принято решение заключить договор. Коэффициент начисляется в каждой локальной смете к итогу.</w:t>
      </w:r>
    </w:p>
    <w:p w:rsidR="003B3371" w:rsidRPr="00E830EE" w:rsidRDefault="003B3371" w:rsidP="003B3371">
      <w:pPr>
        <w:tabs>
          <w:tab w:val="left" w:pos="567"/>
        </w:tabs>
        <w:rPr>
          <w:sz w:val="24"/>
          <w:szCs w:val="24"/>
        </w:rPr>
      </w:pPr>
    </w:p>
    <w:p w:rsidR="003B3371" w:rsidRPr="00E830EE" w:rsidRDefault="00DC7773" w:rsidP="003B3371">
      <w:pPr>
        <w:tabs>
          <w:tab w:val="left" w:pos="567"/>
        </w:tabs>
        <w:rPr>
          <w:sz w:val="24"/>
          <w:szCs w:val="24"/>
        </w:rPr>
      </w:pPr>
      <w:r w:rsidRPr="007B4723">
        <w:rPr>
          <w:sz w:val="24"/>
          <w:szCs w:val="24"/>
        </w:rPr>
        <w:t>4</w:t>
      </w:r>
      <w:r w:rsidR="000E2778">
        <w:rPr>
          <w:sz w:val="24"/>
          <w:szCs w:val="24"/>
        </w:rPr>
        <w:t>. Приложения:</w:t>
      </w:r>
    </w:p>
    <w:p w:rsidR="003B3371" w:rsidRDefault="000E2778" w:rsidP="003B3371">
      <w:pPr>
        <w:tabs>
          <w:tab w:val="left" w:pos="567"/>
        </w:tabs>
        <w:rPr>
          <w:sz w:val="24"/>
          <w:szCs w:val="24"/>
        </w:rPr>
      </w:pPr>
      <w:r w:rsidRPr="000E2778">
        <w:rPr>
          <w:sz w:val="24"/>
          <w:szCs w:val="24"/>
        </w:rPr>
        <w:t>1.</w:t>
      </w:r>
      <w:r>
        <w:rPr>
          <w:sz w:val="24"/>
          <w:szCs w:val="24"/>
        </w:rPr>
        <w:t xml:space="preserve"> Ведомость объемов работ;</w:t>
      </w:r>
    </w:p>
    <w:p w:rsidR="000E2778" w:rsidRPr="000E2778" w:rsidRDefault="000E2778" w:rsidP="003B3371">
      <w:pPr>
        <w:tabs>
          <w:tab w:val="left" w:pos="567"/>
        </w:tabs>
        <w:rPr>
          <w:sz w:val="24"/>
          <w:szCs w:val="24"/>
        </w:rPr>
      </w:pPr>
      <w:r w:rsidRPr="000E2778">
        <w:rPr>
          <w:sz w:val="24"/>
          <w:szCs w:val="24"/>
        </w:rPr>
        <w:t>2.</w:t>
      </w:r>
      <w:r w:rsidRPr="00746C6C">
        <w:rPr>
          <w:sz w:val="24"/>
          <w:szCs w:val="24"/>
        </w:rPr>
        <w:t xml:space="preserve"> </w:t>
      </w:r>
      <w:r w:rsidRPr="000E2778">
        <w:rPr>
          <w:sz w:val="24"/>
          <w:szCs w:val="24"/>
        </w:rPr>
        <w:t>Чертеж 1931-14.02-05-НКм-5;</w:t>
      </w:r>
    </w:p>
    <w:p w:rsidR="003B3371" w:rsidRPr="00E830EE" w:rsidRDefault="000E2778" w:rsidP="003B3371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3B3371" w:rsidRPr="00E830EE">
        <w:rPr>
          <w:sz w:val="24"/>
          <w:szCs w:val="24"/>
        </w:rPr>
        <w:t>Требования к документации по ценообразованию на этапе заключения (исполнения) договора.</w:t>
      </w: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Default="003B3371" w:rsidP="003B3371">
      <w:pPr>
        <w:jc w:val="right"/>
        <w:rPr>
          <w:bCs/>
          <w:sz w:val="24"/>
          <w:szCs w:val="24"/>
        </w:rPr>
      </w:pPr>
    </w:p>
    <w:p w:rsidR="00DC7773" w:rsidRDefault="00DC7773" w:rsidP="003B3371">
      <w:pPr>
        <w:jc w:val="right"/>
        <w:rPr>
          <w:bCs/>
          <w:sz w:val="24"/>
          <w:szCs w:val="24"/>
        </w:rPr>
      </w:pPr>
    </w:p>
    <w:p w:rsidR="00DC7773" w:rsidRDefault="00DC7773" w:rsidP="003B3371">
      <w:pPr>
        <w:jc w:val="right"/>
        <w:rPr>
          <w:bCs/>
          <w:sz w:val="24"/>
          <w:szCs w:val="24"/>
        </w:rPr>
      </w:pPr>
    </w:p>
    <w:p w:rsidR="00DC7773" w:rsidRDefault="00DC7773" w:rsidP="003B3371">
      <w:pPr>
        <w:jc w:val="right"/>
        <w:rPr>
          <w:bCs/>
          <w:sz w:val="24"/>
          <w:szCs w:val="24"/>
        </w:rPr>
      </w:pPr>
    </w:p>
    <w:p w:rsidR="00DC7773" w:rsidRDefault="00DC7773" w:rsidP="003B3371">
      <w:pPr>
        <w:jc w:val="right"/>
        <w:rPr>
          <w:bCs/>
          <w:sz w:val="24"/>
          <w:szCs w:val="24"/>
        </w:rPr>
      </w:pPr>
    </w:p>
    <w:p w:rsidR="00DC7773" w:rsidRDefault="00DC7773" w:rsidP="003B3371">
      <w:pPr>
        <w:jc w:val="right"/>
        <w:rPr>
          <w:bCs/>
          <w:sz w:val="24"/>
          <w:szCs w:val="24"/>
        </w:rPr>
      </w:pPr>
    </w:p>
    <w:p w:rsidR="00DC7773" w:rsidRDefault="00DC7773" w:rsidP="003B3371">
      <w:pPr>
        <w:jc w:val="right"/>
        <w:rPr>
          <w:bCs/>
          <w:sz w:val="24"/>
          <w:szCs w:val="24"/>
        </w:rPr>
      </w:pPr>
    </w:p>
    <w:p w:rsidR="00DC7773" w:rsidRPr="00E830EE" w:rsidRDefault="00DC7773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  <w:r w:rsidRPr="00E830EE">
        <w:rPr>
          <w:bCs/>
          <w:sz w:val="24"/>
          <w:szCs w:val="24"/>
        </w:rPr>
        <w:t xml:space="preserve">Приложение № 1 </w:t>
      </w:r>
    </w:p>
    <w:p w:rsidR="003B3371" w:rsidRPr="00E830EE" w:rsidRDefault="003B3371" w:rsidP="003B3371">
      <w:pPr>
        <w:jc w:val="center"/>
        <w:rPr>
          <w:bCs/>
          <w:sz w:val="24"/>
          <w:szCs w:val="24"/>
        </w:rPr>
      </w:pPr>
      <w:r w:rsidRPr="00E830EE">
        <w:rPr>
          <w:bCs/>
          <w:sz w:val="24"/>
          <w:szCs w:val="24"/>
        </w:rPr>
        <w:t>Ведомость объёмов работ</w:t>
      </w:r>
    </w:p>
    <w:p w:rsidR="003B3371" w:rsidRPr="00E830EE" w:rsidRDefault="003B3371" w:rsidP="003B3371">
      <w:pPr>
        <w:jc w:val="center"/>
        <w:rPr>
          <w:bCs/>
          <w:sz w:val="24"/>
          <w:szCs w:val="24"/>
        </w:rPr>
      </w:pPr>
      <w:r w:rsidRPr="00E830EE">
        <w:rPr>
          <w:bCs/>
          <w:sz w:val="24"/>
          <w:szCs w:val="24"/>
        </w:rPr>
        <w:t>«</w:t>
      </w:r>
      <w:r w:rsidR="00D82C48" w:rsidRPr="00E830EE">
        <w:rPr>
          <w:bCs/>
          <w:sz w:val="24"/>
          <w:szCs w:val="24"/>
        </w:rPr>
        <w:t>Выполнение работ по ремонту ливнесточной системы автодорожного моста, проходящего по сооружениям Нижегородской ГЭС</w:t>
      </w:r>
      <w:r w:rsidRPr="00E830EE">
        <w:rPr>
          <w:bCs/>
          <w:iCs/>
          <w:sz w:val="24"/>
          <w:szCs w:val="24"/>
        </w:rPr>
        <w:t>»</w:t>
      </w:r>
    </w:p>
    <w:p w:rsidR="003B3371" w:rsidRPr="00E830EE" w:rsidRDefault="003B3371" w:rsidP="003B3371">
      <w:pPr>
        <w:rPr>
          <w:bCs/>
          <w:sz w:val="24"/>
          <w:szCs w:val="24"/>
        </w:rPr>
      </w:pP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1417"/>
        <w:gridCol w:w="1134"/>
      </w:tblGrid>
      <w:tr w:rsidR="00F53949" w:rsidRPr="00E830EE" w:rsidTr="0050561B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Количество</w:t>
            </w:r>
          </w:p>
        </w:tc>
      </w:tr>
      <w:tr w:rsidR="00F53949" w:rsidRPr="00E830EE" w:rsidTr="0050561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4</w:t>
            </w:r>
          </w:p>
        </w:tc>
      </w:tr>
      <w:tr w:rsidR="00F53949" w:rsidRPr="00E830EE" w:rsidTr="0050561B">
        <w:trPr>
          <w:trHeight w:val="39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949" w:rsidRPr="00E830EE" w:rsidRDefault="00D82C48" w:rsidP="00F53949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Работы</w:t>
            </w:r>
          </w:p>
        </w:tc>
      </w:tr>
      <w:tr w:rsidR="00D82C48" w:rsidRPr="00E830EE" w:rsidTr="00DF6916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C48" w:rsidRPr="00E830EE" w:rsidRDefault="00D82C48" w:rsidP="00D82C48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C48" w:rsidRPr="00E830EE" w:rsidRDefault="00D82C48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Вырезка отверстий в металлоконструкциях при толщине стали до 5 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D82C48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D82C48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28</w:t>
            </w:r>
            <w:r w:rsidR="00681E20" w:rsidRPr="00E830EE">
              <w:rPr>
                <w:sz w:val="24"/>
                <w:szCs w:val="24"/>
              </w:rPr>
              <w:t>,</w:t>
            </w:r>
            <w:r w:rsidRPr="00E830EE">
              <w:rPr>
                <w:sz w:val="24"/>
                <w:szCs w:val="24"/>
              </w:rPr>
              <w:t>18</w:t>
            </w:r>
          </w:p>
        </w:tc>
      </w:tr>
      <w:tr w:rsidR="00D82C48" w:rsidRPr="00E830EE" w:rsidTr="00DF6916">
        <w:trPr>
          <w:trHeight w:val="5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C48" w:rsidRPr="00E830EE" w:rsidRDefault="00D82C48" w:rsidP="00D82C48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C48" w:rsidRPr="00E830EE" w:rsidRDefault="00D82C48" w:rsidP="00D82C48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Вырезка отверстий в металлоконструкциях при толщине стали: от 5 до 10 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D82C48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D82C48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16</w:t>
            </w:r>
            <w:r w:rsidR="00681E20" w:rsidRPr="00E830EE">
              <w:rPr>
                <w:sz w:val="24"/>
                <w:szCs w:val="24"/>
              </w:rPr>
              <w:t>,58</w:t>
            </w:r>
          </w:p>
        </w:tc>
      </w:tr>
      <w:tr w:rsidR="00D82C48" w:rsidRPr="00E830EE" w:rsidTr="00DF6916">
        <w:trPr>
          <w:trHeight w:val="5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C48" w:rsidRPr="00E830EE" w:rsidRDefault="00F17C7C" w:rsidP="00D82C48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C48" w:rsidRPr="00E830EE" w:rsidRDefault="00D82C48" w:rsidP="00D82C48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Установка анкерных болтов: в готовые гнезда с заделкой длиной до 1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D82C48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D82C48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0,2112</w:t>
            </w:r>
          </w:p>
        </w:tc>
      </w:tr>
      <w:tr w:rsidR="00D82C48" w:rsidRPr="00E830EE" w:rsidTr="00DF6916">
        <w:trPr>
          <w:trHeight w:val="5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C48" w:rsidRPr="00E830EE" w:rsidRDefault="00F17C7C" w:rsidP="00D82C48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C48" w:rsidRPr="00E830EE" w:rsidRDefault="00D82C48" w:rsidP="00681E20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Установка водосточн</w:t>
            </w:r>
            <w:r w:rsidR="00681E20" w:rsidRPr="00E830EE">
              <w:rPr>
                <w:sz w:val="24"/>
                <w:szCs w:val="24"/>
              </w:rPr>
              <w:t>ых композитных подвесных лотков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D82C48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681E20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90</w:t>
            </w:r>
          </w:p>
        </w:tc>
      </w:tr>
      <w:tr w:rsidR="0050561B" w:rsidRPr="00E830EE" w:rsidTr="00DF6916">
        <w:trPr>
          <w:trHeight w:val="5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561B" w:rsidRPr="00E830EE" w:rsidRDefault="00F17C7C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61B" w:rsidRPr="00E830EE" w:rsidRDefault="0050561B" w:rsidP="00DF6916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Монтаж дополнительных подвесов из гладкой арматуры </w:t>
            </w:r>
            <w:proofErr w:type="spellStart"/>
            <w:r w:rsidRPr="00E830EE">
              <w:rPr>
                <w:sz w:val="24"/>
                <w:szCs w:val="24"/>
              </w:rPr>
              <w:t>диам</w:t>
            </w:r>
            <w:proofErr w:type="spellEnd"/>
            <w:r w:rsidR="00DF6916" w:rsidRPr="00E830EE">
              <w:rPr>
                <w:sz w:val="24"/>
                <w:szCs w:val="24"/>
              </w:rPr>
              <w:t>.</w:t>
            </w:r>
            <w:r w:rsidRPr="00E830EE">
              <w:rPr>
                <w:sz w:val="24"/>
                <w:szCs w:val="24"/>
              </w:rPr>
              <w:t xml:space="preserve"> 12мм на электродуговую сварк</w:t>
            </w:r>
            <w:r w:rsidR="00DF6916" w:rsidRPr="00E830EE">
              <w:rPr>
                <w:sz w:val="24"/>
                <w:szCs w:val="24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0,634</w:t>
            </w:r>
          </w:p>
        </w:tc>
      </w:tr>
      <w:tr w:rsidR="0050561B" w:rsidRPr="00E830EE" w:rsidTr="00DF6916">
        <w:trPr>
          <w:trHeight w:val="5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561B" w:rsidRPr="00E830EE" w:rsidRDefault="00F17C7C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61B" w:rsidRPr="00E830EE" w:rsidRDefault="0050561B" w:rsidP="00DF6916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Обезжиривание поверхностей </w:t>
            </w:r>
            <w:proofErr w:type="spellStart"/>
            <w:r w:rsidR="00DF6916" w:rsidRPr="00E830EE">
              <w:rPr>
                <w:sz w:val="24"/>
                <w:szCs w:val="24"/>
              </w:rPr>
              <w:t>уайт</w:t>
            </w:r>
            <w:proofErr w:type="spellEnd"/>
            <w:r w:rsidR="00DF6916" w:rsidRPr="00E830EE">
              <w:rPr>
                <w:sz w:val="24"/>
                <w:szCs w:val="24"/>
              </w:rPr>
              <w:t>-спиритом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25</w:t>
            </w:r>
          </w:p>
        </w:tc>
      </w:tr>
      <w:tr w:rsidR="00D82C48" w:rsidRPr="00E830EE" w:rsidTr="00D42892">
        <w:trPr>
          <w:trHeight w:val="5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C48" w:rsidRPr="00E830EE" w:rsidRDefault="00F17C7C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C48" w:rsidRPr="00E830EE" w:rsidRDefault="0050561B" w:rsidP="0050561B">
            <w:pPr>
              <w:rPr>
                <w:sz w:val="24"/>
                <w:szCs w:val="24"/>
              </w:rPr>
            </w:pPr>
            <w:proofErr w:type="spellStart"/>
            <w:r w:rsidRPr="00E830EE">
              <w:rPr>
                <w:sz w:val="24"/>
                <w:szCs w:val="24"/>
              </w:rPr>
              <w:t>Огрунтовка</w:t>
            </w:r>
            <w:proofErr w:type="spellEnd"/>
            <w:r w:rsidRPr="00E830EE">
              <w:rPr>
                <w:sz w:val="24"/>
                <w:szCs w:val="24"/>
              </w:rPr>
              <w:t xml:space="preserve"> металлических поверхностей вручную за один раз</w:t>
            </w:r>
            <w:r w:rsidR="00DF6916" w:rsidRPr="00E830EE">
              <w:rPr>
                <w:sz w:val="24"/>
                <w:szCs w:val="24"/>
              </w:rPr>
              <w:t xml:space="preserve"> грунтовкой ГФ-115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25</w:t>
            </w:r>
          </w:p>
        </w:tc>
      </w:tr>
      <w:tr w:rsidR="0050561B" w:rsidRPr="00E830EE" w:rsidTr="00D42892">
        <w:trPr>
          <w:trHeight w:val="5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561B" w:rsidRPr="00E830EE" w:rsidRDefault="00F17C7C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61B" w:rsidRPr="00E830EE" w:rsidRDefault="0050561B" w:rsidP="00DF6916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Окраска металлических поверхностей вручную за два раза эмаль</w:t>
            </w:r>
            <w:r w:rsidR="00DF6916" w:rsidRPr="00E830EE">
              <w:rPr>
                <w:sz w:val="24"/>
                <w:szCs w:val="24"/>
              </w:rPr>
              <w:t>ю</w:t>
            </w:r>
            <w:r w:rsidRPr="00E830EE">
              <w:rPr>
                <w:sz w:val="24"/>
                <w:szCs w:val="24"/>
              </w:rPr>
              <w:t xml:space="preserve"> ПФ-115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100 м2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0,25</w:t>
            </w:r>
          </w:p>
        </w:tc>
      </w:tr>
      <w:tr w:rsidR="0050561B" w:rsidRPr="00E830EE" w:rsidTr="00D42892">
        <w:trPr>
          <w:trHeight w:val="5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561B" w:rsidRPr="00E830EE" w:rsidRDefault="00F17C7C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61B" w:rsidRPr="00E830EE" w:rsidRDefault="00D42892" w:rsidP="00D42892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С</w:t>
            </w:r>
            <w:r w:rsidR="0050561B" w:rsidRPr="00E830EE">
              <w:rPr>
                <w:sz w:val="24"/>
                <w:szCs w:val="24"/>
              </w:rPr>
              <w:t>борка</w:t>
            </w:r>
            <w:r w:rsidRPr="00E830EE">
              <w:rPr>
                <w:sz w:val="24"/>
                <w:szCs w:val="24"/>
              </w:rPr>
              <w:t xml:space="preserve"> мостовой платформы типа БЛ-08-01</w:t>
            </w:r>
            <w:r w:rsidR="005E6905" w:rsidRPr="00E830EE">
              <w:rPr>
                <w:sz w:val="24"/>
                <w:szCs w:val="24"/>
              </w:rPr>
              <w:t xml:space="preserve"> (работа в окно)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</w:tr>
      <w:tr w:rsidR="0050561B" w:rsidRPr="00E830EE" w:rsidTr="00D42892">
        <w:trPr>
          <w:trHeight w:val="5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561B" w:rsidRPr="00E830EE" w:rsidRDefault="00F17C7C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61B" w:rsidRPr="00E830EE" w:rsidRDefault="0050561B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Демонтаж мостовой платформы</w:t>
            </w:r>
            <w:r w:rsidR="00D42892" w:rsidRPr="00E830EE">
              <w:rPr>
                <w:sz w:val="24"/>
                <w:szCs w:val="24"/>
              </w:rPr>
              <w:t xml:space="preserve"> типа БЛ-08-01</w:t>
            </w:r>
            <w:r w:rsidR="005E6905" w:rsidRPr="00E830EE">
              <w:rPr>
                <w:sz w:val="24"/>
                <w:szCs w:val="24"/>
              </w:rPr>
              <w:t xml:space="preserve"> (работа в окно)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</w:tr>
      <w:tr w:rsidR="00F53949" w:rsidRPr="00E830EE" w:rsidTr="0050561B">
        <w:trPr>
          <w:trHeight w:val="349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949" w:rsidRPr="00E830EE" w:rsidRDefault="00F53949" w:rsidP="00D82C48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Материалы </w:t>
            </w:r>
            <w:r w:rsidR="00DE11F7" w:rsidRPr="00E830EE">
              <w:rPr>
                <w:sz w:val="24"/>
                <w:szCs w:val="24"/>
              </w:rPr>
              <w:t>Суб</w:t>
            </w:r>
            <w:r w:rsidRPr="00E830EE">
              <w:rPr>
                <w:sz w:val="24"/>
                <w:szCs w:val="24"/>
              </w:rPr>
              <w:t>подрядчика</w:t>
            </w:r>
          </w:p>
        </w:tc>
      </w:tr>
      <w:tr w:rsidR="005E6905" w:rsidRPr="00E830EE" w:rsidTr="0050561B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32022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Болты анкерные из прямых или гнутых круглых стержней с резьбой в комплекте с гайками и шайбами (шайбы 18мм 352шт=5,176кг; гайки 18мм 704шт=29,33кг)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0,034506</w:t>
            </w:r>
          </w:p>
        </w:tc>
      </w:tr>
      <w:tr w:rsidR="005E6905" w:rsidRPr="00E830EE" w:rsidTr="003F5AE6">
        <w:trPr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Шпильки резьбовые оцинкованные, диаметр 8-16 мм (Шпилька М18*600 - 132 </w:t>
            </w:r>
            <w:proofErr w:type="spellStart"/>
            <w:r w:rsidRPr="00E830EE">
              <w:rPr>
                <w:sz w:val="24"/>
                <w:szCs w:val="24"/>
              </w:rPr>
              <w:t>шт</w:t>
            </w:r>
            <w:proofErr w:type="spellEnd"/>
            <w:r w:rsidRPr="00E830EE">
              <w:rPr>
                <w:sz w:val="24"/>
                <w:szCs w:val="24"/>
              </w:rPr>
              <w:t xml:space="preserve"> Вес 1 шт-0,99кг)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130,68</w:t>
            </w:r>
          </w:p>
        </w:tc>
      </w:tr>
      <w:tr w:rsidR="005E6905" w:rsidRPr="00E830EE" w:rsidTr="003F5AE6">
        <w:trPr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Лотки водоотводные подвесные прямой, ТТК.101.27.40.01.001-300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proofErr w:type="spellStart"/>
            <w:r w:rsidRPr="00E830EE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30</w:t>
            </w:r>
          </w:p>
        </w:tc>
      </w:tr>
      <w:tr w:rsidR="005E6905" w:rsidRPr="00E830EE" w:rsidTr="003F5AE6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Электроды сварочные МР-3, диаметр 4 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0,02</w:t>
            </w:r>
          </w:p>
        </w:tc>
      </w:tr>
      <w:tr w:rsidR="005E6905" w:rsidRPr="00E830EE" w:rsidTr="003F5AE6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Эмаль ПФ-115, серая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0,008</w:t>
            </w:r>
          </w:p>
        </w:tc>
      </w:tr>
      <w:tr w:rsidR="005E6905" w:rsidRPr="00E830EE" w:rsidTr="003F5AE6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Уайт-спирит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</w:t>
            </w:r>
          </w:p>
        </w:tc>
      </w:tr>
      <w:tr w:rsidR="005E6905" w:rsidRPr="00E830EE" w:rsidTr="003F5AE6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Грунтовка ГФ-021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0,004</w:t>
            </w:r>
          </w:p>
        </w:tc>
      </w:tr>
      <w:tr w:rsidR="005E6905" w:rsidRPr="00E830EE" w:rsidTr="0050561B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4A7F49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Болты анкерные из прямых или гнутых круглых стержней с резьбой в комплекте с гайками и шайбами (гайки 10мм </w:t>
            </w:r>
            <w:r w:rsidR="004A7F49" w:rsidRPr="00E830EE">
              <w:rPr>
                <w:sz w:val="24"/>
                <w:szCs w:val="24"/>
              </w:rPr>
              <w:t>528</w:t>
            </w:r>
            <w:r w:rsidRPr="00E830EE">
              <w:rPr>
                <w:sz w:val="24"/>
                <w:szCs w:val="24"/>
              </w:rPr>
              <w:t xml:space="preserve">шт=3,52кг; шайбы </w:t>
            </w:r>
            <w:proofErr w:type="spellStart"/>
            <w:r w:rsidR="0032022B" w:rsidRPr="00E830EE">
              <w:rPr>
                <w:sz w:val="24"/>
                <w:szCs w:val="24"/>
              </w:rPr>
              <w:t>оцинк</w:t>
            </w:r>
            <w:proofErr w:type="spellEnd"/>
            <w:r w:rsidR="0032022B" w:rsidRPr="00E830EE">
              <w:rPr>
                <w:sz w:val="24"/>
                <w:szCs w:val="24"/>
              </w:rPr>
              <w:t xml:space="preserve">. </w:t>
            </w:r>
            <w:r w:rsidRPr="00E830EE">
              <w:rPr>
                <w:sz w:val="24"/>
                <w:szCs w:val="24"/>
              </w:rPr>
              <w:t xml:space="preserve">10мм 352шт=1,257кг; болты </w:t>
            </w:r>
            <w:proofErr w:type="spellStart"/>
            <w:r w:rsidR="0032022B" w:rsidRPr="00E830EE">
              <w:rPr>
                <w:sz w:val="24"/>
                <w:szCs w:val="24"/>
              </w:rPr>
              <w:t>оцинк</w:t>
            </w:r>
            <w:proofErr w:type="spellEnd"/>
            <w:r w:rsidR="0032022B" w:rsidRPr="00E830EE">
              <w:rPr>
                <w:sz w:val="24"/>
                <w:szCs w:val="24"/>
              </w:rPr>
              <w:t xml:space="preserve">. </w:t>
            </w:r>
            <w:r w:rsidRPr="00E830EE">
              <w:rPr>
                <w:sz w:val="24"/>
                <w:szCs w:val="24"/>
              </w:rPr>
              <w:t>10*65 352шт=17,6кг)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0,022377</w:t>
            </w:r>
          </w:p>
        </w:tc>
      </w:tr>
      <w:tr w:rsidR="005E6905" w:rsidRPr="00E830EE" w:rsidTr="0026224B">
        <w:trPr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26224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Сталь арматурная, горячекатаная, </w:t>
            </w:r>
            <w:r w:rsidR="0026224B" w:rsidRPr="00E830EE">
              <w:rPr>
                <w:sz w:val="24"/>
                <w:szCs w:val="24"/>
              </w:rPr>
              <w:t>гладкая</w:t>
            </w:r>
            <w:r w:rsidRPr="00E830EE">
              <w:rPr>
                <w:sz w:val="24"/>
                <w:szCs w:val="24"/>
              </w:rPr>
              <w:t>, диаметр 12 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0,634</w:t>
            </w:r>
          </w:p>
        </w:tc>
      </w:tr>
      <w:tr w:rsidR="005E6905" w:rsidRPr="00E830EE" w:rsidTr="003F5AE6">
        <w:trPr>
          <w:trHeight w:val="5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Уголок горячекатаный, марка стали ВСт3кп2, размер 50х50х5 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0,423</w:t>
            </w:r>
          </w:p>
        </w:tc>
      </w:tr>
      <w:tr w:rsidR="005E6905" w:rsidRPr="00E830EE" w:rsidTr="003F5AE6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Заклепка вытяжная 4,8*12 из нержавеющей стали 0,8*18Н10(AISI  304; А2)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proofErr w:type="spellStart"/>
            <w:r w:rsidRPr="00E830EE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189</w:t>
            </w:r>
          </w:p>
        </w:tc>
      </w:tr>
      <w:tr w:rsidR="005E6905" w:rsidRPr="00E830EE" w:rsidTr="003F5AE6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Клей-герметик по каталогу </w:t>
            </w:r>
            <w:proofErr w:type="spellStart"/>
            <w:r w:rsidRPr="00E830EE">
              <w:rPr>
                <w:sz w:val="24"/>
                <w:szCs w:val="24"/>
              </w:rPr>
              <w:t>ТрансТехСервис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4</w:t>
            </w:r>
          </w:p>
        </w:tc>
      </w:tr>
      <w:tr w:rsidR="005E6905" w:rsidRPr="00E830EE" w:rsidTr="0050561B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Кронштейны К-1 индивидуального изготовления с защитой металлоконструкций горячим </w:t>
            </w:r>
            <w:proofErr w:type="spellStart"/>
            <w:r w:rsidRPr="00E830EE">
              <w:rPr>
                <w:sz w:val="24"/>
                <w:szCs w:val="24"/>
              </w:rPr>
              <w:t>цинкованием</w:t>
            </w:r>
            <w:proofErr w:type="spellEnd"/>
            <w:r w:rsidRPr="00E830EE">
              <w:rPr>
                <w:sz w:val="24"/>
                <w:szCs w:val="24"/>
              </w:rPr>
              <w:t xml:space="preserve"> в заводских условиях с толщиной слоя 80-120мкм (согласно чертежа 1931-14.02-05-Нкм-5)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proofErr w:type="spellStart"/>
            <w:r w:rsidRPr="00E830EE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66</w:t>
            </w:r>
          </w:p>
        </w:tc>
      </w:tr>
      <w:tr w:rsidR="00F53949" w:rsidRPr="00E830EE" w:rsidTr="0050561B">
        <w:trPr>
          <w:trHeight w:val="457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949" w:rsidRPr="00E830EE" w:rsidRDefault="00F53949" w:rsidP="00D82C48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М</w:t>
            </w:r>
            <w:r w:rsidR="00D82C48" w:rsidRPr="00E830EE">
              <w:rPr>
                <w:sz w:val="24"/>
                <w:szCs w:val="24"/>
              </w:rPr>
              <w:t>еханизмы</w:t>
            </w:r>
            <w:r w:rsidRPr="00E830EE">
              <w:rPr>
                <w:sz w:val="24"/>
                <w:szCs w:val="24"/>
              </w:rPr>
              <w:t xml:space="preserve"> </w:t>
            </w:r>
            <w:r w:rsidR="00DE11F7" w:rsidRPr="00E830EE">
              <w:rPr>
                <w:sz w:val="24"/>
                <w:szCs w:val="24"/>
              </w:rPr>
              <w:t>Суб</w:t>
            </w:r>
            <w:r w:rsidR="00D82C48" w:rsidRPr="00E830EE">
              <w:rPr>
                <w:sz w:val="24"/>
                <w:szCs w:val="24"/>
              </w:rPr>
              <w:t>подрядчика</w:t>
            </w:r>
          </w:p>
        </w:tc>
      </w:tr>
      <w:tr w:rsidR="00F53949" w:rsidRPr="00E830EE" w:rsidTr="00660347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949" w:rsidRPr="00E830EE" w:rsidRDefault="008A4B9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949" w:rsidRPr="00E830EE" w:rsidRDefault="005E6905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Платформа мостовая мобильная БЛ 08-01 или аналог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949" w:rsidRPr="00E830EE" w:rsidRDefault="005E6905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949" w:rsidRPr="00E830EE" w:rsidRDefault="005E6905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</w:tr>
    </w:tbl>
    <w:p w:rsidR="00D00C10" w:rsidRPr="00E830EE" w:rsidRDefault="00D00C10">
      <w:pPr>
        <w:rPr>
          <w:sz w:val="24"/>
          <w:szCs w:val="24"/>
        </w:rPr>
      </w:pPr>
    </w:p>
    <w:sectPr w:rsidR="00D00C10" w:rsidRPr="00E83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730" w:rsidRDefault="00737730">
      <w:r>
        <w:separator/>
      </w:r>
    </w:p>
  </w:endnote>
  <w:endnote w:type="continuationSeparator" w:id="0">
    <w:p w:rsidR="00737730" w:rsidRDefault="0073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730" w:rsidRDefault="00737730">
      <w:r>
        <w:separator/>
      </w:r>
    </w:p>
  </w:footnote>
  <w:footnote w:type="continuationSeparator" w:id="0">
    <w:p w:rsidR="00737730" w:rsidRDefault="00737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730" w:rsidRDefault="00737730" w:rsidP="0050561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37730" w:rsidRDefault="007377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730" w:rsidRDefault="00737730" w:rsidP="0050561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10867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730" w:rsidRDefault="00737730">
    <w:pPr>
      <w:pStyle w:val="a3"/>
      <w:jc w:val="center"/>
    </w:pPr>
  </w:p>
  <w:p w:rsidR="00737730" w:rsidRDefault="007377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30A9"/>
    <w:multiLevelType w:val="multilevel"/>
    <w:tmpl w:val="97B6A53C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D7199"/>
    <w:multiLevelType w:val="multilevel"/>
    <w:tmpl w:val="4A6801D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849" w:hanging="432"/>
      </w:pPr>
      <w:rPr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8A0E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322B4"/>
    <w:multiLevelType w:val="multilevel"/>
    <w:tmpl w:val="C124F364"/>
    <w:lvl w:ilvl="0">
      <w:start w:val="1"/>
      <w:numFmt w:val="decimal"/>
      <w:pStyle w:val="1"/>
      <w:lvlText w:val="%1."/>
      <w:lvlJc w:val="left"/>
      <w:pPr>
        <w:ind w:left="41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 w:val="0"/>
        <w:i w:val="0"/>
        <w:iCs w:val="0"/>
        <w:sz w:val="24"/>
        <w:szCs w:val="22"/>
        <w:lang w:val="ru-RU"/>
      </w:rPr>
    </w:lvl>
    <w:lvl w:ilvl="2">
      <w:start w:val="1"/>
      <w:numFmt w:val="decimal"/>
      <w:pStyle w:val="3"/>
      <w:lvlText w:val="%1.%2.%3."/>
      <w:lvlJc w:val="left"/>
      <w:pPr>
        <w:ind w:left="930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4EB09D1"/>
    <w:multiLevelType w:val="multilevel"/>
    <w:tmpl w:val="4ACA82FA"/>
    <w:lvl w:ilvl="0">
      <w:start w:val="1"/>
      <w:numFmt w:val="decimal"/>
      <w:lvlText w:val="%1."/>
      <w:lvlJc w:val="left"/>
      <w:pPr>
        <w:ind w:left="360" w:hanging="360"/>
      </w:pPr>
      <w:rPr>
        <w:i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58026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EF2866"/>
    <w:multiLevelType w:val="hybridMultilevel"/>
    <w:tmpl w:val="7DACB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FAE"/>
    <w:rsid w:val="000062D7"/>
    <w:rsid w:val="00051722"/>
    <w:rsid w:val="000557BA"/>
    <w:rsid w:val="00057EC8"/>
    <w:rsid w:val="0007080B"/>
    <w:rsid w:val="000735FC"/>
    <w:rsid w:val="000E2778"/>
    <w:rsid w:val="000E533A"/>
    <w:rsid w:val="001515F6"/>
    <w:rsid w:val="001D43A3"/>
    <w:rsid w:val="00202333"/>
    <w:rsid w:val="0026224B"/>
    <w:rsid w:val="00290E53"/>
    <w:rsid w:val="002B65E0"/>
    <w:rsid w:val="002F750E"/>
    <w:rsid w:val="0032022B"/>
    <w:rsid w:val="00326C03"/>
    <w:rsid w:val="0038621F"/>
    <w:rsid w:val="00391116"/>
    <w:rsid w:val="00394D75"/>
    <w:rsid w:val="003B3371"/>
    <w:rsid w:val="003B7B92"/>
    <w:rsid w:val="003E1987"/>
    <w:rsid w:val="003F5AE6"/>
    <w:rsid w:val="00403FAE"/>
    <w:rsid w:val="00430FF1"/>
    <w:rsid w:val="00460427"/>
    <w:rsid w:val="004A7F49"/>
    <w:rsid w:val="004D13AA"/>
    <w:rsid w:val="004E4C89"/>
    <w:rsid w:val="0050561B"/>
    <w:rsid w:val="005622B4"/>
    <w:rsid w:val="00586856"/>
    <w:rsid w:val="005942ED"/>
    <w:rsid w:val="005A6279"/>
    <w:rsid w:val="005D62B9"/>
    <w:rsid w:val="005E6905"/>
    <w:rsid w:val="005F2E7F"/>
    <w:rsid w:val="00660347"/>
    <w:rsid w:val="00675C5B"/>
    <w:rsid w:val="00681E20"/>
    <w:rsid w:val="0069465A"/>
    <w:rsid w:val="006E0355"/>
    <w:rsid w:val="006E13D7"/>
    <w:rsid w:val="006F3D0B"/>
    <w:rsid w:val="00710867"/>
    <w:rsid w:val="00737730"/>
    <w:rsid w:val="007410C9"/>
    <w:rsid w:val="00746C6C"/>
    <w:rsid w:val="0078059E"/>
    <w:rsid w:val="007B321E"/>
    <w:rsid w:val="007B4723"/>
    <w:rsid w:val="008201B2"/>
    <w:rsid w:val="008256C9"/>
    <w:rsid w:val="00830AC1"/>
    <w:rsid w:val="00840102"/>
    <w:rsid w:val="00864D0F"/>
    <w:rsid w:val="00881569"/>
    <w:rsid w:val="008A4B99"/>
    <w:rsid w:val="008B4FB7"/>
    <w:rsid w:val="008E2BC3"/>
    <w:rsid w:val="00901AF9"/>
    <w:rsid w:val="009266D6"/>
    <w:rsid w:val="00957E21"/>
    <w:rsid w:val="00997CE9"/>
    <w:rsid w:val="009D4960"/>
    <w:rsid w:val="00A1559E"/>
    <w:rsid w:val="00A30BE9"/>
    <w:rsid w:val="00A523CD"/>
    <w:rsid w:val="00A56ACA"/>
    <w:rsid w:val="00A73530"/>
    <w:rsid w:val="00A82B2A"/>
    <w:rsid w:val="00A839FD"/>
    <w:rsid w:val="00A87C60"/>
    <w:rsid w:val="00AB545C"/>
    <w:rsid w:val="00AE1EE0"/>
    <w:rsid w:val="00B128F2"/>
    <w:rsid w:val="00B261B4"/>
    <w:rsid w:val="00B4175B"/>
    <w:rsid w:val="00B4625D"/>
    <w:rsid w:val="00B57354"/>
    <w:rsid w:val="00B91EE2"/>
    <w:rsid w:val="00BA398E"/>
    <w:rsid w:val="00BA6298"/>
    <w:rsid w:val="00C019FD"/>
    <w:rsid w:val="00C16A69"/>
    <w:rsid w:val="00C32A11"/>
    <w:rsid w:val="00C559A5"/>
    <w:rsid w:val="00CD597B"/>
    <w:rsid w:val="00CE5575"/>
    <w:rsid w:val="00CF6CE3"/>
    <w:rsid w:val="00D00AD6"/>
    <w:rsid w:val="00D00C10"/>
    <w:rsid w:val="00D07DC1"/>
    <w:rsid w:val="00D20D6D"/>
    <w:rsid w:val="00D42892"/>
    <w:rsid w:val="00D46B96"/>
    <w:rsid w:val="00D71748"/>
    <w:rsid w:val="00D71DED"/>
    <w:rsid w:val="00D82C48"/>
    <w:rsid w:val="00D948C1"/>
    <w:rsid w:val="00DA5231"/>
    <w:rsid w:val="00DC7773"/>
    <w:rsid w:val="00DE11F7"/>
    <w:rsid w:val="00DF132C"/>
    <w:rsid w:val="00DF6916"/>
    <w:rsid w:val="00E01BF6"/>
    <w:rsid w:val="00E22073"/>
    <w:rsid w:val="00E7516E"/>
    <w:rsid w:val="00E81C32"/>
    <w:rsid w:val="00E830EE"/>
    <w:rsid w:val="00EB6339"/>
    <w:rsid w:val="00ED0E5B"/>
    <w:rsid w:val="00F17C7C"/>
    <w:rsid w:val="00F53949"/>
    <w:rsid w:val="00F57770"/>
    <w:rsid w:val="00F6175B"/>
    <w:rsid w:val="00F73853"/>
    <w:rsid w:val="00FC0EE6"/>
    <w:rsid w:val="00F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9B8B"/>
  <w15:chartTrackingRefBased/>
  <w15:docId w15:val="{AD440724-E074-4953-B05F-9FDCAB7E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37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"/>
    <w:next w:val="a"/>
    <w:link w:val="10"/>
    <w:qFormat/>
    <w:rsid w:val="003B3371"/>
    <w:pPr>
      <w:numPr>
        <w:ilvl w:val="0"/>
      </w:numPr>
      <w:ind w:left="5038"/>
      <w:outlineLvl w:val="0"/>
    </w:pPr>
    <w:rPr>
      <w:sz w:val="28"/>
      <w:szCs w:val="28"/>
    </w:rPr>
  </w:style>
  <w:style w:type="paragraph" w:styleId="3">
    <w:name w:val="heading 3"/>
    <w:aliases w:val="H3"/>
    <w:basedOn w:val="a"/>
    <w:next w:val="a"/>
    <w:link w:val="30"/>
    <w:autoRedefine/>
    <w:qFormat/>
    <w:rsid w:val="003B3371"/>
    <w:pPr>
      <w:keepNext/>
      <w:numPr>
        <w:ilvl w:val="2"/>
        <w:numId w:val="1"/>
      </w:numPr>
      <w:spacing w:before="120" w:after="60"/>
      <w:ind w:left="709" w:hanging="709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"/>
    <w:next w:val="a"/>
    <w:link w:val="40"/>
    <w:qFormat/>
    <w:rsid w:val="003B3371"/>
    <w:pPr>
      <w:numPr>
        <w:ilvl w:val="1"/>
      </w:num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0"/>
    <w:link w:val="1"/>
    <w:rsid w:val="003B3371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aliases w:val="H3 Знак"/>
    <w:basedOn w:val="a0"/>
    <w:link w:val="3"/>
    <w:rsid w:val="003B3371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basedOn w:val="a0"/>
    <w:link w:val="4"/>
    <w:rsid w:val="003B3371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a3">
    <w:name w:val="header"/>
    <w:basedOn w:val="a"/>
    <w:link w:val="a4"/>
    <w:rsid w:val="003B337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3B337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3B3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3B3371"/>
  </w:style>
  <w:style w:type="paragraph" w:styleId="11">
    <w:name w:val="toc 1"/>
    <w:aliases w:val="содержание"/>
    <w:basedOn w:val="a"/>
    <w:next w:val="a"/>
    <w:autoRedefine/>
    <w:uiPriority w:val="39"/>
    <w:rsid w:val="003B3371"/>
    <w:pPr>
      <w:spacing w:before="120"/>
    </w:pPr>
    <w:rPr>
      <w:rFonts w:cstheme="minorHAnsi"/>
      <w:b/>
      <w:bCs/>
      <w:iCs/>
      <w:sz w:val="24"/>
      <w:szCs w:val="24"/>
    </w:rPr>
  </w:style>
  <w:style w:type="paragraph" w:styleId="31">
    <w:name w:val="toc 3"/>
    <w:basedOn w:val="a"/>
    <w:next w:val="a"/>
    <w:autoRedefine/>
    <w:uiPriority w:val="39"/>
    <w:rsid w:val="003B3371"/>
    <w:pPr>
      <w:tabs>
        <w:tab w:val="left" w:pos="1400"/>
        <w:tab w:val="right" w:leader="dot" w:pos="9911"/>
      </w:tabs>
      <w:ind w:left="560"/>
    </w:pPr>
    <w:rPr>
      <w:rFonts w:cstheme="minorHAnsi"/>
      <w:sz w:val="20"/>
      <w:szCs w:val="20"/>
    </w:rPr>
  </w:style>
  <w:style w:type="character" w:styleId="a7">
    <w:name w:val="Hyperlink"/>
    <w:uiPriority w:val="99"/>
    <w:rsid w:val="003B3371"/>
    <w:rPr>
      <w:color w:val="0000FF"/>
      <w:u w:val="single"/>
    </w:rPr>
  </w:style>
  <w:style w:type="paragraph" w:styleId="41">
    <w:name w:val="toc 4"/>
    <w:basedOn w:val="a"/>
    <w:next w:val="a"/>
    <w:autoRedefine/>
    <w:uiPriority w:val="39"/>
    <w:rsid w:val="003B3371"/>
    <w:pPr>
      <w:ind w:left="840"/>
    </w:pPr>
    <w:rPr>
      <w:rFonts w:cstheme="minorHAnsi"/>
      <w:sz w:val="20"/>
      <w:szCs w:val="20"/>
    </w:rPr>
  </w:style>
  <w:style w:type="paragraph" w:styleId="a8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9"/>
    <w:uiPriority w:val="34"/>
    <w:qFormat/>
    <w:rsid w:val="003B3371"/>
    <w:pPr>
      <w:ind w:left="720"/>
      <w:contextualSpacing/>
    </w:pPr>
    <w:rPr>
      <w:rFonts w:eastAsia="Calibri"/>
      <w:sz w:val="24"/>
      <w:szCs w:val="24"/>
    </w:rPr>
  </w:style>
  <w:style w:type="paragraph" w:customStyle="1" w:styleId="aa">
    <w:name w:val="Таблица"/>
    <w:basedOn w:val="a"/>
    <w:qFormat/>
    <w:rsid w:val="003B3371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b">
    <w:name w:val="Таблица шапка"/>
    <w:basedOn w:val="a"/>
    <w:rsid w:val="003B3371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9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8"/>
    <w:uiPriority w:val="34"/>
    <w:locked/>
    <w:rsid w:val="003B337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комментарий"/>
    <w:rsid w:val="003B3371"/>
    <w:rPr>
      <w:b/>
      <w:i/>
      <w:shd w:val="clear" w:color="auto" w:fill="FFFF99"/>
    </w:rPr>
  </w:style>
  <w:style w:type="table" w:customStyle="1" w:styleId="12">
    <w:name w:val="Сетка таблицы1"/>
    <w:basedOn w:val="a1"/>
    <w:next w:val="a5"/>
    <w:uiPriority w:val="39"/>
    <w:rsid w:val="007377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3107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20776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Баданова Анастасия Андреевна</dc:creator>
  <cp:keywords/>
  <dc:description/>
  <cp:lastModifiedBy>Баданова Анастасия Андреевна</cp:lastModifiedBy>
  <cp:revision>14</cp:revision>
  <dcterms:created xsi:type="dcterms:W3CDTF">2026-04-22T13:49:00Z</dcterms:created>
  <dcterms:modified xsi:type="dcterms:W3CDTF">2026-08-12T06:01:00Z</dcterms:modified>
</cp:coreProperties>
</file>