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17.xml" ContentType="application/vnd.openxmlformats-officedocument.wordprocessingml.footer+xml"/>
  <Override PartName="/word/footer5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footer14.xml" ContentType="application/vnd.openxmlformats-officedocument.wordprocessingml.footer+xml"/>
  <Override PartName="/word/footer3.xml" ContentType="application/vnd.openxmlformats-officedocument.wordprocessingml.footer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embeddings/oleObject3.xlsx" ContentType="application/vnd.openxmlformats-officedocument.spreadsheetml.sheet"/>
  <Override PartName="/word/embeddings/oleObject4.xlsx" ContentType="application/vnd.openxmlformats-officedocument.spreadsheetml.sheet"/>
  <Override PartName="/word/footer1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er10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12.xml" ContentType="application/vnd.openxmlformats-officedocument.wordprocessingml.foot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footer16.xml" ContentType="application/vnd.openxmlformats-officedocument.wordprocessingml.footer+xml"/>
  <Override PartName="/word/footer9.xml" ContentType="application/vnd.openxmlformats-officedocument.wordprocessingml.footer+xml"/>
  <Override PartName="/word/media/image1.wmf" ContentType="image/x-wmf"/>
  <Override PartName="/word/media/image2.wmf" ContentType="image/x-wmf"/>
  <Override PartName="/word/media/image3.wmf" ContentType="image/x-wmf"/>
  <Override PartName="/word/media/image4.wmf" ContentType="image/x-wmf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Приложение№</w:t>
      </w:r>
      <w:r>
        <w:rPr>
          <w:rFonts w:ascii="Times New Roman" w:hAnsi="Times New Roman"/>
          <w:color w:val="000000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</w:t>
      </w:r>
    </w:p>
    <w:p>
      <w:pPr>
        <w:pStyle w:val="ConsPlusNormal1"/>
        <w:ind w:left="5216" w:hanging="11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Техническим требованиям на выполнение </w:t>
      </w:r>
    </w:p>
    <w:p>
      <w:pPr>
        <w:pStyle w:val="ConsPlusNormal1"/>
        <w:ind w:left="5216" w:hanging="11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работ  по программе  ТПиР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auto" w:line="240" w:before="0" w:after="0"/>
        <w:jc w:val="right"/>
        <w:rPr/>
      </w:pPr>
      <w:r>
        <w:rPr/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Требования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сметной документации на работы по программе ТПиР</w:t>
      </w:r>
      <w:bookmarkStart w:id="0" w:name="_GoBack"/>
      <w:bookmarkEnd w:id="0"/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Основные условия ценообразования изложены в приложении №8 к настоящим требованиям и являются неотъемлемой частью требований к составлению сметной документации.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>
        <w:rPr>
          <w:rFonts w:ascii="Times New Roman" w:hAnsi="Times New Roman"/>
          <w:sz w:val="24"/>
          <w:szCs w:val="24"/>
        </w:rPr>
        <w:t>, кроме случаев, прямо указанных в настоящих требованиях.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ascii="Times New Roman" w:hAnsi="Times New Roman"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>
      <w:pPr>
        <w:pStyle w:val="Xmsolistparagraph"/>
        <w:numPr>
          <w:ilvl w:val="0"/>
          <w:numId w:val="6"/>
        </w:numPr>
        <w:shd w:val="clear" w:color="auto" w:fill="FFFFFF"/>
        <w:tabs>
          <w:tab w:val="clear" w:pos="709"/>
          <w:tab w:val="left" w:pos="1134" w:leader="none"/>
        </w:tabs>
        <w:spacing w:beforeAutospacing="0" w:before="0" w:afterAutospacing="0" w:after="0"/>
        <w:ind w:left="0" w:firstLine="567"/>
        <w:jc w:val="both"/>
        <w:rPr/>
      </w:pPr>
      <w:r>
        <w:rPr>
          <w:color w:val="000000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color w:val="1F497D"/>
        </w:rPr>
        <w:t xml:space="preserve"> </w:t>
      </w:r>
      <w:r>
        <w:rPr>
          <w:color w:val="000000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 xml:space="preserve">отсутствии </w:t>
      </w:r>
      <w:r>
        <w:rPr>
          <w:rFonts w:ascii="Times New Roman" w:hAnsi="Times New Roman"/>
          <w:sz w:val="24"/>
          <w:szCs w:val="24"/>
        </w:rPr>
        <w:t xml:space="preserve">информации о сметных ценах в ФГИС ЦС и ФССЦ по материальным ресурсам и оборудованию, их сметная цена формируется методами, предусмотренными Методикой ПЦ (методы без использования сметных нормативов). </w:t>
      </w:r>
    </w:p>
    <w:p>
      <w:pPr>
        <w:pStyle w:val="ConsPlusNormal1"/>
        <w:numPr>
          <w:ilvl w:val="0"/>
          <w:numId w:val="6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Затраты на эксплуатацию строительной техники, не учтенной нормами и расценками, включенными в ФРСН, определяются Методами, предусмотренными Методикой ПЦ (методы без использования сметных нормативов) и включаются в Главу 9 ССР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567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ибо указывается в примечании, через дополнительную информацию </w:t>
      </w:r>
      <w:r>
        <w:rPr>
          <w:rFonts w:cs="Times New Roman" w:ascii="Times New Roman" w:hAnsi="Times New Roman"/>
          <w:color w:val="000000"/>
          <w:sz w:val="24"/>
          <w:szCs w:val="24"/>
          <w:lang w:val="en-US"/>
        </w:rPr>
        <w:t>(в ПК Гранд-Смета).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>
      <w:pPr>
        <w:pStyle w:val="ListParagraph"/>
        <w:numPr>
          <w:ilvl w:val="0"/>
          <w:numId w:val="6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Сметная</w:t>
      </w:r>
      <w:r>
        <w:rPr>
          <w:rFonts w:ascii="Times New Roman" w:hAnsi="Times New Roman"/>
          <w:sz w:val="24"/>
          <w:szCs w:val="24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. Методики определения сметной стоимости строительства: 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1"/>
        <w:tabs>
          <w:tab w:val="left" w:pos="709" w:leader="none"/>
          <w:tab w:val="left" w:pos="1134" w:leader="none"/>
        </w:tabs>
        <w:spacing w:before="40" w:after="4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 Приложением № 5 к Требованиям по оформлению и составлению сметной документации  по программе ТПиР и включаются в ССР. </w:t>
      </w:r>
    </w:p>
    <w:p>
      <w:pPr>
        <w:pStyle w:val="ListParagraph"/>
        <w:numPr>
          <w:ilvl w:val="0"/>
          <w:numId w:val="6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Стоимость</w:t>
      </w:r>
      <w:r>
        <w:rPr>
          <w:rFonts w:ascii="Times New Roman" w:hAnsi="Times New Roman"/>
          <w:sz w:val="24"/>
          <w:szCs w:val="24"/>
        </w:rPr>
        <w:t xml:space="preserve"> шеф - монтажных и шеф - наладочных работ включается в сметную стоимость оборудования либо оформляется отдельными расчетами. </w:t>
      </w:r>
    </w:p>
    <w:p>
      <w:pPr>
        <w:pStyle w:val="Normal"/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</w:t>
      </w:r>
      <w:r>
        <w:rPr>
          <w:rFonts w:ascii="Times New Roman" w:hAnsi="Times New Roman"/>
          <w:color w:val="000000"/>
          <w:sz w:val="24"/>
          <w:szCs w:val="24"/>
        </w:rPr>
        <w:t>(образец формы расчета представлен в Приложении № 6 к Требованиям к оформлению и составлению сметной документации по программе ТПиР).</w:t>
      </w:r>
      <w:r>
        <w:rPr>
          <w:rFonts w:ascii="Times New Roman" w:hAnsi="Times New Roman"/>
          <w:sz w:val="24"/>
          <w:szCs w:val="24"/>
        </w:rPr>
        <w:t xml:space="preserve"> Участник (подрядчик, контрагент) представляет смету на шеф-монтажные работы составленную в соответствии с графиком выполнения работ.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локальных</w:t>
      </w:r>
      <w:r>
        <w:rPr>
          <w:rFonts w:ascii="Times New Roman" w:hAnsi="Times New Roman"/>
          <w:sz w:val="24"/>
          <w:szCs w:val="24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sz w:val="24"/>
          <w:szCs w:val="24"/>
          <w:u w:val="single"/>
        </w:rPr>
        <w:t>округлять: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4"/>
          <w:szCs w:val="24"/>
        </w:rPr>
        <w:t>до целых единиц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Выходные</w:t>
      </w:r>
      <w:r>
        <w:rPr>
          <w:rFonts w:ascii="Times New Roman" w:hAnsi="Times New Roman"/>
          <w:sz w:val="24"/>
          <w:szCs w:val="24"/>
        </w:rPr>
        <w:t xml:space="preserve"> формы сметных расчетов должны соответствовать Образцу согласно Приложению 5.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При наличии двух и более сметных расчетов составлять ССР в текущем уровне цен </w:t>
      </w:r>
      <w:r>
        <w:rPr>
          <w:rFonts w:ascii="Times New Roman" w:hAnsi="Times New Roman"/>
          <w:sz w:val="24"/>
          <w:szCs w:val="24"/>
        </w:rPr>
        <w:t xml:space="preserve">по форме </w:t>
      </w:r>
      <w:r>
        <w:rPr>
          <w:rFonts w:ascii="Times New Roman" w:hAnsi="Times New Roman"/>
          <w:color w:val="000000"/>
          <w:sz w:val="24"/>
          <w:szCs w:val="24"/>
        </w:rPr>
        <w:t>Приложения № 1 к Требованиям к оформлению и составлению сметной документации по программе ТПиР.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ЛСР (</w:t>
      </w:r>
      <w:r>
        <w:rPr>
          <w:rFonts w:ascii="Times New Roman" w:hAnsi="Times New Roman"/>
          <w:color w:val="000000"/>
          <w:sz w:val="24"/>
          <w:szCs w:val="24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2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по программе ТПиР.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3 и 4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к Требованиям </w:t>
      </w:r>
      <w:r>
        <w:rPr>
          <w:rFonts w:ascii="Times New Roman" w:hAnsi="Times New Roman"/>
          <w:color w:val="000000"/>
          <w:sz w:val="24"/>
          <w:szCs w:val="24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 по программе ТПиР.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 ССР,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ConsPlusNormal1"/>
        <w:widowControl/>
        <w:numPr>
          <w:ilvl w:val="0"/>
          <w:numId w:val="6"/>
        </w:numPr>
        <w:tabs>
          <w:tab w:val="clear" w:pos="709"/>
          <w:tab w:val="left" w:pos="1134" w:leader="none"/>
        </w:tabs>
        <w:ind w:left="0" w:firstLine="567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В случае если договором определена только предельная цена, то в ССР указываются составляющие стоимости в соответствии с договором.</w:t>
      </w:r>
    </w:p>
    <w:p>
      <w:pPr>
        <w:pStyle w:val="ListParagraph"/>
        <w:numPr>
          <w:ilvl w:val="0"/>
          <w:numId w:val="6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Сметная документация должна быть представлена в двух вариантах: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5 к Требованиям к оформлению и составлению сметной документации по программе ТПиР:</w:t>
      </w:r>
    </w:p>
    <w:p>
      <w:pPr>
        <w:pStyle w:val="ConsPlusNormal1"/>
        <w:numPr>
          <w:ilvl w:val="0"/>
          <w:numId w:val="5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>
      <w:pPr>
        <w:sectPr>
          <w:footerReference w:type="default" r:id="rId2"/>
          <w:type w:val="nextPage"/>
          <w:pgSz w:w="11906" w:h="16838"/>
          <w:pgMar w:left="1304" w:right="924" w:gutter="0" w:header="0" w:top="539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  <w:r>
        <w:br w:type="page"/>
      </w:r>
    </w:p>
    <w:p>
      <w:pPr>
        <w:pStyle w:val="ListParagraph"/>
        <w:tabs>
          <w:tab w:val="clear" w:pos="709"/>
          <w:tab w:val="left" w:pos="15811" w:leader="none"/>
        </w:tabs>
        <w:spacing w:lineRule="auto" w:line="240" w:before="0" w:after="0"/>
        <w:ind w:left="907" w:hanging="0"/>
        <w:contextualSpacing/>
        <w:jc w:val="right"/>
        <w:rPr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№1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сметной документации на работы по программе ТПиР</w:t>
      </w:r>
    </w:p>
    <w:tbl>
      <w:tblPr>
        <w:tblW w:w="158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11"/>
        <w:gridCol w:w="71"/>
        <w:gridCol w:w="1601"/>
        <w:gridCol w:w="568"/>
        <w:gridCol w:w="2778"/>
        <w:gridCol w:w="103"/>
        <w:gridCol w:w="12"/>
        <w:gridCol w:w="1492"/>
        <w:gridCol w:w="126"/>
        <w:gridCol w:w="15"/>
        <w:gridCol w:w="1640"/>
        <w:gridCol w:w="67"/>
        <w:gridCol w:w="14"/>
        <w:gridCol w:w="1800"/>
        <w:gridCol w:w="11"/>
        <w:gridCol w:w="35"/>
        <w:gridCol w:w="1886"/>
        <w:gridCol w:w="16"/>
        <w:gridCol w:w="286"/>
        <w:gridCol w:w="1630"/>
        <w:gridCol w:w="236"/>
        <w:gridCol w:w="234"/>
      </w:tblGrid>
      <w:tr>
        <w:trPr>
          <w:trHeight w:val="312" w:hRule="atLeast"/>
        </w:trPr>
        <w:tc>
          <w:tcPr>
            <w:tcW w:w="345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ОБРАЗЕЦ</w:t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864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Приложение __ от 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к Договору № _________ от ______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45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СОГЛАСОВАНО:</w:t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16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67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УТВЕРЖДАЮ: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451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___________________ФИО</w:t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2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678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___________________ФИО       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6344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"_______" _____________ 20___ г.</w:t>
            </w:r>
          </w:p>
        </w:tc>
        <w:tc>
          <w:tcPr>
            <w:tcW w:w="163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2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90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"______" ____________________ 20__ г.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12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098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Сводный сметный расчет в сумме:______</w:t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руб. без НДС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16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СВОДНЫЙ СМЕТНЫЙ РАСЧЕТ </w:t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121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79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166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(наименование стройки)</w:t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3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87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1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3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5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28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098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руб.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Общая сметная стоимость, руб.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строительных работ</w:t>
            </w:r>
          </w:p>
        </w:tc>
        <w:tc>
          <w:tcPr>
            <w:tcW w:w="1722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81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1932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прочих</w:t>
            </w:r>
          </w:p>
        </w:tc>
        <w:tc>
          <w:tcPr>
            <w:tcW w:w="193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2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40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88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0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22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1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32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3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40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81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30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22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1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32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32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59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Глава 2. Основные объекты строительства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4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02-01-01</w:t>
            </w:r>
          </w:p>
        </w:tc>
        <w:tc>
          <w:tcPr>
            <w:tcW w:w="288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…</w:t>
            </w:r>
          </w:p>
        </w:tc>
        <w:tc>
          <w:tcPr>
            <w:tcW w:w="163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13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Главе 2. "Основные объекты строительства"</w:t>
            </w:r>
          </w:p>
        </w:tc>
        <w:tc>
          <w:tcPr>
            <w:tcW w:w="163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13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Главам 1-12</w:t>
            </w:r>
          </w:p>
        </w:tc>
        <w:tc>
          <w:tcPr>
            <w:tcW w:w="163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559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Непредвиденные затраты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4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88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3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13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с учетом "Непредвиденные затраты"</w:t>
            </w:r>
          </w:p>
        </w:tc>
        <w:tc>
          <w:tcPr>
            <w:tcW w:w="163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13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сводному расчету</w:t>
            </w:r>
          </w:p>
        </w:tc>
        <w:tc>
          <w:tcPr>
            <w:tcW w:w="163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2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3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28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Составил:</w:t>
            </w:r>
          </w:p>
        </w:tc>
        <w:tc>
          <w:tcPr>
            <w:tcW w:w="334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0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8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27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8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28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34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15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18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10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28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Проверил:</w:t>
            </w:r>
          </w:p>
        </w:tc>
        <w:tc>
          <w:tcPr>
            <w:tcW w:w="334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07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8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27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88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100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28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/>
              <w:object>
                <v:shapetype id="_x0000_tole_rId3" coordsize="21600,21600" o:spt="ole_rId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3" type="_x0000_tole_rId3" style="width:68.25pt;height:43.5pt;mso-wrap-distance-right:0pt" filled="f" o:ole="">
                  <v:imagedata r:id="rId4" o:title=""/>
                </v:shape>
                <o:OLEObject Type="Embed" ProgID="Excel.Sheet.12" ShapeID="ole_rId3" DrawAspect="Icon" ObjectID="_1889622199" r:id="rId3"/>
              </w:object>
            </w:r>
          </w:p>
        </w:tc>
        <w:tc>
          <w:tcPr>
            <w:tcW w:w="3346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315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18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100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425" w:right="851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widowControl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5811" w:leader="none"/>
        </w:tabs>
        <w:spacing w:lineRule="auto" w:line="240" w:before="0" w:after="0"/>
        <w:contextualSpacing/>
        <w:jc w:val="right"/>
        <w:rPr/>
      </w:pPr>
      <w:r>
        <w:rPr>
          <w:rFonts w:ascii="Times New Roman" w:hAnsi="Times New Roman"/>
          <w:sz w:val="18"/>
          <w:szCs w:val="18"/>
        </w:rPr>
        <w:t>Приложение №2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сметной документации на работы по программе ТПиР</w:t>
      </w:r>
    </w:p>
    <w:tbl>
      <w:tblPr>
        <w:tblW w:w="16199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2"/>
        <w:gridCol w:w="220"/>
        <w:gridCol w:w="1445"/>
        <w:gridCol w:w="221"/>
        <w:gridCol w:w="3264"/>
        <w:gridCol w:w="235"/>
        <w:gridCol w:w="217"/>
        <w:gridCol w:w="1206"/>
        <w:gridCol w:w="1844"/>
        <w:gridCol w:w="246"/>
        <w:gridCol w:w="823"/>
        <w:gridCol w:w="917"/>
        <w:gridCol w:w="256"/>
        <w:gridCol w:w="534"/>
        <w:gridCol w:w="219"/>
        <w:gridCol w:w="839"/>
        <w:gridCol w:w="418"/>
        <w:gridCol w:w="21"/>
        <w:gridCol w:w="434"/>
        <w:gridCol w:w="439"/>
        <w:gridCol w:w="217"/>
        <w:gridCol w:w="716"/>
        <w:gridCol w:w="744"/>
      </w:tblGrid>
      <w:tr>
        <w:trPr>
          <w:trHeight w:val="78" w:hRule="atLeast"/>
        </w:trPr>
        <w:tc>
          <w:tcPr>
            <w:tcW w:w="2608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71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1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608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 ФИО</w:t>
            </w:r>
          </w:p>
        </w:tc>
        <w:tc>
          <w:tcPr>
            <w:tcW w:w="371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1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6324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  <w:tc>
          <w:tcPr>
            <w:tcW w:w="32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1" w:type="dxa"/>
            <w:gridSpan w:val="10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94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6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36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0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7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8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96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18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руб. без НДС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60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8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350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69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68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4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7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руб.</w:t>
            </w:r>
          </w:p>
        </w:tc>
        <w:tc>
          <w:tcPr>
            <w:tcW w:w="18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13" w:firstLine="72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Общая сметная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13" w:firstLine="72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стоимость, руб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строитель-</w:t>
              <w:br/>
              <w:t>ных работ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26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прочих</w:t>
            </w:r>
          </w:p>
        </w:tc>
        <w:tc>
          <w:tcPr>
            <w:tcW w:w="1827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720" w:hanging="595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5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85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8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4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6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27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Сметы основного договора: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02-01-01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6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5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02-01-02/1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22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771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ДС №___ от ___.__.20___г.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0  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Составил: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Проверил: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8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8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/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200"/>
              <w:contextualSpacing/>
              <w:rPr/>
            </w:pPr>
            <w:r>
              <w:rPr/>
            </w:r>
          </w:p>
        </w:tc>
      </w:tr>
    </w:tbl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footerReference w:type="default" r:id="rId9"/>
          <w:footerReference w:type="first" r:id="rId10"/>
          <w:type w:val="nextPage"/>
          <w:pgSz w:orient="landscape" w:w="16838" w:h="11906"/>
          <w:pgMar w:left="425" w:right="851" w:gutter="0" w:header="0" w:top="127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contextualSpacing/>
        <w:rPr/>
      </w:pPr>
      <w:r>
        <w:rPr/>
        <w:object>
          <v:shapetype id="_x0000_tole_rId7" coordsize="21600,21600" o:spt="ole_rId7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" type="_x0000_tole_rId7" style="width:79.5pt;height:50.25pt;mso-wrap-distance-right:0pt" filled="f" o:ole="">
            <v:imagedata r:id="rId8" o:title=""/>
          </v:shape>
          <o:OLEObject Type="Embed" ProgID="Excel.Sheet.12" ShapeID="ole_rId7" DrawAspect="Icon" ObjectID="_452186484" r:id="rId7"/>
        </w:object>
      </w:r>
    </w:p>
    <w:p>
      <w:pPr>
        <w:pStyle w:val="Normal"/>
        <w:spacing w:lineRule="auto" w:line="240" w:before="0" w:after="0"/>
        <w:ind w:left="357" w:hanging="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bookmarkStart w:id="1" w:name="P2736"/>
      <w:bookmarkStart w:id="2" w:name="P2616"/>
      <w:bookmarkStart w:id="3" w:name="P2566"/>
      <w:bookmarkStart w:id="4" w:name="P2546"/>
      <w:bookmarkStart w:id="5" w:name="P2530"/>
      <w:bookmarkStart w:id="6" w:name="P2526"/>
      <w:bookmarkStart w:id="7" w:name="P2529"/>
      <w:bookmarkStart w:id="8" w:name="P2531"/>
      <w:bookmarkStart w:id="9" w:name="P2945"/>
      <w:bookmarkStart w:id="10" w:name="P2528"/>
      <w:bookmarkStart w:id="11" w:name="P2527"/>
      <w:bookmarkStart w:id="12" w:name="P2525"/>
      <w:bookmarkStart w:id="13" w:name="P2524"/>
      <w:bookmarkStart w:id="14" w:name="P2523"/>
      <w:bookmarkStart w:id="15" w:name="P2522"/>
      <w:bookmarkStart w:id="16" w:name="P2506"/>
      <w:bookmarkStart w:id="17" w:name="P3258"/>
      <w:bookmarkStart w:id="18" w:name="P2746"/>
      <w:bookmarkStart w:id="19" w:name="P2736"/>
      <w:bookmarkStart w:id="20" w:name="P2616"/>
      <w:bookmarkStart w:id="21" w:name="P2566"/>
      <w:bookmarkStart w:id="22" w:name="P2546"/>
      <w:bookmarkStart w:id="23" w:name="P2530"/>
      <w:bookmarkStart w:id="24" w:name="P2526"/>
      <w:bookmarkStart w:id="25" w:name="P2529"/>
      <w:bookmarkStart w:id="26" w:name="P2531"/>
      <w:bookmarkStart w:id="27" w:name="P2945"/>
      <w:bookmarkStart w:id="28" w:name="P2528"/>
      <w:bookmarkStart w:id="29" w:name="P2527"/>
      <w:bookmarkStart w:id="30" w:name="P2525"/>
      <w:bookmarkStart w:id="31" w:name="P2524"/>
      <w:bookmarkStart w:id="32" w:name="P2523"/>
      <w:bookmarkStart w:id="33" w:name="P2522"/>
      <w:bookmarkStart w:id="34" w:name="P2506"/>
      <w:bookmarkStart w:id="35" w:name="P3258"/>
      <w:bookmarkStart w:id="36" w:name="P2746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>
      <w:pPr>
        <w:pStyle w:val="Normal"/>
        <w:spacing w:lineRule="auto" w:line="240" w:before="0" w:after="0"/>
        <w:ind w:left="426" w:hanging="426"/>
        <w:contextualSpacing/>
        <w:rPr/>
      </w:pPr>
      <w:r>
        <w:rPr>
          <w:rFonts w:ascii="Times New Roman" w:hAnsi="Times New Roman"/>
          <w:b/>
          <w:sz w:val="20"/>
          <w:szCs w:val="20"/>
        </w:rPr>
        <w:t>ОБРАЗЕЦ</w:t>
      </w:r>
    </w:p>
    <w:p>
      <w:pPr>
        <w:pStyle w:val="Normal"/>
        <w:spacing w:lineRule="auto" w:line="240" w:before="0" w:after="0"/>
        <w:ind w:left="5811" w:firstLine="720"/>
        <w:contextualSpacing/>
        <w:jc w:val="righ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№3 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ind w:left="5839" w:hanging="283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сметной документации на работы по программе ТПиР</w:t>
      </w:r>
    </w:p>
    <w:p>
      <w:pPr>
        <w:pStyle w:val="ConsPlusNormal1"/>
        <w:ind w:left="5811" w:firstLine="720"/>
        <w:jc w:val="right"/>
        <w:rPr/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/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/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/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к договору от_______№_____ </w:t>
      </w:r>
    </w:p>
    <w:p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/>
      </w:pPr>
      <w:r>
        <w:rPr>
          <w:rFonts w:ascii="Times New Roman" w:hAnsi="Times New Roman"/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tbl>
      <w:tblPr>
        <w:tblW w:w="10206" w:type="dxa"/>
        <w:jc w:val="left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4"/>
        <w:gridCol w:w="851"/>
        <w:gridCol w:w="851"/>
        <w:gridCol w:w="1276"/>
        <w:gridCol w:w="1277"/>
        <w:gridCol w:w="1700"/>
        <w:gridCol w:w="1703"/>
        <w:gridCol w:w="2122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подлежащая исключению</w:t>
            </w:r>
          </w:p>
        </w:tc>
        <w:tc>
          <w:tcPr>
            <w:tcW w:w="1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contextualSpacing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firstLine="720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left="5811" w:firstLine="720"/>
        <w:contextualSpacing/>
        <w:jc w:val="righ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№4 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ind w:left="5839" w:hanging="283"/>
        <w:jc w:val="righ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сметной документации на работы по программе ТПиР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/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/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/>
      </w:pPr>
      <w:r>
        <w:rPr>
          <w:rFonts w:ascii="Times New Roman" w:hAnsi="Times New Roman"/>
        </w:rPr>
        <w:t xml:space="preserve">к договору от_______№_____ 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jc w:val="center"/>
        <w:rPr/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ConsPlusNormal1"/>
        <w:jc w:val="both"/>
        <w:rPr>
          <w:b/>
        </w:rPr>
      </w:pPr>
      <w:r>
        <w:rPr>
          <w:b/>
        </w:rPr>
      </w:r>
    </w:p>
    <w:tbl>
      <w:tblPr>
        <w:tblW w:w="1077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"/>
        <w:gridCol w:w="710"/>
        <w:gridCol w:w="850"/>
        <w:gridCol w:w="1209"/>
        <w:gridCol w:w="915"/>
        <w:gridCol w:w="851"/>
        <w:gridCol w:w="853"/>
        <w:gridCol w:w="851"/>
        <w:gridCol w:w="851"/>
        <w:gridCol w:w="706"/>
        <w:gridCol w:w="567"/>
        <w:gridCol w:w="850"/>
        <w:gridCol w:w="1134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2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63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360" w:hanging="1416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797" w:firstLine="72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4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firstLine="79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800" w:firstLine="72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1"/>
              <w:widowControl w:val="false"/>
              <w:ind w:left="-800" w:firstLine="72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720" w:hanging="0"/>
              <w:jc w:val="center"/>
              <w:rPr/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426" w:right="924" w:gutter="0" w:header="0" w:top="284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both"/>
        <w:rPr/>
      </w:pPr>
      <w:r>
        <w:rPr/>
      </w:r>
    </w:p>
    <w:p>
      <w:pPr>
        <w:pStyle w:val="Normal"/>
        <w:spacing w:lineRule="auto" w:line="240" w:before="0" w:after="0"/>
        <w:ind w:left="5811" w:firstLine="720"/>
        <w:contextualSpacing/>
        <w:jc w:val="righ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Приложение №5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ind w:left="5839" w:hanging="283"/>
        <w:jc w:val="right"/>
        <w:rPr/>
      </w:pP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>сметной документации на работы по программе ТПиР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3"/>
        <w:gridCol w:w="1316"/>
        <w:gridCol w:w="692"/>
        <w:gridCol w:w="2815"/>
        <w:gridCol w:w="849"/>
        <w:gridCol w:w="1099"/>
        <w:gridCol w:w="665"/>
        <w:gridCol w:w="1042"/>
        <w:gridCol w:w="1083"/>
        <w:gridCol w:w="665"/>
        <w:gridCol w:w="1043"/>
        <w:gridCol w:w="505"/>
        <w:gridCol w:w="687"/>
        <w:gridCol w:w="2239"/>
      </w:tblGrid>
      <w:tr>
        <w:trPr>
          <w:trHeight w:val="28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474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95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3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44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69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</w:tr>
      <w:tr>
        <w:trPr>
          <w:trHeight w:val="22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4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ПК "ГРАНД-Смета 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1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</w:tbl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6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06"/>
        <w:gridCol w:w="1331"/>
        <w:gridCol w:w="11"/>
        <w:gridCol w:w="848"/>
        <w:gridCol w:w="12"/>
        <w:gridCol w:w="676"/>
        <w:gridCol w:w="10"/>
        <w:gridCol w:w="802"/>
        <w:gridCol w:w="8"/>
        <w:gridCol w:w="588"/>
        <w:gridCol w:w="12"/>
        <w:gridCol w:w="876"/>
        <w:gridCol w:w="10"/>
        <w:gridCol w:w="98"/>
        <w:gridCol w:w="12"/>
        <w:gridCol w:w="132"/>
        <w:gridCol w:w="9"/>
        <w:gridCol w:w="645"/>
        <w:gridCol w:w="10"/>
        <w:gridCol w:w="329"/>
        <w:gridCol w:w="11"/>
        <w:gridCol w:w="783"/>
        <w:gridCol w:w="9"/>
        <w:gridCol w:w="176"/>
        <w:gridCol w:w="10"/>
        <w:gridCol w:w="1362"/>
        <w:gridCol w:w="9"/>
        <w:gridCol w:w="77"/>
        <w:gridCol w:w="8"/>
        <w:gridCol w:w="933"/>
        <w:gridCol w:w="11"/>
        <w:gridCol w:w="107"/>
        <w:gridCol w:w="11"/>
        <w:gridCol w:w="578"/>
        <w:gridCol w:w="8"/>
        <w:gridCol w:w="430"/>
        <w:gridCol w:w="10"/>
        <w:gridCol w:w="635"/>
        <w:gridCol w:w="24"/>
        <w:gridCol w:w="120"/>
        <w:gridCol w:w="21"/>
        <w:gridCol w:w="800"/>
        <w:gridCol w:w="355"/>
        <w:gridCol w:w="835"/>
        <w:gridCol w:w="236"/>
        <w:gridCol w:w="1012"/>
      </w:tblGrid>
      <w:tr>
        <w:trPr>
          <w:trHeight w:val="300" w:hRule="atLeast"/>
        </w:trPr>
        <w:tc>
          <w:tcPr>
            <w:tcW w:w="14984" w:type="dxa"/>
            <w:gridSpan w:val="4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984" w:type="dxa"/>
            <w:gridSpan w:val="45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(наименование работ и затрат)</w:t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Составлен 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8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68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1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Основание</w:t>
            </w:r>
          </w:p>
        </w:tc>
        <w:tc>
          <w:tcPr>
            <w:tcW w:w="5174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74" w:type="dxa"/>
            <w:gridSpan w:val="11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95" w:hRule="exac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1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304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Составлен(а) в текущем уровне цен ,    </w:t>
            </w:r>
          </w:p>
        </w:tc>
        <w:tc>
          <w:tcPr>
            <w:tcW w:w="99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79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8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7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9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484" w:type="dxa"/>
            <w:gridSpan w:val="4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2348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86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1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48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2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6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6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68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8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2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8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2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086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2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240" w:hRule="atLeas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85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75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82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426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195" w:hRule="exact"/>
        </w:trPr>
        <w:tc>
          <w:tcPr>
            <w:tcW w:w="1006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3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12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8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2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4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2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8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1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№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95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48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4972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Сметная стоимость, руб.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5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9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488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972" w:type="dxa"/>
            <w:gridSpan w:val="1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3" w:hRule="atLeast"/>
        </w:trPr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55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9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79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изм</w:t>
            </w:r>
          </w:p>
        </w:tc>
        <w:tc>
          <w:tcPr>
            <w:tcW w:w="131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3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102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базисном уровне цен</w:t>
            </w:r>
          </w:p>
        </w:tc>
        <w:tc>
          <w:tcPr>
            <w:tcW w:w="7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1083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текущем уровне цен</w:t>
            </w:r>
          </w:p>
        </w:tc>
        <w:tc>
          <w:tcPr>
            <w:tcW w:w="1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в текущем уровне цен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9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8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83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2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1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left="5811" w:firstLine="720"/>
        <w:contextualSpacing/>
        <w:jc w:val="righ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Приложение №6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ConsPlusNormal1"/>
        <w:ind w:left="5159" w:hanging="283"/>
        <w:jc w:val="right"/>
        <w:rPr/>
      </w:pP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</w:rPr>
        <w:t>сметной документации на работы по программе ТПиР</w:t>
      </w:r>
    </w:p>
    <w:p>
      <w:pPr>
        <w:pStyle w:val="Normal"/>
        <w:shd w:val="clear" w:color="auto" w:fill="FFFFFF"/>
        <w:spacing w:lineRule="auto" w:line="240" w:before="0" w:after="0"/>
        <w:ind w:left="142" w:hanging="142"/>
        <w:rPr/>
      </w:pPr>
      <w:r>
        <w:rPr>
          <w:rFonts w:ascii="Times New Roman" w:hAnsi="Times New Roman"/>
          <w:b/>
        </w:rPr>
        <w:t>Образец № 3п</w:t>
      </w:r>
    </w:p>
    <w:tbl>
      <w:tblPr>
        <w:tblW w:w="99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523" w:hanging="284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239" w:right="-28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 договору от ______№_______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239" w:right="-284" w:hanging="0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(дополнительному соглашению)</w:t>
            </w:r>
          </w:p>
          <w:tbl>
            <w:tblPr>
              <w:tblW w:w="956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430"/>
              <w:gridCol w:w="5133"/>
            </w:tblGrid>
            <w:tr>
              <w:trPr>
                <w:trHeight w:val="446" w:hRule="atLeast"/>
              </w:trPr>
              <w:tc>
                <w:tcPr>
                  <w:tcW w:w="443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________________ Ф.И.О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5133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/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/>
                  </w:pPr>
                  <w:r>
                    <w:rPr>
                      <w:rFonts w:ascii="Times New Roman" w:hAnsi="Times New Roman"/>
                      <w:bCs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/>
                  </w:pPr>
                  <w:r>
                    <w:rPr>
                      <w:rFonts w:ascii="Times New Roman" w:hAnsi="Times New Roman"/>
                    </w:rPr>
                    <w:t>_________________Ф.И.О.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 xml:space="preserve">Смета № </w:t>
              <w:br/>
              <w:t>на шеф - монтажные работы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Наименование монтажной организации 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Наименование организации заказчика 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Составлена в текущих ценах, соответствующих периоду выполнения работ по договору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</w:rPr>
              <w:t>1. Расчет заработной платы</w:t>
            </w:r>
            <w:r>
              <w:rPr>
                <w:rFonts w:ascii="Times New Roman" w:hAnsi="Times New Roman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9649" w:type="dxa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576"/>
              <w:gridCol w:w="2208"/>
              <w:gridCol w:w="1108"/>
              <w:gridCol w:w="1185"/>
              <w:gridCol w:w="1416"/>
              <w:gridCol w:w="1419"/>
              <w:gridCol w:w="1736"/>
            </w:tblGrid>
            <w:tr>
              <w:trPr>
                <w:tblHeader w:val="true"/>
              </w:trPr>
              <w:tc>
                <w:tcPr>
                  <w:tcW w:w="57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3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6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 1 день</w:t>
                  </w:r>
                </w:p>
              </w:tc>
              <w:tc>
                <w:tcPr>
                  <w:tcW w:w="1736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576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208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10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6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419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1736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5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</w:tr>
            <w:tr>
              <w:trPr/>
              <w:tc>
                <w:tcPr>
                  <w:tcW w:w="57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 </w:t>
                  </w:r>
                </w:p>
              </w:tc>
            </w:tr>
            <w:tr>
              <w:trPr/>
              <w:tc>
                <w:tcPr>
                  <w:tcW w:w="57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220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41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  <w:tc>
                <w:tcPr>
                  <w:tcW w:w="173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/>
                  </w:pPr>
                  <w:r>
                    <w:rPr>
                      <w:rFonts w:ascii="Times New Roman" w:hAnsi="Times New Roman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Итого заработной платы, в руб.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2.1 Накладные расходы, %_______________________________________________________________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2.2 Себестоимость работ 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2.3 Уровень рентабельности, %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  <w:bCs/>
              </w:rPr>
              <w:t xml:space="preserve">Итого </w:t>
            </w:r>
            <w:r>
              <w:rPr>
                <w:rFonts w:ascii="Times New Roman" w:hAnsi="Times New Roman"/>
              </w:rPr>
              <w:t>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3. Командировочные расходы (по расчету)______________________________________________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  <w:b/>
              </w:rPr>
              <w:t>Всего (руб.)</w:t>
            </w:r>
            <w:r>
              <w:rPr>
                <w:rFonts w:ascii="Times New Roman" w:hAnsi="Times New Roman"/>
              </w:rPr>
              <w:t xml:space="preserve"> 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2070"/>
              <w:jc w:val="center"/>
              <w:rPr/>
            </w:pPr>
            <w:r>
              <w:rPr>
                <w:rFonts w:ascii="Times New Roman" w:hAnsi="Times New Roman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Составил:________/должность,организация/_______/подпись/___________/расшифровка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/>
            </w:pPr>
            <w:r>
              <w:rPr>
                <w:rFonts w:ascii="Times New Roman" w:hAnsi="Times New Roman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  <w:r>
        <w:br w:type="page"/>
      </w:r>
    </w:p>
    <w:p>
      <w:pPr>
        <w:pStyle w:val="Normal"/>
        <w:spacing w:lineRule="auto" w:line="240" w:before="0" w:after="0"/>
        <w:ind w:left="5811" w:hanging="0"/>
        <w:jc w:val="right"/>
        <w:rPr/>
      </w:pPr>
      <w:r>
        <w:rPr>
          <w:rFonts w:ascii="Times New Roman" w:hAnsi="Times New Roman"/>
          <w:sz w:val="20"/>
          <w:szCs w:val="20"/>
        </w:rPr>
        <w:t xml:space="preserve">Приложение №7 </w:t>
      </w:r>
    </w:p>
    <w:p>
      <w:pPr>
        <w:pStyle w:val="Normal"/>
        <w:spacing w:lineRule="auto" w:line="240" w:before="0" w:after="0"/>
        <w:ind w:left="5811" w:hanging="0"/>
        <w:jc w:val="right"/>
        <w:rPr/>
      </w:pPr>
      <w:r>
        <w:rPr>
          <w:rFonts w:ascii="Times New Roman" w:hAnsi="Times New Roman"/>
          <w:sz w:val="20"/>
          <w:szCs w:val="20"/>
        </w:rPr>
        <w:t>к Требованиям к оформлению и составлению</w:t>
      </w:r>
    </w:p>
    <w:p>
      <w:pPr>
        <w:pStyle w:val="Normal"/>
        <w:spacing w:lineRule="auto" w:line="240" w:before="0" w:after="0"/>
        <w:ind w:left="4989" w:hanging="0"/>
        <w:jc w:val="right"/>
        <w:rPr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сметной документации на работы по программе ТПиР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>по заполнению формы №3п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 составлении смет на шеф-монтажные, шеф-наладочные работы </w:t>
      </w:r>
    </w:p>
    <w:p>
      <w:pPr>
        <w:pStyle w:val="Normal"/>
        <w:tabs>
          <w:tab w:val="clear" w:pos="709"/>
          <w:tab w:val="left" w:pos="1080" w:leader="none"/>
        </w:tabs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 xml:space="preserve">Результаты вычислений и итоговые данные по разделам расчета </w:t>
      </w:r>
      <w:r>
        <w:rPr>
          <w:rFonts w:ascii="Times New Roman" w:hAnsi="Times New Roman"/>
          <w:sz w:val="24"/>
          <w:szCs w:val="24"/>
          <w:u w:val="single"/>
        </w:rPr>
        <w:t>округлять до целых рублей.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Особенности заполнения формы 3п.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7 указывается заработная плата в рублях (</w:t>
      </w:r>
      <w:r>
        <w:rPr>
          <w:rFonts w:eastAsia="Calibri" w:ascii="Times New Roman" w:hAnsi="Times New Roman"/>
          <w:b/>
          <w:sz w:val="24"/>
          <w:szCs w:val="24"/>
          <w:u w:val="single"/>
          <w:lang w:eastAsia="en-US"/>
        </w:rPr>
        <w:t>результат перемножения граф 5 и 6</w:t>
      </w:r>
      <w:r>
        <w:rPr>
          <w:rFonts w:eastAsia="Calibri" w:ascii="Times New Roman" w:hAnsi="Times New Roman"/>
          <w:sz w:val="24"/>
          <w:szCs w:val="24"/>
          <w:lang w:eastAsia="en-US"/>
        </w:rPr>
        <w:t>);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Раздел 2. Расчет стоимости выполнения работ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left="0"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уровень рентабельности по отношению к себестоимости может составлять до 15%.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  <w:u w:val="single"/>
        </w:rPr>
        <w:t>Раздел 3. Расчет командировочных расходов.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>Стоимость проезда необходимо указать по каждому виду транспорта отдельно туда и отдельно обратно.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>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9"/>
          <w:tab w:val="left" w:pos="1080" w:leader="none"/>
          <w:tab w:val="left" w:pos="1134" w:leader="none"/>
        </w:tabs>
        <w:spacing w:lineRule="auto" w:line="240" w:before="0" w:after="0"/>
        <w:ind w:firstLine="567"/>
        <w:jc w:val="both"/>
        <w:rPr/>
      </w:pPr>
      <w:r>
        <w:rPr>
          <w:rFonts w:ascii="Times New Roman" w:hAnsi="Times New Roman"/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ConsPlusNormal1"/>
        <w:widowControl/>
        <w:tabs>
          <w:tab w:val="clear" w:pos="709"/>
          <w:tab w:val="left" w:pos="567" w:leader="none"/>
          <w:tab w:val="left" w:pos="1134" w:leader="none"/>
        </w:tabs>
        <w:spacing w:before="40" w:after="40"/>
        <w:ind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Лимиты командировочных расходов при командировании на территории, не относящиеся к районам Крайнего Севера и приравненных к ним местностям, принимать в размере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не более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суточные – 700 руб./сутки;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проживание – до 5000 руб./сутки;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проезд: поезд (купе) или самолет (класс–эконом с багажом до 20 (двадцати) кг, ручная кладь до 10 (десяти) кг).</w:t>
      </w:r>
    </w:p>
    <w:p>
      <w:pPr>
        <w:pStyle w:val="ConsPlusNormal1"/>
        <w:widowControl/>
        <w:tabs>
          <w:tab w:val="clear" w:pos="709"/>
          <w:tab w:val="left" w:pos="567" w:leader="none"/>
          <w:tab w:val="left" w:pos="1134" w:leader="none"/>
        </w:tabs>
        <w:spacing w:before="40" w:after="40"/>
        <w:ind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Лимиты командировочных расходов при командировании на территории, относящейся к местностям, приравненным к районам Крайнего Севера, принимать в размере 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не более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суточные – 945 руб./сутки;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проживание – до 7000 руб./сутки;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567" w:leader="none"/>
          <w:tab w:val="left" w:pos="851" w:leader="none"/>
          <w:tab w:val="left" w:pos="1134" w:leader="none"/>
        </w:tabs>
        <w:spacing w:before="40" w:after="40"/>
        <w:ind w:left="0" w:firstLine="567"/>
        <w:jc w:val="both"/>
        <w:rPr/>
      </w:pPr>
      <w:bookmarkStart w:id="37" w:name="_Hlk152599994"/>
      <w:r>
        <w:rPr>
          <w:rFonts w:cs="Times New Roman" w:ascii="Times New Roman" w:hAnsi="Times New Roman"/>
          <w:color w:val="000000"/>
          <w:sz w:val="24"/>
          <w:szCs w:val="24"/>
        </w:rPr>
        <w:t xml:space="preserve">проезд: поезд (купе) или самолет (класс–эконом с багажом </w:t>
        <w:br/>
        <w:t>до 20 (двадцати) кг, ручная кладь до 10 (десяти) кг).</w:t>
      </w:r>
      <w:bookmarkEnd w:id="37"/>
    </w:p>
    <w:p>
      <w:pPr>
        <w:pStyle w:val="Normal"/>
        <w:tabs>
          <w:tab w:val="clear" w:pos="709"/>
          <w:tab w:val="left" w:pos="567" w:leader="none"/>
          <w:tab w:val="left" w:pos="1134" w:leader="none"/>
        </w:tabs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При учете командировочных расходов стоимость проезда (авиа-, ж/д, …) и проживания определяется методами, предусмотренными Методикой ПЦ </w:t>
      </w:r>
      <w:bookmarkStart w:id="38" w:name="_Hlk152600032"/>
      <w:r>
        <w:rPr>
          <w:rFonts w:eastAsia="Calibri" w:ascii="Times New Roman" w:hAnsi="Times New Roman"/>
          <w:sz w:val="24"/>
          <w:szCs w:val="24"/>
          <w:lang w:eastAsia="en-US"/>
        </w:rPr>
        <w:t>(методы без использования сметных нормативов)</w:t>
      </w:r>
      <w:bookmarkEnd w:id="38"/>
      <w:r>
        <w:rPr>
          <w:rFonts w:eastAsia="Calibri" w:ascii="Times New Roman" w:hAnsi="Times New Roman"/>
          <w:sz w:val="24"/>
          <w:szCs w:val="24"/>
          <w:lang w:eastAsia="en-US"/>
        </w:rPr>
        <w:t>.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1276" w:right="709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567" w:leader="none"/>
          <w:tab w:val="left" w:pos="1134" w:leader="none"/>
        </w:tabs>
        <w:spacing w:lineRule="auto" w:line="240" w:before="0" w:after="0"/>
        <w:ind w:firstLine="567"/>
        <w:contextualSpacing/>
        <w:jc w:val="both"/>
        <w:rPr/>
      </w:pPr>
      <w:r>
        <w:rPr>
          <w:rFonts w:eastAsia="Calibri" w:ascii="Times New Roman" w:hAnsi="Times New Roman"/>
          <w:sz w:val="24"/>
          <w:szCs w:val="24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lineRule="auto" w:line="240" w:before="0" w:after="0"/>
        <w:ind w:left="5811" w:firstLine="567"/>
        <w:contextualSpacing/>
        <w:jc w:val="right"/>
        <w:rPr/>
      </w:pPr>
      <w:r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0"/>
        </w:rPr>
        <w:t xml:space="preserve"> №1</w:t>
      </w:r>
    </w:p>
    <w:p>
      <w:pPr>
        <w:pStyle w:val="Normal"/>
        <w:spacing w:lineRule="auto" w:line="240" w:before="0" w:after="0"/>
        <w:ind w:left="5811" w:hanging="0"/>
        <w:jc w:val="right"/>
        <w:rPr/>
      </w:pPr>
      <w:r>
        <w:rPr>
          <w:rFonts w:ascii="Times New Roman" w:hAnsi="Times New Roman"/>
          <w:sz w:val="20"/>
        </w:rPr>
        <w:t>к пояснительной записке</w:t>
      </w:r>
    </w:p>
    <w:p>
      <w:pPr>
        <w:pStyle w:val="Normal"/>
        <w:spacing w:lineRule="auto" w:line="240" w:before="0" w:after="0"/>
        <w:ind w:left="5811" w:hanging="0"/>
        <w:jc w:val="right"/>
        <w:rPr/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по заполнению формы 3П</w:t>
      </w:r>
    </w:p>
    <w:p>
      <w:pPr>
        <w:pStyle w:val="Normal"/>
        <w:spacing w:lineRule="auto" w:line="240" w:before="0" w:after="0"/>
        <w:ind w:left="5811" w:hanging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</w:rPr>
        <w:t>СПРАВКА от__________ (указать дату составления и период действия справки) (Образец)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87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2"/>
        <w:gridCol w:w="3104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ab/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>Накладные расходы _______(%)</w:t>
        <w:tab/>
        <w:tab/>
        <w:tab/>
        <w:tab/>
        <w:tab/>
        <w:tab/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</w:rPr>
        <w:t>Рентабельность предприятия_________(%)</w:t>
        <w:tab/>
        <w:tab/>
        <w:tab/>
        <w:tab/>
        <w:tab/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</w:rPr>
        <w:t>Дата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(краткое/полное наименование организации) ________________ (ФИО)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м.п.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(Главный бухгалтер)</w:t>
      </w:r>
      <w:r>
        <w:rPr>
          <w:rStyle w:val="FootnoteReference"/>
          <w:rFonts w:ascii="Times New Roman" w:hAnsi="Times New Roman"/>
        </w:rPr>
        <w:footnoteReference w:id="2"/>
      </w:r>
      <w:r>
        <w:rPr>
          <w:rFonts w:ascii="Times New Roman" w:hAnsi="Times New Roman"/>
        </w:rPr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(краткое/полное наименование организации контрагента/подрядчика) _________ (ФИО)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footerReference w:type="default" r:id="rId17"/>
          <w:footerReference w:type="first" r:id="rId18"/>
          <w:footnotePr>
            <w:numFmt w:val="decimal"/>
            <w:numRestart w:val="eachSect"/>
          </w:footnotePr>
          <w:type w:val="nextPage"/>
          <w:pgSz w:w="11906" w:h="16838"/>
          <w:pgMar w:left="1134" w:right="1134" w:gutter="0" w:header="0" w:top="851" w:footer="709" w:bottom="1418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</w:rPr>
        <w:t>м.п.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811" w:firstLine="720"/>
        <w:jc w:val="right"/>
        <w:rPr/>
      </w:pPr>
      <w:r>
        <w:rPr>
          <w:rFonts w:ascii="Times New Roman" w:hAnsi="Times New Roman"/>
          <w:sz w:val="20"/>
          <w:szCs w:val="20"/>
        </w:rPr>
        <w:t>Приложение №2</w:t>
      </w:r>
    </w:p>
    <w:p>
      <w:pPr>
        <w:pStyle w:val="Normal"/>
        <w:spacing w:lineRule="auto" w:line="240" w:before="0" w:after="0"/>
        <w:ind w:left="5811" w:firstLine="720"/>
        <w:jc w:val="right"/>
        <w:rPr/>
      </w:pPr>
      <w:r>
        <w:rPr>
          <w:rFonts w:ascii="Times New Roman" w:hAnsi="Times New Roman"/>
          <w:sz w:val="20"/>
          <w:szCs w:val="20"/>
        </w:rPr>
        <w:t>к пояснительной записке</w:t>
      </w:r>
    </w:p>
    <w:p>
      <w:pPr>
        <w:pStyle w:val="Normal"/>
        <w:spacing w:lineRule="auto" w:line="240" w:before="0" w:after="0"/>
        <w:ind w:left="5811" w:firstLine="720"/>
        <w:jc w:val="right"/>
        <w:rPr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 заполнению формы 3П</w:t>
      </w:r>
    </w:p>
    <w:p>
      <w:pPr>
        <w:pStyle w:val="Normal"/>
        <w:spacing w:lineRule="auto" w:line="240" w:before="0" w:after="0"/>
        <w:ind w:left="5811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</w:rPr>
        <w:t xml:space="preserve">Образец расчета командировочных расходов </w:t>
      </w:r>
    </w:p>
    <w:p>
      <w:pPr>
        <w:pStyle w:val="Normal"/>
        <w:spacing w:lineRule="auto" w:line="240" w:before="0" w:after="0"/>
        <w:ind w:hanging="567"/>
        <w:jc w:val="right"/>
        <w:rPr/>
      </w:pPr>
      <w:r>
        <w:rPr>
          <w:rFonts w:ascii="Times New Roman" w:hAnsi="Times New Roman"/>
        </w:rPr>
        <w:t>Приложение № __ к смете № __</w:t>
      </w:r>
    </w:p>
    <w:p>
      <w:pPr>
        <w:pStyle w:val="Normal"/>
        <w:spacing w:lineRule="auto" w:line="240" w:before="0" w:after="0"/>
        <w:ind w:hanging="567"/>
        <w:jc w:val="center"/>
        <w:rPr/>
      </w:pPr>
      <w:r>
        <w:rPr>
          <w:rFonts w:ascii="Times New Roman" w:hAnsi="Times New Roman"/>
          <w:b/>
        </w:rPr>
        <w:t>Расчет командировочных расходов</w:t>
      </w:r>
    </w:p>
    <w:p>
      <w:pPr>
        <w:pStyle w:val="Normal"/>
        <w:spacing w:lineRule="auto" w:line="240" w:before="0" w:after="0"/>
        <w:ind w:left="6373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485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494"/>
        <w:gridCol w:w="2052"/>
        <w:gridCol w:w="1845"/>
        <w:gridCol w:w="1984"/>
        <w:gridCol w:w="2125"/>
        <w:gridCol w:w="1277"/>
        <w:gridCol w:w="1702"/>
        <w:gridCol w:w="1700"/>
        <w:gridCol w:w="1669"/>
      </w:tblGrid>
      <w:tr>
        <w:trPr/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Пункт назначения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Количество специалистов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Проезд к месту командировки (туда и обратно)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Проживание в номере гостиницы класса "3 звезды", </w:t>
            </w:r>
          </w:p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1 чел/сутки.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Суточные</w:t>
            </w:r>
          </w:p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1 сутки/руб.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Продолжи-тельность командировки, сутки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Продолжи-тельность проживания в гостинице, сутки</w:t>
            </w:r>
          </w:p>
        </w:tc>
        <w:tc>
          <w:tcPr>
            <w:tcW w:w="16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Итого затрат, рубли</w:t>
            </w:r>
          </w:p>
        </w:tc>
      </w:tr>
      <w:tr>
        <w:trPr/>
        <w:tc>
          <w:tcPr>
            <w:tcW w:w="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/>
            </w:pPr>
            <w:r>
              <w:rPr>
                <w:rFonts w:cs="Times New Roman" w:ascii="Times New Roman" w:hAnsi="Times New Roman"/>
              </w:rPr>
              <w:t>Итого по сметному расчету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eastAsia="Calibri" w:cs="Times New Roman" w:eastAsiaTheme="minorHAnsi"/>
          <w:sz w:val="22"/>
          <w:szCs w:val="22"/>
        </w:rPr>
      </w:pPr>
      <w:r>
        <w:rPr>
          <w:rFonts w:eastAsia="Calibri" w:cs="Times New Roman" w:eastAsiaTheme="minorHAnsi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right="2947" w:firstLine="720"/>
        <w:jc w:val="both"/>
        <w:rPr/>
      </w:pPr>
      <w:r>
        <w:rPr>
          <w:rFonts w:ascii="Times New Roman" w:hAnsi="Times New Roman"/>
          <w:sz w:val="20"/>
          <w:szCs w:val="20"/>
        </w:rPr>
        <w:t>Руководитель проектной организации ________________________________________________________________________________</w:t>
      </w:r>
    </w:p>
    <w:p>
      <w:pPr>
        <w:pStyle w:val="Normal"/>
        <w:spacing w:lineRule="auto" w:line="240" w:before="0" w:after="0"/>
        <w:ind w:right="2947" w:firstLine="720"/>
        <w:jc w:val="center"/>
        <w:rPr/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ind w:right="2947" w:firstLine="72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firstLine="720"/>
        <w:jc w:val="both"/>
        <w:rPr/>
      </w:pPr>
      <w:r>
        <w:rPr>
          <w:rFonts w:ascii="Times New Roman" w:hAnsi="Times New Roman"/>
          <w:sz w:val="20"/>
          <w:szCs w:val="20"/>
        </w:rPr>
        <w:t>Главный инженер проекта _____________________________________________________________________________________________</w:t>
      </w:r>
    </w:p>
    <w:p>
      <w:pPr>
        <w:pStyle w:val="Normal"/>
        <w:spacing w:lineRule="auto" w:line="240" w:before="0" w:after="0"/>
        <w:ind w:right="2947" w:firstLine="720"/>
        <w:jc w:val="center"/>
        <w:rPr/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ind w:right="2947" w:firstLine="72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firstLine="720"/>
        <w:jc w:val="both"/>
        <w:rPr/>
      </w:pPr>
      <w:r>
        <w:rPr>
          <w:rFonts w:ascii="Times New Roman" w:hAnsi="Times New Roman"/>
          <w:sz w:val="20"/>
          <w:szCs w:val="20"/>
        </w:rPr>
        <w:t>Начальник ______________________ отдела __________________________________________________________</w:t>
      </w:r>
    </w:p>
    <w:p>
      <w:pPr>
        <w:pStyle w:val="Normal"/>
        <w:spacing w:lineRule="auto" w:line="240" w:before="0" w:after="0"/>
        <w:ind w:right="2947" w:firstLine="720"/>
        <w:jc w:val="both"/>
        <w:rPr/>
      </w:pPr>
      <w:r>
        <w:rPr>
          <w:rFonts w:ascii="Times New Roman" w:hAnsi="Times New Roman"/>
          <w:sz w:val="20"/>
          <w:szCs w:val="20"/>
        </w:rPr>
        <w:t xml:space="preserve">                             </w:t>
      </w:r>
      <w:r>
        <w:rPr>
          <w:rFonts w:ascii="Times New Roman" w:hAnsi="Times New Roman"/>
          <w:i/>
          <w:iCs/>
          <w:sz w:val="20"/>
          <w:szCs w:val="20"/>
        </w:rPr>
        <w:t>(наименование)                                                                        [подпись (инициалы, фамилия)]</w:t>
      </w:r>
    </w:p>
    <w:p>
      <w:pPr>
        <w:pStyle w:val="Normal"/>
        <w:spacing w:lineRule="auto" w:line="240" w:before="0" w:after="0"/>
        <w:ind w:right="2947" w:firstLine="72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firstLine="720"/>
        <w:jc w:val="both"/>
        <w:rPr/>
      </w:pPr>
      <w:r>
        <w:rPr>
          <w:rFonts w:ascii="Times New Roman" w:hAnsi="Times New Roman"/>
          <w:sz w:val="20"/>
          <w:szCs w:val="20"/>
        </w:rPr>
        <w:t>Заказчик ___________________________________________________________________________________</w:t>
      </w:r>
    </w:p>
    <w:p>
      <w:pPr>
        <w:pStyle w:val="Normal"/>
        <w:spacing w:lineRule="auto" w:line="240" w:before="0" w:after="0"/>
        <w:ind w:right="2947" w:firstLine="720"/>
        <w:jc w:val="center"/>
        <w:rPr/>
      </w:pPr>
      <w:bookmarkStart w:id="39" w:name="_Hlk152600818"/>
      <w:r>
        <w:rPr>
          <w:rFonts w:ascii="Times New Roman" w:hAnsi="Times New Roman"/>
          <w:i/>
          <w:iCs/>
          <w:sz w:val="20"/>
          <w:szCs w:val="20"/>
        </w:rPr>
        <w:t>[должность, подпись (инициалы, фамилия)]</w:t>
      </w:r>
      <w:bookmarkEnd w:id="39"/>
    </w:p>
    <w:p>
      <w:pPr>
        <w:sectPr>
          <w:footerReference w:type="default" r:id="rId21"/>
          <w:footerReference w:type="first" r:id="rId22"/>
          <w:footnotePr>
            <w:numFmt w:val="decimal"/>
            <w:numRestart w:val="eachSect"/>
          </w:footnotePr>
          <w:type w:val="nextPage"/>
          <w:pgSz w:orient="landscape" w:w="16838" w:h="11906"/>
          <w:pgMar w:left="1418" w:right="851" w:gutter="0" w:header="0" w:top="351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hanging="567"/>
        <w:rPr>
          <w:rFonts w:ascii="Times New Roman" w:hAnsi="Times New Roman"/>
          <w:b/>
          <w:sz w:val="20"/>
          <w:szCs w:val="20"/>
        </w:rPr>
      </w:pPr>
      <w:r>
        <w:rPr/>
        <w:object>
          <v:shapetype id="_x0000_tole_rId19" coordsize="21600,21600" o:spt="ole_rId19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9" type="_x0000_tole_rId19" style="width:79.5pt;height:51pt;mso-wrap-distance-right:0pt" filled="f" o:ole="">
            <v:imagedata r:id="rId20" o:title=""/>
          </v:shape>
          <o:OLEObject Type="Embed" ProgID="Excel.Sheet.12" ShapeID="ole_rId19" DrawAspect="Icon" ObjectID="_648772066" r:id="rId19"/>
        </w:object>
      </w:r>
    </w:p>
    <w:p>
      <w:pPr>
        <w:pStyle w:val="Normal"/>
        <w:spacing w:lineRule="auto" w:line="240" w:before="0" w:after="0"/>
        <w:ind w:left="6373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811" w:firstLine="720"/>
        <w:contextualSpacing/>
        <w:jc w:val="right"/>
        <w:rPr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>Приложение №8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right"/>
        <w:rPr/>
      </w:pPr>
      <w:r>
        <w:rPr>
          <w:rFonts w:cs="Times New Roman" w:ascii="Times New Roman" w:hAnsi="Times New Roman"/>
        </w:rPr>
        <w:t>к Требованиям к оформлению и составлению</w:t>
      </w:r>
    </w:p>
    <w:p>
      <w:pPr>
        <w:pStyle w:val="ListParagraph"/>
        <w:widowControl w:val="false"/>
        <w:pBdr>
          <w:bottom w:val="single" w:sz="4" w:space="1" w:color="000000"/>
        </w:pBdr>
        <w:tabs>
          <w:tab w:val="clear" w:pos="709"/>
          <w:tab w:val="left" w:pos="426" w:leader="none"/>
        </w:tabs>
        <w:spacing w:lineRule="auto" w:line="240" w:before="0" w:after="0"/>
        <w:ind w:left="0" w:hanging="0"/>
        <w:contextualSpacing/>
        <w:jc w:val="right"/>
        <w:rPr/>
      </w:pPr>
      <w:r>
        <w:rPr>
          <w:rStyle w:val="Style15"/>
          <w:rFonts w:ascii="Times New Roman" w:hAnsi="Times New Roman"/>
          <w:b w:val="false"/>
          <w:i w:val="false"/>
          <w:sz w:val="20"/>
          <w:szCs w:val="20"/>
          <w:shd w:fill="auto" w:val="clear"/>
        </w:rPr>
        <w:t xml:space="preserve"> </w:t>
      </w:r>
      <w:r>
        <w:rPr>
          <w:rStyle w:val="Style15"/>
          <w:rFonts w:ascii="Times New Roman" w:hAnsi="Times New Roman"/>
          <w:b w:val="false"/>
          <w:i w:val="false"/>
          <w:sz w:val="20"/>
          <w:szCs w:val="20"/>
          <w:shd w:fill="auto" w:val="clear"/>
        </w:rPr>
        <w:t>сметной документации на работы по программе ТПиР</w:t>
      </w:r>
      <w:r>
        <w:rPr>
          <w:rStyle w:val="Style15"/>
          <w:rFonts w:ascii="Times New Roman" w:hAnsi="Times New Roman"/>
          <w:b w:val="false"/>
          <w:i w:val="false"/>
          <w:shd w:fill="auto" w:val="clear"/>
        </w:rPr>
        <w:t xml:space="preserve"> 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1429" w:hanging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ConsPlusNormal1"/>
        <w:widowControl/>
        <w:tabs>
          <w:tab w:val="clear" w:pos="709"/>
          <w:tab w:val="left" w:pos="900" w:leader="none"/>
          <w:tab w:val="left" w:pos="1134" w:leader="none"/>
        </w:tabs>
        <w:ind w:left="720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Основные условия ценообразования к договору</w:t>
      </w:r>
    </w:p>
    <w:p>
      <w:pPr>
        <w:pStyle w:val="ConsPlusNormal1"/>
        <w:widowControl/>
        <w:tabs>
          <w:tab w:val="clear" w:pos="709"/>
          <w:tab w:val="left" w:pos="1134" w:leader="none"/>
        </w:tabs>
        <w:ind w:left="72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tabs>
          <w:tab w:val="clear" w:pos="709"/>
          <w:tab w:val="left" w:pos="13892" w:leader="none"/>
        </w:tabs>
        <w:spacing w:lineRule="auto" w:line="240" w:before="0" w:after="0"/>
        <w:ind w:left="720" w:right="253" w:hanging="0"/>
        <w:contextualSpacing/>
        <w:jc w:val="center"/>
        <w:rPr/>
      </w:pPr>
      <w:r>
        <w:rPr/>
        <w:object>
          <v:shapetype id="_x0000_tole_rId23" coordsize="21600,21600" o:spt="ole_rId23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3" type="_x0000_tole_rId23" style="width:76.5pt;height:49.5pt;mso-wrap-distance-right:0pt" filled="f" o:ole="">
            <v:imagedata r:id="rId24" o:title=""/>
          </v:shape>
          <o:OLEObject Type="Embed" ProgID="Excel.Sheet.12" ShapeID="ole_rId23" DrawAspect="Icon" ObjectID="_850633379" r:id="rId23"/>
        </w:object>
      </w:r>
    </w:p>
    <w:sectPr>
      <w:footerReference w:type="default" r:id="rId25"/>
      <w:footerReference w:type="first" r:id="rId26"/>
      <w:footnotePr>
        <w:numFmt w:val="decimal"/>
        <w:numRestart w:val="eachSect"/>
      </w:footnotePr>
      <w:type w:val="nextPage"/>
      <w:pgSz w:w="11906" w:h="16838"/>
      <w:pgMar w:left="1134" w:right="709" w:gutter="0" w:header="0" w:top="709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1875382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423551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7828136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020846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2688437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0907062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4123770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2490704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53610351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директор–ставится только его виза.</w:t>
      </w:r>
    </w:p>
    <w:p>
      <w:pPr>
        <w:pStyle w:val="FootnoteText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i w:val="false"/>
        <w:b w:val="false"/>
        <w:szCs w:val="24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7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2f0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 w:customStyle="1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5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9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dc37db"/>
    <w:rPr/>
  </w:style>
  <w:style w:type="character" w:styleId="Style17" w:customStyle="1">
    <w:name w:val="Символ концевой сноски"/>
    <w:uiPriority w:val="99"/>
    <w:semiHidden/>
    <w:unhideWhenUsed/>
    <w:qFormat/>
    <w:rsid w:val="00dc37db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470434"/>
    <w:rPr>
      <w:color w:val="808080"/>
    </w:rPr>
  </w:style>
  <w:style w:type="character" w:styleId="Style18" w:customStyle="1">
    <w:name w:val="РГ_номер текста табл Знак"/>
    <w:basedOn w:val="12"/>
    <w:link w:val="Style34"/>
    <w:qFormat/>
    <w:rsid w:val="00470434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2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3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4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5" w:customStyle="1">
    <w:name w:val="Подпункт"/>
    <w:basedOn w:val="Style24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6" w:customStyle="1">
    <w:name w:val="Подподпункт"/>
    <w:basedOn w:val="Style25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7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9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0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31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2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3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7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ConsPlusNonformat" w:customStyle="1">
    <w:name w:val="ConsPlusNonformat"/>
    <w:basedOn w:val="Normal"/>
    <w:qFormat/>
    <w:rsid w:val="000753e1"/>
    <w:pPr>
      <w:spacing w:lineRule="auto" w:line="240" w:before="0" w:after="0"/>
    </w:pPr>
    <w:rPr>
      <w:rFonts w:ascii="Courier New" w:hAnsi="Courier New" w:eastAsia="Calibri" w:cs="Courier New" w:eastAsiaTheme="minorHAnsi"/>
      <w:sz w:val="20"/>
      <w:szCs w:val="20"/>
    </w:rPr>
  </w:style>
  <w:style w:type="paragraph" w:styleId="Dt-p" w:customStyle="1">
    <w:name w:val="dt-p"/>
    <w:basedOn w:val="Normal"/>
    <w:qFormat/>
    <w:rsid w:val="00a05152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Style16"/>
    <w:uiPriority w:val="99"/>
    <w:semiHidden/>
    <w:unhideWhenUsed/>
    <w:rsid w:val="00dc37db"/>
    <w:pPr>
      <w:spacing w:lineRule="auto" w:line="240" w:before="0" w:after="0"/>
    </w:pPr>
    <w:rPr>
      <w:sz w:val="20"/>
      <w:szCs w:val="20"/>
    </w:rPr>
  </w:style>
  <w:style w:type="paragraph" w:styleId="Style34" w:customStyle="1">
    <w:name w:val="РГ_номер текста табл"/>
    <w:basedOn w:val="ListParagraph"/>
    <w:link w:val="Style18"/>
    <w:qFormat/>
    <w:rsid w:val="00470434"/>
    <w:pPr>
      <w:numPr>
        <w:ilvl w:val="0"/>
        <w:numId w:val="8"/>
      </w:numPr>
      <w:spacing w:lineRule="auto" w:line="240" w:before="0" w:after="0"/>
      <w:contextualSpacing/>
      <w:jc w:val="both"/>
    </w:pPr>
    <w:rPr>
      <w:rFonts w:ascii="Calibri" w:hAnsi="Calibri" w:eastAsia="Calibri" w:cs="Calibri" w:asciiTheme="minorHAnsi" w:cstheme="minorHAnsi" w:hAnsiTheme="minorHAnsi"/>
      <w:sz w:val="24"/>
      <w:lang w:eastAsia="en-US"/>
    </w:rPr>
  </w:style>
  <w:style w:type="paragraph" w:styleId="111" w:customStyle="1">
    <w:name w:val="1.1. таблица"/>
    <w:basedOn w:val="Style34"/>
    <w:qFormat/>
    <w:rsid w:val="00470434"/>
    <w:pPr>
      <w:numPr>
        <w:ilvl w:val="1"/>
      </w:numPr>
      <w:ind w:left="1440" w:hanging="360"/>
    </w:pPr>
    <w:rPr/>
  </w:style>
  <w:style w:type="paragraph" w:styleId="Xmsolistparagraph" w:customStyle="1">
    <w:name w:val="x_msolistparagraph"/>
    <w:basedOn w:val="Normal"/>
    <w:qFormat/>
    <w:rsid w:val="001d51d9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35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6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package" Target="embeddings/oleObject1.xlsx"/><Relationship Id="rId4" Type="http://schemas.openxmlformats.org/officeDocument/2006/relationships/image" Target="media/image1.wmf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package" Target="embeddings/oleObject2.xlsx"/><Relationship Id="rId8" Type="http://schemas.openxmlformats.org/officeDocument/2006/relationships/image" Target="media/image2.wmf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footer" Target="footer13.xml"/><Relationship Id="rId19" Type="http://schemas.openxmlformats.org/officeDocument/2006/relationships/package" Target="embeddings/oleObject3.xlsx"/><Relationship Id="rId20" Type="http://schemas.openxmlformats.org/officeDocument/2006/relationships/image" Target="media/image3.wmf"/><Relationship Id="rId21" Type="http://schemas.openxmlformats.org/officeDocument/2006/relationships/footer" Target="footer14.xml"/><Relationship Id="rId22" Type="http://schemas.openxmlformats.org/officeDocument/2006/relationships/footer" Target="footer15.xml"/><Relationship Id="rId23" Type="http://schemas.openxmlformats.org/officeDocument/2006/relationships/package" Target="embeddings/oleObject4.xlsx"/><Relationship Id="rId24" Type="http://schemas.openxmlformats.org/officeDocument/2006/relationships/image" Target="media/image4.wmf"/><Relationship Id="rId25" Type="http://schemas.openxmlformats.org/officeDocument/2006/relationships/footer" Target="footer16.xml"/><Relationship Id="rId26" Type="http://schemas.openxmlformats.org/officeDocument/2006/relationships/footer" Target="footer17.xml"/><Relationship Id="rId27" Type="http://schemas.openxmlformats.org/officeDocument/2006/relationships/footnotes" Target="footnotes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<Relationship Id="rId3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6ACDA-C68D-43F6-B2C8-8C735F0A7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AlterOffice/2025.2.1.0$Linux_X86_64 LibreOffice_project/d2c615264c9535987c375e0f04a158be6015ce3d</Application>
  <AppVersion>15.0000</AppVersion>
  <Pages>18</Pages>
  <Words>3159</Words>
  <Characters>22188</Characters>
  <CharactersWithSpaces>25319</CharactersWithSpaces>
  <Paragraphs>614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2026-08-12T13:56:00Z</dcterms:created>
  <dc:creator>Торопов Денис Владимирович</dc:creator>
  <dc:description/>
  <dc:language>ru-RU</dc:language>
  <cp:lastModifiedBy>yusupovmyu@corp.gidroogk.com</cp:lastModifiedBy>
  <cp:lastPrinted>2021-07-09T09:18:00Z</cp:lastPrinted>
  <dcterms:modified xsi:type="dcterms:W3CDTF">2026-08-13T16:22:16Z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