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AD14876" w14:textId="663BB8C9" w:rsidR="003B1F5C" w:rsidRPr="001A3180" w:rsidRDefault="00C31C84" w:rsidP="00B601C6">
      <w:pPr>
        <w:spacing w:before="0" w:beforeAutospacing="0" w:after="0" w:afterAutospacing="0"/>
        <w:jc w:val="both"/>
        <w:rPr>
          <w:vertAlign w:val="subscript"/>
          <w:lang w:val="ru-RU"/>
        </w:rPr>
      </w:pPr>
      <w:r w:rsidRPr="001A318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76815" wp14:editId="3E6316AF">
                <wp:simplePos x="0" y="0"/>
                <wp:positionH relativeFrom="column">
                  <wp:posOffset>4197523</wp:posOffset>
                </wp:positionH>
                <wp:positionV relativeFrom="paragraph">
                  <wp:posOffset>1406525</wp:posOffset>
                </wp:positionV>
                <wp:extent cx="1701165" cy="193964"/>
                <wp:effectExtent l="0" t="0" r="13335" b="158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93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1FC0A" w14:textId="2ED56CD7" w:rsidR="00DC0A9E" w:rsidRPr="003B1F5C" w:rsidRDefault="00C31C84" w:rsidP="003B1F5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  <w:t>358р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4768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.5pt;margin-top:110.75pt;width:133.95pt;height: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" filled="f" stroked="f">
                <v:textbox inset="0,0,0,0">
                  <w:txbxContent>
                    <w:p w14:paraId="0E51FC0A" w14:textId="2ED56CD7" w:rsidR="00DC0A9E" w:rsidRPr="003B1F5C" w:rsidRDefault="00C31C84" w:rsidP="003B1F5C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  <w:t>358р</w:t>
                      </w:r>
                    </w:p>
                  </w:txbxContent>
                </v:textbox>
              </v:shape>
            </w:pict>
          </mc:Fallback>
        </mc:AlternateContent>
      </w:r>
      <w:r w:rsidRPr="001A318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AE2D8" wp14:editId="40D11315">
                <wp:simplePos x="0" y="0"/>
                <wp:positionH relativeFrom="column">
                  <wp:posOffset>111125</wp:posOffset>
                </wp:positionH>
                <wp:positionV relativeFrom="paragraph">
                  <wp:posOffset>1392497</wp:posOffset>
                </wp:positionV>
                <wp:extent cx="1701165" cy="253769"/>
                <wp:effectExtent l="0" t="0" r="1333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253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4483E" w14:textId="7B003C36" w:rsidR="00DC0A9E" w:rsidRDefault="00C31C84" w:rsidP="003B1F5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  <w:t>14.08.2023</w:t>
                            </w:r>
                          </w:p>
                          <w:p w14:paraId="2C258042" w14:textId="352F1434" w:rsidR="00C31C84" w:rsidRDefault="00C31C84" w:rsidP="003B1F5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A26E50E" w14:textId="712E45F1" w:rsidR="00C31C84" w:rsidRDefault="00C31C84" w:rsidP="003B1F5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73E120F" w14:textId="43478551" w:rsidR="00C31C84" w:rsidRDefault="00C31C84" w:rsidP="003B1F5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9D25349" w14:textId="77777777" w:rsidR="00C31C84" w:rsidRPr="003B1F5C" w:rsidRDefault="00C31C84" w:rsidP="003B1F5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6AE2D8" id="_x0000_s1027" type="#_x0000_t202" style="position:absolute;left:0;text-align:left;margin-left:8.75pt;margin-top:109.65pt;width:133.9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" filled="f" stroked="f">
                <v:textbox inset="0,0,0,0">
                  <w:txbxContent>
                    <w:p w14:paraId="54B4483E" w14:textId="7B003C36" w:rsidR="00DC0A9E" w:rsidRDefault="00C31C84" w:rsidP="003B1F5C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  <w:t>14.08.2023</w:t>
                      </w:r>
                    </w:p>
                    <w:p w14:paraId="2C258042" w14:textId="352F1434" w:rsidR="00C31C84" w:rsidRDefault="00C31C84" w:rsidP="003B1F5C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</w:pPr>
                    </w:p>
                    <w:p w14:paraId="6A26E50E" w14:textId="712E45F1" w:rsidR="00C31C84" w:rsidRDefault="00C31C84" w:rsidP="003B1F5C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</w:pPr>
                    </w:p>
                    <w:p w14:paraId="173E120F" w14:textId="43478551" w:rsidR="00C31C84" w:rsidRDefault="00C31C84" w:rsidP="003B1F5C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</w:pPr>
                    </w:p>
                    <w:p w14:paraId="29D25349" w14:textId="77777777" w:rsidR="00C31C84" w:rsidRPr="003B1F5C" w:rsidRDefault="00C31C84" w:rsidP="003B1F5C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1F5C" w:rsidRPr="001A3180">
        <w:rPr>
          <w:noProof/>
          <w:lang w:val="ru-RU" w:eastAsia="ru-RU"/>
        </w:rPr>
        <w:drawing>
          <wp:inline distT="0" distB="0" distL="0" distR="0" wp14:anchorId="6AC5A9E6" wp14:editId="3BEF8B3C">
            <wp:extent cx="6029960" cy="1663625"/>
            <wp:effectExtent l="0" t="0" r="0" b="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 бланка_Распоряже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16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F5DE" w14:textId="702C8192" w:rsidR="001672A0" w:rsidRPr="00ED6A38" w:rsidRDefault="002D5780" w:rsidP="00ED6A38">
      <w:pPr>
        <w:spacing w:before="0" w:beforeAutospacing="0" w:after="0" w:afterAutospacing="0"/>
        <w:ind w:right="4536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ED6A38">
        <w:rPr>
          <w:rFonts w:ascii="Times New Roman" w:eastAsia="Geneva" w:hAnsi="Times New Roman" w:cs="Times New Roman"/>
          <w:sz w:val="24"/>
          <w:lang w:val="ru-RU"/>
        </w:rPr>
        <w:t>О</w:t>
      </w:r>
      <w:r w:rsidR="00C929B4" w:rsidRPr="00ED6A38">
        <w:rPr>
          <w:rFonts w:ascii="Times New Roman" w:eastAsia="Geneva" w:hAnsi="Times New Roman" w:cs="Times New Roman"/>
          <w:sz w:val="24"/>
          <w:lang w:val="ru-RU"/>
        </w:rPr>
        <w:t xml:space="preserve"> </w:t>
      </w:r>
      <w:r w:rsidR="000D7463" w:rsidRPr="00ED6A38">
        <w:rPr>
          <w:rFonts w:ascii="Times New Roman" w:eastAsia="Geneva" w:hAnsi="Times New Roman" w:cs="Times New Roman"/>
          <w:sz w:val="24"/>
          <w:lang w:val="ru-RU"/>
        </w:rPr>
        <w:t>порядке представления и согласования исполнитель</w:t>
      </w:r>
      <w:r w:rsidR="00780151" w:rsidRPr="00ED6A38">
        <w:rPr>
          <w:rFonts w:ascii="Times New Roman" w:eastAsia="Geneva" w:hAnsi="Times New Roman" w:cs="Times New Roman"/>
          <w:sz w:val="24"/>
          <w:lang w:val="ru-RU"/>
        </w:rPr>
        <w:t>ной</w:t>
      </w:r>
      <w:r w:rsidR="000D7463" w:rsidRPr="00ED6A38">
        <w:rPr>
          <w:rFonts w:ascii="Times New Roman" w:eastAsia="Geneva" w:hAnsi="Times New Roman" w:cs="Times New Roman"/>
          <w:sz w:val="24"/>
          <w:lang w:val="ru-RU"/>
        </w:rPr>
        <w:t xml:space="preserve"> документации на выполненные работы при реализации инвестиционных проектов </w:t>
      </w:r>
      <w:r w:rsidR="00B43532" w:rsidRPr="00ED6A38">
        <w:rPr>
          <w:rFonts w:ascii="Times New Roman" w:eastAsia="Geneva" w:hAnsi="Times New Roman" w:cs="Times New Roman"/>
          <w:sz w:val="24"/>
          <w:lang w:val="ru-RU"/>
        </w:rPr>
        <w:t>в ходе строительства, технического перевооружения и реконструкции объектов Группы</w:t>
      </w:r>
      <w:r w:rsidR="009D62D9" w:rsidRPr="00ED6A38">
        <w:rPr>
          <w:rFonts w:ascii="Times New Roman" w:eastAsia="Geneva" w:hAnsi="Times New Roman" w:cs="Times New Roman"/>
          <w:sz w:val="24"/>
          <w:lang w:val="ru-RU"/>
        </w:rPr>
        <w:t xml:space="preserve"> </w:t>
      </w:r>
      <w:r w:rsidR="00B43532" w:rsidRPr="00ED6A38">
        <w:rPr>
          <w:rFonts w:ascii="Times New Roman" w:eastAsia="Geneva" w:hAnsi="Times New Roman" w:cs="Times New Roman"/>
          <w:sz w:val="24"/>
          <w:lang w:val="ru-RU"/>
        </w:rPr>
        <w:t>РусГидро</w:t>
      </w:r>
    </w:p>
    <w:p w14:paraId="3C24361E" w14:textId="77777777" w:rsidR="001672A0" w:rsidRPr="001A3180" w:rsidRDefault="001672A0" w:rsidP="007A5C58">
      <w:pPr>
        <w:tabs>
          <w:tab w:val="left" w:pos="3969"/>
        </w:tabs>
        <w:spacing w:before="0" w:beforeAutospacing="0" w:after="0" w:afterAutospacing="0"/>
        <w:ind w:right="4818"/>
        <w:rPr>
          <w:rFonts w:ascii="Times New Roman" w:eastAsia="Geneva" w:hAnsi="Times New Roman" w:cs="Times New Roman"/>
          <w:sz w:val="28"/>
          <w:szCs w:val="28"/>
          <w:lang w:val="ru-RU"/>
        </w:rPr>
      </w:pPr>
    </w:p>
    <w:p w14:paraId="41E9A465" w14:textId="77777777" w:rsidR="002F55D6" w:rsidRPr="001A3180" w:rsidRDefault="002F55D6" w:rsidP="007A5C58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</w:p>
    <w:p w14:paraId="2A28E2CE" w14:textId="667DA07B" w:rsidR="001672A0" w:rsidRPr="001A3180" w:rsidRDefault="00A575FD" w:rsidP="00B601C6">
      <w:pPr>
        <w:spacing w:before="0" w:beforeAutospacing="0" w:after="0" w:afterAutospacing="0"/>
        <w:ind w:firstLine="70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В целях оптимизации и ускорения процесса сдачи-приемки выполненных работ в рамках реализации ПАО «РусГидро»</w:t>
      </w:r>
      <w:r w:rsidRPr="001A3180">
        <w:rPr>
          <w:rFonts w:ascii="Times New Roman" w:eastAsia="Geneva" w:hAnsi="Times New Roman" w:cs="Times New Roman"/>
          <w:sz w:val="28"/>
          <w:szCs w:val="28"/>
          <w:vertAlign w:val="superscript"/>
          <w:lang w:val="ru-RU"/>
        </w:rPr>
        <w:footnoteReference w:customMarkFollows="1" w:id="1"/>
        <w:t xml:space="preserve">1 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инвестиционных проектов </w:t>
      </w:r>
      <w:r w:rsidR="00B43532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в ходе</w:t>
      </w:r>
      <w:r w:rsidR="00DD7852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строительства, технического перевооружения и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="00DD7852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реконструкции объектов Группы РусГидро</w:t>
      </w:r>
      <w:r w:rsidR="001672A0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: </w:t>
      </w:r>
    </w:p>
    <w:p w14:paraId="7D91C6AF" w14:textId="77777777" w:rsidR="001672A0" w:rsidRPr="001A3180" w:rsidRDefault="001672A0" w:rsidP="007A5C58">
      <w:pPr>
        <w:spacing w:before="0" w:beforeAutospacing="0" w:after="0" w:afterAutospacing="0"/>
        <w:ind w:firstLine="709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</w:p>
    <w:p w14:paraId="4A1722E6" w14:textId="46FA7CBC" w:rsidR="001672A0" w:rsidRPr="001A3180" w:rsidRDefault="001672A0" w:rsidP="00B601C6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686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Утвердить 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порядок представления и согласования исполнитель</w:t>
      </w:r>
      <w:r w:rsidR="00DC0A9E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н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ой документации на выполненные работы при реализации инвестиционных проектов </w:t>
      </w:r>
      <w:r w:rsidR="00DD7852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в ходе строительства, технического перевооружения и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="00DD7852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реконструкции объектов Группы РусГидро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согласно приложению к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настоящему распоряжению (далее – 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Порядок представления документации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).</w:t>
      </w:r>
    </w:p>
    <w:p w14:paraId="0533527D" w14:textId="77777777" w:rsidR="00FD7C07" w:rsidRDefault="001672A0" w:rsidP="00B601C6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686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Установить, что 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Порядок представления документации применяе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тся </w:t>
      </w:r>
      <w:r w:rsidR="00F56D45" w:rsidRPr="001A3180">
        <w:rPr>
          <w:rFonts w:ascii="Times New Roman" w:eastAsia="Geneva" w:hAnsi="Times New Roman" w:cs="Times New Roman"/>
          <w:sz w:val="28"/>
          <w:szCs w:val="28"/>
          <w:lang w:val="ru-RU"/>
        </w:rPr>
        <w:br/>
      </w:r>
      <w:r w:rsidR="002D5780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по 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истечении 15 (пятнадцати) рабочих дней с даты издания настоящего распоряжения.</w:t>
      </w:r>
    </w:p>
    <w:p w14:paraId="1F3457C3" w14:textId="784DCEDB" w:rsidR="001672A0" w:rsidRPr="001A3180" w:rsidRDefault="001672A0" w:rsidP="00B601C6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686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Руководителям структурных подразделений блока производственной деятельности</w:t>
      </w:r>
      <w:r w:rsidR="00C1384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Общества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ознакомиться самим и обеспечить ознакомление посредством КСД</w:t>
      </w:r>
      <w:r w:rsidRPr="001A3180">
        <w:rPr>
          <w:rFonts w:ascii="Times New Roman" w:eastAsia="Geneva" w:hAnsi="Times New Roman" w:cs="Times New Roman"/>
          <w:sz w:val="28"/>
          <w:szCs w:val="28"/>
          <w:vertAlign w:val="superscript"/>
          <w:lang w:val="ru-RU"/>
        </w:rPr>
        <w:footnoteReference w:customMarkFollows="1" w:id="2"/>
        <w:t>2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подчиненных работников с настоящим распоряжением в</w:t>
      </w:r>
      <w:r w:rsidR="002D5780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течение 10 (десяти) рабочих дней с даты его издания.</w:t>
      </w:r>
    </w:p>
    <w:p w14:paraId="1C3E29D1" w14:textId="71044E4E" w:rsidR="00DC0A9E" w:rsidRPr="00DC5570" w:rsidRDefault="0030000E" w:rsidP="00DC5570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686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DC557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Директорам </w:t>
      </w:r>
      <w:r w:rsidR="001672A0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>филиалов Общества</w:t>
      </w:r>
      <w:r w:rsidR="001672A0" w:rsidRPr="00DC5570">
        <w:rPr>
          <w:rFonts w:ascii="Times New Roman" w:eastAsia="Geneva" w:hAnsi="Times New Roman" w:cs="Times New Roman"/>
          <w:sz w:val="28"/>
          <w:szCs w:val="28"/>
          <w:vertAlign w:val="superscript"/>
          <w:lang w:val="ru-RU"/>
        </w:rPr>
        <w:footnoteReference w:customMarkFollows="1" w:id="3"/>
        <w:t>3</w:t>
      </w:r>
      <w:r w:rsidR="001672A0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обеспечить</w:t>
      </w:r>
      <w:r w:rsidR="00DC5570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ознакомление </w:t>
      </w:r>
      <w:r w:rsidR="00692352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посредством КСД </w:t>
      </w:r>
      <w:r w:rsidR="00D2046D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с настоящим распоряжением </w:t>
      </w:r>
      <w:r w:rsidR="00DC5570">
        <w:rPr>
          <w:rFonts w:ascii="Times New Roman" w:eastAsia="Geneva" w:hAnsi="Times New Roman" w:cs="Times New Roman"/>
          <w:sz w:val="28"/>
          <w:szCs w:val="28"/>
          <w:lang w:val="ru-RU"/>
        </w:rPr>
        <w:t>работников</w:t>
      </w:r>
      <w:r w:rsidR="001672A0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соответствующих категорий не</w:t>
      </w:r>
      <w:r w:rsidR="00EE1A47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="001672A0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>позднее 12 (двенадцати) рабочих дней с даты его издания</w:t>
      </w:r>
      <w:r w:rsidR="00FF1A3F" w:rsidRPr="00DC5570">
        <w:rPr>
          <w:rFonts w:ascii="Times New Roman" w:eastAsia="Geneva" w:hAnsi="Times New Roman" w:cs="Times New Roman"/>
          <w:sz w:val="28"/>
          <w:szCs w:val="28"/>
          <w:lang w:val="ru-RU"/>
        </w:rPr>
        <w:t>.</w:t>
      </w:r>
    </w:p>
    <w:p w14:paraId="435DD5AE" w14:textId="07BAAF55" w:rsidR="001672A0" w:rsidRPr="001A3180" w:rsidRDefault="001672A0" w:rsidP="00B601C6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686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Рекомендовать руководителям подконтрольных организаций</w:t>
      </w:r>
      <w:r w:rsidRPr="001A3180">
        <w:rPr>
          <w:rFonts w:ascii="Times New Roman" w:eastAsia="Geneva" w:hAnsi="Times New Roman" w:cs="Times New Roman"/>
          <w:sz w:val="28"/>
          <w:szCs w:val="28"/>
          <w:vertAlign w:val="superscript"/>
          <w:lang w:val="ru-RU"/>
        </w:rPr>
        <w:footnoteReference w:customMarkFollows="1" w:id="4"/>
        <w:t>4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обеспечить издание организационно-распорядительного документа ПО </w:t>
      </w:r>
      <w:r w:rsidR="002D5780" w:rsidRPr="001A3180">
        <w:rPr>
          <w:rFonts w:ascii="Times New Roman" w:eastAsia="Geneva" w:hAnsi="Times New Roman" w:cs="Times New Roman"/>
          <w:sz w:val="28"/>
          <w:szCs w:val="28"/>
          <w:lang w:val="ru-RU"/>
        </w:rPr>
        <w:lastRenderedPageBreak/>
        <w:t>о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 присоединении к 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Порядк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у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представления до</w:t>
      </w:r>
      <w:r w:rsidR="00780151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ку</w:t>
      </w:r>
      <w:r w:rsidR="000D7463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ментации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и все</w:t>
      </w:r>
      <w:r w:rsidR="004E693D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х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последующи</w:t>
      </w:r>
      <w:r w:rsidR="004E693D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х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изменени</w:t>
      </w:r>
      <w:r w:rsidR="004E693D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й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к нему 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не позднее 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12 </w:t>
      </w:r>
      <w:r w:rsidR="00356A09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(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двенадцати</w:t>
      </w:r>
      <w:r w:rsidR="00356A09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)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рабочих дней с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даты издания настоящего распоряжения.</w:t>
      </w:r>
    </w:p>
    <w:p w14:paraId="01DB449D" w14:textId="5D700653" w:rsidR="001672A0" w:rsidRPr="001A3180" w:rsidRDefault="001672A0" w:rsidP="00B601C6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686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Контроль </w:t>
      </w:r>
      <w:r w:rsidR="0030000E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за 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исполнени</w:t>
      </w:r>
      <w:r w:rsidR="0030000E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ем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настоящего распоряжения оставляю за</w:t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 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собой. </w:t>
      </w:r>
    </w:p>
    <w:p w14:paraId="0F8B00C2" w14:textId="77777777" w:rsidR="0030000E" w:rsidRPr="001A3180" w:rsidRDefault="0030000E" w:rsidP="007A5C58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</w:p>
    <w:p w14:paraId="2857507D" w14:textId="242C289F" w:rsidR="001672A0" w:rsidRPr="001A3180" w:rsidRDefault="001672A0" w:rsidP="007A5C58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</w:p>
    <w:p w14:paraId="4D1F1921" w14:textId="77777777" w:rsidR="007A5C58" w:rsidRPr="001A3180" w:rsidRDefault="007A5C58" w:rsidP="007A5C58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</w:p>
    <w:p w14:paraId="6A14C818" w14:textId="429D7A49" w:rsidR="00EE1A47" w:rsidRPr="001A3180" w:rsidRDefault="001672A0" w:rsidP="007A5C58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Заместитель Генерального директора – </w:t>
      </w:r>
    </w:p>
    <w:p w14:paraId="38E534DC" w14:textId="6DA12997" w:rsidR="001672A0" w:rsidRPr="001A3180" w:rsidRDefault="001672A0" w:rsidP="00FF1A3F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8"/>
          <w:szCs w:val="28"/>
          <w:lang w:val="ru-RU"/>
        </w:rPr>
      </w:pP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главный инженер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30000E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30000E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EE1A47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ab/>
      </w:r>
      <w:r w:rsidR="007A5C58" w:rsidRPr="001A3180">
        <w:rPr>
          <w:rFonts w:ascii="Times New Roman" w:eastAsia="Geneva" w:hAnsi="Times New Roman" w:cs="Times New Roman"/>
          <w:sz w:val="28"/>
          <w:szCs w:val="28"/>
          <w:lang w:val="ru-RU"/>
        </w:rPr>
        <w:t xml:space="preserve">      </w:t>
      </w:r>
      <w:r w:rsidRPr="001A3180">
        <w:rPr>
          <w:rFonts w:ascii="Times New Roman" w:eastAsia="Geneva" w:hAnsi="Times New Roman" w:cs="Times New Roman"/>
          <w:sz w:val="28"/>
          <w:szCs w:val="28"/>
          <w:lang w:val="ru-RU"/>
        </w:rPr>
        <w:t>С.Б. Кондратьев</w:t>
      </w:r>
    </w:p>
    <w:p w14:paraId="5147BE3A" w14:textId="485997BA" w:rsidR="006273BE" w:rsidRPr="001A3180" w:rsidRDefault="006273BE" w:rsidP="009D62D9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301EA08D" w14:textId="2201FCDE" w:rsidR="006273BE" w:rsidRPr="001A3180" w:rsidRDefault="006273BE" w:rsidP="00F56D45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414E9A9A" w14:textId="7F8DEA7F" w:rsidR="006273BE" w:rsidRPr="001A3180" w:rsidRDefault="006273BE" w:rsidP="004E693D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026A0134" w14:textId="37BCCD21" w:rsidR="006273BE" w:rsidRPr="001A3180" w:rsidRDefault="006273BE" w:rsidP="004E693D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58CE990D" w14:textId="08D27D5D" w:rsidR="006273BE" w:rsidRPr="001A3180" w:rsidRDefault="006273BE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0E201302" w14:textId="32D8CB7B" w:rsidR="006273BE" w:rsidRPr="001A3180" w:rsidRDefault="006273BE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4202FB16" w14:textId="076746D3" w:rsidR="00CB6B6B" w:rsidRPr="001A3180" w:rsidRDefault="00CB6B6B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2014B93D" w14:textId="56130F8F" w:rsidR="00CB6B6B" w:rsidRPr="001A3180" w:rsidRDefault="00CB6B6B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3448B5D8" w14:textId="6474F197" w:rsidR="00CB6B6B" w:rsidRPr="001A3180" w:rsidRDefault="00CB6B6B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39C38C64" w14:textId="1DEDABA7" w:rsidR="00CB6B6B" w:rsidRPr="001A3180" w:rsidRDefault="00CB6B6B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5D850CCC" w14:textId="54BAF3C9" w:rsidR="00CB6B6B" w:rsidRPr="001A3180" w:rsidRDefault="00CB6B6B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23275690" w14:textId="2F07F533" w:rsidR="0030000E" w:rsidRDefault="0030000E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7BB8E331" w14:textId="7EF0B6F3" w:rsidR="0085351A" w:rsidRDefault="0085351A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73A774B2" w14:textId="7A34CA92" w:rsidR="0085351A" w:rsidRDefault="0085351A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564C3142" w14:textId="440A924F" w:rsidR="0085351A" w:rsidRDefault="0085351A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649BB8AA" w14:textId="4508350A" w:rsidR="0085351A" w:rsidRDefault="0085351A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66E78DF5" w14:textId="77777777" w:rsidR="0085351A" w:rsidRPr="001A3180" w:rsidRDefault="0085351A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458F3FC2" w14:textId="3935C50A" w:rsidR="006273BE" w:rsidRPr="001A3180" w:rsidRDefault="006273BE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Cs w:val="26"/>
          <w:lang w:val="ru-RU"/>
        </w:rPr>
      </w:pPr>
    </w:p>
    <w:p w14:paraId="1157539C" w14:textId="4C535B94" w:rsidR="006273BE" w:rsidRPr="001A3180" w:rsidRDefault="006273BE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34ED13D5" w14:textId="3B060AF7" w:rsidR="00EE1A47" w:rsidRPr="001A3180" w:rsidRDefault="00EE1A47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p w14:paraId="1D606C63" w14:textId="77777777" w:rsidR="00EE1A47" w:rsidRPr="001A3180" w:rsidRDefault="00EE1A47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6"/>
          <w:szCs w:val="26"/>
          <w:lang w:val="ru-RU"/>
        </w:rPr>
      </w:pPr>
    </w:p>
    <w:tbl>
      <w:tblPr>
        <w:tblW w:w="17942" w:type="dxa"/>
        <w:tblLook w:val="04A0" w:firstRow="1" w:lastRow="0" w:firstColumn="1" w:lastColumn="0" w:noHBand="0" w:noVBand="1"/>
      </w:tblPr>
      <w:tblGrid>
        <w:gridCol w:w="1552"/>
        <w:gridCol w:w="8195"/>
        <w:gridCol w:w="8195"/>
      </w:tblGrid>
      <w:tr w:rsidR="001672A0" w:rsidRPr="00ED6A38" w14:paraId="026EF84E" w14:textId="77777777" w:rsidTr="001672A0">
        <w:trPr>
          <w:trHeight w:val="1299"/>
        </w:trPr>
        <w:tc>
          <w:tcPr>
            <w:tcW w:w="1552" w:type="dxa"/>
            <w:shd w:val="clear" w:color="auto" w:fill="auto"/>
          </w:tcPr>
          <w:p w14:paraId="3C3E6898" w14:textId="77777777" w:rsidR="001672A0" w:rsidRPr="00ED6A38" w:rsidRDefault="001672A0">
            <w:pPr>
              <w:spacing w:before="0" w:beforeAutospacing="0" w:after="0" w:afterAutospacing="0"/>
              <w:jc w:val="both"/>
              <w:rPr>
                <w:rFonts w:ascii="Times New Roman" w:eastAsia="Geneva" w:hAnsi="Times New Roman" w:cs="Times New Roman"/>
                <w:sz w:val="24"/>
                <w:lang w:val="ru-RU"/>
              </w:rPr>
            </w:pPr>
            <w:r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Рассылается: </w:t>
            </w:r>
          </w:p>
        </w:tc>
        <w:tc>
          <w:tcPr>
            <w:tcW w:w="8195" w:type="dxa"/>
            <w:shd w:val="clear" w:color="auto" w:fill="auto"/>
          </w:tcPr>
          <w:p w14:paraId="4A0AD32E" w14:textId="207DFB77" w:rsidR="002D5780" w:rsidRPr="00ED6A38" w:rsidRDefault="00062D2A">
            <w:pPr>
              <w:spacing w:before="0" w:beforeAutospacing="0" w:after="0" w:afterAutospacing="0"/>
              <w:jc w:val="both"/>
              <w:rPr>
                <w:rFonts w:ascii="Times New Roman" w:eastAsia="Geneva" w:hAnsi="Times New Roman" w:cs="Times New Roman"/>
                <w:sz w:val="24"/>
                <w:lang w:val="ru-RU"/>
              </w:rPr>
            </w:pPr>
            <w:r w:rsidRPr="00ED6A38">
              <w:rPr>
                <w:rFonts w:ascii="Times New Roman" w:eastAsia="Geneva" w:hAnsi="Times New Roman" w:cs="Times New Roman"/>
                <w:sz w:val="24"/>
                <w:szCs w:val="26"/>
                <w:lang w:val="ru-RU"/>
              </w:rPr>
              <w:t>члену Правления, первому заместителю Генерального директора</w:t>
            </w:r>
            <w:r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 Карпухину Н.И., </w:t>
            </w:r>
            <w:r w:rsidR="002D578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заместителю 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главного инженера Фаустову А.В., </w:t>
            </w:r>
            <w:r w:rsidR="002D578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заместителю главного инженера 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Молодкину К.А., директору Департамента эксплуатации </w:t>
            </w:r>
            <w:r w:rsidR="00ED6A38">
              <w:rPr>
                <w:rFonts w:ascii="Times New Roman" w:eastAsia="Geneva" w:hAnsi="Times New Roman" w:cs="Times New Roman"/>
                <w:sz w:val="24"/>
                <w:lang w:val="ru-RU"/>
              </w:rPr>
              <w:br/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Дудину А.М., директору Департамента технического регулирования Хазиахметову Т.Р., директору Департамента организации производственной деятельности объектов энергетики ДФО Верховскому А.А., </w:t>
            </w:r>
            <w:r w:rsidR="00C929B4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заместителю главного инженера - 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директору Департамента реализации производственных программ Никитину А.В.,</w:t>
            </w:r>
            <w:r w:rsidR="001672A0" w:rsidRPr="00ED6A38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директору </w:t>
            </w:r>
            <w:r w:rsidR="00C13843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Департамента ситуационного управления </w:t>
            </w:r>
            <w:r w:rsidR="00EE1A47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и </w:t>
            </w:r>
            <w:r w:rsidR="00C13843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безопасности производства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 </w:t>
            </w:r>
            <w:r w:rsidR="00C13843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Магадееву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 </w:t>
            </w:r>
            <w:r w:rsidR="00C13843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Р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.</w:t>
            </w:r>
            <w:r w:rsidR="00C13843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Р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., директору </w:t>
            </w:r>
            <w:r w:rsidR="00ED6A38">
              <w:rPr>
                <w:rFonts w:ascii="Times New Roman" w:eastAsia="Geneva" w:hAnsi="Times New Roman" w:cs="Times New Roman"/>
                <w:sz w:val="24"/>
                <w:lang w:val="ru-RU"/>
              </w:rPr>
              <w:br/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по внутреннему контролю </w:t>
            </w:r>
            <w:r w:rsidR="00EE1A47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и 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управлению рисками – главному аудитору </w:t>
            </w:r>
            <w:r w:rsidR="002D578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Щёголевой</w:t>
            </w:r>
            <w:r w:rsidR="00EE1A47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 </w:t>
            </w:r>
            <w:r w:rsidR="001672A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Е.А.</w:t>
            </w:r>
            <w:r w:rsidR="002D578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;</w:t>
            </w:r>
          </w:p>
          <w:p w14:paraId="5EFE72E5" w14:textId="04888248" w:rsidR="002D5780" w:rsidRPr="00ED6A38" w:rsidRDefault="0030000E">
            <w:pPr>
              <w:spacing w:before="0" w:beforeAutospacing="0" w:after="0" w:afterAutospacing="0"/>
              <w:jc w:val="both"/>
              <w:rPr>
                <w:rFonts w:ascii="Times New Roman" w:eastAsia="Geneva" w:hAnsi="Times New Roman" w:cs="Times New Roman"/>
                <w:sz w:val="24"/>
                <w:lang w:val="ru-RU"/>
              </w:rPr>
            </w:pPr>
            <w:r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директорам </w:t>
            </w:r>
            <w:r w:rsidR="00EE1A47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Филиалов</w:t>
            </w:r>
            <w:r w:rsidR="002D5780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;</w:t>
            </w:r>
          </w:p>
          <w:p w14:paraId="4D6BAA9E" w14:textId="2DD1BE8D" w:rsidR="001672A0" w:rsidRPr="00ED6A38" w:rsidRDefault="001672A0">
            <w:pPr>
              <w:spacing w:before="0" w:beforeAutospacing="0" w:after="0" w:afterAutospacing="0"/>
              <w:jc w:val="both"/>
              <w:rPr>
                <w:rFonts w:ascii="Times New Roman" w:eastAsia="Geneva" w:hAnsi="Times New Roman" w:cs="Times New Roman"/>
                <w:sz w:val="24"/>
                <w:lang w:val="ru-RU"/>
              </w:rPr>
            </w:pPr>
            <w:r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руководи</w:t>
            </w:r>
            <w:r w:rsidR="00450333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 xml:space="preserve">телям </w:t>
            </w:r>
            <w:r w:rsidR="00062D2A" w:rsidRPr="00ED6A38">
              <w:rPr>
                <w:rFonts w:ascii="Times New Roman" w:eastAsia="Geneva" w:hAnsi="Times New Roman" w:cs="Times New Roman"/>
                <w:sz w:val="24"/>
                <w:lang w:val="ru-RU"/>
              </w:rPr>
              <w:t>ПО.</w:t>
            </w:r>
          </w:p>
        </w:tc>
        <w:tc>
          <w:tcPr>
            <w:tcW w:w="8195" w:type="dxa"/>
          </w:tcPr>
          <w:p w14:paraId="367D5D3F" w14:textId="77777777" w:rsidR="001672A0" w:rsidRPr="00ED6A38" w:rsidRDefault="001672A0">
            <w:pPr>
              <w:spacing w:before="0" w:beforeAutospacing="0" w:after="0" w:afterAutospacing="0"/>
              <w:jc w:val="both"/>
              <w:rPr>
                <w:rFonts w:ascii="Times New Roman" w:eastAsia="Geneva" w:hAnsi="Times New Roman" w:cs="Times New Roman"/>
                <w:sz w:val="24"/>
                <w:lang w:val="ru-RU"/>
              </w:rPr>
            </w:pPr>
          </w:p>
        </w:tc>
      </w:tr>
    </w:tbl>
    <w:p w14:paraId="6CDEC853" w14:textId="1C24BBAE" w:rsidR="00596305" w:rsidRDefault="00596305" w:rsidP="006B1D62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0"/>
          <w:szCs w:val="20"/>
          <w:lang w:val="ru-RU"/>
        </w:rPr>
      </w:pPr>
    </w:p>
    <w:p w14:paraId="4840C592" w14:textId="77E85730" w:rsidR="00ED6A38" w:rsidRDefault="00ED6A38" w:rsidP="006B1D62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0"/>
          <w:szCs w:val="20"/>
          <w:lang w:val="ru-RU"/>
        </w:rPr>
      </w:pPr>
    </w:p>
    <w:p w14:paraId="2765D4E2" w14:textId="77777777" w:rsidR="00ED6A38" w:rsidRPr="001A3180" w:rsidRDefault="00ED6A38" w:rsidP="006B1D62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0"/>
          <w:szCs w:val="20"/>
          <w:lang w:val="ru-RU"/>
        </w:rPr>
      </w:pPr>
    </w:p>
    <w:p w14:paraId="76388793" w14:textId="21C7420F" w:rsidR="001672A0" w:rsidRPr="001A3180" w:rsidRDefault="00062D2A" w:rsidP="007A5C58">
      <w:pPr>
        <w:spacing w:before="0" w:beforeAutospacing="0" w:after="0" w:afterAutospacing="0"/>
        <w:jc w:val="both"/>
        <w:rPr>
          <w:rFonts w:ascii="Times New Roman" w:eastAsia="Geneva" w:hAnsi="Times New Roman" w:cs="Times New Roman"/>
          <w:sz w:val="20"/>
          <w:szCs w:val="20"/>
          <w:lang w:val="ru-RU"/>
        </w:rPr>
      </w:pPr>
      <w:r w:rsidRPr="001A3180">
        <w:rPr>
          <w:rFonts w:ascii="Times New Roman" w:eastAsia="Geneva" w:hAnsi="Times New Roman" w:cs="Times New Roman"/>
          <w:sz w:val="20"/>
          <w:szCs w:val="20"/>
          <w:lang w:val="ru-RU"/>
        </w:rPr>
        <w:t>Ефимов С.В</w:t>
      </w:r>
      <w:r w:rsidR="001672A0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 xml:space="preserve">. </w:t>
      </w:r>
    </w:p>
    <w:p w14:paraId="73A70DB4" w14:textId="75ADFE78" w:rsidR="00016613" w:rsidRPr="001A3180" w:rsidRDefault="001672A0" w:rsidP="007A5C58">
      <w:pPr>
        <w:spacing w:before="0" w:beforeAutospacing="0" w:after="0" w:afterAutospacing="0"/>
        <w:jc w:val="both"/>
        <w:rPr>
          <w:rFonts w:hAnsi="Times New Roman" w:cs="Times New Roman"/>
          <w:sz w:val="16"/>
          <w:szCs w:val="16"/>
          <w:lang w:val="ru-RU"/>
        </w:rPr>
      </w:pPr>
      <w:r w:rsidRPr="001A3180">
        <w:rPr>
          <w:rFonts w:ascii="Times New Roman" w:eastAsia="Geneva" w:hAnsi="Times New Roman" w:cs="Times New Roman"/>
          <w:sz w:val="20"/>
          <w:szCs w:val="20"/>
          <w:lang w:val="ru-RU"/>
        </w:rPr>
        <w:t xml:space="preserve">8 (800) 333 </w:t>
      </w:r>
      <w:r w:rsidR="00062D2A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>80</w:t>
      </w:r>
      <w:r w:rsidR="007A5C58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 xml:space="preserve"> </w:t>
      </w:r>
      <w:r w:rsidR="00062D2A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>00</w:t>
      </w:r>
      <w:r w:rsidR="007A5C58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 xml:space="preserve"> </w:t>
      </w:r>
      <w:r w:rsidR="00062D2A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>*001</w:t>
      </w:r>
      <w:r w:rsidR="007A5C58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>-1</w:t>
      </w:r>
      <w:r w:rsidR="00062D2A" w:rsidRPr="001A3180">
        <w:rPr>
          <w:rFonts w:ascii="Times New Roman" w:eastAsia="Geneva" w:hAnsi="Times New Roman" w:cs="Times New Roman"/>
          <w:sz w:val="20"/>
          <w:szCs w:val="20"/>
          <w:lang w:val="ru-RU"/>
        </w:rPr>
        <w:t>121</w:t>
      </w:r>
    </w:p>
    <w:sectPr w:rsidR="00016613" w:rsidRPr="001A3180" w:rsidSect="00B601C6">
      <w:headerReference w:type="default" r:id="rId9"/>
      <w:pgSz w:w="11907" w:h="1683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979F1" w14:textId="77777777" w:rsidR="00DC0A9E" w:rsidRDefault="00DC0A9E" w:rsidP="00557CA2">
      <w:pPr>
        <w:spacing w:before="0" w:after="0"/>
      </w:pPr>
      <w:r>
        <w:separator/>
      </w:r>
    </w:p>
  </w:endnote>
  <w:endnote w:type="continuationSeparator" w:id="0">
    <w:p w14:paraId="3EF05447" w14:textId="77777777" w:rsidR="00DC0A9E" w:rsidRDefault="00DC0A9E" w:rsidP="00557C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charset w:val="00"/>
    <w:family w:val="auto"/>
    <w:pitch w:val="variable"/>
    <w:sig w:usb0="E00002FF" w:usb1="5200205F" w:usb2="00A0C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5465B" w14:textId="77777777" w:rsidR="00DC0A9E" w:rsidRDefault="00DC0A9E" w:rsidP="00557CA2">
      <w:pPr>
        <w:spacing w:before="0" w:after="0"/>
      </w:pPr>
      <w:r>
        <w:separator/>
      </w:r>
    </w:p>
  </w:footnote>
  <w:footnote w:type="continuationSeparator" w:id="0">
    <w:p w14:paraId="477F24D5" w14:textId="77777777" w:rsidR="00DC0A9E" w:rsidRDefault="00DC0A9E" w:rsidP="00557CA2">
      <w:pPr>
        <w:spacing w:before="0" w:after="0"/>
      </w:pPr>
      <w:r>
        <w:continuationSeparator/>
      </w:r>
    </w:p>
  </w:footnote>
  <w:footnote w:id="1">
    <w:p w14:paraId="36BD55B6" w14:textId="1C9CE39D" w:rsidR="00DC0A9E" w:rsidRPr="00806F14" w:rsidRDefault="00DC0A9E" w:rsidP="00A575FD">
      <w:pPr>
        <w:pStyle w:val="a4"/>
        <w:spacing w:beforeAutospacing="0" w:afterAutospacing="0"/>
        <w:rPr>
          <w:rFonts w:ascii="Times New Roman" w:hAnsi="Times New Roman"/>
          <w:lang w:val="ru-RU"/>
        </w:rPr>
      </w:pPr>
      <w:r>
        <w:rPr>
          <w:rFonts w:ascii="Times New Roman" w:hAnsi="Times New Roman"/>
          <w:vertAlign w:val="superscript"/>
          <w:lang w:val="ru-RU"/>
        </w:rPr>
        <w:t xml:space="preserve">1 </w:t>
      </w:r>
      <w:r w:rsidRPr="00806F14">
        <w:rPr>
          <w:rFonts w:ascii="Times New Roman" w:hAnsi="Times New Roman"/>
          <w:lang w:val="ru-RU"/>
        </w:rPr>
        <w:t>Далее также Общество.</w:t>
      </w:r>
    </w:p>
  </w:footnote>
  <w:footnote w:id="2">
    <w:p w14:paraId="69AF4FDC" w14:textId="3A3921FB" w:rsidR="00DC0A9E" w:rsidRPr="001672A0" w:rsidRDefault="00DC0A9E" w:rsidP="00806F14">
      <w:pPr>
        <w:pStyle w:val="a4"/>
        <w:spacing w:beforeAutospacing="0" w:afterAutospacing="0"/>
        <w:rPr>
          <w:rFonts w:ascii="Times New Roman" w:hAnsi="Times New Roman"/>
          <w:lang w:val="ru-RU"/>
        </w:rPr>
      </w:pPr>
      <w:r w:rsidRPr="001672A0">
        <w:rPr>
          <w:rStyle w:val="a6"/>
          <w:rFonts w:ascii="Times New Roman" w:hAnsi="Times New Roman"/>
          <w:lang w:val="ru-RU"/>
        </w:rPr>
        <w:t>2</w:t>
      </w:r>
      <w:r w:rsidRPr="001672A0">
        <w:rPr>
          <w:rFonts w:ascii="Times New Roman" w:hAnsi="Times New Roman"/>
          <w:lang w:val="ru-RU"/>
        </w:rPr>
        <w:t xml:space="preserve"> </w:t>
      </w:r>
      <w:r w:rsidR="00455749" w:rsidRPr="00455749">
        <w:rPr>
          <w:rFonts w:ascii="Times New Roman" w:hAnsi="Times New Roman"/>
          <w:lang w:val="ru-RU"/>
        </w:rPr>
        <w:t>Корпоративная система документооборота на платформе «LanDocs»</w:t>
      </w:r>
      <w:r w:rsidRPr="001672A0">
        <w:rPr>
          <w:rFonts w:ascii="Times New Roman" w:hAnsi="Times New Roman"/>
          <w:lang w:val="ru-RU"/>
        </w:rPr>
        <w:t>.</w:t>
      </w:r>
    </w:p>
  </w:footnote>
  <w:footnote w:id="3">
    <w:p w14:paraId="05978750" w14:textId="36D53D86" w:rsidR="00DC0A9E" w:rsidRPr="001672A0" w:rsidRDefault="00DC0A9E" w:rsidP="00806F14">
      <w:pPr>
        <w:pStyle w:val="a4"/>
        <w:spacing w:beforeAutospacing="0" w:afterAutospacing="0"/>
        <w:jc w:val="both"/>
        <w:rPr>
          <w:lang w:val="ru-RU"/>
        </w:rPr>
      </w:pPr>
      <w:r w:rsidRPr="001672A0">
        <w:rPr>
          <w:rStyle w:val="a6"/>
          <w:rFonts w:ascii="Times New Roman" w:hAnsi="Times New Roman"/>
          <w:lang w:val="ru-RU"/>
        </w:rPr>
        <w:t>3</w:t>
      </w:r>
      <w:r w:rsidRPr="001672A0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Далее – Филиалы, к</w:t>
      </w:r>
      <w:r w:rsidRPr="001672A0">
        <w:rPr>
          <w:rFonts w:ascii="Times New Roman" w:hAnsi="Times New Roman"/>
          <w:lang w:val="ru-RU"/>
        </w:rPr>
        <w:t xml:space="preserve">роме филиала ПАО «РусГидро» </w:t>
      </w:r>
      <w:r w:rsidR="00E335DC">
        <w:rPr>
          <w:rFonts w:ascii="Times New Roman" w:hAnsi="Times New Roman"/>
          <w:lang w:val="ru-RU"/>
        </w:rPr>
        <w:t>–</w:t>
      </w:r>
      <w:r w:rsidRPr="001672A0">
        <w:rPr>
          <w:rFonts w:ascii="Times New Roman" w:hAnsi="Times New Roman"/>
          <w:lang w:val="ru-RU"/>
        </w:rPr>
        <w:t xml:space="preserve"> «КорУнГ»</w:t>
      </w:r>
      <w:r>
        <w:rPr>
          <w:rFonts w:ascii="Times New Roman" w:hAnsi="Times New Roman"/>
          <w:lang w:val="ru-RU"/>
        </w:rPr>
        <w:t xml:space="preserve">, филиала ПАО «РусГидро» </w:t>
      </w:r>
      <w:r w:rsidR="00E335DC">
        <w:rPr>
          <w:rFonts w:ascii="Times New Roman" w:hAnsi="Times New Roman"/>
          <w:lang w:val="ru-RU"/>
        </w:rPr>
        <w:t>–</w:t>
      </w:r>
      <w:r>
        <w:rPr>
          <w:rFonts w:ascii="Times New Roman" w:hAnsi="Times New Roman"/>
          <w:lang w:val="ru-RU"/>
        </w:rPr>
        <w:t xml:space="preserve"> «Приморский», филиала ПАО «РусГидро» </w:t>
      </w:r>
      <w:r w:rsidR="00E335DC">
        <w:rPr>
          <w:rFonts w:ascii="Times New Roman" w:hAnsi="Times New Roman"/>
          <w:lang w:val="ru-RU"/>
        </w:rPr>
        <w:t>–</w:t>
      </w:r>
      <w:r>
        <w:rPr>
          <w:rFonts w:ascii="Times New Roman" w:hAnsi="Times New Roman"/>
          <w:lang w:val="ru-RU"/>
        </w:rPr>
        <w:t xml:space="preserve"> «Хабаровский» и филиала ПАО «РусГидро» </w:t>
      </w:r>
      <w:r w:rsidR="00E335DC">
        <w:rPr>
          <w:rFonts w:ascii="Times New Roman" w:hAnsi="Times New Roman"/>
          <w:lang w:val="ru-RU"/>
        </w:rPr>
        <w:t>–</w:t>
      </w:r>
      <w:r>
        <w:rPr>
          <w:rFonts w:ascii="Times New Roman" w:hAnsi="Times New Roman"/>
          <w:lang w:val="ru-RU"/>
        </w:rPr>
        <w:t xml:space="preserve"> «Якутский».</w:t>
      </w:r>
    </w:p>
  </w:footnote>
  <w:footnote w:id="4">
    <w:p w14:paraId="212EBA1E" w14:textId="50B3D207" w:rsidR="00DC0A9E" w:rsidRPr="001672A0" w:rsidRDefault="00DC0A9E" w:rsidP="00806F14">
      <w:pPr>
        <w:pStyle w:val="a4"/>
        <w:spacing w:beforeAutospacing="0" w:afterAutospacing="0"/>
        <w:jc w:val="both"/>
        <w:rPr>
          <w:lang w:val="ru-RU"/>
        </w:rPr>
      </w:pPr>
      <w:r w:rsidRPr="001672A0">
        <w:rPr>
          <w:rStyle w:val="a6"/>
          <w:lang w:val="ru-RU"/>
        </w:rPr>
        <w:t>4</w:t>
      </w:r>
      <w:r w:rsidRPr="001672A0">
        <w:rPr>
          <w:lang w:val="ru-RU"/>
        </w:rPr>
        <w:t xml:space="preserve"> </w:t>
      </w:r>
      <w:r w:rsidRPr="00450333">
        <w:rPr>
          <w:rFonts w:ascii="Times New Roman" w:hAnsi="Times New Roman"/>
          <w:lang w:val="ru-RU"/>
        </w:rPr>
        <w:t>АО «Богучанская ГЭС», ПАО «Колымаэнерго», АО «Усть-Среднеканская ГЭС им. А.Ф. Дьякова», АО</w:t>
      </w:r>
      <w:r>
        <w:rPr>
          <w:rFonts w:ascii="Times New Roman" w:hAnsi="Times New Roman"/>
          <w:lang w:val="ru-RU"/>
        </w:rPr>
        <w:t> </w:t>
      </w:r>
      <w:r w:rsidRPr="00450333">
        <w:rPr>
          <w:rFonts w:ascii="Times New Roman" w:hAnsi="Times New Roman"/>
          <w:lang w:val="ru-RU"/>
        </w:rPr>
        <w:t xml:space="preserve">«ДГК», АО «ДРСК», ПАО «Камчатскэнерго», ПАО «Передвижная энергетика», ПАО «Сахалинэнерго», ПАО «Магаданэнерго», АО «Чукотэнерго», ПАО «Якутскэнерго», </w:t>
      </w:r>
      <w:r>
        <w:rPr>
          <w:rFonts w:ascii="Times New Roman" w:hAnsi="Times New Roman"/>
          <w:bCs/>
          <w:lang w:val="ru-RU"/>
        </w:rPr>
        <w:t>АО «ДВЭУК-ГенерацияСети», АО «Сахаэнерго», АО «ЮЭСК»</w:t>
      </w:r>
      <w:r w:rsidRPr="00450333">
        <w:rPr>
          <w:rFonts w:ascii="Times New Roman" w:hAnsi="Times New Roman"/>
          <w:lang w:val="ru-RU"/>
        </w:rPr>
        <w:t xml:space="preserve"> </w:t>
      </w:r>
      <w:r w:rsidRPr="001672A0">
        <w:rPr>
          <w:rFonts w:ascii="Times New Roman" w:hAnsi="Times New Roman"/>
          <w:lang w:val="ru-RU"/>
        </w:rPr>
        <w:t>(далее – ПО).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104108"/>
      <w:docPartObj>
        <w:docPartGallery w:val="Page Numbers (Top of Page)"/>
        <w:docPartUnique/>
      </w:docPartObj>
    </w:sdtPr>
    <w:sdtEndPr/>
    <w:sdtContent>
      <w:p w14:paraId="18BF8449" w14:textId="734B1166" w:rsidR="00DC0A9E" w:rsidRDefault="00DC0A9E" w:rsidP="00961C7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F0F" w:rsidRPr="008F5F0F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7615"/>
    <w:multiLevelType w:val="hybridMultilevel"/>
    <w:tmpl w:val="B4465918"/>
    <w:lvl w:ilvl="0" w:tplc="E4DA3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FE4BD8"/>
    <w:multiLevelType w:val="multilevel"/>
    <w:tmpl w:val="D3B2F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FF16DB4"/>
    <w:multiLevelType w:val="hybridMultilevel"/>
    <w:tmpl w:val="CB4E16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79E71FF"/>
    <w:multiLevelType w:val="multilevel"/>
    <w:tmpl w:val="226C086C"/>
    <w:lvl w:ilvl="0">
      <w:start w:val="3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A22314"/>
    <w:multiLevelType w:val="multilevel"/>
    <w:tmpl w:val="A04CFD3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787A3DE5"/>
    <w:multiLevelType w:val="multilevel"/>
    <w:tmpl w:val="B9C8A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512"/>
    <w:rsid w:val="00015A77"/>
    <w:rsid w:val="00016613"/>
    <w:rsid w:val="00062D2A"/>
    <w:rsid w:val="000B2ECD"/>
    <w:rsid w:val="000D04A4"/>
    <w:rsid w:val="000D7463"/>
    <w:rsid w:val="00115700"/>
    <w:rsid w:val="00132FF1"/>
    <w:rsid w:val="00157846"/>
    <w:rsid w:val="00163BCD"/>
    <w:rsid w:val="001672A0"/>
    <w:rsid w:val="00172B8A"/>
    <w:rsid w:val="00183EB8"/>
    <w:rsid w:val="001A3180"/>
    <w:rsid w:val="001E3E34"/>
    <w:rsid w:val="001F1635"/>
    <w:rsid w:val="002D33B1"/>
    <w:rsid w:val="002D3591"/>
    <w:rsid w:val="002D5780"/>
    <w:rsid w:val="002F55D6"/>
    <w:rsid w:val="0030000E"/>
    <w:rsid w:val="003040F1"/>
    <w:rsid w:val="003514A0"/>
    <w:rsid w:val="00356A09"/>
    <w:rsid w:val="00385E4E"/>
    <w:rsid w:val="003977D9"/>
    <w:rsid w:val="003A641F"/>
    <w:rsid w:val="003B1F5C"/>
    <w:rsid w:val="004120AF"/>
    <w:rsid w:val="00450333"/>
    <w:rsid w:val="00455749"/>
    <w:rsid w:val="0047579C"/>
    <w:rsid w:val="004E693D"/>
    <w:rsid w:val="004F22F9"/>
    <w:rsid w:val="004F7E17"/>
    <w:rsid w:val="00503B54"/>
    <w:rsid w:val="00511D12"/>
    <w:rsid w:val="00557CA2"/>
    <w:rsid w:val="00563A72"/>
    <w:rsid w:val="00570549"/>
    <w:rsid w:val="005741F8"/>
    <w:rsid w:val="005848A2"/>
    <w:rsid w:val="0058681B"/>
    <w:rsid w:val="00596305"/>
    <w:rsid w:val="005A05CE"/>
    <w:rsid w:val="005E7754"/>
    <w:rsid w:val="00601BCF"/>
    <w:rsid w:val="006273BE"/>
    <w:rsid w:val="00643CC6"/>
    <w:rsid w:val="00653AF6"/>
    <w:rsid w:val="006577F5"/>
    <w:rsid w:val="00680C64"/>
    <w:rsid w:val="00692352"/>
    <w:rsid w:val="006B1D62"/>
    <w:rsid w:val="006B73C5"/>
    <w:rsid w:val="006B7F3E"/>
    <w:rsid w:val="006C4637"/>
    <w:rsid w:val="007211CF"/>
    <w:rsid w:val="00763AD6"/>
    <w:rsid w:val="0077337E"/>
    <w:rsid w:val="00780151"/>
    <w:rsid w:val="007A4ACC"/>
    <w:rsid w:val="007A5C58"/>
    <w:rsid w:val="007B0DB7"/>
    <w:rsid w:val="007F03FE"/>
    <w:rsid w:val="00806F14"/>
    <w:rsid w:val="00817746"/>
    <w:rsid w:val="0085351A"/>
    <w:rsid w:val="008703AC"/>
    <w:rsid w:val="00880A2F"/>
    <w:rsid w:val="008958E2"/>
    <w:rsid w:val="008A5AF3"/>
    <w:rsid w:val="008F5F0F"/>
    <w:rsid w:val="009567FB"/>
    <w:rsid w:val="00961C76"/>
    <w:rsid w:val="009C75FB"/>
    <w:rsid w:val="009D62D9"/>
    <w:rsid w:val="009E3AA6"/>
    <w:rsid w:val="009E7DAD"/>
    <w:rsid w:val="00A575FD"/>
    <w:rsid w:val="00AD4B78"/>
    <w:rsid w:val="00B43532"/>
    <w:rsid w:val="00B601C6"/>
    <w:rsid w:val="00B73A5A"/>
    <w:rsid w:val="00BB0F33"/>
    <w:rsid w:val="00BB43DF"/>
    <w:rsid w:val="00BC50D9"/>
    <w:rsid w:val="00C13843"/>
    <w:rsid w:val="00C167F1"/>
    <w:rsid w:val="00C31C84"/>
    <w:rsid w:val="00C735F9"/>
    <w:rsid w:val="00C76ADF"/>
    <w:rsid w:val="00C90362"/>
    <w:rsid w:val="00C929B4"/>
    <w:rsid w:val="00CB6B6B"/>
    <w:rsid w:val="00CD4F18"/>
    <w:rsid w:val="00CE4115"/>
    <w:rsid w:val="00D039CF"/>
    <w:rsid w:val="00D2046D"/>
    <w:rsid w:val="00D31B4D"/>
    <w:rsid w:val="00D33A45"/>
    <w:rsid w:val="00D448B5"/>
    <w:rsid w:val="00D72270"/>
    <w:rsid w:val="00D911F3"/>
    <w:rsid w:val="00D937BD"/>
    <w:rsid w:val="00DA4C57"/>
    <w:rsid w:val="00DC0A9E"/>
    <w:rsid w:val="00DC3A42"/>
    <w:rsid w:val="00DC5570"/>
    <w:rsid w:val="00DD7852"/>
    <w:rsid w:val="00E335DC"/>
    <w:rsid w:val="00E438A1"/>
    <w:rsid w:val="00E5485D"/>
    <w:rsid w:val="00E67B25"/>
    <w:rsid w:val="00E940F8"/>
    <w:rsid w:val="00EA045E"/>
    <w:rsid w:val="00EB1CA3"/>
    <w:rsid w:val="00ED6A38"/>
    <w:rsid w:val="00EE1A47"/>
    <w:rsid w:val="00EE572E"/>
    <w:rsid w:val="00F01E19"/>
    <w:rsid w:val="00F3733A"/>
    <w:rsid w:val="00F40699"/>
    <w:rsid w:val="00F423CD"/>
    <w:rsid w:val="00F56D45"/>
    <w:rsid w:val="00F91F24"/>
    <w:rsid w:val="00F96A7E"/>
    <w:rsid w:val="00FA19AF"/>
    <w:rsid w:val="00FB1B01"/>
    <w:rsid w:val="00FD7C07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B8EB"/>
  <w15:docId w15:val="{0A558453-6A3A-40F7-BCBF-B74787D3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16613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57CA2"/>
    <w:pPr>
      <w:spacing w:before="0"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57CA2"/>
    <w:rPr>
      <w:sz w:val="20"/>
      <w:szCs w:val="20"/>
    </w:rPr>
  </w:style>
  <w:style w:type="character" w:styleId="a6">
    <w:name w:val="footnote reference"/>
    <w:basedOn w:val="a0"/>
    <w:unhideWhenUsed/>
    <w:rsid w:val="00557CA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D33A4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3A4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37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937B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937B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37B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937B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937BD"/>
    <w:pPr>
      <w:spacing w:before="0" w:beforeAutospacing="0" w:after="0" w:afterAutospacing="0"/>
    </w:pPr>
  </w:style>
  <w:style w:type="character" w:styleId="af">
    <w:name w:val="Hyperlink"/>
    <w:basedOn w:val="a0"/>
    <w:uiPriority w:val="99"/>
    <w:unhideWhenUsed/>
    <w:rsid w:val="009567FB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47579C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0"/>
    <w:link w:val="af0"/>
    <w:uiPriority w:val="99"/>
    <w:rsid w:val="0047579C"/>
  </w:style>
  <w:style w:type="paragraph" w:styleId="af2">
    <w:name w:val="footer"/>
    <w:basedOn w:val="a"/>
    <w:link w:val="af3"/>
    <w:uiPriority w:val="99"/>
    <w:unhideWhenUsed/>
    <w:rsid w:val="0047579C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0"/>
    <w:link w:val="af2"/>
    <w:uiPriority w:val="99"/>
    <w:rsid w:val="0047579C"/>
  </w:style>
  <w:style w:type="character" w:customStyle="1" w:styleId="11">
    <w:name w:val="Неразрешенное упоминание1"/>
    <w:basedOn w:val="a0"/>
    <w:uiPriority w:val="99"/>
    <w:semiHidden/>
    <w:unhideWhenUsed/>
    <w:rsid w:val="004E6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4597-13AE-447F-B70F-85282D7E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Александр Николаевич</dc:creator>
  <dc:description>Подготовлено экспертами Актион-МЦФЭР</dc:description>
  <cp:lastModifiedBy>Юсупов Магомед Юсупович</cp:lastModifiedBy>
  <cp:revision>2</cp:revision>
  <cp:lastPrinted>2023-01-12T13:19:00Z</cp:lastPrinted>
  <dcterms:created xsi:type="dcterms:W3CDTF">2026-08-12T10:39:00Z</dcterms:created>
  <dcterms:modified xsi:type="dcterms:W3CDTF">2026-08-12T10:39:00Z</dcterms:modified>
</cp:coreProperties>
</file>