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keepNext w:val="true"/>
        <w:rPr/>
      </w:pPr>
      <w:r>
        <w:rPr/>
        <w:t xml:space="preserve">Приложение   к Письму о подаче оферты ТКП </w:t>
      </w:r>
    </w:p>
    <w:p>
      <w:pPr>
        <w:pStyle w:val="Style14"/>
        <w:keepNext w:val="true"/>
        <w:rPr/>
      </w:pPr>
      <w:r>
        <w:rPr/>
        <w:t>от «___» __________ 202__ г. № _______</w:t>
      </w:r>
    </w:p>
    <w:p>
      <w:pPr>
        <w:pStyle w:val="Style14"/>
        <w:rPr>
          <w:rStyle w:val="Style9"/>
        </w:rPr>
      </w:pPr>
      <w:r>
        <w:rPr>
          <w:rStyle w:val="Style9"/>
        </w:rPr>
        <w:t xml:space="preserve">[Участник приводит номер и дату </w:t>
      </w:r>
      <w:r>
        <w:rPr>
          <w:rStyle w:val="Style9"/>
        </w:rPr>
        <w:t>ТКП</w:t>
      </w:r>
    </w:p>
    <w:p>
      <w:pPr>
        <w:pStyle w:val="Style15"/>
        <w:pageBreakBefore w:val="false"/>
        <w:numPr>
          <w:ilvl w:val="0"/>
          <w:numId w:val="0"/>
        </w:numPr>
        <w:spacing w:before="360" w:after="360"/>
        <w:ind w:left="0" w:hanging="0"/>
        <w:jc w:val="center"/>
        <w:outlineLvl w:val="3"/>
        <w:rPr/>
      </w:pPr>
      <w:r>
        <w:rPr/>
        <w:t>Анкета участника</w:t>
      </w:r>
    </w:p>
    <w:p>
      <w:pPr>
        <w:pStyle w:val="Style14"/>
        <w:tabs>
          <w:tab w:val="clear" w:pos="708"/>
          <w:tab w:val="right" w:pos="9922" w:leader="none"/>
        </w:tabs>
        <w:spacing w:before="120" w:after="120"/>
        <w:rPr/>
      </w:pPr>
      <w:r>
        <w:rPr/>
        <w:t>Предмет договора:</w:t>
        <w:tab/>
        <w:t>________________________________________.</w:t>
      </w:r>
    </w:p>
    <w:tbl>
      <w:tblPr>
        <w:tblStyle w:val="af5"/>
        <w:tblW w:w="9912" w:type="dxa"/>
        <w:jc w:val="left"/>
        <w:tblInd w:w="62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noVBand="1" w:val="04a0" w:noHBand="0" w:lastColumn="0" w:firstColumn="1" w:lastRow="0" w:firstRow="1"/>
      </w:tblPr>
      <w:tblGrid>
        <w:gridCol w:w="701"/>
        <w:gridCol w:w="4604"/>
        <w:gridCol w:w="460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1" w:type="dxa"/>
            <w:tcBorders/>
          </w:tcPr>
          <w:p>
            <w:pPr>
              <w:pStyle w:val="Style14"/>
              <w:keepNext w:val="true"/>
              <w:keepLines w:val="false"/>
              <w:widowControl w:val="false"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4604" w:type="dxa"/>
            <w:tcBorders/>
          </w:tcPr>
          <w:p>
            <w:pPr>
              <w:pStyle w:val="Style14"/>
              <w:keepNext w:val="true"/>
              <w:keepLines w:val="false"/>
              <w:widowControl w:val="false"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keepNext w:val="true"/>
              <w:keepLines w:val="false"/>
              <w:widowControl w:val="false"/>
              <w:spacing w:before="60" w:after="60"/>
              <w:jc w:val="center"/>
              <w:rPr>
                <w:b w:val="false"/>
                <w:sz w:val="22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Сведения</w:t>
              <w:br/>
              <w:t>об Участнике закупки</w:t>
            </w:r>
          </w:p>
          <w:p>
            <w:pPr>
              <w:pStyle w:val="Style14"/>
              <w:keepNext w:val="true"/>
              <w:keepLines w:val="false"/>
              <w:widowControl w:val="false"/>
              <w:spacing w:before="60" w:after="60"/>
              <w:jc w:val="center"/>
              <w:rPr>
                <w:rStyle w:val="Style9"/>
                <w:b w:val="false"/>
                <w:bCs/>
                <w:sz w:val="22"/>
              </w:rPr>
            </w:pPr>
            <w:r>
              <w:rPr>
                <w:rStyle w:val="Style9"/>
                <w:rFonts w:eastAsia="Calibri" w:cs="" w:ascii="Times New Roman" w:hAnsi="Times New Roman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[заполняется Участником;</w:t>
              <w:br/>
              <w:t>в случае отсутствия каких-либо данных указать слово «нет»]</w:t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Полное наименование Участника с указанием организационно-правовой формы: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  <w:bookmarkStart w:id="0" w:name="_Ref125536972"/>
            <w:bookmarkStart w:id="1" w:name="_Ref125536972"/>
            <w:bookmarkEnd w:id="1"/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Сокращенное наименование Участника с указанием организационно-правовой формы: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Принадлежность к субъектам МСП, или к физическим лицам, не являющимся индивидуальными предпринимателями и применяющим специальный налоговый режим «Налог на профессиональный доход»: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Отношение к изготовителю (производителю) товара</w:t>
            </w:r>
            <w:r>
              <w:rPr>
                <w:rStyle w:val="FootnoteReference"/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2"/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rStyle w:val="Style9"/>
                <w:sz w:val="22"/>
              </w:rPr>
            </w:pPr>
            <w:r>
              <w:rPr>
                <w:rStyle w:val="Style9"/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[заполняется участниками при подаче заявки на поставку товара, в т.ч. в составе комплексных закупок, путем выбора одного из вариантов (в противном случае – поставить прочерк):]</w:t>
            </w:r>
          </w:p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Участник является представителем изготовителя (производителя) </w:t>
            </w:r>
            <w:r>
              <w:rPr>
                <w:rStyle w:val="Style9"/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[в составе заявки предоставляется действующий на момент подачи заявки документ(ы) изготовителя (производителя), в котором статус участника подтверждается в качестве представителя изготовителя (производителя) / дилера, при этом срок действия данного документа(ов) должен быть не менее одного года]</w:t>
            </w:r>
          </w:p>
          <w:p>
            <w:pPr>
              <w:pStyle w:val="Style14"/>
              <w:keepNext w:val="true"/>
              <w:widowControl w:val="false"/>
              <w:spacing w:before="60" w:after="60"/>
              <w:jc w:val="left"/>
              <w:rPr>
                <w:rStyle w:val="Style9"/>
                <w:sz w:val="22"/>
              </w:rPr>
            </w:pPr>
            <w:r>
              <w:rPr>
                <w:rStyle w:val="Style9"/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[или]</w:t>
            </w:r>
          </w:p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Участник является официальным представителем изготовителя (производителя) </w:t>
            </w:r>
            <w:r>
              <w:rPr>
                <w:rStyle w:val="Style9"/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[в составе заявки предоставляется копия подписанного с обеих сторон действующего на момент подачи заявки договора (либо соглашения) с изготовителем (производителем)), сроком действия не менее одного года, предметом которого является представление участником интересов изготовителя (производителя) в части реализации предлагаемого товара]</w:t>
            </w:r>
          </w:p>
          <w:p>
            <w:pPr>
              <w:pStyle w:val="Style14"/>
              <w:keepNext w:val="true"/>
              <w:widowControl w:val="false"/>
              <w:spacing w:before="60" w:after="60"/>
              <w:jc w:val="left"/>
              <w:rPr>
                <w:rStyle w:val="Style9"/>
                <w:sz w:val="22"/>
              </w:rPr>
            </w:pPr>
            <w:r>
              <w:rPr>
                <w:rStyle w:val="Style9"/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[или]</w:t>
            </w:r>
          </w:p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Участник является аффилированным изготовителю (производителю) </w:t>
            </w:r>
            <w:r>
              <w:rPr>
                <w:rStyle w:val="Style9"/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[подтверждается предоставлением в составе заявки Справки об аффилированности Участника (форма 10) с приложением соответствующих подтверждающих документов в соответствии с инструкциями к указанной справки]</w:t>
            </w:r>
          </w:p>
          <w:p>
            <w:pPr>
              <w:pStyle w:val="Style14"/>
              <w:keepNext w:val="true"/>
              <w:widowControl w:val="false"/>
              <w:spacing w:before="60" w:after="60"/>
              <w:jc w:val="left"/>
              <w:rPr>
                <w:rStyle w:val="Style9"/>
                <w:sz w:val="22"/>
              </w:rPr>
            </w:pPr>
            <w:r>
              <w:rPr>
                <w:rStyle w:val="Style9"/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[или]</w:t>
            </w:r>
          </w:p>
          <w:p>
            <w:pPr>
              <w:pStyle w:val="Style14"/>
              <w:widowControl w:val="false"/>
              <w:spacing w:before="60" w:after="60"/>
              <w:jc w:val="left"/>
              <w:rPr>
                <w:i/>
                <w:i/>
                <w:sz w:val="22"/>
                <w:shd w:fill="D0CECE" w:val="clear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Участник является изготовителем (производителем) </w:t>
            </w:r>
            <w:r>
              <w:rPr>
                <w:rStyle w:val="Style9"/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[подтверждается документами из состава заявки на предлагаемые товары, в которых указан изготовитель (производитель), при этом в документах на предлагаемые товары и в Техническом предложении (форма 4) должен быть указан один и тот же изготовитель (производитель)]</w:t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Свидетельство о внесении в ЕГРЮЛ / ЕГРИП (дата и номер, кем выдано) либо паспортные данные (для физических лиц):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  <w:bookmarkStart w:id="2" w:name="_Ref125627630"/>
            <w:bookmarkStart w:id="3" w:name="_Ref125627630"/>
            <w:bookmarkEnd w:id="3"/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Собственники (перечислить наименования и организационно-правовую форму или Ф.И.О. всех собственников, чья доля в уставном капитале превышает 10%):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rStyle w:val="Style9"/>
                <w:sz w:val="22"/>
              </w:rPr>
            </w:pPr>
            <w:r>
              <w:rPr>
                <w:rStyle w:val="Style9"/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[если организационная форма Участника ООО, указать учредителей, если организационная форма АО или ПАО, указать акционеров]</w:t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ИНН Участника: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КПП Участника: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ОГРН Участника: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ОКПО Участника: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ОКТМО Участника: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ОКФС Участника: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Место нахождения либо адрес места жительства (для физических лиц):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Почтовый адрес: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  <w:bookmarkStart w:id="4" w:name="_Ref125536979"/>
            <w:bookmarkStart w:id="5" w:name="_Ref125536979"/>
            <w:bookmarkEnd w:id="5"/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Филиалы: перечислить наименования и почтовые адреса: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  <w:bookmarkStart w:id="6" w:name="_Ref125627637"/>
            <w:bookmarkStart w:id="7" w:name="_Ref125627637"/>
            <w:bookmarkEnd w:id="7"/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Банковские реквизиты (наименование и адрес банка, номер расчетного счета Участника в банке, телефоны банка, прочие банковские реквизиты):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rStyle w:val="Style9"/>
                <w:sz w:val="22"/>
              </w:rPr>
            </w:pPr>
            <w:r>
              <w:rPr>
                <w:rStyle w:val="Style9"/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[указываются реквизиты, которые будут использованы при заключении Договора]</w:t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Телефоны Участника (с указанием кода города):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Адрес электронной почты Участника: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Ф.И.О. руководителя Участника, имеющего право подписи согласно учредительным документам Участника, с указанием должности, контактного телефона и даты его рождения: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Ф.И.О. главного бухгалтера Участника или лица, исполняющего его функции, с указанием должности, контактного телефона и даты его рождения: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Style14"/>
              <w:widowControl w:val="false"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Ф.И.О. ответственного лица Участника с указанием должности и контактного телефона, а также адреса электронной почты:</w:t>
            </w:r>
          </w:p>
        </w:tc>
        <w:tc>
          <w:tcPr>
            <w:tcW w:w="4607" w:type="dxa"/>
            <w:tcBorders/>
          </w:tcPr>
          <w:p>
            <w:pPr>
              <w:pStyle w:val="Style14"/>
              <w:widowControl w:val="fals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14"/>
        <w:rPr/>
      </w:pPr>
      <w:r>
        <w:rPr/>
      </w:r>
    </w:p>
    <w:tbl>
      <w:tblPr>
        <w:tblStyle w:val="af5"/>
        <w:tblW w:w="9912" w:type="dxa"/>
        <w:jc w:val="lef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noVBand="1" w:val="04a0" w:noHBand="0" w:lastColumn="0" w:firstColumn="1" w:lastRow="0" w:firstRow="1"/>
      </w:tblPr>
      <w:tblGrid>
        <w:gridCol w:w="2921"/>
        <w:gridCol w:w="837"/>
        <w:gridCol w:w="2410"/>
        <w:gridCol w:w="851"/>
        <w:gridCol w:w="289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bottom w:val="single" w:sz="4" w:space="0" w:color="000000"/>
            </w:tcBorders>
          </w:tcPr>
          <w:p>
            <w:pPr>
              <w:pStyle w:val="Style14"/>
              <w:keepNext w:val="true"/>
              <w:keepLines w:val="false"/>
              <w:widowControl w:val="fals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7" w:type="dxa"/>
            <w:tcBorders/>
          </w:tcPr>
          <w:p>
            <w:pPr>
              <w:pStyle w:val="Style14"/>
              <w:keepNext w:val="true"/>
              <w:keepLines w:val="false"/>
              <w:widowControl w:val="fals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>
            <w:pPr>
              <w:pStyle w:val="Style14"/>
              <w:keepNext w:val="true"/>
              <w:keepLines w:val="false"/>
              <w:widowControl w:val="fals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Style14"/>
              <w:keepNext w:val="true"/>
              <w:keepLines w:val="false"/>
              <w:widowControl w:val="fals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3" w:type="dxa"/>
            <w:tcBorders>
              <w:bottom w:val="single" w:sz="4" w:space="0" w:color="000000"/>
            </w:tcBorders>
          </w:tcPr>
          <w:p>
            <w:pPr>
              <w:pStyle w:val="Style14"/>
              <w:keepNext w:val="true"/>
              <w:keepLines w:val="false"/>
              <w:widowControl w:val="fals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</w:tcBorders>
          </w:tcPr>
          <w:p>
            <w:pPr>
              <w:pStyle w:val="Style14"/>
              <w:widowControl w:val="fals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 w:ascii="Times New Roman" w:hAnsi="Times New Roman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 w:ascii="Times New Roman" w:hAnsi="Times New Roman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 w:ascii="Times New Roman" w:hAnsi="Times New Roman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7" w:type="dxa"/>
            <w:tcBorders/>
          </w:tcPr>
          <w:p>
            <w:pPr>
              <w:pStyle w:val="Style14"/>
              <w:widowControl w:val="fals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>
            <w:pPr>
              <w:pStyle w:val="Style14"/>
              <w:widowControl w:val="fals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1" w:type="dxa"/>
            <w:tcBorders/>
          </w:tcPr>
          <w:p>
            <w:pPr>
              <w:pStyle w:val="Style14"/>
              <w:widowControl w:val="fals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3" w:type="dxa"/>
            <w:tcBorders>
              <w:top w:val="single" w:sz="4" w:space="0" w:color="000000"/>
            </w:tcBorders>
          </w:tcPr>
          <w:p>
            <w:pPr>
              <w:pStyle w:val="Style14"/>
              <w:widowControl w:val="fals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pStyle w:val="Style14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/>
      </w:pPr>
      <w:r>
        <w:rPr>
          <w:i/>
          <w:iCs/>
        </w:rPr>
        <w:t>окончание формы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16"/>
        <w:widowControl w:val="false"/>
        <w:spacing w:before="80" w:after="0"/>
        <w:rPr>
          <w:sz w:val="16"/>
          <w:szCs w:val="16"/>
        </w:rPr>
      </w:pPr>
      <w:r>
        <w:rPr>
          <w:rStyle w:val="Style10"/>
        </w:rPr>
        <w:footnoteRef/>
      </w:r>
      <w:r>
        <w:rPr>
          <w:sz w:val="16"/>
          <w:szCs w:val="16"/>
        </w:rPr>
        <w:tab/>
        <w:t>Указываемая информация и предоставляемые документы являются информацией справочного характера и необходимы только для целей оценки заявок Участников по соответствующему критерию оценки (при наличии) – если в специальных требованиях к Участнику (Приложение № 3 к Документации о закупке) не установлено соответствующие требование. Не указание данной информации и (или) не предоставление указанных документов не может являться основанием для отклонения заявки Участника – если в специальных требованиях к Участнику (Приложение № 3 к Документации о закупке) не установлено соответствующие требование.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>
    <w:name w:val="[РГ] Инструкция для участника"/>
    <w:basedOn w:val="DefaultParagraphFont"/>
    <w:qFormat/>
    <w:rPr>
      <w:i/>
      <w:shd w:fill="D0CECE" w:val="clear"/>
      <w:lang w:val="ru-RU"/>
    </w:rPr>
  </w:style>
  <w:style w:type="character" w:styleId="Style10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Style14">
    <w:name w:val="[РГ] Текст"/>
    <w:basedOn w:val="Normal"/>
    <w:qFormat/>
    <w:pPr>
      <w:jc w:val="both"/>
    </w:pPr>
    <w:rPr/>
  </w:style>
  <w:style w:type="paragraph" w:styleId="Style15">
    <w:name w:val="[РГ] Заголовок"/>
    <w:basedOn w:val="Normal"/>
    <w:next w:val="Style14"/>
    <w:qFormat/>
    <w:pPr>
      <w:keepNext w:val="true"/>
      <w:pageBreakBefore/>
      <w:spacing w:before="0" w:after="360"/>
      <w:jc w:val="both"/>
    </w:pPr>
    <w:rPr>
      <w:b/>
      <w:bCs/>
      <w:caps/>
    </w:r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Style16">
    <w:name w:val="[РГ] Сноска"/>
    <w:basedOn w:val="FootnoteText"/>
    <w:qFormat/>
    <w:pPr>
      <w:spacing w:before="80" w:after="0"/>
      <w:ind w:left="567" w:hanging="567"/>
      <w:jc w:val="both"/>
    </w:pPr>
    <w:rPr>
      <w:sz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AlterOffice/3.3.0.4$Linux_X86_64 LibreOffice_project/fa736b558560ebea8f92088bfd7720f4b3918f3f</Application>
  <AppVersion>15.0000</AppVersion>
  <Pages>3</Pages>
  <Words>533</Words>
  <Characters>3788</Characters>
  <CharactersWithSpaces>4260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2020-04-23T04:40:00Z</dcterms:created>
  <dc:creator>Пользователь Windows</dc:creator>
  <dc:description/>
  <dc:language>ru-RU</dc:language>
  <cp:lastModifiedBy>smetannikova_iv</cp:lastModifiedBy>
  <dcterms:modified xsi:type="dcterms:W3CDTF">2025-02-27T16:29:20Z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