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680084" w14:textId="77777777" w:rsidR="003B5E46" w:rsidRPr="00C22765" w:rsidRDefault="003B5E46" w:rsidP="003B5E46">
      <w:pPr>
        <w:keepNext/>
        <w:keepLines/>
        <w:jc w:val="center"/>
        <w:rPr>
          <w:rFonts w:ascii="Times New Roman" w:hAnsi="Times New Roman"/>
          <w:b/>
          <w:sz w:val="24"/>
          <w:szCs w:val="24"/>
        </w:rPr>
      </w:pPr>
      <w:r w:rsidRPr="00C22765">
        <w:rPr>
          <w:rFonts w:ascii="Times New Roman" w:hAnsi="Times New Roman"/>
          <w:b/>
          <w:sz w:val="24"/>
          <w:szCs w:val="24"/>
        </w:rPr>
        <w:t>Технические требования на оказание услуг</w:t>
      </w:r>
    </w:p>
    <w:p w14:paraId="22248103" w14:textId="3028B433" w:rsidR="003B5E46" w:rsidRPr="00C22765" w:rsidRDefault="00BC5BAB" w:rsidP="003B5E46">
      <w:pPr>
        <w:pStyle w:val="28"/>
        <w:spacing w:line="240" w:lineRule="auto"/>
        <w:jc w:val="center"/>
        <w:rPr>
          <w:b/>
          <w:sz w:val="24"/>
          <w:szCs w:val="24"/>
        </w:rPr>
      </w:pPr>
      <w:r w:rsidRPr="00C22765">
        <w:rPr>
          <w:b/>
          <w:sz w:val="24"/>
          <w:szCs w:val="24"/>
        </w:rPr>
        <w:t>«</w:t>
      </w:r>
      <w:r w:rsidR="00AB1269" w:rsidRPr="00C22765">
        <w:rPr>
          <w:rFonts w:eastAsia="Calibri"/>
          <w:b/>
          <w:sz w:val="24"/>
          <w:szCs w:val="24"/>
          <w:lang w:eastAsia="en-US"/>
        </w:rPr>
        <w:t xml:space="preserve">Оказание информационно-консультационных услуг по вопросам регистрации электроизмерительной лаборатории 35 </w:t>
      </w:r>
      <w:proofErr w:type="spellStart"/>
      <w:r w:rsidR="00AB1269" w:rsidRPr="00C22765">
        <w:rPr>
          <w:rFonts w:eastAsia="Calibri"/>
          <w:b/>
          <w:sz w:val="24"/>
          <w:szCs w:val="24"/>
          <w:lang w:eastAsia="en-US"/>
        </w:rPr>
        <w:t>кВ</w:t>
      </w:r>
      <w:proofErr w:type="spellEnd"/>
      <w:r w:rsidR="00AB1269" w:rsidRPr="00C22765">
        <w:rPr>
          <w:rFonts w:eastAsia="Calibri"/>
          <w:b/>
          <w:sz w:val="24"/>
          <w:szCs w:val="24"/>
          <w:lang w:eastAsia="en-US"/>
        </w:rPr>
        <w:t xml:space="preserve"> для нужд филиала АО «Институт Гидропроект» – «НИИЭС</w:t>
      </w:r>
      <w:r w:rsidR="00AB1269" w:rsidRPr="00C22765">
        <w:rPr>
          <w:rFonts w:eastAsia="Calibri"/>
          <w:b/>
          <w:bCs/>
          <w:sz w:val="24"/>
          <w:szCs w:val="24"/>
          <w:lang w:eastAsia="en-US"/>
        </w:rPr>
        <w:t>»</w:t>
      </w:r>
    </w:p>
    <w:p w14:paraId="64097072" w14:textId="0785AD84" w:rsidR="005B1967" w:rsidRDefault="005464F2" w:rsidP="00AB1269">
      <w:pPr>
        <w:pStyle w:val="a7"/>
        <w:numPr>
          <w:ilvl w:val="1"/>
          <w:numId w:val="10"/>
        </w:numPr>
        <w:spacing w:before="60" w:after="60" w:line="240" w:lineRule="auto"/>
        <w:ind w:left="0" w:firstLine="0"/>
        <w:rPr>
          <w:rFonts w:ascii="Times New Roman" w:hAnsi="Times New Roman"/>
          <w:b/>
          <w:sz w:val="24"/>
          <w:szCs w:val="24"/>
          <w:lang w:eastAsia="ru-RU"/>
        </w:rPr>
      </w:pPr>
      <w:r w:rsidRPr="00113F81">
        <w:rPr>
          <w:rFonts w:ascii="Times New Roman" w:hAnsi="Times New Roman"/>
          <w:b/>
          <w:sz w:val="24"/>
          <w:szCs w:val="24"/>
          <w:lang w:eastAsia="ru-RU"/>
        </w:rPr>
        <w:t xml:space="preserve">Наименование </w:t>
      </w:r>
      <w:r w:rsidR="00A72E3F">
        <w:rPr>
          <w:rFonts w:ascii="Times New Roman" w:hAnsi="Times New Roman"/>
          <w:b/>
          <w:sz w:val="24"/>
          <w:szCs w:val="24"/>
          <w:lang w:eastAsia="ru-RU"/>
        </w:rPr>
        <w:t>оказываемых услуг</w:t>
      </w:r>
      <w:r w:rsidR="00BC5BAB">
        <w:rPr>
          <w:rFonts w:ascii="Times New Roman" w:hAnsi="Times New Roman"/>
          <w:b/>
          <w:sz w:val="24"/>
          <w:szCs w:val="24"/>
          <w:lang w:eastAsia="ru-RU"/>
        </w:rPr>
        <w:t>:</w:t>
      </w:r>
    </w:p>
    <w:p w14:paraId="0C32B797" w14:textId="4377665B" w:rsidR="00AE31B5" w:rsidRPr="00113F81" w:rsidRDefault="00AB1269" w:rsidP="00AB1269">
      <w:pPr>
        <w:pStyle w:val="28"/>
        <w:spacing w:line="240" w:lineRule="auto"/>
        <w:jc w:val="both"/>
        <w:rPr>
          <w:b/>
          <w:sz w:val="24"/>
          <w:szCs w:val="24"/>
        </w:rPr>
      </w:pPr>
      <w:r w:rsidRPr="00AB1269">
        <w:rPr>
          <w:rFonts w:eastAsia="Calibri"/>
          <w:sz w:val="24"/>
          <w:szCs w:val="24"/>
          <w:lang w:eastAsia="en-US"/>
        </w:rPr>
        <w:t xml:space="preserve">Оказание информационно-консультационных услуг по вопросам регистрации электроизмерительной лаборатории 35 </w:t>
      </w:r>
      <w:proofErr w:type="spellStart"/>
      <w:r w:rsidRPr="00AB1269">
        <w:rPr>
          <w:rFonts w:eastAsia="Calibri"/>
          <w:sz w:val="24"/>
          <w:szCs w:val="24"/>
          <w:lang w:eastAsia="en-US"/>
        </w:rPr>
        <w:t>кВ</w:t>
      </w:r>
      <w:proofErr w:type="spellEnd"/>
      <w:r w:rsidRPr="00AB1269">
        <w:rPr>
          <w:rFonts w:eastAsia="Calibri"/>
          <w:sz w:val="24"/>
          <w:szCs w:val="24"/>
          <w:lang w:eastAsia="en-US"/>
        </w:rPr>
        <w:t xml:space="preserve"> для нужд филиала АО «Институт Гидропроект» – «НИИЭС</w:t>
      </w:r>
      <w:r>
        <w:rPr>
          <w:rFonts w:eastAsia="Calibri"/>
          <w:sz w:val="24"/>
          <w:szCs w:val="24"/>
          <w:lang w:eastAsia="en-US"/>
        </w:rPr>
        <w:t>»</w:t>
      </w:r>
      <w:r w:rsidR="00D734E3">
        <w:rPr>
          <w:rFonts w:eastAsia="Calibri"/>
          <w:sz w:val="24"/>
          <w:szCs w:val="24"/>
          <w:lang w:eastAsia="en-US"/>
        </w:rPr>
        <w:t>.</w:t>
      </w:r>
    </w:p>
    <w:p w14:paraId="09E56AA9" w14:textId="05FCADBD" w:rsidR="00941780" w:rsidRDefault="00EC13BB" w:rsidP="00AB1269">
      <w:pPr>
        <w:pStyle w:val="a7"/>
        <w:numPr>
          <w:ilvl w:val="1"/>
          <w:numId w:val="10"/>
        </w:numPr>
        <w:spacing w:before="60" w:after="60" w:line="240" w:lineRule="auto"/>
        <w:ind w:left="0" w:firstLine="0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Цель </w:t>
      </w:r>
      <w:r w:rsidR="00BC5BAB">
        <w:rPr>
          <w:rFonts w:ascii="Times New Roman" w:hAnsi="Times New Roman"/>
          <w:b/>
          <w:sz w:val="24"/>
          <w:szCs w:val="24"/>
          <w:lang w:eastAsia="ru-RU"/>
        </w:rPr>
        <w:t>оказания услуг:</w:t>
      </w:r>
    </w:p>
    <w:p w14:paraId="30FD7A30" w14:textId="77777777" w:rsidR="00AE31B5" w:rsidRDefault="00AE31B5" w:rsidP="00AB1269">
      <w:pPr>
        <w:pStyle w:val="28"/>
        <w:tabs>
          <w:tab w:val="left" w:pos="709"/>
        </w:tabs>
        <w:spacing w:after="0" w:line="240" w:lineRule="auto"/>
        <w:jc w:val="both"/>
        <w:rPr>
          <w:rFonts w:eastAsia="Calibri"/>
          <w:sz w:val="24"/>
          <w:szCs w:val="24"/>
          <w:lang w:eastAsia="en-US"/>
        </w:rPr>
      </w:pPr>
      <w:r w:rsidRPr="00AE31B5">
        <w:rPr>
          <w:rFonts w:eastAsia="Calibri"/>
          <w:sz w:val="24"/>
          <w:szCs w:val="24"/>
          <w:lang w:eastAsia="en-US"/>
        </w:rPr>
        <w:t>Целями аттестации являются:</w:t>
      </w:r>
    </w:p>
    <w:p w14:paraId="372D5DB6" w14:textId="43A18E5E" w:rsidR="00E73CFD" w:rsidRPr="00D734E3" w:rsidRDefault="00E73CFD" w:rsidP="00AB1269">
      <w:pPr>
        <w:pStyle w:val="28"/>
        <w:tabs>
          <w:tab w:val="left" w:pos="709"/>
        </w:tabs>
        <w:spacing w:after="0" w:line="240" w:lineRule="auto"/>
        <w:jc w:val="both"/>
        <w:rPr>
          <w:rFonts w:eastAsia="Calibri"/>
          <w:sz w:val="24"/>
          <w:szCs w:val="24"/>
          <w:lang w:eastAsia="en-US"/>
        </w:rPr>
      </w:pPr>
      <w:r w:rsidRPr="00D734E3">
        <w:rPr>
          <w:rFonts w:eastAsia="Calibri"/>
          <w:sz w:val="24"/>
          <w:szCs w:val="24"/>
          <w:lang w:eastAsia="en-US"/>
        </w:rPr>
        <w:t>-осуществление информационно-консультационных услуг по вопросам регистрации электроизмерительной л</w:t>
      </w:r>
      <w:bookmarkStart w:id="0" w:name="_GoBack"/>
      <w:bookmarkEnd w:id="0"/>
      <w:r w:rsidRPr="00D734E3">
        <w:rPr>
          <w:rFonts w:eastAsia="Calibri"/>
          <w:sz w:val="24"/>
          <w:szCs w:val="24"/>
          <w:lang w:eastAsia="en-US"/>
        </w:rPr>
        <w:t xml:space="preserve">аборатории 750 </w:t>
      </w:r>
      <w:proofErr w:type="spellStart"/>
      <w:r w:rsidRPr="00D734E3">
        <w:rPr>
          <w:rFonts w:eastAsia="Calibri"/>
          <w:sz w:val="24"/>
          <w:szCs w:val="24"/>
          <w:lang w:eastAsia="en-US"/>
        </w:rPr>
        <w:t>кВ</w:t>
      </w:r>
      <w:proofErr w:type="spellEnd"/>
      <w:r w:rsidRPr="00D734E3">
        <w:rPr>
          <w:rFonts w:eastAsia="Calibri"/>
          <w:sz w:val="24"/>
          <w:szCs w:val="24"/>
          <w:lang w:eastAsia="en-US"/>
        </w:rPr>
        <w:t xml:space="preserve">; </w:t>
      </w:r>
    </w:p>
    <w:p w14:paraId="6270CFB4" w14:textId="77777777" w:rsidR="00E73CFD" w:rsidRPr="00D734E3" w:rsidRDefault="00E73CFD" w:rsidP="00AB1269">
      <w:pPr>
        <w:pStyle w:val="28"/>
        <w:tabs>
          <w:tab w:val="left" w:pos="709"/>
        </w:tabs>
        <w:spacing w:after="0" w:line="240" w:lineRule="auto"/>
        <w:jc w:val="both"/>
        <w:rPr>
          <w:rFonts w:eastAsia="Calibri"/>
          <w:sz w:val="24"/>
          <w:szCs w:val="24"/>
          <w:lang w:eastAsia="en-US"/>
        </w:rPr>
      </w:pPr>
      <w:r w:rsidRPr="00D734E3">
        <w:rPr>
          <w:rFonts w:eastAsia="Calibri"/>
          <w:sz w:val="24"/>
          <w:szCs w:val="24"/>
          <w:lang w:eastAsia="en-US"/>
        </w:rPr>
        <w:t xml:space="preserve">- изучение и анализ предоставленных Заказчиком документов для подготовки по ним необходимого комплекта документов; </w:t>
      </w:r>
    </w:p>
    <w:p w14:paraId="1CDD1C43" w14:textId="317E7CA4" w:rsidR="00E73CFD" w:rsidRPr="00D734E3" w:rsidRDefault="00E73CFD" w:rsidP="00AB1269">
      <w:pPr>
        <w:pStyle w:val="28"/>
        <w:tabs>
          <w:tab w:val="left" w:pos="709"/>
        </w:tabs>
        <w:spacing w:after="0" w:line="240" w:lineRule="auto"/>
        <w:jc w:val="both"/>
        <w:rPr>
          <w:rFonts w:eastAsia="Calibri"/>
          <w:sz w:val="24"/>
          <w:szCs w:val="24"/>
          <w:lang w:eastAsia="en-US"/>
        </w:rPr>
      </w:pPr>
      <w:r w:rsidRPr="00D734E3">
        <w:rPr>
          <w:rFonts w:eastAsia="Calibri"/>
          <w:sz w:val="24"/>
          <w:szCs w:val="24"/>
          <w:lang w:eastAsia="en-US"/>
        </w:rPr>
        <w:t>- подача и сопровождение пакета документов на получение свидетельства о регистрации электроизмерительной лаборатории в выдающем органе</w:t>
      </w:r>
      <w:r>
        <w:rPr>
          <w:rFonts w:eastAsia="Calibri"/>
          <w:sz w:val="24"/>
          <w:szCs w:val="24"/>
          <w:lang w:eastAsia="en-US"/>
        </w:rPr>
        <w:t>.</w:t>
      </w:r>
    </w:p>
    <w:p w14:paraId="4E153D08" w14:textId="07483C67" w:rsidR="00B93A54" w:rsidRPr="00A72E3F" w:rsidRDefault="00B93A54" w:rsidP="00AB1269">
      <w:pPr>
        <w:pStyle w:val="4"/>
        <w:keepNext w:val="0"/>
        <w:keepLines w:val="0"/>
        <w:spacing w:before="60" w:after="60" w:line="240" w:lineRule="auto"/>
        <w:contextualSpacing/>
        <w:rPr>
          <w:rFonts w:ascii="Times New Roman" w:eastAsia="Calibri" w:hAnsi="Times New Roman" w:cs="Times New Roman"/>
          <w:b/>
          <w:bCs/>
          <w:i w:val="0"/>
          <w:iCs w:val="0"/>
          <w:color w:val="auto"/>
          <w:sz w:val="24"/>
          <w:szCs w:val="24"/>
          <w:lang w:eastAsia="x-none"/>
        </w:rPr>
      </w:pPr>
      <w:r w:rsidRPr="00B93A54">
        <w:rPr>
          <w:rFonts w:ascii="Times New Roman" w:hAnsi="Times New Roman"/>
          <w:b/>
          <w:i w:val="0"/>
          <w:color w:val="auto"/>
          <w:sz w:val="24"/>
          <w:szCs w:val="24"/>
          <w:lang w:eastAsia="ru-RU"/>
        </w:rPr>
        <w:t>2.1</w:t>
      </w:r>
      <w:r>
        <w:rPr>
          <w:rFonts w:ascii="Times New Roman" w:hAnsi="Times New Roman"/>
          <w:b/>
          <w:i w:val="0"/>
          <w:color w:val="auto"/>
          <w:sz w:val="24"/>
          <w:szCs w:val="24"/>
          <w:lang w:eastAsia="ru-RU"/>
        </w:rPr>
        <w:t>.</w:t>
      </w:r>
      <w:r w:rsidRPr="00B93A54">
        <w:rPr>
          <w:rFonts w:ascii="Times New Roman" w:hAnsi="Times New Roman"/>
          <w:b/>
          <w:color w:val="auto"/>
          <w:sz w:val="24"/>
          <w:szCs w:val="24"/>
          <w:lang w:eastAsia="ru-RU"/>
        </w:rPr>
        <w:t xml:space="preserve"> </w:t>
      </w:r>
      <w:bookmarkStart w:id="1" w:name="_Toc54643130"/>
      <w:r w:rsidRPr="00B93A54">
        <w:rPr>
          <w:rFonts w:ascii="Times New Roman" w:eastAsia="Calibri" w:hAnsi="Times New Roman" w:cs="Times New Roman"/>
          <w:b/>
          <w:bCs/>
          <w:i w:val="0"/>
          <w:iCs w:val="0"/>
          <w:color w:val="auto"/>
          <w:sz w:val="24"/>
          <w:szCs w:val="24"/>
          <w:lang w:val="x-none" w:eastAsia="x-none"/>
        </w:rPr>
        <w:t xml:space="preserve">Требования к объемам и срокам </w:t>
      </w:r>
      <w:bookmarkEnd w:id="1"/>
      <w:r w:rsidR="00A72E3F">
        <w:rPr>
          <w:rFonts w:ascii="Times New Roman" w:eastAsia="Calibri" w:hAnsi="Times New Roman" w:cs="Times New Roman"/>
          <w:b/>
          <w:bCs/>
          <w:i w:val="0"/>
          <w:iCs w:val="0"/>
          <w:color w:val="auto"/>
          <w:sz w:val="24"/>
          <w:szCs w:val="24"/>
          <w:lang w:eastAsia="x-none"/>
        </w:rPr>
        <w:t>оказываемых услуг</w:t>
      </w:r>
    </w:p>
    <w:p w14:paraId="3A7F1A8E" w14:textId="1061839A" w:rsidR="001D5444" w:rsidRDefault="001D5444" w:rsidP="00AB1269">
      <w:pPr>
        <w:pStyle w:val="a7"/>
        <w:spacing w:before="60" w:after="60" w:line="240" w:lineRule="auto"/>
        <w:ind w:left="0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Таблица </w:t>
      </w:r>
      <w:r w:rsidR="002C3AAB">
        <w:rPr>
          <w:rFonts w:ascii="Times New Roman" w:hAnsi="Times New Roman"/>
          <w:b/>
          <w:sz w:val="24"/>
          <w:szCs w:val="24"/>
          <w:lang w:eastAsia="ru-RU"/>
        </w:rPr>
        <w:t>1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. </w:t>
      </w:r>
      <w:r w:rsidR="00AB1269" w:rsidRPr="00AB1269">
        <w:rPr>
          <w:rFonts w:ascii="Times New Roman" w:hAnsi="Times New Roman"/>
          <w:b/>
          <w:sz w:val="24"/>
          <w:szCs w:val="24"/>
          <w:lang w:eastAsia="ru-RU"/>
        </w:rPr>
        <w:t>Перечень и объем оказываемых услуг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6379"/>
        <w:gridCol w:w="1559"/>
        <w:gridCol w:w="1276"/>
      </w:tblGrid>
      <w:tr w:rsidR="00AB1269" w:rsidRPr="006131BF" w14:paraId="7FD8A891" w14:textId="04C5FA8C" w:rsidTr="00AB1269">
        <w:trPr>
          <w:trHeight w:val="247"/>
        </w:trPr>
        <w:tc>
          <w:tcPr>
            <w:tcW w:w="709" w:type="dxa"/>
            <w:vAlign w:val="center"/>
          </w:tcPr>
          <w:p w14:paraId="032A0F2B" w14:textId="5EA6B67D" w:rsidR="00AB1269" w:rsidRPr="00AB1269" w:rsidRDefault="00AB1269" w:rsidP="00AB1269">
            <w:pPr>
              <w:pStyle w:val="Default"/>
              <w:tabs>
                <w:tab w:val="left" w:pos="421"/>
              </w:tabs>
              <w:ind w:right="34"/>
              <w:jc w:val="center"/>
              <w:rPr>
                <w:b/>
              </w:rPr>
            </w:pPr>
            <w:r w:rsidRPr="00AB1269">
              <w:rPr>
                <w:b/>
              </w:rPr>
              <w:t>№ п/п</w:t>
            </w:r>
          </w:p>
        </w:tc>
        <w:tc>
          <w:tcPr>
            <w:tcW w:w="6379" w:type="dxa"/>
          </w:tcPr>
          <w:p w14:paraId="7F9485A9" w14:textId="30C338A9" w:rsidR="00AB1269" w:rsidRPr="00AB1269" w:rsidRDefault="00AB1269" w:rsidP="00AB1269">
            <w:pPr>
              <w:pStyle w:val="Default"/>
              <w:jc w:val="center"/>
              <w:rPr>
                <w:b/>
              </w:rPr>
            </w:pPr>
            <w:r w:rsidRPr="00AB1269">
              <w:rPr>
                <w:b/>
              </w:rPr>
              <w:t>Наименование услуг / этапа услуг</w:t>
            </w:r>
          </w:p>
        </w:tc>
        <w:tc>
          <w:tcPr>
            <w:tcW w:w="1559" w:type="dxa"/>
            <w:vAlign w:val="center"/>
          </w:tcPr>
          <w:p w14:paraId="79498D89" w14:textId="6716E8E2" w:rsidR="00AB1269" w:rsidRPr="00AB1269" w:rsidRDefault="00AB1269" w:rsidP="00AB1269">
            <w:pPr>
              <w:pStyle w:val="Default"/>
              <w:jc w:val="center"/>
              <w:rPr>
                <w:b/>
              </w:rPr>
            </w:pPr>
            <w:r w:rsidRPr="00AB1269">
              <w:rPr>
                <w:b/>
              </w:rPr>
              <w:t>Единица измерения</w:t>
            </w:r>
          </w:p>
        </w:tc>
        <w:tc>
          <w:tcPr>
            <w:tcW w:w="1276" w:type="dxa"/>
            <w:vAlign w:val="center"/>
          </w:tcPr>
          <w:p w14:paraId="3A2989ED" w14:textId="0136F5D4" w:rsidR="00AB1269" w:rsidRPr="00AB1269" w:rsidRDefault="00AB1269" w:rsidP="00AB1269">
            <w:pPr>
              <w:pStyle w:val="Default"/>
              <w:jc w:val="center"/>
              <w:rPr>
                <w:b/>
              </w:rPr>
            </w:pPr>
            <w:r w:rsidRPr="00AB1269">
              <w:rPr>
                <w:b/>
              </w:rPr>
              <w:t>Кол</w:t>
            </w:r>
            <w:r>
              <w:rPr>
                <w:b/>
              </w:rPr>
              <w:t>-во</w:t>
            </w:r>
          </w:p>
        </w:tc>
      </w:tr>
      <w:tr w:rsidR="00AB1269" w:rsidRPr="006131BF" w14:paraId="6BA96D69" w14:textId="77777777" w:rsidTr="00AB1269">
        <w:trPr>
          <w:trHeight w:val="247"/>
        </w:trPr>
        <w:tc>
          <w:tcPr>
            <w:tcW w:w="709" w:type="dxa"/>
            <w:vAlign w:val="center"/>
          </w:tcPr>
          <w:p w14:paraId="42B98214" w14:textId="5DD74A1B" w:rsidR="00AB1269" w:rsidRPr="00AB1269" w:rsidRDefault="00AB1269" w:rsidP="00AB1269">
            <w:pPr>
              <w:pStyle w:val="Default"/>
              <w:tabs>
                <w:tab w:val="left" w:pos="421"/>
              </w:tabs>
              <w:ind w:right="34"/>
              <w:jc w:val="center"/>
              <w:rPr>
                <w:b/>
              </w:rPr>
            </w:pPr>
            <w:r w:rsidRPr="00AB1269">
              <w:rPr>
                <w:b/>
              </w:rPr>
              <w:t>1</w:t>
            </w:r>
          </w:p>
        </w:tc>
        <w:tc>
          <w:tcPr>
            <w:tcW w:w="6379" w:type="dxa"/>
          </w:tcPr>
          <w:p w14:paraId="61C0052B" w14:textId="2742DC7B" w:rsidR="00AB1269" w:rsidRPr="00AB1269" w:rsidRDefault="00AB1269" w:rsidP="00AB1269">
            <w:pPr>
              <w:pStyle w:val="Default"/>
              <w:jc w:val="center"/>
              <w:rPr>
                <w:b/>
              </w:rPr>
            </w:pPr>
            <w:r w:rsidRPr="00AB1269">
              <w:rPr>
                <w:b/>
              </w:rPr>
              <w:t>2</w:t>
            </w:r>
          </w:p>
        </w:tc>
        <w:tc>
          <w:tcPr>
            <w:tcW w:w="1559" w:type="dxa"/>
            <w:vAlign w:val="center"/>
          </w:tcPr>
          <w:p w14:paraId="1E931C8A" w14:textId="4B111906" w:rsidR="00AB1269" w:rsidRPr="00AB1269" w:rsidRDefault="00AB1269" w:rsidP="00AB1269">
            <w:pPr>
              <w:pStyle w:val="Default"/>
              <w:jc w:val="center"/>
              <w:rPr>
                <w:b/>
              </w:rPr>
            </w:pPr>
            <w:r w:rsidRPr="00AB1269">
              <w:rPr>
                <w:b/>
              </w:rPr>
              <w:t>3</w:t>
            </w:r>
          </w:p>
        </w:tc>
        <w:tc>
          <w:tcPr>
            <w:tcW w:w="1276" w:type="dxa"/>
            <w:vAlign w:val="center"/>
          </w:tcPr>
          <w:p w14:paraId="0CBA8C6A" w14:textId="69F9D9D0" w:rsidR="00AB1269" w:rsidRPr="00AB1269" w:rsidRDefault="00AB1269" w:rsidP="00AB1269">
            <w:pPr>
              <w:pStyle w:val="Default"/>
              <w:jc w:val="center"/>
              <w:rPr>
                <w:b/>
              </w:rPr>
            </w:pPr>
            <w:r w:rsidRPr="00AB1269">
              <w:rPr>
                <w:b/>
              </w:rPr>
              <w:t>4</w:t>
            </w:r>
          </w:p>
        </w:tc>
      </w:tr>
      <w:tr w:rsidR="00AB1269" w:rsidRPr="006131BF" w14:paraId="7DBEA70F" w14:textId="669D245C" w:rsidTr="00AB1269">
        <w:trPr>
          <w:trHeight w:val="247"/>
        </w:trPr>
        <w:tc>
          <w:tcPr>
            <w:tcW w:w="709" w:type="dxa"/>
            <w:vAlign w:val="center"/>
          </w:tcPr>
          <w:p w14:paraId="392A8C28" w14:textId="77777777" w:rsidR="00AB1269" w:rsidRPr="006131BF" w:rsidRDefault="00AB1269" w:rsidP="00AB1269">
            <w:pPr>
              <w:pStyle w:val="Default"/>
              <w:numPr>
                <w:ilvl w:val="0"/>
                <w:numId w:val="40"/>
              </w:numPr>
              <w:tabs>
                <w:tab w:val="left" w:pos="421"/>
              </w:tabs>
              <w:ind w:left="0" w:right="34" w:firstLine="0"/>
            </w:pPr>
          </w:p>
        </w:tc>
        <w:tc>
          <w:tcPr>
            <w:tcW w:w="6379" w:type="dxa"/>
          </w:tcPr>
          <w:p w14:paraId="304FBAD1" w14:textId="77777777" w:rsidR="00AB1269" w:rsidRPr="006131BF" w:rsidRDefault="00AB1269" w:rsidP="00AB1269">
            <w:pPr>
              <w:pStyle w:val="Default"/>
              <w:jc w:val="both"/>
            </w:pPr>
            <w:r w:rsidRPr="006131BF">
              <w:t>Проверка соответствия смонтированной электроустановки требованиям нормативно - технической документации (визуальный осмотр).</w:t>
            </w:r>
          </w:p>
        </w:tc>
        <w:tc>
          <w:tcPr>
            <w:tcW w:w="1559" w:type="dxa"/>
            <w:vMerge w:val="restart"/>
          </w:tcPr>
          <w:p w14:paraId="280427A8" w14:textId="7D693B8F" w:rsidR="00AB1269" w:rsidRPr="006131BF" w:rsidRDefault="00AB1269" w:rsidP="00AB1269">
            <w:pPr>
              <w:pStyle w:val="Default"/>
              <w:spacing w:before="3480"/>
              <w:jc w:val="center"/>
            </w:pPr>
            <w:r>
              <w:t>услуга</w:t>
            </w:r>
          </w:p>
        </w:tc>
        <w:tc>
          <w:tcPr>
            <w:tcW w:w="1276" w:type="dxa"/>
            <w:vMerge w:val="restart"/>
          </w:tcPr>
          <w:p w14:paraId="3588C067" w14:textId="1A0C90A6" w:rsidR="00AB1269" w:rsidRPr="006131BF" w:rsidRDefault="00AB1269" w:rsidP="00AB1269">
            <w:pPr>
              <w:pStyle w:val="Default"/>
              <w:spacing w:before="3480"/>
              <w:jc w:val="center"/>
            </w:pPr>
            <w:r>
              <w:t>1</w:t>
            </w:r>
          </w:p>
        </w:tc>
      </w:tr>
      <w:tr w:rsidR="00AB1269" w:rsidRPr="006131BF" w14:paraId="006402DD" w14:textId="5A4A073C" w:rsidTr="00AB1269">
        <w:trPr>
          <w:trHeight w:val="247"/>
        </w:trPr>
        <w:tc>
          <w:tcPr>
            <w:tcW w:w="709" w:type="dxa"/>
            <w:vAlign w:val="center"/>
          </w:tcPr>
          <w:p w14:paraId="161BE110" w14:textId="77777777" w:rsidR="00AB1269" w:rsidRPr="006131BF" w:rsidRDefault="00AB1269" w:rsidP="00AB1269">
            <w:pPr>
              <w:pStyle w:val="Default"/>
              <w:numPr>
                <w:ilvl w:val="0"/>
                <w:numId w:val="40"/>
              </w:numPr>
              <w:tabs>
                <w:tab w:val="left" w:pos="421"/>
              </w:tabs>
              <w:ind w:left="0" w:right="34" w:firstLine="0"/>
            </w:pPr>
          </w:p>
        </w:tc>
        <w:tc>
          <w:tcPr>
            <w:tcW w:w="6379" w:type="dxa"/>
          </w:tcPr>
          <w:p w14:paraId="4695EAF8" w14:textId="77777777" w:rsidR="00AB1269" w:rsidRPr="006131BF" w:rsidRDefault="00AB1269" w:rsidP="00AB1269">
            <w:pPr>
              <w:pStyle w:val="Default"/>
              <w:jc w:val="both"/>
            </w:pPr>
            <w:r w:rsidRPr="006131BF">
              <w:t>Проверка цепи между заземлителями и заземляемыми элементами; проверка наличия цепи между заземлёнными установками и элементами заземлённой установки.</w:t>
            </w:r>
          </w:p>
        </w:tc>
        <w:tc>
          <w:tcPr>
            <w:tcW w:w="1559" w:type="dxa"/>
            <w:vMerge/>
          </w:tcPr>
          <w:p w14:paraId="2E77D1A6" w14:textId="77777777" w:rsidR="00AB1269" w:rsidRPr="006131BF" w:rsidRDefault="00AB1269" w:rsidP="00AB1269">
            <w:pPr>
              <w:pStyle w:val="Default"/>
              <w:jc w:val="both"/>
            </w:pPr>
          </w:p>
        </w:tc>
        <w:tc>
          <w:tcPr>
            <w:tcW w:w="1276" w:type="dxa"/>
            <w:vMerge/>
          </w:tcPr>
          <w:p w14:paraId="65045E23" w14:textId="42721AB8" w:rsidR="00AB1269" w:rsidRPr="006131BF" w:rsidRDefault="00AB1269" w:rsidP="00AB1269">
            <w:pPr>
              <w:pStyle w:val="Default"/>
              <w:jc w:val="both"/>
            </w:pPr>
          </w:p>
        </w:tc>
      </w:tr>
      <w:tr w:rsidR="00AB1269" w:rsidRPr="006131BF" w14:paraId="0D884753" w14:textId="739C60A5" w:rsidTr="00AB1269">
        <w:trPr>
          <w:trHeight w:val="247"/>
        </w:trPr>
        <w:tc>
          <w:tcPr>
            <w:tcW w:w="709" w:type="dxa"/>
            <w:vAlign w:val="center"/>
          </w:tcPr>
          <w:p w14:paraId="17CE98CD" w14:textId="77777777" w:rsidR="00AB1269" w:rsidRPr="006131BF" w:rsidRDefault="00AB1269" w:rsidP="00AB1269">
            <w:pPr>
              <w:pStyle w:val="Default"/>
              <w:numPr>
                <w:ilvl w:val="0"/>
                <w:numId w:val="40"/>
              </w:numPr>
              <w:tabs>
                <w:tab w:val="left" w:pos="421"/>
              </w:tabs>
              <w:ind w:left="0" w:right="34" w:firstLine="0"/>
            </w:pPr>
          </w:p>
        </w:tc>
        <w:tc>
          <w:tcPr>
            <w:tcW w:w="6379" w:type="dxa"/>
          </w:tcPr>
          <w:p w14:paraId="6BC8B302" w14:textId="77777777" w:rsidR="00AB1269" w:rsidRPr="006131BF" w:rsidRDefault="00AB1269" w:rsidP="00AB1269">
            <w:pPr>
              <w:pStyle w:val="Default"/>
              <w:jc w:val="both"/>
            </w:pPr>
            <w:r w:rsidRPr="006131BF">
              <w:t xml:space="preserve">Измерения сопротивления изоляции электрических аппаратов, вторичных цепей, электропроводок напряжением до 1 </w:t>
            </w:r>
            <w:proofErr w:type="spellStart"/>
            <w:r w:rsidRPr="006131BF">
              <w:t>кВ.</w:t>
            </w:r>
            <w:proofErr w:type="spellEnd"/>
          </w:p>
        </w:tc>
        <w:tc>
          <w:tcPr>
            <w:tcW w:w="1559" w:type="dxa"/>
            <w:vMerge/>
          </w:tcPr>
          <w:p w14:paraId="6D0E9E4C" w14:textId="77777777" w:rsidR="00AB1269" w:rsidRPr="006131BF" w:rsidRDefault="00AB1269" w:rsidP="00AB1269">
            <w:pPr>
              <w:pStyle w:val="Default"/>
              <w:jc w:val="both"/>
            </w:pPr>
          </w:p>
        </w:tc>
        <w:tc>
          <w:tcPr>
            <w:tcW w:w="1276" w:type="dxa"/>
            <w:vMerge/>
          </w:tcPr>
          <w:p w14:paraId="5134846A" w14:textId="45B287C0" w:rsidR="00AB1269" w:rsidRPr="006131BF" w:rsidRDefault="00AB1269" w:rsidP="00AB1269">
            <w:pPr>
              <w:pStyle w:val="Default"/>
              <w:jc w:val="both"/>
            </w:pPr>
          </w:p>
        </w:tc>
      </w:tr>
      <w:tr w:rsidR="00AB1269" w:rsidRPr="006131BF" w14:paraId="413CB39B" w14:textId="66C8B4B1" w:rsidTr="00AB1269">
        <w:trPr>
          <w:trHeight w:val="109"/>
        </w:trPr>
        <w:tc>
          <w:tcPr>
            <w:tcW w:w="709" w:type="dxa"/>
            <w:vAlign w:val="center"/>
          </w:tcPr>
          <w:p w14:paraId="402500E9" w14:textId="77777777" w:rsidR="00AB1269" w:rsidRPr="006131BF" w:rsidRDefault="00AB1269" w:rsidP="00AB1269">
            <w:pPr>
              <w:pStyle w:val="Default"/>
              <w:numPr>
                <w:ilvl w:val="0"/>
                <w:numId w:val="40"/>
              </w:numPr>
              <w:tabs>
                <w:tab w:val="left" w:pos="421"/>
              </w:tabs>
              <w:ind w:left="0" w:right="34" w:firstLine="0"/>
            </w:pPr>
          </w:p>
        </w:tc>
        <w:tc>
          <w:tcPr>
            <w:tcW w:w="6379" w:type="dxa"/>
          </w:tcPr>
          <w:p w14:paraId="66A0C89A" w14:textId="77777777" w:rsidR="00AB1269" w:rsidRPr="006131BF" w:rsidRDefault="00AB1269" w:rsidP="00AB1269">
            <w:pPr>
              <w:pStyle w:val="Default"/>
              <w:jc w:val="both"/>
            </w:pPr>
            <w:r w:rsidRPr="006131BF">
              <w:t>Измерение сопротивления заземляющих устройств.</w:t>
            </w:r>
          </w:p>
        </w:tc>
        <w:tc>
          <w:tcPr>
            <w:tcW w:w="1559" w:type="dxa"/>
            <w:vMerge/>
          </w:tcPr>
          <w:p w14:paraId="5ED72283" w14:textId="77777777" w:rsidR="00AB1269" w:rsidRPr="006131BF" w:rsidRDefault="00AB1269" w:rsidP="00AB1269">
            <w:pPr>
              <w:pStyle w:val="Default"/>
              <w:jc w:val="both"/>
            </w:pPr>
          </w:p>
        </w:tc>
        <w:tc>
          <w:tcPr>
            <w:tcW w:w="1276" w:type="dxa"/>
            <w:vMerge/>
          </w:tcPr>
          <w:p w14:paraId="3CC8D081" w14:textId="64DBC9BC" w:rsidR="00AB1269" w:rsidRPr="006131BF" w:rsidRDefault="00AB1269" w:rsidP="00AB1269">
            <w:pPr>
              <w:pStyle w:val="Default"/>
              <w:jc w:val="both"/>
            </w:pPr>
          </w:p>
        </w:tc>
      </w:tr>
      <w:tr w:rsidR="00AB1269" w:rsidRPr="006131BF" w14:paraId="72B0E139" w14:textId="7EF3B568" w:rsidTr="00AB1269">
        <w:trPr>
          <w:trHeight w:val="109"/>
        </w:trPr>
        <w:tc>
          <w:tcPr>
            <w:tcW w:w="709" w:type="dxa"/>
            <w:vAlign w:val="center"/>
          </w:tcPr>
          <w:p w14:paraId="50C31E38" w14:textId="77777777" w:rsidR="00AB1269" w:rsidRPr="006131BF" w:rsidRDefault="00AB1269" w:rsidP="00AB1269">
            <w:pPr>
              <w:pStyle w:val="Default"/>
              <w:numPr>
                <w:ilvl w:val="0"/>
                <w:numId w:val="40"/>
              </w:numPr>
              <w:tabs>
                <w:tab w:val="left" w:pos="421"/>
              </w:tabs>
              <w:ind w:left="0" w:right="34" w:firstLine="0"/>
            </w:pPr>
          </w:p>
        </w:tc>
        <w:tc>
          <w:tcPr>
            <w:tcW w:w="6379" w:type="dxa"/>
          </w:tcPr>
          <w:p w14:paraId="686B2D2C" w14:textId="77777777" w:rsidR="00AB1269" w:rsidRPr="006131BF" w:rsidRDefault="00AB1269" w:rsidP="00AB1269">
            <w:pPr>
              <w:pStyle w:val="Default"/>
              <w:jc w:val="both"/>
            </w:pPr>
            <w:r w:rsidRPr="006131BF">
              <w:t>Измерение удельного сопротивления грунта.</w:t>
            </w:r>
          </w:p>
        </w:tc>
        <w:tc>
          <w:tcPr>
            <w:tcW w:w="1559" w:type="dxa"/>
            <w:vMerge/>
          </w:tcPr>
          <w:p w14:paraId="73D3303D" w14:textId="77777777" w:rsidR="00AB1269" w:rsidRPr="006131BF" w:rsidRDefault="00AB1269" w:rsidP="00AB1269">
            <w:pPr>
              <w:pStyle w:val="Default"/>
              <w:jc w:val="both"/>
            </w:pPr>
          </w:p>
        </w:tc>
        <w:tc>
          <w:tcPr>
            <w:tcW w:w="1276" w:type="dxa"/>
            <w:vMerge/>
          </w:tcPr>
          <w:p w14:paraId="66836119" w14:textId="7E53E709" w:rsidR="00AB1269" w:rsidRPr="006131BF" w:rsidRDefault="00AB1269" w:rsidP="00AB1269">
            <w:pPr>
              <w:pStyle w:val="Default"/>
              <w:jc w:val="both"/>
            </w:pPr>
          </w:p>
        </w:tc>
      </w:tr>
      <w:tr w:rsidR="00AB1269" w:rsidRPr="006131BF" w14:paraId="1C239639" w14:textId="5930E1E9" w:rsidTr="00AB1269">
        <w:trPr>
          <w:trHeight w:val="109"/>
        </w:trPr>
        <w:tc>
          <w:tcPr>
            <w:tcW w:w="709" w:type="dxa"/>
            <w:vAlign w:val="center"/>
          </w:tcPr>
          <w:p w14:paraId="06BD4BA9" w14:textId="77777777" w:rsidR="00AB1269" w:rsidRPr="006131BF" w:rsidRDefault="00AB1269" w:rsidP="00AB1269">
            <w:pPr>
              <w:pStyle w:val="Default"/>
              <w:numPr>
                <w:ilvl w:val="0"/>
                <w:numId w:val="40"/>
              </w:numPr>
              <w:tabs>
                <w:tab w:val="left" w:pos="421"/>
              </w:tabs>
              <w:ind w:left="0" w:right="34" w:firstLine="0"/>
            </w:pPr>
          </w:p>
        </w:tc>
        <w:tc>
          <w:tcPr>
            <w:tcW w:w="6379" w:type="dxa"/>
          </w:tcPr>
          <w:p w14:paraId="270C40ED" w14:textId="77777777" w:rsidR="00AB1269" w:rsidRPr="006131BF" w:rsidRDefault="00AB1269" w:rsidP="00AB1269">
            <w:pPr>
              <w:pStyle w:val="Default"/>
              <w:jc w:val="both"/>
            </w:pPr>
            <w:r w:rsidRPr="006131BF">
              <w:t xml:space="preserve">Проверка устройств </w:t>
            </w:r>
            <w:proofErr w:type="spellStart"/>
            <w:r w:rsidRPr="006131BF">
              <w:t>молниезащиты</w:t>
            </w:r>
            <w:proofErr w:type="spellEnd"/>
            <w:r w:rsidRPr="006131BF">
              <w:t>.</w:t>
            </w:r>
          </w:p>
        </w:tc>
        <w:tc>
          <w:tcPr>
            <w:tcW w:w="1559" w:type="dxa"/>
            <w:vMerge/>
          </w:tcPr>
          <w:p w14:paraId="6548D658" w14:textId="77777777" w:rsidR="00AB1269" w:rsidRPr="006131BF" w:rsidRDefault="00AB1269" w:rsidP="00AB1269">
            <w:pPr>
              <w:pStyle w:val="Default"/>
              <w:jc w:val="both"/>
            </w:pPr>
          </w:p>
        </w:tc>
        <w:tc>
          <w:tcPr>
            <w:tcW w:w="1276" w:type="dxa"/>
            <w:vMerge/>
          </w:tcPr>
          <w:p w14:paraId="43577BB7" w14:textId="07EE8AA0" w:rsidR="00AB1269" w:rsidRPr="006131BF" w:rsidRDefault="00AB1269" w:rsidP="00AB1269">
            <w:pPr>
              <w:pStyle w:val="Default"/>
              <w:jc w:val="both"/>
            </w:pPr>
          </w:p>
        </w:tc>
      </w:tr>
      <w:tr w:rsidR="00AB1269" w:rsidRPr="006131BF" w14:paraId="4F5E8C67" w14:textId="0E31EDAE" w:rsidTr="00AB1269">
        <w:trPr>
          <w:trHeight w:val="109"/>
        </w:trPr>
        <w:tc>
          <w:tcPr>
            <w:tcW w:w="709" w:type="dxa"/>
            <w:vAlign w:val="center"/>
          </w:tcPr>
          <w:p w14:paraId="1C46BF2F" w14:textId="77777777" w:rsidR="00AB1269" w:rsidRPr="006131BF" w:rsidRDefault="00AB1269" w:rsidP="00AB1269">
            <w:pPr>
              <w:pStyle w:val="Default"/>
              <w:numPr>
                <w:ilvl w:val="0"/>
                <w:numId w:val="40"/>
              </w:numPr>
              <w:tabs>
                <w:tab w:val="left" w:pos="421"/>
              </w:tabs>
              <w:ind w:left="0" w:right="34" w:firstLine="0"/>
            </w:pPr>
          </w:p>
        </w:tc>
        <w:tc>
          <w:tcPr>
            <w:tcW w:w="6379" w:type="dxa"/>
          </w:tcPr>
          <w:p w14:paraId="61212392" w14:textId="77777777" w:rsidR="00AB1269" w:rsidRPr="006131BF" w:rsidRDefault="00AB1269" w:rsidP="00AB1269">
            <w:pPr>
              <w:pStyle w:val="Default"/>
              <w:jc w:val="both"/>
            </w:pPr>
            <w:r w:rsidRPr="006131BF">
              <w:t xml:space="preserve">Проверка цепи фаза – нуль в электроустановках до 1 </w:t>
            </w:r>
            <w:proofErr w:type="spellStart"/>
            <w:r w:rsidRPr="006131BF">
              <w:t>кВ</w:t>
            </w:r>
            <w:proofErr w:type="spellEnd"/>
            <w:r w:rsidRPr="006131BF">
              <w:t xml:space="preserve"> с системой TN.</w:t>
            </w:r>
          </w:p>
        </w:tc>
        <w:tc>
          <w:tcPr>
            <w:tcW w:w="1559" w:type="dxa"/>
            <w:vMerge/>
          </w:tcPr>
          <w:p w14:paraId="47EB78F3" w14:textId="77777777" w:rsidR="00AB1269" w:rsidRPr="006131BF" w:rsidRDefault="00AB1269" w:rsidP="00AB1269">
            <w:pPr>
              <w:pStyle w:val="Default"/>
              <w:jc w:val="both"/>
            </w:pPr>
          </w:p>
        </w:tc>
        <w:tc>
          <w:tcPr>
            <w:tcW w:w="1276" w:type="dxa"/>
            <w:vMerge/>
          </w:tcPr>
          <w:p w14:paraId="2C77E9A7" w14:textId="3653CCFB" w:rsidR="00AB1269" w:rsidRPr="006131BF" w:rsidRDefault="00AB1269" w:rsidP="00AB1269">
            <w:pPr>
              <w:pStyle w:val="Default"/>
              <w:jc w:val="both"/>
            </w:pPr>
          </w:p>
        </w:tc>
      </w:tr>
      <w:tr w:rsidR="00AB1269" w:rsidRPr="006131BF" w14:paraId="23F724DA" w14:textId="0F4B836A" w:rsidTr="00AB1269">
        <w:trPr>
          <w:trHeight w:val="109"/>
        </w:trPr>
        <w:tc>
          <w:tcPr>
            <w:tcW w:w="709" w:type="dxa"/>
            <w:vAlign w:val="center"/>
          </w:tcPr>
          <w:p w14:paraId="793D28A0" w14:textId="77777777" w:rsidR="00AB1269" w:rsidRPr="006131BF" w:rsidRDefault="00AB1269" w:rsidP="00AB1269">
            <w:pPr>
              <w:pStyle w:val="Default"/>
              <w:numPr>
                <w:ilvl w:val="0"/>
                <w:numId w:val="40"/>
              </w:numPr>
              <w:tabs>
                <w:tab w:val="left" w:pos="421"/>
              </w:tabs>
              <w:ind w:left="0" w:right="34" w:firstLine="0"/>
            </w:pPr>
          </w:p>
        </w:tc>
        <w:tc>
          <w:tcPr>
            <w:tcW w:w="6379" w:type="dxa"/>
          </w:tcPr>
          <w:p w14:paraId="3A4C80D4" w14:textId="77777777" w:rsidR="00AB1269" w:rsidRPr="006131BF" w:rsidRDefault="00AB1269" w:rsidP="00AB1269">
            <w:pPr>
              <w:pStyle w:val="Default"/>
              <w:jc w:val="both"/>
            </w:pPr>
            <w:r w:rsidRPr="006131BF">
              <w:t xml:space="preserve">Проверка срабатывания защиты при системе питания с заземлённой </w:t>
            </w:r>
            <w:proofErr w:type="spellStart"/>
            <w:r w:rsidRPr="006131BF">
              <w:t>нейтралью</w:t>
            </w:r>
            <w:proofErr w:type="spellEnd"/>
            <w:r w:rsidRPr="006131BF">
              <w:t>.</w:t>
            </w:r>
          </w:p>
        </w:tc>
        <w:tc>
          <w:tcPr>
            <w:tcW w:w="1559" w:type="dxa"/>
            <w:vMerge/>
          </w:tcPr>
          <w:p w14:paraId="211878A3" w14:textId="77777777" w:rsidR="00AB1269" w:rsidRPr="006131BF" w:rsidRDefault="00AB1269" w:rsidP="00AB1269">
            <w:pPr>
              <w:pStyle w:val="Default"/>
              <w:jc w:val="both"/>
            </w:pPr>
          </w:p>
        </w:tc>
        <w:tc>
          <w:tcPr>
            <w:tcW w:w="1276" w:type="dxa"/>
            <w:vMerge/>
          </w:tcPr>
          <w:p w14:paraId="5EFD2185" w14:textId="2F8BCBDC" w:rsidR="00AB1269" w:rsidRPr="006131BF" w:rsidRDefault="00AB1269" w:rsidP="00AB1269">
            <w:pPr>
              <w:pStyle w:val="Default"/>
              <w:jc w:val="both"/>
            </w:pPr>
          </w:p>
        </w:tc>
      </w:tr>
      <w:tr w:rsidR="00AB1269" w:rsidRPr="006131BF" w14:paraId="5475FE19" w14:textId="2FFBC502" w:rsidTr="00AB1269">
        <w:trPr>
          <w:trHeight w:val="109"/>
        </w:trPr>
        <w:tc>
          <w:tcPr>
            <w:tcW w:w="709" w:type="dxa"/>
            <w:vAlign w:val="center"/>
          </w:tcPr>
          <w:p w14:paraId="5B4D7EE2" w14:textId="77777777" w:rsidR="00AB1269" w:rsidRPr="006131BF" w:rsidRDefault="00AB1269" w:rsidP="00AB1269">
            <w:pPr>
              <w:pStyle w:val="Default"/>
              <w:numPr>
                <w:ilvl w:val="0"/>
                <w:numId w:val="40"/>
              </w:numPr>
              <w:tabs>
                <w:tab w:val="left" w:pos="421"/>
              </w:tabs>
              <w:ind w:left="0" w:right="34" w:firstLine="0"/>
            </w:pPr>
          </w:p>
        </w:tc>
        <w:tc>
          <w:tcPr>
            <w:tcW w:w="6379" w:type="dxa"/>
          </w:tcPr>
          <w:p w14:paraId="47098D13" w14:textId="77777777" w:rsidR="00AB1269" w:rsidRPr="006131BF" w:rsidRDefault="00AB1269" w:rsidP="00AB1269">
            <w:pPr>
              <w:pStyle w:val="Default"/>
              <w:jc w:val="both"/>
            </w:pPr>
            <w:r w:rsidRPr="006131BF">
              <w:t xml:space="preserve">Проверка действия </w:t>
            </w:r>
            <w:proofErr w:type="spellStart"/>
            <w:r w:rsidRPr="006131BF">
              <w:t>расцепителей</w:t>
            </w:r>
            <w:proofErr w:type="spellEnd"/>
            <w:r w:rsidRPr="006131BF">
              <w:t xml:space="preserve"> автоматических выключателей.</w:t>
            </w:r>
          </w:p>
        </w:tc>
        <w:tc>
          <w:tcPr>
            <w:tcW w:w="1559" w:type="dxa"/>
            <w:vMerge/>
          </w:tcPr>
          <w:p w14:paraId="10E9FC30" w14:textId="77777777" w:rsidR="00AB1269" w:rsidRPr="006131BF" w:rsidRDefault="00AB1269" w:rsidP="00AB1269">
            <w:pPr>
              <w:pStyle w:val="Default"/>
              <w:jc w:val="both"/>
            </w:pPr>
          </w:p>
        </w:tc>
        <w:tc>
          <w:tcPr>
            <w:tcW w:w="1276" w:type="dxa"/>
            <w:vMerge/>
          </w:tcPr>
          <w:p w14:paraId="68C1A176" w14:textId="42D8C428" w:rsidR="00AB1269" w:rsidRPr="006131BF" w:rsidRDefault="00AB1269" w:rsidP="00AB1269">
            <w:pPr>
              <w:pStyle w:val="Default"/>
              <w:jc w:val="both"/>
            </w:pPr>
          </w:p>
        </w:tc>
      </w:tr>
      <w:tr w:rsidR="00AB1269" w:rsidRPr="006131BF" w14:paraId="7A4A07FC" w14:textId="675C0D7F" w:rsidTr="00AB1269">
        <w:trPr>
          <w:trHeight w:val="109"/>
        </w:trPr>
        <w:tc>
          <w:tcPr>
            <w:tcW w:w="709" w:type="dxa"/>
            <w:vAlign w:val="center"/>
          </w:tcPr>
          <w:p w14:paraId="4DA1EA03" w14:textId="77777777" w:rsidR="00AB1269" w:rsidRPr="006131BF" w:rsidRDefault="00AB1269" w:rsidP="00AB1269">
            <w:pPr>
              <w:pStyle w:val="Default"/>
              <w:numPr>
                <w:ilvl w:val="0"/>
                <w:numId w:val="40"/>
              </w:numPr>
              <w:tabs>
                <w:tab w:val="left" w:pos="421"/>
              </w:tabs>
              <w:ind w:left="0" w:right="34" w:firstLine="0"/>
            </w:pPr>
          </w:p>
        </w:tc>
        <w:tc>
          <w:tcPr>
            <w:tcW w:w="6379" w:type="dxa"/>
          </w:tcPr>
          <w:p w14:paraId="579B4244" w14:textId="77777777" w:rsidR="00AB1269" w:rsidRPr="006131BF" w:rsidRDefault="00AB1269" w:rsidP="00AB1269">
            <w:pPr>
              <w:pStyle w:val="Default"/>
              <w:jc w:val="both"/>
            </w:pPr>
            <w:r w:rsidRPr="006131BF">
              <w:t>Испытание (проверка) устройств защитного отключения (УЗО).</w:t>
            </w:r>
          </w:p>
        </w:tc>
        <w:tc>
          <w:tcPr>
            <w:tcW w:w="1559" w:type="dxa"/>
            <w:vMerge/>
          </w:tcPr>
          <w:p w14:paraId="73320E14" w14:textId="77777777" w:rsidR="00AB1269" w:rsidRPr="006131BF" w:rsidRDefault="00AB1269" w:rsidP="00AB1269">
            <w:pPr>
              <w:pStyle w:val="Default"/>
              <w:jc w:val="both"/>
            </w:pPr>
          </w:p>
        </w:tc>
        <w:tc>
          <w:tcPr>
            <w:tcW w:w="1276" w:type="dxa"/>
            <w:vMerge/>
          </w:tcPr>
          <w:p w14:paraId="517EB4FA" w14:textId="7B7C861D" w:rsidR="00AB1269" w:rsidRPr="006131BF" w:rsidRDefault="00AB1269" w:rsidP="00AB1269">
            <w:pPr>
              <w:pStyle w:val="Default"/>
              <w:jc w:val="both"/>
            </w:pPr>
          </w:p>
        </w:tc>
      </w:tr>
      <w:tr w:rsidR="00AB1269" w:rsidRPr="006131BF" w14:paraId="677353A4" w14:textId="04F1AD9F" w:rsidTr="00AB1269">
        <w:trPr>
          <w:trHeight w:val="109"/>
        </w:trPr>
        <w:tc>
          <w:tcPr>
            <w:tcW w:w="709" w:type="dxa"/>
            <w:vAlign w:val="center"/>
          </w:tcPr>
          <w:p w14:paraId="05215439" w14:textId="77777777" w:rsidR="00AB1269" w:rsidRPr="006131BF" w:rsidRDefault="00AB1269" w:rsidP="00AB1269">
            <w:pPr>
              <w:pStyle w:val="Default"/>
              <w:numPr>
                <w:ilvl w:val="0"/>
                <w:numId w:val="40"/>
              </w:numPr>
              <w:tabs>
                <w:tab w:val="left" w:pos="421"/>
              </w:tabs>
              <w:ind w:left="0" w:right="34" w:firstLine="0"/>
            </w:pPr>
          </w:p>
        </w:tc>
        <w:tc>
          <w:tcPr>
            <w:tcW w:w="6379" w:type="dxa"/>
          </w:tcPr>
          <w:p w14:paraId="6AA8C3FB" w14:textId="77777777" w:rsidR="00AB1269" w:rsidRPr="006131BF" w:rsidRDefault="00AB1269" w:rsidP="00AB1269">
            <w:pPr>
              <w:pStyle w:val="Default"/>
              <w:jc w:val="both"/>
            </w:pPr>
            <w:r w:rsidRPr="006131BF">
              <w:t>Испытание устройств АВР.</w:t>
            </w:r>
          </w:p>
        </w:tc>
        <w:tc>
          <w:tcPr>
            <w:tcW w:w="1559" w:type="dxa"/>
            <w:vMerge/>
          </w:tcPr>
          <w:p w14:paraId="260FC980" w14:textId="77777777" w:rsidR="00AB1269" w:rsidRPr="006131BF" w:rsidRDefault="00AB1269" w:rsidP="00AB1269">
            <w:pPr>
              <w:pStyle w:val="Default"/>
              <w:jc w:val="both"/>
            </w:pPr>
          </w:p>
        </w:tc>
        <w:tc>
          <w:tcPr>
            <w:tcW w:w="1276" w:type="dxa"/>
            <w:vMerge/>
          </w:tcPr>
          <w:p w14:paraId="469E5539" w14:textId="625305BB" w:rsidR="00AB1269" w:rsidRPr="006131BF" w:rsidRDefault="00AB1269" w:rsidP="00AB1269">
            <w:pPr>
              <w:pStyle w:val="Default"/>
              <w:jc w:val="both"/>
            </w:pPr>
          </w:p>
        </w:tc>
      </w:tr>
      <w:tr w:rsidR="00AB1269" w:rsidRPr="006131BF" w14:paraId="7EAFF0EC" w14:textId="433848D8" w:rsidTr="00AB1269">
        <w:trPr>
          <w:trHeight w:val="109"/>
        </w:trPr>
        <w:tc>
          <w:tcPr>
            <w:tcW w:w="709" w:type="dxa"/>
            <w:vAlign w:val="center"/>
          </w:tcPr>
          <w:p w14:paraId="4E5CA427" w14:textId="77777777" w:rsidR="00AB1269" w:rsidRPr="006131BF" w:rsidRDefault="00AB1269" w:rsidP="00AB1269">
            <w:pPr>
              <w:pStyle w:val="Default"/>
              <w:numPr>
                <w:ilvl w:val="0"/>
                <w:numId w:val="40"/>
              </w:numPr>
              <w:tabs>
                <w:tab w:val="left" w:pos="421"/>
              </w:tabs>
              <w:ind w:left="0" w:right="34" w:firstLine="0"/>
            </w:pPr>
          </w:p>
        </w:tc>
        <w:tc>
          <w:tcPr>
            <w:tcW w:w="6379" w:type="dxa"/>
          </w:tcPr>
          <w:p w14:paraId="53124362" w14:textId="77777777" w:rsidR="00AB1269" w:rsidRPr="006131BF" w:rsidRDefault="00AB1269" w:rsidP="00AB1269">
            <w:pPr>
              <w:pStyle w:val="Default"/>
              <w:jc w:val="both"/>
            </w:pPr>
            <w:r w:rsidRPr="006131BF">
              <w:t xml:space="preserve">Проверка релейной аппаратуры напряжением до 750 </w:t>
            </w:r>
            <w:proofErr w:type="spellStart"/>
            <w:r w:rsidRPr="006131BF">
              <w:t>кВ.</w:t>
            </w:r>
            <w:proofErr w:type="spellEnd"/>
          </w:p>
        </w:tc>
        <w:tc>
          <w:tcPr>
            <w:tcW w:w="1559" w:type="dxa"/>
            <w:vMerge/>
          </w:tcPr>
          <w:p w14:paraId="36270641" w14:textId="77777777" w:rsidR="00AB1269" w:rsidRPr="006131BF" w:rsidRDefault="00AB1269" w:rsidP="00AB1269">
            <w:pPr>
              <w:pStyle w:val="Default"/>
              <w:jc w:val="both"/>
            </w:pPr>
          </w:p>
        </w:tc>
        <w:tc>
          <w:tcPr>
            <w:tcW w:w="1276" w:type="dxa"/>
            <w:vMerge/>
          </w:tcPr>
          <w:p w14:paraId="614F57D7" w14:textId="46B202ED" w:rsidR="00AB1269" w:rsidRPr="006131BF" w:rsidRDefault="00AB1269" w:rsidP="00AB1269">
            <w:pPr>
              <w:pStyle w:val="Default"/>
              <w:jc w:val="both"/>
            </w:pPr>
          </w:p>
        </w:tc>
      </w:tr>
      <w:tr w:rsidR="00AB1269" w:rsidRPr="006131BF" w14:paraId="55B29228" w14:textId="3BE9B6FC" w:rsidTr="00AB1269">
        <w:trPr>
          <w:trHeight w:val="109"/>
        </w:trPr>
        <w:tc>
          <w:tcPr>
            <w:tcW w:w="709" w:type="dxa"/>
            <w:vAlign w:val="center"/>
          </w:tcPr>
          <w:p w14:paraId="3EBA8445" w14:textId="77777777" w:rsidR="00AB1269" w:rsidRPr="006131BF" w:rsidRDefault="00AB1269" w:rsidP="00AB1269">
            <w:pPr>
              <w:pStyle w:val="Default"/>
              <w:numPr>
                <w:ilvl w:val="0"/>
                <w:numId w:val="40"/>
              </w:numPr>
              <w:tabs>
                <w:tab w:val="left" w:pos="421"/>
              </w:tabs>
              <w:ind w:left="0" w:right="34" w:firstLine="0"/>
            </w:pPr>
          </w:p>
        </w:tc>
        <w:tc>
          <w:tcPr>
            <w:tcW w:w="6379" w:type="dxa"/>
          </w:tcPr>
          <w:p w14:paraId="147132B2" w14:textId="77777777" w:rsidR="00AB1269" w:rsidRPr="006131BF" w:rsidRDefault="00AB1269" w:rsidP="00AB1269">
            <w:pPr>
              <w:pStyle w:val="Default"/>
              <w:jc w:val="both"/>
            </w:pPr>
            <w:r w:rsidRPr="006131BF">
              <w:t xml:space="preserve">Проверка </w:t>
            </w:r>
            <w:proofErr w:type="spellStart"/>
            <w:r w:rsidRPr="006131BF">
              <w:t>фазировки</w:t>
            </w:r>
            <w:proofErr w:type="spellEnd"/>
            <w:r w:rsidRPr="006131BF">
              <w:t xml:space="preserve"> РУ и их присоединений.</w:t>
            </w:r>
          </w:p>
        </w:tc>
        <w:tc>
          <w:tcPr>
            <w:tcW w:w="1559" w:type="dxa"/>
            <w:vMerge/>
          </w:tcPr>
          <w:p w14:paraId="1A58EA1E" w14:textId="77777777" w:rsidR="00AB1269" w:rsidRPr="006131BF" w:rsidRDefault="00AB1269" w:rsidP="00AB1269">
            <w:pPr>
              <w:pStyle w:val="Default"/>
              <w:jc w:val="both"/>
            </w:pPr>
          </w:p>
        </w:tc>
        <w:tc>
          <w:tcPr>
            <w:tcW w:w="1276" w:type="dxa"/>
            <w:vMerge/>
          </w:tcPr>
          <w:p w14:paraId="101DC042" w14:textId="1227C262" w:rsidR="00AB1269" w:rsidRPr="006131BF" w:rsidRDefault="00AB1269" w:rsidP="00AB1269">
            <w:pPr>
              <w:pStyle w:val="Default"/>
              <w:jc w:val="both"/>
            </w:pPr>
          </w:p>
        </w:tc>
      </w:tr>
      <w:tr w:rsidR="00AB1269" w:rsidRPr="006131BF" w14:paraId="6B2793FF" w14:textId="60656E3B" w:rsidTr="00AB1269">
        <w:trPr>
          <w:trHeight w:val="247"/>
        </w:trPr>
        <w:tc>
          <w:tcPr>
            <w:tcW w:w="709" w:type="dxa"/>
            <w:vAlign w:val="center"/>
          </w:tcPr>
          <w:p w14:paraId="3E9DEAEA" w14:textId="77777777" w:rsidR="00AB1269" w:rsidRPr="006131BF" w:rsidRDefault="00AB1269" w:rsidP="00AB1269">
            <w:pPr>
              <w:pStyle w:val="Default"/>
              <w:numPr>
                <w:ilvl w:val="0"/>
                <w:numId w:val="40"/>
              </w:numPr>
              <w:tabs>
                <w:tab w:val="left" w:pos="421"/>
              </w:tabs>
              <w:ind w:left="0" w:right="34" w:firstLine="0"/>
            </w:pPr>
          </w:p>
        </w:tc>
        <w:tc>
          <w:tcPr>
            <w:tcW w:w="6379" w:type="dxa"/>
          </w:tcPr>
          <w:p w14:paraId="4B49D971" w14:textId="77777777" w:rsidR="00AB1269" w:rsidRPr="006131BF" w:rsidRDefault="00AB1269" w:rsidP="00AB1269">
            <w:pPr>
              <w:pStyle w:val="Default"/>
              <w:jc w:val="both"/>
            </w:pPr>
            <w:r w:rsidRPr="006131BF">
              <w:t xml:space="preserve">Испытание повышенным напряжением промышленной частоты электрооборудования и вторичных цепей напряжением до 1 </w:t>
            </w:r>
            <w:proofErr w:type="spellStart"/>
            <w:r w:rsidRPr="006131BF">
              <w:t>кВ.</w:t>
            </w:r>
            <w:proofErr w:type="spellEnd"/>
          </w:p>
        </w:tc>
        <w:tc>
          <w:tcPr>
            <w:tcW w:w="1559" w:type="dxa"/>
            <w:vMerge/>
          </w:tcPr>
          <w:p w14:paraId="6A99DE8D" w14:textId="77777777" w:rsidR="00AB1269" w:rsidRPr="006131BF" w:rsidRDefault="00AB1269" w:rsidP="00AB1269">
            <w:pPr>
              <w:pStyle w:val="Default"/>
              <w:jc w:val="both"/>
            </w:pPr>
          </w:p>
        </w:tc>
        <w:tc>
          <w:tcPr>
            <w:tcW w:w="1276" w:type="dxa"/>
            <w:vMerge/>
          </w:tcPr>
          <w:p w14:paraId="2E42A780" w14:textId="601A436F" w:rsidR="00AB1269" w:rsidRPr="006131BF" w:rsidRDefault="00AB1269" w:rsidP="00AB1269">
            <w:pPr>
              <w:pStyle w:val="Default"/>
              <w:jc w:val="both"/>
            </w:pPr>
          </w:p>
        </w:tc>
      </w:tr>
      <w:tr w:rsidR="00AB1269" w:rsidRPr="006131BF" w14:paraId="00E5D609" w14:textId="4E2099B7" w:rsidTr="00AB1269">
        <w:trPr>
          <w:trHeight w:val="247"/>
        </w:trPr>
        <w:tc>
          <w:tcPr>
            <w:tcW w:w="709" w:type="dxa"/>
            <w:vAlign w:val="center"/>
          </w:tcPr>
          <w:p w14:paraId="68659692" w14:textId="77777777" w:rsidR="00AB1269" w:rsidRPr="006131BF" w:rsidRDefault="00AB1269" w:rsidP="00AB1269">
            <w:pPr>
              <w:pStyle w:val="Default"/>
              <w:numPr>
                <w:ilvl w:val="0"/>
                <w:numId w:val="40"/>
              </w:numPr>
              <w:tabs>
                <w:tab w:val="left" w:pos="421"/>
              </w:tabs>
              <w:ind w:left="0" w:right="34" w:firstLine="0"/>
            </w:pPr>
          </w:p>
        </w:tc>
        <w:tc>
          <w:tcPr>
            <w:tcW w:w="6379" w:type="dxa"/>
          </w:tcPr>
          <w:p w14:paraId="1C4E3F79" w14:textId="77777777" w:rsidR="00AB1269" w:rsidRPr="006131BF" w:rsidRDefault="00AB1269" w:rsidP="00AB1269">
            <w:pPr>
              <w:pStyle w:val="Default"/>
              <w:jc w:val="both"/>
            </w:pPr>
            <w:r w:rsidRPr="006131BF">
              <w:t xml:space="preserve">Испытание машин постоянного тока напряжением до 1 </w:t>
            </w:r>
            <w:proofErr w:type="spellStart"/>
            <w:r w:rsidRPr="006131BF">
              <w:t>кВ.</w:t>
            </w:r>
            <w:proofErr w:type="spellEnd"/>
          </w:p>
        </w:tc>
        <w:tc>
          <w:tcPr>
            <w:tcW w:w="1559" w:type="dxa"/>
            <w:vMerge/>
          </w:tcPr>
          <w:p w14:paraId="71A63A3A" w14:textId="77777777" w:rsidR="00AB1269" w:rsidRPr="006131BF" w:rsidRDefault="00AB1269" w:rsidP="00AB1269">
            <w:pPr>
              <w:pStyle w:val="Default"/>
              <w:jc w:val="both"/>
            </w:pPr>
          </w:p>
        </w:tc>
        <w:tc>
          <w:tcPr>
            <w:tcW w:w="1276" w:type="dxa"/>
            <w:vMerge/>
          </w:tcPr>
          <w:p w14:paraId="53B5CE82" w14:textId="2BFBB046" w:rsidR="00AB1269" w:rsidRPr="006131BF" w:rsidRDefault="00AB1269" w:rsidP="00AB1269">
            <w:pPr>
              <w:pStyle w:val="Default"/>
              <w:jc w:val="both"/>
            </w:pPr>
          </w:p>
        </w:tc>
      </w:tr>
      <w:tr w:rsidR="00AB1269" w:rsidRPr="006131BF" w14:paraId="20FD595D" w14:textId="00C02094" w:rsidTr="00AB1269">
        <w:trPr>
          <w:trHeight w:val="247"/>
        </w:trPr>
        <w:tc>
          <w:tcPr>
            <w:tcW w:w="709" w:type="dxa"/>
            <w:vAlign w:val="center"/>
          </w:tcPr>
          <w:p w14:paraId="0C50B8EA" w14:textId="77777777" w:rsidR="00AB1269" w:rsidRPr="006131BF" w:rsidRDefault="00AB1269" w:rsidP="00AB1269">
            <w:pPr>
              <w:pStyle w:val="Default"/>
              <w:numPr>
                <w:ilvl w:val="0"/>
                <w:numId w:val="40"/>
              </w:numPr>
              <w:tabs>
                <w:tab w:val="left" w:pos="421"/>
              </w:tabs>
              <w:ind w:left="0" w:right="34" w:firstLine="0"/>
            </w:pPr>
          </w:p>
        </w:tc>
        <w:tc>
          <w:tcPr>
            <w:tcW w:w="6379" w:type="dxa"/>
          </w:tcPr>
          <w:p w14:paraId="0FD2B1D8" w14:textId="77777777" w:rsidR="00AB1269" w:rsidRPr="006131BF" w:rsidRDefault="00AB1269" w:rsidP="00AB1269">
            <w:pPr>
              <w:pStyle w:val="Default"/>
              <w:jc w:val="both"/>
            </w:pPr>
            <w:r w:rsidRPr="006131BF">
              <w:t>Испытание синхронных генераторов и компенсаторов.</w:t>
            </w:r>
          </w:p>
        </w:tc>
        <w:tc>
          <w:tcPr>
            <w:tcW w:w="1559" w:type="dxa"/>
            <w:vMerge/>
          </w:tcPr>
          <w:p w14:paraId="659F7A12" w14:textId="77777777" w:rsidR="00AB1269" w:rsidRPr="006131BF" w:rsidRDefault="00AB1269" w:rsidP="00AB1269">
            <w:pPr>
              <w:pStyle w:val="Default"/>
              <w:jc w:val="both"/>
            </w:pPr>
          </w:p>
        </w:tc>
        <w:tc>
          <w:tcPr>
            <w:tcW w:w="1276" w:type="dxa"/>
            <w:vMerge/>
          </w:tcPr>
          <w:p w14:paraId="65AE8EF4" w14:textId="1114CA3E" w:rsidR="00AB1269" w:rsidRPr="006131BF" w:rsidRDefault="00AB1269" w:rsidP="00AB1269">
            <w:pPr>
              <w:pStyle w:val="Default"/>
              <w:jc w:val="both"/>
            </w:pPr>
          </w:p>
        </w:tc>
      </w:tr>
      <w:tr w:rsidR="00AB1269" w:rsidRPr="006131BF" w14:paraId="510DCF38" w14:textId="74AF0187" w:rsidTr="00AB1269">
        <w:trPr>
          <w:trHeight w:val="247"/>
        </w:trPr>
        <w:tc>
          <w:tcPr>
            <w:tcW w:w="709" w:type="dxa"/>
            <w:vAlign w:val="center"/>
          </w:tcPr>
          <w:p w14:paraId="325A1539" w14:textId="77777777" w:rsidR="00AB1269" w:rsidRPr="006131BF" w:rsidRDefault="00AB1269" w:rsidP="00AB1269">
            <w:pPr>
              <w:pStyle w:val="Default"/>
              <w:numPr>
                <w:ilvl w:val="0"/>
                <w:numId w:val="40"/>
              </w:numPr>
              <w:tabs>
                <w:tab w:val="left" w:pos="421"/>
              </w:tabs>
              <w:ind w:left="0" w:right="34" w:firstLine="0"/>
            </w:pPr>
          </w:p>
        </w:tc>
        <w:tc>
          <w:tcPr>
            <w:tcW w:w="6379" w:type="dxa"/>
          </w:tcPr>
          <w:p w14:paraId="44ECF207" w14:textId="77777777" w:rsidR="00AB1269" w:rsidRPr="006131BF" w:rsidRDefault="00AB1269" w:rsidP="00AB1269">
            <w:pPr>
              <w:pStyle w:val="Default"/>
              <w:jc w:val="both"/>
            </w:pPr>
            <w:r w:rsidRPr="006131BF">
              <w:t xml:space="preserve">Испытание электродвигателей переменного тока напряжением до 20 </w:t>
            </w:r>
            <w:proofErr w:type="spellStart"/>
            <w:r w:rsidRPr="006131BF">
              <w:t>кВ.</w:t>
            </w:r>
            <w:proofErr w:type="spellEnd"/>
          </w:p>
        </w:tc>
        <w:tc>
          <w:tcPr>
            <w:tcW w:w="1559" w:type="dxa"/>
            <w:vMerge/>
          </w:tcPr>
          <w:p w14:paraId="518EDED3" w14:textId="77777777" w:rsidR="00AB1269" w:rsidRPr="006131BF" w:rsidRDefault="00AB1269" w:rsidP="00AB1269">
            <w:pPr>
              <w:pStyle w:val="Default"/>
              <w:jc w:val="both"/>
            </w:pPr>
          </w:p>
        </w:tc>
        <w:tc>
          <w:tcPr>
            <w:tcW w:w="1276" w:type="dxa"/>
            <w:vMerge/>
          </w:tcPr>
          <w:p w14:paraId="78DA8A01" w14:textId="321B04AB" w:rsidR="00AB1269" w:rsidRPr="006131BF" w:rsidRDefault="00AB1269" w:rsidP="00AB1269">
            <w:pPr>
              <w:pStyle w:val="Default"/>
              <w:jc w:val="both"/>
            </w:pPr>
          </w:p>
        </w:tc>
      </w:tr>
      <w:tr w:rsidR="00AB1269" w:rsidRPr="006131BF" w14:paraId="64C2CD6D" w14:textId="72ED5334" w:rsidTr="00AB1269">
        <w:trPr>
          <w:trHeight w:val="247"/>
        </w:trPr>
        <w:tc>
          <w:tcPr>
            <w:tcW w:w="709" w:type="dxa"/>
            <w:vAlign w:val="center"/>
          </w:tcPr>
          <w:p w14:paraId="19D3833E" w14:textId="77777777" w:rsidR="00AB1269" w:rsidRPr="006131BF" w:rsidRDefault="00AB1269" w:rsidP="00AB1269">
            <w:pPr>
              <w:pStyle w:val="Default"/>
              <w:numPr>
                <w:ilvl w:val="0"/>
                <w:numId w:val="40"/>
              </w:numPr>
              <w:tabs>
                <w:tab w:val="left" w:pos="421"/>
              </w:tabs>
              <w:ind w:left="0" w:right="34" w:firstLine="0"/>
            </w:pPr>
          </w:p>
        </w:tc>
        <w:tc>
          <w:tcPr>
            <w:tcW w:w="6379" w:type="dxa"/>
          </w:tcPr>
          <w:p w14:paraId="625EAA94" w14:textId="77777777" w:rsidR="00AB1269" w:rsidRPr="006131BF" w:rsidRDefault="00AB1269" w:rsidP="00AB1269">
            <w:pPr>
              <w:pStyle w:val="Default"/>
              <w:jc w:val="both"/>
            </w:pPr>
            <w:r w:rsidRPr="006131BF">
              <w:t xml:space="preserve">Испытание силовых трансформаторов, автотрансформаторов, масляных реакторов и заземляющих </w:t>
            </w:r>
            <w:proofErr w:type="spellStart"/>
            <w:r w:rsidRPr="006131BF">
              <w:t>дугогасительных</w:t>
            </w:r>
            <w:proofErr w:type="spellEnd"/>
            <w:r w:rsidRPr="006131BF">
              <w:t xml:space="preserve"> реакторов напряжением до 750 </w:t>
            </w:r>
            <w:proofErr w:type="spellStart"/>
            <w:r w:rsidRPr="006131BF">
              <w:t>кВ.</w:t>
            </w:r>
            <w:proofErr w:type="spellEnd"/>
          </w:p>
        </w:tc>
        <w:tc>
          <w:tcPr>
            <w:tcW w:w="1559" w:type="dxa"/>
            <w:vMerge/>
          </w:tcPr>
          <w:p w14:paraId="39B6731C" w14:textId="77777777" w:rsidR="00AB1269" w:rsidRPr="006131BF" w:rsidRDefault="00AB1269" w:rsidP="00AB1269">
            <w:pPr>
              <w:pStyle w:val="Default"/>
              <w:jc w:val="both"/>
            </w:pPr>
          </w:p>
        </w:tc>
        <w:tc>
          <w:tcPr>
            <w:tcW w:w="1276" w:type="dxa"/>
            <w:vMerge/>
          </w:tcPr>
          <w:p w14:paraId="159DE210" w14:textId="71072229" w:rsidR="00AB1269" w:rsidRPr="006131BF" w:rsidRDefault="00AB1269" w:rsidP="00AB1269">
            <w:pPr>
              <w:pStyle w:val="Default"/>
              <w:jc w:val="both"/>
            </w:pPr>
          </w:p>
        </w:tc>
      </w:tr>
      <w:tr w:rsidR="00AB1269" w:rsidRPr="006131BF" w14:paraId="12713DF9" w14:textId="64F63024" w:rsidTr="00AB1269">
        <w:trPr>
          <w:trHeight w:val="109"/>
        </w:trPr>
        <w:tc>
          <w:tcPr>
            <w:tcW w:w="709" w:type="dxa"/>
            <w:vAlign w:val="center"/>
          </w:tcPr>
          <w:p w14:paraId="204FAA63" w14:textId="77777777" w:rsidR="00AB1269" w:rsidRPr="006131BF" w:rsidRDefault="00AB1269" w:rsidP="00AB1269">
            <w:pPr>
              <w:pStyle w:val="Default"/>
              <w:numPr>
                <w:ilvl w:val="0"/>
                <w:numId w:val="40"/>
              </w:numPr>
              <w:tabs>
                <w:tab w:val="left" w:pos="421"/>
              </w:tabs>
              <w:ind w:left="0" w:right="34" w:firstLine="0"/>
            </w:pPr>
          </w:p>
        </w:tc>
        <w:tc>
          <w:tcPr>
            <w:tcW w:w="6379" w:type="dxa"/>
          </w:tcPr>
          <w:p w14:paraId="2B485F00" w14:textId="77777777" w:rsidR="00AB1269" w:rsidRPr="006131BF" w:rsidRDefault="00AB1269" w:rsidP="00AB1269">
            <w:pPr>
              <w:pStyle w:val="Default"/>
              <w:jc w:val="both"/>
            </w:pPr>
            <w:r w:rsidRPr="006131BF">
              <w:t>Испытание измерительных трансформаторов тока.</w:t>
            </w:r>
          </w:p>
        </w:tc>
        <w:tc>
          <w:tcPr>
            <w:tcW w:w="1559" w:type="dxa"/>
            <w:vMerge/>
          </w:tcPr>
          <w:p w14:paraId="469B7DDE" w14:textId="77777777" w:rsidR="00AB1269" w:rsidRPr="006131BF" w:rsidRDefault="00AB1269" w:rsidP="00AB1269">
            <w:pPr>
              <w:pStyle w:val="Default"/>
              <w:jc w:val="both"/>
            </w:pPr>
          </w:p>
        </w:tc>
        <w:tc>
          <w:tcPr>
            <w:tcW w:w="1276" w:type="dxa"/>
            <w:vMerge/>
          </w:tcPr>
          <w:p w14:paraId="53A1B4FC" w14:textId="276AC886" w:rsidR="00AB1269" w:rsidRPr="006131BF" w:rsidRDefault="00AB1269" w:rsidP="00AB1269">
            <w:pPr>
              <w:pStyle w:val="Default"/>
              <w:jc w:val="both"/>
            </w:pPr>
          </w:p>
        </w:tc>
      </w:tr>
      <w:tr w:rsidR="00AB1269" w:rsidRPr="006131BF" w14:paraId="0D4FF043" w14:textId="7DA91490" w:rsidTr="00AB1269">
        <w:trPr>
          <w:trHeight w:val="109"/>
        </w:trPr>
        <w:tc>
          <w:tcPr>
            <w:tcW w:w="709" w:type="dxa"/>
            <w:vAlign w:val="center"/>
          </w:tcPr>
          <w:p w14:paraId="1D632B10" w14:textId="77777777" w:rsidR="00AB1269" w:rsidRPr="006131BF" w:rsidRDefault="00AB1269" w:rsidP="00AB1269">
            <w:pPr>
              <w:pStyle w:val="Default"/>
              <w:numPr>
                <w:ilvl w:val="0"/>
                <w:numId w:val="40"/>
              </w:numPr>
              <w:tabs>
                <w:tab w:val="left" w:pos="421"/>
              </w:tabs>
              <w:ind w:left="0" w:right="34" w:firstLine="0"/>
            </w:pPr>
          </w:p>
        </w:tc>
        <w:tc>
          <w:tcPr>
            <w:tcW w:w="6379" w:type="dxa"/>
          </w:tcPr>
          <w:p w14:paraId="0077C1BC" w14:textId="77777777" w:rsidR="00AB1269" w:rsidRPr="006131BF" w:rsidRDefault="00AB1269" w:rsidP="00AB1269">
            <w:pPr>
              <w:pStyle w:val="Default"/>
              <w:jc w:val="both"/>
            </w:pPr>
            <w:r w:rsidRPr="006131BF">
              <w:t>Испытание измерительных трансформаторов напряжения.</w:t>
            </w:r>
          </w:p>
        </w:tc>
        <w:tc>
          <w:tcPr>
            <w:tcW w:w="1559" w:type="dxa"/>
            <w:vMerge/>
          </w:tcPr>
          <w:p w14:paraId="51DAD645" w14:textId="77777777" w:rsidR="00AB1269" w:rsidRPr="006131BF" w:rsidRDefault="00AB1269" w:rsidP="00AB1269">
            <w:pPr>
              <w:pStyle w:val="Default"/>
              <w:jc w:val="both"/>
            </w:pPr>
          </w:p>
        </w:tc>
        <w:tc>
          <w:tcPr>
            <w:tcW w:w="1276" w:type="dxa"/>
            <w:vMerge/>
          </w:tcPr>
          <w:p w14:paraId="5A86E387" w14:textId="56388889" w:rsidR="00AB1269" w:rsidRPr="006131BF" w:rsidRDefault="00AB1269" w:rsidP="00AB1269">
            <w:pPr>
              <w:pStyle w:val="Default"/>
              <w:jc w:val="both"/>
            </w:pPr>
          </w:p>
        </w:tc>
      </w:tr>
      <w:tr w:rsidR="00AB1269" w:rsidRPr="006131BF" w14:paraId="105AC5B8" w14:textId="03D39EC5" w:rsidTr="00AB1269">
        <w:trPr>
          <w:trHeight w:val="109"/>
        </w:trPr>
        <w:tc>
          <w:tcPr>
            <w:tcW w:w="709" w:type="dxa"/>
            <w:vAlign w:val="center"/>
          </w:tcPr>
          <w:p w14:paraId="4EC0FF33" w14:textId="77777777" w:rsidR="00AB1269" w:rsidRPr="006131BF" w:rsidRDefault="00AB1269" w:rsidP="00AB1269">
            <w:pPr>
              <w:pStyle w:val="Default"/>
              <w:numPr>
                <w:ilvl w:val="0"/>
                <w:numId w:val="40"/>
              </w:numPr>
              <w:tabs>
                <w:tab w:val="left" w:pos="421"/>
              </w:tabs>
              <w:ind w:left="0" w:right="34" w:firstLine="0"/>
            </w:pPr>
          </w:p>
        </w:tc>
        <w:tc>
          <w:tcPr>
            <w:tcW w:w="6379" w:type="dxa"/>
          </w:tcPr>
          <w:p w14:paraId="5D0B2A18" w14:textId="77777777" w:rsidR="00AB1269" w:rsidRPr="006131BF" w:rsidRDefault="00AB1269" w:rsidP="00AB1269">
            <w:pPr>
              <w:pStyle w:val="Default"/>
              <w:jc w:val="both"/>
            </w:pPr>
            <w:r w:rsidRPr="006131BF">
              <w:t>Испытание масляных выключателей.</w:t>
            </w:r>
          </w:p>
        </w:tc>
        <w:tc>
          <w:tcPr>
            <w:tcW w:w="1559" w:type="dxa"/>
            <w:vMerge/>
          </w:tcPr>
          <w:p w14:paraId="6554EBE1" w14:textId="77777777" w:rsidR="00AB1269" w:rsidRPr="006131BF" w:rsidRDefault="00AB1269" w:rsidP="00AB1269">
            <w:pPr>
              <w:pStyle w:val="Default"/>
              <w:jc w:val="both"/>
            </w:pPr>
          </w:p>
        </w:tc>
        <w:tc>
          <w:tcPr>
            <w:tcW w:w="1276" w:type="dxa"/>
            <w:vMerge/>
          </w:tcPr>
          <w:p w14:paraId="687E8E2E" w14:textId="535B017D" w:rsidR="00AB1269" w:rsidRPr="006131BF" w:rsidRDefault="00AB1269" w:rsidP="00AB1269">
            <w:pPr>
              <w:pStyle w:val="Default"/>
              <w:jc w:val="both"/>
            </w:pPr>
          </w:p>
        </w:tc>
      </w:tr>
      <w:tr w:rsidR="00AB1269" w:rsidRPr="006131BF" w14:paraId="7E2338D3" w14:textId="5A2177C4" w:rsidTr="00AB1269">
        <w:trPr>
          <w:trHeight w:val="109"/>
        </w:trPr>
        <w:tc>
          <w:tcPr>
            <w:tcW w:w="709" w:type="dxa"/>
            <w:vAlign w:val="center"/>
          </w:tcPr>
          <w:p w14:paraId="055FE602" w14:textId="77777777" w:rsidR="00AB1269" w:rsidRPr="006131BF" w:rsidRDefault="00AB1269" w:rsidP="00AB1269">
            <w:pPr>
              <w:pStyle w:val="Default"/>
              <w:numPr>
                <w:ilvl w:val="0"/>
                <w:numId w:val="40"/>
              </w:numPr>
              <w:tabs>
                <w:tab w:val="left" w:pos="421"/>
              </w:tabs>
              <w:ind w:left="0" w:right="34" w:firstLine="0"/>
            </w:pPr>
          </w:p>
        </w:tc>
        <w:tc>
          <w:tcPr>
            <w:tcW w:w="6379" w:type="dxa"/>
          </w:tcPr>
          <w:p w14:paraId="4B079D1D" w14:textId="77777777" w:rsidR="00AB1269" w:rsidRPr="006131BF" w:rsidRDefault="00AB1269" w:rsidP="00AB1269">
            <w:pPr>
              <w:pStyle w:val="Default"/>
              <w:jc w:val="both"/>
            </w:pPr>
            <w:r w:rsidRPr="006131BF">
              <w:t>Испытание воздушных выключателей.</w:t>
            </w:r>
          </w:p>
        </w:tc>
        <w:tc>
          <w:tcPr>
            <w:tcW w:w="1559" w:type="dxa"/>
            <w:vMerge/>
          </w:tcPr>
          <w:p w14:paraId="7CBED86A" w14:textId="77777777" w:rsidR="00AB1269" w:rsidRPr="006131BF" w:rsidRDefault="00AB1269" w:rsidP="00AB1269">
            <w:pPr>
              <w:pStyle w:val="Default"/>
              <w:jc w:val="both"/>
            </w:pPr>
          </w:p>
        </w:tc>
        <w:tc>
          <w:tcPr>
            <w:tcW w:w="1276" w:type="dxa"/>
            <w:vMerge/>
          </w:tcPr>
          <w:p w14:paraId="50FC7A1C" w14:textId="05E9FDEB" w:rsidR="00AB1269" w:rsidRPr="006131BF" w:rsidRDefault="00AB1269" w:rsidP="00AB1269">
            <w:pPr>
              <w:pStyle w:val="Default"/>
              <w:jc w:val="both"/>
            </w:pPr>
          </w:p>
        </w:tc>
      </w:tr>
      <w:tr w:rsidR="00AB1269" w:rsidRPr="006131BF" w14:paraId="533DBD95" w14:textId="00E57132" w:rsidTr="00AB1269">
        <w:trPr>
          <w:trHeight w:val="109"/>
        </w:trPr>
        <w:tc>
          <w:tcPr>
            <w:tcW w:w="709" w:type="dxa"/>
            <w:vAlign w:val="center"/>
          </w:tcPr>
          <w:p w14:paraId="2847E7F2" w14:textId="77777777" w:rsidR="00AB1269" w:rsidRPr="006131BF" w:rsidRDefault="00AB1269" w:rsidP="00AB1269">
            <w:pPr>
              <w:pStyle w:val="Default"/>
              <w:numPr>
                <w:ilvl w:val="0"/>
                <w:numId w:val="40"/>
              </w:numPr>
              <w:tabs>
                <w:tab w:val="left" w:pos="421"/>
              </w:tabs>
              <w:ind w:left="0" w:right="34" w:firstLine="0"/>
            </w:pPr>
          </w:p>
        </w:tc>
        <w:tc>
          <w:tcPr>
            <w:tcW w:w="6379" w:type="dxa"/>
          </w:tcPr>
          <w:p w14:paraId="6999FAF7" w14:textId="77777777" w:rsidR="00AB1269" w:rsidRPr="006131BF" w:rsidRDefault="00AB1269" w:rsidP="00AB1269">
            <w:pPr>
              <w:pStyle w:val="Default"/>
              <w:jc w:val="both"/>
            </w:pPr>
            <w:r w:rsidRPr="006131BF">
              <w:t>Испытание вакуумных выключателей.</w:t>
            </w:r>
          </w:p>
        </w:tc>
        <w:tc>
          <w:tcPr>
            <w:tcW w:w="1559" w:type="dxa"/>
            <w:vMerge/>
          </w:tcPr>
          <w:p w14:paraId="3CBE52A9" w14:textId="77777777" w:rsidR="00AB1269" w:rsidRPr="006131BF" w:rsidRDefault="00AB1269" w:rsidP="00AB1269">
            <w:pPr>
              <w:pStyle w:val="Default"/>
              <w:jc w:val="both"/>
            </w:pPr>
          </w:p>
        </w:tc>
        <w:tc>
          <w:tcPr>
            <w:tcW w:w="1276" w:type="dxa"/>
            <w:vMerge/>
          </w:tcPr>
          <w:p w14:paraId="7D3449A7" w14:textId="4081559E" w:rsidR="00AB1269" w:rsidRPr="006131BF" w:rsidRDefault="00AB1269" w:rsidP="00AB1269">
            <w:pPr>
              <w:pStyle w:val="Default"/>
              <w:jc w:val="both"/>
            </w:pPr>
          </w:p>
        </w:tc>
      </w:tr>
      <w:tr w:rsidR="00AB1269" w:rsidRPr="006131BF" w14:paraId="1DA04F60" w14:textId="59FA783D" w:rsidTr="00AB1269">
        <w:trPr>
          <w:trHeight w:val="109"/>
        </w:trPr>
        <w:tc>
          <w:tcPr>
            <w:tcW w:w="709" w:type="dxa"/>
            <w:vAlign w:val="center"/>
          </w:tcPr>
          <w:p w14:paraId="029ECD88" w14:textId="77777777" w:rsidR="00AB1269" w:rsidRPr="006131BF" w:rsidRDefault="00AB1269" w:rsidP="00AB1269">
            <w:pPr>
              <w:pStyle w:val="Default"/>
              <w:numPr>
                <w:ilvl w:val="0"/>
                <w:numId w:val="40"/>
              </w:numPr>
              <w:tabs>
                <w:tab w:val="left" w:pos="421"/>
              </w:tabs>
              <w:ind w:left="0" w:right="34" w:firstLine="0"/>
            </w:pPr>
          </w:p>
        </w:tc>
        <w:tc>
          <w:tcPr>
            <w:tcW w:w="6379" w:type="dxa"/>
          </w:tcPr>
          <w:p w14:paraId="213F8A10" w14:textId="77777777" w:rsidR="00AB1269" w:rsidRPr="006131BF" w:rsidRDefault="00AB1269" w:rsidP="00AB1269">
            <w:pPr>
              <w:pStyle w:val="Default"/>
              <w:jc w:val="both"/>
            </w:pPr>
            <w:r w:rsidRPr="006131BF">
              <w:t xml:space="preserve">Испытание </w:t>
            </w:r>
            <w:proofErr w:type="spellStart"/>
            <w:r w:rsidRPr="006131BF">
              <w:t>элегазовых</w:t>
            </w:r>
            <w:proofErr w:type="spellEnd"/>
            <w:r w:rsidRPr="006131BF">
              <w:t xml:space="preserve"> выключателей.</w:t>
            </w:r>
          </w:p>
        </w:tc>
        <w:tc>
          <w:tcPr>
            <w:tcW w:w="1559" w:type="dxa"/>
            <w:vMerge/>
          </w:tcPr>
          <w:p w14:paraId="01954D43" w14:textId="77777777" w:rsidR="00AB1269" w:rsidRPr="006131BF" w:rsidRDefault="00AB1269" w:rsidP="00AB1269">
            <w:pPr>
              <w:pStyle w:val="Default"/>
              <w:jc w:val="both"/>
            </w:pPr>
          </w:p>
        </w:tc>
        <w:tc>
          <w:tcPr>
            <w:tcW w:w="1276" w:type="dxa"/>
            <w:vMerge/>
          </w:tcPr>
          <w:p w14:paraId="78E3A92D" w14:textId="6C75E313" w:rsidR="00AB1269" w:rsidRPr="006131BF" w:rsidRDefault="00AB1269" w:rsidP="00AB1269">
            <w:pPr>
              <w:pStyle w:val="Default"/>
              <w:jc w:val="both"/>
            </w:pPr>
          </w:p>
        </w:tc>
      </w:tr>
      <w:tr w:rsidR="00AB1269" w:rsidRPr="006131BF" w14:paraId="20F326D3" w14:textId="50DE2E90" w:rsidTr="00AB1269">
        <w:trPr>
          <w:trHeight w:val="109"/>
        </w:trPr>
        <w:tc>
          <w:tcPr>
            <w:tcW w:w="709" w:type="dxa"/>
            <w:vAlign w:val="center"/>
          </w:tcPr>
          <w:p w14:paraId="2A11CBE6" w14:textId="77777777" w:rsidR="00AB1269" w:rsidRPr="006131BF" w:rsidRDefault="00AB1269" w:rsidP="00AB1269">
            <w:pPr>
              <w:pStyle w:val="Default"/>
              <w:numPr>
                <w:ilvl w:val="0"/>
                <w:numId w:val="40"/>
              </w:numPr>
              <w:tabs>
                <w:tab w:val="left" w:pos="421"/>
              </w:tabs>
              <w:ind w:left="0" w:right="34" w:firstLine="0"/>
            </w:pPr>
          </w:p>
        </w:tc>
        <w:tc>
          <w:tcPr>
            <w:tcW w:w="6379" w:type="dxa"/>
          </w:tcPr>
          <w:p w14:paraId="07C80EF9" w14:textId="77777777" w:rsidR="00AB1269" w:rsidRPr="006131BF" w:rsidRDefault="00AB1269" w:rsidP="00AB1269">
            <w:pPr>
              <w:pStyle w:val="Default"/>
              <w:jc w:val="both"/>
            </w:pPr>
            <w:r w:rsidRPr="006131BF">
              <w:t>Испытание выключателей нагрузки.</w:t>
            </w:r>
          </w:p>
        </w:tc>
        <w:tc>
          <w:tcPr>
            <w:tcW w:w="1559" w:type="dxa"/>
            <w:vMerge/>
          </w:tcPr>
          <w:p w14:paraId="3CE8891A" w14:textId="77777777" w:rsidR="00AB1269" w:rsidRPr="006131BF" w:rsidRDefault="00AB1269" w:rsidP="00AB1269">
            <w:pPr>
              <w:pStyle w:val="Default"/>
              <w:jc w:val="both"/>
            </w:pPr>
          </w:p>
        </w:tc>
        <w:tc>
          <w:tcPr>
            <w:tcW w:w="1276" w:type="dxa"/>
            <w:vMerge/>
          </w:tcPr>
          <w:p w14:paraId="76AD3708" w14:textId="57C1B278" w:rsidR="00AB1269" w:rsidRPr="006131BF" w:rsidRDefault="00AB1269" w:rsidP="00AB1269">
            <w:pPr>
              <w:pStyle w:val="Default"/>
              <w:jc w:val="both"/>
            </w:pPr>
          </w:p>
        </w:tc>
      </w:tr>
      <w:tr w:rsidR="00AB1269" w:rsidRPr="006131BF" w14:paraId="32725825" w14:textId="6E251D3F" w:rsidTr="00AB1269">
        <w:trPr>
          <w:trHeight w:val="109"/>
        </w:trPr>
        <w:tc>
          <w:tcPr>
            <w:tcW w:w="709" w:type="dxa"/>
            <w:vAlign w:val="center"/>
          </w:tcPr>
          <w:p w14:paraId="2B252141" w14:textId="77777777" w:rsidR="00AB1269" w:rsidRPr="006131BF" w:rsidRDefault="00AB1269" w:rsidP="00AB1269">
            <w:pPr>
              <w:pStyle w:val="Default"/>
              <w:numPr>
                <w:ilvl w:val="0"/>
                <w:numId w:val="40"/>
              </w:numPr>
              <w:tabs>
                <w:tab w:val="left" w:pos="421"/>
              </w:tabs>
              <w:ind w:left="0" w:right="34" w:firstLine="0"/>
            </w:pPr>
          </w:p>
        </w:tc>
        <w:tc>
          <w:tcPr>
            <w:tcW w:w="6379" w:type="dxa"/>
          </w:tcPr>
          <w:p w14:paraId="4A7981B8" w14:textId="77777777" w:rsidR="00AB1269" w:rsidRPr="006131BF" w:rsidRDefault="00AB1269" w:rsidP="00AB1269">
            <w:pPr>
              <w:pStyle w:val="Default"/>
              <w:jc w:val="both"/>
            </w:pPr>
            <w:r w:rsidRPr="006131BF">
              <w:t>Испытание разъединителей, короткозамыкателей и отделителей.</w:t>
            </w:r>
          </w:p>
        </w:tc>
        <w:tc>
          <w:tcPr>
            <w:tcW w:w="1559" w:type="dxa"/>
            <w:vMerge/>
          </w:tcPr>
          <w:p w14:paraId="2079B623" w14:textId="77777777" w:rsidR="00AB1269" w:rsidRPr="006131BF" w:rsidRDefault="00AB1269" w:rsidP="00AB1269">
            <w:pPr>
              <w:pStyle w:val="Default"/>
              <w:jc w:val="both"/>
            </w:pPr>
          </w:p>
        </w:tc>
        <w:tc>
          <w:tcPr>
            <w:tcW w:w="1276" w:type="dxa"/>
            <w:vMerge/>
          </w:tcPr>
          <w:p w14:paraId="20DFF718" w14:textId="3FE071C7" w:rsidR="00AB1269" w:rsidRPr="006131BF" w:rsidRDefault="00AB1269" w:rsidP="00AB1269">
            <w:pPr>
              <w:pStyle w:val="Default"/>
              <w:jc w:val="both"/>
            </w:pPr>
          </w:p>
        </w:tc>
      </w:tr>
      <w:tr w:rsidR="00AB1269" w:rsidRPr="006131BF" w14:paraId="07BEDB28" w14:textId="4B171B46" w:rsidTr="00AB1269">
        <w:trPr>
          <w:trHeight w:val="109"/>
        </w:trPr>
        <w:tc>
          <w:tcPr>
            <w:tcW w:w="709" w:type="dxa"/>
            <w:vAlign w:val="center"/>
          </w:tcPr>
          <w:p w14:paraId="67AC5749" w14:textId="77777777" w:rsidR="00AB1269" w:rsidRPr="006131BF" w:rsidRDefault="00AB1269" w:rsidP="00AB1269">
            <w:pPr>
              <w:pStyle w:val="Default"/>
              <w:numPr>
                <w:ilvl w:val="0"/>
                <w:numId w:val="40"/>
              </w:numPr>
              <w:tabs>
                <w:tab w:val="left" w:pos="421"/>
              </w:tabs>
              <w:ind w:left="0" w:right="34" w:firstLine="0"/>
            </w:pPr>
          </w:p>
        </w:tc>
        <w:tc>
          <w:tcPr>
            <w:tcW w:w="6379" w:type="dxa"/>
          </w:tcPr>
          <w:p w14:paraId="599D6F2C" w14:textId="77777777" w:rsidR="00AB1269" w:rsidRPr="006131BF" w:rsidRDefault="00AB1269" w:rsidP="00AB1269">
            <w:pPr>
              <w:pStyle w:val="Default"/>
              <w:jc w:val="both"/>
            </w:pPr>
            <w:r w:rsidRPr="006131BF">
              <w:t>Испытание КРУ и КРУН.</w:t>
            </w:r>
          </w:p>
        </w:tc>
        <w:tc>
          <w:tcPr>
            <w:tcW w:w="1559" w:type="dxa"/>
            <w:vMerge/>
          </w:tcPr>
          <w:p w14:paraId="427276F1" w14:textId="77777777" w:rsidR="00AB1269" w:rsidRPr="006131BF" w:rsidRDefault="00AB1269" w:rsidP="00AB1269">
            <w:pPr>
              <w:pStyle w:val="Default"/>
              <w:jc w:val="both"/>
            </w:pPr>
          </w:p>
        </w:tc>
        <w:tc>
          <w:tcPr>
            <w:tcW w:w="1276" w:type="dxa"/>
            <w:vMerge/>
          </w:tcPr>
          <w:p w14:paraId="507E382D" w14:textId="784D2431" w:rsidR="00AB1269" w:rsidRPr="006131BF" w:rsidRDefault="00AB1269" w:rsidP="00AB1269">
            <w:pPr>
              <w:pStyle w:val="Default"/>
              <w:jc w:val="both"/>
            </w:pPr>
          </w:p>
        </w:tc>
      </w:tr>
      <w:tr w:rsidR="00AB1269" w:rsidRPr="006131BF" w14:paraId="7B6A4824" w14:textId="153DF7D5" w:rsidTr="00AB1269">
        <w:trPr>
          <w:trHeight w:val="109"/>
        </w:trPr>
        <w:tc>
          <w:tcPr>
            <w:tcW w:w="709" w:type="dxa"/>
            <w:vAlign w:val="center"/>
          </w:tcPr>
          <w:p w14:paraId="3FEA3DC9" w14:textId="77777777" w:rsidR="00AB1269" w:rsidRPr="006131BF" w:rsidRDefault="00AB1269" w:rsidP="00AB1269">
            <w:pPr>
              <w:pStyle w:val="Default"/>
              <w:numPr>
                <w:ilvl w:val="0"/>
                <w:numId w:val="40"/>
              </w:numPr>
              <w:tabs>
                <w:tab w:val="left" w:pos="421"/>
              </w:tabs>
              <w:ind w:left="0" w:right="34" w:firstLine="0"/>
            </w:pPr>
          </w:p>
        </w:tc>
        <w:tc>
          <w:tcPr>
            <w:tcW w:w="6379" w:type="dxa"/>
          </w:tcPr>
          <w:p w14:paraId="185120F6" w14:textId="77777777" w:rsidR="00AB1269" w:rsidRPr="006131BF" w:rsidRDefault="00AB1269" w:rsidP="00AB1269">
            <w:pPr>
              <w:pStyle w:val="Default"/>
              <w:jc w:val="both"/>
            </w:pPr>
            <w:r w:rsidRPr="006131BF">
              <w:t xml:space="preserve">Испытание комплектных </w:t>
            </w:r>
            <w:proofErr w:type="spellStart"/>
            <w:r w:rsidRPr="006131BF">
              <w:t>токопроводов</w:t>
            </w:r>
            <w:proofErr w:type="spellEnd"/>
            <w:r w:rsidRPr="006131BF">
              <w:t xml:space="preserve"> (</w:t>
            </w:r>
            <w:proofErr w:type="spellStart"/>
            <w:r w:rsidRPr="006131BF">
              <w:t>шинопроводов</w:t>
            </w:r>
            <w:proofErr w:type="spellEnd"/>
            <w:r w:rsidRPr="006131BF">
              <w:t>).</w:t>
            </w:r>
          </w:p>
        </w:tc>
        <w:tc>
          <w:tcPr>
            <w:tcW w:w="1559" w:type="dxa"/>
            <w:vMerge/>
          </w:tcPr>
          <w:p w14:paraId="79525A90" w14:textId="77777777" w:rsidR="00AB1269" w:rsidRPr="006131BF" w:rsidRDefault="00AB1269" w:rsidP="00AB1269">
            <w:pPr>
              <w:pStyle w:val="Default"/>
              <w:jc w:val="both"/>
            </w:pPr>
          </w:p>
        </w:tc>
        <w:tc>
          <w:tcPr>
            <w:tcW w:w="1276" w:type="dxa"/>
            <w:vMerge/>
          </w:tcPr>
          <w:p w14:paraId="055965EC" w14:textId="3C49E13B" w:rsidR="00AB1269" w:rsidRPr="006131BF" w:rsidRDefault="00AB1269" w:rsidP="00AB1269">
            <w:pPr>
              <w:pStyle w:val="Default"/>
              <w:jc w:val="both"/>
            </w:pPr>
          </w:p>
        </w:tc>
      </w:tr>
      <w:tr w:rsidR="00AB1269" w:rsidRPr="006131BF" w14:paraId="19293EC1" w14:textId="51A7C369" w:rsidTr="00AB1269">
        <w:trPr>
          <w:trHeight w:val="109"/>
        </w:trPr>
        <w:tc>
          <w:tcPr>
            <w:tcW w:w="709" w:type="dxa"/>
            <w:vAlign w:val="center"/>
          </w:tcPr>
          <w:p w14:paraId="375E97EC" w14:textId="77777777" w:rsidR="00AB1269" w:rsidRPr="006131BF" w:rsidRDefault="00AB1269" w:rsidP="00AB1269">
            <w:pPr>
              <w:pStyle w:val="Default"/>
              <w:numPr>
                <w:ilvl w:val="0"/>
                <w:numId w:val="40"/>
              </w:numPr>
              <w:tabs>
                <w:tab w:val="left" w:pos="421"/>
              </w:tabs>
              <w:ind w:left="0" w:right="34" w:firstLine="0"/>
            </w:pPr>
          </w:p>
        </w:tc>
        <w:tc>
          <w:tcPr>
            <w:tcW w:w="6379" w:type="dxa"/>
          </w:tcPr>
          <w:p w14:paraId="42F7028A" w14:textId="77777777" w:rsidR="00AB1269" w:rsidRPr="006131BF" w:rsidRDefault="00AB1269" w:rsidP="00AB1269">
            <w:pPr>
              <w:pStyle w:val="Default"/>
              <w:jc w:val="both"/>
            </w:pPr>
            <w:r w:rsidRPr="006131BF">
              <w:t>Испытание сборных и соединительных шин.</w:t>
            </w:r>
          </w:p>
        </w:tc>
        <w:tc>
          <w:tcPr>
            <w:tcW w:w="1559" w:type="dxa"/>
            <w:vMerge/>
          </w:tcPr>
          <w:p w14:paraId="4CDA06AA" w14:textId="77777777" w:rsidR="00AB1269" w:rsidRPr="006131BF" w:rsidRDefault="00AB1269" w:rsidP="00AB1269">
            <w:pPr>
              <w:pStyle w:val="Default"/>
              <w:jc w:val="both"/>
            </w:pPr>
          </w:p>
        </w:tc>
        <w:tc>
          <w:tcPr>
            <w:tcW w:w="1276" w:type="dxa"/>
            <w:vMerge/>
          </w:tcPr>
          <w:p w14:paraId="2C006139" w14:textId="6769471D" w:rsidR="00AB1269" w:rsidRPr="006131BF" w:rsidRDefault="00AB1269" w:rsidP="00AB1269">
            <w:pPr>
              <w:pStyle w:val="Default"/>
              <w:jc w:val="both"/>
            </w:pPr>
          </w:p>
        </w:tc>
      </w:tr>
      <w:tr w:rsidR="00AB1269" w:rsidRPr="006131BF" w14:paraId="0DEF94BF" w14:textId="259E8586" w:rsidTr="00AB1269">
        <w:trPr>
          <w:trHeight w:val="109"/>
        </w:trPr>
        <w:tc>
          <w:tcPr>
            <w:tcW w:w="709" w:type="dxa"/>
            <w:vAlign w:val="center"/>
          </w:tcPr>
          <w:p w14:paraId="5E5924B0" w14:textId="77777777" w:rsidR="00AB1269" w:rsidRPr="006131BF" w:rsidRDefault="00AB1269" w:rsidP="00AB1269">
            <w:pPr>
              <w:pStyle w:val="Default"/>
              <w:numPr>
                <w:ilvl w:val="0"/>
                <w:numId w:val="40"/>
              </w:numPr>
              <w:tabs>
                <w:tab w:val="left" w:pos="421"/>
              </w:tabs>
              <w:ind w:left="0" w:right="34" w:firstLine="0"/>
            </w:pPr>
          </w:p>
        </w:tc>
        <w:tc>
          <w:tcPr>
            <w:tcW w:w="6379" w:type="dxa"/>
          </w:tcPr>
          <w:p w14:paraId="1CE16515" w14:textId="77777777" w:rsidR="00AB1269" w:rsidRPr="006131BF" w:rsidRDefault="00AB1269" w:rsidP="00AB1269">
            <w:pPr>
              <w:pStyle w:val="Default"/>
              <w:jc w:val="both"/>
            </w:pPr>
            <w:r w:rsidRPr="006131BF">
              <w:t>Испытание сухих токоограничивающих реакторов.</w:t>
            </w:r>
          </w:p>
        </w:tc>
        <w:tc>
          <w:tcPr>
            <w:tcW w:w="1559" w:type="dxa"/>
            <w:vMerge/>
          </w:tcPr>
          <w:p w14:paraId="71C7A7B0" w14:textId="77777777" w:rsidR="00AB1269" w:rsidRPr="006131BF" w:rsidRDefault="00AB1269" w:rsidP="00AB1269">
            <w:pPr>
              <w:pStyle w:val="Default"/>
              <w:jc w:val="both"/>
            </w:pPr>
          </w:p>
        </w:tc>
        <w:tc>
          <w:tcPr>
            <w:tcW w:w="1276" w:type="dxa"/>
            <w:vMerge/>
          </w:tcPr>
          <w:p w14:paraId="4D7539E6" w14:textId="633E8D82" w:rsidR="00AB1269" w:rsidRPr="006131BF" w:rsidRDefault="00AB1269" w:rsidP="00AB1269">
            <w:pPr>
              <w:pStyle w:val="Default"/>
              <w:jc w:val="both"/>
            </w:pPr>
          </w:p>
        </w:tc>
      </w:tr>
      <w:tr w:rsidR="00AB1269" w:rsidRPr="006131BF" w14:paraId="2C5582EC" w14:textId="253B0CB1" w:rsidTr="00AB1269">
        <w:trPr>
          <w:trHeight w:val="109"/>
        </w:trPr>
        <w:tc>
          <w:tcPr>
            <w:tcW w:w="709" w:type="dxa"/>
            <w:vAlign w:val="center"/>
          </w:tcPr>
          <w:p w14:paraId="3B2A2D1E" w14:textId="77777777" w:rsidR="00AB1269" w:rsidRPr="006131BF" w:rsidRDefault="00AB1269" w:rsidP="00AB1269">
            <w:pPr>
              <w:pStyle w:val="Default"/>
              <w:numPr>
                <w:ilvl w:val="0"/>
                <w:numId w:val="40"/>
              </w:numPr>
              <w:tabs>
                <w:tab w:val="left" w:pos="421"/>
              </w:tabs>
              <w:ind w:left="0" w:right="34" w:firstLine="0"/>
            </w:pPr>
          </w:p>
        </w:tc>
        <w:tc>
          <w:tcPr>
            <w:tcW w:w="6379" w:type="dxa"/>
          </w:tcPr>
          <w:p w14:paraId="5C11A78C" w14:textId="77777777" w:rsidR="00AB1269" w:rsidRPr="006131BF" w:rsidRDefault="00AB1269" w:rsidP="00AB1269">
            <w:pPr>
              <w:pStyle w:val="Default"/>
              <w:jc w:val="both"/>
            </w:pPr>
            <w:r w:rsidRPr="006131BF">
              <w:t>Испытание вентильных разрядников и ограничителей перенапряжений.</w:t>
            </w:r>
          </w:p>
        </w:tc>
        <w:tc>
          <w:tcPr>
            <w:tcW w:w="1559" w:type="dxa"/>
            <w:vMerge/>
          </w:tcPr>
          <w:p w14:paraId="25261BD5" w14:textId="77777777" w:rsidR="00AB1269" w:rsidRPr="006131BF" w:rsidRDefault="00AB1269" w:rsidP="00AB1269">
            <w:pPr>
              <w:pStyle w:val="Default"/>
              <w:jc w:val="both"/>
            </w:pPr>
          </w:p>
        </w:tc>
        <w:tc>
          <w:tcPr>
            <w:tcW w:w="1276" w:type="dxa"/>
            <w:vMerge/>
          </w:tcPr>
          <w:p w14:paraId="6562977F" w14:textId="1379079F" w:rsidR="00AB1269" w:rsidRPr="006131BF" w:rsidRDefault="00AB1269" w:rsidP="00AB1269">
            <w:pPr>
              <w:pStyle w:val="Default"/>
              <w:jc w:val="both"/>
            </w:pPr>
          </w:p>
        </w:tc>
      </w:tr>
      <w:tr w:rsidR="00AB1269" w:rsidRPr="006131BF" w14:paraId="31F70AD1" w14:textId="125AE1FE" w:rsidTr="00AB1269">
        <w:trPr>
          <w:trHeight w:val="109"/>
        </w:trPr>
        <w:tc>
          <w:tcPr>
            <w:tcW w:w="709" w:type="dxa"/>
            <w:vAlign w:val="center"/>
          </w:tcPr>
          <w:p w14:paraId="678C6223" w14:textId="77777777" w:rsidR="00AB1269" w:rsidRPr="006131BF" w:rsidRDefault="00AB1269" w:rsidP="00AB1269">
            <w:pPr>
              <w:pStyle w:val="Default"/>
              <w:numPr>
                <w:ilvl w:val="0"/>
                <w:numId w:val="40"/>
              </w:numPr>
              <w:tabs>
                <w:tab w:val="left" w:pos="421"/>
              </w:tabs>
              <w:ind w:left="0" w:right="34" w:firstLine="0"/>
            </w:pPr>
          </w:p>
        </w:tc>
        <w:tc>
          <w:tcPr>
            <w:tcW w:w="6379" w:type="dxa"/>
          </w:tcPr>
          <w:p w14:paraId="0F9DC0B8" w14:textId="77777777" w:rsidR="00AB1269" w:rsidRPr="006131BF" w:rsidRDefault="00AB1269" w:rsidP="00AB1269">
            <w:pPr>
              <w:pStyle w:val="Default"/>
              <w:jc w:val="both"/>
            </w:pPr>
            <w:r w:rsidRPr="006131BF">
              <w:t>Испытание трубчатых разрядников.</w:t>
            </w:r>
          </w:p>
        </w:tc>
        <w:tc>
          <w:tcPr>
            <w:tcW w:w="1559" w:type="dxa"/>
            <w:vMerge/>
          </w:tcPr>
          <w:p w14:paraId="0BE7D9C7" w14:textId="77777777" w:rsidR="00AB1269" w:rsidRPr="006131BF" w:rsidRDefault="00AB1269" w:rsidP="00AB1269">
            <w:pPr>
              <w:pStyle w:val="Default"/>
              <w:jc w:val="both"/>
            </w:pPr>
          </w:p>
        </w:tc>
        <w:tc>
          <w:tcPr>
            <w:tcW w:w="1276" w:type="dxa"/>
            <w:vMerge/>
          </w:tcPr>
          <w:p w14:paraId="439C949B" w14:textId="42066F47" w:rsidR="00AB1269" w:rsidRPr="006131BF" w:rsidRDefault="00AB1269" w:rsidP="00AB1269">
            <w:pPr>
              <w:pStyle w:val="Default"/>
              <w:jc w:val="both"/>
            </w:pPr>
          </w:p>
        </w:tc>
      </w:tr>
      <w:tr w:rsidR="00AB1269" w:rsidRPr="006131BF" w14:paraId="20693772" w14:textId="68FDD526" w:rsidTr="00AB1269">
        <w:trPr>
          <w:trHeight w:val="109"/>
        </w:trPr>
        <w:tc>
          <w:tcPr>
            <w:tcW w:w="709" w:type="dxa"/>
            <w:vAlign w:val="center"/>
          </w:tcPr>
          <w:p w14:paraId="6D66C1B3" w14:textId="77777777" w:rsidR="00AB1269" w:rsidRPr="006131BF" w:rsidRDefault="00AB1269" w:rsidP="00AB1269">
            <w:pPr>
              <w:pStyle w:val="Default"/>
              <w:numPr>
                <w:ilvl w:val="0"/>
                <w:numId w:val="40"/>
              </w:numPr>
              <w:tabs>
                <w:tab w:val="left" w:pos="421"/>
              </w:tabs>
              <w:ind w:left="0" w:right="34" w:firstLine="0"/>
            </w:pPr>
          </w:p>
        </w:tc>
        <w:tc>
          <w:tcPr>
            <w:tcW w:w="6379" w:type="dxa"/>
          </w:tcPr>
          <w:p w14:paraId="1A21DEB3" w14:textId="77777777" w:rsidR="00AB1269" w:rsidRPr="006131BF" w:rsidRDefault="00AB1269" w:rsidP="00AB1269">
            <w:pPr>
              <w:pStyle w:val="Default"/>
              <w:jc w:val="both"/>
            </w:pPr>
            <w:r w:rsidRPr="006131BF">
              <w:t xml:space="preserve">Испытание предохранителей, предохранителей-разъединителей напряжением выше 1 </w:t>
            </w:r>
            <w:proofErr w:type="spellStart"/>
            <w:r w:rsidRPr="006131BF">
              <w:t>кВ.</w:t>
            </w:r>
            <w:proofErr w:type="spellEnd"/>
          </w:p>
        </w:tc>
        <w:tc>
          <w:tcPr>
            <w:tcW w:w="1559" w:type="dxa"/>
            <w:vMerge/>
          </w:tcPr>
          <w:p w14:paraId="344B6CBB" w14:textId="77777777" w:rsidR="00AB1269" w:rsidRPr="006131BF" w:rsidRDefault="00AB1269" w:rsidP="00AB1269">
            <w:pPr>
              <w:pStyle w:val="Default"/>
              <w:jc w:val="both"/>
            </w:pPr>
          </w:p>
        </w:tc>
        <w:tc>
          <w:tcPr>
            <w:tcW w:w="1276" w:type="dxa"/>
            <w:vMerge/>
          </w:tcPr>
          <w:p w14:paraId="6CE700A6" w14:textId="589A58BF" w:rsidR="00AB1269" w:rsidRPr="006131BF" w:rsidRDefault="00AB1269" w:rsidP="00AB1269">
            <w:pPr>
              <w:pStyle w:val="Default"/>
              <w:jc w:val="both"/>
            </w:pPr>
          </w:p>
        </w:tc>
      </w:tr>
      <w:tr w:rsidR="00AB1269" w:rsidRPr="006131BF" w14:paraId="3ED89FCD" w14:textId="7510C515" w:rsidTr="00AB1269">
        <w:trPr>
          <w:trHeight w:val="109"/>
        </w:trPr>
        <w:tc>
          <w:tcPr>
            <w:tcW w:w="709" w:type="dxa"/>
            <w:vAlign w:val="center"/>
          </w:tcPr>
          <w:p w14:paraId="7F80CFA6" w14:textId="77777777" w:rsidR="00AB1269" w:rsidRPr="006131BF" w:rsidRDefault="00AB1269" w:rsidP="00AB1269">
            <w:pPr>
              <w:pStyle w:val="Default"/>
              <w:numPr>
                <w:ilvl w:val="0"/>
                <w:numId w:val="40"/>
              </w:numPr>
              <w:tabs>
                <w:tab w:val="left" w:pos="421"/>
              </w:tabs>
              <w:ind w:left="0" w:right="34" w:firstLine="0"/>
            </w:pPr>
          </w:p>
        </w:tc>
        <w:tc>
          <w:tcPr>
            <w:tcW w:w="6379" w:type="dxa"/>
          </w:tcPr>
          <w:p w14:paraId="0BAB1F33" w14:textId="77777777" w:rsidR="00AB1269" w:rsidRPr="006131BF" w:rsidRDefault="00AB1269" w:rsidP="00AB1269">
            <w:pPr>
              <w:pStyle w:val="Default"/>
              <w:jc w:val="both"/>
            </w:pPr>
            <w:r w:rsidRPr="006131BF">
              <w:t>Испытание вводов и проходных изоляторов.</w:t>
            </w:r>
          </w:p>
        </w:tc>
        <w:tc>
          <w:tcPr>
            <w:tcW w:w="1559" w:type="dxa"/>
            <w:vMerge/>
          </w:tcPr>
          <w:p w14:paraId="5B6D73F9" w14:textId="77777777" w:rsidR="00AB1269" w:rsidRPr="006131BF" w:rsidRDefault="00AB1269" w:rsidP="00AB1269">
            <w:pPr>
              <w:pStyle w:val="Default"/>
              <w:jc w:val="both"/>
            </w:pPr>
          </w:p>
        </w:tc>
        <w:tc>
          <w:tcPr>
            <w:tcW w:w="1276" w:type="dxa"/>
            <w:vMerge/>
          </w:tcPr>
          <w:p w14:paraId="1F659C4F" w14:textId="4C971780" w:rsidR="00AB1269" w:rsidRPr="006131BF" w:rsidRDefault="00AB1269" w:rsidP="00AB1269">
            <w:pPr>
              <w:pStyle w:val="Default"/>
              <w:jc w:val="both"/>
            </w:pPr>
          </w:p>
        </w:tc>
      </w:tr>
      <w:tr w:rsidR="00AB1269" w:rsidRPr="006131BF" w14:paraId="6A681798" w14:textId="182A48E9" w:rsidTr="00AB1269">
        <w:trPr>
          <w:trHeight w:val="109"/>
        </w:trPr>
        <w:tc>
          <w:tcPr>
            <w:tcW w:w="709" w:type="dxa"/>
            <w:vAlign w:val="center"/>
          </w:tcPr>
          <w:p w14:paraId="17773EC3" w14:textId="77777777" w:rsidR="00AB1269" w:rsidRPr="006131BF" w:rsidRDefault="00AB1269" w:rsidP="00AB1269">
            <w:pPr>
              <w:pStyle w:val="Default"/>
              <w:numPr>
                <w:ilvl w:val="0"/>
                <w:numId w:val="40"/>
              </w:numPr>
              <w:tabs>
                <w:tab w:val="left" w:pos="421"/>
              </w:tabs>
              <w:ind w:left="0" w:right="34" w:firstLine="0"/>
            </w:pPr>
          </w:p>
        </w:tc>
        <w:tc>
          <w:tcPr>
            <w:tcW w:w="6379" w:type="dxa"/>
          </w:tcPr>
          <w:p w14:paraId="54AF76A9" w14:textId="77777777" w:rsidR="00AB1269" w:rsidRPr="006131BF" w:rsidRDefault="00AB1269" w:rsidP="00AB1269">
            <w:pPr>
              <w:pStyle w:val="Default"/>
              <w:jc w:val="both"/>
            </w:pPr>
            <w:r w:rsidRPr="006131BF">
              <w:t>Испытание подвесных и опорных изоляторов.</w:t>
            </w:r>
          </w:p>
        </w:tc>
        <w:tc>
          <w:tcPr>
            <w:tcW w:w="1559" w:type="dxa"/>
            <w:vMerge/>
          </w:tcPr>
          <w:p w14:paraId="53079AE9" w14:textId="77777777" w:rsidR="00AB1269" w:rsidRPr="006131BF" w:rsidRDefault="00AB1269" w:rsidP="00AB1269">
            <w:pPr>
              <w:pStyle w:val="Default"/>
              <w:jc w:val="both"/>
            </w:pPr>
          </w:p>
        </w:tc>
        <w:tc>
          <w:tcPr>
            <w:tcW w:w="1276" w:type="dxa"/>
            <w:vMerge/>
          </w:tcPr>
          <w:p w14:paraId="293BCDB1" w14:textId="1106F592" w:rsidR="00AB1269" w:rsidRPr="006131BF" w:rsidRDefault="00AB1269" w:rsidP="00AB1269">
            <w:pPr>
              <w:pStyle w:val="Default"/>
              <w:jc w:val="both"/>
            </w:pPr>
          </w:p>
        </w:tc>
      </w:tr>
      <w:tr w:rsidR="00AB1269" w:rsidRPr="006131BF" w14:paraId="65A0053A" w14:textId="764EB7DE" w:rsidTr="00AB1269">
        <w:trPr>
          <w:trHeight w:val="109"/>
        </w:trPr>
        <w:tc>
          <w:tcPr>
            <w:tcW w:w="709" w:type="dxa"/>
            <w:vAlign w:val="center"/>
          </w:tcPr>
          <w:p w14:paraId="365E1922" w14:textId="77777777" w:rsidR="00AB1269" w:rsidRPr="006131BF" w:rsidRDefault="00AB1269" w:rsidP="00AB1269">
            <w:pPr>
              <w:pStyle w:val="Default"/>
              <w:numPr>
                <w:ilvl w:val="0"/>
                <w:numId w:val="40"/>
              </w:numPr>
              <w:tabs>
                <w:tab w:val="left" w:pos="421"/>
              </w:tabs>
              <w:ind w:left="0" w:right="34" w:firstLine="0"/>
            </w:pPr>
          </w:p>
        </w:tc>
        <w:tc>
          <w:tcPr>
            <w:tcW w:w="6379" w:type="dxa"/>
          </w:tcPr>
          <w:p w14:paraId="52F6EAF1" w14:textId="77777777" w:rsidR="00AB1269" w:rsidRPr="006131BF" w:rsidRDefault="00AB1269" w:rsidP="00AB1269">
            <w:pPr>
              <w:pStyle w:val="Default"/>
              <w:jc w:val="both"/>
            </w:pPr>
            <w:r w:rsidRPr="006131BF">
              <w:t>Испытание трансформаторного масла.</w:t>
            </w:r>
          </w:p>
        </w:tc>
        <w:tc>
          <w:tcPr>
            <w:tcW w:w="1559" w:type="dxa"/>
            <w:vMerge/>
          </w:tcPr>
          <w:p w14:paraId="45752DA4" w14:textId="77777777" w:rsidR="00AB1269" w:rsidRPr="006131BF" w:rsidRDefault="00AB1269" w:rsidP="00AB1269">
            <w:pPr>
              <w:pStyle w:val="Default"/>
              <w:jc w:val="both"/>
            </w:pPr>
          </w:p>
        </w:tc>
        <w:tc>
          <w:tcPr>
            <w:tcW w:w="1276" w:type="dxa"/>
            <w:vMerge/>
          </w:tcPr>
          <w:p w14:paraId="44F0C52C" w14:textId="65CEB150" w:rsidR="00AB1269" w:rsidRPr="006131BF" w:rsidRDefault="00AB1269" w:rsidP="00AB1269">
            <w:pPr>
              <w:pStyle w:val="Default"/>
              <w:jc w:val="both"/>
            </w:pPr>
          </w:p>
        </w:tc>
      </w:tr>
      <w:tr w:rsidR="00AB1269" w:rsidRPr="006131BF" w14:paraId="13A8BA98" w14:textId="63C8F6D5" w:rsidTr="00AB1269">
        <w:trPr>
          <w:trHeight w:val="109"/>
        </w:trPr>
        <w:tc>
          <w:tcPr>
            <w:tcW w:w="709" w:type="dxa"/>
            <w:vAlign w:val="center"/>
          </w:tcPr>
          <w:p w14:paraId="46F56E91" w14:textId="77777777" w:rsidR="00AB1269" w:rsidRPr="006131BF" w:rsidRDefault="00AB1269" w:rsidP="00AB1269">
            <w:pPr>
              <w:pStyle w:val="Default"/>
              <w:numPr>
                <w:ilvl w:val="0"/>
                <w:numId w:val="40"/>
              </w:numPr>
              <w:tabs>
                <w:tab w:val="left" w:pos="421"/>
              </w:tabs>
              <w:ind w:left="0" w:right="34" w:firstLine="0"/>
            </w:pPr>
          </w:p>
        </w:tc>
        <w:tc>
          <w:tcPr>
            <w:tcW w:w="6379" w:type="dxa"/>
          </w:tcPr>
          <w:p w14:paraId="509F8B1D" w14:textId="77777777" w:rsidR="00AB1269" w:rsidRPr="006131BF" w:rsidRDefault="00AB1269" w:rsidP="00AB1269">
            <w:pPr>
              <w:pStyle w:val="Default"/>
              <w:jc w:val="both"/>
            </w:pPr>
            <w:proofErr w:type="spellStart"/>
            <w:r w:rsidRPr="006131BF">
              <w:t>Тепловизионный</w:t>
            </w:r>
            <w:proofErr w:type="spellEnd"/>
            <w:r w:rsidRPr="006131BF">
              <w:t xml:space="preserve"> контроль состояния электрооборудования.</w:t>
            </w:r>
          </w:p>
        </w:tc>
        <w:tc>
          <w:tcPr>
            <w:tcW w:w="1559" w:type="dxa"/>
            <w:vMerge/>
          </w:tcPr>
          <w:p w14:paraId="266A0E08" w14:textId="77777777" w:rsidR="00AB1269" w:rsidRPr="006131BF" w:rsidRDefault="00AB1269" w:rsidP="00AB1269">
            <w:pPr>
              <w:pStyle w:val="Default"/>
              <w:jc w:val="both"/>
            </w:pPr>
          </w:p>
        </w:tc>
        <w:tc>
          <w:tcPr>
            <w:tcW w:w="1276" w:type="dxa"/>
            <w:vMerge/>
          </w:tcPr>
          <w:p w14:paraId="2FB23F05" w14:textId="3B64D5C7" w:rsidR="00AB1269" w:rsidRPr="006131BF" w:rsidRDefault="00AB1269" w:rsidP="00AB1269">
            <w:pPr>
              <w:pStyle w:val="Default"/>
              <w:jc w:val="both"/>
            </w:pPr>
          </w:p>
        </w:tc>
      </w:tr>
      <w:tr w:rsidR="00AB1269" w:rsidRPr="006131BF" w14:paraId="4AD63B6A" w14:textId="64285D09" w:rsidTr="00AB1269">
        <w:trPr>
          <w:trHeight w:val="109"/>
        </w:trPr>
        <w:tc>
          <w:tcPr>
            <w:tcW w:w="709" w:type="dxa"/>
            <w:vAlign w:val="center"/>
          </w:tcPr>
          <w:p w14:paraId="4B0B11A4" w14:textId="77777777" w:rsidR="00AB1269" w:rsidRPr="006131BF" w:rsidRDefault="00AB1269" w:rsidP="00AB1269">
            <w:pPr>
              <w:pStyle w:val="Default"/>
              <w:numPr>
                <w:ilvl w:val="0"/>
                <w:numId w:val="40"/>
              </w:numPr>
              <w:tabs>
                <w:tab w:val="left" w:pos="421"/>
              </w:tabs>
              <w:ind w:left="0" w:right="34" w:firstLine="0"/>
            </w:pPr>
          </w:p>
        </w:tc>
        <w:tc>
          <w:tcPr>
            <w:tcW w:w="6379" w:type="dxa"/>
          </w:tcPr>
          <w:p w14:paraId="02B091CE" w14:textId="77777777" w:rsidR="00AB1269" w:rsidRPr="006131BF" w:rsidRDefault="00AB1269" w:rsidP="00AB1269">
            <w:pPr>
              <w:pStyle w:val="Default"/>
              <w:jc w:val="both"/>
            </w:pPr>
            <w:r w:rsidRPr="006131BF">
              <w:t>Испытание силовых кабельных линий напряжением до 20 кВ.</w:t>
            </w:r>
          </w:p>
        </w:tc>
        <w:tc>
          <w:tcPr>
            <w:tcW w:w="1559" w:type="dxa"/>
            <w:vMerge/>
          </w:tcPr>
          <w:p w14:paraId="6C75ED41" w14:textId="77777777" w:rsidR="00AB1269" w:rsidRPr="006131BF" w:rsidRDefault="00AB1269" w:rsidP="00AB1269">
            <w:pPr>
              <w:pStyle w:val="Default"/>
              <w:jc w:val="both"/>
            </w:pPr>
          </w:p>
        </w:tc>
        <w:tc>
          <w:tcPr>
            <w:tcW w:w="1276" w:type="dxa"/>
            <w:vMerge/>
          </w:tcPr>
          <w:p w14:paraId="7B860146" w14:textId="4DA92179" w:rsidR="00AB1269" w:rsidRPr="006131BF" w:rsidRDefault="00AB1269" w:rsidP="00AB1269">
            <w:pPr>
              <w:pStyle w:val="Default"/>
              <w:jc w:val="both"/>
            </w:pPr>
          </w:p>
        </w:tc>
      </w:tr>
      <w:tr w:rsidR="00AB1269" w:rsidRPr="006131BF" w14:paraId="74B525EA" w14:textId="5EEBE6EB" w:rsidTr="00AB1269">
        <w:trPr>
          <w:trHeight w:val="109"/>
        </w:trPr>
        <w:tc>
          <w:tcPr>
            <w:tcW w:w="709" w:type="dxa"/>
            <w:vAlign w:val="center"/>
          </w:tcPr>
          <w:p w14:paraId="17B23877" w14:textId="77777777" w:rsidR="00AB1269" w:rsidRPr="006131BF" w:rsidRDefault="00AB1269" w:rsidP="00AB1269">
            <w:pPr>
              <w:pStyle w:val="Default"/>
              <w:numPr>
                <w:ilvl w:val="0"/>
                <w:numId w:val="40"/>
              </w:numPr>
              <w:tabs>
                <w:tab w:val="left" w:pos="421"/>
              </w:tabs>
              <w:ind w:left="0" w:right="34" w:firstLine="0"/>
            </w:pPr>
          </w:p>
        </w:tc>
        <w:tc>
          <w:tcPr>
            <w:tcW w:w="6379" w:type="dxa"/>
          </w:tcPr>
          <w:p w14:paraId="2B2CE760" w14:textId="77777777" w:rsidR="00AB1269" w:rsidRPr="006131BF" w:rsidRDefault="00AB1269" w:rsidP="00AB1269">
            <w:pPr>
              <w:pStyle w:val="Default"/>
              <w:jc w:val="both"/>
            </w:pPr>
            <w:r w:rsidRPr="006131BF">
              <w:t>Испытание силовых кабельных линий с изоляцией из сшитого полиэтилена напряжением до 20 кВ.</w:t>
            </w:r>
          </w:p>
        </w:tc>
        <w:tc>
          <w:tcPr>
            <w:tcW w:w="1559" w:type="dxa"/>
            <w:vMerge/>
          </w:tcPr>
          <w:p w14:paraId="5CFBCDE2" w14:textId="77777777" w:rsidR="00AB1269" w:rsidRPr="006131BF" w:rsidRDefault="00AB1269" w:rsidP="00AB1269">
            <w:pPr>
              <w:pStyle w:val="Default"/>
              <w:jc w:val="both"/>
            </w:pPr>
          </w:p>
        </w:tc>
        <w:tc>
          <w:tcPr>
            <w:tcW w:w="1276" w:type="dxa"/>
            <w:vMerge/>
          </w:tcPr>
          <w:p w14:paraId="1B06B564" w14:textId="031BCFB4" w:rsidR="00AB1269" w:rsidRPr="006131BF" w:rsidRDefault="00AB1269" w:rsidP="00AB1269">
            <w:pPr>
              <w:pStyle w:val="Default"/>
              <w:jc w:val="both"/>
            </w:pPr>
          </w:p>
        </w:tc>
      </w:tr>
      <w:tr w:rsidR="00AB1269" w:rsidRPr="006131BF" w14:paraId="2571350D" w14:textId="6B698602" w:rsidTr="00AB1269">
        <w:trPr>
          <w:trHeight w:val="109"/>
        </w:trPr>
        <w:tc>
          <w:tcPr>
            <w:tcW w:w="709" w:type="dxa"/>
            <w:vAlign w:val="center"/>
          </w:tcPr>
          <w:p w14:paraId="647C6C41" w14:textId="77777777" w:rsidR="00AB1269" w:rsidRPr="006131BF" w:rsidRDefault="00AB1269" w:rsidP="00AB1269">
            <w:pPr>
              <w:pStyle w:val="Default"/>
              <w:numPr>
                <w:ilvl w:val="0"/>
                <w:numId w:val="40"/>
              </w:numPr>
              <w:tabs>
                <w:tab w:val="left" w:pos="421"/>
              </w:tabs>
              <w:ind w:left="0" w:right="34" w:firstLine="0"/>
            </w:pPr>
          </w:p>
        </w:tc>
        <w:tc>
          <w:tcPr>
            <w:tcW w:w="6379" w:type="dxa"/>
          </w:tcPr>
          <w:p w14:paraId="1451E956" w14:textId="77777777" w:rsidR="00AB1269" w:rsidRPr="006131BF" w:rsidRDefault="00AB1269" w:rsidP="00AB1269">
            <w:pPr>
              <w:pStyle w:val="Default"/>
              <w:jc w:val="both"/>
            </w:pPr>
            <w:r w:rsidRPr="006131BF">
              <w:t>Отыскание кабельных трасс, определение мест повреждения и «прожиг» кабельной линии.</w:t>
            </w:r>
          </w:p>
        </w:tc>
        <w:tc>
          <w:tcPr>
            <w:tcW w:w="1559" w:type="dxa"/>
            <w:vMerge/>
          </w:tcPr>
          <w:p w14:paraId="467D096C" w14:textId="77777777" w:rsidR="00AB1269" w:rsidRPr="006131BF" w:rsidRDefault="00AB1269" w:rsidP="00AB1269">
            <w:pPr>
              <w:pStyle w:val="Default"/>
              <w:jc w:val="both"/>
            </w:pPr>
          </w:p>
        </w:tc>
        <w:tc>
          <w:tcPr>
            <w:tcW w:w="1276" w:type="dxa"/>
            <w:vMerge/>
          </w:tcPr>
          <w:p w14:paraId="4A46DBE9" w14:textId="4316385C" w:rsidR="00AB1269" w:rsidRPr="006131BF" w:rsidRDefault="00AB1269" w:rsidP="00AB1269">
            <w:pPr>
              <w:pStyle w:val="Default"/>
              <w:jc w:val="both"/>
            </w:pPr>
          </w:p>
        </w:tc>
      </w:tr>
      <w:tr w:rsidR="00AB1269" w:rsidRPr="006131BF" w14:paraId="3B2B4427" w14:textId="1B6F43C0" w:rsidTr="00AB1269">
        <w:trPr>
          <w:trHeight w:val="109"/>
        </w:trPr>
        <w:tc>
          <w:tcPr>
            <w:tcW w:w="709" w:type="dxa"/>
            <w:vAlign w:val="center"/>
          </w:tcPr>
          <w:p w14:paraId="030CFF08" w14:textId="77777777" w:rsidR="00AB1269" w:rsidRPr="006131BF" w:rsidRDefault="00AB1269" w:rsidP="00AB1269">
            <w:pPr>
              <w:pStyle w:val="Default"/>
              <w:numPr>
                <w:ilvl w:val="0"/>
                <w:numId w:val="40"/>
              </w:numPr>
              <w:tabs>
                <w:tab w:val="left" w:pos="421"/>
              </w:tabs>
              <w:ind w:left="0" w:right="34" w:firstLine="0"/>
            </w:pPr>
          </w:p>
        </w:tc>
        <w:tc>
          <w:tcPr>
            <w:tcW w:w="6379" w:type="dxa"/>
          </w:tcPr>
          <w:p w14:paraId="24A07813" w14:textId="77777777" w:rsidR="00AB1269" w:rsidRPr="006131BF" w:rsidRDefault="00AB1269" w:rsidP="00AB1269">
            <w:pPr>
              <w:pStyle w:val="Default"/>
              <w:jc w:val="both"/>
            </w:pPr>
            <w:r w:rsidRPr="006131BF">
              <w:t>Испытания воздушных ЛЭП напряжением выше 1 кВ.</w:t>
            </w:r>
          </w:p>
        </w:tc>
        <w:tc>
          <w:tcPr>
            <w:tcW w:w="1559" w:type="dxa"/>
            <w:vMerge/>
          </w:tcPr>
          <w:p w14:paraId="236F78D1" w14:textId="77777777" w:rsidR="00AB1269" w:rsidRPr="006131BF" w:rsidRDefault="00AB1269" w:rsidP="00AB1269">
            <w:pPr>
              <w:pStyle w:val="Default"/>
              <w:jc w:val="both"/>
            </w:pPr>
          </w:p>
        </w:tc>
        <w:tc>
          <w:tcPr>
            <w:tcW w:w="1276" w:type="dxa"/>
            <w:vMerge/>
          </w:tcPr>
          <w:p w14:paraId="1686E8E1" w14:textId="45DF5292" w:rsidR="00AB1269" w:rsidRPr="006131BF" w:rsidRDefault="00AB1269" w:rsidP="00AB1269">
            <w:pPr>
              <w:pStyle w:val="Default"/>
              <w:jc w:val="both"/>
            </w:pPr>
          </w:p>
        </w:tc>
      </w:tr>
      <w:tr w:rsidR="00AB1269" w:rsidRPr="006131BF" w14:paraId="6F398BE6" w14:textId="50A0C831" w:rsidTr="00AB1269">
        <w:trPr>
          <w:trHeight w:val="109"/>
        </w:trPr>
        <w:tc>
          <w:tcPr>
            <w:tcW w:w="709" w:type="dxa"/>
            <w:vAlign w:val="center"/>
          </w:tcPr>
          <w:p w14:paraId="05E24F15" w14:textId="77777777" w:rsidR="00AB1269" w:rsidRPr="006131BF" w:rsidRDefault="00AB1269" w:rsidP="00AB1269">
            <w:pPr>
              <w:pStyle w:val="Default"/>
              <w:numPr>
                <w:ilvl w:val="0"/>
                <w:numId w:val="40"/>
              </w:numPr>
              <w:tabs>
                <w:tab w:val="left" w:pos="421"/>
              </w:tabs>
              <w:ind w:left="0" w:right="34" w:firstLine="0"/>
            </w:pPr>
          </w:p>
        </w:tc>
        <w:tc>
          <w:tcPr>
            <w:tcW w:w="6379" w:type="dxa"/>
          </w:tcPr>
          <w:p w14:paraId="560093F9" w14:textId="77777777" w:rsidR="00AB1269" w:rsidRPr="006131BF" w:rsidRDefault="00AB1269" w:rsidP="00AB1269">
            <w:pPr>
              <w:pStyle w:val="Default"/>
              <w:jc w:val="both"/>
            </w:pPr>
            <w:r w:rsidRPr="006131BF">
              <w:t>Измерение температуры и влажности воздуха.</w:t>
            </w:r>
          </w:p>
        </w:tc>
        <w:tc>
          <w:tcPr>
            <w:tcW w:w="1559" w:type="dxa"/>
            <w:vMerge/>
          </w:tcPr>
          <w:p w14:paraId="2C146624" w14:textId="77777777" w:rsidR="00AB1269" w:rsidRPr="006131BF" w:rsidRDefault="00AB1269" w:rsidP="00AB1269">
            <w:pPr>
              <w:pStyle w:val="Default"/>
              <w:jc w:val="both"/>
            </w:pPr>
          </w:p>
        </w:tc>
        <w:tc>
          <w:tcPr>
            <w:tcW w:w="1276" w:type="dxa"/>
            <w:vMerge/>
          </w:tcPr>
          <w:p w14:paraId="432CF271" w14:textId="067AB23C" w:rsidR="00AB1269" w:rsidRPr="006131BF" w:rsidRDefault="00AB1269" w:rsidP="00AB1269">
            <w:pPr>
              <w:pStyle w:val="Default"/>
              <w:jc w:val="both"/>
            </w:pPr>
          </w:p>
        </w:tc>
      </w:tr>
      <w:tr w:rsidR="00AB1269" w:rsidRPr="006131BF" w14:paraId="6003A33A" w14:textId="2E5DAF72" w:rsidTr="00AB1269">
        <w:trPr>
          <w:trHeight w:val="109"/>
        </w:trPr>
        <w:tc>
          <w:tcPr>
            <w:tcW w:w="709" w:type="dxa"/>
            <w:vAlign w:val="center"/>
          </w:tcPr>
          <w:p w14:paraId="0DB8EB99" w14:textId="77777777" w:rsidR="00AB1269" w:rsidRPr="006131BF" w:rsidRDefault="00AB1269" w:rsidP="00AB1269">
            <w:pPr>
              <w:pStyle w:val="Default"/>
              <w:numPr>
                <w:ilvl w:val="0"/>
                <w:numId w:val="40"/>
              </w:numPr>
              <w:tabs>
                <w:tab w:val="left" w:pos="421"/>
              </w:tabs>
              <w:ind w:left="0" w:right="34" w:firstLine="0"/>
            </w:pPr>
          </w:p>
        </w:tc>
        <w:tc>
          <w:tcPr>
            <w:tcW w:w="6379" w:type="dxa"/>
          </w:tcPr>
          <w:p w14:paraId="0A32F592" w14:textId="77777777" w:rsidR="00AB1269" w:rsidRPr="006131BF" w:rsidRDefault="00AB1269" w:rsidP="00AB1269">
            <w:pPr>
              <w:pStyle w:val="Default"/>
              <w:jc w:val="both"/>
            </w:pPr>
            <w:r w:rsidRPr="006131BF">
              <w:t>Измерение атмосферного давления.</w:t>
            </w:r>
          </w:p>
        </w:tc>
        <w:tc>
          <w:tcPr>
            <w:tcW w:w="1559" w:type="dxa"/>
            <w:vMerge/>
          </w:tcPr>
          <w:p w14:paraId="664EDEFB" w14:textId="77777777" w:rsidR="00AB1269" w:rsidRPr="006131BF" w:rsidRDefault="00AB1269" w:rsidP="00AB1269">
            <w:pPr>
              <w:pStyle w:val="Default"/>
              <w:jc w:val="both"/>
            </w:pPr>
          </w:p>
        </w:tc>
        <w:tc>
          <w:tcPr>
            <w:tcW w:w="1276" w:type="dxa"/>
            <w:vMerge/>
          </w:tcPr>
          <w:p w14:paraId="5B206C73" w14:textId="259F2B5A" w:rsidR="00AB1269" w:rsidRPr="006131BF" w:rsidRDefault="00AB1269" w:rsidP="00AB1269">
            <w:pPr>
              <w:pStyle w:val="Default"/>
              <w:jc w:val="both"/>
            </w:pPr>
          </w:p>
        </w:tc>
      </w:tr>
    </w:tbl>
    <w:p w14:paraId="241E5A29" w14:textId="69E08E4C" w:rsidR="00874AAE" w:rsidRDefault="00D51B6E" w:rsidP="00BC5BAB">
      <w:pPr>
        <w:pStyle w:val="11"/>
        <w:spacing w:after="120"/>
        <w:jc w:val="left"/>
        <w:rPr>
          <w:sz w:val="24"/>
          <w:szCs w:val="24"/>
          <w:lang w:val="ru-RU"/>
        </w:rPr>
      </w:pPr>
      <w:bookmarkStart w:id="2" w:name="_Toc50125127"/>
      <w:bookmarkStart w:id="3" w:name="_Toc51339697"/>
      <w:bookmarkStart w:id="4" w:name="_Toc54646408"/>
      <w:r w:rsidRPr="000B0724">
        <w:rPr>
          <w:sz w:val="24"/>
          <w:szCs w:val="24"/>
        </w:rPr>
        <w:t xml:space="preserve">Таблица </w:t>
      </w:r>
      <w:r w:rsidR="002C3AAB">
        <w:rPr>
          <w:sz w:val="24"/>
          <w:szCs w:val="24"/>
          <w:lang w:val="ru-RU"/>
        </w:rPr>
        <w:t>2</w:t>
      </w:r>
      <w:r w:rsidRPr="000B0724">
        <w:rPr>
          <w:sz w:val="24"/>
          <w:szCs w:val="24"/>
        </w:rPr>
        <w:t xml:space="preserve">. </w:t>
      </w:r>
      <w:bookmarkStart w:id="5" w:name="_Hlk50465284"/>
      <w:r w:rsidRPr="000B0724">
        <w:rPr>
          <w:sz w:val="24"/>
          <w:szCs w:val="24"/>
        </w:rPr>
        <w:t xml:space="preserve">Требования по срокам </w:t>
      </w:r>
      <w:bookmarkEnd w:id="2"/>
      <w:bookmarkEnd w:id="3"/>
      <w:bookmarkEnd w:id="5"/>
      <w:r w:rsidR="003B5E46">
        <w:rPr>
          <w:sz w:val="24"/>
          <w:szCs w:val="24"/>
          <w:lang w:val="ru-RU"/>
        </w:rPr>
        <w:t>оказания услуг</w:t>
      </w:r>
      <w:bookmarkEnd w:id="4"/>
    </w:p>
    <w:tbl>
      <w:tblPr>
        <w:tblStyle w:val="ae"/>
        <w:tblW w:w="9952" w:type="dxa"/>
        <w:tblLook w:val="04A0" w:firstRow="1" w:lastRow="0" w:firstColumn="1" w:lastColumn="0" w:noHBand="0" w:noVBand="1"/>
      </w:tblPr>
      <w:tblGrid>
        <w:gridCol w:w="562"/>
        <w:gridCol w:w="5387"/>
        <w:gridCol w:w="1862"/>
        <w:gridCol w:w="2141"/>
      </w:tblGrid>
      <w:tr w:rsidR="005A07DF" w14:paraId="523AA013" w14:textId="77777777" w:rsidTr="003B5E46">
        <w:trPr>
          <w:trHeight w:val="895"/>
        </w:trPr>
        <w:tc>
          <w:tcPr>
            <w:tcW w:w="562" w:type="dxa"/>
            <w:vAlign w:val="center"/>
          </w:tcPr>
          <w:p w14:paraId="2B708812" w14:textId="77777777" w:rsidR="005A07DF" w:rsidRPr="00250A38" w:rsidRDefault="005A07DF" w:rsidP="00AB12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0A38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387" w:type="dxa"/>
            <w:vAlign w:val="center"/>
          </w:tcPr>
          <w:p w14:paraId="1720D356" w14:textId="2F18D7B2" w:rsidR="005A07DF" w:rsidRPr="00250A38" w:rsidRDefault="005A07DF" w:rsidP="00AB12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0A3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Наименование </w:t>
            </w:r>
            <w:r w:rsidR="00AB126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услуг / этапа услуг</w:t>
            </w:r>
          </w:p>
        </w:tc>
        <w:tc>
          <w:tcPr>
            <w:tcW w:w="1862" w:type="dxa"/>
            <w:vAlign w:val="center"/>
          </w:tcPr>
          <w:p w14:paraId="615857F1" w14:textId="43E1C3CA" w:rsidR="005A07DF" w:rsidRPr="00250A38" w:rsidRDefault="005A07DF" w:rsidP="00AB12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0A38">
              <w:rPr>
                <w:rFonts w:ascii="Times New Roman" w:hAnsi="Times New Roman"/>
                <w:b/>
                <w:sz w:val="24"/>
                <w:szCs w:val="24"/>
              </w:rPr>
              <w:t xml:space="preserve">Требования к началу срока </w:t>
            </w:r>
            <w:r w:rsidR="00AB1269">
              <w:rPr>
                <w:rFonts w:ascii="Times New Roman" w:hAnsi="Times New Roman"/>
                <w:b/>
                <w:sz w:val="24"/>
                <w:szCs w:val="24"/>
              </w:rPr>
              <w:t>оказания услуг</w:t>
            </w:r>
            <w:r w:rsidRPr="00250A38">
              <w:rPr>
                <w:rFonts w:ascii="Times New Roman" w:hAnsi="Times New Roman"/>
                <w:b/>
                <w:sz w:val="24"/>
                <w:szCs w:val="24"/>
              </w:rPr>
              <w:t xml:space="preserve">/ этапа </w:t>
            </w:r>
            <w:r w:rsidR="00AB1269">
              <w:rPr>
                <w:rFonts w:ascii="Times New Roman" w:hAnsi="Times New Roman"/>
                <w:b/>
                <w:sz w:val="24"/>
                <w:szCs w:val="24"/>
              </w:rPr>
              <w:t>услуг</w:t>
            </w:r>
          </w:p>
        </w:tc>
        <w:tc>
          <w:tcPr>
            <w:tcW w:w="2141" w:type="dxa"/>
            <w:vAlign w:val="center"/>
          </w:tcPr>
          <w:p w14:paraId="1532A041" w14:textId="1FEEFB86" w:rsidR="005A07DF" w:rsidRPr="00250A38" w:rsidRDefault="005A07DF" w:rsidP="00AB12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0A38">
              <w:rPr>
                <w:rFonts w:ascii="Times New Roman" w:hAnsi="Times New Roman"/>
                <w:b/>
                <w:sz w:val="24"/>
                <w:szCs w:val="24"/>
              </w:rPr>
              <w:t xml:space="preserve">Требования к окончанию срока </w:t>
            </w:r>
            <w:r w:rsidR="00AB1269">
              <w:rPr>
                <w:rFonts w:ascii="Times New Roman" w:hAnsi="Times New Roman"/>
                <w:b/>
                <w:sz w:val="24"/>
                <w:szCs w:val="24"/>
              </w:rPr>
              <w:t>оказания услуг</w:t>
            </w:r>
            <w:r w:rsidRPr="00250A38">
              <w:rPr>
                <w:rFonts w:ascii="Times New Roman" w:hAnsi="Times New Roman"/>
                <w:b/>
                <w:sz w:val="24"/>
                <w:szCs w:val="24"/>
              </w:rPr>
              <w:t xml:space="preserve"> / этапа </w:t>
            </w:r>
            <w:r w:rsidR="00AB1269">
              <w:rPr>
                <w:rFonts w:ascii="Times New Roman" w:hAnsi="Times New Roman"/>
                <w:b/>
                <w:sz w:val="24"/>
                <w:szCs w:val="24"/>
              </w:rPr>
              <w:t>услуг</w:t>
            </w:r>
          </w:p>
        </w:tc>
      </w:tr>
      <w:tr w:rsidR="00E57AD3" w14:paraId="47BB3E08" w14:textId="77777777" w:rsidTr="003B5E46">
        <w:trPr>
          <w:trHeight w:val="77"/>
        </w:trPr>
        <w:tc>
          <w:tcPr>
            <w:tcW w:w="562" w:type="dxa"/>
            <w:vAlign w:val="center"/>
          </w:tcPr>
          <w:p w14:paraId="70B8441F" w14:textId="3C271B91" w:rsidR="00E57AD3" w:rsidRPr="00E57AD3" w:rsidRDefault="00E57AD3" w:rsidP="00AB12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7A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387" w:type="dxa"/>
            <w:vAlign w:val="center"/>
          </w:tcPr>
          <w:p w14:paraId="681A59E9" w14:textId="435965B0" w:rsidR="00E57AD3" w:rsidRPr="00E57AD3" w:rsidRDefault="00E57AD3" w:rsidP="00AB12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7A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62" w:type="dxa"/>
            <w:vAlign w:val="center"/>
          </w:tcPr>
          <w:p w14:paraId="55F83B33" w14:textId="579EECE0" w:rsidR="00E57AD3" w:rsidRPr="00E57AD3" w:rsidRDefault="00E57AD3" w:rsidP="00AB12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7AD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41" w:type="dxa"/>
            <w:vAlign w:val="center"/>
          </w:tcPr>
          <w:p w14:paraId="2F040186" w14:textId="06F22259" w:rsidR="00E57AD3" w:rsidRPr="00E57AD3" w:rsidRDefault="00E57AD3" w:rsidP="00AB12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7AD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AB1269" w14:paraId="6F0C64F3" w14:textId="77777777" w:rsidTr="003B5E46">
        <w:trPr>
          <w:trHeight w:val="77"/>
        </w:trPr>
        <w:tc>
          <w:tcPr>
            <w:tcW w:w="562" w:type="dxa"/>
            <w:vAlign w:val="center"/>
          </w:tcPr>
          <w:p w14:paraId="0F09F710" w14:textId="7051D368" w:rsidR="00AB1269" w:rsidRPr="00E57AD3" w:rsidRDefault="00AB1269" w:rsidP="00AB12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387" w:type="dxa"/>
            <w:vAlign w:val="center"/>
          </w:tcPr>
          <w:p w14:paraId="0C57E779" w14:textId="1417EAE3" w:rsidR="00AB1269" w:rsidRPr="00E57AD3" w:rsidRDefault="00AB1269" w:rsidP="00AB126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12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Оказание информационно-консультационных услуг по вопросам регистрации электроизмерительной лаборатории 35 </w:t>
            </w:r>
            <w:proofErr w:type="spellStart"/>
            <w:r w:rsidRPr="00AB12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кВ</w:t>
            </w:r>
            <w:proofErr w:type="spellEnd"/>
            <w:r w:rsidRPr="00AB12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для нужд филиала АО «Институт Гидропроект» – «НИИЭС»</w:t>
            </w:r>
          </w:p>
        </w:tc>
        <w:tc>
          <w:tcPr>
            <w:tcW w:w="1862" w:type="dxa"/>
            <w:vAlign w:val="center"/>
          </w:tcPr>
          <w:p w14:paraId="2357CB73" w14:textId="596B074A" w:rsidR="00AB1269" w:rsidRPr="00E57AD3" w:rsidRDefault="00AB1269" w:rsidP="00AB12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5A07DF">
              <w:rPr>
                <w:rFonts w:ascii="Times New Roman" w:hAnsi="Times New Roman"/>
                <w:sz w:val="24"/>
                <w:szCs w:val="24"/>
              </w:rPr>
              <w:t xml:space="preserve"> даты заключения договора</w:t>
            </w:r>
          </w:p>
        </w:tc>
        <w:tc>
          <w:tcPr>
            <w:tcW w:w="2141" w:type="dxa"/>
            <w:vAlign w:val="center"/>
          </w:tcPr>
          <w:p w14:paraId="7A24C0FB" w14:textId="48C1DA9D" w:rsidR="00AB1269" w:rsidRPr="00E57AD3" w:rsidRDefault="00C22765" w:rsidP="00C227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 позднее </w:t>
            </w:r>
            <w:r w:rsidR="00AB12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AB1269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4</w:t>
            </w:r>
            <w:r w:rsidR="00AB1269" w:rsidRPr="00516F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="00AB12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AB1269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</w:t>
            </w:r>
            <w:r w:rsidR="00AB12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.2026</w:t>
            </w:r>
            <w:r w:rsidR="00AB1269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 </w:t>
            </w:r>
            <w:r w:rsidR="00AB1269" w:rsidRPr="00516F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</w:t>
            </w:r>
          </w:p>
        </w:tc>
      </w:tr>
    </w:tbl>
    <w:p w14:paraId="77CC0188" w14:textId="77777777" w:rsidR="00AB1269" w:rsidRDefault="00AB1269" w:rsidP="00AB1269">
      <w:pPr>
        <w:pStyle w:val="11"/>
        <w:keepLines/>
        <w:rPr>
          <w:sz w:val="24"/>
          <w:szCs w:val="24"/>
        </w:rPr>
        <w:sectPr w:rsidR="00AB1269" w:rsidSect="003B5E46">
          <w:footerReference w:type="even" r:id="rId8"/>
          <w:footerReference w:type="default" r:id="rId9"/>
          <w:footnotePr>
            <w:numRestart w:val="eachPage"/>
          </w:footnotePr>
          <w:pgSz w:w="11906" w:h="16838"/>
          <w:pgMar w:top="851" w:right="851" w:bottom="851" w:left="1134" w:header="709" w:footer="414" w:gutter="0"/>
          <w:cols w:space="720"/>
          <w:docGrid w:linePitch="299"/>
        </w:sectPr>
      </w:pPr>
    </w:p>
    <w:p w14:paraId="0AF6ACB9" w14:textId="6713A5C9" w:rsidR="00AB1269" w:rsidRDefault="00AB1269" w:rsidP="00AB1269">
      <w:pPr>
        <w:pStyle w:val="11"/>
        <w:keepLines/>
        <w:jc w:val="left"/>
        <w:rPr>
          <w:rStyle w:val="afc"/>
        </w:rPr>
      </w:pPr>
      <w:r w:rsidRPr="00D16518">
        <w:rPr>
          <w:sz w:val="24"/>
          <w:szCs w:val="24"/>
        </w:rPr>
        <w:lastRenderedPageBreak/>
        <w:t>Таблица </w:t>
      </w:r>
      <w:r>
        <w:rPr>
          <w:sz w:val="24"/>
          <w:szCs w:val="24"/>
          <w:lang w:val="ru-RU"/>
        </w:rPr>
        <w:t>3</w:t>
      </w:r>
      <w:r w:rsidRPr="00D16518">
        <w:rPr>
          <w:sz w:val="24"/>
          <w:szCs w:val="24"/>
        </w:rPr>
        <w:t xml:space="preserve">. Требования к </w:t>
      </w:r>
      <w:r>
        <w:rPr>
          <w:sz w:val="24"/>
          <w:szCs w:val="24"/>
          <w:lang w:val="ru-RU"/>
        </w:rPr>
        <w:t>качеству оказываемых услуг</w:t>
      </w:r>
    </w:p>
    <w:tbl>
      <w:tblPr>
        <w:tblStyle w:val="ae"/>
        <w:tblW w:w="10340" w:type="dxa"/>
        <w:jc w:val="center"/>
        <w:tblLook w:val="04A0" w:firstRow="1" w:lastRow="0" w:firstColumn="1" w:lastColumn="0" w:noHBand="0" w:noVBand="1"/>
      </w:tblPr>
      <w:tblGrid>
        <w:gridCol w:w="839"/>
        <w:gridCol w:w="2429"/>
        <w:gridCol w:w="4804"/>
        <w:gridCol w:w="2268"/>
      </w:tblGrid>
      <w:tr w:rsidR="00AB1269" w:rsidRPr="00AB1269" w14:paraId="29DCB9CB" w14:textId="393C3C85" w:rsidTr="00AB1269">
        <w:trPr>
          <w:jc w:val="center"/>
        </w:trPr>
        <w:tc>
          <w:tcPr>
            <w:tcW w:w="839" w:type="dxa"/>
            <w:vMerge w:val="restart"/>
            <w:vAlign w:val="center"/>
          </w:tcPr>
          <w:p w14:paraId="344CF888" w14:textId="77777777" w:rsidR="00AB1269" w:rsidRPr="00AB1269" w:rsidRDefault="00AB1269" w:rsidP="00AB126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B1269">
              <w:rPr>
                <w:rFonts w:ascii="Times New Roman" w:hAnsi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429" w:type="dxa"/>
            <w:vMerge w:val="restart"/>
            <w:vAlign w:val="center"/>
          </w:tcPr>
          <w:p w14:paraId="07E747E6" w14:textId="77777777" w:rsidR="00AB1269" w:rsidRPr="00AB1269" w:rsidRDefault="00AB1269" w:rsidP="00AB126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B1269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4804" w:type="dxa"/>
            <w:vMerge w:val="restart"/>
            <w:vAlign w:val="center"/>
          </w:tcPr>
          <w:p w14:paraId="4EBDED27" w14:textId="77777777" w:rsidR="00AB1269" w:rsidRPr="00AB1269" w:rsidRDefault="00AB1269" w:rsidP="00AB126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B1269">
              <w:rPr>
                <w:rFonts w:ascii="Times New Roman" w:hAnsi="Times New Roman"/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2268" w:type="dxa"/>
            <w:vAlign w:val="center"/>
          </w:tcPr>
          <w:p w14:paraId="673FC1E7" w14:textId="77777777" w:rsidR="00AB1269" w:rsidRPr="00AB1269" w:rsidRDefault="00AB1269" w:rsidP="00AB126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B1269">
              <w:rPr>
                <w:rFonts w:ascii="Times New Roman" w:hAnsi="Times New Roman"/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</w:tr>
      <w:tr w:rsidR="00AB1269" w:rsidRPr="00AB1269" w14:paraId="1463A5FE" w14:textId="77777777" w:rsidTr="00AB1269">
        <w:trPr>
          <w:jc w:val="center"/>
        </w:trPr>
        <w:tc>
          <w:tcPr>
            <w:tcW w:w="839" w:type="dxa"/>
            <w:vMerge/>
            <w:vAlign w:val="center"/>
          </w:tcPr>
          <w:p w14:paraId="13D07D10" w14:textId="77777777" w:rsidR="00AB1269" w:rsidRPr="00AB1269" w:rsidRDefault="00AB1269" w:rsidP="00AB126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429" w:type="dxa"/>
            <w:vMerge/>
            <w:vAlign w:val="center"/>
          </w:tcPr>
          <w:p w14:paraId="405A79E6" w14:textId="77777777" w:rsidR="00AB1269" w:rsidRPr="00AB1269" w:rsidRDefault="00AB1269" w:rsidP="00AB126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804" w:type="dxa"/>
            <w:vMerge/>
            <w:vAlign w:val="center"/>
          </w:tcPr>
          <w:p w14:paraId="6A033109" w14:textId="77777777" w:rsidR="00AB1269" w:rsidRPr="00AB1269" w:rsidRDefault="00AB1269" w:rsidP="00AB126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177D2739" w14:textId="77777777" w:rsidR="00AB1269" w:rsidRPr="00AB1269" w:rsidRDefault="00AB1269" w:rsidP="00AB126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B1269">
              <w:rPr>
                <w:rFonts w:ascii="Times New Roman" w:hAnsi="Times New Roman"/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</w:tr>
      <w:tr w:rsidR="00AB1269" w:rsidRPr="00AB1269" w14:paraId="29594766" w14:textId="77777777" w:rsidTr="00AB1269">
        <w:trPr>
          <w:jc w:val="center"/>
        </w:trPr>
        <w:tc>
          <w:tcPr>
            <w:tcW w:w="839" w:type="dxa"/>
            <w:vAlign w:val="center"/>
          </w:tcPr>
          <w:p w14:paraId="4DE3D02C" w14:textId="32102AEF" w:rsidR="00AB1269" w:rsidRPr="00AB1269" w:rsidRDefault="00AB1269" w:rsidP="00AB126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bookmarkStart w:id="6" w:name="_Toc53499667"/>
            <w:r w:rsidRPr="00AB1269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  <w:bookmarkEnd w:id="6"/>
          </w:p>
        </w:tc>
        <w:tc>
          <w:tcPr>
            <w:tcW w:w="2429" w:type="dxa"/>
            <w:vAlign w:val="center"/>
          </w:tcPr>
          <w:p w14:paraId="37B60C17" w14:textId="77777777" w:rsidR="00AB1269" w:rsidRPr="00AB1269" w:rsidRDefault="00AB1269" w:rsidP="00AB126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B1269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804" w:type="dxa"/>
            <w:vAlign w:val="center"/>
          </w:tcPr>
          <w:p w14:paraId="5DFA9B9B" w14:textId="77777777" w:rsidR="00AB1269" w:rsidRPr="00AB1269" w:rsidRDefault="00AB1269" w:rsidP="00AB126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B1269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center"/>
          </w:tcPr>
          <w:p w14:paraId="72306D8F" w14:textId="77777777" w:rsidR="00AB1269" w:rsidRPr="00AB1269" w:rsidRDefault="00AB1269" w:rsidP="00AB126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B1269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AB1269" w:rsidRPr="00AB1269" w14:paraId="716D6B20" w14:textId="77777777" w:rsidTr="00AB1269">
        <w:trPr>
          <w:jc w:val="center"/>
        </w:trPr>
        <w:tc>
          <w:tcPr>
            <w:tcW w:w="839" w:type="dxa"/>
            <w:vAlign w:val="center"/>
          </w:tcPr>
          <w:p w14:paraId="6114E4E7" w14:textId="77777777" w:rsidR="00AB1269" w:rsidRPr="00AB1269" w:rsidRDefault="00AB1269" w:rsidP="00AB1269">
            <w:pPr>
              <w:pStyle w:val="a7"/>
              <w:numPr>
                <w:ilvl w:val="0"/>
                <w:numId w:val="44"/>
              </w:numPr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3" w:type="dxa"/>
            <w:gridSpan w:val="2"/>
            <w:vAlign w:val="center"/>
          </w:tcPr>
          <w:p w14:paraId="799E4B61" w14:textId="77777777" w:rsidR="00AB1269" w:rsidRPr="00AB1269" w:rsidRDefault="00AB1269" w:rsidP="00AB12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B1269">
              <w:rPr>
                <w:rFonts w:ascii="Times New Roman" w:hAnsi="Times New Roman"/>
                <w:b/>
                <w:sz w:val="24"/>
                <w:szCs w:val="24"/>
              </w:rPr>
              <w:t>Требования к оказанию услуг</w:t>
            </w:r>
          </w:p>
        </w:tc>
        <w:tc>
          <w:tcPr>
            <w:tcW w:w="2268" w:type="dxa"/>
          </w:tcPr>
          <w:p w14:paraId="48BEC3CB" w14:textId="77777777" w:rsidR="00AB1269" w:rsidRPr="00AB1269" w:rsidRDefault="00AB1269" w:rsidP="00AB1269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B1269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AB1269" w:rsidRPr="00AB1269" w14:paraId="0B4A3AC9" w14:textId="77777777" w:rsidTr="00AB1269">
        <w:trPr>
          <w:jc w:val="center"/>
        </w:trPr>
        <w:tc>
          <w:tcPr>
            <w:tcW w:w="839" w:type="dxa"/>
            <w:vAlign w:val="center"/>
          </w:tcPr>
          <w:p w14:paraId="0DB39148" w14:textId="77777777" w:rsidR="00AB1269" w:rsidRPr="00AB1269" w:rsidRDefault="00AB1269" w:rsidP="00AB1269">
            <w:pPr>
              <w:pStyle w:val="a7"/>
              <w:numPr>
                <w:ilvl w:val="1"/>
                <w:numId w:val="44"/>
              </w:numPr>
              <w:spacing w:after="0" w:line="240" w:lineRule="auto"/>
              <w:ind w:left="0" w:firstLine="142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233" w:type="dxa"/>
            <w:gridSpan w:val="2"/>
            <w:vAlign w:val="center"/>
          </w:tcPr>
          <w:p w14:paraId="3CD924F0" w14:textId="77777777" w:rsidR="00AB1269" w:rsidRPr="00AB1269" w:rsidRDefault="00AB1269" w:rsidP="00AB12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B1269">
              <w:rPr>
                <w:rFonts w:ascii="Times New Roman" w:hAnsi="Times New Roman"/>
                <w:b/>
                <w:sz w:val="24"/>
                <w:szCs w:val="24"/>
              </w:rPr>
              <w:t>Общие требования к оказанию услуг</w:t>
            </w:r>
          </w:p>
        </w:tc>
        <w:tc>
          <w:tcPr>
            <w:tcW w:w="2268" w:type="dxa"/>
          </w:tcPr>
          <w:p w14:paraId="716AE459" w14:textId="77777777" w:rsidR="00AB1269" w:rsidRPr="00AB1269" w:rsidRDefault="00AB1269" w:rsidP="00AB1269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B1269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AB1269" w:rsidRPr="00AB1269" w14:paraId="0D9A8453" w14:textId="77777777" w:rsidTr="00C22765">
        <w:trPr>
          <w:trHeight w:val="2878"/>
          <w:jc w:val="center"/>
        </w:trPr>
        <w:tc>
          <w:tcPr>
            <w:tcW w:w="839" w:type="dxa"/>
            <w:vAlign w:val="center"/>
          </w:tcPr>
          <w:p w14:paraId="39BDF1FC" w14:textId="77777777" w:rsidR="00AB1269" w:rsidRPr="00AB1269" w:rsidRDefault="00AB1269" w:rsidP="00AB1269">
            <w:pPr>
              <w:pStyle w:val="a7"/>
              <w:numPr>
                <w:ilvl w:val="2"/>
                <w:numId w:val="44"/>
              </w:numPr>
              <w:spacing w:after="0" w:line="240" w:lineRule="auto"/>
              <w:ind w:left="1199" w:hanging="119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9" w:type="dxa"/>
            <w:shd w:val="clear" w:color="auto" w:fill="auto"/>
          </w:tcPr>
          <w:p w14:paraId="46F91688" w14:textId="77777777" w:rsidR="00AB1269" w:rsidRPr="00AB1269" w:rsidRDefault="00AB1269" w:rsidP="00AB12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1269">
              <w:rPr>
                <w:rFonts w:ascii="Times New Roman" w:hAnsi="Times New Roman"/>
                <w:sz w:val="24"/>
                <w:szCs w:val="24"/>
              </w:rPr>
              <w:t>Соблюдение при оказании услуг норм и правил нормативно-технических документов</w:t>
            </w:r>
          </w:p>
        </w:tc>
        <w:tc>
          <w:tcPr>
            <w:tcW w:w="4804" w:type="dxa"/>
            <w:shd w:val="clear" w:color="auto" w:fill="auto"/>
          </w:tcPr>
          <w:p w14:paraId="4C8C6AA4" w14:textId="77777777" w:rsidR="00AB1269" w:rsidRDefault="00C22765" w:rsidP="00AB1269">
            <w:pPr>
              <w:widowControl w:val="0"/>
              <w:tabs>
                <w:tab w:val="left" w:pos="116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Национальный стандарт РФ ГОСТ Р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ISO</w:t>
            </w:r>
            <w:r w:rsidRPr="00C22765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IEC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17025-2029 «Общие требования к компетентности испытательных и калибровочных лабораторий».</w:t>
            </w:r>
          </w:p>
          <w:p w14:paraId="78036727" w14:textId="5E7F9ACD" w:rsidR="00C22765" w:rsidRDefault="00C22765" w:rsidP="00AB1269">
            <w:pPr>
              <w:widowControl w:val="0"/>
              <w:tabs>
                <w:tab w:val="left" w:pos="116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Правила по охране труда при эксплуатации электроустановок, утвержденных приказом Минтруда России от 15.12.2020 № 903Н.</w:t>
            </w:r>
          </w:p>
          <w:p w14:paraId="5CE22BE8" w14:textId="0250C9CC" w:rsidR="00C22765" w:rsidRPr="00C22765" w:rsidRDefault="00C22765" w:rsidP="00C22765">
            <w:pPr>
              <w:widowControl w:val="0"/>
              <w:tabs>
                <w:tab w:val="left" w:pos="116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Правила технической эксплуатации электроустановок потребителей, утвержденных приказом Минэнерго России от 13.01.2003 № 6. </w:t>
            </w:r>
          </w:p>
        </w:tc>
        <w:tc>
          <w:tcPr>
            <w:tcW w:w="2268" w:type="dxa"/>
            <w:shd w:val="clear" w:color="auto" w:fill="auto"/>
          </w:tcPr>
          <w:p w14:paraId="6BBB4E94" w14:textId="77777777" w:rsidR="00AB1269" w:rsidRPr="00AB1269" w:rsidRDefault="00AB1269" w:rsidP="00AB12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1269">
              <w:rPr>
                <w:rFonts w:ascii="Times New Roman" w:hAnsi="Times New Roman"/>
                <w:sz w:val="24"/>
                <w:szCs w:val="24"/>
              </w:rPr>
              <w:t>Согласие с требованием</w:t>
            </w:r>
          </w:p>
        </w:tc>
      </w:tr>
      <w:tr w:rsidR="00AB1269" w:rsidRPr="00AB1269" w14:paraId="2FCDC666" w14:textId="77777777" w:rsidTr="00AB1269">
        <w:trPr>
          <w:jc w:val="center"/>
        </w:trPr>
        <w:tc>
          <w:tcPr>
            <w:tcW w:w="839" w:type="dxa"/>
            <w:vAlign w:val="center"/>
          </w:tcPr>
          <w:p w14:paraId="7BD31CDF" w14:textId="35994A7D" w:rsidR="00AB1269" w:rsidRPr="00AB1269" w:rsidRDefault="00AB1269" w:rsidP="00AB1269">
            <w:pPr>
              <w:pStyle w:val="a7"/>
              <w:numPr>
                <w:ilvl w:val="1"/>
                <w:numId w:val="44"/>
              </w:numPr>
              <w:spacing w:after="0" w:line="240" w:lineRule="auto"/>
              <w:ind w:left="0" w:firstLine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3" w:type="dxa"/>
            <w:gridSpan w:val="2"/>
            <w:vAlign w:val="center"/>
          </w:tcPr>
          <w:p w14:paraId="6D07841B" w14:textId="77777777" w:rsidR="00AB1269" w:rsidRPr="00AB1269" w:rsidRDefault="00AB1269" w:rsidP="00AB12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B1269">
              <w:rPr>
                <w:rFonts w:ascii="Times New Roman" w:hAnsi="Times New Roman"/>
                <w:b/>
                <w:sz w:val="24"/>
                <w:szCs w:val="24"/>
              </w:rPr>
              <w:t>Требования к документации, описывающей результат оказания услуг</w:t>
            </w:r>
          </w:p>
        </w:tc>
        <w:tc>
          <w:tcPr>
            <w:tcW w:w="2268" w:type="dxa"/>
          </w:tcPr>
          <w:p w14:paraId="5463EBA1" w14:textId="77777777" w:rsidR="00AB1269" w:rsidRPr="00AB1269" w:rsidRDefault="00AB1269" w:rsidP="00AB1269">
            <w:pPr>
              <w:keepNext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B1269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AB1269" w:rsidRPr="00AB1269" w14:paraId="09BF5FE0" w14:textId="77777777" w:rsidTr="00AB1269">
        <w:trPr>
          <w:jc w:val="center"/>
        </w:trPr>
        <w:tc>
          <w:tcPr>
            <w:tcW w:w="839" w:type="dxa"/>
            <w:vAlign w:val="center"/>
          </w:tcPr>
          <w:p w14:paraId="044101FD" w14:textId="77777777" w:rsidR="00AB1269" w:rsidRPr="00AB1269" w:rsidRDefault="00AB1269" w:rsidP="00AB1269">
            <w:pPr>
              <w:pStyle w:val="a7"/>
              <w:numPr>
                <w:ilvl w:val="2"/>
                <w:numId w:val="44"/>
              </w:numPr>
              <w:spacing w:after="0" w:line="240" w:lineRule="auto"/>
              <w:ind w:left="1199" w:hanging="119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9" w:type="dxa"/>
          </w:tcPr>
          <w:p w14:paraId="4CF5EC99" w14:textId="6CB70E27" w:rsidR="00AB1269" w:rsidRPr="00AB1269" w:rsidRDefault="00C22765" w:rsidP="00C22765">
            <w:pPr>
              <w:pStyle w:val="a7"/>
              <w:widowControl w:val="0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22765">
              <w:rPr>
                <w:rFonts w:ascii="Times New Roman" w:hAnsi="Times New Roman"/>
                <w:sz w:val="24"/>
                <w:szCs w:val="24"/>
              </w:rPr>
              <w:t>Результат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оказания услуг</w:t>
            </w:r>
          </w:p>
        </w:tc>
        <w:tc>
          <w:tcPr>
            <w:tcW w:w="4804" w:type="dxa"/>
          </w:tcPr>
          <w:p w14:paraId="11829170" w14:textId="4BB8D015" w:rsidR="00AB1269" w:rsidRPr="00AB1269" w:rsidRDefault="00C22765" w:rsidP="00AB1269">
            <w:pPr>
              <w:widowControl w:val="0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22765">
              <w:rPr>
                <w:rFonts w:ascii="Times New Roman" w:hAnsi="Times New Roman"/>
                <w:bCs/>
                <w:sz w:val="24"/>
                <w:szCs w:val="24"/>
              </w:rPr>
              <w:t xml:space="preserve">Результатом услуг по аккредитации электролаборатории является свидетельство о </w:t>
            </w:r>
            <w:r w:rsidRPr="00C22765">
              <w:rPr>
                <w:rFonts w:ascii="Times New Roman" w:hAnsi="Times New Roman"/>
                <w:sz w:val="24"/>
                <w:szCs w:val="24"/>
              </w:rPr>
              <w:t>аккредитации электролаборатории</w:t>
            </w:r>
          </w:p>
        </w:tc>
        <w:tc>
          <w:tcPr>
            <w:tcW w:w="2268" w:type="dxa"/>
          </w:tcPr>
          <w:p w14:paraId="59121FB9" w14:textId="77777777" w:rsidR="00AB1269" w:rsidRPr="00AB1269" w:rsidRDefault="00AB1269" w:rsidP="00AB126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B1269">
              <w:rPr>
                <w:rFonts w:ascii="Times New Roman" w:hAnsi="Times New Roman"/>
                <w:sz w:val="24"/>
                <w:szCs w:val="24"/>
              </w:rPr>
              <w:t>Согласие с требованием</w:t>
            </w:r>
          </w:p>
        </w:tc>
      </w:tr>
      <w:tr w:rsidR="00AB1269" w:rsidRPr="00AB1269" w14:paraId="45BC3CE8" w14:textId="77777777" w:rsidTr="00AB1269">
        <w:trPr>
          <w:jc w:val="center"/>
        </w:trPr>
        <w:tc>
          <w:tcPr>
            <w:tcW w:w="839" w:type="dxa"/>
            <w:vAlign w:val="center"/>
          </w:tcPr>
          <w:p w14:paraId="51DC184A" w14:textId="77777777" w:rsidR="00AB1269" w:rsidRPr="00AB1269" w:rsidRDefault="00AB1269" w:rsidP="00AB1269">
            <w:pPr>
              <w:pStyle w:val="a7"/>
              <w:numPr>
                <w:ilvl w:val="1"/>
                <w:numId w:val="44"/>
              </w:numPr>
              <w:spacing w:after="0" w:line="240" w:lineRule="auto"/>
              <w:ind w:left="0" w:firstLine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3" w:type="dxa"/>
            <w:gridSpan w:val="2"/>
            <w:vAlign w:val="center"/>
          </w:tcPr>
          <w:p w14:paraId="039CBF81" w14:textId="77777777" w:rsidR="00AB1269" w:rsidRPr="00AB1269" w:rsidRDefault="00AB1269" w:rsidP="00AB12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1269">
              <w:rPr>
                <w:rFonts w:ascii="Times New Roman" w:hAnsi="Times New Roman"/>
                <w:b/>
                <w:bCs/>
                <w:sz w:val="24"/>
                <w:szCs w:val="24"/>
              </w:rPr>
              <w:t>Требования к Участнику</w:t>
            </w:r>
          </w:p>
        </w:tc>
        <w:tc>
          <w:tcPr>
            <w:tcW w:w="2268" w:type="dxa"/>
          </w:tcPr>
          <w:p w14:paraId="2F6B6B91" w14:textId="77777777" w:rsidR="00AB1269" w:rsidRPr="00AB1269" w:rsidRDefault="00AB1269" w:rsidP="00AB12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1269">
              <w:rPr>
                <w:rFonts w:ascii="Times New Roman" w:hAnsi="Times New Roman"/>
                <w:b/>
                <w:sz w:val="24"/>
                <w:szCs w:val="24"/>
              </w:rPr>
              <w:t>-//-</w:t>
            </w:r>
          </w:p>
        </w:tc>
      </w:tr>
      <w:tr w:rsidR="00C22765" w:rsidRPr="00AB1269" w14:paraId="6C77110A" w14:textId="77777777" w:rsidTr="00AB1269">
        <w:trPr>
          <w:jc w:val="center"/>
        </w:trPr>
        <w:tc>
          <w:tcPr>
            <w:tcW w:w="839" w:type="dxa"/>
            <w:vAlign w:val="center"/>
          </w:tcPr>
          <w:p w14:paraId="617977E8" w14:textId="77777777" w:rsidR="00C22765" w:rsidRPr="00AB1269" w:rsidRDefault="00C22765" w:rsidP="00AB1269">
            <w:pPr>
              <w:pStyle w:val="a7"/>
              <w:numPr>
                <w:ilvl w:val="2"/>
                <w:numId w:val="44"/>
              </w:numPr>
              <w:spacing w:after="0" w:line="240" w:lineRule="auto"/>
              <w:ind w:left="1199" w:hanging="119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9" w:type="dxa"/>
            <w:vMerge w:val="restart"/>
            <w:vAlign w:val="center"/>
          </w:tcPr>
          <w:p w14:paraId="0BF9E124" w14:textId="27B34CF9" w:rsidR="00C22765" w:rsidRPr="00AB1269" w:rsidRDefault="00C22765" w:rsidP="00C2276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x-none"/>
              </w:rPr>
              <w:t>Общие требования</w:t>
            </w:r>
          </w:p>
        </w:tc>
        <w:tc>
          <w:tcPr>
            <w:tcW w:w="4804" w:type="dxa"/>
            <w:vAlign w:val="center"/>
          </w:tcPr>
          <w:p w14:paraId="30F9854A" w14:textId="48B1130C" w:rsidR="00C22765" w:rsidRPr="00C22765" w:rsidRDefault="00C22765" w:rsidP="00AB126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22765">
              <w:rPr>
                <w:rFonts w:ascii="Times New Roman" w:hAnsi="Times New Roman"/>
                <w:bCs/>
                <w:sz w:val="24"/>
                <w:szCs w:val="24"/>
              </w:rPr>
              <w:t>Исполнитель должен иметь достаточное для исполнения договора количество собственных или привлекаемых кадровых ресурсов</w:t>
            </w:r>
          </w:p>
        </w:tc>
        <w:tc>
          <w:tcPr>
            <w:tcW w:w="2268" w:type="dxa"/>
          </w:tcPr>
          <w:p w14:paraId="6F7B37AE" w14:textId="77777777" w:rsidR="00C22765" w:rsidRPr="00AB1269" w:rsidRDefault="00C22765" w:rsidP="00AB12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22765" w:rsidRPr="00AB1269" w14:paraId="1DF186CD" w14:textId="77777777" w:rsidTr="00AB1269">
        <w:trPr>
          <w:jc w:val="center"/>
        </w:trPr>
        <w:tc>
          <w:tcPr>
            <w:tcW w:w="839" w:type="dxa"/>
            <w:vAlign w:val="center"/>
          </w:tcPr>
          <w:p w14:paraId="2ED5AA4A" w14:textId="7F85BEB2" w:rsidR="00C22765" w:rsidRPr="00AB1269" w:rsidRDefault="00C22765" w:rsidP="00AB1269">
            <w:pPr>
              <w:pStyle w:val="a7"/>
              <w:numPr>
                <w:ilvl w:val="2"/>
                <w:numId w:val="44"/>
              </w:numPr>
              <w:spacing w:after="0" w:line="240" w:lineRule="auto"/>
              <w:ind w:left="1199" w:hanging="119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9" w:type="dxa"/>
            <w:vMerge/>
            <w:vAlign w:val="center"/>
          </w:tcPr>
          <w:p w14:paraId="55F2A3E3" w14:textId="2CD4EA44" w:rsidR="00C22765" w:rsidRPr="00AB1269" w:rsidRDefault="00C22765" w:rsidP="00AB12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x-none"/>
              </w:rPr>
            </w:pPr>
          </w:p>
        </w:tc>
        <w:tc>
          <w:tcPr>
            <w:tcW w:w="4804" w:type="dxa"/>
            <w:vAlign w:val="center"/>
          </w:tcPr>
          <w:p w14:paraId="58860E7C" w14:textId="27A22138" w:rsidR="00C22765" w:rsidRPr="00C22765" w:rsidRDefault="00C22765" w:rsidP="00AB12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2765">
              <w:rPr>
                <w:rFonts w:ascii="Times New Roman" w:hAnsi="Times New Roman"/>
                <w:sz w:val="24"/>
                <w:szCs w:val="24"/>
              </w:rPr>
              <w:t>Исполнитель должен иметь соответствующие разрешающие документы на осуществление видов деятельности, видов услуг, требуемые для выполнения договора, право на заключение которого является предметом настоящей закупки.</w:t>
            </w:r>
          </w:p>
        </w:tc>
        <w:tc>
          <w:tcPr>
            <w:tcW w:w="2268" w:type="dxa"/>
          </w:tcPr>
          <w:p w14:paraId="29E68EC7" w14:textId="77777777" w:rsidR="00C22765" w:rsidRPr="00AB1269" w:rsidRDefault="00C22765" w:rsidP="00AB12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1269">
              <w:rPr>
                <w:rFonts w:ascii="Times New Roman" w:hAnsi="Times New Roman"/>
                <w:sz w:val="24"/>
                <w:szCs w:val="24"/>
              </w:rPr>
              <w:t>Согласие с требованием</w:t>
            </w:r>
          </w:p>
        </w:tc>
      </w:tr>
    </w:tbl>
    <w:p w14:paraId="74F6C2A3" w14:textId="77777777" w:rsidR="00FF5B64" w:rsidRPr="00AB1269" w:rsidRDefault="00FF5B64" w:rsidP="00AB1269">
      <w:pPr>
        <w:tabs>
          <w:tab w:val="left" w:pos="5370"/>
        </w:tabs>
        <w:rPr>
          <w:rFonts w:ascii="Times New Roman" w:eastAsia="Times New Roman" w:hAnsi="Times New Roman"/>
          <w:bCs/>
          <w:snapToGrid w:val="0"/>
          <w:sz w:val="24"/>
          <w:szCs w:val="24"/>
          <w:lang w:eastAsia="ru-RU"/>
        </w:rPr>
      </w:pPr>
    </w:p>
    <w:sectPr w:rsidR="00FF5B64" w:rsidRPr="00AB1269" w:rsidSect="00AB1269">
      <w:footnotePr>
        <w:numRestart w:val="eachPage"/>
      </w:footnotePr>
      <w:pgSz w:w="11906" w:h="16838"/>
      <w:pgMar w:top="851" w:right="851" w:bottom="851" w:left="1134" w:header="709" w:footer="41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994769" w14:textId="77777777" w:rsidR="009712FD" w:rsidRDefault="009712FD" w:rsidP="005C3546">
      <w:pPr>
        <w:spacing w:after="0" w:line="240" w:lineRule="auto"/>
      </w:pPr>
      <w:r>
        <w:separator/>
      </w:r>
    </w:p>
  </w:endnote>
  <w:endnote w:type="continuationSeparator" w:id="0">
    <w:p w14:paraId="09C0AF54" w14:textId="77777777" w:rsidR="009712FD" w:rsidRDefault="009712FD" w:rsidP="005C35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 (Заголовки)">
    <w:altName w:val="Calibri Light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862A41" w14:textId="77777777" w:rsidR="004973A4" w:rsidRDefault="004973A4" w:rsidP="000E297C">
    <w:pPr>
      <w:pStyle w:val="af1"/>
      <w:framePr w:wrap="none" w:vAnchor="text" w:hAnchor="margin" w:xAlign="center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14:paraId="253DC90B" w14:textId="77777777" w:rsidR="004973A4" w:rsidRDefault="004973A4">
    <w:pPr>
      <w:pStyle w:val="af1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07473261"/>
      <w:docPartObj>
        <w:docPartGallery w:val="Page Numbers (Bottom of Page)"/>
        <w:docPartUnique/>
      </w:docPartObj>
    </w:sdtPr>
    <w:sdtEndPr/>
    <w:sdtContent>
      <w:p w14:paraId="0CACA850" w14:textId="777A4C05" w:rsidR="004973A4" w:rsidRDefault="004973A4" w:rsidP="003B5E46">
        <w:pPr>
          <w:pStyle w:val="af1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22765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0B28C1" w14:textId="77777777" w:rsidR="009712FD" w:rsidRDefault="009712FD" w:rsidP="005C3546">
      <w:pPr>
        <w:spacing w:after="0" w:line="240" w:lineRule="auto"/>
      </w:pPr>
      <w:r>
        <w:separator/>
      </w:r>
    </w:p>
  </w:footnote>
  <w:footnote w:type="continuationSeparator" w:id="0">
    <w:p w14:paraId="77EA14BB" w14:textId="77777777" w:rsidR="009712FD" w:rsidRDefault="009712FD" w:rsidP="005C35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A3550"/>
    <w:multiLevelType w:val="hybridMultilevel"/>
    <w:tmpl w:val="C0D643B0"/>
    <w:lvl w:ilvl="0" w:tplc="A55AE6F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0D58E7"/>
    <w:multiLevelType w:val="hybridMultilevel"/>
    <w:tmpl w:val="983CB116"/>
    <w:lvl w:ilvl="0" w:tplc="3D289A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5B30A9"/>
    <w:multiLevelType w:val="multilevel"/>
    <w:tmpl w:val="26562CD8"/>
    <w:lvl w:ilvl="0">
      <w:start w:val="1"/>
      <w:numFmt w:val="decimal"/>
      <w:lvlText w:val="%1."/>
      <w:lvlJc w:val="left"/>
      <w:pPr>
        <w:ind w:left="360" w:hanging="360"/>
      </w:pPr>
      <w:rPr>
        <w:i w:val="0"/>
        <w:i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55D5D8A"/>
    <w:multiLevelType w:val="hybridMultilevel"/>
    <w:tmpl w:val="3B84895E"/>
    <w:lvl w:ilvl="0" w:tplc="E10AFA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EA3D08"/>
    <w:multiLevelType w:val="hybridMultilevel"/>
    <w:tmpl w:val="573AAE0C"/>
    <w:lvl w:ilvl="0" w:tplc="D8920C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87417D"/>
    <w:multiLevelType w:val="multilevel"/>
    <w:tmpl w:val="D04A2FD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8"/>
        <w:szCs w:val="28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93E368B"/>
    <w:multiLevelType w:val="hybridMultilevel"/>
    <w:tmpl w:val="83ACE4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9A706BA"/>
    <w:multiLevelType w:val="hybridMultilevel"/>
    <w:tmpl w:val="DE061518"/>
    <w:lvl w:ilvl="0" w:tplc="A09AD5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9CE44AE"/>
    <w:multiLevelType w:val="multilevel"/>
    <w:tmpl w:val="BA0C07C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48" w:hanging="1440"/>
      </w:pPr>
      <w:rPr>
        <w:rFonts w:hint="default"/>
      </w:rPr>
    </w:lvl>
  </w:abstractNum>
  <w:abstractNum w:abstractNumId="9" w15:restartNumberingAfterBreak="0">
    <w:nsid w:val="113C4F47"/>
    <w:multiLevelType w:val="hybridMultilevel"/>
    <w:tmpl w:val="52CEFBC6"/>
    <w:lvl w:ilvl="0" w:tplc="A55AE6F2">
      <w:start w:val="1"/>
      <w:numFmt w:val="bullet"/>
      <w:lvlText w:val=""/>
      <w:lvlJc w:val="left"/>
      <w:pPr>
        <w:ind w:left="75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1" w:hanging="360"/>
      </w:pPr>
      <w:rPr>
        <w:rFonts w:ascii="Wingdings" w:hAnsi="Wingdings" w:hint="default"/>
      </w:rPr>
    </w:lvl>
  </w:abstractNum>
  <w:abstractNum w:abstractNumId="10" w15:restartNumberingAfterBreak="0">
    <w:nsid w:val="15982D50"/>
    <w:multiLevelType w:val="hybridMultilevel"/>
    <w:tmpl w:val="DDEAD8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2120CC"/>
    <w:multiLevelType w:val="hybridMultilevel"/>
    <w:tmpl w:val="C69CFD68"/>
    <w:lvl w:ilvl="0" w:tplc="A09AD5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7636DB8"/>
    <w:multiLevelType w:val="hybridMultilevel"/>
    <w:tmpl w:val="F2F42ECA"/>
    <w:lvl w:ilvl="0" w:tplc="478651E4">
      <w:start w:val="1"/>
      <w:numFmt w:val="decimal"/>
      <w:lvlText w:val="%1."/>
      <w:lvlJc w:val="left"/>
      <w:pPr>
        <w:ind w:left="786" w:hanging="360"/>
      </w:pPr>
      <w:rPr>
        <w:rFonts w:hint="default"/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3D1C22"/>
    <w:multiLevelType w:val="hybridMultilevel"/>
    <w:tmpl w:val="20F4AB7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CBD4419"/>
    <w:multiLevelType w:val="hybridMultilevel"/>
    <w:tmpl w:val="1228EB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08D7199"/>
    <w:multiLevelType w:val="multilevel"/>
    <w:tmpl w:val="EC2CD9DA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13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50F69E9"/>
    <w:multiLevelType w:val="hybridMultilevel"/>
    <w:tmpl w:val="BD722E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5F67B34"/>
    <w:multiLevelType w:val="multilevel"/>
    <w:tmpl w:val="6156B592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russianLower"/>
      <w:pStyle w:val="a"/>
      <w:lvlText w:val="(%4)"/>
      <w:lvlJc w:val="left"/>
      <w:pPr>
        <w:ind w:left="1985" w:hanging="567"/>
      </w:pPr>
      <w:rPr>
        <w:rFonts w:hint="default"/>
      </w:rPr>
    </w:lvl>
    <w:lvl w:ilvl="4">
      <w:start w:val="1"/>
      <w:numFmt w:val="bullet"/>
      <w:pStyle w:val="-"/>
      <w:lvlText w:val="–"/>
      <w:lvlJc w:val="left"/>
      <w:pPr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lvlRestart w:val="3"/>
      <w:pStyle w:val="a0"/>
      <w:suff w:val="nothing"/>
      <w:lvlText w:val=""/>
      <w:lvlJc w:val="left"/>
      <w:pPr>
        <w:ind w:left="1134" w:firstLine="0"/>
      </w:pPr>
      <w:rPr>
        <w:rFonts w:hint="default"/>
      </w:rPr>
    </w:lvl>
    <w:lvl w:ilvl="6">
      <w:start w:val="1"/>
      <w:numFmt w:val="none"/>
      <w:lvlRestart w:val="4"/>
      <w:pStyle w:val="2"/>
      <w:suff w:val="nothing"/>
      <w:lvlText w:val=""/>
      <w:lvlJc w:val="left"/>
      <w:pPr>
        <w:ind w:left="1701" w:firstLine="0"/>
      </w:pPr>
      <w:rPr>
        <w:rFonts w:hint="default"/>
      </w:rPr>
    </w:lvl>
    <w:lvl w:ilvl="7">
      <w:start w:val="1"/>
      <w:numFmt w:val="none"/>
      <w:lvlRestart w:val="3"/>
      <w:pStyle w:val="3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3"/>
      <w:suff w:val="nothing"/>
      <w:lvlText w:val=""/>
      <w:lvlJc w:val="left"/>
      <w:pPr>
        <w:ind w:left="1134" w:firstLine="0"/>
      </w:pPr>
      <w:rPr>
        <w:rFonts w:hint="default"/>
      </w:rPr>
    </w:lvl>
  </w:abstractNum>
  <w:abstractNum w:abstractNumId="18" w15:restartNumberingAfterBreak="0">
    <w:nsid w:val="2A9F590B"/>
    <w:multiLevelType w:val="multilevel"/>
    <w:tmpl w:val="6F684FA8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9" w15:restartNumberingAfterBreak="0">
    <w:nsid w:val="316D5B4D"/>
    <w:multiLevelType w:val="hybridMultilevel"/>
    <w:tmpl w:val="EAC2A990"/>
    <w:lvl w:ilvl="0" w:tplc="692E8F62">
      <w:start w:val="1"/>
      <w:numFmt w:val="decimal"/>
      <w:lvlText w:val="%1."/>
      <w:lvlJc w:val="left"/>
      <w:pPr>
        <w:ind w:left="1561" w:hanging="360"/>
      </w:pPr>
      <w:rPr>
        <w:rFonts w:ascii="Times New Roman" w:eastAsia="Calibr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0" w15:restartNumberingAfterBreak="0">
    <w:nsid w:val="3A074F44"/>
    <w:multiLevelType w:val="hybridMultilevel"/>
    <w:tmpl w:val="4C5E364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A44799D"/>
    <w:multiLevelType w:val="multilevel"/>
    <w:tmpl w:val="ACD02424"/>
    <w:lvl w:ilvl="0">
      <w:start w:val="1"/>
      <w:numFmt w:val="decimal"/>
      <w:lvlText w:val="13.1.%1"/>
      <w:lvlJc w:val="left"/>
      <w:pPr>
        <w:ind w:left="78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64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" w15:restartNumberingAfterBreak="0">
    <w:nsid w:val="3B0F6328"/>
    <w:multiLevelType w:val="multilevel"/>
    <w:tmpl w:val="4AEE1F9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23" w15:restartNumberingAfterBreak="0">
    <w:nsid w:val="3BBB22C1"/>
    <w:multiLevelType w:val="multilevel"/>
    <w:tmpl w:val="0B50370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080" w:hanging="1800"/>
      </w:pPr>
      <w:rPr>
        <w:rFonts w:hint="default"/>
      </w:rPr>
    </w:lvl>
  </w:abstractNum>
  <w:abstractNum w:abstractNumId="24" w15:restartNumberingAfterBreak="0">
    <w:nsid w:val="3C1834B1"/>
    <w:multiLevelType w:val="multilevel"/>
    <w:tmpl w:val="3A60F82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9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7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5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4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88" w:hanging="1800"/>
      </w:pPr>
      <w:rPr>
        <w:rFonts w:hint="default"/>
      </w:rPr>
    </w:lvl>
  </w:abstractNum>
  <w:abstractNum w:abstractNumId="25" w15:restartNumberingAfterBreak="0">
    <w:nsid w:val="3E306D81"/>
    <w:multiLevelType w:val="multilevel"/>
    <w:tmpl w:val="F92C9972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2"/>
      <w:lvlText w:val="%1.%2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  <w:rPr>
        <w:rFonts w:hint="default"/>
      </w:rPr>
    </w:lvl>
  </w:abstractNum>
  <w:abstractNum w:abstractNumId="26" w15:restartNumberingAfterBreak="0">
    <w:nsid w:val="420E5F7A"/>
    <w:multiLevelType w:val="multilevel"/>
    <w:tmpl w:val="2006E7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46137D7E"/>
    <w:multiLevelType w:val="hybridMultilevel"/>
    <w:tmpl w:val="46160A4C"/>
    <w:lvl w:ilvl="0" w:tplc="11900A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6B72B2E"/>
    <w:multiLevelType w:val="multilevel"/>
    <w:tmpl w:val="B95EF6F2"/>
    <w:styleLink w:val="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29" w15:restartNumberingAfterBreak="0">
    <w:nsid w:val="4D881F60"/>
    <w:multiLevelType w:val="hybridMultilevel"/>
    <w:tmpl w:val="AB0EED2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4E100407"/>
    <w:multiLevelType w:val="hybridMultilevel"/>
    <w:tmpl w:val="75D8726C"/>
    <w:lvl w:ilvl="0" w:tplc="3D289A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1881C0A"/>
    <w:multiLevelType w:val="hybridMultilevel"/>
    <w:tmpl w:val="A0823E52"/>
    <w:lvl w:ilvl="0" w:tplc="7C84567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2" w15:restartNumberingAfterBreak="0">
    <w:nsid w:val="51CE1149"/>
    <w:multiLevelType w:val="multilevel"/>
    <w:tmpl w:val="ED92BCDA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 w:val="0"/>
        <w:i w:val="0"/>
        <w:sz w:val="20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55490A2D"/>
    <w:multiLevelType w:val="hybridMultilevel"/>
    <w:tmpl w:val="D8968374"/>
    <w:lvl w:ilvl="0" w:tplc="1364656E">
      <w:start w:val="1"/>
      <w:numFmt w:val="decimal"/>
      <w:pStyle w:val="21"/>
      <w:lvlText w:val="1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 w15:restartNumberingAfterBreak="0">
    <w:nsid w:val="57895CC9"/>
    <w:multiLevelType w:val="hybridMultilevel"/>
    <w:tmpl w:val="C4DA65C8"/>
    <w:lvl w:ilvl="0" w:tplc="7390ED1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CDD54C0"/>
    <w:multiLevelType w:val="hybridMultilevel"/>
    <w:tmpl w:val="28B87C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DAD100D"/>
    <w:multiLevelType w:val="multilevel"/>
    <w:tmpl w:val="06FA28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2"/>
      <w:numFmt w:val="decimal"/>
      <w:isLgl/>
      <w:lvlText w:val="%1.%2."/>
      <w:lvlJc w:val="left"/>
      <w:pPr>
        <w:ind w:left="75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7" w15:restartNumberingAfterBreak="0">
    <w:nsid w:val="627C04F3"/>
    <w:multiLevelType w:val="hybridMultilevel"/>
    <w:tmpl w:val="0A002438"/>
    <w:lvl w:ilvl="0" w:tplc="3D289A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5802663"/>
    <w:multiLevelType w:val="multilevel"/>
    <w:tmpl w:val="FD34827A"/>
    <w:lvl w:ilvl="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6BB830ED"/>
    <w:multiLevelType w:val="hybridMultilevel"/>
    <w:tmpl w:val="95020CE2"/>
    <w:lvl w:ilvl="0" w:tplc="421EEC66">
      <w:start w:val="4"/>
      <w:numFmt w:val="bullet"/>
      <w:pStyle w:val="1"/>
      <w:lvlText w:val="-"/>
      <w:lvlJc w:val="left"/>
      <w:pPr>
        <w:tabs>
          <w:tab w:val="num" w:pos="-207"/>
        </w:tabs>
        <w:ind w:left="-20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pStyle w:val="22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pStyle w:val="30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hint="default"/>
      </w:rPr>
    </w:lvl>
  </w:abstractNum>
  <w:abstractNum w:abstractNumId="40" w15:restartNumberingAfterBreak="0">
    <w:nsid w:val="74F10476"/>
    <w:multiLevelType w:val="multilevel"/>
    <w:tmpl w:val="6B5281F6"/>
    <w:styleLink w:val="1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1" w15:restartNumberingAfterBreak="0">
    <w:nsid w:val="795D271B"/>
    <w:multiLevelType w:val="hybridMultilevel"/>
    <w:tmpl w:val="1994BB4C"/>
    <w:lvl w:ilvl="0" w:tplc="ED043EE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2" w15:restartNumberingAfterBreak="0">
    <w:nsid w:val="7E2E0A00"/>
    <w:multiLevelType w:val="multilevel"/>
    <w:tmpl w:val="B3BCCA5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Calibri Light (Заголовки)" w:hint="default"/>
      </w:rPr>
    </w:lvl>
    <w:lvl w:ilvl="1">
      <w:start w:val="1"/>
      <w:numFmt w:val="decimal"/>
      <w:isLgl/>
      <w:lvlText w:val="%1.%2."/>
      <w:lvlJc w:val="left"/>
      <w:pPr>
        <w:ind w:left="920" w:hanging="360"/>
      </w:pPr>
      <w:rPr>
        <w:rFonts w:ascii="Times New Roman" w:eastAsia="Times New Roman" w:hAnsi="Times New Roman" w:cs="Calibri" w:hint="default"/>
      </w:rPr>
    </w:lvl>
    <w:lvl w:ilvl="2">
      <w:start w:val="1"/>
      <w:numFmt w:val="decimal"/>
      <w:isLgl/>
      <w:lvlText w:val="%1.%2.%3."/>
      <w:lvlJc w:val="left"/>
      <w:pPr>
        <w:ind w:left="1480" w:hanging="720"/>
      </w:pPr>
      <w:rPr>
        <w:rFonts w:ascii="Times New Roman" w:eastAsia="Times New Roman" w:hAnsi="Times New Roman" w:cs="Calibri" w:hint="default"/>
      </w:rPr>
    </w:lvl>
    <w:lvl w:ilvl="3">
      <w:start w:val="1"/>
      <w:numFmt w:val="decimal"/>
      <w:isLgl/>
      <w:lvlText w:val="%1.%2.%3.%4."/>
      <w:lvlJc w:val="left"/>
      <w:pPr>
        <w:ind w:left="1680" w:hanging="720"/>
      </w:pPr>
      <w:rPr>
        <w:rFonts w:ascii="Times New Roman" w:eastAsia="Times New Roman" w:hAnsi="Times New Roman" w:cs="Calibri" w:hint="default"/>
      </w:rPr>
    </w:lvl>
    <w:lvl w:ilvl="4">
      <w:start w:val="1"/>
      <w:numFmt w:val="decimal"/>
      <w:isLgl/>
      <w:lvlText w:val="%1.%2.%3.%4.%5."/>
      <w:lvlJc w:val="left"/>
      <w:pPr>
        <w:ind w:left="2240" w:hanging="1080"/>
      </w:pPr>
      <w:rPr>
        <w:rFonts w:ascii="Times New Roman" w:eastAsia="Times New Roman" w:hAnsi="Times New Roman" w:cs="Calibri" w:hint="default"/>
      </w:rPr>
    </w:lvl>
    <w:lvl w:ilvl="5">
      <w:start w:val="1"/>
      <w:numFmt w:val="decimal"/>
      <w:isLgl/>
      <w:lvlText w:val="%1.%2.%3.%4.%5.%6."/>
      <w:lvlJc w:val="left"/>
      <w:pPr>
        <w:ind w:left="2440" w:hanging="1080"/>
      </w:pPr>
      <w:rPr>
        <w:rFonts w:ascii="Times New Roman" w:eastAsia="Times New Roman" w:hAnsi="Times New Roman" w:cs="Calibri" w:hint="default"/>
      </w:rPr>
    </w:lvl>
    <w:lvl w:ilvl="6">
      <w:start w:val="1"/>
      <w:numFmt w:val="decimal"/>
      <w:isLgl/>
      <w:lvlText w:val="%1.%2.%3.%4.%5.%6.%7."/>
      <w:lvlJc w:val="left"/>
      <w:pPr>
        <w:ind w:left="3000" w:hanging="1440"/>
      </w:pPr>
      <w:rPr>
        <w:rFonts w:ascii="Times New Roman" w:eastAsia="Times New Roman" w:hAnsi="Times New Roman" w:cs="Calibri" w:hint="default"/>
      </w:rPr>
    </w:lvl>
    <w:lvl w:ilvl="7">
      <w:start w:val="1"/>
      <w:numFmt w:val="decimal"/>
      <w:isLgl/>
      <w:lvlText w:val="%1.%2.%3.%4.%5.%6.%7.%8."/>
      <w:lvlJc w:val="left"/>
      <w:pPr>
        <w:ind w:left="3200" w:hanging="1440"/>
      </w:pPr>
      <w:rPr>
        <w:rFonts w:ascii="Times New Roman" w:eastAsia="Times New Roman" w:hAnsi="Times New Roman" w:cs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3760" w:hanging="1800"/>
      </w:pPr>
      <w:rPr>
        <w:rFonts w:ascii="Times New Roman" w:eastAsia="Times New Roman" w:hAnsi="Times New Roman" w:cs="Calibri" w:hint="default"/>
      </w:rPr>
    </w:lvl>
  </w:abstractNum>
  <w:abstractNum w:abstractNumId="43" w15:restartNumberingAfterBreak="0">
    <w:nsid w:val="7FF64E56"/>
    <w:multiLevelType w:val="hybridMultilevel"/>
    <w:tmpl w:val="E5709136"/>
    <w:lvl w:ilvl="0" w:tplc="03E49C92">
      <w:start w:val="13"/>
      <w:numFmt w:val="decimal"/>
      <w:lvlText w:val="%1."/>
      <w:lvlJc w:val="left"/>
      <w:pPr>
        <w:ind w:left="1561" w:hanging="360"/>
      </w:pPr>
      <w:rPr>
        <w:rFonts w:ascii="Times New Roman" w:eastAsia="Calibri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7"/>
  </w:num>
  <w:num w:numId="3">
    <w:abstractNumId w:val="7"/>
  </w:num>
  <w:num w:numId="4">
    <w:abstractNumId w:val="11"/>
  </w:num>
  <w:num w:numId="5">
    <w:abstractNumId w:val="13"/>
  </w:num>
  <w:num w:numId="6">
    <w:abstractNumId w:val="4"/>
  </w:num>
  <w:num w:numId="7">
    <w:abstractNumId w:val="14"/>
  </w:num>
  <w:num w:numId="8">
    <w:abstractNumId w:val="6"/>
  </w:num>
  <w:num w:numId="9">
    <w:abstractNumId w:val="26"/>
  </w:num>
  <w:num w:numId="10">
    <w:abstractNumId w:val="24"/>
  </w:num>
  <w:num w:numId="11">
    <w:abstractNumId w:val="2"/>
  </w:num>
  <w:num w:numId="12">
    <w:abstractNumId w:val="38"/>
  </w:num>
  <w:num w:numId="13">
    <w:abstractNumId w:val="25"/>
  </w:num>
  <w:num w:numId="14">
    <w:abstractNumId w:val="39"/>
  </w:num>
  <w:num w:numId="15">
    <w:abstractNumId w:val="40"/>
  </w:num>
  <w:num w:numId="16">
    <w:abstractNumId w:val="28"/>
  </w:num>
  <w:num w:numId="17">
    <w:abstractNumId w:val="17"/>
  </w:num>
  <w:num w:numId="18">
    <w:abstractNumId w:val="33"/>
  </w:num>
  <w:num w:numId="19">
    <w:abstractNumId w:val="5"/>
  </w:num>
  <w:num w:numId="20">
    <w:abstractNumId w:val="19"/>
  </w:num>
  <w:num w:numId="21">
    <w:abstractNumId w:val="20"/>
  </w:num>
  <w:num w:numId="22">
    <w:abstractNumId w:val="30"/>
  </w:num>
  <w:num w:numId="23">
    <w:abstractNumId w:val="37"/>
  </w:num>
  <w:num w:numId="24">
    <w:abstractNumId w:val="1"/>
  </w:num>
  <w:num w:numId="25">
    <w:abstractNumId w:val="8"/>
  </w:num>
  <w:num w:numId="26">
    <w:abstractNumId w:val="22"/>
  </w:num>
  <w:num w:numId="27">
    <w:abstractNumId w:val="18"/>
  </w:num>
  <w:num w:numId="28">
    <w:abstractNumId w:val="0"/>
  </w:num>
  <w:num w:numId="29">
    <w:abstractNumId w:val="9"/>
  </w:num>
  <w:num w:numId="30">
    <w:abstractNumId w:val="29"/>
  </w:num>
  <w:num w:numId="31">
    <w:abstractNumId w:val="35"/>
  </w:num>
  <w:num w:numId="32">
    <w:abstractNumId w:val="31"/>
  </w:num>
  <w:num w:numId="33">
    <w:abstractNumId w:val="41"/>
  </w:num>
  <w:num w:numId="34">
    <w:abstractNumId w:val="3"/>
  </w:num>
  <w:num w:numId="35">
    <w:abstractNumId w:val="32"/>
  </w:num>
  <w:num w:numId="36">
    <w:abstractNumId w:val="34"/>
  </w:num>
  <w:num w:numId="37">
    <w:abstractNumId w:val="16"/>
  </w:num>
  <w:num w:numId="38">
    <w:abstractNumId w:val="43"/>
  </w:num>
  <w:num w:numId="39">
    <w:abstractNumId w:val="21"/>
  </w:num>
  <w:num w:numId="40">
    <w:abstractNumId w:val="10"/>
  </w:num>
  <w:num w:numId="41">
    <w:abstractNumId w:val="42"/>
  </w:num>
  <w:num w:numId="42">
    <w:abstractNumId w:val="36"/>
  </w:num>
  <w:num w:numId="43">
    <w:abstractNumId w:val="23"/>
  </w:num>
  <w:num w:numId="44">
    <w:abstractNumId w:val="15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61C6"/>
    <w:rsid w:val="00001736"/>
    <w:rsid w:val="00007934"/>
    <w:rsid w:val="0001015B"/>
    <w:rsid w:val="000104D8"/>
    <w:rsid w:val="00020C03"/>
    <w:rsid w:val="0003548A"/>
    <w:rsid w:val="000601BB"/>
    <w:rsid w:val="00070E91"/>
    <w:rsid w:val="00081197"/>
    <w:rsid w:val="00086A91"/>
    <w:rsid w:val="000969F6"/>
    <w:rsid w:val="000B017C"/>
    <w:rsid w:val="000C1054"/>
    <w:rsid w:val="000C505B"/>
    <w:rsid w:val="000D17AE"/>
    <w:rsid w:val="000E297C"/>
    <w:rsid w:val="00112E12"/>
    <w:rsid w:val="00113F81"/>
    <w:rsid w:val="001152EC"/>
    <w:rsid w:val="00121B2A"/>
    <w:rsid w:val="00123AB2"/>
    <w:rsid w:val="0012446B"/>
    <w:rsid w:val="00127D74"/>
    <w:rsid w:val="00127D87"/>
    <w:rsid w:val="00137571"/>
    <w:rsid w:val="00142183"/>
    <w:rsid w:val="001461AC"/>
    <w:rsid w:val="00146A49"/>
    <w:rsid w:val="001513E4"/>
    <w:rsid w:val="001609FE"/>
    <w:rsid w:val="00161471"/>
    <w:rsid w:val="00164DC0"/>
    <w:rsid w:val="001651CD"/>
    <w:rsid w:val="0017104F"/>
    <w:rsid w:val="001864E6"/>
    <w:rsid w:val="00192A32"/>
    <w:rsid w:val="00192D7A"/>
    <w:rsid w:val="001945FA"/>
    <w:rsid w:val="00194B25"/>
    <w:rsid w:val="001A0252"/>
    <w:rsid w:val="001A6264"/>
    <w:rsid w:val="001B1723"/>
    <w:rsid w:val="001C7985"/>
    <w:rsid w:val="001D5444"/>
    <w:rsid w:val="001D6945"/>
    <w:rsid w:val="001F7874"/>
    <w:rsid w:val="00201E8F"/>
    <w:rsid w:val="00216FF0"/>
    <w:rsid w:val="002217E0"/>
    <w:rsid w:val="00227777"/>
    <w:rsid w:val="00232962"/>
    <w:rsid w:val="0024160B"/>
    <w:rsid w:val="00241A0E"/>
    <w:rsid w:val="00242E3C"/>
    <w:rsid w:val="00244E75"/>
    <w:rsid w:val="00245106"/>
    <w:rsid w:val="00250A38"/>
    <w:rsid w:val="0025414B"/>
    <w:rsid w:val="002663B9"/>
    <w:rsid w:val="00271515"/>
    <w:rsid w:val="00271D0E"/>
    <w:rsid w:val="0027745E"/>
    <w:rsid w:val="00280EBF"/>
    <w:rsid w:val="00283EE4"/>
    <w:rsid w:val="002A5CEB"/>
    <w:rsid w:val="002B55E9"/>
    <w:rsid w:val="002B687F"/>
    <w:rsid w:val="002C1D1A"/>
    <w:rsid w:val="002C3AAB"/>
    <w:rsid w:val="002C5658"/>
    <w:rsid w:val="002C7E3C"/>
    <w:rsid w:val="002E3166"/>
    <w:rsid w:val="002F3082"/>
    <w:rsid w:val="002F6EA4"/>
    <w:rsid w:val="00300CBC"/>
    <w:rsid w:val="00301987"/>
    <w:rsid w:val="00336A2A"/>
    <w:rsid w:val="00353105"/>
    <w:rsid w:val="0035320D"/>
    <w:rsid w:val="00362D32"/>
    <w:rsid w:val="00370921"/>
    <w:rsid w:val="0039013F"/>
    <w:rsid w:val="0039434A"/>
    <w:rsid w:val="00396872"/>
    <w:rsid w:val="003A03D9"/>
    <w:rsid w:val="003B1BDA"/>
    <w:rsid w:val="003B501E"/>
    <w:rsid w:val="003B5E46"/>
    <w:rsid w:val="003C435F"/>
    <w:rsid w:val="003C79F9"/>
    <w:rsid w:val="003D41CD"/>
    <w:rsid w:val="003E086F"/>
    <w:rsid w:val="003F0D09"/>
    <w:rsid w:val="004003D3"/>
    <w:rsid w:val="00405E9B"/>
    <w:rsid w:val="00414CAD"/>
    <w:rsid w:val="00416B12"/>
    <w:rsid w:val="00435659"/>
    <w:rsid w:val="00441ABD"/>
    <w:rsid w:val="004607B9"/>
    <w:rsid w:val="00472DBD"/>
    <w:rsid w:val="004973A4"/>
    <w:rsid w:val="004A14B2"/>
    <w:rsid w:val="004B49B1"/>
    <w:rsid w:val="004C35AB"/>
    <w:rsid w:val="004C377A"/>
    <w:rsid w:val="004F6B92"/>
    <w:rsid w:val="00502153"/>
    <w:rsid w:val="00503C09"/>
    <w:rsid w:val="00512351"/>
    <w:rsid w:val="005165BC"/>
    <w:rsid w:val="00516F40"/>
    <w:rsid w:val="00523C22"/>
    <w:rsid w:val="00532FB2"/>
    <w:rsid w:val="005360EC"/>
    <w:rsid w:val="005413BC"/>
    <w:rsid w:val="005446AF"/>
    <w:rsid w:val="00545F28"/>
    <w:rsid w:val="005461C6"/>
    <w:rsid w:val="005464F2"/>
    <w:rsid w:val="00553935"/>
    <w:rsid w:val="0056307E"/>
    <w:rsid w:val="00565346"/>
    <w:rsid w:val="005834FE"/>
    <w:rsid w:val="005A07DF"/>
    <w:rsid w:val="005B1967"/>
    <w:rsid w:val="005B3048"/>
    <w:rsid w:val="005B6B08"/>
    <w:rsid w:val="005C3546"/>
    <w:rsid w:val="005D3A5E"/>
    <w:rsid w:val="005D6D98"/>
    <w:rsid w:val="006207AC"/>
    <w:rsid w:val="00640978"/>
    <w:rsid w:val="00642C78"/>
    <w:rsid w:val="00661FB8"/>
    <w:rsid w:val="00663F5C"/>
    <w:rsid w:val="00664CCA"/>
    <w:rsid w:val="00667E5A"/>
    <w:rsid w:val="0067113E"/>
    <w:rsid w:val="00675B48"/>
    <w:rsid w:val="0068229F"/>
    <w:rsid w:val="00686443"/>
    <w:rsid w:val="006867A0"/>
    <w:rsid w:val="00697AB3"/>
    <w:rsid w:val="006B1745"/>
    <w:rsid w:val="006B268D"/>
    <w:rsid w:val="006B6DB0"/>
    <w:rsid w:val="006C5B22"/>
    <w:rsid w:val="006E41FF"/>
    <w:rsid w:val="006F6C23"/>
    <w:rsid w:val="007038CD"/>
    <w:rsid w:val="00723C15"/>
    <w:rsid w:val="00723E22"/>
    <w:rsid w:val="007332EF"/>
    <w:rsid w:val="00741C43"/>
    <w:rsid w:val="007752B6"/>
    <w:rsid w:val="007844AE"/>
    <w:rsid w:val="007938BF"/>
    <w:rsid w:val="007966D7"/>
    <w:rsid w:val="00797128"/>
    <w:rsid w:val="007A5578"/>
    <w:rsid w:val="007B774F"/>
    <w:rsid w:val="007C706E"/>
    <w:rsid w:val="007C7BCD"/>
    <w:rsid w:val="007E067D"/>
    <w:rsid w:val="007E2FE3"/>
    <w:rsid w:val="007F6BD4"/>
    <w:rsid w:val="007F76E5"/>
    <w:rsid w:val="00803C55"/>
    <w:rsid w:val="008206EF"/>
    <w:rsid w:val="008211D3"/>
    <w:rsid w:val="00822B04"/>
    <w:rsid w:val="008242C3"/>
    <w:rsid w:val="00832BB6"/>
    <w:rsid w:val="00837AC4"/>
    <w:rsid w:val="008410E2"/>
    <w:rsid w:val="0085124E"/>
    <w:rsid w:val="008606CC"/>
    <w:rsid w:val="008615D2"/>
    <w:rsid w:val="00874AAE"/>
    <w:rsid w:val="00876D8D"/>
    <w:rsid w:val="00886A69"/>
    <w:rsid w:val="00893BD8"/>
    <w:rsid w:val="008A34EB"/>
    <w:rsid w:val="008A7D74"/>
    <w:rsid w:val="008B71FE"/>
    <w:rsid w:val="008D64F2"/>
    <w:rsid w:val="008D6754"/>
    <w:rsid w:val="008F0FDE"/>
    <w:rsid w:val="00901532"/>
    <w:rsid w:val="00904663"/>
    <w:rsid w:val="00904AF3"/>
    <w:rsid w:val="009140E8"/>
    <w:rsid w:val="00914538"/>
    <w:rsid w:val="00924003"/>
    <w:rsid w:val="0092605E"/>
    <w:rsid w:val="009321FF"/>
    <w:rsid w:val="00936190"/>
    <w:rsid w:val="00941780"/>
    <w:rsid w:val="00942356"/>
    <w:rsid w:val="00953A37"/>
    <w:rsid w:val="00967ABB"/>
    <w:rsid w:val="00970180"/>
    <w:rsid w:val="009712FD"/>
    <w:rsid w:val="00973021"/>
    <w:rsid w:val="00975353"/>
    <w:rsid w:val="00983B4E"/>
    <w:rsid w:val="00991FA9"/>
    <w:rsid w:val="00993739"/>
    <w:rsid w:val="009947F6"/>
    <w:rsid w:val="009A0426"/>
    <w:rsid w:val="009B634F"/>
    <w:rsid w:val="009D3B8C"/>
    <w:rsid w:val="009D7E04"/>
    <w:rsid w:val="009E1D11"/>
    <w:rsid w:val="00A036E8"/>
    <w:rsid w:val="00A100B7"/>
    <w:rsid w:val="00A1028D"/>
    <w:rsid w:val="00A11B5B"/>
    <w:rsid w:val="00A12AF4"/>
    <w:rsid w:val="00A12B09"/>
    <w:rsid w:val="00A21D6C"/>
    <w:rsid w:val="00A32B8C"/>
    <w:rsid w:val="00A502D3"/>
    <w:rsid w:val="00A52761"/>
    <w:rsid w:val="00A63F7B"/>
    <w:rsid w:val="00A64947"/>
    <w:rsid w:val="00A7208B"/>
    <w:rsid w:val="00A72E3F"/>
    <w:rsid w:val="00A80CCA"/>
    <w:rsid w:val="00A83835"/>
    <w:rsid w:val="00A845CA"/>
    <w:rsid w:val="00A876E8"/>
    <w:rsid w:val="00AB1269"/>
    <w:rsid w:val="00AB1F71"/>
    <w:rsid w:val="00AB2F8F"/>
    <w:rsid w:val="00AB5E75"/>
    <w:rsid w:val="00AC0425"/>
    <w:rsid w:val="00AC199F"/>
    <w:rsid w:val="00AD3DEF"/>
    <w:rsid w:val="00AE310A"/>
    <w:rsid w:val="00AE31B5"/>
    <w:rsid w:val="00AE7315"/>
    <w:rsid w:val="00AF0191"/>
    <w:rsid w:val="00AF49ED"/>
    <w:rsid w:val="00AF6D28"/>
    <w:rsid w:val="00B042E6"/>
    <w:rsid w:val="00B10592"/>
    <w:rsid w:val="00B15961"/>
    <w:rsid w:val="00B2235B"/>
    <w:rsid w:val="00B934CF"/>
    <w:rsid w:val="00B93A54"/>
    <w:rsid w:val="00BA6C36"/>
    <w:rsid w:val="00BA6C8D"/>
    <w:rsid w:val="00BB3E71"/>
    <w:rsid w:val="00BB4147"/>
    <w:rsid w:val="00BC3D56"/>
    <w:rsid w:val="00BC5BAB"/>
    <w:rsid w:val="00BE7945"/>
    <w:rsid w:val="00BF5FD5"/>
    <w:rsid w:val="00C22765"/>
    <w:rsid w:val="00C60770"/>
    <w:rsid w:val="00C83178"/>
    <w:rsid w:val="00C83ECC"/>
    <w:rsid w:val="00C94B99"/>
    <w:rsid w:val="00CA30BE"/>
    <w:rsid w:val="00CB3907"/>
    <w:rsid w:val="00CB67FB"/>
    <w:rsid w:val="00CB689B"/>
    <w:rsid w:val="00CD2305"/>
    <w:rsid w:val="00CE0A37"/>
    <w:rsid w:val="00CE3309"/>
    <w:rsid w:val="00CE6CAA"/>
    <w:rsid w:val="00D01A7D"/>
    <w:rsid w:val="00D030B6"/>
    <w:rsid w:val="00D13F3B"/>
    <w:rsid w:val="00D21E8D"/>
    <w:rsid w:val="00D47A94"/>
    <w:rsid w:val="00D51B6E"/>
    <w:rsid w:val="00D52161"/>
    <w:rsid w:val="00D54643"/>
    <w:rsid w:val="00D5476A"/>
    <w:rsid w:val="00D54A2E"/>
    <w:rsid w:val="00D734E3"/>
    <w:rsid w:val="00D80A7E"/>
    <w:rsid w:val="00D80E77"/>
    <w:rsid w:val="00D9028F"/>
    <w:rsid w:val="00D920E4"/>
    <w:rsid w:val="00D92B65"/>
    <w:rsid w:val="00DB2D0C"/>
    <w:rsid w:val="00DB393D"/>
    <w:rsid w:val="00DC5004"/>
    <w:rsid w:val="00DE00E3"/>
    <w:rsid w:val="00DF46BD"/>
    <w:rsid w:val="00DF6056"/>
    <w:rsid w:val="00E0362B"/>
    <w:rsid w:val="00E074A6"/>
    <w:rsid w:val="00E07CDB"/>
    <w:rsid w:val="00E108FC"/>
    <w:rsid w:val="00E173AD"/>
    <w:rsid w:val="00E20739"/>
    <w:rsid w:val="00E22D7B"/>
    <w:rsid w:val="00E24766"/>
    <w:rsid w:val="00E27D6A"/>
    <w:rsid w:val="00E302B4"/>
    <w:rsid w:val="00E41D13"/>
    <w:rsid w:val="00E57AD3"/>
    <w:rsid w:val="00E73CFD"/>
    <w:rsid w:val="00E76B99"/>
    <w:rsid w:val="00E8401C"/>
    <w:rsid w:val="00E943FC"/>
    <w:rsid w:val="00EB134B"/>
    <w:rsid w:val="00EB7E19"/>
    <w:rsid w:val="00EC13BB"/>
    <w:rsid w:val="00EC391A"/>
    <w:rsid w:val="00EC5E38"/>
    <w:rsid w:val="00EE2136"/>
    <w:rsid w:val="00EF2AC6"/>
    <w:rsid w:val="00F43C77"/>
    <w:rsid w:val="00F552F2"/>
    <w:rsid w:val="00F67694"/>
    <w:rsid w:val="00F76E86"/>
    <w:rsid w:val="00F8788A"/>
    <w:rsid w:val="00F963C1"/>
    <w:rsid w:val="00FA76DA"/>
    <w:rsid w:val="00FB03EC"/>
    <w:rsid w:val="00FB6B3C"/>
    <w:rsid w:val="00FF5B64"/>
    <w:rsid w:val="00FF5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F7100A"/>
  <w15:docId w15:val="{9F36F9AF-A87F-4BB1-86E8-0D4422084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5A07DF"/>
    <w:pPr>
      <w:spacing w:after="200" w:line="276" w:lineRule="auto"/>
    </w:pPr>
    <w:rPr>
      <w:rFonts w:ascii="Calibri" w:eastAsia="Calibri" w:hAnsi="Calibri" w:cs="Times New Roman"/>
    </w:rPr>
  </w:style>
  <w:style w:type="paragraph" w:styleId="11">
    <w:name w:val="heading 1"/>
    <w:aliases w:val="Document Header1,H1,Заголовок параграфа (1.),Введение...,Б1,Heading 1iz,Б1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"/>
    <w:basedOn w:val="a3"/>
    <w:next w:val="a3"/>
    <w:link w:val="12"/>
    <w:qFormat/>
    <w:rsid w:val="000C505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sz w:val="20"/>
      <w:szCs w:val="20"/>
      <w:lang w:val="x-none" w:eastAsia="x-none"/>
    </w:rPr>
  </w:style>
  <w:style w:type="paragraph" w:styleId="23">
    <w:name w:val="heading 2"/>
    <w:aliases w:val="Заголовок 2 Знак2,Заголовок 2 Знак1 Знак,Заголовок 2 Знак Знак Знак,Заголовок 2 Знак Знак1,Заголовок 2 Знак1,Заголовок 2 Знак Знак,Заголовок 2 Знак3,Заголовок 2 Знак1 Знак Знак Знак,Заголовок 2 Знак1 Знак Знак,H2,h2,Gliederu"/>
    <w:basedOn w:val="a3"/>
    <w:next w:val="a3"/>
    <w:link w:val="24"/>
    <w:unhideWhenUsed/>
    <w:qFormat/>
    <w:rsid w:val="005C3546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31">
    <w:name w:val="heading 3"/>
    <w:aliases w:val="H3"/>
    <w:basedOn w:val="a3"/>
    <w:next w:val="a3"/>
    <w:link w:val="32"/>
    <w:autoRedefine/>
    <w:qFormat/>
    <w:rsid w:val="008F0FDE"/>
    <w:pPr>
      <w:keepNext/>
      <w:spacing w:before="120" w:after="60" w:line="240" w:lineRule="auto"/>
      <w:ind w:left="709" w:hanging="709"/>
      <w:jc w:val="both"/>
      <w:outlineLvl w:val="2"/>
    </w:pPr>
    <w:rPr>
      <w:rFonts w:ascii="Times New Roman" w:hAnsi="Times New Roman"/>
      <w:b/>
      <w:sz w:val="24"/>
      <w:szCs w:val="24"/>
      <w:lang w:val="x-none" w:eastAsia="x-none"/>
    </w:rPr>
  </w:style>
  <w:style w:type="paragraph" w:styleId="4">
    <w:name w:val="heading 4"/>
    <w:aliases w:val="H4"/>
    <w:basedOn w:val="a3"/>
    <w:next w:val="a3"/>
    <w:link w:val="40"/>
    <w:unhideWhenUsed/>
    <w:qFormat/>
    <w:rsid w:val="00B93A5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3"/>
    <w:next w:val="a3"/>
    <w:link w:val="50"/>
    <w:uiPriority w:val="9"/>
    <w:qFormat/>
    <w:rsid w:val="008F0FDE"/>
    <w:pPr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8F0FDE"/>
    <w:pPr>
      <w:keepNext/>
      <w:keepLines/>
      <w:spacing w:before="200" w:after="0" w:line="240" w:lineRule="auto"/>
      <w:outlineLvl w:val="5"/>
    </w:pPr>
    <w:rPr>
      <w:rFonts w:ascii="Cambria" w:eastAsia="Times New Roman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8F0FDE"/>
    <w:pPr>
      <w:keepNext/>
      <w:keepLines/>
      <w:spacing w:before="200" w:after="0" w:line="240" w:lineRule="auto"/>
      <w:outlineLvl w:val="6"/>
    </w:pPr>
    <w:rPr>
      <w:rFonts w:ascii="Cambria" w:eastAsia="Times New Roman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8F0FDE"/>
    <w:pPr>
      <w:keepNext/>
      <w:keepLines/>
      <w:spacing w:before="200" w:after="0" w:line="240" w:lineRule="auto"/>
      <w:outlineLvl w:val="7"/>
    </w:pPr>
    <w:rPr>
      <w:rFonts w:ascii="Cambria" w:eastAsia="Times New Roman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8F0FDE"/>
    <w:pPr>
      <w:spacing w:before="240" w:after="60" w:line="240" w:lineRule="auto"/>
      <w:outlineLvl w:val="8"/>
    </w:pPr>
    <w:rPr>
      <w:rFonts w:ascii="Arial" w:eastAsia="Times New Roman" w:hAnsi="Arial"/>
      <w:lang w:val="x-none" w:eastAsia="x-none"/>
    </w:rPr>
  </w:style>
  <w:style w:type="character" w:default="1" w:styleId="a4">
    <w:name w:val="Default Paragraph Font"/>
    <w:uiPriority w:val="1"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styleId="a7">
    <w:name w:val="List Paragraph"/>
    <w:aliases w:val="Table-Normal,RSHB_Table-Normal,Заголовок_3,Подпись рисунка,Алроса_маркер (Уровень 4),Маркер,ПАРАГРАФ,Абзац списка2,Bullet List,FooterText,numbered,Абзац основного текста"/>
    <w:basedOn w:val="a3"/>
    <w:link w:val="a8"/>
    <w:uiPriority w:val="34"/>
    <w:qFormat/>
    <w:rsid w:val="000C505B"/>
    <w:pPr>
      <w:ind w:left="720"/>
      <w:contextualSpacing/>
    </w:pPr>
  </w:style>
  <w:style w:type="character" w:customStyle="1" w:styleId="12">
    <w:name w:val="Заголовок 1 Знак"/>
    <w:aliases w:val="Document Header1 Знак,H1 Знак,Заголовок параграфа (1.) Знак,Введение... Знак,Б1 Знак,Heading 1iz Знак,Б11 Знак,Заголовок 1 Знак2 Знак Знак,Заголовок 1 Знак1 Знак Знак Знак,Заголовок 1 Знак Знак Знак Знак Знак,Заголовок 1 Знак1 Зна Знак"/>
    <w:basedOn w:val="a4"/>
    <w:link w:val="11"/>
    <w:rsid w:val="000C505B"/>
    <w:rPr>
      <w:rFonts w:ascii="Times New Roman" w:eastAsia="Times New Roman" w:hAnsi="Times New Roman" w:cs="Times New Roman"/>
      <w:b/>
      <w:sz w:val="20"/>
      <w:szCs w:val="20"/>
      <w:lang w:val="x-none" w:eastAsia="x-none"/>
    </w:rPr>
  </w:style>
  <w:style w:type="paragraph" w:styleId="a9">
    <w:name w:val="Body Text"/>
    <w:basedOn w:val="a3"/>
    <w:link w:val="aa"/>
    <w:unhideWhenUsed/>
    <w:rsid w:val="00642C78"/>
    <w:pPr>
      <w:spacing w:after="120" w:line="240" w:lineRule="auto"/>
    </w:pPr>
    <w:rPr>
      <w:rFonts w:ascii="Times New Roman" w:eastAsia="Times New Roman" w:hAnsi="Times New Roman"/>
      <w:sz w:val="28"/>
      <w:szCs w:val="28"/>
      <w:lang w:val="x-none" w:eastAsia="x-none"/>
    </w:rPr>
  </w:style>
  <w:style w:type="character" w:customStyle="1" w:styleId="aa">
    <w:name w:val="Основной текст Знак"/>
    <w:basedOn w:val="a4"/>
    <w:link w:val="a9"/>
    <w:rsid w:val="00642C78"/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character" w:customStyle="1" w:styleId="24">
    <w:name w:val="Заголовок 2 Знак"/>
    <w:aliases w:val="Заголовок 2 Знак2 Знак,Заголовок 2 Знак1 Знак Знак1,Заголовок 2 Знак Знак Знак Знак,Заголовок 2 Знак Знак1 Знак,Заголовок 2 Знак1 Знак1,Заголовок 2 Знак Знак Знак1,Заголовок 2 Знак3 Знак,Заголовок 2 Знак1 Знак Знак Знак Знак,H2 Знак"/>
    <w:basedOn w:val="a4"/>
    <w:link w:val="23"/>
    <w:rsid w:val="005C3546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41">
    <w:name w:val="Заголовок №4_"/>
    <w:link w:val="410"/>
    <w:uiPriority w:val="99"/>
    <w:locked/>
    <w:rsid w:val="005C3546"/>
    <w:rPr>
      <w:rFonts w:ascii="Times New Roman" w:hAnsi="Times New Roman"/>
      <w:b/>
      <w:bCs/>
      <w:sz w:val="21"/>
      <w:szCs w:val="21"/>
      <w:shd w:val="clear" w:color="auto" w:fill="FFFFFF"/>
    </w:rPr>
  </w:style>
  <w:style w:type="paragraph" w:customStyle="1" w:styleId="410">
    <w:name w:val="Заголовок №41"/>
    <w:basedOn w:val="a3"/>
    <w:link w:val="41"/>
    <w:uiPriority w:val="99"/>
    <w:rsid w:val="005C3546"/>
    <w:pPr>
      <w:shd w:val="clear" w:color="auto" w:fill="FFFFFF"/>
      <w:spacing w:after="300" w:line="240" w:lineRule="atLeast"/>
      <w:ind w:hanging="400"/>
      <w:jc w:val="both"/>
      <w:outlineLvl w:val="3"/>
    </w:pPr>
    <w:rPr>
      <w:rFonts w:ascii="Times New Roman" w:eastAsiaTheme="minorHAnsi" w:hAnsi="Times New Roman" w:cstheme="minorBidi"/>
      <w:b/>
      <w:bCs/>
      <w:sz w:val="21"/>
      <w:szCs w:val="21"/>
    </w:rPr>
  </w:style>
  <w:style w:type="character" w:customStyle="1" w:styleId="FontStyle17">
    <w:name w:val="Font Style17"/>
    <w:uiPriority w:val="99"/>
    <w:rsid w:val="005C3546"/>
    <w:rPr>
      <w:rFonts w:ascii="Times New Roman" w:hAnsi="Times New Roman" w:cs="Times New Roman"/>
      <w:sz w:val="26"/>
      <w:szCs w:val="26"/>
    </w:rPr>
  </w:style>
  <w:style w:type="paragraph" w:styleId="33">
    <w:name w:val="Body Text Indent 3"/>
    <w:basedOn w:val="a3"/>
    <w:link w:val="34"/>
    <w:unhideWhenUsed/>
    <w:rsid w:val="005C3546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4"/>
    <w:link w:val="33"/>
    <w:rsid w:val="005C3546"/>
    <w:rPr>
      <w:rFonts w:ascii="Calibri" w:eastAsia="Calibri" w:hAnsi="Calibri" w:cs="Times New Roman"/>
      <w:sz w:val="16"/>
      <w:szCs w:val="16"/>
    </w:rPr>
  </w:style>
  <w:style w:type="paragraph" w:styleId="ab">
    <w:name w:val="footnote text"/>
    <w:basedOn w:val="a3"/>
    <w:link w:val="ac"/>
    <w:uiPriority w:val="99"/>
    <w:unhideWhenUsed/>
    <w:rsid w:val="005C3546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c">
    <w:name w:val="Текст сноски Знак"/>
    <w:basedOn w:val="a4"/>
    <w:link w:val="ab"/>
    <w:uiPriority w:val="99"/>
    <w:rsid w:val="005C3546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d">
    <w:name w:val="footnote reference"/>
    <w:unhideWhenUsed/>
    <w:rsid w:val="005C3546"/>
    <w:rPr>
      <w:vertAlign w:val="superscript"/>
    </w:rPr>
  </w:style>
  <w:style w:type="table" w:styleId="ae">
    <w:name w:val="Table Grid"/>
    <w:basedOn w:val="a5"/>
    <w:uiPriority w:val="39"/>
    <w:rsid w:val="001609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3"/>
    <w:link w:val="af0"/>
    <w:unhideWhenUsed/>
    <w:rsid w:val="007971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4"/>
    <w:link w:val="af"/>
    <w:uiPriority w:val="99"/>
    <w:rsid w:val="00797128"/>
    <w:rPr>
      <w:rFonts w:ascii="Calibri" w:eastAsia="Calibri" w:hAnsi="Calibri" w:cs="Times New Roman"/>
    </w:rPr>
  </w:style>
  <w:style w:type="paragraph" w:styleId="af1">
    <w:name w:val="footer"/>
    <w:basedOn w:val="a3"/>
    <w:link w:val="af2"/>
    <w:uiPriority w:val="99"/>
    <w:unhideWhenUsed/>
    <w:rsid w:val="007971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4"/>
    <w:link w:val="af1"/>
    <w:uiPriority w:val="99"/>
    <w:rsid w:val="00797128"/>
    <w:rPr>
      <w:rFonts w:ascii="Calibri" w:eastAsia="Calibri" w:hAnsi="Calibri" w:cs="Times New Roman"/>
    </w:rPr>
  </w:style>
  <w:style w:type="character" w:styleId="af3">
    <w:name w:val="page number"/>
    <w:basedOn w:val="a4"/>
    <w:unhideWhenUsed/>
    <w:rsid w:val="007E2FE3"/>
  </w:style>
  <w:style w:type="character" w:customStyle="1" w:styleId="a8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,Bullet List Знак,FooterText Знак,numbered Знак,Абзац основного текста Знак"/>
    <w:link w:val="a7"/>
    <w:uiPriority w:val="34"/>
    <w:locked/>
    <w:rsid w:val="000E297C"/>
    <w:rPr>
      <w:rFonts w:ascii="Calibri" w:eastAsia="Calibri" w:hAnsi="Calibri" w:cs="Times New Roman"/>
    </w:rPr>
  </w:style>
  <w:style w:type="character" w:styleId="af4">
    <w:name w:val="annotation reference"/>
    <w:basedOn w:val="a4"/>
    <w:uiPriority w:val="99"/>
    <w:unhideWhenUsed/>
    <w:rsid w:val="000E297C"/>
    <w:rPr>
      <w:sz w:val="16"/>
      <w:szCs w:val="16"/>
    </w:rPr>
  </w:style>
  <w:style w:type="paragraph" w:styleId="af5">
    <w:name w:val="annotation text"/>
    <w:basedOn w:val="a3"/>
    <w:link w:val="af6"/>
    <w:uiPriority w:val="99"/>
    <w:unhideWhenUsed/>
    <w:rsid w:val="000E297C"/>
    <w:pPr>
      <w:spacing w:line="240" w:lineRule="auto"/>
    </w:pPr>
    <w:rPr>
      <w:sz w:val="20"/>
      <w:szCs w:val="20"/>
    </w:rPr>
  </w:style>
  <w:style w:type="character" w:customStyle="1" w:styleId="af6">
    <w:name w:val="Текст примечания Знак"/>
    <w:basedOn w:val="a4"/>
    <w:link w:val="af5"/>
    <w:uiPriority w:val="99"/>
    <w:rsid w:val="000E297C"/>
    <w:rPr>
      <w:rFonts w:ascii="Calibri" w:eastAsia="Calibri" w:hAnsi="Calibri" w:cs="Times New Roman"/>
      <w:sz w:val="20"/>
      <w:szCs w:val="20"/>
    </w:rPr>
  </w:style>
  <w:style w:type="paragraph" w:styleId="af7">
    <w:name w:val="annotation subject"/>
    <w:basedOn w:val="af5"/>
    <w:next w:val="af5"/>
    <w:link w:val="af8"/>
    <w:semiHidden/>
    <w:unhideWhenUsed/>
    <w:rsid w:val="000E297C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0E297C"/>
    <w:rPr>
      <w:rFonts w:ascii="Calibri" w:eastAsia="Calibri" w:hAnsi="Calibri" w:cs="Times New Roman"/>
      <w:b/>
      <w:bCs/>
      <w:sz w:val="20"/>
      <w:szCs w:val="20"/>
    </w:rPr>
  </w:style>
  <w:style w:type="paragraph" w:styleId="af9">
    <w:name w:val="Balloon Text"/>
    <w:basedOn w:val="a3"/>
    <w:link w:val="afa"/>
    <w:semiHidden/>
    <w:unhideWhenUsed/>
    <w:rsid w:val="000E29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a">
    <w:name w:val="Текст выноски Знак"/>
    <w:basedOn w:val="a4"/>
    <w:link w:val="af9"/>
    <w:uiPriority w:val="99"/>
    <w:semiHidden/>
    <w:rsid w:val="000E297C"/>
    <w:rPr>
      <w:rFonts w:ascii="Segoe UI" w:eastAsia="Calibri" w:hAnsi="Segoe UI" w:cs="Segoe UI"/>
      <w:sz w:val="18"/>
      <w:szCs w:val="18"/>
    </w:rPr>
  </w:style>
  <w:style w:type="character" w:styleId="afb">
    <w:name w:val="Hyperlink"/>
    <w:uiPriority w:val="99"/>
    <w:unhideWhenUsed/>
    <w:rsid w:val="00E074A6"/>
    <w:rPr>
      <w:color w:val="0000FF"/>
      <w:u w:val="single"/>
    </w:rPr>
  </w:style>
  <w:style w:type="paragraph" w:customStyle="1" w:styleId="Style7">
    <w:name w:val="Style7"/>
    <w:basedOn w:val="a3"/>
    <w:uiPriority w:val="99"/>
    <w:rsid w:val="00E074A6"/>
    <w:pPr>
      <w:widowControl w:val="0"/>
      <w:autoSpaceDE w:val="0"/>
      <w:autoSpaceDN w:val="0"/>
      <w:adjustRightInd w:val="0"/>
      <w:spacing w:after="0" w:line="480" w:lineRule="exact"/>
      <w:ind w:firstLine="701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c">
    <w:name w:val="комментарий"/>
    <w:rsid w:val="00EC13BB"/>
    <w:rPr>
      <w:b/>
      <w:i/>
      <w:shd w:val="clear" w:color="auto" w:fill="FFFF99"/>
    </w:rPr>
  </w:style>
  <w:style w:type="character" w:customStyle="1" w:styleId="40">
    <w:name w:val="Заголовок 4 Знак"/>
    <w:aliases w:val="H4 Знак"/>
    <w:basedOn w:val="a4"/>
    <w:link w:val="4"/>
    <w:rsid w:val="00B93A54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customStyle="1" w:styleId="afd">
    <w:name w:val="Таблица"/>
    <w:basedOn w:val="a3"/>
    <w:qFormat/>
    <w:rsid w:val="00B93A54"/>
    <w:pPr>
      <w:keepNext/>
      <w:spacing w:before="60" w:after="60" w:line="240" w:lineRule="auto"/>
      <w:jc w:val="center"/>
    </w:pPr>
    <w:rPr>
      <w:rFonts w:ascii="Times New Roman" w:hAnsi="Times New Roman"/>
      <w:b/>
      <w:sz w:val="24"/>
      <w:szCs w:val="24"/>
      <w:lang w:val="x-none" w:eastAsia="x-none"/>
    </w:rPr>
  </w:style>
  <w:style w:type="character" w:customStyle="1" w:styleId="32">
    <w:name w:val="Заголовок 3 Знак"/>
    <w:aliases w:val="H3 Знак"/>
    <w:basedOn w:val="a4"/>
    <w:link w:val="31"/>
    <w:rsid w:val="008F0FDE"/>
    <w:rPr>
      <w:rFonts w:ascii="Times New Roman" w:eastAsia="Calibri" w:hAnsi="Times New Roman" w:cs="Times New Roman"/>
      <w:b/>
      <w:sz w:val="24"/>
      <w:szCs w:val="24"/>
      <w:lang w:val="x-none" w:eastAsia="x-none"/>
    </w:rPr>
  </w:style>
  <w:style w:type="character" w:customStyle="1" w:styleId="50">
    <w:name w:val="Заголовок 5 Знак"/>
    <w:basedOn w:val="a4"/>
    <w:link w:val="5"/>
    <w:uiPriority w:val="9"/>
    <w:rsid w:val="008F0FDE"/>
    <w:rPr>
      <w:rFonts w:ascii="Times New Roman" w:eastAsia="Times New Roman" w:hAnsi="Times New Roman" w:cs="Times New Roman"/>
      <w:b/>
      <w:bCs/>
      <w:i/>
      <w:iCs/>
      <w:sz w:val="26"/>
      <w:szCs w:val="26"/>
      <w:lang w:val="x-none" w:eastAsia="x-none"/>
    </w:rPr>
  </w:style>
  <w:style w:type="character" w:customStyle="1" w:styleId="60">
    <w:name w:val="Заголовок 6 Знак"/>
    <w:basedOn w:val="a4"/>
    <w:link w:val="6"/>
    <w:uiPriority w:val="9"/>
    <w:rsid w:val="008F0FDE"/>
    <w:rPr>
      <w:rFonts w:ascii="Cambria" w:eastAsia="Times New Roman" w:hAnsi="Cambria" w:cs="Times New Roman"/>
      <w:i/>
      <w:iCs/>
      <w:color w:val="243F60"/>
      <w:sz w:val="20"/>
      <w:szCs w:val="20"/>
      <w:lang w:val="x-none" w:eastAsia="x-none"/>
    </w:rPr>
  </w:style>
  <w:style w:type="character" w:customStyle="1" w:styleId="70">
    <w:name w:val="Заголовок 7 Знак"/>
    <w:basedOn w:val="a4"/>
    <w:link w:val="7"/>
    <w:uiPriority w:val="9"/>
    <w:rsid w:val="008F0FDE"/>
    <w:rPr>
      <w:rFonts w:ascii="Cambria" w:eastAsia="Times New Roman" w:hAnsi="Cambria" w:cs="Times New Roman"/>
      <w:i/>
      <w:iCs/>
      <w:color w:val="404040"/>
      <w:sz w:val="20"/>
      <w:szCs w:val="20"/>
      <w:lang w:val="x-none" w:eastAsia="x-none"/>
    </w:rPr>
  </w:style>
  <w:style w:type="character" w:customStyle="1" w:styleId="80">
    <w:name w:val="Заголовок 8 Знак"/>
    <w:basedOn w:val="a4"/>
    <w:link w:val="8"/>
    <w:uiPriority w:val="9"/>
    <w:rsid w:val="008F0FDE"/>
    <w:rPr>
      <w:rFonts w:ascii="Cambria" w:eastAsia="Times New Roman" w:hAnsi="Cambria" w:cs="Times New Roman"/>
      <w:color w:val="4F81BD"/>
      <w:sz w:val="20"/>
      <w:szCs w:val="20"/>
      <w:lang w:val="x-none" w:eastAsia="x-none"/>
    </w:rPr>
  </w:style>
  <w:style w:type="character" w:customStyle="1" w:styleId="90">
    <w:name w:val="Заголовок 9 Знак"/>
    <w:basedOn w:val="a4"/>
    <w:link w:val="9"/>
    <w:uiPriority w:val="9"/>
    <w:rsid w:val="008F0FDE"/>
    <w:rPr>
      <w:rFonts w:ascii="Arial" w:eastAsia="Times New Roman" w:hAnsi="Arial" w:cs="Times New Roman"/>
      <w:lang w:val="x-none" w:eastAsia="x-none"/>
    </w:rPr>
  </w:style>
  <w:style w:type="numbering" w:customStyle="1" w:styleId="13">
    <w:name w:val="Нет списка1"/>
    <w:next w:val="a6"/>
    <w:uiPriority w:val="99"/>
    <w:semiHidden/>
    <w:unhideWhenUsed/>
    <w:rsid w:val="008F0FDE"/>
  </w:style>
  <w:style w:type="paragraph" w:customStyle="1" w:styleId="afe">
    <w:name w:val="Название раздела инструкции"/>
    <w:basedOn w:val="a3"/>
    <w:autoRedefine/>
    <w:rsid w:val="008F0FDE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8"/>
      <w:lang w:eastAsia="ru-RU"/>
    </w:rPr>
  </w:style>
  <w:style w:type="paragraph" w:customStyle="1" w:styleId="a1">
    <w:name w:val="Раздел положения"/>
    <w:basedOn w:val="a3"/>
    <w:autoRedefine/>
    <w:rsid w:val="008F0FDE"/>
    <w:pPr>
      <w:numPr>
        <w:numId w:val="13"/>
      </w:numPr>
      <w:spacing w:before="80" w:after="80" w:line="240" w:lineRule="auto"/>
      <w:jc w:val="center"/>
    </w:pPr>
    <w:rPr>
      <w:rFonts w:ascii="Times New Roman" w:eastAsia="Times New Roman" w:hAnsi="Times New Roman"/>
      <w:b/>
      <w:sz w:val="32"/>
      <w:szCs w:val="32"/>
      <w:lang w:eastAsia="ru-RU"/>
    </w:rPr>
  </w:style>
  <w:style w:type="paragraph" w:customStyle="1" w:styleId="a2">
    <w:name w:val="Подраздел раздела положения"/>
    <w:basedOn w:val="a3"/>
    <w:autoRedefine/>
    <w:rsid w:val="008F0FDE"/>
    <w:pPr>
      <w:numPr>
        <w:ilvl w:val="1"/>
        <w:numId w:val="13"/>
      </w:numPr>
      <w:spacing w:before="80" w:after="80" w:line="240" w:lineRule="auto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14">
    <w:name w:val="Шапка 1"/>
    <w:basedOn w:val="a3"/>
    <w:rsid w:val="008F0FDE"/>
    <w:pPr>
      <w:pBdr>
        <w:bottom w:val="thickThinSmallGap" w:sz="24" w:space="1" w:color="auto"/>
      </w:pBdr>
      <w:spacing w:after="240" w:line="240" w:lineRule="auto"/>
      <w:jc w:val="center"/>
    </w:pPr>
    <w:rPr>
      <w:rFonts w:ascii="Times New Roman" w:eastAsia="Times New Roman" w:hAnsi="Times New Roman"/>
      <w:lang w:eastAsia="ru-RU"/>
    </w:rPr>
  </w:style>
  <w:style w:type="paragraph" w:customStyle="1" w:styleId="25">
    <w:name w:val="Шапка 2"/>
    <w:basedOn w:val="a3"/>
    <w:rsid w:val="008F0FDE"/>
    <w:pPr>
      <w:pBdr>
        <w:bottom w:val="thickThinSmallGap" w:sz="24" w:space="1" w:color="auto"/>
      </w:pBdr>
      <w:spacing w:after="120" w:line="240" w:lineRule="auto"/>
      <w:jc w:val="center"/>
    </w:pPr>
    <w:rPr>
      <w:rFonts w:ascii="Times New Roman" w:eastAsia="Times New Roman" w:hAnsi="Times New Roman"/>
      <w:b/>
      <w:lang w:eastAsia="ru-RU"/>
    </w:rPr>
  </w:style>
  <w:style w:type="paragraph" w:customStyle="1" w:styleId="35">
    <w:name w:val="Шапка 3"/>
    <w:basedOn w:val="a3"/>
    <w:rsid w:val="008F0FDE"/>
    <w:pPr>
      <w:pBdr>
        <w:bottom w:val="thickThinSmallGap" w:sz="24" w:space="1" w:color="auto"/>
      </w:pBdr>
      <w:spacing w:before="240" w:after="360" w:line="240" w:lineRule="auto"/>
      <w:jc w:val="center"/>
    </w:pPr>
    <w:rPr>
      <w:rFonts w:ascii="Times New Roman" w:eastAsia="Times New Roman" w:hAnsi="Times New Roman"/>
      <w:b/>
      <w:sz w:val="24"/>
      <w:szCs w:val="24"/>
      <w:lang w:eastAsia="ru-RU"/>
    </w:rPr>
  </w:style>
  <w:style w:type="paragraph" w:customStyle="1" w:styleId="15">
    <w:name w:val="Название1"/>
    <w:basedOn w:val="a3"/>
    <w:link w:val="aff"/>
    <w:uiPriority w:val="10"/>
    <w:qFormat/>
    <w:rsid w:val="008F0FDE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val="x-none" w:eastAsia="x-none"/>
    </w:rPr>
  </w:style>
  <w:style w:type="paragraph" w:styleId="aff0">
    <w:name w:val="Body Text Indent"/>
    <w:basedOn w:val="a3"/>
    <w:link w:val="aff1"/>
    <w:rsid w:val="008F0FDE"/>
    <w:pPr>
      <w:spacing w:after="0" w:line="240" w:lineRule="auto"/>
      <w:ind w:left="360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f1">
    <w:name w:val="Основной текст с отступом Знак"/>
    <w:basedOn w:val="a4"/>
    <w:link w:val="aff0"/>
    <w:rsid w:val="008F0FD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6">
    <w:name w:val="Сетка таблицы1"/>
    <w:basedOn w:val="a5"/>
    <w:next w:val="ae"/>
    <w:rsid w:val="008F0F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6">
    <w:name w:val="Body Text Indent 2"/>
    <w:basedOn w:val="a3"/>
    <w:link w:val="27"/>
    <w:rsid w:val="008F0FDE"/>
    <w:pPr>
      <w:spacing w:after="120" w:line="480" w:lineRule="auto"/>
      <w:ind w:left="283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27">
    <w:name w:val="Основной текст с отступом 2 Знак"/>
    <w:basedOn w:val="a4"/>
    <w:link w:val="26"/>
    <w:rsid w:val="008F0FDE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6">
    <w:name w:val="Body Text 3"/>
    <w:basedOn w:val="a3"/>
    <w:link w:val="37"/>
    <w:rsid w:val="008F0FDE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7">
    <w:name w:val="Основной текст 3 Знак"/>
    <w:basedOn w:val="a4"/>
    <w:link w:val="36"/>
    <w:rsid w:val="008F0FD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8">
    <w:name w:val="Body Text 2"/>
    <w:basedOn w:val="a3"/>
    <w:link w:val="29"/>
    <w:rsid w:val="008F0FDE"/>
    <w:pPr>
      <w:spacing w:after="120" w:line="480" w:lineRule="auto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29">
    <w:name w:val="Основной текст 2 Знак"/>
    <w:basedOn w:val="a4"/>
    <w:link w:val="28"/>
    <w:rsid w:val="008F0FDE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f2">
    <w:name w:val="Block Text"/>
    <w:basedOn w:val="a3"/>
    <w:rsid w:val="008F0FDE"/>
    <w:pPr>
      <w:spacing w:after="0" w:line="240" w:lineRule="auto"/>
      <w:ind w:left="-567" w:right="-766"/>
      <w:jc w:val="center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customStyle="1" w:styleId="aff3">
    <w:name w:val="Подпункт"/>
    <w:basedOn w:val="a3"/>
    <w:link w:val="17"/>
    <w:rsid w:val="008F0FDE"/>
    <w:pPr>
      <w:tabs>
        <w:tab w:val="num" w:pos="1134"/>
      </w:tabs>
      <w:snapToGrid w:val="0"/>
      <w:spacing w:after="0" w:line="360" w:lineRule="auto"/>
      <w:ind w:left="1134" w:hanging="1134"/>
      <w:jc w:val="both"/>
    </w:pPr>
    <w:rPr>
      <w:rFonts w:ascii="Times New Roman" w:eastAsia="Times New Roman" w:hAnsi="Times New Roman"/>
      <w:sz w:val="28"/>
      <w:szCs w:val="20"/>
      <w:lang w:val="x-none" w:eastAsia="x-none"/>
    </w:rPr>
  </w:style>
  <w:style w:type="paragraph" w:customStyle="1" w:styleId="2a">
    <w:name w:val="Пункт2"/>
    <w:basedOn w:val="a3"/>
    <w:link w:val="2b"/>
    <w:rsid w:val="008F0FDE"/>
    <w:pPr>
      <w:keepNext/>
      <w:tabs>
        <w:tab w:val="num" w:pos="1134"/>
      </w:tabs>
      <w:suppressAutoHyphens/>
      <w:snapToGrid w:val="0"/>
      <w:spacing w:before="240" w:after="120" w:line="240" w:lineRule="auto"/>
      <w:ind w:left="1134" w:hanging="1134"/>
      <w:outlineLvl w:val="2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customStyle="1" w:styleId="110">
    <w:name w:val="Оглавление 11"/>
    <w:basedOn w:val="a3"/>
    <w:next w:val="a3"/>
    <w:autoRedefine/>
    <w:uiPriority w:val="39"/>
    <w:rsid w:val="008F0FDE"/>
    <w:pPr>
      <w:spacing w:before="120" w:after="0" w:line="240" w:lineRule="auto"/>
    </w:pPr>
    <w:rPr>
      <w:rFonts w:ascii="Times New Roman" w:eastAsia="Times New Roman" w:hAnsi="Times New Roman" w:cs="Calibri"/>
      <w:b/>
      <w:bCs/>
      <w:iCs/>
      <w:sz w:val="24"/>
      <w:szCs w:val="24"/>
      <w:lang w:eastAsia="ru-RU"/>
    </w:rPr>
  </w:style>
  <w:style w:type="paragraph" w:customStyle="1" w:styleId="310">
    <w:name w:val="Оглавление 31"/>
    <w:basedOn w:val="a3"/>
    <w:next w:val="a3"/>
    <w:autoRedefine/>
    <w:uiPriority w:val="39"/>
    <w:rsid w:val="008F0FDE"/>
    <w:pPr>
      <w:tabs>
        <w:tab w:val="left" w:pos="1400"/>
        <w:tab w:val="right" w:leader="dot" w:pos="9911"/>
      </w:tabs>
      <w:spacing w:after="0" w:line="240" w:lineRule="auto"/>
      <w:ind w:left="560"/>
    </w:pPr>
    <w:rPr>
      <w:rFonts w:ascii="Times New Roman" w:eastAsia="Times New Roman" w:hAnsi="Times New Roman" w:cs="Calibri"/>
      <w:sz w:val="20"/>
      <w:szCs w:val="20"/>
      <w:lang w:eastAsia="ru-RU"/>
    </w:rPr>
  </w:style>
  <w:style w:type="paragraph" w:customStyle="1" w:styleId="aff4">
    <w:name w:val="Раздел регламента"/>
    <w:basedOn w:val="a3"/>
    <w:rsid w:val="008F0FDE"/>
    <w:pPr>
      <w:spacing w:after="0" w:line="240" w:lineRule="auto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aff5">
    <w:name w:val="Приложение к регламенту"/>
    <w:basedOn w:val="a3"/>
    <w:rsid w:val="008F0FDE"/>
    <w:pPr>
      <w:spacing w:after="0" w:line="240" w:lineRule="auto"/>
      <w:jc w:val="right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210">
    <w:name w:val="Оглавление 21"/>
    <w:basedOn w:val="a3"/>
    <w:next w:val="a3"/>
    <w:autoRedefine/>
    <w:uiPriority w:val="39"/>
    <w:rsid w:val="008F0FDE"/>
    <w:pPr>
      <w:spacing w:before="120" w:after="0" w:line="240" w:lineRule="auto"/>
      <w:ind w:left="280"/>
    </w:pPr>
    <w:rPr>
      <w:rFonts w:ascii="Times New Roman" w:eastAsia="Times New Roman" w:hAnsi="Times New Roman" w:cs="Calibri"/>
      <w:b/>
      <w:bCs/>
      <w:lang w:eastAsia="ru-RU"/>
    </w:rPr>
  </w:style>
  <w:style w:type="paragraph" w:customStyle="1" w:styleId="18">
    <w:name w:val="Обычный (веб)1"/>
    <w:basedOn w:val="a3"/>
    <w:uiPriority w:val="99"/>
    <w:rsid w:val="008F0FDE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 w:hint="eastAsia"/>
      <w:sz w:val="24"/>
      <w:szCs w:val="24"/>
      <w:lang w:eastAsia="ru-RU"/>
    </w:rPr>
  </w:style>
  <w:style w:type="paragraph" w:customStyle="1" w:styleId="91">
    <w:name w:val="Оглавление 91"/>
    <w:basedOn w:val="a3"/>
    <w:next w:val="a3"/>
    <w:autoRedefine/>
    <w:semiHidden/>
    <w:rsid w:val="008F0FDE"/>
    <w:pPr>
      <w:spacing w:after="0" w:line="240" w:lineRule="auto"/>
      <w:ind w:left="2240"/>
    </w:pPr>
    <w:rPr>
      <w:rFonts w:eastAsia="Times New Roman" w:cs="Calibri"/>
      <w:sz w:val="20"/>
      <w:szCs w:val="20"/>
      <w:lang w:eastAsia="ru-RU"/>
    </w:rPr>
  </w:style>
  <w:style w:type="paragraph" w:customStyle="1" w:styleId="51">
    <w:name w:val="Оглавление 51"/>
    <w:basedOn w:val="a3"/>
    <w:next w:val="a3"/>
    <w:autoRedefine/>
    <w:semiHidden/>
    <w:rsid w:val="008F0FDE"/>
    <w:pPr>
      <w:spacing w:after="0" w:line="240" w:lineRule="auto"/>
      <w:ind w:left="1120"/>
    </w:pPr>
    <w:rPr>
      <w:rFonts w:eastAsia="Times New Roman" w:cs="Calibri"/>
      <w:sz w:val="20"/>
      <w:szCs w:val="20"/>
      <w:lang w:eastAsia="ru-RU"/>
    </w:rPr>
  </w:style>
  <w:style w:type="paragraph" w:customStyle="1" w:styleId="411">
    <w:name w:val="Оглавление 41"/>
    <w:basedOn w:val="a3"/>
    <w:next w:val="a3"/>
    <w:autoRedefine/>
    <w:uiPriority w:val="39"/>
    <w:rsid w:val="008F0FDE"/>
    <w:pPr>
      <w:spacing w:after="0" w:line="240" w:lineRule="auto"/>
      <w:ind w:left="840"/>
    </w:pPr>
    <w:rPr>
      <w:rFonts w:ascii="Times New Roman" w:eastAsia="Times New Roman" w:hAnsi="Times New Roman" w:cs="Calibri"/>
      <w:sz w:val="20"/>
      <w:szCs w:val="20"/>
      <w:lang w:eastAsia="ru-RU"/>
    </w:rPr>
  </w:style>
  <w:style w:type="paragraph" w:customStyle="1" w:styleId="2c">
    <w:name w:val="Раздел положения 2"/>
    <w:basedOn w:val="a3"/>
    <w:rsid w:val="008F0FDE"/>
    <w:pPr>
      <w:pageBreakBefore/>
      <w:spacing w:after="0" w:line="240" w:lineRule="auto"/>
      <w:jc w:val="both"/>
      <w:outlineLvl w:val="0"/>
    </w:pPr>
    <w:rPr>
      <w:rFonts w:ascii="Times New Roman" w:eastAsia="Times New Roman" w:hAnsi="Times New Roman"/>
      <w:b/>
      <w:sz w:val="28"/>
      <w:szCs w:val="28"/>
      <w:lang w:eastAsia="ru-RU"/>
    </w:rPr>
  </w:style>
  <w:style w:type="character" w:styleId="aff6">
    <w:name w:val="Strong"/>
    <w:qFormat/>
    <w:rsid w:val="008F0FDE"/>
    <w:rPr>
      <w:b/>
      <w:bCs/>
    </w:rPr>
  </w:style>
  <w:style w:type="paragraph" w:customStyle="1" w:styleId="aff7">
    <w:name w:val="Знак Знак Знак Знак Знак Знак Знак Знак Знак"/>
    <w:basedOn w:val="a3"/>
    <w:rsid w:val="008F0FDE"/>
    <w:pPr>
      <w:spacing w:after="160" w:line="240" w:lineRule="exact"/>
      <w:jc w:val="both"/>
    </w:pPr>
    <w:rPr>
      <w:rFonts w:ascii="Verdana" w:eastAsia="Times New Roman" w:hAnsi="Verdana" w:cs="Verdana"/>
      <w:lang w:val="en-US"/>
    </w:rPr>
  </w:style>
  <w:style w:type="paragraph" w:styleId="aff8">
    <w:name w:val="No Spacing"/>
    <w:basedOn w:val="a3"/>
    <w:uiPriority w:val="1"/>
    <w:qFormat/>
    <w:rsid w:val="008F0FDE"/>
    <w:pPr>
      <w:spacing w:after="0" w:line="360" w:lineRule="auto"/>
    </w:pPr>
    <w:rPr>
      <w:rFonts w:ascii="Times New Roman" w:hAnsi="Times New Roman"/>
      <w:sz w:val="24"/>
      <w:szCs w:val="24"/>
      <w:lang w:eastAsia="ru-RU"/>
    </w:rPr>
  </w:style>
  <w:style w:type="paragraph" w:styleId="aff9">
    <w:name w:val="caption"/>
    <w:basedOn w:val="a3"/>
    <w:next w:val="a3"/>
    <w:uiPriority w:val="35"/>
    <w:qFormat/>
    <w:rsid w:val="008F0FDE"/>
    <w:pPr>
      <w:spacing w:after="0" w:line="240" w:lineRule="auto"/>
    </w:pPr>
    <w:rPr>
      <w:rFonts w:ascii="Times New Roman" w:hAnsi="Times New Roman"/>
      <w:b/>
      <w:bCs/>
      <w:color w:val="4F81BD"/>
      <w:sz w:val="18"/>
      <w:szCs w:val="18"/>
      <w:lang w:eastAsia="ru-RU"/>
    </w:rPr>
  </w:style>
  <w:style w:type="character" w:customStyle="1" w:styleId="aff">
    <w:name w:val="Название Знак"/>
    <w:link w:val="15"/>
    <w:uiPriority w:val="10"/>
    <w:rsid w:val="008F0FD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fa">
    <w:name w:val="Subtitle"/>
    <w:basedOn w:val="a3"/>
    <w:next w:val="a3"/>
    <w:link w:val="affb"/>
    <w:uiPriority w:val="11"/>
    <w:qFormat/>
    <w:rsid w:val="008F0FDE"/>
    <w:pPr>
      <w:numPr>
        <w:ilvl w:val="1"/>
      </w:numPr>
      <w:spacing w:after="0" w:line="240" w:lineRule="auto"/>
      <w:ind w:left="1066" w:firstLine="709"/>
    </w:pPr>
    <w:rPr>
      <w:rFonts w:ascii="Cambria" w:eastAsia="Times New Roman" w:hAnsi="Cambria"/>
      <w:i/>
      <w:iCs/>
      <w:color w:val="4F81BD"/>
      <w:spacing w:val="15"/>
      <w:sz w:val="24"/>
      <w:szCs w:val="24"/>
      <w:lang w:val="x-none" w:eastAsia="x-none"/>
    </w:rPr>
  </w:style>
  <w:style w:type="character" w:customStyle="1" w:styleId="affb">
    <w:name w:val="Подзаголовок Знак"/>
    <w:basedOn w:val="a4"/>
    <w:link w:val="affa"/>
    <w:uiPriority w:val="11"/>
    <w:rsid w:val="008F0FDE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x-none" w:eastAsia="x-none"/>
    </w:rPr>
  </w:style>
  <w:style w:type="character" w:styleId="affc">
    <w:name w:val="Emphasis"/>
    <w:uiPriority w:val="20"/>
    <w:qFormat/>
    <w:rsid w:val="008F0FDE"/>
    <w:rPr>
      <w:i/>
      <w:iCs/>
    </w:rPr>
  </w:style>
  <w:style w:type="paragraph" w:styleId="2d">
    <w:name w:val="Quote"/>
    <w:basedOn w:val="a3"/>
    <w:next w:val="a3"/>
    <w:link w:val="2e"/>
    <w:uiPriority w:val="29"/>
    <w:qFormat/>
    <w:rsid w:val="008F0FDE"/>
    <w:pPr>
      <w:spacing w:after="0" w:line="240" w:lineRule="auto"/>
    </w:pPr>
    <w:rPr>
      <w:i/>
      <w:iCs/>
      <w:color w:val="000000"/>
      <w:sz w:val="20"/>
      <w:szCs w:val="20"/>
      <w:lang w:val="x-none" w:eastAsia="x-none"/>
    </w:rPr>
  </w:style>
  <w:style w:type="character" w:customStyle="1" w:styleId="2e">
    <w:name w:val="Цитата 2 Знак"/>
    <w:basedOn w:val="a4"/>
    <w:link w:val="2d"/>
    <w:uiPriority w:val="29"/>
    <w:rsid w:val="008F0FDE"/>
    <w:rPr>
      <w:rFonts w:ascii="Calibri" w:eastAsia="Calibri" w:hAnsi="Calibri" w:cs="Times New Roman"/>
      <w:i/>
      <w:iCs/>
      <w:color w:val="000000"/>
      <w:sz w:val="20"/>
      <w:szCs w:val="20"/>
      <w:lang w:val="x-none" w:eastAsia="x-none"/>
    </w:rPr>
  </w:style>
  <w:style w:type="paragraph" w:styleId="affd">
    <w:name w:val="Intense Quote"/>
    <w:basedOn w:val="a3"/>
    <w:next w:val="a3"/>
    <w:link w:val="affe"/>
    <w:uiPriority w:val="30"/>
    <w:qFormat/>
    <w:rsid w:val="008F0FDE"/>
    <w:pPr>
      <w:pBdr>
        <w:bottom w:val="single" w:sz="4" w:space="4" w:color="4F81BD"/>
      </w:pBdr>
      <w:spacing w:before="200" w:after="280" w:line="240" w:lineRule="auto"/>
      <w:ind w:left="936" w:right="936"/>
    </w:pPr>
    <w:rPr>
      <w:b/>
      <w:bCs/>
      <w:i/>
      <w:iCs/>
      <w:color w:val="4F81BD"/>
      <w:sz w:val="20"/>
      <w:szCs w:val="20"/>
      <w:lang w:val="x-none" w:eastAsia="x-none"/>
    </w:rPr>
  </w:style>
  <w:style w:type="character" w:customStyle="1" w:styleId="affe">
    <w:name w:val="Выделенная цитата Знак"/>
    <w:basedOn w:val="a4"/>
    <w:link w:val="affd"/>
    <w:uiPriority w:val="30"/>
    <w:rsid w:val="008F0FDE"/>
    <w:rPr>
      <w:rFonts w:ascii="Calibri" w:eastAsia="Calibri" w:hAnsi="Calibri" w:cs="Times New Roman"/>
      <w:b/>
      <w:bCs/>
      <w:i/>
      <w:iCs/>
      <w:color w:val="4F81BD"/>
      <w:sz w:val="20"/>
      <w:szCs w:val="20"/>
      <w:lang w:val="x-none" w:eastAsia="x-none"/>
    </w:rPr>
  </w:style>
  <w:style w:type="character" w:styleId="afff">
    <w:name w:val="Subtle Emphasis"/>
    <w:uiPriority w:val="19"/>
    <w:qFormat/>
    <w:rsid w:val="008F0FDE"/>
    <w:rPr>
      <w:i/>
      <w:iCs/>
      <w:color w:val="808080"/>
    </w:rPr>
  </w:style>
  <w:style w:type="character" w:styleId="afff0">
    <w:name w:val="Intense Emphasis"/>
    <w:uiPriority w:val="21"/>
    <w:qFormat/>
    <w:rsid w:val="008F0FDE"/>
    <w:rPr>
      <w:b/>
      <w:bCs/>
      <w:i/>
      <w:iCs/>
      <w:color w:val="4F81BD"/>
    </w:rPr>
  </w:style>
  <w:style w:type="character" w:styleId="afff1">
    <w:name w:val="Subtle Reference"/>
    <w:uiPriority w:val="31"/>
    <w:qFormat/>
    <w:rsid w:val="008F0FDE"/>
    <w:rPr>
      <w:smallCaps/>
      <w:color w:val="C0504D"/>
      <w:u w:val="single"/>
    </w:rPr>
  </w:style>
  <w:style w:type="character" w:styleId="afff2">
    <w:name w:val="Intense Reference"/>
    <w:uiPriority w:val="32"/>
    <w:qFormat/>
    <w:rsid w:val="008F0FDE"/>
    <w:rPr>
      <w:b/>
      <w:bCs/>
      <w:smallCaps/>
      <w:color w:val="C0504D"/>
      <w:spacing w:val="5"/>
      <w:u w:val="single"/>
    </w:rPr>
  </w:style>
  <w:style w:type="character" w:styleId="afff3">
    <w:name w:val="Book Title"/>
    <w:uiPriority w:val="33"/>
    <w:qFormat/>
    <w:rsid w:val="008F0FDE"/>
    <w:rPr>
      <w:b/>
      <w:bCs/>
      <w:smallCaps/>
      <w:spacing w:val="5"/>
    </w:rPr>
  </w:style>
  <w:style w:type="paragraph" w:styleId="afff4">
    <w:name w:val="TOC Heading"/>
    <w:basedOn w:val="11"/>
    <w:next w:val="a3"/>
    <w:uiPriority w:val="39"/>
    <w:qFormat/>
    <w:rsid w:val="008F0FDE"/>
    <w:pPr>
      <w:keepLines/>
      <w:spacing w:before="480" w:after="60"/>
      <w:ind w:left="5038" w:hanging="360"/>
      <w:jc w:val="both"/>
      <w:outlineLvl w:val="9"/>
    </w:pPr>
    <w:rPr>
      <w:rFonts w:ascii="Cambria" w:eastAsia="Calibri" w:hAnsi="Cambria"/>
      <w:bCs/>
      <w:color w:val="365F91"/>
      <w:sz w:val="28"/>
      <w:szCs w:val="28"/>
    </w:rPr>
  </w:style>
  <w:style w:type="paragraph" w:styleId="afff5">
    <w:name w:val="E-mail Signature"/>
    <w:basedOn w:val="a3"/>
    <w:link w:val="afff6"/>
    <w:uiPriority w:val="99"/>
    <w:unhideWhenUsed/>
    <w:rsid w:val="008F0FDE"/>
    <w:pPr>
      <w:spacing w:after="0" w:line="240" w:lineRule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fff6">
    <w:name w:val="Электронная подпись Знак"/>
    <w:basedOn w:val="a4"/>
    <w:link w:val="afff5"/>
    <w:uiPriority w:val="99"/>
    <w:rsid w:val="008F0FDE"/>
    <w:rPr>
      <w:rFonts w:ascii="Times New Roman" w:eastAsia="Calibri" w:hAnsi="Times New Roman" w:cs="Times New Roman"/>
      <w:sz w:val="24"/>
      <w:szCs w:val="24"/>
      <w:lang w:val="x-none" w:eastAsia="x-none"/>
    </w:rPr>
  </w:style>
  <w:style w:type="paragraph" w:customStyle="1" w:styleId="afff7">
    <w:name w:val="Знак"/>
    <w:basedOn w:val="a3"/>
    <w:rsid w:val="008F0FDE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0">
    <w:name w:val="Нумерованный список ур3"/>
    <w:basedOn w:val="a3"/>
    <w:rsid w:val="008F0FDE"/>
    <w:pPr>
      <w:numPr>
        <w:ilvl w:val="2"/>
        <w:numId w:val="14"/>
      </w:numPr>
      <w:spacing w:after="0" w:line="240" w:lineRule="auto"/>
      <w:jc w:val="both"/>
    </w:pPr>
    <w:rPr>
      <w:rFonts w:ascii="Garamond" w:eastAsia="Times New Roman" w:hAnsi="Garamond"/>
      <w:sz w:val="24"/>
      <w:szCs w:val="20"/>
      <w:lang w:eastAsia="ru-RU"/>
    </w:rPr>
  </w:style>
  <w:style w:type="paragraph" w:customStyle="1" w:styleId="1">
    <w:name w:val="Нумерованный список 1"/>
    <w:basedOn w:val="a3"/>
    <w:rsid w:val="008F0FDE"/>
    <w:pPr>
      <w:numPr>
        <w:numId w:val="14"/>
      </w:numPr>
      <w:spacing w:before="120" w:after="0" w:line="240" w:lineRule="auto"/>
      <w:jc w:val="both"/>
    </w:pPr>
    <w:rPr>
      <w:rFonts w:ascii="Garamond" w:eastAsia="Times New Roman" w:hAnsi="Garamond"/>
      <w:sz w:val="24"/>
      <w:szCs w:val="20"/>
      <w:lang w:eastAsia="ru-RU"/>
    </w:rPr>
  </w:style>
  <w:style w:type="paragraph" w:customStyle="1" w:styleId="22">
    <w:name w:val="Нумерованный список ур2"/>
    <w:basedOn w:val="a3"/>
    <w:rsid w:val="008F0FDE"/>
    <w:pPr>
      <w:numPr>
        <w:ilvl w:val="1"/>
        <w:numId w:val="14"/>
      </w:numPr>
      <w:spacing w:before="120" w:after="0" w:line="240" w:lineRule="auto"/>
      <w:jc w:val="both"/>
    </w:pPr>
    <w:rPr>
      <w:rFonts w:ascii="Garamond" w:eastAsia="Times New Roman" w:hAnsi="Garamond"/>
      <w:sz w:val="24"/>
      <w:szCs w:val="20"/>
      <w:lang w:eastAsia="ru-RU"/>
    </w:rPr>
  </w:style>
  <w:style w:type="paragraph" w:styleId="afff8">
    <w:name w:val="Revision"/>
    <w:hidden/>
    <w:uiPriority w:val="99"/>
    <w:semiHidden/>
    <w:rsid w:val="008F0FDE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8F0FD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38">
    <w:name w:val="Знак Знак3 Знак Знак"/>
    <w:basedOn w:val="a3"/>
    <w:rsid w:val="008F0FDE"/>
    <w:pPr>
      <w:spacing w:after="160" w:line="240" w:lineRule="exact"/>
      <w:jc w:val="both"/>
    </w:pPr>
    <w:rPr>
      <w:rFonts w:ascii="Verdana" w:eastAsia="Times New Roman" w:hAnsi="Verdana" w:cs="Verdana"/>
      <w:lang w:val="en-US"/>
    </w:rPr>
  </w:style>
  <w:style w:type="paragraph" w:customStyle="1" w:styleId="afff9">
    <w:name w:val="Пункт"/>
    <w:basedOn w:val="a3"/>
    <w:rsid w:val="008F0FDE"/>
    <w:pPr>
      <w:widowControl w:val="0"/>
      <w:tabs>
        <w:tab w:val="num" w:pos="1134"/>
      </w:tabs>
      <w:spacing w:before="120" w:after="0" w:line="360" w:lineRule="auto"/>
      <w:ind w:left="1134" w:right="800" w:hanging="1134"/>
      <w:jc w:val="both"/>
    </w:pPr>
    <w:rPr>
      <w:rFonts w:ascii="Arial" w:eastAsia="Times New Roman" w:hAnsi="Arial"/>
      <w:b/>
      <w:i/>
      <w:sz w:val="28"/>
      <w:szCs w:val="20"/>
      <w:lang w:eastAsia="ru-RU"/>
    </w:rPr>
  </w:style>
  <w:style w:type="character" w:customStyle="1" w:styleId="17">
    <w:name w:val="Подпункт Знак1"/>
    <w:link w:val="aff3"/>
    <w:locked/>
    <w:rsid w:val="008F0FD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19">
    <w:name w:val="Абзац списка1"/>
    <w:basedOn w:val="a3"/>
    <w:rsid w:val="008F0FDE"/>
    <w:pPr>
      <w:ind w:left="720"/>
      <w:contextualSpacing/>
    </w:pPr>
    <w:rPr>
      <w:rFonts w:eastAsia="Times New Roman"/>
    </w:rPr>
  </w:style>
  <w:style w:type="numbering" w:customStyle="1" w:styleId="10">
    <w:name w:val="Стиль1"/>
    <w:uiPriority w:val="99"/>
    <w:rsid w:val="008F0FDE"/>
    <w:pPr>
      <w:numPr>
        <w:numId w:val="15"/>
      </w:numPr>
    </w:pPr>
  </w:style>
  <w:style w:type="character" w:customStyle="1" w:styleId="blk">
    <w:name w:val="blk"/>
    <w:rsid w:val="008F0FDE"/>
  </w:style>
  <w:style w:type="numbering" w:customStyle="1" w:styleId="20">
    <w:name w:val="Стиль2"/>
    <w:uiPriority w:val="99"/>
    <w:rsid w:val="008F0FDE"/>
    <w:pPr>
      <w:numPr>
        <w:numId w:val="16"/>
      </w:numPr>
    </w:pPr>
  </w:style>
  <w:style w:type="paragraph" w:customStyle="1" w:styleId="afffa">
    <w:name w:val="Таблица шапка"/>
    <w:basedOn w:val="a3"/>
    <w:rsid w:val="008F0FDE"/>
    <w:pPr>
      <w:keepNext/>
      <w:spacing w:before="40" w:after="40" w:line="240" w:lineRule="auto"/>
      <w:ind w:left="57" w:right="57"/>
    </w:pPr>
    <w:rPr>
      <w:rFonts w:ascii="Times New Roman" w:eastAsia="Times New Roman" w:hAnsi="Times New Roman"/>
      <w:snapToGrid w:val="0"/>
      <w:szCs w:val="26"/>
      <w:lang w:eastAsia="ru-RU"/>
    </w:rPr>
  </w:style>
  <w:style w:type="paragraph" w:customStyle="1" w:styleId="afffb">
    <w:name w:val="Подподпункт"/>
    <w:basedOn w:val="aff3"/>
    <w:link w:val="afffc"/>
    <w:rsid w:val="008F0FDE"/>
    <w:pPr>
      <w:tabs>
        <w:tab w:val="clear" w:pos="1134"/>
        <w:tab w:val="num" w:pos="5104"/>
      </w:tabs>
      <w:snapToGrid/>
      <w:spacing w:before="120" w:line="240" w:lineRule="auto"/>
      <w:ind w:left="5104" w:hanging="567"/>
    </w:pPr>
    <w:rPr>
      <w:snapToGrid w:val="0"/>
      <w:sz w:val="26"/>
      <w:szCs w:val="26"/>
      <w:lang w:val="ru-RU" w:eastAsia="ru-RU"/>
    </w:rPr>
  </w:style>
  <w:style w:type="character" w:customStyle="1" w:styleId="afffc">
    <w:name w:val="Подподпункт Знак"/>
    <w:link w:val="afffb"/>
    <w:locked/>
    <w:rsid w:val="008F0FDE"/>
    <w:rPr>
      <w:rFonts w:ascii="Times New Roman" w:eastAsia="Times New Roman" w:hAnsi="Times New Roman" w:cs="Times New Roman"/>
      <w:snapToGrid w:val="0"/>
      <w:sz w:val="26"/>
      <w:szCs w:val="26"/>
      <w:lang w:eastAsia="ru-RU"/>
    </w:rPr>
  </w:style>
  <w:style w:type="paragraph" w:customStyle="1" w:styleId="a">
    <w:name w:val="УРОВЕНЬ_(а)"/>
    <w:basedOn w:val="a7"/>
    <w:qFormat/>
    <w:rsid w:val="008F0FDE"/>
    <w:pPr>
      <w:numPr>
        <w:ilvl w:val="3"/>
        <w:numId w:val="17"/>
      </w:numPr>
      <w:spacing w:before="120" w:after="0" w:line="360" w:lineRule="exact"/>
      <w:contextualSpacing w:val="0"/>
      <w:jc w:val="both"/>
      <w:outlineLvl w:val="3"/>
    </w:pPr>
    <w:rPr>
      <w:rFonts w:ascii="Times New Roman" w:hAnsi="Times New Roman"/>
      <w:sz w:val="26"/>
      <w:szCs w:val="28"/>
    </w:rPr>
  </w:style>
  <w:style w:type="paragraph" w:customStyle="1" w:styleId="-">
    <w:name w:val="УРОВЕНЬ_-"/>
    <w:basedOn w:val="a7"/>
    <w:qFormat/>
    <w:rsid w:val="008F0FDE"/>
    <w:pPr>
      <w:numPr>
        <w:ilvl w:val="4"/>
        <w:numId w:val="17"/>
      </w:numPr>
      <w:spacing w:before="120" w:after="0" w:line="360" w:lineRule="exact"/>
      <w:contextualSpacing w:val="0"/>
      <w:jc w:val="both"/>
      <w:outlineLvl w:val="4"/>
    </w:pPr>
    <w:rPr>
      <w:rFonts w:ascii="Times New Roman" w:hAnsi="Times New Roman"/>
      <w:sz w:val="26"/>
      <w:szCs w:val="28"/>
    </w:rPr>
  </w:style>
  <w:style w:type="paragraph" w:customStyle="1" w:styleId="2">
    <w:name w:val="УРОВЕНЬ_Абзац_тип2"/>
    <w:basedOn w:val="a7"/>
    <w:qFormat/>
    <w:rsid w:val="008F0FDE"/>
    <w:pPr>
      <w:numPr>
        <w:ilvl w:val="6"/>
        <w:numId w:val="17"/>
      </w:numPr>
      <w:spacing w:before="120" w:after="0" w:line="360" w:lineRule="exact"/>
      <w:contextualSpacing w:val="0"/>
      <w:jc w:val="both"/>
    </w:pPr>
    <w:rPr>
      <w:rFonts w:ascii="Times New Roman" w:hAnsi="Times New Roman"/>
      <w:sz w:val="26"/>
      <w:szCs w:val="28"/>
    </w:rPr>
  </w:style>
  <w:style w:type="paragraph" w:customStyle="1" w:styleId="3">
    <w:name w:val="УРОВЕНЬ_Абзац_тип3"/>
    <w:basedOn w:val="a7"/>
    <w:link w:val="39"/>
    <w:qFormat/>
    <w:rsid w:val="008F0FDE"/>
    <w:pPr>
      <w:numPr>
        <w:ilvl w:val="7"/>
        <w:numId w:val="17"/>
      </w:numPr>
      <w:spacing w:before="120" w:after="0" w:line="360" w:lineRule="exact"/>
      <w:contextualSpacing w:val="0"/>
      <w:jc w:val="both"/>
    </w:pPr>
    <w:rPr>
      <w:rFonts w:ascii="Times New Roman" w:hAnsi="Times New Roman"/>
      <w:sz w:val="26"/>
      <w:szCs w:val="28"/>
    </w:rPr>
  </w:style>
  <w:style w:type="paragraph" w:customStyle="1" w:styleId="a0">
    <w:name w:val="УРОВЕНЬ_Подпись"/>
    <w:basedOn w:val="a7"/>
    <w:qFormat/>
    <w:rsid w:val="008F0FDE"/>
    <w:pPr>
      <w:keepNext/>
      <w:numPr>
        <w:ilvl w:val="5"/>
        <w:numId w:val="17"/>
      </w:numPr>
      <w:spacing w:before="120" w:after="120" w:line="360" w:lineRule="exact"/>
      <w:contextualSpacing w:val="0"/>
      <w:jc w:val="right"/>
      <w:outlineLvl w:val="3"/>
    </w:pPr>
    <w:rPr>
      <w:rFonts w:ascii="Times New Roman" w:hAnsi="Times New Roman"/>
      <w:sz w:val="26"/>
      <w:szCs w:val="28"/>
    </w:rPr>
  </w:style>
  <w:style w:type="character" w:customStyle="1" w:styleId="39">
    <w:name w:val="УРОВЕНЬ_Абзац_тип3 Знак"/>
    <w:link w:val="3"/>
    <w:rsid w:val="008F0FDE"/>
    <w:rPr>
      <w:rFonts w:ascii="Times New Roman" w:eastAsia="Calibri" w:hAnsi="Times New Roman" w:cs="Times New Roman"/>
      <w:sz w:val="26"/>
      <w:szCs w:val="28"/>
    </w:rPr>
  </w:style>
  <w:style w:type="paragraph" w:customStyle="1" w:styleId="1a">
    <w:name w:val="Стиль Заголовок 1 + по ширине"/>
    <w:basedOn w:val="11"/>
    <w:rsid w:val="008F0FDE"/>
    <w:pPr>
      <w:keepLines/>
      <w:tabs>
        <w:tab w:val="num" w:pos="567"/>
      </w:tabs>
      <w:suppressAutoHyphens/>
      <w:spacing w:before="480" w:after="240"/>
      <w:ind w:left="567" w:hanging="567"/>
      <w:jc w:val="both"/>
    </w:pPr>
    <w:rPr>
      <w:rFonts w:ascii="Arial" w:hAnsi="Arial"/>
      <w:bCs/>
      <w:kern w:val="28"/>
      <w:sz w:val="40"/>
      <w:lang w:val="ru-RU" w:eastAsia="ru-RU"/>
    </w:rPr>
  </w:style>
  <w:style w:type="paragraph" w:styleId="afffd">
    <w:name w:val="endnote text"/>
    <w:basedOn w:val="a3"/>
    <w:link w:val="afffe"/>
    <w:rsid w:val="008F0FDE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fe">
    <w:name w:val="Текст концевой сноски Знак"/>
    <w:basedOn w:val="a4"/>
    <w:link w:val="afffd"/>
    <w:rsid w:val="008F0FD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f">
    <w:name w:val="endnote reference"/>
    <w:basedOn w:val="a4"/>
    <w:rsid w:val="008F0FDE"/>
    <w:rPr>
      <w:vertAlign w:val="superscript"/>
    </w:rPr>
  </w:style>
  <w:style w:type="paragraph" w:customStyle="1" w:styleId="21">
    <w:name w:val="Заголовок 2 КВВ"/>
    <w:basedOn w:val="a3"/>
    <w:qFormat/>
    <w:rsid w:val="008F0FDE"/>
    <w:pPr>
      <w:keepNext/>
      <w:numPr>
        <w:numId w:val="18"/>
      </w:numPr>
      <w:suppressAutoHyphens/>
      <w:spacing w:before="120" w:after="120" w:line="240" w:lineRule="auto"/>
      <w:jc w:val="both"/>
      <w:outlineLvl w:val="0"/>
    </w:pPr>
    <w:rPr>
      <w:rFonts w:ascii="Times New Roman" w:eastAsia="Times New Roman" w:hAnsi="Times New Roman"/>
      <w:b/>
      <w:kern w:val="28"/>
      <w:sz w:val="24"/>
      <w:szCs w:val="20"/>
      <w:lang w:eastAsia="x-none"/>
    </w:rPr>
  </w:style>
  <w:style w:type="character" w:customStyle="1" w:styleId="2b">
    <w:name w:val="Пункт2 Знак"/>
    <w:link w:val="2a"/>
    <w:rsid w:val="008F0FD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ffff0">
    <w:name w:val="Таблица текст"/>
    <w:basedOn w:val="a3"/>
    <w:rsid w:val="008F0FDE"/>
    <w:pPr>
      <w:spacing w:before="40" w:after="40" w:line="240" w:lineRule="auto"/>
      <w:ind w:left="57" w:right="57"/>
    </w:pPr>
    <w:rPr>
      <w:rFonts w:ascii="Times New Roman" w:eastAsia="Times New Roman" w:hAnsi="Times New Roman"/>
      <w:snapToGrid w:val="0"/>
      <w:sz w:val="24"/>
      <w:szCs w:val="26"/>
      <w:lang w:eastAsia="ru-RU"/>
    </w:rPr>
  </w:style>
  <w:style w:type="paragraph" w:styleId="affff1">
    <w:name w:val="Normal (Web)"/>
    <w:basedOn w:val="a3"/>
    <w:unhideWhenUsed/>
    <w:rsid w:val="008F0FD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61">
    <w:name w:val="Оглавление 61"/>
    <w:basedOn w:val="a3"/>
    <w:next w:val="a3"/>
    <w:autoRedefine/>
    <w:semiHidden/>
    <w:unhideWhenUsed/>
    <w:rsid w:val="008F0FDE"/>
    <w:pPr>
      <w:spacing w:after="0" w:line="240" w:lineRule="auto"/>
      <w:ind w:left="1400"/>
    </w:pPr>
    <w:rPr>
      <w:rFonts w:eastAsia="Times New Roman" w:cs="Calibri"/>
      <w:sz w:val="20"/>
      <w:szCs w:val="20"/>
      <w:lang w:eastAsia="ru-RU"/>
    </w:rPr>
  </w:style>
  <w:style w:type="paragraph" w:customStyle="1" w:styleId="71">
    <w:name w:val="Оглавление 71"/>
    <w:basedOn w:val="a3"/>
    <w:next w:val="a3"/>
    <w:autoRedefine/>
    <w:semiHidden/>
    <w:unhideWhenUsed/>
    <w:rsid w:val="008F0FDE"/>
    <w:pPr>
      <w:spacing w:after="0" w:line="240" w:lineRule="auto"/>
      <w:ind w:left="1680"/>
    </w:pPr>
    <w:rPr>
      <w:rFonts w:eastAsia="Times New Roman" w:cs="Calibri"/>
      <w:sz w:val="20"/>
      <w:szCs w:val="20"/>
      <w:lang w:eastAsia="ru-RU"/>
    </w:rPr>
  </w:style>
  <w:style w:type="paragraph" w:customStyle="1" w:styleId="81">
    <w:name w:val="Оглавление 81"/>
    <w:basedOn w:val="a3"/>
    <w:next w:val="a3"/>
    <w:autoRedefine/>
    <w:semiHidden/>
    <w:unhideWhenUsed/>
    <w:rsid w:val="008F0FDE"/>
    <w:pPr>
      <w:spacing w:after="0" w:line="240" w:lineRule="auto"/>
      <w:ind w:left="1960"/>
    </w:pPr>
    <w:rPr>
      <w:rFonts w:eastAsia="Times New Roman" w:cs="Calibri"/>
      <w:sz w:val="20"/>
      <w:szCs w:val="20"/>
      <w:lang w:eastAsia="ru-RU"/>
    </w:rPr>
  </w:style>
  <w:style w:type="character" w:customStyle="1" w:styleId="1b">
    <w:name w:val="Неразрешенное упоминание1"/>
    <w:basedOn w:val="a4"/>
    <w:uiPriority w:val="99"/>
    <w:semiHidden/>
    <w:unhideWhenUsed/>
    <w:rsid w:val="008F0FDE"/>
    <w:rPr>
      <w:color w:val="605E5C"/>
      <w:shd w:val="clear" w:color="auto" w:fill="E1DFDD"/>
    </w:rPr>
  </w:style>
  <w:style w:type="paragraph" w:styleId="1c">
    <w:name w:val="toc 1"/>
    <w:basedOn w:val="a3"/>
    <w:next w:val="a3"/>
    <w:autoRedefine/>
    <w:uiPriority w:val="39"/>
    <w:unhideWhenUsed/>
    <w:rsid w:val="001B1723"/>
    <w:pPr>
      <w:spacing w:after="100"/>
    </w:pPr>
  </w:style>
  <w:style w:type="paragraph" w:styleId="3a">
    <w:name w:val="toc 3"/>
    <w:basedOn w:val="a3"/>
    <w:next w:val="a3"/>
    <w:autoRedefine/>
    <w:uiPriority w:val="39"/>
    <w:semiHidden/>
    <w:unhideWhenUsed/>
    <w:rsid w:val="001B1723"/>
    <w:pPr>
      <w:spacing w:after="100"/>
      <w:ind w:left="440"/>
    </w:pPr>
  </w:style>
  <w:style w:type="paragraph" w:styleId="42">
    <w:name w:val="toc 4"/>
    <w:basedOn w:val="a3"/>
    <w:next w:val="a3"/>
    <w:autoRedefine/>
    <w:uiPriority w:val="39"/>
    <w:unhideWhenUsed/>
    <w:rsid w:val="001B1723"/>
    <w:pPr>
      <w:spacing w:after="100"/>
      <w:ind w:left="660"/>
    </w:pPr>
  </w:style>
  <w:style w:type="paragraph" w:customStyle="1" w:styleId="Default">
    <w:name w:val="Default"/>
    <w:rsid w:val="001D544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2f">
    <w:name w:val="toc 2"/>
    <w:basedOn w:val="a3"/>
    <w:next w:val="a3"/>
    <w:autoRedefine/>
    <w:uiPriority w:val="39"/>
    <w:unhideWhenUsed/>
    <w:rsid w:val="00E108FC"/>
    <w:pPr>
      <w:spacing w:after="100"/>
      <w:ind w:left="220"/>
    </w:pPr>
  </w:style>
  <w:style w:type="table" w:customStyle="1" w:styleId="2f0">
    <w:name w:val="Сетка таблицы2"/>
    <w:basedOn w:val="a5"/>
    <w:next w:val="ae"/>
    <w:uiPriority w:val="39"/>
    <w:rsid w:val="003B5E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8D35B6-E843-47BB-B026-3A88058E72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3</Pages>
  <Words>822</Words>
  <Characters>4691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Костюк Константин Васильевич</dc:creator>
  <cp:keywords/>
  <dc:description/>
  <cp:lastModifiedBy>Савостьянова Кристина Евгеньевна</cp:lastModifiedBy>
  <cp:revision>26</cp:revision>
  <cp:lastPrinted>2022-02-02T11:12:00Z</cp:lastPrinted>
  <dcterms:created xsi:type="dcterms:W3CDTF">2023-02-10T08:24:00Z</dcterms:created>
  <dcterms:modified xsi:type="dcterms:W3CDTF">2026-08-17T13:57:00Z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-1266872305</vt:i4>
  </property>
</Properties>
</file>