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2D1" w:rsidRDefault="00B37386" w:rsidP="00B37386">
      <w:pPr>
        <w:spacing w:line="240" w:lineRule="auto"/>
        <w:jc w:val="right"/>
      </w:pPr>
      <w:bookmarkStart w:id="0" w:name="_GoBack"/>
      <w:bookmarkEnd w:id="0"/>
      <w:r>
        <w:t xml:space="preserve">Приложение № </w:t>
      </w:r>
      <w:r w:rsidR="00000B77">
        <w:t>3</w:t>
      </w:r>
    </w:p>
    <w:p w:rsidR="00B37386" w:rsidRDefault="00B37386" w:rsidP="00B37386">
      <w:pPr>
        <w:spacing w:line="240" w:lineRule="auto"/>
        <w:jc w:val="right"/>
      </w:pPr>
    </w:p>
    <w:p w:rsidR="003442D1" w:rsidRDefault="003442D1" w:rsidP="003442D1">
      <w:pPr>
        <w:widowControl w:val="0"/>
        <w:tabs>
          <w:tab w:val="right" w:pos="9355"/>
        </w:tabs>
        <w:spacing w:line="240" w:lineRule="auto"/>
        <w:jc w:val="center"/>
        <w:rPr>
          <w:b/>
        </w:rPr>
      </w:pPr>
      <w:r w:rsidRPr="00943492">
        <w:rPr>
          <w:b/>
        </w:rPr>
        <w:t>Данные бухгалтерской (финансовой) отчетности</w:t>
      </w:r>
      <w:r w:rsidRPr="00943492">
        <w:rPr>
          <w:b/>
        </w:rPr>
        <w:br/>
      </w:r>
    </w:p>
    <w:p w:rsidR="003442D1" w:rsidRPr="00087753" w:rsidRDefault="003442D1" w:rsidP="003442D1">
      <w:pPr>
        <w:keepNext/>
        <w:tabs>
          <w:tab w:val="right" w:pos="9355"/>
        </w:tabs>
        <w:spacing w:after="120" w:line="240" w:lineRule="auto"/>
      </w:pPr>
      <w:r>
        <w:t xml:space="preserve">Наименование и ИНН </w:t>
      </w:r>
      <w:r w:rsidRPr="00087753">
        <w:t>Участника</w:t>
      </w:r>
      <w:r>
        <w:t xml:space="preserve"> закупки</w:t>
      </w:r>
      <w:r w:rsidRPr="00087753">
        <w:t>:</w:t>
      </w:r>
      <w:r w:rsidRPr="00087753">
        <w:tab/>
        <w:t>_______________________________________</w:t>
      </w:r>
    </w:p>
    <w:p w:rsidR="003442D1" w:rsidRPr="00073419" w:rsidRDefault="003442D1" w:rsidP="00073419">
      <w:pPr>
        <w:keepNext/>
        <w:tabs>
          <w:tab w:val="right" w:pos="9355"/>
        </w:tabs>
        <w:spacing w:after="120" w:line="240" w:lineRule="auto"/>
        <w:rPr>
          <w:i/>
        </w:rPr>
      </w:pPr>
      <w:r w:rsidRPr="00087753">
        <w:t>Единица измерения:</w:t>
      </w:r>
      <w:r w:rsidRPr="00087753">
        <w:tab/>
        <w:t xml:space="preserve">__________________ </w:t>
      </w:r>
      <w:r w:rsidRPr="00087753">
        <w:rPr>
          <w:i/>
          <w:highlight w:val="yellow"/>
        </w:rPr>
        <w:t>[указать «</w:t>
      </w:r>
      <w:proofErr w:type="spellStart"/>
      <w:r w:rsidRPr="00087753">
        <w:rPr>
          <w:i/>
          <w:highlight w:val="yellow"/>
        </w:rPr>
        <w:t>тыс.руб</w:t>
      </w:r>
      <w:proofErr w:type="spellEnd"/>
      <w:r w:rsidRPr="00087753">
        <w:rPr>
          <w:i/>
          <w:highlight w:val="yellow"/>
        </w:rPr>
        <w:t>.» или «</w:t>
      </w:r>
      <w:proofErr w:type="spellStart"/>
      <w:r w:rsidRPr="00087753">
        <w:rPr>
          <w:i/>
          <w:highlight w:val="yellow"/>
        </w:rPr>
        <w:t>млн.руб</w:t>
      </w:r>
      <w:proofErr w:type="spellEnd"/>
      <w:r w:rsidRPr="00087753">
        <w:rPr>
          <w:i/>
          <w:highlight w:val="yellow"/>
        </w:rPr>
        <w:t>.»]</w:t>
      </w:r>
    </w:p>
    <w:tbl>
      <w:tblPr>
        <w:tblW w:w="14123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4649"/>
        <w:gridCol w:w="1985"/>
        <w:gridCol w:w="2516"/>
        <w:gridCol w:w="2551"/>
        <w:gridCol w:w="2401"/>
        <w:gridCol w:w="9"/>
        <w:gridCol w:w="12"/>
      </w:tblGrid>
      <w:tr w:rsidR="003442D1" w:rsidRPr="00087753" w:rsidTr="003442D1">
        <w:trPr>
          <w:gridAfter w:val="1"/>
          <w:wAfter w:w="12" w:type="dxa"/>
          <w:trHeight w:val="1966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2D1" w:rsidRPr="00864D04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 w:rsidRPr="00087753">
              <w:rPr>
                <w:b/>
                <w:color w:val="000000"/>
                <w:sz w:val="24"/>
                <w:szCs w:val="24"/>
              </w:rPr>
              <w:t>Наименование показателя</w:t>
            </w:r>
            <w:r w:rsidRPr="00087753">
              <w:rPr>
                <w:color w:val="000000"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442D1" w:rsidRPr="00864D04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b/>
                <w:snapToGrid/>
                <w:color w:val="000000"/>
                <w:sz w:val="24"/>
                <w:szCs w:val="24"/>
              </w:rPr>
            </w:pPr>
            <w:r w:rsidRPr="00087753">
              <w:rPr>
                <w:b/>
                <w:color w:val="000000"/>
                <w:sz w:val="24"/>
                <w:szCs w:val="24"/>
              </w:rPr>
              <w:t>Код строки по форм</w:t>
            </w:r>
            <w:r>
              <w:rPr>
                <w:b/>
                <w:color w:val="000000"/>
                <w:sz w:val="24"/>
                <w:szCs w:val="24"/>
              </w:rPr>
              <w:t>ам</w:t>
            </w:r>
            <w:r w:rsidRPr="00087753">
              <w:rPr>
                <w:b/>
                <w:color w:val="000000"/>
                <w:sz w:val="24"/>
                <w:szCs w:val="24"/>
              </w:rPr>
              <w:t xml:space="preserve"> ОКУД 0710001 / ОКУД 0710002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442D1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75644">
              <w:rPr>
                <w:b/>
                <w:sz w:val="24"/>
                <w:szCs w:val="24"/>
              </w:rPr>
              <w:t>По состоянию на отчетную дату последнего отчетного периода:</w:t>
            </w:r>
          </w:p>
          <w:p w:rsidR="003442D1" w:rsidRPr="00775644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3442D1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75644">
              <w:rPr>
                <w:b/>
                <w:sz w:val="24"/>
                <w:szCs w:val="24"/>
              </w:rPr>
              <w:t>31.12.20__ г.</w:t>
            </w:r>
          </w:p>
          <w:p w:rsidR="003442D1" w:rsidRPr="00775644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442D1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75644">
              <w:rPr>
                <w:b/>
                <w:sz w:val="24"/>
                <w:szCs w:val="24"/>
              </w:rPr>
              <w:t>По состоянию на отчетную дату отчетного периода, предшествующего последнему отчетному периоду:</w:t>
            </w:r>
          </w:p>
          <w:p w:rsidR="003442D1" w:rsidRPr="00775644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3442D1" w:rsidRPr="00775644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75644">
              <w:rPr>
                <w:b/>
                <w:sz w:val="24"/>
                <w:szCs w:val="24"/>
              </w:rPr>
              <w:t>31.12.20__ г.</w:t>
            </w:r>
            <w:r w:rsidRPr="00F5455D" w:rsidDel="00762BB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442D1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 состоянию на отчетную дату последнего завершенного квартала:</w:t>
            </w:r>
            <w:r>
              <w:rPr>
                <w:rStyle w:val="a3"/>
                <w:b/>
                <w:sz w:val="24"/>
                <w:szCs w:val="24"/>
              </w:rPr>
              <w:footnoteReference w:id="2"/>
            </w:r>
          </w:p>
          <w:p w:rsidR="003442D1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3442D1" w:rsidRPr="00F5455D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F5455D">
              <w:rPr>
                <w:b/>
                <w:sz w:val="24"/>
                <w:szCs w:val="24"/>
              </w:rPr>
              <w:t>_._.20_г. (квартал)</w:t>
            </w:r>
          </w:p>
        </w:tc>
      </w:tr>
      <w:tr w:rsidR="003442D1" w:rsidRPr="00087753" w:rsidTr="003442D1">
        <w:trPr>
          <w:gridAfter w:val="1"/>
          <w:wAfter w:w="12" w:type="dxa"/>
          <w:trHeight w:val="300"/>
        </w:trPr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D1" w:rsidRPr="00775644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2D1" w:rsidRPr="00775644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775644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775644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775644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5</w:t>
            </w:r>
          </w:p>
        </w:tc>
      </w:tr>
      <w:tr w:rsidR="003442D1" w:rsidRPr="00087753" w:rsidTr="003442D1">
        <w:trPr>
          <w:trHeight w:val="300"/>
        </w:trPr>
        <w:tc>
          <w:tcPr>
            <w:tcW w:w="141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b/>
                <w:snapToGrid/>
                <w:color w:val="000000"/>
                <w:sz w:val="24"/>
                <w:szCs w:val="24"/>
                <w:lang w:val="en-US"/>
              </w:rPr>
            </w:pPr>
            <w:r w:rsidRPr="00087753">
              <w:rPr>
                <w:b/>
                <w:color w:val="000000"/>
                <w:sz w:val="24"/>
                <w:szCs w:val="24"/>
                <w:lang w:val="en-US"/>
              </w:rPr>
              <w:t>I</w:t>
            </w:r>
            <w:r w:rsidRPr="00087753">
              <w:rPr>
                <w:b/>
                <w:color w:val="000000"/>
                <w:sz w:val="24"/>
                <w:szCs w:val="24"/>
              </w:rPr>
              <w:t>. </w:t>
            </w:r>
            <w:proofErr w:type="spellStart"/>
            <w:r w:rsidRPr="00087753">
              <w:rPr>
                <w:b/>
                <w:color w:val="000000"/>
                <w:sz w:val="24"/>
                <w:szCs w:val="24"/>
              </w:rPr>
              <w:t>Внеоборотные</w:t>
            </w:r>
            <w:proofErr w:type="spellEnd"/>
            <w:r w:rsidRPr="00087753">
              <w:rPr>
                <w:b/>
                <w:color w:val="000000"/>
                <w:sz w:val="24"/>
                <w:szCs w:val="24"/>
              </w:rPr>
              <w:t xml:space="preserve"> активы</w:t>
            </w:r>
          </w:p>
        </w:tc>
      </w:tr>
      <w:tr w:rsidR="003442D1" w:rsidRPr="00087753" w:rsidTr="003442D1">
        <w:trPr>
          <w:gridAfter w:val="1"/>
          <w:wAfter w:w="12" w:type="dxa"/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b/>
                <w:snapToGrid/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Основные средства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1150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42D1" w:rsidRPr="00087753" w:rsidTr="003442D1">
        <w:trPr>
          <w:gridAfter w:val="1"/>
          <w:wAfter w:w="12" w:type="dxa"/>
          <w:trHeight w:val="300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b/>
                <w:snapToGrid/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Итого по разделу 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1100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42D1" w:rsidRPr="00087753" w:rsidTr="003442D1">
        <w:trPr>
          <w:trHeight w:val="300"/>
        </w:trPr>
        <w:tc>
          <w:tcPr>
            <w:tcW w:w="141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2D1" w:rsidRPr="00087753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b/>
                <w:snapToGrid/>
                <w:color w:val="000000"/>
                <w:sz w:val="24"/>
                <w:szCs w:val="24"/>
                <w:lang w:val="en-US"/>
              </w:rPr>
            </w:pPr>
            <w:r w:rsidRPr="00087753">
              <w:rPr>
                <w:b/>
                <w:color w:val="000000"/>
                <w:sz w:val="24"/>
                <w:szCs w:val="24"/>
                <w:lang w:val="en-US"/>
              </w:rPr>
              <w:t>II</w:t>
            </w:r>
            <w:r w:rsidRPr="00087753">
              <w:rPr>
                <w:b/>
                <w:color w:val="000000"/>
                <w:sz w:val="24"/>
                <w:szCs w:val="24"/>
              </w:rPr>
              <w:t>. Оборотные активы</w:t>
            </w:r>
          </w:p>
        </w:tc>
      </w:tr>
      <w:tr w:rsidR="003442D1" w:rsidRPr="00087753" w:rsidTr="003442D1">
        <w:trPr>
          <w:gridAfter w:val="1"/>
          <w:wAfter w:w="12" w:type="dxa"/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2D1" w:rsidRPr="00997FEB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b/>
                <w:snapToGrid/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Дебиторская задолженность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1230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42D1" w:rsidRPr="00087753" w:rsidTr="003442D1">
        <w:trPr>
          <w:gridAfter w:val="1"/>
          <w:wAfter w:w="12" w:type="dxa"/>
          <w:trHeight w:val="6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2D1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b/>
                <w:snapToGrid/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 xml:space="preserve">Финансовые вложения </w:t>
            </w:r>
          </w:p>
          <w:p w:rsidR="003442D1" w:rsidRPr="00087753" w:rsidRDefault="003442D1" w:rsidP="0084273C">
            <w:pPr>
              <w:widowControl w:val="0"/>
              <w:spacing w:line="240" w:lineRule="auto"/>
              <w:ind w:left="296" w:firstLine="0"/>
              <w:jc w:val="left"/>
              <w:rPr>
                <w:b/>
                <w:snapToGrid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(за исключением денежных </w:t>
            </w:r>
            <w:r w:rsidRPr="00087753">
              <w:rPr>
                <w:color w:val="000000"/>
                <w:sz w:val="24"/>
                <w:szCs w:val="24"/>
              </w:rPr>
              <w:t>эквивалентов)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1240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42D1" w:rsidRPr="00087753" w:rsidTr="003442D1">
        <w:trPr>
          <w:gridAfter w:val="1"/>
          <w:wAfter w:w="12" w:type="dxa"/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2D1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b/>
                <w:snapToGrid/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Денежные средства и</w:t>
            </w:r>
          </w:p>
          <w:p w:rsidR="003442D1" w:rsidRPr="00087753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денежные эквиваленты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1250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42D1" w:rsidRPr="00087753" w:rsidTr="003442D1">
        <w:trPr>
          <w:gridAfter w:val="1"/>
          <w:wAfter w:w="12" w:type="dxa"/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b/>
                <w:snapToGrid/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Баланс (актив)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1600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42D1" w:rsidRPr="00087753" w:rsidTr="00073419">
        <w:trPr>
          <w:trHeight w:val="300"/>
        </w:trPr>
        <w:tc>
          <w:tcPr>
            <w:tcW w:w="141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b/>
                <w:snapToGrid/>
                <w:color w:val="000000"/>
                <w:sz w:val="24"/>
                <w:szCs w:val="24"/>
                <w:lang w:val="en-US"/>
              </w:rPr>
            </w:pPr>
            <w:r w:rsidRPr="00087753">
              <w:rPr>
                <w:b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087753">
              <w:rPr>
                <w:b/>
                <w:color w:val="000000"/>
                <w:sz w:val="24"/>
                <w:szCs w:val="24"/>
              </w:rPr>
              <w:t>. Капитал и резервы</w:t>
            </w:r>
          </w:p>
        </w:tc>
      </w:tr>
      <w:tr w:rsidR="003442D1" w:rsidRPr="00087753" w:rsidTr="003442D1">
        <w:trPr>
          <w:gridAfter w:val="1"/>
          <w:wAfter w:w="12" w:type="dxa"/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2D1" w:rsidRPr="00087753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b/>
                <w:snapToGrid/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Итого по разделу III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1300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864D04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864D04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42D1" w:rsidRPr="00087753" w:rsidTr="003442D1">
        <w:trPr>
          <w:trHeight w:val="300"/>
        </w:trPr>
        <w:tc>
          <w:tcPr>
            <w:tcW w:w="141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b/>
                <w:snapToGrid/>
                <w:color w:val="000000"/>
                <w:sz w:val="24"/>
                <w:szCs w:val="24"/>
                <w:lang w:val="en-US"/>
              </w:rPr>
            </w:pPr>
            <w:r w:rsidRPr="00087753">
              <w:rPr>
                <w:b/>
                <w:color w:val="000000"/>
                <w:sz w:val="24"/>
                <w:szCs w:val="24"/>
                <w:lang w:val="en-US"/>
              </w:rPr>
              <w:t>IV</w:t>
            </w:r>
            <w:r w:rsidRPr="00087753">
              <w:rPr>
                <w:b/>
                <w:color w:val="000000"/>
                <w:sz w:val="24"/>
                <w:szCs w:val="24"/>
              </w:rPr>
              <w:t>. Долгосрочные обязательства</w:t>
            </w:r>
          </w:p>
        </w:tc>
      </w:tr>
      <w:tr w:rsidR="003442D1" w:rsidRPr="00087753" w:rsidTr="003442D1">
        <w:trPr>
          <w:gridAfter w:val="1"/>
          <w:wAfter w:w="12" w:type="dxa"/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b/>
                <w:snapToGrid/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Заемные средства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1410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864D04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864D04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42D1" w:rsidRPr="00087753" w:rsidTr="003442D1">
        <w:trPr>
          <w:gridAfter w:val="1"/>
          <w:wAfter w:w="12" w:type="dxa"/>
          <w:trHeight w:val="38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2D1" w:rsidRPr="00087753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b/>
                <w:snapToGrid/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Итого по разделу IV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864D04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864D04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42D1" w:rsidRPr="00087753" w:rsidTr="003442D1">
        <w:trPr>
          <w:gridAfter w:val="2"/>
          <w:wAfter w:w="21" w:type="dxa"/>
          <w:trHeight w:val="86"/>
        </w:trPr>
        <w:tc>
          <w:tcPr>
            <w:tcW w:w="91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b/>
                <w:snapToGrid/>
                <w:color w:val="000000"/>
                <w:sz w:val="24"/>
                <w:szCs w:val="24"/>
                <w:lang w:val="en-US"/>
              </w:rPr>
            </w:pPr>
            <w:r w:rsidRPr="00087753">
              <w:rPr>
                <w:b/>
                <w:color w:val="000000"/>
                <w:sz w:val="24"/>
                <w:szCs w:val="24"/>
                <w:lang w:val="en-US"/>
              </w:rPr>
              <w:t>V</w:t>
            </w:r>
            <w:r w:rsidRPr="00087753">
              <w:rPr>
                <w:b/>
                <w:color w:val="000000"/>
                <w:sz w:val="24"/>
                <w:szCs w:val="24"/>
              </w:rPr>
              <w:t>. Краткосрочные обязательства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jc w:val="left"/>
              <w:rPr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jc w:val="left"/>
              <w:rPr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3442D1" w:rsidRPr="00087753" w:rsidTr="003442D1">
        <w:trPr>
          <w:gridAfter w:val="1"/>
          <w:wAfter w:w="12" w:type="dxa"/>
          <w:trHeight w:val="18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2D1" w:rsidRPr="00087753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b/>
                <w:snapToGrid/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Заемные средства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1510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42D1" w:rsidRPr="00087753" w:rsidTr="003442D1">
        <w:trPr>
          <w:gridAfter w:val="1"/>
          <w:wAfter w:w="12" w:type="dxa"/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2D1" w:rsidRPr="00087753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b/>
                <w:snapToGrid/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1520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42D1" w:rsidRPr="00087753" w:rsidTr="003442D1">
        <w:trPr>
          <w:gridAfter w:val="1"/>
          <w:wAfter w:w="12" w:type="dxa"/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b/>
                <w:snapToGrid/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Итого по разделу V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1500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42D1" w:rsidRPr="00087753" w:rsidTr="003442D1">
        <w:trPr>
          <w:gridAfter w:val="1"/>
          <w:wAfter w:w="12" w:type="dxa"/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b/>
                <w:snapToGrid/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Баланс (пассив)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1700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42D1" w:rsidRPr="00087753" w:rsidTr="003442D1">
        <w:trPr>
          <w:trHeight w:val="300"/>
        </w:trPr>
        <w:tc>
          <w:tcPr>
            <w:tcW w:w="141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b/>
                <w:snapToGrid/>
                <w:color w:val="000000"/>
                <w:sz w:val="24"/>
                <w:szCs w:val="24"/>
              </w:rPr>
            </w:pPr>
            <w:r w:rsidRPr="00087753">
              <w:rPr>
                <w:b/>
                <w:color w:val="000000"/>
                <w:sz w:val="24"/>
                <w:szCs w:val="24"/>
              </w:rPr>
              <w:t>Отчет о финансовых результатах</w:t>
            </w:r>
          </w:p>
        </w:tc>
      </w:tr>
      <w:tr w:rsidR="003442D1" w:rsidRPr="00087753" w:rsidTr="003442D1">
        <w:trPr>
          <w:gridAfter w:val="1"/>
          <w:wAfter w:w="12" w:type="dxa"/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2D1" w:rsidRPr="00087753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b/>
                <w:snapToGrid/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Выручка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2110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42D1" w:rsidRPr="00087753" w:rsidTr="003442D1">
        <w:trPr>
          <w:gridAfter w:val="1"/>
          <w:wAfter w:w="12" w:type="dxa"/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b/>
                <w:snapToGrid/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Проценты к уплате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2330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42D1" w:rsidRPr="00087753" w:rsidTr="003442D1">
        <w:trPr>
          <w:gridAfter w:val="1"/>
          <w:wAfter w:w="12" w:type="dxa"/>
          <w:trHeight w:val="300"/>
        </w:trPr>
        <w:tc>
          <w:tcPr>
            <w:tcW w:w="4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2D1" w:rsidRPr="00087753" w:rsidRDefault="003442D1" w:rsidP="0084273C">
            <w:pPr>
              <w:widowControl w:val="0"/>
              <w:spacing w:line="240" w:lineRule="auto"/>
              <w:ind w:firstLine="284"/>
              <w:jc w:val="left"/>
              <w:rPr>
                <w:b/>
                <w:snapToGrid/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Прибыль (убыток) до налогообложения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087753">
              <w:rPr>
                <w:color w:val="000000"/>
                <w:sz w:val="24"/>
                <w:szCs w:val="24"/>
              </w:rPr>
              <w:t>2300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442D1" w:rsidRPr="00087753" w:rsidRDefault="003442D1" w:rsidP="0084273C">
            <w:pPr>
              <w:widowControl w:val="0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3442D1" w:rsidRPr="009403AF" w:rsidRDefault="003442D1" w:rsidP="003442D1">
      <w:pPr>
        <w:widowControl w:val="0"/>
        <w:tabs>
          <w:tab w:val="right" w:pos="9355"/>
        </w:tabs>
        <w:spacing w:line="240" w:lineRule="auto"/>
        <w:rPr>
          <w:sz w:val="24"/>
          <w:szCs w:val="24"/>
        </w:rPr>
      </w:pPr>
    </w:p>
    <w:p w:rsidR="003442D1" w:rsidRPr="00FB48B3" w:rsidRDefault="003442D1" w:rsidP="003442D1">
      <w:pPr>
        <w:widowControl w:val="0"/>
        <w:tabs>
          <w:tab w:val="right" w:pos="9355"/>
        </w:tabs>
        <w:rPr>
          <w:sz w:val="24"/>
          <w:szCs w:val="24"/>
        </w:rPr>
      </w:pPr>
      <w:r w:rsidRPr="00FB48B3">
        <w:rPr>
          <w:sz w:val="24"/>
          <w:szCs w:val="24"/>
        </w:rPr>
        <w:t>Главный бухгалтер</w:t>
      </w:r>
      <w:r w:rsidRPr="00FB48B3">
        <w:rPr>
          <w:sz w:val="24"/>
          <w:szCs w:val="24"/>
        </w:rPr>
        <w:tab/>
        <w:t>______________</w:t>
      </w:r>
    </w:p>
    <w:p w:rsidR="003442D1" w:rsidRPr="00FB48B3" w:rsidRDefault="003442D1" w:rsidP="003442D1">
      <w:pPr>
        <w:widowControl w:val="0"/>
        <w:tabs>
          <w:tab w:val="right" w:pos="9355"/>
        </w:tabs>
        <w:rPr>
          <w:sz w:val="24"/>
          <w:szCs w:val="24"/>
        </w:rPr>
      </w:pPr>
      <w:r w:rsidRPr="00FB48B3">
        <w:rPr>
          <w:sz w:val="24"/>
          <w:szCs w:val="24"/>
        </w:rPr>
        <w:t>Руководитель</w:t>
      </w:r>
      <w:r w:rsidRPr="00FB48B3">
        <w:rPr>
          <w:sz w:val="24"/>
          <w:szCs w:val="24"/>
        </w:rPr>
        <w:tab/>
        <w:t>______________</w:t>
      </w:r>
    </w:p>
    <w:p w:rsidR="003442D1" w:rsidRPr="00FB48B3" w:rsidRDefault="003442D1" w:rsidP="003442D1">
      <w:pPr>
        <w:widowControl w:val="0"/>
        <w:ind w:left="2268"/>
        <w:rPr>
          <w:sz w:val="24"/>
          <w:szCs w:val="24"/>
        </w:rPr>
      </w:pPr>
      <w:r w:rsidRPr="00FB48B3">
        <w:rPr>
          <w:sz w:val="24"/>
          <w:szCs w:val="24"/>
        </w:rPr>
        <w:t>М.П.</w:t>
      </w:r>
    </w:p>
    <w:p w:rsidR="003442D1" w:rsidRPr="00087753" w:rsidRDefault="003442D1" w:rsidP="003442D1">
      <w:pPr>
        <w:pBdr>
          <w:bottom w:val="single" w:sz="4" w:space="1" w:color="auto"/>
        </w:pBdr>
        <w:shd w:val="clear" w:color="auto" w:fill="FFFFFF"/>
        <w:ind w:right="21" w:firstLine="0"/>
        <w:jc w:val="center"/>
        <w:rPr>
          <w:b/>
          <w:spacing w:val="36"/>
        </w:rPr>
      </w:pPr>
      <w:r w:rsidRPr="00087753">
        <w:rPr>
          <w:b/>
          <w:spacing w:val="36"/>
        </w:rPr>
        <w:t>конец формы</w:t>
      </w:r>
    </w:p>
    <w:p w:rsidR="00F65B56" w:rsidRDefault="00F65B56"/>
    <w:sectPr w:rsidR="00F65B56" w:rsidSect="003442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BEA" w:rsidRDefault="00084BEA" w:rsidP="003442D1">
      <w:pPr>
        <w:spacing w:line="240" w:lineRule="auto"/>
      </w:pPr>
      <w:r>
        <w:separator/>
      </w:r>
    </w:p>
  </w:endnote>
  <w:endnote w:type="continuationSeparator" w:id="0">
    <w:p w:rsidR="00084BEA" w:rsidRDefault="00084BEA" w:rsidP="00344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BEA" w:rsidRDefault="00084BEA" w:rsidP="003442D1">
      <w:pPr>
        <w:spacing w:line="240" w:lineRule="auto"/>
      </w:pPr>
      <w:r>
        <w:separator/>
      </w:r>
    </w:p>
  </w:footnote>
  <w:footnote w:type="continuationSeparator" w:id="0">
    <w:p w:rsidR="00084BEA" w:rsidRDefault="00084BEA" w:rsidP="003442D1">
      <w:pPr>
        <w:spacing w:line="240" w:lineRule="auto"/>
      </w:pPr>
      <w:r>
        <w:continuationSeparator/>
      </w:r>
    </w:p>
  </w:footnote>
  <w:footnote w:id="1">
    <w:p w:rsidR="003442D1" w:rsidRDefault="003442D1" w:rsidP="003442D1">
      <w:pPr>
        <w:pStyle w:val="a4"/>
        <w:spacing w:before="120"/>
      </w:pPr>
      <w:r>
        <w:rPr>
          <w:rStyle w:val="a3"/>
        </w:rPr>
        <w:footnoteRef/>
      </w:r>
      <w:r>
        <w:t xml:space="preserve"> Наименования показателей указаны в соответствии с формой бухгалтерского баланса (форма по ОКУД 0710001) и формой отчета о финансовых результатах (форма по ОКУД 0710002).</w:t>
      </w:r>
    </w:p>
  </w:footnote>
  <w:footnote w:id="2">
    <w:p w:rsidR="003442D1" w:rsidRDefault="003442D1" w:rsidP="003442D1">
      <w:pPr>
        <w:pStyle w:val="a4"/>
      </w:pPr>
      <w:r>
        <w:rPr>
          <w:rStyle w:val="a3"/>
        </w:rPr>
        <w:footnoteRef/>
      </w:r>
      <w:r>
        <w:t xml:space="preserve"> Данный столбец заполняется только вновь зарегистрированными участниками закупки, которые </w:t>
      </w:r>
      <w:r w:rsidRPr="001C6AD9">
        <w:t>на момент подачи заявки не предоставля</w:t>
      </w:r>
      <w:r>
        <w:t>ли</w:t>
      </w:r>
      <w:r w:rsidRPr="001C6AD9">
        <w:t xml:space="preserve"> </w:t>
      </w:r>
      <w:r>
        <w:t xml:space="preserve">в </w:t>
      </w:r>
      <w:r w:rsidRPr="007330F4">
        <w:t xml:space="preserve">соответствии с действующим законодательством </w:t>
      </w:r>
      <w:r>
        <w:rPr>
          <w:szCs w:val="28"/>
        </w:rPr>
        <w:t xml:space="preserve">Российской Федерации </w:t>
      </w:r>
      <w:r w:rsidRPr="001C6AD9">
        <w:t xml:space="preserve">в налоговые органы бухгалтерскую (финансовую) </w:t>
      </w:r>
      <w:r w:rsidRPr="00342A56">
        <w:t>отчетность за завершенный финансовый год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B18"/>
    <w:rsid w:val="00000B77"/>
    <w:rsid w:val="00073419"/>
    <w:rsid w:val="00084BEA"/>
    <w:rsid w:val="00151BBE"/>
    <w:rsid w:val="001F56F7"/>
    <w:rsid w:val="002754EB"/>
    <w:rsid w:val="003442D1"/>
    <w:rsid w:val="00394239"/>
    <w:rsid w:val="00483B18"/>
    <w:rsid w:val="005E4893"/>
    <w:rsid w:val="00680760"/>
    <w:rsid w:val="00711C2E"/>
    <w:rsid w:val="00AE68F0"/>
    <w:rsid w:val="00B37386"/>
    <w:rsid w:val="00DB6276"/>
    <w:rsid w:val="00F523BA"/>
    <w:rsid w:val="00F6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3EB68E-4B56-4F15-AA77-52ABCA3B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2D1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3442D1"/>
    <w:rPr>
      <w:vertAlign w:val="superscript"/>
    </w:rPr>
  </w:style>
  <w:style w:type="paragraph" w:styleId="a4">
    <w:name w:val="footnote text"/>
    <w:basedOn w:val="a"/>
    <w:link w:val="a5"/>
    <w:uiPriority w:val="99"/>
    <w:rsid w:val="003442D1"/>
    <w:pPr>
      <w:spacing w:line="240" w:lineRule="auto"/>
    </w:pPr>
    <w:rPr>
      <w:sz w:val="20"/>
    </w:rPr>
  </w:style>
  <w:style w:type="character" w:customStyle="1" w:styleId="a5">
    <w:name w:val="Текст сноски Знак"/>
    <w:basedOn w:val="a0"/>
    <w:link w:val="a4"/>
    <w:uiPriority w:val="99"/>
    <w:rsid w:val="003442D1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RusHydro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Шаповалова Дарья Петровна</dc:creator>
  <cp:lastModifiedBy>Гузар Кристина Игоревна</cp:lastModifiedBy>
  <cp:revision>2</cp:revision>
  <dcterms:created xsi:type="dcterms:W3CDTF">2022-01-10T02:51:00Z</dcterms:created>
  <dcterms:modified xsi:type="dcterms:W3CDTF">2022-01-10T02:51:00Z</dcterms:modified>
</cp:coreProperties>
</file>