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>
      <w:pPr>
        <w:spacing w:after="200"/>
        <w:jc w:val="center"/>
        <w:rPr>
          <w:b/>
          <w:bCs/>
          <w:sz w:val="28"/>
          <w:szCs w:val="28"/>
        </w:rPr>
      </w:pPr>
    </w:p>
    <w:p w:rsidR="009E6E13" w:rsidRDefault="009E6E13" w:rsidP="003027FE">
      <w:pPr>
        <w:spacing w:after="200"/>
        <w:rPr>
          <w:b/>
          <w:bCs/>
          <w:sz w:val="28"/>
          <w:szCs w:val="28"/>
        </w:rPr>
      </w:pPr>
    </w:p>
    <w:p w:rsidR="009E6E13" w:rsidRDefault="00B51810">
      <w:pPr>
        <w:spacing w:after="200"/>
        <w:jc w:val="center"/>
      </w:pPr>
      <w:r>
        <w:rPr>
          <w:b/>
          <w:bCs/>
          <w:sz w:val="28"/>
          <w:szCs w:val="28"/>
        </w:rPr>
        <w:t>Технические требования на оказание услуг</w:t>
      </w:r>
    </w:p>
    <w:p w:rsidR="009E6E13" w:rsidRDefault="00B51810">
      <w:pPr>
        <w:spacing w:after="100"/>
        <w:jc w:val="center"/>
      </w:pPr>
      <w:r>
        <w:rPr>
          <w:b/>
          <w:bCs/>
        </w:rPr>
        <w:t xml:space="preserve">ОКПД 2: 71.20.19.190 </w:t>
      </w:r>
      <w:r w:rsidR="00E45422">
        <w:rPr>
          <w:b/>
          <w:bCs/>
        </w:rPr>
        <w:t>Оказание услуг по проведению</w:t>
      </w:r>
      <w:r>
        <w:rPr>
          <w:b/>
          <w:bCs/>
        </w:rPr>
        <w:t xml:space="preserve"> высоковольтных испытаний стержней обмотки статора (нижнего и верхнего рядов) до укладки в статор ГА№4 Чиркейской </w:t>
      </w:r>
      <w:r w:rsidR="00E45422">
        <w:rPr>
          <w:b/>
          <w:bCs/>
        </w:rPr>
        <w:t>ГЭС</w:t>
      </w:r>
    </w:p>
    <w:p w:rsidR="009E6E13" w:rsidRDefault="00B51810">
      <w:pPr>
        <w:spacing w:after="400"/>
        <w:jc w:val="center"/>
      </w:pPr>
      <w:r>
        <w:rPr>
          <w:b/>
          <w:bCs/>
        </w:rPr>
        <w:t xml:space="preserve">Лот № </w:t>
      </w:r>
      <w:r w:rsidR="00E45422">
        <w:rPr>
          <w:b/>
          <w:bCs/>
        </w:rPr>
        <w:t>0001-ТПИР ОБСЛ ДОХ-2027-ГРВКК-УМР</w:t>
      </w:r>
    </w:p>
    <w:p w:rsidR="009E6E13" w:rsidRDefault="00B51810">
      <w:pPr>
        <w:pStyle w:val="15"/>
        <w:spacing w:before="300" w:after="160"/>
        <w:rPr>
          <w:b/>
          <w:bCs/>
          <w:color w:val="000000"/>
          <w:sz w:val="26"/>
          <w:szCs w:val="26"/>
        </w:rPr>
      </w:pPr>
      <w: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20240524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027FE" w:rsidRDefault="003027FE">
          <w:pPr>
            <w:pStyle w:val="aff7"/>
            <w:rPr>
              <w:rFonts w:ascii="Times New Roman" w:hAnsi="Times New Roman" w:cs="Times New Roman"/>
              <w:b/>
              <w:color w:val="000000" w:themeColor="text1"/>
            </w:rPr>
          </w:pPr>
          <w:r w:rsidRPr="00237524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237524" w:rsidRPr="00237524" w:rsidRDefault="00237524" w:rsidP="00237524"/>
        <w:p w:rsidR="003027FE" w:rsidRDefault="003027FE">
          <w:pPr>
            <w:pStyle w:val="18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102890" w:history="1">
            <w:r w:rsidRPr="00E82A27">
              <w:rPr>
                <w:rStyle w:val="ad"/>
                <w:b/>
                <w:bCs/>
                <w:noProof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_Toc235102890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18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1" w:history="1">
            <w:r w:rsidR="003027FE" w:rsidRPr="00E82A27">
              <w:rPr>
                <w:rStyle w:val="ad"/>
                <w:b/>
                <w:bCs/>
                <w:noProof/>
              </w:rPr>
              <w:t>1. Общие сведения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_Toc235102891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2" w:history="1">
            <w:r w:rsidR="003027FE" w:rsidRPr="00E82A27">
              <w:rPr>
                <w:rStyle w:val="ad"/>
                <w:b/>
                <w:bCs/>
                <w:noProof/>
              </w:rPr>
              <w:t>1.1. Обозначения и сокращения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_Toc235102892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3" w:history="1">
            <w:r w:rsidR="003027FE" w:rsidRPr="00E82A27">
              <w:rPr>
                <w:rStyle w:val="ad"/>
                <w:b/>
                <w:bCs/>
                <w:noProof/>
              </w:rPr>
              <w:t>1.2. Наименование закупаемой продукции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_Toc235102893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4" w:history="1">
            <w:r w:rsidR="003027FE" w:rsidRPr="00E82A27">
              <w:rPr>
                <w:rStyle w:val="ad"/>
                <w:b/>
                <w:bCs/>
                <w:noProof/>
              </w:rPr>
              <w:t>1.3. Цель оказания услуг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_Toc235102894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5" w:history="1">
            <w:r w:rsidR="003027FE" w:rsidRPr="00E82A27">
              <w:rPr>
                <w:rStyle w:val="ad"/>
                <w:b/>
                <w:bCs/>
                <w:noProof/>
              </w:rPr>
              <w:t>1.4. Существующее положение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_Toc235102895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6" w:history="1">
            <w:r w:rsidR="003027FE" w:rsidRPr="00E82A27">
              <w:rPr>
                <w:rStyle w:val="ad"/>
                <w:b/>
                <w:bCs/>
                <w:noProof/>
              </w:rPr>
              <w:t>1.5. Информация в отношении исполнения договора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_Toc235102896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3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7" w:history="1">
            <w:r w:rsidR="003027FE" w:rsidRPr="00E82A27">
              <w:rPr>
                <w:rStyle w:val="ad"/>
                <w:b/>
                <w:bCs/>
                <w:noProof/>
              </w:rPr>
              <w:t>1.6. Иные требования и сведения общего характера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_Toc235102897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4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18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8" w:history="1">
            <w:r w:rsidR="003027FE" w:rsidRPr="00E82A27">
              <w:rPr>
                <w:rStyle w:val="ad"/>
                <w:b/>
                <w:bCs/>
                <w:noProof/>
              </w:rPr>
              <w:t>2. Требования к продукции и услугам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_Toc235102898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4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899" w:history="1">
            <w:r w:rsidR="003027FE" w:rsidRPr="00E82A27">
              <w:rPr>
                <w:rStyle w:val="ad"/>
                <w:b/>
                <w:bCs/>
                <w:noProof/>
              </w:rPr>
              <w:t>2.1. Требования к объемам и срокам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_Toc235102899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4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24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900" w:history="1">
            <w:r w:rsidR="003027FE" w:rsidRPr="00E82A27">
              <w:rPr>
                <w:rStyle w:val="ad"/>
                <w:b/>
                <w:bCs/>
                <w:noProof/>
              </w:rPr>
              <w:t>2.2. Требования к качеству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_Toc235102900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5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18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901" w:history="1">
            <w:r w:rsidR="003027FE" w:rsidRPr="00E82A27">
              <w:rPr>
                <w:rStyle w:val="ad"/>
                <w:b/>
                <w:bCs/>
                <w:noProof/>
              </w:rPr>
              <w:t>3. Требования к документации по ценообразованию на этапе заключения (исполнения) договора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_Toc235102901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10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E45422">
          <w:pPr>
            <w:pStyle w:val="18"/>
            <w:tabs>
              <w:tab w:val="right" w:leader="dot" w:pos="96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5102902" w:history="1">
            <w:r w:rsidR="003027FE" w:rsidRPr="00E82A27">
              <w:rPr>
                <w:rStyle w:val="ad"/>
                <w:b/>
                <w:bCs/>
                <w:noProof/>
              </w:rPr>
              <w:t>4. Приложения</w:t>
            </w:r>
            <w:r w:rsidR="003027FE">
              <w:rPr>
                <w:noProof/>
                <w:webHidden/>
              </w:rPr>
              <w:tab/>
            </w:r>
            <w:r w:rsidR="003027FE">
              <w:rPr>
                <w:noProof/>
                <w:webHidden/>
              </w:rPr>
              <w:fldChar w:fldCharType="begin"/>
            </w:r>
            <w:r w:rsidR="003027FE">
              <w:rPr>
                <w:noProof/>
                <w:webHidden/>
              </w:rPr>
              <w:instrText xml:space="preserve"> PAGEREF _Toc235102902 \h </w:instrText>
            </w:r>
            <w:r w:rsidR="003027FE">
              <w:rPr>
                <w:noProof/>
                <w:webHidden/>
              </w:rPr>
            </w:r>
            <w:r w:rsidR="003027FE">
              <w:rPr>
                <w:noProof/>
                <w:webHidden/>
              </w:rPr>
              <w:fldChar w:fldCharType="separate"/>
            </w:r>
            <w:r w:rsidR="003027FE">
              <w:rPr>
                <w:noProof/>
                <w:webHidden/>
              </w:rPr>
              <w:t>10</w:t>
            </w:r>
            <w:r w:rsidR="003027FE">
              <w:rPr>
                <w:noProof/>
                <w:webHidden/>
              </w:rPr>
              <w:fldChar w:fldCharType="end"/>
            </w:r>
          </w:hyperlink>
        </w:p>
        <w:p w:rsidR="003027FE" w:rsidRDefault="003027FE">
          <w:r>
            <w:rPr>
              <w:b/>
              <w:bCs/>
            </w:rPr>
            <w:fldChar w:fldCharType="end"/>
          </w:r>
        </w:p>
      </w:sdtContent>
    </w:sdt>
    <w:p w:rsidR="009E6E13" w:rsidRDefault="00B51810">
      <w:pPr>
        <w:pStyle w:val="18"/>
        <w:tabs>
          <w:tab w:val="right" w:leader="dot" w:pos="9697"/>
        </w:tabs>
      </w:pPr>
      <w:r>
        <w:fldChar w:fldCharType="begin"/>
      </w:r>
      <w:r>
        <w:fldChar w:fldCharType="separate"/>
      </w:r>
      <w:r>
        <w:fldChar w:fldCharType="begin"/>
      </w:r>
      <w:r>
        <w:fldChar w:fldCharType="separate"/>
      </w:r>
      <w:r>
        <w:fldChar w:fldCharType="begin"/>
      </w:r>
      <w:r>
        <w:fldChar w:fldCharType="end"/>
      </w:r>
      <w:r>
        <w:fldChar w:fldCharType="end"/>
      </w:r>
      <w:sdt>
        <w:sdtPr>
          <w:alias w:val="Содержание"/>
          <w:id w:val="115029784"/>
        </w:sdtPr>
        <w:sdtEndPr/>
        <w:sdtContent/>
      </w:sdt>
    </w:p>
    <w:p w:rsidR="009E6E13" w:rsidRDefault="00E45422">
      <w:pPr>
        <w:pStyle w:val="18"/>
        <w:tabs>
          <w:tab w:val="right" w:leader="dot" w:pos="9697"/>
        </w:tabs>
      </w:pPr>
      <w:hyperlink w:anchor="_Toc235084147">
        <w:r w:rsidR="00B51810">
          <w:rPr>
            <w:rStyle w:val="ad"/>
            <w:b/>
            <w:bCs/>
          </w:rPr>
          <w:t>1. Общие сведения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_Toc235084147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_Toc235084147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48">
        <w:r w:rsidR="00B51810">
          <w:rPr>
            <w:rStyle w:val="ad"/>
            <w:b/>
            <w:bCs/>
          </w:rPr>
          <w:t>1.1. Обозначения и сокращения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_Toc235084148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_Toc235084148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49">
        <w:r w:rsidR="00B51810">
          <w:rPr>
            <w:rStyle w:val="ad"/>
            <w:b/>
            <w:bCs/>
          </w:rPr>
          <w:t>1.2. Наименование закупаемой продукции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_Toc235084149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_Toc235084149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0">
        <w:r w:rsidR="00B51810">
          <w:rPr>
            <w:rStyle w:val="ad"/>
            <w:b/>
            <w:bCs/>
          </w:rPr>
          <w:t>1.3. Цель оказания услуг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_Toc235084150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_Toc235084150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1">
        <w:r w:rsidR="00B51810">
          <w:rPr>
            <w:rStyle w:val="ad"/>
            <w:b/>
            <w:bCs/>
          </w:rPr>
          <w:t>1.4. Существующее положение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_Toc235084151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_Toc235084151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2">
        <w:r w:rsidR="00B51810">
          <w:rPr>
            <w:rStyle w:val="ad"/>
            <w:b/>
            <w:bCs/>
          </w:rPr>
          <w:t>1.5. Информация в отношении исполнения договора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_Toc235084152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_Toc235084152 \h 3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3">
        <w:r w:rsidR="00B51810">
          <w:rPr>
            <w:rStyle w:val="ad"/>
            <w:b/>
            <w:bCs/>
          </w:rPr>
          <w:t>1.6. Иные требования и сведения общего характера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_Toc235084153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_Toc235084153 \h 4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18"/>
        <w:tabs>
          <w:tab w:val="right" w:leader="dot" w:pos="9697"/>
        </w:tabs>
      </w:pPr>
      <w:hyperlink w:anchor="_Toc235084154">
        <w:r w:rsidR="00B51810">
          <w:rPr>
            <w:rStyle w:val="ad"/>
            <w:b/>
            <w:bCs/>
          </w:rPr>
          <w:t>2. Требования к продукции и услугам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_Toc235084154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_Toc235084154 \h 4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5">
        <w:r w:rsidR="00B51810">
          <w:rPr>
            <w:rStyle w:val="ad"/>
            <w:b/>
            <w:bCs/>
          </w:rPr>
          <w:t>2.1. Требования к объемам и срокам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_Toc235084155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_Toc235084155 \h 4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24"/>
        <w:tabs>
          <w:tab w:val="right" w:leader="dot" w:pos="9697"/>
        </w:tabs>
      </w:pPr>
      <w:hyperlink w:anchor="_Toc235084156">
        <w:r w:rsidR="00B51810">
          <w:rPr>
            <w:rStyle w:val="ad"/>
            <w:b/>
            <w:bCs/>
          </w:rPr>
          <w:t>2.2. Требования к качеству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_Toc235084156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_Toc235084156 \h 5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18"/>
        <w:tabs>
          <w:tab w:val="right" w:leader="dot" w:pos="9697"/>
        </w:tabs>
      </w:pPr>
      <w:hyperlink w:anchor="_Toc235084157">
        <w:r w:rsidR="00B51810">
          <w:rPr>
            <w:rStyle w:val="ad"/>
            <w:b/>
            <w:bCs/>
          </w:rPr>
          <w:t>3. Требования к документации по ценообразованию на этапе заключения (исполнения) договора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_Toc235084157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_Toc235084157 \h 10</w:t>
        </w:r>
        <w:r w:rsidR="00B51810">
          <w:rPr>
            <w:rStyle w:val="ad"/>
          </w:rPr>
          <w:fldChar w:fldCharType="end"/>
        </w:r>
      </w:hyperlink>
    </w:p>
    <w:p w:rsidR="009E6E13" w:rsidRDefault="00E45422">
      <w:pPr>
        <w:pStyle w:val="18"/>
        <w:tabs>
          <w:tab w:val="right" w:leader="dot" w:pos="9697"/>
        </w:tabs>
      </w:pPr>
      <w:hyperlink w:anchor="_Toc235084158">
        <w:r w:rsidR="00B51810">
          <w:rPr>
            <w:rStyle w:val="ad"/>
            <w:b/>
            <w:bCs/>
          </w:rPr>
          <w:t>4. Приложения</w:t>
        </w:r>
        <w:r w:rsidR="00B51810">
          <w:rPr>
            <w:rStyle w:val="ad"/>
          </w:rPr>
          <w:tab/>
        </w:r>
        <w:r w:rsidR="00B51810">
          <w:fldChar w:fldCharType="begin"/>
        </w:r>
        <w:r w:rsidR="00B51810">
          <w:rPr>
            <w:webHidden/>
          </w:rPr>
          <w:instrText>PAGEREF _Toc235084158 \h</w:instrText>
        </w:r>
        <w:r w:rsidR="00B51810">
          <w:fldChar w:fldCharType="separate"/>
        </w:r>
        <w:r w:rsidR="00B51810">
          <w:rPr>
            <w:rStyle w:val="ad"/>
            <w:webHidden/>
          </w:rPr>
          <w:fldChar w:fldCharType="begin"/>
        </w:r>
        <w:r w:rsidR="00B51810">
          <w:rPr>
            <w:webHidden/>
          </w:rPr>
          <w:fldChar w:fldCharType="end"/>
        </w:r>
        <w:r w:rsidR="00B51810">
          <w:rPr>
            <w:rStyle w:val="ad"/>
          </w:rPr>
          <w:t xml:space="preserve"> PAGEREF _Toc235084158 \h 10</w:t>
        </w:r>
        <w:r w:rsidR="00B51810">
          <w:rPr>
            <w:rStyle w:val="ad"/>
          </w:rPr>
          <w:fldChar w:fldCharType="end"/>
        </w:r>
      </w:hyperlink>
    </w:p>
    <w:p w:rsidR="009E6E13" w:rsidRDefault="00B51810">
      <w:r>
        <w:fldChar w:fldCharType="end"/>
      </w:r>
    </w:p>
    <w:p w:rsidR="009E6E13" w:rsidRDefault="00B51810">
      <w:r>
        <w:br w:type="page"/>
      </w:r>
    </w:p>
    <w:p w:rsidR="009E6E13" w:rsidRDefault="00B51810">
      <w:pPr>
        <w:pStyle w:val="15"/>
        <w:spacing w:before="300" w:after="160"/>
      </w:pPr>
      <w:bookmarkStart w:id="0" w:name="_Toc235084147"/>
      <w:bookmarkStart w:id="1" w:name="_Toc235102891"/>
      <w:r>
        <w:rPr>
          <w:b/>
          <w:bCs/>
          <w:color w:val="000000"/>
          <w:sz w:val="26"/>
          <w:szCs w:val="26"/>
        </w:rPr>
        <w:lastRenderedPageBreak/>
        <w:t>1. Общие сведения</w:t>
      </w:r>
      <w:bookmarkEnd w:id="0"/>
      <w:bookmarkEnd w:id="1"/>
    </w:p>
    <w:p w:rsidR="009E6E13" w:rsidRDefault="00B51810">
      <w:pPr>
        <w:pStyle w:val="21"/>
        <w:spacing w:before="200" w:after="120"/>
      </w:pPr>
      <w:bookmarkStart w:id="2" w:name="_Toc235084148"/>
      <w:bookmarkStart w:id="3" w:name="_Toc235102892"/>
      <w:r>
        <w:rPr>
          <w:b/>
          <w:bCs/>
          <w:color w:val="000000"/>
          <w:sz w:val="24"/>
          <w:szCs w:val="24"/>
        </w:rPr>
        <w:t>1.1. Обозначения и сокращения</w:t>
      </w:r>
      <w:bookmarkEnd w:id="2"/>
      <w:bookmarkEnd w:id="3"/>
    </w:p>
    <w:tbl>
      <w:tblPr>
        <w:tblW w:w="950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200"/>
        <w:gridCol w:w="7300"/>
      </w:tblGrid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ГЭС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Гидроэлектростанция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ГТС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Гидротехнические сооружения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ПНР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Пусконаладочные работы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РД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Рабочая документация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ОС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Основные средства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ТТ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Технические требования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ГА№4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Гидроагрегат №4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ЭТЛ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Электротехническая лаборатория (испытательная установка)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СИ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Средства измерений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НТД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Нормативно-техническая документация</w:t>
            </w:r>
          </w:p>
        </w:tc>
      </w:tr>
      <w:tr w:rsidR="009E6E13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РФ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Российская Федерация</w:t>
            </w:r>
          </w:p>
        </w:tc>
      </w:tr>
    </w:tbl>
    <w:p w:rsidR="009E6E13" w:rsidRDefault="009E6E13">
      <w:pPr>
        <w:spacing w:after="120"/>
        <w:jc w:val="both"/>
      </w:pPr>
    </w:p>
    <w:p w:rsidR="009E6E13" w:rsidRDefault="00B51810">
      <w:pPr>
        <w:pStyle w:val="21"/>
        <w:spacing w:before="200" w:after="120"/>
      </w:pPr>
      <w:bookmarkStart w:id="4" w:name="_Toc235084149"/>
      <w:bookmarkStart w:id="5" w:name="_Toc235102893"/>
      <w:r>
        <w:rPr>
          <w:b/>
          <w:bCs/>
          <w:color w:val="000000"/>
          <w:sz w:val="24"/>
          <w:szCs w:val="24"/>
        </w:rPr>
        <w:t>1.2. Наименование закупаемой продукции</w:t>
      </w:r>
      <w:bookmarkEnd w:id="4"/>
      <w:bookmarkEnd w:id="5"/>
    </w:p>
    <w:p w:rsidR="00E45422" w:rsidRDefault="00B51810" w:rsidP="00E45422">
      <w:pPr>
        <w:spacing w:after="100"/>
        <w:jc w:val="both"/>
      </w:pPr>
      <w:r>
        <w:t xml:space="preserve">ОКПД 2: 71.20.19.190 </w:t>
      </w:r>
      <w:bookmarkStart w:id="6" w:name="_Toc235084150"/>
      <w:bookmarkStart w:id="7" w:name="_Toc235102894"/>
      <w:r w:rsidR="00E45422" w:rsidRPr="00E45422">
        <w:t>Оказание услуг по проведению высоковольтных испытаний стержней обмотки статора (нижнего и верхнего рядов) до укладки в статор ГА№4 Чиркейской ГЭС</w:t>
      </w:r>
    </w:p>
    <w:p w:rsidR="009E6E13" w:rsidRDefault="00B51810" w:rsidP="00E45422">
      <w:pPr>
        <w:spacing w:after="120"/>
        <w:ind w:firstLine="708"/>
        <w:jc w:val="both"/>
      </w:pPr>
      <w:r>
        <w:rPr>
          <w:b/>
          <w:bCs/>
          <w:color w:val="000000"/>
          <w:sz w:val="24"/>
          <w:szCs w:val="24"/>
        </w:rPr>
        <w:t>1.3. Цель оказания услуг</w:t>
      </w:r>
      <w:bookmarkEnd w:id="6"/>
      <w:bookmarkEnd w:id="7"/>
    </w:p>
    <w:p w:rsidR="009E6E13" w:rsidRDefault="00B51810">
      <w:pPr>
        <w:spacing w:after="120"/>
        <w:ind w:firstLine="708"/>
        <w:jc w:val="both"/>
      </w:pPr>
      <w:r>
        <w:t>В целях и</w:t>
      </w:r>
      <w:bookmarkStart w:id="8" w:name="_GoBack"/>
      <w:bookmarkEnd w:id="8"/>
      <w:r>
        <w:t>сполнения доходного договора №1080-524-2023 «Строительно-монтажные работы по техническому перевооружению гидроагрегатов №1-4 Чиркейской ГЭС, включая оборудование системы пневматического хозяйства и оборудования системы турбинного маслохозяйства Чиркейской ГЭС» от 23.11.2023 г., заключенного между ПАО «РусГидро» и АО «Гидроремонт-ВКК».</w:t>
      </w:r>
    </w:p>
    <w:p w:rsidR="009E6E13" w:rsidRDefault="00B51810">
      <w:pPr>
        <w:pStyle w:val="21"/>
        <w:spacing w:before="200" w:after="120"/>
      </w:pPr>
      <w:bookmarkStart w:id="9" w:name="_Toc235084151"/>
      <w:bookmarkStart w:id="10" w:name="_Toc235102895"/>
      <w:r>
        <w:rPr>
          <w:b/>
          <w:bCs/>
          <w:color w:val="000000"/>
          <w:sz w:val="24"/>
          <w:szCs w:val="24"/>
        </w:rPr>
        <w:t>1.4. Существующее положение</w:t>
      </w:r>
      <w:bookmarkEnd w:id="9"/>
      <w:bookmarkEnd w:id="10"/>
    </w:p>
    <w:p w:rsidR="009E6E13" w:rsidRPr="003027FE" w:rsidRDefault="00B51810">
      <w:pPr>
        <w:spacing w:after="120"/>
      </w:pPr>
      <w:r>
        <w:rPr>
          <w:b/>
          <w:bCs/>
        </w:rPr>
        <w:t xml:space="preserve">Таблица 1. Перечень объектов </w:t>
      </w:r>
      <w:r w:rsidRPr="003027FE">
        <w:rPr>
          <w:b/>
          <w:bCs/>
        </w:rPr>
        <w:t>Заказчика</w:t>
      </w:r>
    </w:p>
    <w:tbl>
      <w:tblPr>
        <w:tblW w:w="950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00"/>
        <w:gridCol w:w="1999"/>
        <w:gridCol w:w="3301"/>
        <w:gridCol w:w="1999"/>
        <w:gridCol w:w="1501"/>
      </w:tblGrid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Расположение объекта (место производства работ)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Наименование основного средства (в отношении которого выполняются работы)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Статор ГА №4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РФ, Респ. Дагестан, Буйнакский р-н, Чиркейская ГЭС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Стержни статора (пазовая и лобовая части, до укладки)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Новый объект</w:t>
            </w:r>
          </w:p>
        </w:tc>
      </w:tr>
    </w:tbl>
    <w:p w:rsidR="009E6E13" w:rsidRDefault="009E6E13">
      <w:pPr>
        <w:spacing w:after="120"/>
        <w:jc w:val="both"/>
      </w:pPr>
    </w:p>
    <w:p w:rsidR="009E6E13" w:rsidRDefault="00B51810">
      <w:pPr>
        <w:ind w:firstLine="708"/>
        <w:jc w:val="both"/>
      </w:pPr>
      <w:r>
        <w:t>Чиркейская ГЭС представляет собой высоконапорную плотинную гидроэлектростанцию с арочной плотиной и приплотинным зданием ГЭС. Установленная мощность электростанции — 1000 МВт. Гидроэлектростанция расположена на реке Сулак у пос. Дубки, в Буйнакском районе Республики Дагестан. Сейсмичность района составляет 9 баллов по шкале MSK-64.</w:t>
      </w:r>
    </w:p>
    <w:p w:rsidR="009E6E13" w:rsidRDefault="00B51810">
      <w:pPr>
        <w:ind w:firstLine="708"/>
        <w:jc w:val="both"/>
      </w:pPr>
      <w:r>
        <w:t>Гидроагрегаты вводились в эксплуатацию с 1974 по 1976 гг. и к настоящему времени физически и морально устарели, в связи с чем производится техническое перевооружение с заменой обмотки статора ГА№4. Перед укладкой в пазы сердечника статора стержни новой обмотки (пазовая и лобовая части) подлежат обязательным высоковольтным испытаниям в соответствии с технологической документацией завода-изготовителя.</w:t>
      </w:r>
    </w:p>
    <w:p w:rsidR="009E6E13" w:rsidRDefault="00B51810">
      <w:pPr>
        <w:pStyle w:val="21"/>
        <w:spacing w:before="200" w:after="120"/>
      </w:pPr>
      <w:bookmarkStart w:id="11" w:name="_Toc235084152"/>
      <w:bookmarkStart w:id="12" w:name="_Toc235102896"/>
      <w:r>
        <w:rPr>
          <w:b/>
          <w:bCs/>
          <w:color w:val="000000"/>
          <w:sz w:val="24"/>
          <w:szCs w:val="24"/>
        </w:rPr>
        <w:t>1.5. Информация в отношении исполнения договора</w:t>
      </w:r>
      <w:bookmarkEnd w:id="11"/>
      <w:bookmarkEnd w:id="12"/>
    </w:p>
    <w:p w:rsidR="009E6E13" w:rsidRDefault="00B51810">
      <w:pPr>
        <w:jc w:val="both"/>
      </w:pPr>
      <w:r>
        <w:t>Перечень ресурсов, предоставляемых Подрядчиком Субподрядчику для выполнения работ по договору:</w:t>
      </w:r>
    </w:p>
    <w:p w:rsidR="009E6E13" w:rsidRDefault="00B51810">
      <w:r>
        <w:t>—  электроэнергия;</w:t>
      </w:r>
    </w:p>
    <w:p w:rsidR="009E6E13" w:rsidRDefault="00B51810">
      <w:r>
        <w:lastRenderedPageBreak/>
        <w:t>—  вода;</w:t>
      </w:r>
    </w:p>
    <w:p w:rsidR="009E6E13" w:rsidRDefault="00B51810">
      <w:r>
        <w:t>—  сжатый воздух.</w:t>
      </w:r>
    </w:p>
    <w:p w:rsidR="009E6E13" w:rsidRDefault="00B51810">
      <w:pPr>
        <w:pStyle w:val="21"/>
        <w:spacing w:before="200" w:after="120"/>
      </w:pPr>
      <w:bookmarkStart w:id="13" w:name="_Toc235084153"/>
      <w:bookmarkStart w:id="14" w:name="_Toc235102897"/>
      <w:r>
        <w:rPr>
          <w:b/>
          <w:bCs/>
          <w:color w:val="000000"/>
          <w:sz w:val="24"/>
          <w:szCs w:val="24"/>
        </w:rPr>
        <w:t>1.6. Иные требования и сведения общего характера</w:t>
      </w:r>
      <w:bookmarkEnd w:id="13"/>
      <w:bookmarkEnd w:id="14"/>
    </w:p>
    <w:p w:rsidR="009E6E13" w:rsidRDefault="00B51810">
      <w:pPr>
        <w:jc w:val="both"/>
      </w:pPr>
      <w:r>
        <w:t>Генеральный проектировщик (Проектировщик): АО «Ленгидропроект».</w:t>
      </w:r>
    </w:p>
    <w:p w:rsidR="009E6E13" w:rsidRDefault="00B51810">
      <w:pPr>
        <w:jc w:val="both"/>
      </w:pPr>
      <w:r>
        <w:t>Почтовый адрес: 197227, Россия, Санкт-Петербург, пр-т Испытателей, д. 22.</w:t>
      </w:r>
    </w:p>
    <w:p w:rsidR="009E6E13" w:rsidRDefault="00B51810">
      <w:pPr>
        <w:jc w:val="both"/>
      </w:pPr>
      <w:r>
        <w:t xml:space="preserve">Телефон: +7 (812) 395-29-01, 346-92-03. </w:t>
      </w:r>
    </w:p>
    <w:p w:rsidR="009E6E13" w:rsidRDefault="00B51810">
      <w:pPr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office</w:t>
      </w:r>
      <w:r>
        <w:t>@</w:t>
      </w:r>
      <w:r>
        <w:rPr>
          <w:lang w:val="en-US"/>
        </w:rPr>
        <w:t>lhp</w:t>
      </w:r>
      <w:r>
        <w:t>.</w:t>
      </w:r>
      <w:r>
        <w:rPr>
          <w:lang w:val="en-US"/>
        </w:rPr>
        <w:t>ru</w:t>
      </w:r>
      <w:r>
        <w:t>.</w:t>
      </w:r>
    </w:p>
    <w:p w:rsidR="009E6E13" w:rsidRDefault="00B51810">
      <w:pPr>
        <w:pStyle w:val="15"/>
        <w:spacing w:before="300" w:after="160"/>
      </w:pPr>
      <w:bookmarkStart w:id="15" w:name="_Toc235084154"/>
      <w:bookmarkStart w:id="16" w:name="_Toc235102898"/>
      <w:r>
        <w:rPr>
          <w:b/>
          <w:bCs/>
          <w:color w:val="000000"/>
          <w:sz w:val="26"/>
          <w:szCs w:val="26"/>
        </w:rPr>
        <w:t>2. Требования к продукции и услугам</w:t>
      </w:r>
      <w:bookmarkEnd w:id="15"/>
      <w:bookmarkEnd w:id="16"/>
    </w:p>
    <w:p w:rsidR="009E6E13" w:rsidRDefault="00B51810">
      <w:pPr>
        <w:pStyle w:val="21"/>
        <w:spacing w:before="200" w:after="120"/>
      </w:pPr>
      <w:bookmarkStart w:id="17" w:name="_Toc235084155"/>
      <w:bookmarkStart w:id="18" w:name="_Toc235102899"/>
      <w:r>
        <w:rPr>
          <w:b/>
          <w:bCs/>
          <w:color w:val="000000"/>
          <w:sz w:val="24"/>
          <w:szCs w:val="24"/>
        </w:rPr>
        <w:t>2.1. Требования к объемам и срокам</w:t>
      </w:r>
      <w:bookmarkEnd w:id="17"/>
      <w:bookmarkEnd w:id="18"/>
    </w:p>
    <w:p w:rsidR="009E6E13" w:rsidRDefault="00B51810">
      <w:pPr>
        <w:spacing w:after="120"/>
      </w:pPr>
      <w:r>
        <w:rPr>
          <w:b/>
          <w:bCs/>
        </w:rPr>
        <w:t>Таблица 2. Перечень и объем оказываемых услуг</w:t>
      </w:r>
    </w:p>
    <w:tbl>
      <w:tblPr>
        <w:tblW w:w="950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00"/>
        <w:gridCol w:w="5301"/>
        <w:gridCol w:w="1500"/>
        <w:gridCol w:w="1999"/>
      </w:tblGrid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Услуги по проведению высоковольтных испытаний стержней обмотки статора (нижнего и верхнего рядов) до укладки в статор ГА№4 Чиркейской ГЭС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sz w:val="20"/>
                <w:szCs w:val="20"/>
                <w:lang w:val="en-US"/>
              </w:rPr>
              <w:t>шт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900</w:t>
            </w:r>
          </w:p>
        </w:tc>
      </w:tr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проведению высоковольтных испытаний запасных стержней обмотки статора (нижнего и верхнего рядов) до укладки в статор ГА№4 Чиркейской ГЭС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шт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</w:tbl>
    <w:p w:rsidR="009E6E13" w:rsidRDefault="009E6E13">
      <w:pPr>
        <w:spacing w:after="120"/>
        <w:jc w:val="both"/>
      </w:pPr>
    </w:p>
    <w:p w:rsidR="009E6E13" w:rsidRDefault="00B51810">
      <w:pPr>
        <w:spacing w:after="120"/>
      </w:pPr>
      <w:r>
        <w:rPr>
          <w:b/>
          <w:bCs/>
        </w:rPr>
        <w:t>2.1.2. Требования к срокам оказания услуг</w:t>
      </w:r>
    </w:p>
    <w:p w:rsidR="009E6E13" w:rsidRDefault="00B51810">
      <w:pPr>
        <w:spacing w:after="120"/>
      </w:pPr>
      <w:r>
        <w:rPr>
          <w:b/>
          <w:bCs/>
        </w:rPr>
        <w:t>Таблица 3. Требования к срокам оказания услуг</w:t>
      </w:r>
    </w:p>
    <w:tbl>
      <w:tblPr>
        <w:tblW w:w="950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01"/>
        <w:gridCol w:w="4299"/>
        <w:gridCol w:w="2251"/>
        <w:gridCol w:w="2249"/>
      </w:tblGrid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Требования к началу срока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Требования к окончанию срока</w:t>
            </w:r>
          </w:p>
        </w:tc>
      </w:tr>
      <w:tr w:rsidR="009E6E13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Оказание услуг по проведению высоковольтных испытаний стержней статора (нижнего и верхнего рядов) до укладки ГА№4 Чиркейской ГЭС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sz w:val="20"/>
                <w:szCs w:val="20"/>
              </w:rPr>
              <w:t>01.02.2027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sz w:val="20"/>
                <w:szCs w:val="20"/>
              </w:rPr>
              <w:t>05.04.2027</w:t>
            </w:r>
          </w:p>
        </w:tc>
      </w:tr>
    </w:tbl>
    <w:p w:rsidR="009E6E13" w:rsidRDefault="009E6E13">
      <w:pPr>
        <w:sectPr w:rsidR="009E6E13" w:rsidSect="003027FE">
          <w:footerReference w:type="default" r:id="rId8"/>
          <w:pgSz w:w="11906" w:h="16838"/>
          <w:pgMar w:top="1000" w:right="800" w:bottom="1000" w:left="1400" w:header="0" w:footer="0" w:gutter="0"/>
          <w:cols w:space="720"/>
          <w:formProt w:val="0"/>
          <w:titlePg/>
          <w:docGrid w:linePitch="360" w:charSpace="4096"/>
        </w:sectPr>
      </w:pPr>
    </w:p>
    <w:p w:rsidR="009E6E13" w:rsidRDefault="009E6E13">
      <w:pPr>
        <w:spacing w:after="120"/>
        <w:jc w:val="both"/>
      </w:pPr>
    </w:p>
    <w:p w:rsidR="009E6E13" w:rsidRDefault="00B51810">
      <w:pPr>
        <w:pStyle w:val="21"/>
        <w:spacing w:before="200" w:after="120"/>
      </w:pPr>
      <w:bookmarkStart w:id="19" w:name="_Toc235084156"/>
      <w:bookmarkStart w:id="20" w:name="_Toc235102900"/>
      <w:r>
        <w:rPr>
          <w:b/>
          <w:bCs/>
          <w:color w:val="000000"/>
          <w:sz w:val="24"/>
          <w:szCs w:val="24"/>
        </w:rPr>
        <w:t>2.2. Требования к качеству</w:t>
      </w:r>
      <w:bookmarkEnd w:id="19"/>
      <w:bookmarkEnd w:id="20"/>
    </w:p>
    <w:p w:rsidR="009E6E13" w:rsidRDefault="00B51810">
      <w:pPr>
        <w:spacing w:after="120"/>
      </w:pPr>
      <w:r>
        <w:rPr>
          <w:b/>
          <w:bCs/>
        </w:rPr>
        <w:t>Таблица 3. Требования к качеству арендуемого оборудования и оказываемых услуг</w:t>
      </w:r>
    </w:p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974"/>
        <w:gridCol w:w="2630"/>
        <w:gridCol w:w="5602"/>
        <w:gridCol w:w="2412"/>
        <w:gridCol w:w="1832"/>
        <w:gridCol w:w="1382"/>
      </w:tblGrid>
      <w:tr w:rsidR="009E6E13"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 Генеральный подрядчика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Предложение участника</w:t>
            </w:r>
          </w:p>
        </w:tc>
      </w:tr>
      <w:tr w:rsidR="009E6E13"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9E6E1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9E6E1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9E6E1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Согласие с требованием / указание характеристик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</w:t>
            </w: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9E6E1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1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1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6E13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4"/>
              </w:rPr>
              <w:t>1. Требования к выполнению работ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1.1. Общие требования и объем испытаний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.1.1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Нормативно-методическая база проведения испытаний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Испытания проводить в соответствии с методикой изготовителя гидрогенератора ВКИА.650127.493 ИМ (Приложение Л «Испытания электрической прочности обмотки на монтаже»), а также требованиями ГОСТ 5616-89 и ГОСТ IEC 60034-1-2014 в части, применимой к испытаниям изоляции обмоток вращающихся электрических машин.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.1.2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Объем и нормы испытаний до укладки стержней в пазы статора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Пазовая часть стержней нижнего и верхнего рядов — испытательное напряжение переменного тока промышленной частоты 50 Гц 48 000 В, продолжительность выдержки под напряжением 1 мин. Лобовая часть стержней нижнего и верхнего рядов — испытательное напряжение переменного тока промышленной частоты 50 Гц 24 000 В, продолжительность выдержки под напряжением 1 мин. Испытания проводить при температуре изоляции стержней не ниже плюс 10 °С.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.1.3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Порядок снижения испытательного напряжения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Допускается снижение переменного испытательного напряжения в пределах 10 % в случае возникновения перекрытий по поверхности лобовых частей — согласно ВКИА.650127.493 ИМ, Приложение Л.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.1.4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Действия при выявлении дефектов изоляции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 xml:space="preserve">При пробое изоляции стержня — дефектный стержень заменяется новым, его изоляция испытывается отдельно; результаты фиксируются в протоколе с указанием времени, </w:t>
            </w:r>
            <w:r>
              <w:rPr>
                <w:sz w:val="20"/>
                <w:szCs w:val="20"/>
              </w:rPr>
              <w:lastRenderedPageBreak/>
              <w:t>прошедшего до пробоя, в соответствии с ВКИА.650127.493 ИМ, Приложение Л.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.1.5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применяемым средствам измерений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Класс точности электроизмерительных приборов — не хуже 0,5. Измерительная аппаратура должна быть аттестована в соответствии с требованиями ГОСТ Р 8.568-2017.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1.2. Требования к процедурам оказания услуг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1.2.1.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Ответственность Исполнителя в части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Исполнитель несет ответственность перед третьими лицами за ущерб, причиненный в процессе оказания услуг.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1.2.2.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Порядок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Исполнитель оказывает услуги в соответствии с потребностью Генеральный подрядчика на основании соответствующей заявки, с учетом фактического графика поставки и укладки стержней обмотки статора ГА№4.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.2.3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Ответственность за ущерб, причиненный ОС Генерального подрядчика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Исполнитель несет ответственность за возможный ущерб, причиненный Генеральному подрядчику, в случае ненадлежащего качества оказания услуг.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1.3. Требования к применяемым при оказании услуг оборудованию и материалам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.3.1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используемым материалам и оснастке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должен иметь в собственности или на правах аренды весь необходимый для выполнения работ инструмент, оборудование, машины и механизмы. Все работы, включая доставку оборудования, материалов и аппаратуры, организуются и выполняются Субподрядчиком за счет собственных средств.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.3.2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Минимальные требования к аппаратуре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Аппаратура, используемая при проведении испытаний, должна быть сертифицирована уполномоченными и аккредитованными организациями и службами, действующими на территории РФ.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>.4. Требования к персоналу исполнителя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.4.1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субподрядной организации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обязан соблюдать технологическую, производственную и трудовую дисциплину; требования действующего законодательства РФ, в т.ч. в области промышленной и пожарной безопасности, охраны труда.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.4.2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Квалификация персонала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Квалификация персонала должна соответствовать ст. 14.1 Федерального закона от 21.07.1997 № 116-ФЗ «О промышленной безопасности» (область А1). Персонал, непосредственно проводящий высоковольтные испытания, должен иметь группу по электробезопасности не ниже IV в электроустановках напряжением выше 1000 В, в соответствии с Правилами по охране труда при эксплуатации электроустановок, утв. приказом Минтруда России от 15.12.2020 № 903н.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.4.3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Обучение персонала энергопредприятий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Персонал, привлекаемый к оказанию услуг на территории действующей ГЭС, должен быть обучен и аттестован в соответствии с РД 34.12.102-94 «Правила организации работы с персоналом на предприятиях и в учреждениях энергетического производства» (в части, применимой к персоналу подрядных организаций).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.4.4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Регистрация электротехнической лаборатории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(либо привлекаемая им испытательная организация) должен иметь действующее свидетельство о регистрации электротехнической лаборатории в органах Ростехнадзора, в соответствии с Правилами технической эксплуатации электроустановок потребителей.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4.5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Численность и режим работы персонала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Численность и квалификационный состав персонала определяются Субподрядчиком самостоятельно исходя из объема и сроков оказания услуг. Допускается многосменный режим работы для соблюдения сроков, установленных Таблицей 3. настоящих ТТ. Субподрядчик представляет Генеральному подрядчику список персонала с указанием ФИО, квалификации, группы по электробезопасности до начала оказания услуг.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1.5. Организационно-технические мероприятия по допуску персонала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.5.1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Порядок допуска персонала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 xml:space="preserve">Допуск персонала Субподрядчика и командированного персонала для оказания услуг на территории Чиркейской ГЭС осуществляется в соответствии с Временным положением о допуске персонала строительно-монтажных организаций и командированного персонала к выполнению работ на объектах ПАО «РусГидро» (утв. приказом ОАО «РусГидро» №736 от 13.11.2008), с обязательным оформлением необходимых нарядов-допусков на производство высоковольтных </w:t>
            </w:r>
            <w:r>
              <w:rPr>
                <w:sz w:val="20"/>
                <w:szCs w:val="20"/>
              </w:rPr>
              <w:lastRenderedPageBreak/>
              <w:t>испытаний.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.5.2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Комплект документов для допуска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До начала оказания услуг Субподрядчик предоставляет: копии трудового договора (трудовой книжки, приказа о приеме на работу); копию паспорта; справку об отсутствии судимости; заполненную анкету; согласие на обработку персональных данных; копии удостоверений и протоколов проверки знаний по электробезопасности на каждого работника.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1.6. Требования к безопасности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.6.1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Соблюдение норм и правил нормативно-технических документов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При оказании услуг соблюдать: Правила по охране труда при эксплуатации электроустановок (приказ Минтруда России от 15.12.2020 № 903н); Постановление Правительства РФ от 24.12.</w:t>
            </w:r>
            <w:r>
              <w:rPr>
                <w:color w:val="000000" w:themeColor="text1"/>
                <w:sz w:val="20"/>
                <w:szCs w:val="20"/>
              </w:rPr>
              <w:t xml:space="preserve">2021 № 2464 «О порядке обучения по охране труда и проверки знания требований охраны труда»; Правила противопожарного режима в РФ (утв. постановлением Правительства РФ от 16.09.2020 № 1479); Федеральный закон от 10.01.2002 № 7-ФЗ «Об охране окружающей среды»; ГОСТ Р 72193-2025 «Гидротехнические сооружения, гидросиловое и гидромеханическое оборудование. Правила организации безопасного обслуживания»; СТО РусГидро 02.01.62-2021 «Электрические станции </w:t>
            </w:r>
            <w:r>
              <w:rPr>
                <w:sz w:val="20"/>
                <w:szCs w:val="20"/>
              </w:rPr>
              <w:t>и сети. Ремонт и техническое обслуживание оборудования, зданий и сооружений» (в части, применимой к проведению испытаний).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.6.2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экологической безопасности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на объекте должен выполнять требования законодательства РФ в области охраны окружающей среды.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>.7. Требования к результатам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Результат работ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Проведены высоковольтные испытания пазовой и лобовой частей стержней обмотки статора (нижнего и верхнего рядов) ГА№4 Чиркейской ГЭС до укладки в объеме, установленном п. 1.1.2 настоящей Таблицы, с оформлением протоколов испытаний, подтверждающих соответствие изоляции стержней требованиям ВКИА.650127.493 ИМ.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1.8. Требования к месту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.8.1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Место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 xml:space="preserve">Российская Федерация, Республика Дагестан, Буйнакский р-н, Чиркейская ГЭС, специально отведенное место для испытаний ГА№4.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lastRenderedPageBreak/>
              <w:t>1.9. Требования к приемке результата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1.9.1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приемке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предъявить Генеральному подрядчику протоколы испытаний стержней статора в согласованном объеме для приемки.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1.10. Требования к документации, передаваемой по результатам оказания услуг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1.10.1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Состав передаваемой документации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Субподрядчик должен предоставить Генеральному подрядчику отчет об оказанных услугах, включающий: протоколы испытаний по каждому испытанному стержню/группе стержней (пазовой и лобовой частей стержней) и акт сдачи-приемки оказанных услуг.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1.11. Требования к ответственности и гарантиям исполнителя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1.11.1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Ответственность за недостатки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Все замечания, указания, предписания надзорных органов, предъявленные Генеральному подрядчику по качеству аппаратуры или проведенных испытаний, устраняются Субподрядчиком в указанные сроки за счет собственных средств.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1.11.2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Гарантийный срок на достоверность результатов испытаний и корректность оформления протоколов составляет не менее 12 месяцев с даты подписания акта сдачи-приемки услуг. Примечание: срок приведен по аналогии с типовой практикой организации по договорам аренды оборудования с сопутствующими услугами и подлежит согласованию с Генеральном подрядчиком.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2. Прочие требования к оказываемым услугам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E13" w:rsidRDefault="00B51810">
            <w:pPr>
              <w:widowControl w:val="0"/>
              <w:jc w:val="center"/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Общие требования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Генеральный подрядчик оставляет за собой право корректировать объемы услуг, не превышающие установленного лимита по договору, с письменного уведомления Субподрядчика.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  <w:tr w:rsidR="009E6E1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Требования к дополнительным расходам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B51810">
            <w:pPr>
              <w:widowControl w:val="0"/>
            </w:pPr>
            <w:r>
              <w:rPr>
                <w:sz w:val="20"/>
                <w:szCs w:val="20"/>
              </w:rPr>
              <w:t>В составе коммерческого предложения отдельным разделом указать транспортные, командировочные расходы и затраты на проживание персонала, привлекаемого к оказанию услуг.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13" w:rsidRDefault="009E6E13">
            <w:pPr>
              <w:widowControl w:val="0"/>
            </w:pPr>
          </w:p>
        </w:tc>
      </w:tr>
    </w:tbl>
    <w:p w:rsidR="009E6E13" w:rsidRDefault="00B51810">
      <w:pPr>
        <w:pStyle w:val="15"/>
        <w:spacing w:before="300" w:after="160"/>
      </w:pPr>
      <w:bookmarkStart w:id="22" w:name="_Toc235084157"/>
      <w:bookmarkStart w:id="23" w:name="_Toc235102901"/>
      <w:r>
        <w:rPr>
          <w:b/>
          <w:bCs/>
          <w:color w:val="000000"/>
          <w:sz w:val="26"/>
          <w:szCs w:val="26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2"/>
      <w:bookmarkEnd w:id="23"/>
    </w:p>
    <w:p w:rsidR="009E6E13" w:rsidRDefault="00B51810">
      <w:pPr>
        <w:spacing w:after="120"/>
        <w:jc w:val="both"/>
      </w:pPr>
      <w:r>
        <w:t>3.1. В обоснование стоимости заявки Участник предоставляет коммерческое предложение по форме, приведенной в Документации о закупке.</w:t>
      </w:r>
    </w:p>
    <w:p w:rsidR="009E6E13" w:rsidRDefault="00B51810">
      <w:pPr>
        <w:spacing w:after="120"/>
        <w:jc w:val="both"/>
      </w:pPr>
      <w:r>
        <w:t>3.2. Дополнительные документы по ценообразованию (сметная документация) в состав заявки Участника не включаются.</w:t>
      </w:r>
    </w:p>
    <w:p w:rsidR="009E6E13" w:rsidRDefault="00B51810">
      <w:pPr>
        <w:pStyle w:val="15"/>
        <w:spacing w:before="300" w:after="160"/>
      </w:pPr>
      <w:bookmarkStart w:id="24" w:name="_Toc235084158"/>
      <w:bookmarkStart w:id="25" w:name="_Toc235102902"/>
      <w:r>
        <w:rPr>
          <w:b/>
          <w:bCs/>
          <w:color w:val="000000"/>
          <w:sz w:val="26"/>
          <w:szCs w:val="26"/>
        </w:rPr>
        <w:t>4. Приложения</w:t>
      </w:r>
      <w:bookmarkEnd w:id="24"/>
      <w:bookmarkEnd w:id="25"/>
    </w:p>
    <w:p w:rsidR="009E6E13" w:rsidRDefault="00B51810">
      <w:pPr>
        <w:spacing w:after="120"/>
        <w:jc w:val="both"/>
      </w:pPr>
      <w:r>
        <w:t>4.1. Приложение №1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:rsidR="009E6E13" w:rsidRDefault="00B51810">
      <w:pPr>
        <w:spacing w:after="120"/>
        <w:jc w:val="both"/>
      </w:pPr>
      <w:r>
        <w:t>4.2. Приложение №2 Ведомость объемов работ.</w:t>
      </w:r>
    </w:p>
    <w:p w:rsidR="009E6E13" w:rsidRDefault="00B51810">
      <w:pPr>
        <w:spacing w:after="120"/>
        <w:jc w:val="both"/>
      </w:pPr>
      <w:r>
        <w:t>4.3. Приложение №3 Порядок допуска к работам.</w:t>
      </w:r>
    </w:p>
    <w:p w:rsidR="009E6E13" w:rsidRDefault="00B51810">
      <w:pPr>
        <w:spacing w:after="120"/>
        <w:jc w:val="both"/>
      </w:pPr>
      <w:r>
        <w:t xml:space="preserve">4.4. Приложение № 4 ВКИА.650127.493 ИМ (Приложение Л «Испытания электрической прочности обмотки на монтаже») </w:t>
      </w:r>
    </w:p>
    <w:p w:rsidR="009E6E13" w:rsidRDefault="009E6E13">
      <w:pPr>
        <w:spacing w:after="120"/>
        <w:jc w:val="both"/>
      </w:pPr>
    </w:p>
    <w:p w:rsidR="00B51810" w:rsidRDefault="00B51810">
      <w:pPr>
        <w:spacing w:after="120"/>
        <w:jc w:val="both"/>
      </w:pPr>
    </w:p>
    <w:p w:rsidR="00B51810" w:rsidRDefault="00B51810">
      <w:r>
        <w:br w:type="page"/>
      </w:r>
    </w:p>
    <w:p w:rsidR="00B51810" w:rsidRDefault="00B51810">
      <w:pPr>
        <w:spacing w:after="120"/>
        <w:jc w:val="both"/>
        <w:sectPr w:rsidR="00B51810">
          <w:pgSz w:w="16838" w:h="11906" w:orient="landscape"/>
          <w:pgMar w:top="1400" w:right="998" w:bottom="799" w:left="998" w:header="0" w:footer="0" w:gutter="0"/>
          <w:cols w:space="720"/>
          <w:formProt w:val="0"/>
          <w:docGrid w:linePitch="360" w:charSpace="4096"/>
        </w:sectPr>
      </w:pPr>
    </w:p>
    <w:p w:rsidR="00B51810" w:rsidRPr="00105539" w:rsidRDefault="00B51810" w:rsidP="00B51810">
      <w:pPr>
        <w:jc w:val="right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lastRenderedPageBreak/>
        <w:t>Приложение 1 к Техническому требованию</w:t>
      </w:r>
    </w:p>
    <w:p w:rsidR="00B51810" w:rsidRPr="00105539" w:rsidRDefault="00B51810" w:rsidP="00B51810">
      <w:pPr>
        <w:rPr>
          <w:b/>
          <w:bCs/>
          <w:sz w:val="20"/>
          <w:szCs w:val="20"/>
        </w:rPr>
      </w:pPr>
    </w:p>
    <w:p w:rsidR="00B51810" w:rsidRPr="00105539" w:rsidRDefault="00B51810" w:rsidP="00B51810">
      <w:pPr>
        <w:tabs>
          <w:tab w:val="left" w:pos="8865"/>
        </w:tabs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51810" w:rsidRPr="00105539" w:rsidRDefault="00B51810" w:rsidP="00B51810">
      <w:pPr>
        <w:tabs>
          <w:tab w:val="left" w:pos="1620"/>
        </w:tabs>
        <w:ind w:firstLine="180"/>
        <w:rPr>
          <w:b/>
          <w:sz w:val="20"/>
          <w:szCs w:val="20"/>
        </w:rPr>
      </w:pP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  <w:u w:val="single"/>
        </w:rPr>
      </w:pPr>
      <w:r w:rsidRPr="00105539">
        <w:rPr>
          <w:sz w:val="20"/>
          <w:szCs w:val="20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  <w:u w:val="single"/>
        </w:rPr>
      </w:pPr>
      <w:r w:rsidRPr="00105539">
        <w:rPr>
          <w:sz w:val="20"/>
          <w:szCs w:val="20"/>
        </w:rPr>
        <w:t xml:space="preserve">Использование нормативов ценообразования, не зарегистрированных и не вошедших в ФРСН, </w:t>
      </w:r>
      <w:r w:rsidRPr="00105539">
        <w:rPr>
          <w:b/>
          <w:sz w:val="20"/>
          <w:szCs w:val="20"/>
          <w:u w:val="single"/>
        </w:rPr>
        <w:t>не допускается</w:t>
      </w:r>
      <w:r w:rsidRPr="00105539">
        <w:rPr>
          <w:sz w:val="20"/>
          <w:szCs w:val="20"/>
        </w:rPr>
        <w:t>, кроме случаев, прямо указанных в настоящих требованиях.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  <w:u w:val="single"/>
        </w:rPr>
      </w:pPr>
      <w:r w:rsidRPr="00105539">
        <w:rPr>
          <w:sz w:val="20"/>
          <w:szCs w:val="20"/>
        </w:rPr>
        <w:t xml:space="preserve">Версия программного комплекса «Гранд-Смета» (далее–ПК «Гранд-смета») </w:t>
      </w:r>
      <w:r w:rsidRPr="00105539">
        <w:rPr>
          <w:sz w:val="20"/>
          <w:szCs w:val="20"/>
          <w:u w:val="single"/>
        </w:rPr>
        <w:t>должна быть не ниже 2023.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При составлении сметной документации необходимо использовать сметно-нормативную базу </w:t>
      </w:r>
      <w:r w:rsidRPr="00105539">
        <w:rPr>
          <w:b/>
          <w:sz w:val="20"/>
          <w:szCs w:val="20"/>
        </w:rPr>
        <w:t>ФЕР 2020 изм.1-9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Сметную стоимость работ определять:</w:t>
      </w:r>
    </w:p>
    <w:p w:rsidR="00B51810" w:rsidRPr="00105539" w:rsidRDefault="00B51810" w:rsidP="00B51810">
      <w:pPr>
        <w:numPr>
          <w:ilvl w:val="1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b/>
          <w:sz w:val="20"/>
          <w:szCs w:val="20"/>
          <w:u w:val="single"/>
        </w:rPr>
        <w:t>Базисно-индексным</w:t>
      </w:r>
      <w:r w:rsidRPr="00105539">
        <w:rPr>
          <w:sz w:val="20"/>
          <w:szCs w:val="20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105539">
        <w:rPr>
          <w:b/>
          <w:sz w:val="20"/>
          <w:szCs w:val="20"/>
        </w:rPr>
        <w:t>двух уровнях цен: базисном и текущем</w:t>
      </w:r>
      <w:r w:rsidRPr="00105539">
        <w:rPr>
          <w:sz w:val="20"/>
          <w:szCs w:val="20"/>
        </w:rPr>
        <w:t>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426"/>
          <w:tab w:val="left" w:pos="993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При определении сметной стоимости </w:t>
      </w:r>
      <w:r w:rsidRPr="00105539">
        <w:rPr>
          <w:b/>
          <w:sz w:val="20"/>
          <w:szCs w:val="20"/>
        </w:rPr>
        <w:t>базисно-индексным</w:t>
      </w:r>
      <w:r w:rsidRPr="00105539">
        <w:rPr>
          <w:sz w:val="20"/>
          <w:szCs w:val="20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b/>
          <w:sz w:val="20"/>
          <w:szCs w:val="20"/>
        </w:rPr>
      </w:pPr>
      <w:r w:rsidRPr="00105539">
        <w:rPr>
          <w:sz w:val="20"/>
          <w:szCs w:val="20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105539">
        <w:rPr>
          <w:b/>
          <w:sz w:val="20"/>
          <w:szCs w:val="20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В случае </w:t>
      </w:r>
      <w:r w:rsidRPr="00105539">
        <w:rPr>
          <w:i/>
          <w:sz w:val="20"/>
          <w:szCs w:val="20"/>
        </w:rPr>
        <w:t>отсутствия</w:t>
      </w:r>
      <w:r w:rsidRPr="00105539">
        <w:rPr>
          <w:sz w:val="20"/>
          <w:szCs w:val="20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after="200" w:line="276" w:lineRule="auto"/>
        <w:ind w:left="0" w:firstLine="709"/>
        <w:contextualSpacing/>
        <w:rPr>
          <w:sz w:val="20"/>
          <w:szCs w:val="20"/>
        </w:rPr>
      </w:pPr>
      <w:r w:rsidRPr="00105539">
        <w:rPr>
          <w:sz w:val="20"/>
          <w:szCs w:val="20"/>
        </w:rPr>
        <w:t xml:space="preserve">При </w:t>
      </w:r>
      <w:r w:rsidRPr="00105539">
        <w:rPr>
          <w:i/>
          <w:sz w:val="20"/>
          <w:szCs w:val="20"/>
        </w:rPr>
        <w:t xml:space="preserve">отсутствии </w:t>
      </w:r>
      <w:r w:rsidRPr="00105539">
        <w:rPr>
          <w:sz w:val="20"/>
          <w:szCs w:val="20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51810" w:rsidRPr="00105539" w:rsidRDefault="00B51810" w:rsidP="00B51810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51810" w:rsidRPr="00105539" w:rsidRDefault="00B51810" w:rsidP="00B51810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</w:t>
      </w:r>
      <w:r w:rsidRPr="00105539">
        <w:rPr>
          <w:sz w:val="20"/>
          <w:szCs w:val="20"/>
        </w:rPr>
        <w:lastRenderedPageBreak/>
        <w:t xml:space="preserve">определяется с учетом транспортных и заготовительно-складских затрат.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Транспортные затраты определяются следующими методами:</w:t>
      </w:r>
    </w:p>
    <w:p w:rsidR="00B51810" w:rsidRPr="00105539" w:rsidRDefault="00B51810" w:rsidP="00B51810">
      <w:pPr>
        <w:numPr>
          <w:ilvl w:val="1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b/>
          <w:sz w:val="20"/>
          <w:szCs w:val="20"/>
        </w:rPr>
        <w:t>по доставке материальных ресурсов:</w:t>
      </w: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numPr>
          <w:ilvl w:val="0"/>
          <w:numId w:val="26"/>
        </w:numPr>
        <w:tabs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размере 3-х процентов от отпускной цены материальных ресурсов.</w:t>
      </w:r>
    </w:p>
    <w:p w:rsidR="00B51810" w:rsidRPr="00105539" w:rsidRDefault="00B51810" w:rsidP="00B51810">
      <w:pPr>
        <w:numPr>
          <w:ilvl w:val="1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b/>
          <w:bCs/>
          <w:sz w:val="20"/>
          <w:szCs w:val="20"/>
        </w:rPr>
        <w:t>по доставке оборудования</w:t>
      </w:r>
      <w:r w:rsidRPr="00105539">
        <w:rPr>
          <w:sz w:val="20"/>
          <w:szCs w:val="20"/>
        </w:rPr>
        <w:t>:</w:t>
      </w:r>
    </w:p>
    <w:p w:rsidR="00B51810" w:rsidRPr="00105539" w:rsidRDefault="00B51810" w:rsidP="00B51810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размере 3-х процентов от отпускной цены оборудования.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284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851"/>
        </w:tabs>
        <w:spacing w:before="40" w:after="40"/>
        <w:ind w:left="0" w:firstLine="567"/>
        <w:rPr>
          <w:sz w:val="20"/>
          <w:szCs w:val="20"/>
        </w:rPr>
      </w:pPr>
      <w:r w:rsidRPr="00105539">
        <w:rPr>
          <w:sz w:val="20"/>
          <w:szCs w:val="20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51810" w:rsidRPr="00105539" w:rsidRDefault="00B51810" w:rsidP="00B51810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2% -для материальных ресурсов (кроме металлоконструкций);</w:t>
      </w:r>
    </w:p>
    <w:p w:rsidR="00B51810" w:rsidRPr="00105539" w:rsidRDefault="00B51810" w:rsidP="00B51810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0,75%- для металлоконструкций;</w:t>
      </w:r>
    </w:p>
    <w:p w:rsidR="00B51810" w:rsidRPr="00105539" w:rsidRDefault="00B51810" w:rsidP="00B51810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1,2% - для оборудования.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105539">
        <w:rPr>
          <w:b/>
          <w:sz w:val="20"/>
          <w:szCs w:val="20"/>
        </w:rPr>
        <w:t>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Затраты на возведение временных зданий и сооружений учитывать в том случае, если они 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Резерв средств на непредвиденные работы и затраты определять в Технических 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требованиях и начислять в сводном сметном расчете в процентах в размере, указанном в утвержденных Технических требованиях..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ЛСР (ЛС) указывать величину накладных расходов по видам строительных, ремонтно-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строительных, монтажных и пусконаладочных работ, на основании нормативных документов, внесенных в ФРСН.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ЛСР (ЛС) указывать величину сметной прибыли по видам строительных, ремонтно-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Сметная стоимость пусконаладочных работ определяется на основании утвержденных 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105539">
        <w:rPr>
          <w:sz w:val="20"/>
          <w:szCs w:val="20"/>
          <w:lang w:val="en-US"/>
        </w:rPr>
        <w:t>VII</w:t>
      </w:r>
      <w:r w:rsidRPr="00105539">
        <w:rPr>
          <w:sz w:val="20"/>
          <w:szCs w:val="20"/>
        </w:rPr>
        <w:t xml:space="preserve">. Методики определения сметной стоимости строительства: 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</w:t>
      </w:r>
      <w:r w:rsidRPr="00105539">
        <w:rPr>
          <w:sz w:val="20"/>
          <w:szCs w:val="20"/>
        </w:rPr>
        <w:lastRenderedPageBreak/>
        <w:t>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51810" w:rsidRPr="00105539" w:rsidRDefault="00B51810" w:rsidP="00B51810">
      <w:pPr>
        <w:widowControl w:val="0"/>
        <w:tabs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51810" w:rsidRPr="00105539" w:rsidRDefault="00B51810" w:rsidP="00B51810">
      <w:pPr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Лимиты командировочных расходов при производстве СМР и ПНР по статьям затрат следующие: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суточные - 700 руб./сутки;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проживание – 500 руб./сутки;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проезд: поезд (купе) или самолет (класс–эконом с багажом до 20 (двадцати) кг, ручная кладь до 10 (десяти) кг).</w:t>
      </w:r>
    </w:p>
    <w:p w:rsidR="00B51810" w:rsidRPr="00105539" w:rsidRDefault="00B51810" w:rsidP="00B51810">
      <w:pPr>
        <w:widowControl w:val="0"/>
        <w:tabs>
          <w:tab w:val="left" w:pos="284"/>
          <w:tab w:val="left" w:pos="709"/>
          <w:tab w:val="left" w:pos="851"/>
        </w:tabs>
        <w:spacing w:before="40" w:after="40"/>
        <w:ind w:firstLine="709"/>
        <w:rPr>
          <w:b/>
          <w:i/>
          <w:sz w:val="20"/>
          <w:szCs w:val="20"/>
        </w:rPr>
      </w:pPr>
      <w:r w:rsidRPr="00105539">
        <w:rPr>
          <w:b/>
          <w:i/>
          <w:sz w:val="20"/>
          <w:szCs w:val="20"/>
        </w:rPr>
        <w:t>Данные лимиты могут быть пересмотрены на этапе согласования технических требований.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В локальных сметных расчетах построчные и итоговые суммы </w:t>
      </w:r>
      <w:r w:rsidRPr="00105539">
        <w:rPr>
          <w:b/>
          <w:sz w:val="20"/>
          <w:szCs w:val="20"/>
          <w:u w:val="single"/>
        </w:rPr>
        <w:t>округлять</w:t>
      </w:r>
      <w:r w:rsidRPr="00105539">
        <w:rPr>
          <w:sz w:val="20"/>
          <w:szCs w:val="20"/>
        </w:rPr>
        <w:t xml:space="preserve"> до двух знаков после запятой (до копеек)</w:t>
      </w:r>
      <w:r w:rsidRPr="00105539">
        <w:rPr>
          <w:b/>
          <w:sz w:val="20"/>
          <w:szCs w:val="20"/>
        </w:rPr>
        <w:t>.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Выходные формы сметных расчетов должны соответствовать Образцу согласно Приложению 1.5.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51810" w:rsidRPr="00105539" w:rsidRDefault="00B51810" w:rsidP="00B51810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51810" w:rsidRPr="00105539" w:rsidRDefault="00B51810" w:rsidP="00B51810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Из норм и расценок, внесенных в ФРСН, при составлении сметной документации исключать затраты:</w:t>
      </w:r>
    </w:p>
    <w:p w:rsidR="00B51810" w:rsidRPr="00105539" w:rsidRDefault="00B51810" w:rsidP="00B51810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По предоставляемым грузоподъемным механизмам, учтенным в составе сметных норм и расценок: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Исключать из норм и расценок предоставляемые грузоподъемные механизмы. </w:t>
      </w:r>
    </w:p>
    <w:p w:rsidR="00B51810" w:rsidRPr="00105539" w:rsidRDefault="00B51810" w:rsidP="00B51810">
      <w:pPr>
        <w:tabs>
          <w:tab w:val="left" w:pos="709"/>
          <w:tab w:val="left" w:pos="851"/>
          <w:tab w:val="left" w:pos="1418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51810" w:rsidRPr="00105539" w:rsidRDefault="00B51810" w:rsidP="00B51810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По предоставляемой электроэнергии (в том числе, в составе стоимости машино-часа):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Индекс пересчета в текущие цены применять аналогичный примененному в сметной документации.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:rsidR="00B51810" w:rsidRPr="00105539" w:rsidRDefault="00B51810" w:rsidP="00B51810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По предоставляемому сжатому воздуху: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Из норм и расценок исключать стоимость компрессоров. </w:t>
      </w:r>
    </w:p>
    <w:p w:rsidR="00B51810" w:rsidRPr="00105539" w:rsidRDefault="00B51810" w:rsidP="00B51810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По предоставляемой воде: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Из норм и расценок исключать стоимость воды.</w:t>
      </w:r>
    </w:p>
    <w:p w:rsidR="00B51810" w:rsidRPr="00105539" w:rsidRDefault="00B51810" w:rsidP="00B51810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 Учтенные в составе накладных расходов: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lastRenderedPageBreak/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содержание пожарной и сторожевой охраны (удельный вес статьи затрат в накладных расходах - 2,01%);</w:t>
      </w:r>
    </w:p>
    <w:p w:rsidR="00B51810" w:rsidRPr="00105539" w:rsidRDefault="00B51810" w:rsidP="00B51810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51810" w:rsidRPr="00105539" w:rsidRDefault="00B51810" w:rsidP="00B51810">
      <w:pPr>
        <w:tabs>
          <w:tab w:val="left" w:pos="709"/>
          <w:tab w:val="left" w:pos="851"/>
          <w:tab w:val="left" w:pos="1418"/>
        </w:tabs>
        <w:spacing w:before="40" w:after="40"/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105539">
        <w:rPr>
          <w:sz w:val="20"/>
          <w:szCs w:val="20"/>
          <w:vertAlign w:val="superscript"/>
        </w:rPr>
        <w:footnoteReference w:id="1"/>
      </w:r>
      <w:r w:rsidRPr="00105539">
        <w:rPr>
          <w:sz w:val="20"/>
          <w:szCs w:val="20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51810" w:rsidRPr="00105539" w:rsidRDefault="00B51810" w:rsidP="00B51810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Сметная документация должна быть представлена в двух вариантах: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51810" w:rsidRPr="00105539" w:rsidRDefault="00B51810" w:rsidP="00B51810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pacing w:before="40" w:after="40"/>
        <w:ind w:left="0" w:firstLine="709"/>
        <w:rPr>
          <w:sz w:val="20"/>
          <w:szCs w:val="20"/>
        </w:rPr>
      </w:pPr>
      <w:r w:rsidRPr="00105539">
        <w:rPr>
          <w:sz w:val="20"/>
          <w:szCs w:val="20"/>
        </w:rPr>
        <w:t>в формате ПК «Гранд-смета» выходная форма для печати указана ниже:</w:t>
      </w: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737"/>
        <w:rPr>
          <w:color w:val="000000"/>
          <w:sz w:val="20"/>
          <w:szCs w:val="20"/>
        </w:rPr>
      </w:pPr>
      <w:r w:rsidRPr="00105539">
        <w:rPr>
          <w:rFonts w:ascii="Calibri" w:hAnsi="Calibri"/>
          <w:noProof/>
          <w:sz w:val="20"/>
          <w:szCs w:val="20"/>
        </w:rPr>
        <w:drawing>
          <wp:inline distT="0" distB="0" distL="0" distR="0" wp14:anchorId="6FAE6149" wp14:editId="0FD71659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  <w:r w:rsidRPr="00105539">
        <w:rPr>
          <w:rFonts w:ascii="Calibri" w:hAnsi="Calibri"/>
          <w:sz w:val="20"/>
          <w:szCs w:val="20"/>
        </w:rPr>
        <w:lastRenderedPageBreak/>
        <w:br w:type="page"/>
      </w:r>
    </w:p>
    <w:p w:rsidR="00B51810" w:rsidRPr="00105539" w:rsidRDefault="00B51810" w:rsidP="00B51810">
      <w:pPr>
        <w:ind w:left="5812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lastRenderedPageBreak/>
        <w:t xml:space="preserve">Приложение 1 </w:t>
      </w:r>
    </w:p>
    <w:p w:rsidR="00B51810" w:rsidRPr="00105539" w:rsidRDefault="00B51810" w:rsidP="00B51810">
      <w:pPr>
        <w:ind w:left="5811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к Требованиям к оформлению и составлению сметной документации </w:t>
      </w:r>
    </w:p>
    <w:p w:rsidR="00B51810" w:rsidRPr="00105539" w:rsidRDefault="00B51810" w:rsidP="00B51810">
      <w:pPr>
        <w:ind w:left="5811"/>
        <w:rPr>
          <w:color w:val="000000"/>
          <w:sz w:val="20"/>
          <w:szCs w:val="20"/>
          <w:u w:val="single"/>
        </w:rPr>
      </w:pPr>
      <w:r w:rsidRPr="00105539">
        <w:rPr>
          <w:color w:val="000000"/>
          <w:sz w:val="20"/>
          <w:szCs w:val="20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Требования к оформлению и составлению сводного сметного расчета</w:t>
      </w: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>При наличии двух и более сметных расчетов составлять ССРСС в текущем уровне цен по форме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ЛСР (ЛС)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>В ССРСС, построчные и итоговые суммы указывать в рублях с округлением до двух знаков после запятой. Величину НДС не указывать.</w:t>
      </w:r>
    </w:p>
    <w:p w:rsidR="00B51810" w:rsidRPr="00105539" w:rsidRDefault="00B51810" w:rsidP="00B51810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51810" w:rsidRPr="00105539" w:rsidRDefault="00B51810" w:rsidP="00B51810">
      <w:pPr>
        <w:rPr>
          <w:sz w:val="20"/>
          <w:szCs w:val="20"/>
        </w:rPr>
        <w:sectPr w:rsidR="00B51810" w:rsidRPr="00105539">
          <w:footerReference w:type="default" r:id="rId10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51810" w:rsidRPr="00105539" w:rsidRDefault="00B51810" w:rsidP="00B51810">
      <w:pPr>
        <w:widowControl w:val="0"/>
        <w:ind w:firstLine="720"/>
        <w:jc w:val="right"/>
        <w:rPr>
          <w:sz w:val="20"/>
          <w:szCs w:val="20"/>
        </w:rPr>
      </w:pPr>
    </w:p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                                                                         </w:t>
      </w:r>
    </w:p>
    <w:p w:rsidR="00B51810" w:rsidRPr="00105539" w:rsidRDefault="00B51810" w:rsidP="00B51810">
      <w:pPr>
        <w:widowControl w:val="0"/>
        <w:ind w:left="57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51810" w:rsidRPr="00105539" w:rsidRDefault="00B51810" w:rsidP="00B51810">
      <w:pPr>
        <w:widowControl w:val="0"/>
        <w:ind w:left="57" w:firstLine="720"/>
        <w:rPr>
          <w:sz w:val="20"/>
          <w:szCs w:val="20"/>
        </w:rPr>
      </w:pPr>
      <w:r w:rsidRPr="00105539">
        <w:rPr>
          <w:b/>
          <w:sz w:val="20"/>
          <w:szCs w:val="20"/>
        </w:rPr>
        <w:t xml:space="preserve">ОБРАЗЕЦ </w:t>
      </w:r>
      <w:r w:rsidRPr="00105539">
        <w:rPr>
          <w:sz w:val="20"/>
          <w:szCs w:val="20"/>
        </w:rPr>
        <w:t xml:space="preserve">                                                                                            </w:t>
      </w:r>
    </w:p>
    <w:p w:rsidR="00B51810" w:rsidRPr="00105539" w:rsidRDefault="00B51810" w:rsidP="00B51810">
      <w:pPr>
        <w:widowControl w:val="0"/>
        <w:ind w:left="5811"/>
        <w:rPr>
          <w:sz w:val="20"/>
          <w:szCs w:val="20"/>
        </w:rPr>
      </w:pPr>
      <w:r w:rsidRPr="00105539">
        <w:rPr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105539">
        <w:rPr>
          <w:sz w:val="20"/>
          <w:szCs w:val="20"/>
          <w:lang w:val="en-US"/>
        </w:rPr>
        <w:t xml:space="preserve"> </w:t>
      </w:r>
    </w:p>
    <w:p w:rsidR="00B51810" w:rsidRPr="00105539" w:rsidRDefault="00B51810" w:rsidP="00B51810">
      <w:pPr>
        <w:widowControl w:val="0"/>
        <w:ind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widowControl w:val="0"/>
        <w:ind w:firstLine="720"/>
        <w:jc w:val="right"/>
        <w:rPr>
          <w:sz w:val="20"/>
          <w:szCs w:val="20"/>
        </w:rPr>
      </w:pPr>
      <w:bookmarkStart w:id="26" w:name="P2945"/>
      <w:bookmarkStart w:id="27" w:name="P2746"/>
      <w:bookmarkStart w:id="28" w:name="P2736"/>
      <w:bookmarkStart w:id="29" w:name="P2616"/>
      <w:bookmarkStart w:id="30" w:name="P2566"/>
      <w:bookmarkStart w:id="31" w:name="P2546"/>
      <w:bookmarkStart w:id="32" w:name="P2531"/>
      <w:bookmarkStart w:id="33" w:name="P2530"/>
      <w:bookmarkStart w:id="34" w:name="P2529"/>
      <w:bookmarkStart w:id="35" w:name="P2528"/>
      <w:bookmarkStart w:id="36" w:name="P2527"/>
      <w:bookmarkStart w:id="37" w:name="P2526"/>
      <w:bookmarkStart w:id="38" w:name="P2525"/>
      <w:bookmarkStart w:id="39" w:name="P2524"/>
      <w:bookmarkStart w:id="40" w:name="P2523"/>
      <w:bookmarkStart w:id="41" w:name="P2522"/>
      <w:bookmarkStart w:id="42" w:name="P2506"/>
      <w:bookmarkStart w:id="43" w:name="P325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51810" w:rsidRPr="00105539" w:rsidTr="005E021E">
        <w:trPr>
          <w:trHeight w:val="1158"/>
        </w:trPr>
        <w:tc>
          <w:tcPr>
            <w:tcW w:w="3464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ind w:left="283"/>
              <w:rPr>
                <w:sz w:val="20"/>
                <w:szCs w:val="20"/>
              </w:rPr>
            </w:pPr>
            <w:r w:rsidRPr="00105539">
              <w:rPr>
                <w:b/>
                <w:sz w:val="20"/>
                <w:szCs w:val="20"/>
              </w:rPr>
              <w:t>СОГЛАСОВАНО</w:t>
            </w:r>
            <w:r w:rsidRPr="00105539">
              <w:rPr>
                <w:sz w:val="20"/>
                <w:szCs w:val="20"/>
              </w:rPr>
              <w:t xml:space="preserve">:                                           </w:t>
            </w:r>
          </w:p>
          <w:p w:rsidR="00B51810" w:rsidRPr="00105539" w:rsidRDefault="00B51810" w:rsidP="005E021E">
            <w:pPr>
              <w:widowControl w:val="0"/>
              <w:ind w:right="-909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______________ (Подрядчик )       </w:t>
            </w:r>
          </w:p>
          <w:p w:rsidR="00B51810" w:rsidRPr="00105539" w:rsidRDefault="00B51810" w:rsidP="005E021E">
            <w:pPr>
              <w:widowControl w:val="0"/>
              <w:tabs>
                <w:tab w:val="left" w:pos="0"/>
              </w:tabs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_______________(ФИО)</w:t>
            </w:r>
          </w:p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left="142" w:hanging="142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ind w:right="-3855" w:firstLine="720"/>
              <w:jc w:val="center"/>
              <w:rPr>
                <w:b/>
                <w:sz w:val="20"/>
                <w:szCs w:val="20"/>
              </w:rPr>
            </w:pPr>
            <w:r w:rsidRPr="00105539">
              <w:rPr>
                <w:b/>
                <w:sz w:val="20"/>
                <w:szCs w:val="20"/>
              </w:rPr>
              <w:t>УТВЕРЖДАЮ:</w:t>
            </w:r>
          </w:p>
          <w:p w:rsidR="00B51810" w:rsidRPr="00105539" w:rsidRDefault="00B51810" w:rsidP="005E021E">
            <w:pPr>
              <w:widowControl w:val="0"/>
              <w:ind w:right="-909"/>
              <w:rPr>
                <w:sz w:val="20"/>
                <w:szCs w:val="20"/>
              </w:rPr>
            </w:pPr>
            <w:r w:rsidRPr="00105539">
              <w:rPr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105539">
              <w:rPr>
                <w:sz w:val="20"/>
                <w:szCs w:val="20"/>
              </w:rPr>
              <w:t xml:space="preserve">_____________ (Заказчик )       </w:t>
            </w:r>
          </w:p>
          <w:p w:rsidR="00B51810" w:rsidRPr="00105539" w:rsidRDefault="00B51810" w:rsidP="005E021E">
            <w:pPr>
              <w:widowControl w:val="0"/>
              <w:ind w:left="2551" w:firstLine="720"/>
              <w:jc w:val="center"/>
              <w:rPr>
                <w:b/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                 ______________(ФИО)</w:t>
            </w:r>
          </w:p>
        </w:tc>
      </w:tr>
      <w:tr w:rsidR="00B51810" w:rsidRPr="00105539" w:rsidTr="005E021E">
        <w:tc>
          <w:tcPr>
            <w:tcW w:w="3464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0914" w:type="dxa"/>
            <w:gridSpan w:val="2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Утвержден: __ ______________202__ г.</w:t>
            </w:r>
          </w:p>
        </w:tc>
      </w:tr>
    </w:tbl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51810" w:rsidRPr="00105539" w:rsidTr="005E021E">
        <w:tc>
          <w:tcPr>
            <w:tcW w:w="5215" w:type="dxa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руб.</w:t>
            </w:r>
          </w:p>
        </w:tc>
      </w:tr>
      <w:tr w:rsidR="00B51810" w:rsidRPr="00105539" w:rsidTr="005E021E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(ссылка на документ об утверждении)</w:t>
            </w:r>
          </w:p>
        </w:tc>
      </w:tr>
      <w:tr w:rsidR="00B51810" w:rsidRPr="00105539" w:rsidTr="005E021E">
        <w:tc>
          <w:tcPr>
            <w:tcW w:w="10977" w:type="dxa"/>
            <w:gridSpan w:val="3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СВОДНЫЙ СМЕТНЫЙ РАСЧЕТ </w:t>
            </w: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N ССРСС-________</w:t>
            </w:r>
          </w:p>
        </w:tc>
      </w:tr>
      <w:tr w:rsidR="00B51810" w:rsidRPr="00105539" w:rsidTr="005E021E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 стройки)</w:t>
            </w:r>
          </w:p>
        </w:tc>
      </w:tr>
      <w:tr w:rsidR="00B51810" w:rsidRPr="00105539" w:rsidTr="005E021E">
        <w:tc>
          <w:tcPr>
            <w:tcW w:w="10977" w:type="dxa"/>
            <w:gridSpan w:val="3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51810" w:rsidRPr="00105539" w:rsidTr="005E021E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Сметная стоимость, руб.</w:t>
            </w:r>
          </w:p>
        </w:tc>
      </w:tr>
      <w:tr w:rsidR="00B51810" w:rsidRPr="00105539" w:rsidTr="005E021E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6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191" w:hanging="64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всего</w:t>
            </w:r>
          </w:p>
        </w:tc>
      </w:tr>
      <w:tr w:rsidR="00B51810" w:rsidRPr="00105539" w:rsidTr="005E021E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8</w:t>
            </w:r>
          </w:p>
        </w:tc>
      </w:tr>
      <w:tr w:rsidR="00B51810" w:rsidRPr="00105539" w:rsidTr="005E021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tabs>
                <w:tab w:val="left" w:pos="567"/>
                <w:tab w:val="left" w:pos="2091"/>
              </w:tabs>
              <w:ind w:left="170" w:hanging="425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    Руководитель</w:t>
            </w:r>
          </w:p>
          <w:p w:rsidR="00B51810" w:rsidRPr="00105539" w:rsidRDefault="00B51810" w:rsidP="005E021E">
            <w:pPr>
              <w:widowControl w:val="0"/>
              <w:tabs>
                <w:tab w:val="left" w:pos="851"/>
              </w:tabs>
              <w:ind w:left="170" w:hanging="14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  <w:tr w:rsidR="00B51810" w:rsidRPr="00105539" w:rsidTr="005E021E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907" w:firstLine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7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198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  <w:tr w:rsidR="00B51810" w:rsidRPr="00105539" w:rsidTr="005E021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284" w:firstLine="283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</w:tbl>
    <w:p w:rsidR="00B51810" w:rsidRPr="00105539" w:rsidRDefault="00B51810" w:rsidP="00B51810">
      <w:pPr>
        <w:ind w:left="357" w:firstLine="720"/>
        <w:rPr>
          <w:b/>
          <w:sz w:val="20"/>
          <w:szCs w:val="20"/>
        </w:rPr>
      </w:pPr>
    </w:p>
    <w:p w:rsidR="00B51810" w:rsidRPr="00105539" w:rsidRDefault="00B51810" w:rsidP="00B51810">
      <w:pPr>
        <w:ind w:left="357" w:firstLine="720"/>
        <w:rPr>
          <w:b/>
          <w:sz w:val="20"/>
          <w:szCs w:val="20"/>
        </w:rPr>
      </w:pPr>
    </w:p>
    <w:p w:rsidR="00B51810" w:rsidRPr="00105539" w:rsidRDefault="00B51810" w:rsidP="00B51810">
      <w:pPr>
        <w:ind w:left="397" w:firstLine="720"/>
        <w:rPr>
          <w:sz w:val="20"/>
          <w:szCs w:val="20"/>
        </w:rPr>
      </w:pPr>
      <w:r w:rsidRPr="00105539">
        <w:rPr>
          <w:b/>
          <w:sz w:val="20"/>
          <w:szCs w:val="20"/>
        </w:rPr>
        <w:t>ОБРАЗЕЦ</w:t>
      </w:r>
      <w:r w:rsidRPr="0010553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1810" w:rsidRPr="00105539" w:rsidRDefault="00B51810" w:rsidP="00B51810">
      <w:pPr>
        <w:ind w:left="8646" w:firstLine="720"/>
        <w:rPr>
          <w:sz w:val="20"/>
          <w:szCs w:val="20"/>
        </w:rPr>
      </w:pPr>
      <w:r w:rsidRPr="00105539">
        <w:rPr>
          <w:sz w:val="20"/>
          <w:szCs w:val="20"/>
        </w:rPr>
        <w:t xml:space="preserve"> Приложение №1.2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к Требованиям к оформлению и составлению              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сметной документации на выполнение работ 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по программе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>ремонтов, реконструкции и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>техническому перевооружению</w:t>
      </w:r>
    </w:p>
    <w:p w:rsidR="00B51810" w:rsidRPr="00105539" w:rsidRDefault="00B51810" w:rsidP="00B51810">
      <w:pPr>
        <w:widowControl w:val="0"/>
        <w:ind w:left="5811" w:firstLine="720"/>
        <w:rPr>
          <w:sz w:val="20"/>
          <w:szCs w:val="20"/>
        </w:rPr>
      </w:pPr>
    </w:p>
    <w:p w:rsidR="00B51810" w:rsidRPr="00105539" w:rsidRDefault="00B51810" w:rsidP="00B51810">
      <w:pPr>
        <w:widowControl w:val="0"/>
        <w:ind w:firstLine="720"/>
        <w:jc w:val="right"/>
        <w:rPr>
          <w:sz w:val="20"/>
          <w:szCs w:val="20"/>
        </w:rPr>
      </w:pPr>
    </w:p>
    <w:p w:rsidR="00B51810" w:rsidRPr="00105539" w:rsidRDefault="00B51810" w:rsidP="00B51810">
      <w:pPr>
        <w:widowControl w:val="0"/>
        <w:tabs>
          <w:tab w:val="left" w:pos="6804"/>
        </w:tabs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Приложение №___</w:t>
      </w:r>
    </w:p>
    <w:p w:rsidR="00B51810" w:rsidRPr="00105539" w:rsidRDefault="00B51810" w:rsidP="00B51810">
      <w:pPr>
        <w:widowControl w:val="0"/>
        <w:tabs>
          <w:tab w:val="left" w:pos="6946"/>
        </w:tabs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к дополнительному соглашению от ___ № ___</w:t>
      </w:r>
    </w:p>
    <w:p w:rsidR="00B51810" w:rsidRPr="00105539" w:rsidRDefault="00B51810" w:rsidP="00B51810">
      <w:pPr>
        <w:widowControl w:val="0"/>
        <w:ind w:left="5811" w:firstLine="720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51810" w:rsidRPr="00105539" w:rsidTr="005E021E">
        <w:tc>
          <w:tcPr>
            <w:tcW w:w="1224" w:type="dxa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224" w:type="dxa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 организации)</w:t>
            </w:r>
          </w:p>
        </w:tc>
      </w:tr>
      <w:tr w:rsidR="00B51810" w:rsidRPr="00105539" w:rsidTr="005E021E">
        <w:tc>
          <w:tcPr>
            <w:tcW w:w="10914" w:type="dxa"/>
            <w:gridSpan w:val="2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Утвержден __ ______________ 20__ г.</w:t>
            </w:r>
          </w:p>
        </w:tc>
      </w:tr>
    </w:tbl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51810" w:rsidRPr="00105539" w:rsidTr="005E021E">
        <w:tc>
          <w:tcPr>
            <w:tcW w:w="5215" w:type="dxa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руб.</w:t>
            </w:r>
          </w:p>
        </w:tc>
      </w:tr>
      <w:tr w:rsidR="00B51810" w:rsidRPr="00105539" w:rsidTr="005E021E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51810" w:rsidRPr="00105539" w:rsidTr="005E021E">
        <w:tc>
          <w:tcPr>
            <w:tcW w:w="10977" w:type="dxa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СВОДНЫЙ СМЕТНЫЙ РАСЧЕТ </w:t>
            </w: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N ССРСС-________</w:t>
            </w:r>
          </w:p>
        </w:tc>
      </w:tr>
      <w:tr w:rsidR="00B51810" w:rsidRPr="00105539" w:rsidTr="005E021E">
        <w:tc>
          <w:tcPr>
            <w:tcW w:w="10977" w:type="dxa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0977" w:type="dxa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 стройки)</w:t>
            </w:r>
          </w:p>
        </w:tc>
      </w:tr>
      <w:tr w:rsidR="00B51810" w:rsidRPr="00105539" w:rsidTr="005E021E">
        <w:tc>
          <w:tcPr>
            <w:tcW w:w="10977" w:type="dxa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51810" w:rsidRPr="00105539" w:rsidTr="005E021E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Сметная стоимость, руб.</w:t>
            </w:r>
          </w:p>
        </w:tc>
      </w:tr>
      <w:tr w:rsidR="00B51810" w:rsidRPr="00105539" w:rsidTr="005E021E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6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191" w:hanging="64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всего</w:t>
            </w:r>
          </w:p>
        </w:tc>
      </w:tr>
      <w:tr w:rsidR="00B51810" w:rsidRPr="00105539" w:rsidTr="005E021E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8</w:t>
            </w:r>
          </w:p>
        </w:tc>
      </w:tr>
      <w:tr w:rsidR="00B51810" w:rsidRPr="00105539" w:rsidTr="005E021E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Сметы основного договора </w:t>
            </w:r>
          </w:p>
        </w:tc>
      </w:tr>
      <w:tr w:rsidR="00B51810" w:rsidRPr="00105539" w:rsidTr="005E021E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Включить дополнительным соглашением № 1</w:t>
            </w: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Исключить дополнительным соглашением № 2</w:t>
            </w: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i/>
                <w:sz w:val="20"/>
                <w:szCs w:val="20"/>
              </w:rPr>
            </w:pPr>
            <w:r w:rsidRPr="00105539">
              <w:rPr>
                <w:i/>
                <w:sz w:val="20"/>
                <w:szCs w:val="20"/>
                <w:u w:val="single"/>
              </w:rPr>
              <w:t>Справочно</w:t>
            </w:r>
            <w:r w:rsidRPr="00105539">
              <w:rPr>
                <w:i/>
                <w:sz w:val="20"/>
                <w:szCs w:val="20"/>
              </w:rPr>
              <w:t>.</w:t>
            </w:r>
          </w:p>
          <w:p w:rsidR="00B51810" w:rsidRPr="00105539" w:rsidRDefault="00B51810" w:rsidP="005E021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i/>
                <w:sz w:val="20"/>
                <w:szCs w:val="20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i/>
                <w:sz w:val="20"/>
                <w:szCs w:val="20"/>
              </w:rPr>
            </w:pPr>
            <w:r w:rsidRPr="00105539">
              <w:rPr>
                <w:i/>
                <w:sz w:val="20"/>
                <w:szCs w:val="20"/>
              </w:rPr>
              <w:t>Сумма изменения</w:t>
            </w:r>
            <w:r w:rsidRPr="00105539">
              <w:rPr>
                <w:i/>
                <w:sz w:val="20"/>
                <w:szCs w:val="20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i/>
                <w:sz w:val="20"/>
                <w:szCs w:val="20"/>
              </w:rPr>
              <w:t>Сумма изменения</w:t>
            </w:r>
            <w:r w:rsidRPr="00105539">
              <w:rPr>
                <w:i/>
                <w:sz w:val="20"/>
                <w:szCs w:val="20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3346" w:type="dxa"/>
            <w:gridSpan w:val="4"/>
          </w:tcPr>
          <w:p w:rsidR="00B51810" w:rsidRPr="00105539" w:rsidRDefault="00B51810" w:rsidP="005E021E">
            <w:pPr>
              <w:widowControl w:val="0"/>
              <w:tabs>
                <w:tab w:val="left" w:pos="2091"/>
              </w:tabs>
              <w:ind w:left="425" w:hanging="425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       Руководитель</w:t>
            </w:r>
          </w:p>
          <w:p w:rsidR="00B51810" w:rsidRPr="00105539" w:rsidRDefault="00B51810" w:rsidP="005E021E">
            <w:pPr>
              <w:widowControl w:val="0"/>
              <w:ind w:left="425" w:hanging="425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3346" w:type="dxa"/>
            <w:gridSpan w:val="4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  <w:tr w:rsidR="00B51810" w:rsidRPr="00105539" w:rsidTr="005E021E">
        <w:tc>
          <w:tcPr>
            <w:tcW w:w="3346" w:type="dxa"/>
            <w:gridSpan w:val="4"/>
          </w:tcPr>
          <w:p w:rsidR="00B51810" w:rsidRPr="00105539" w:rsidRDefault="00B51810" w:rsidP="005E021E">
            <w:pPr>
              <w:widowControl w:val="0"/>
              <w:ind w:left="141" w:hanging="14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3346" w:type="dxa"/>
            <w:gridSpan w:val="4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  <w:tr w:rsidR="00B51810" w:rsidRPr="00105539" w:rsidTr="005E021E">
        <w:tc>
          <w:tcPr>
            <w:tcW w:w="1712" w:type="dxa"/>
            <w:gridSpan w:val="3"/>
          </w:tcPr>
          <w:p w:rsidR="00B51810" w:rsidRPr="00105539" w:rsidRDefault="00B51810" w:rsidP="005E021E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51810" w:rsidRPr="00105539" w:rsidRDefault="00B51810" w:rsidP="005E021E">
            <w:pPr>
              <w:widowControl w:val="0"/>
              <w:ind w:hanging="67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712" w:type="dxa"/>
            <w:gridSpan w:val="3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198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[подпись (инициалы, фамилия)]</w:t>
            </w:r>
          </w:p>
        </w:tc>
      </w:tr>
      <w:tr w:rsidR="00B51810" w:rsidRPr="00105539" w:rsidTr="005E021E">
        <w:tc>
          <w:tcPr>
            <w:tcW w:w="1712" w:type="dxa"/>
            <w:gridSpan w:val="3"/>
          </w:tcPr>
          <w:p w:rsidR="00B51810" w:rsidRPr="00105539" w:rsidRDefault="00B51810" w:rsidP="005E021E">
            <w:pPr>
              <w:widowControl w:val="0"/>
              <w:ind w:left="141" w:hanging="14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c>
          <w:tcPr>
            <w:tcW w:w="1712" w:type="dxa"/>
            <w:gridSpan w:val="3"/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51810" w:rsidRPr="00105539" w:rsidRDefault="00B51810" w:rsidP="00B51810">
      <w:pPr>
        <w:jc w:val="right"/>
        <w:rPr>
          <w:b/>
          <w:sz w:val="20"/>
          <w:szCs w:val="20"/>
        </w:rPr>
      </w:pPr>
    </w:p>
    <w:p w:rsidR="00B51810" w:rsidRPr="00105539" w:rsidRDefault="00B51810" w:rsidP="00B51810">
      <w:pPr>
        <w:jc w:val="right"/>
        <w:rPr>
          <w:sz w:val="20"/>
          <w:szCs w:val="20"/>
        </w:rPr>
        <w:sectPr w:rsidR="00B51810" w:rsidRPr="00105539"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51810" w:rsidRPr="00105539" w:rsidRDefault="00B51810" w:rsidP="00B51810">
      <w:pPr>
        <w:rPr>
          <w:b/>
          <w:sz w:val="20"/>
          <w:szCs w:val="20"/>
        </w:rPr>
      </w:pPr>
    </w:p>
    <w:p w:rsidR="00B51810" w:rsidRPr="00105539" w:rsidRDefault="00B51810" w:rsidP="00B51810">
      <w:pPr>
        <w:ind w:left="426" w:hanging="426"/>
        <w:rPr>
          <w:color w:val="000000"/>
          <w:sz w:val="20"/>
          <w:szCs w:val="20"/>
        </w:rPr>
      </w:pPr>
      <w:r w:rsidRPr="00105539">
        <w:rPr>
          <w:b/>
          <w:sz w:val="20"/>
          <w:szCs w:val="20"/>
        </w:rPr>
        <w:t>ОБРАЗЕЦ</w:t>
      </w:r>
    </w:p>
    <w:p w:rsidR="00B51810" w:rsidRPr="00105539" w:rsidRDefault="00B51810" w:rsidP="00B51810">
      <w:pPr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Приложение №1.3 </w:t>
      </w:r>
    </w:p>
    <w:p w:rsidR="00B51810" w:rsidRPr="00105539" w:rsidRDefault="00B51810" w:rsidP="00B51810">
      <w:pPr>
        <w:widowControl w:val="0"/>
        <w:ind w:left="5811" w:firstLine="720"/>
        <w:rPr>
          <w:sz w:val="20"/>
          <w:szCs w:val="20"/>
        </w:rPr>
      </w:pP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к Требованиям к оформлению и составлению              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сметной документации на выполнение работ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по программе ремонтов, реконструкции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и техническому перевооружению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№___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к дополнительному соглашению от ___ № ___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                                   к договору от_______№_____ </w:t>
      </w:r>
    </w:p>
    <w:p w:rsidR="00B51810" w:rsidRPr="00105539" w:rsidRDefault="00B51810" w:rsidP="00B51810">
      <w:pPr>
        <w:widowControl w:val="0"/>
        <w:ind w:firstLine="720"/>
        <w:jc w:val="center"/>
        <w:rPr>
          <w:sz w:val="20"/>
          <w:szCs w:val="20"/>
        </w:rPr>
      </w:pPr>
    </w:p>
    <w:p w:rsidR="00B51810" w:rsidRPr="00105539" w:rsidRDefault="00B51810" w:rsidP="00B51810">
      <w:pPr>
        <w:widowControl w:val="0"/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Сопоставительная ведомость изменения сметной стоимости</w:t>
      </w:r>
    </w:p>
    <w:p w:rsidR="00B51810" w:rsidRPr="00105539" w:rsidRDefault="00B51810" w:rsidP="00B51810">
      <w:pPr>
        <w:widowControl w:val="0"/>
        <w:rPr>
          <w:b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51810" w:rsidRPr="00105539" w:rsidTr="005E021E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Обоснование изменений сметной стоимости</w:t>
            </w:r>
          </w:p>
        </w:tc>
      </w:tr>
      <w:tr w:rsidR="00B51810" w:rsidRPr="00105539" w:rsidTr="005E021E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51810" w:rsidRPr="00105539" w:rsidTr="005E021E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8</w:t>
            </w:r>
          </w:p>
        </w:tc>
      </w:tr>
      <w:tr w:rsidR="00B51810" w:rsidRPr="00105539" w:rsidTr="005E021E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B51810" w:rsidRPr="00105539" w:rsidRDefault="00B51810" w:rsidP="00B51810">
      <w:pPr>
        <w:widowControl w:val="0"/>
        <w:rPr>
          <w:sz w:val="20"/>
          <w:szCs w:val="20"/>
        </w:rPr>
      </w:pPr>
    </w:p>
    <w:p w:rsidR="00B51810" w:rsidRPr="00105539" w:rsidRDefault="00B51810" w:rsidP="00B51810">
      <w:pPr>
        <w:ind w:left="357" w:firstLine="720"/>
        <w:jc w:val="right"/>
        <w:rPr>
          <w:sz w:val="20"/>
          <w:szCs w:val="20"/>
        </w:rPr>
      </w:pPr>
      <w:r w:rsidRPr="00105539">
        <w:rPr>
          <w:rFonts w:ascii="Calibri" w:hAnsi="Calibri"/>
          <w:sz w:val="20"/>
          <w:szCs w:val="20"/>
        </w:rPr>
        <w:br w:type="page"/>
      </w:r>
    </w:p>
    <w:p w:rsidR="00B51810" w:rsidRPr="00105539" w:rsidRDefault="00B51810" w:rsidP="00B51810">
      <w:pPr>
        <w:ind w:left="357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lastRenderedPageBreak/>
        <w:t xml:space="preserve">Приложение №1.4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Требованиям к оформлению и составлению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сметной документации на выполнение работ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по программе ремонтов, реконструкции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и техническому перевооружению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№___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к дополнительному соглашению от ___ № ___</w:t>
      </w:r>
    </w:p>
    <w:p w:rsidR="00B51810" w:rsidRPr="00105539" w:rsidRDefault="00B51810" w:rsidP="00B51810">
      <w:pPr>
        <w:widowControl w:val="0"/>
        <w:ind w:left="5811" w:firstLine="720"/>
        <w:jc w:val="center"/>
        <w:rPr>
          <w:sz w:val="20"/>
          <w:szCs w:val="20"/>
        </w:rPr>
      </w:pPr>
      <w:r w:rsidRPr="00105539">
        <w:rPr>
          <w:sz w:val="20"/>
          <w:szCs w:val="20"/>
        </w:rPr>
        <w:t xml:space="preserve">к договору от_______№_____ </w:t>
      </w: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widowControl w:val="0"/>
        <w:ind w:firstLine="720"/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Сопоставительная ведомость объемов работ</w:t>
      </w:r>
    </w:p>
    <w:p w:rsidR="00B51810" w:rsidRPr="00105539" w:rsidRDefault="00B51810" w:rsidP="00B51810">
      <w:pPr>
        <w:widowControl w:val="0"/>
        <w:ind w:firstLine="720"/>
        <w:rPr>
          <w:b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51810" w:rsidRPr="00105539" w:rsidTr="005E021E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62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hanging="63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1360" w:hanging="1416"/>
              <w:jc w:val="center"/>
              <w:rPr>
                <w:sz w:val="20"/>
                <w:szCs w:val="20"/>
                <w:lang w:val="en-US"/>
              </w:rPr>
            </w:pPr>
            <w:r w:rsidRPr="00105539">
              <w:rPr>
                <w:sz w:val="20"/>
                <w:szCs w:val="20"/>
              </w:rPr>
              <w:t>Примечание</w:t>
            </w:r>
          </w:p>
        </w:tc>
      </w:tr>
      <w:tr w:rsidR="00B51810" w:rsidRPr="00105539" w:rsidTr="005E021E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797"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64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9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left="-800"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увели</w:t>
            </w:r>
          </w:p>
          <w:p w:rsidR="00B51810" w:rsidRPr="00105539" w:rsidRDefault="00B51810" w:rsidP="005E021E">
            <w:pPr>
              <w:widowControl w:val="0"/>
              <w:ind w:left="-800" w:firstLine="72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ind w:firstLine="720"/>
              <w:rPr>
                <w:sz w:val="20"/>
                <w:szCs w:val="20"/>
              </w:rPr>
            </w:pPr>
          </w:p>
        </w:tc>
      </w:tr>
    </w:tbl>
    <w:p w:rsidR="00B51810" w:rsidRPr="00105539" w:rsidRDefault="00B51810" w:rsidP="00B51810">
      <w:pPr>
        <w:spacing w:after="200" w:line="276" w:lineRule="auto"/>
        <w:rPr>
          <w:rFonts w:ascii="Calibri" w:hAnsi="Calibri"/>
          <w:sz w:val="20"/>
          <w:szCs w:val="20"/>
        </w:rPr>
        <w:sectPr w:rsidR="00B51810" w:rsidRPr="00105539">
          <w:footerReference w:type="default" r:id="rId13"/>
          <w:footerReference w:type="first" r:id="rId14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51810" w:rsidRPr="00105539" w:rsidRDefault="00B51810" w:rsidP="00B51810">
      <w:pPr>
        <w:widowControl w:val="0"/>
        <w:ind w:firstLine="720"/>
        <w:rPr>
          <w:sz w:val="20"/>
          <w:szCs w:val="20"/>
        </w:rPr>
      </w:pPr>
    </w:p>
    <w:p w:rsidR="00B51810" w:rsidRPr="00105539" w:rsidRDefault="00B51810" w:rsidP="00B51810">
      <w:pPr>
        <w:ind w:left="5811" w:firstLine="720"/>
        <w:jc w:val="right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Приложение№1.5 </w:t>
      </w:r>
    </w:p>
    <w:p w:rsidR="00B51810" w:rsidRPr="00105539" w:rsidRDefault="00B51810" w:rsidP="00B51810">
      <w:pPr>
        <w:ind w:left="5811" w:firstLine="720"/>
        <w:jc w:val="right"/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к Требованиям к оформлению и составлению              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сметной документации на выполнение работ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по программе ремонтов, реконструкции </w:t>
      </w:r>
    </w:p>
    <w:p w:rsidR="00B51810" w:rsidRPr="00105539" w:rsidRDefault="00B51810" w:rsidP="00B51810">
      <w:pPr>
        <w:widowControl w:val="0"/>
        <w:ind w:left="5811" w:firstLine="720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и техническому перевооружению </w:t>
      </w:r>
    </w:p>
    <w:p w:rsidR="00B51810" w:rsidRPr="00105539" w:rsidRDefault="00B51810" w:rsidP="00B51810">
      <w:pPr>
        <w:rPr>
          <w:b/>
          <w:color w:val="000000"/>
          <w:sz w:val="20"/>
          <w:szCs w:val="20"/>
        </w:rPr>
      </w:pPr>
      <w:r w:rsidRPr="00105539">
        <w:rPr>
          <w:b/>
          <w:color w:val="000000"/>
          <w:sz w:val="20"/>
          <w:szCs w:val="20"/>
        </w:rPr>
        <w:t>ОБРАЗЕЦ</w:t>
      </w:r>
    </w:p>
    <w:p w:rsidR="00B51810" w:rsidRPr="00105539" w:rsidRDefault="00B51810" w:rsidP="00B51810">
      <w:pPr>
        <w:rPr>
          <w:color w:val="000000"/>
          <w:sz w:val="20"/>
          <w:szCs w:val="20"/>
        </w:rPr>
      </w:pPr>
    </w:p>
    <w:tbl>
      <w:tblPr>
        <w:tblW w:w="5473" w:type="pct"/>
        <w:tblLayout w:type="fixed"/>
        <w:tblLook w:val="04A0" w:firstRow="1" w:lastRow="0" w:firstColumn="1" w:lastColumn="0" w:noHBand="0" w:noVBand="1"/>
      </w:tblPr>
      <w:tblGrid>
        <w:gridCol w:w="723"/>
        <w:gridCol w:w="821"/>
        <w:gridCol w:w="486"/>
        <w:gridCol w:w="1623"/>
        <w:gridCol w:w="572"/>
        <w:gridCol w:w="706"/>
        <w:gridCol w:w="473"/>
        <w:gridCol w:w="675"/>
        <w:gridCol w:w="920"/>
        <w:gridCol w:w="252"/>
        <w:gridCol w:w="675"/>
        <w:gridCol w:w="1164"/>
        <w:gridCol w:w="440"/>
        <w:gridCol w:w="1174"/>
      </w:tblGrid>
      <w:tr w:rsidR="00B51810" w:rsidRPr="00105539" w:rsidTr="005E021E">
        <w:trPr>
          <w:trHeight w:val="247"/>
        </w:trPr>
        <w:tc>
          <w:tcPr>
            <w:tcW w:w="2030" w:type="dxa"/>
            <w:gridSpan w:val="3"/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5539">
              <w:rPr>
                <w:b/>
                <w:bCs/>
                <w:color w:val="000000"/>
                <w:sz w:val="20"/>
                <w:szCs w:val="20"/>
              </w:rPr>
              <w:t>СОГЛАСОВАНО:</w:t>
            </w:r>
          </w:p>
        </w:tc>
        <w:tc>
          <w:tcPr>
            <w:tcW w:w="1623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52" w:type="dxa"/>
            <w:gridSpan w:val="4"/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5539">
              <w:rPr>
                <w:b/>
                <w:bCs/>
                <w:color w:val="000000"/>
                <w:sz w:val="20"/>
                <w:szCs w:val="20"/>
              </w:rPr>
              <w:t>УТВЕРЖДАЮ:</w:t>
            </w:r>
          </w:p>
        </w:tc>
      </w:tr>
      <w:tr w:rsidR="00B51810" w:rsidRPr="00105539" w:rsidTr="005E021E">
        <w:trPr>
          <w:trHeight w:hRule="exact" w:val="195"/>
        </w:trPr>
        <w:tc>
          <w:tcPr>
            <w:tcW w:w="3653" w:type="dxa"/>
            <w:gridSpan w:val="4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5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99"/>
        </w:trPr>
        <w:tc>
          <w:tcPr>
            <w:tcW w:w="7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1810" w:rsidRPr="00105539" w:rsidTr="005E021E">
        <w:trPr>
          <w:trHeight w:val="286"/>
        </w:trPr>
        <w:tc>
          <w:tcPr>
            <w:tcW w:w="1544" w:type="dxa"/>
            <w:gridSpan w:val="2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"_____" _____________2021 г</w:t>
            </w:r>
          </w:p>
        </w:tc>
        <w:tc>
          <w:tcPr>
            <w:tcW w:w="486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"_____" ________2021 г</w:t>
            </w:r>
          </w:p>
        </w:tc>
      </w:tr>
      <w:tr w:rsidR="00B51810" w:rsidRPr="00105539" w:rsidTr="005E021E">
        <w:trPr>
          <w:trHeight w:val="195"/>
        </w:trPr>
        <w:tc>
          <w:tcPr>
            <w:tcW w:w="2030" w:type="dxa"/>
            <w:gridSpan w:val="3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 xml:space="preserve">Наименование редакции сметных нормативов  </w:t>
            </w:r>
          </w:p>
        </w:tc>
        <w:tc>
          <w:tcPr>
            <w:tcW w:w="8673" w:type="dxa"/>
            <w:gridSpan w:val="11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60"/>
        </w:trPr>
        <w:tc>
          <w:tcPr>
            <w:tcW w:w="2030" w:type="dxa"/>
            <w:gridSpan w:val="3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219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ПК "ГРАНД-Смета 2021"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1810" w:rsidRPr="00105539" w:rsidTr="005E021E">
        <w:trPr>
          <w:trHeight w:hRule="exact" w:val="143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05539">
              <w:rPr>
                <w:i/>
                <w:iCs/>
                <w:color w:val="000000"/>
                <w:sz w:val="20"/>
                <w:szCs w:val="20"/>
              </w:rPr>
              <w:t>(наименование стройки)</w:t>
            </w:r>
          </w:p>
        </w:tc>
      </w:tr>
      <w:tr w:rsidR="00B51810" w:rsidRPr="00105539" w:rsidTr="005E021E">
        <w:trPr>
          <w:trHeight w:hRule="exact" w:val="195"/>
        </w:trPr>
        <w:tc>
          <w:tcPr>
            <w:tcW w:w="10704" w:type="dxa"/>
            <w:gridSpan w:val="14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05539">
              <w:rPr>
                <w:i/>
                <w:iCs/>
                <w:color w:val="000000"/>
                <w:sz w:val="20"/>
                <w:szCs w:val="20"/>
              </w:rPr>
              <w:t>(наименование объекта капитального строительства)</w:t>
            </w:r>
          </w:p>
        </w:tc>
      </w:tr>
      <w:tr w:rsidR="00B51810" w:rsidRPr="00105539" w:rsidTr="005E021E">
        <w:trPr>
          <w:trHeight w:val="416"/>
        </w:trPr>
        <w:tc>
          <w:tcPr>
            <w:tcW w:w="10704" w:type="dxa"/>
            <w:gridSpan w:val="14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5539">
              <w:rPr>
                <w:b/>
                <w:bCs/>
                <w:color w:val="000000"/>
                <w:sz w:val="20"/>
                <w:szCs w:val="20"/>
              </w:rPr>
              <w:t xml:space="preserve">ЛОКАЛЬНЫЙ СМЕТНЫЙ РАСЧЕТ (СМЕТА) № </w:t>
            </w:r>
          </w:p>
        </w:tc>
      </w:tr>
      <w:tr w:rsidR="00B51810" w:rsidRPr="00105539" w:rsidTr="005E021E">
        <w:trPr>
          <w:trHeight w:hRule="exact" w:val="143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10704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34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05539">
              <w:rPr>
                <w:i/>
                <w:iCs/>
                <w:color w:val="000000"/>
                <w:sz w:val="20"/>
                <w:szCs w:val="20"/>
              </w:rPr>
              <w:t>(наименование конструктивного решения)</w:t>
            </w:r>
          </w:p>
        </w:tc>
      </w:tr>
      <w:tr w:rsidR="00B51810" w:rsidRPr="00105539" w:rsidTr="005E021E">
        <w:trPr>
          <w:trHeight w:val="260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 xml:space="preserve">Составлен 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базисно-индексным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методом</w:t>
            </w: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312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420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208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05539">
              <w:rPr>
                <w:i/>
                <w:iCs/>
                <w:color w:val="000000"/>
                <w:sz w:val="20"/>
                <w:szCs w:val="20"/>
              </w:rPr>
              <w:t>(проектная и (или) иная техническая документация)</w:t>
            </w: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2030" w:type="dxa"/>
            <w:gridSpan w:val="3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105539">
              <w:rPr>
                <w:b/>
                <w:bCs/>
                <w:color w:val="000000"/>
                <w:sz w:val="20"/>
                <w:szCs w:val="20"/>
              </w:rPr>
              <w:t xml:space="preserve">Составлен(а) в текущем (базисном) уровне цен </w:t>
            </w: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соответствующих периоду выполнения работ по договору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21"/>
        </w:trPr>
        <w:tc>
          <w:tcPr>
            <w:tcW w:w="1544" w:type="dxa"/>
            <w:gridSpan w:val="2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105539">
              <w:rPr>
                <w:b/>
                <w:bCs/>
                <w:color w:val="000000"/>
                <w:sz w:val="20"/>
                <w:szCs w:val="20"/>
              </w:rPr>
              <w:t xml:space="preserve">Сметная стоимость 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строительных работ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Средства на оплату труда рабочих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</w:tr>
      <w:tr w:rsidR="00B51810" w:rsidRPr="00105539" w:rsidTr="005E021E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монтажных работ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Нормативные затраты труда рабочих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чел.час.</w:t>
            </w:r>
          </w:p>
        </w:tc>
      </w:tr>
      <w:tr w:rsidR="00B51810" w:rsidRPr="00105539" w:rsidTr="005E021E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оборудования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Нормативные затраты труда машинистов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чел.час.</w:t>
            </w:r>
          </w:p>
        </w:tc>
      </w:tr>
      <w:tr w:rsidR="00B51810" w:rsidRPr="00105539" w:rsidTr="005E021E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прочих затрат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gridSpan w:val="5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 xml:space="preserve">Расчетный измеритель конструктивного решения 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1810" w:rsidRPr="00105539" w:rsidTr="005E021E">
        <w:trPr>
          <w:trHeight w:hRule="exact" w:val="169"/>
        </w:trPr>
        <w:tc>
          <w:tcPr>
            <w:tcW w:w="723" w:type="dxa"/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51810" w:rsidRPr="00105539" w:rsidRDefault="00B51810" w:rsidP="005E021E">
            <w:pPr>
              <w:widowControl w:val="0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625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26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0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Индексы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Сметная стоимость в текущем уровне цен, руб.</w:t>
            </w:r>
          </w:p>
        </w:tc>
      </w:tr>
      <w:tr w:rsidR="00B51810" w:rsidRPr="00105539" w:rsidTr="005E021E">
        <w:trPr>
          <w:trHeight w:val="638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781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на единицу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всего с учетом коэффициентов</w:t>
            </w:r>
          </w:p>
        </w:tc>
        <w:tc>
          <w:tcPr>
            <w:tcW w:w="2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на единицу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10" w:rsidRPr="00105539" w:rsidRDefault="00B51810" w:rsidP="005E021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95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12</w:t>
            </w:r>
          </w:p>
        </w:tc>
      </w:tr>
    </w:tbl>
    <w:p w:rsidR="00B51810" w:rsidRPr="00105539" w:rsidRDefault="00B51810" w:rsidP="00B51810">
      <w:pPr>
        <w:rPr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 xml:space="preserve"> </w:t>
      </w:r>
    </w:p>
    <w:p w:rsidR="00B51810" w:rsidRPr="00105539" w:rsidRDefault="00B51810" w:rsidP="00B51810">
      <w:pPr>
        <w:ind w:left="5811" w:firstLine="142"/>
        <w:jc w:val="right"/>
        <w:rPr>
          <w:b/>
          <w:color w:val="000000"/>
          <w:sz w:val="20"/>
          <w:szCs w:val="20"/>
        </w:rPr>
      </w:pPr>
      <w:r w:rsidRPr="00105539">
        <w:rPr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51810" w:rsidRPr="00105539" w:rsidRDefault="00B51810" w:rsidP="00B51810">
      <w:pPr>
        <w:shd w:val="clear" w:color="auto" w:fill="FFFFFF"/>
        <w:ind w:left="142" w:hanging="142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51810" w:rsidRPr="00105539" w:rsidTr="005E021E">
        <w:trPr>
          <w:jc w:val="center"/>
        </w:trPr>
        <w:tc>
          <w:tcPr>
            <w:tcW w:w="9355" w:type="dxa"/>
          </w:tcPr>
          <w:p w:rsidR="00B51810" w:rsidRPr="00105539" w:rsidRDefault="00B51810" w:rsidP="005E021E">
            <w:pPr>
              <w:widowControl w:val="0"/>
              <w:shd w:val="clear" w:color="auto" w:fill="FFFFFF"/>
              <w:ind w:left="6523" w:hanging="284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Приложение №_____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ind w:left="6239" w:right="-284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к договору от ______№_______ 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ind w:left="6239" w:right="-284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51810" w:rsidRPr="00105539" w:rsidTr="005E021E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51810" w:rsidRPr="00105539" w:rsidRDefault="00B51810" w:rsidP="005E021E">
                  <w:pPr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105539">
                    <w:rPr>
                      <w:b/>
                      <w:bCs/>
                      <w:sz w:val="20"/>
                      <w:szCs w:val="20"/>
                    </w:rPr>
                    <w:t>СОГЛАСОВАНО:</w:t>
                  </w:r>
                </w:p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________________(Подрядчик)</w:t>
                  </w:r>
                </w:p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________________ Ф.И.О</w:t>
                  </w:r>
                </w:p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33" w:type="dxa"/>
                </w:tcPr>
                <w:p w:rsidR="00B51810" w:rsidRPr="00105539" w:rsidRDefault="00B51810" w:rsidP="005E021E">
                  <w:pPr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B51810" w:rsidRPr="00105539" w:rsidRDefault="00B51810" w:rsidP="005E021E">
                  <w:pPr>
                    <w:widowControl w:val="0"/>
                    <w:ind w:left="1886"/>
                    <w:rPr>
                      <w:b/>
                      <w:bCs/>
                      <w:sz w:val="20"/>
                      <w:szCs w:val="20"/>
                    </w:rPr>
                  </w:pPr>
                  <w:r w:rsidRPr="00105539">
                    <w:rPr>
                      <w:b/>
                      <w:bCs/>
                      <w:sz w:val="20"/>
                      <w:szCs w:val="20"/>
                    </w:rPr>
                    <w:t>УТВЕРЖДАЮ:</w:t>
                  </w:r>
                </w:p>
                <w:p w:rsidR="00B51810" w:rsidRPr="00105539" w:rsidRDefault="00B51810" w:rsidP="005E021E">
                  <w:pPr>
                    <w:widowControl w:val="0"/>
                    <w:ind w:left="1886"/>
                    <w:rPr>
                      <w:bCs/>
                      <w:sz w:val="20"/>
                      <w:szCs w:val="20"/>
                    </w:rPr>
                  </w:pPr>
                  <w:r w:rsidRPr="00105539">
                    <w:rPr>
                      <w:bCs/>
                      <w:sz w:val="20"/>
                      <w:szCs w:val="20"/>
                    </w:rPr>
                    <w:t>_________________(Заказчик)</w:t>
                  </w:r>
                </w:p>
                <w:p w:rsidR="00B51810" w:rsidRPr="00105539" w:rsidRDefault="00B51810" w:rsidP="005E021E">
                  <w:pPr>
                    <w:widowControl w:val="0"/>
                    <w:ind w:left="1886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_________________Ф.И.О.</w:t>
                  </w:r>
                </w:p>
                <w:p w:rsidR="00B51810" w:rsidRPr="00105539" w:rsidRDefault="00B51810" w:rsidP="005E021E">
                  <w:pPr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51810" w:rsidRPr="00105539" w:rsidRDefault="00B51810" w:rsidP="005E021E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105539">
              <w:rPr>
                <w:b/>
                <w:bCs/>
                <w:sz w:val="20"/>
                <w:szCs w:val="20"/>
              </w:rPr>
              <w:t xml:space="preserve">Смета № </w:t>
            </w:r>
            <w:r w:rsidRPr="00105539">
              <w:rPr>
                <w:b/>
                <w:bCs/>
                <w:sz w:val="20"/>
                <w:szCs w:val="20"/>
              </w:rPr>
              <w:br/>
              <w:t>на шеф - монтажные работы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__________________________________________________________________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монтажной организации 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Наименование организации заказчика 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Составлена в текущих ценах, соответствующих периоду выполнения работ по договору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b/>
                <w:sz w:val="20"/>
                <w:szCs w:val="20"/>
              </w:rPr>
              <w:t>1. Расчет заработной платы</w:t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</w:r>
            <w:r w:rsidRPr="00105539">
              <w:rPr>
                <w:sz w:val="20"/>
                <w:szCs w:val="20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51810" w:rsidRPr="00105539" w:rsidTr="005E021E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№ п</w:t>
                  </w:r>
                  <w:r w:rsidRPr="00105539">
                    <w:rPr>
                      <w:sz w:val="20"/>
                      <w:szCs w:val="20"/>
                      <w:lang w:val="en-US"/>
                    </w:rPr>
                    <w:t>/</w:t>
                  </w:r>
                  <w:r w:rsidRPr="00105539">
                    <w:rPr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Средняя оплата труда</w:t>
                  </w:r>
                </w:p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51810" w:rsidRPr="00105539" w:rsidTr="005E021E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51810" w:rsidRPr="00105539" w:rsidRDefault="00B51810" w:rsidP="005E021E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B51810" w:rsidRPr="00105539" w:rsidTr="005E021E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7</w:t>
                  </w:r>
                </w:p>
              </w:tc>
            </w:tr>
            <w:tr w:rsidR="00B51810" w:rsidRPr="00105539" w:rsidTr="005E021E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51810" w:rsidRPr="00105539" w:rsidTr="005E021E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51810" w:rsidRPr="00105539" w:rsidRDefault="00B51810" w:rsidP="005E021E">
                  <w:pPr>
                    <w:widowControl w:val="0"/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105539"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заработной платы, в руб. 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2. Расчет стоимости выполнения работ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2.1 Накладные расходы, %_______________________________________________________________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2.2 Себестоимость работ ________________________________________________________________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2.3 Уровень рентабельности, % 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b/>
                <w:bCs/>
                <w:sz w:val="20"/>
                <w:szCs w:val="20"/>
              </w:rPr>
              <w:t xml:space="preserve">Итого </w:t>
            </w:r>
            <w:r w:rsidRPr="00105539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3. Командировочные расходы (по расчету)______________________________________________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b/>
                <w:sz w:val="20"/>
                <w:szCs w:val="20"/>
              </w:rPr>
              <w:t>Всего (руб.)</w:t>
            </w:r>
            <w:r w:rsidRPr="00105539">
              <w:rPr>
                <w:sz w:val="20"/>
                <w:szCs w:val="20"/>
              </w:rPr>
              <w:t xml:space="preserve"> __________________________________________________________________________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_____________________________________________________________________________________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ind w:firstLine="207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(сумма прописью)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Составил:________/должность,организация/_______/подпись/___________/расшифровка подписи/</w:t>
            </w: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 2.1</w:t>
      </w: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к Требованиям к оформлению и </w:t>
      </w:r>
    </w:p>
    <w:p w:rsidR="00B51810" w:rsidRPr="00105539" w:rsidRDefault="00B51810" w:rsidP="00B51810">
      <w:pPr>
        <w:ind w:left="5811" w:firstLine="857"/>
        <w:jc w:val="right"/>
        <w:rPr>
          <w:color w:val="000000"/>
          <w:sz w:val="20"/>
          <w:szCs w:val="20"/>
        </w:rPr>
      </w:pPr>
      <w:r w:rsidRPr="00105539">
        <w:rPr>
          <w:sz w:val="20"/>
          <w:szCs w:val="20"/>
        </w:rPr>
        <w:t xml:space="preserve">составлению сметной документации </w:t>
      </w:r>
      <w:r w:rsidRPr="00105539">
        <w:rPr>
          <w:color w:val="000000"/>
          <w:sz w:val="20"/>
          <w:szCs w:val="20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51810" w:rsidRPr="00105539" w:rsidRDefault="00B51810" w:rsidP="00B51810">
      <w:pPr>
        <w:jc w:val="right"/>
        <w:rPr>
          <w:b/>
          <w:sz w:val="20"/>
          <w:szCs w:val="20"/>
        </w:rPr>
      </w:pPr>
    </w:p>
    <w:p w:rsidR="00B51810" w:rsidRPr="00105539" w:rsidRDefault="00B51810" w:rsidP="00B51810">
      <w:pPr>
        <w:jc w:val="right"/>
        <w:rPr>
          <w:b/>
          <w:sz w:val="20"/>
          <w:szCs w:val="20"/>
        </w:rPr>
      </w:pP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 xml:space="preserve">ПОЯСНИТЕЛЬНАЯ ЗАПИСКА </w:t>
      </w: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по заполнению формы №3п</w:t>
      </w: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 xml:space="preserve"> при составлении смет на шеф-монтажные, шеф-наладочные работы </w:t>
      </w:r>
    </w:p>
    <w:p w:rsidR="00B51810" w:rsidRPr="00105539" w:rsidRDefault="00B51810" w:rsidP="00B51810">
      <w:pPr>
        <w:tabs>
          <w:tab w:val="left" w:pos="1080"/>
        </w:tabs>
        <w:ind w:firstLine="540"/>
        <w:rPr>
          <w:sz w:val="20"/>
          <w:szCs w:val="20"/>
        </w:rPr>
      </w:pPr>
    </w:p>
    <w:p w:rsidR="00B51810" w:rsidRPr="00105539" w:rsidRDefault="00B51810" w:rsidP="00B51810">
      <w:pPr>
        <w:numPr>
          <w:ilvl w:val="0"/>
          <w:numId w:val="19"/>
        </w:numPr>
        <w:tabs>
          <w:tab w:val="left" w:pos="993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51810" w:rsidRPr="00105539" w:rsidRDefault="00B51810" w:rsidP="00B51810">
      <w:pPr>
        <w:numPr>
          <w:ilvl w:val="0"/>
          <w:numId w:val="19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51810" w:rsidRPr="00105539" w:rsidRDefault="00B51810" w:rsidP="00B51810">
      <w:pPr>
        <w:numPr>
          <w:ilvl w:val="0"/>
          <w:numId w:val="19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51810" w:rsidRPr="00105539" w:rsidRDefault="00B51810" w:rsidP="00B51810">
      <w:pPr>
        <w:numPr>
          <w:ilvl w:val="0"/>
          <w:numId w:val="19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sz w:val="20"/>
          <w:szCs w:val="20"/>
        </w:rPr>
        <w:t xml:space="preserve">Результаты вычислений и итоговые данные по разделам расчета </w:t>
      </w:r>
      <w:r w:rsidRPr="00105539">
        <w:rPr>
          <w:sz w:val="20"/>
          <w:szCs w:val="20"/>
          <w:u w:val="single"/>
        </w:rPr>
        <w:t>округлять до целых рублей.</w:t>
      </w:r>
    </w:p>
    <w:p w:rsidR="00B51810" w:rsidRPr="00105539" w:rsidRDefault="00B51810" w:rsidP="00B51810">
      <w:pPr>
        <w:numPr>
          <w:ilvl w:val="0"/>
          <w:numId w:val="19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Особенности заполнения формы 3п.</w:t>
      </w:r>
    </w:p>
    <w:p w:rsidR="00B51810" w:rsidRPr="00105539" w:rsidRDefault="00B51810" w:rsidP="00B51810">
      <w:pPr>
        <w:tabs>
          <w:tab w:val="left" w:pos="993"/>
        </w:tabs>
        <w:ind w:firstLine="709"/>
        <w:rPr>
          <w:sz w:val="20"/>
          <w:szCs w:val="20"/>
          <w:u w:val="single"/>
        </w:rPr>
      </w:pPr>
      <w:r w:rsidRPr="00105539">
        <w:rPr>
          <w:sz w:val="20"/>
          <w:szCs w:val="20"/>
          <w:u w:val="single"/>
        </w:rPr>
        <w:t>Раздел 1. Расчет заработной платы: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1 приводится нумерация выполняемых работ;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2 приводится наименование выполняемых работ;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3 указывается количество привлекаемых работников;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графе 7 указывается заработная плата в рублях (</w:t>
      </w:r>
      <w:r w:rsidRPr="00105539">
        <w:rPr>
          <w:rFonts w:eastAsia="Calibri"/>
          <w:b/>
          <w:sz w:val="20"/>
          <w:szCs w:val="20"/>
          <w:u w:val="single"/>
          <w:lang w:eastAsia="en-US"/>
        </w:rPr>
        <w:t>результат перемножения граф 5 и 6</w:t>
      </w:r>
      <w:r w:rsidRPr="00105539">
        <w:rPr>
          <w:rFonts w:eastAsia="Calibri"/>
          <w:sz w:val="20"/>
          <w:szCs w:val="20"/>
          <w:lang w:eastAsia="en-US"/>
        </w:rPr>
        <w:t>);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rPr>
          <w:sz w:val="20"/>
          <w:szCs w:val="20"/>
          <w:u w:val="single"/>
        </w:rPr>
      </w:pPr>
      <w:r w:rsidRPr="00105539">
        <w:rPr>
          <w:sz w:val="20"/>
          <w:szCs w:val="20"/>
          <w:u w:val="single"/>
        </w:rPr>
        <w:t>Раздел 2. Расчет стоимости выполнения работ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51810" w:rsidRPr="00105539" w:rsidRDefault="00B51810" w:rsidP="00B51810">
      <w:pPr>
        <w:numPr>
          <w:ilvl w:val="0"/>
          <w:numId w:val="18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уровень рентабельности по отношению к себестоимости может составлять до 15%.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rPr>
          <w:sz w:val="20"/>
          <w:szCs w:val="20"/>
          <w:u w:val="single"/>
        </w:rPr>
      </w:pPr>
      <w:r w:rsidRPr="00105539">
        <w:rPr>
          <w:sz w:val="20"/>
          <w:szCs w:val="20"/>
          <w:u w:val="single"/>
        </w:rPr>
        <w:t>Раздел 3. Расчет командировочных расходов.</w:t>
      </w:r>
    </w:p>
    <w:p w:rsidR="00B51810" w:rsidRPr="00105539" w:rsidRDefault="00B51810" w:rsidP="00B51810">
      <w:pPr>
        <w:tabs>
          <w:tab w:val="left" w:pos="993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51810" w:rsidRPr="00105539" w:rsidRDefault="00B51810" w:rsidP="00B51810">
      <w:pPr>
        <w:tabs>
          <w:tab w:val="left" w:pos="993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Стоимость проезда необходимо указать по каждому виду транспорта отдельно туда и отдельно обратно.</w:t>
      </w:r>
    </w:p>
    <w:p w:rsidR="00B51810" w:rsidRPr="00105539" w:rsidRDefault="00B51810" w:rsidP="00B51810">
      <w:pPr>
        <w:tabs>
          <w:tab w:val="left" w:pos="993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 xml:space="preserve"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</w:t>
      </w:r>
      <w:r w:rsidRPr="00105539">
        <w:rPr>
          <w:sz w:val="20"/>
          <w:szCs w:val="20"/>
        </w:rPr>
        <w:lastRenderedPageBreak/>
        <w:t>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rPr>
          <w:sz w:val="20"/>
          <w:szCs w:val="20"/>
        </w:rPr>
      </w:pPr>
      <w:r w:rsidRPr="00105539">
        <w:rPr>
          <w:sz w:val="20"/>
          <w:szCs w:val="20"/>
        </w:rPr>
        <w:t>Лимиты командировочных расходов:</w:t>
      </w:r>
    </w:p>
    <w:p w:rsidR="00B51810" w:rsidRPr="00105539" w:rsidRDefault="00B51810" w:rsidP="00B51810">
      <w:pPr>
        <w:numPr>
          <w:ilvl w:val="0"/>
          <w:numId w:val="20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суточные - 700 руб./сутки;</w:t>
      </w:r>
    </w:p>
    <w:p w:rsidR="00B51810" w:rsidRPr="00105539" w:rsidRDefault="00B51810" w:rsidP="00B51810">
      <w:pPr>
        <w:numPr>
          <w:ilvl w:val="0"/>
          <w:numId w:val="20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проживание - до 4000 руб./сутки;</w:t>
      </w:r>
    </w:p>
    <w:p w:rsidR="00B51810" w:rsidRPr="00105539" w:rsidRDefault="00B51810" w:rsidP="00B51810">
      <w:pPr>
        <w:numPr>
          <w:ilvl w:val="0"/>
          <w:numId w:val="20"/>
        </w:numPr>
        <w:tabs>
          <w:tab w:val="left" w:pos="993"/>
          <w:tab w:val="left" w:pos="1080"/>
        </w:tabs>
        <w:spacing w:after="200"/>
        <w:ind w:left="0"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проезд: поезд (купе) или самолет (</w:t>
      </w:r>
      <w:r w:rsidRPr="00105539">
        <w:rPr>
          <w:color w:val="000000"/>
          <w:sz w:val="20"/>
          <w:szCs w:val="20"/>
        </w:rPr>
        <w:t>класс–эконом с багажом до 20 (двадцати) кг, ручная кладь до 10 (десяти) кг</w:t>
      </w:r>
      <w:r w:rsidRPr="00105539">
        <w:rPr>
          <w:rFonts w:eastAsia="Calibri"/>
          <w:sz w:val="20"/>
          <w:szCs w:val="20"/>
          <w:lang w:eastAsia="en-US"/>
        </w:rPr>
        <w:t>).</w:t>
      </w:r>
    </w:p>
    <w:p w:rsidR="00B51810" w:rsidRPr="00105539" w:rsidRDefault="00B51810" w:rsidP="00B51810">
      <w:pPr>
        <w:tabs>
          <w:tab w:val="left" w:pos="993"/>
          <w:tab w:val="left" w:pos="1080"/>
        </w:tabs>
        <w:ind w:firstLine="709"/>
        <w:contextualSpacing/>
        <w:rPr>
          <w:b/>
          <w:i/>
          <w:color w:val="000000"/>
          <w:sz w:val="20"/>
          <w:szCs w:val="20"/>
          <w:lang w:eastAsia="en-US"/>
        </w:rPr>
      </w:pPr>
      <w:r w:rsidRPr="00105539">
        <w:rPr>
          <w:b/>
          <w:i/>
          <w:color w:val="000000"/>
          <w:sz w:val="20"/>
          <w:szCs w:val="20"/>
        </w:rPr>
        <w:t>Данные лимиты могут быть пересмотрены на этапе согласования технических требований.</w:t>
      </w:r>
    </w:p>
    <w:p w:rsidR="00B51810" w:rsidRPr="00105539" w:rsidRDefault="00B51810" w:rsidP="00B51810">
      <w:pPr>
        <w:tabs>
          <w:tab w:val="left" w:pos="567"/>
        </w:tabs>
        <w:ind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105539">
        <w:rPr>
          <w:sz w:val="20"/>
          <w:szCs w:val="20"/>
        </w:rPr>
        <w:t>Методом анализа ТКП в соответствии с Методикой ПЦ</w:t>
      </w:r>
      <w:r w:rsidRPr="00105539">
        <w:rPr>
          <w:rFonts w:eastAsia="Calibri"/>
          <w:sz w:val="20"/>
          <w:szCs w:val="20"/>
          <w:lang w:eastAsia="en-US"/>
        </w:rPr>
        <w:t>.</w:t>
      </w:r>
    </w:p>
    <w:p w:rsidR="00B51810" w:rsidRPr="00105539" w:rsidRDefault="00B51810" w:rsidP="00B51810">
      <w:pPr>
        <w:tabs>
          <w:tab w:val="left" w:pos="567"/>
        </w:tabs>
        <w:ind w:firstLine="709"/>
        <w:contextualSpacing/>
        <w:rPr>
          <w:rFonts w:eastAsia="Calibri"/>
          <w:sz w:val="20"/>
          <w:szCs w:val="20"/>
          <w:lang w:eastAsia="en-US"/>
        </w:rPr>
      </w:pPr>
      <w:r w:rsidRPr="00105539">
        <w:rPr>
          <w:rFonts w:eastAsia="Calibri"/>
          <w:sz w:val="20"/>
          <w:szCs w:val="20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51810" w:rsidRPr="00105539" w:rsidRDefault="00B51810" w:rsidP="00B51810">
      <w:pPr>
        <w:tabs>
          <w:tab w:val="left" w:pos="567"/>
        </w:tabs>
        <w:ind w:firstLine="709"/>
        <w:contextualSpacing/>
        <w:rPr>
          <w:rFonts w:eastAsia="Calibri"/>
          <w:sz w:val="20"/>
          <w:szCs w:val="20"/>
          <w:lang w:eastAsia="en-US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№1</w:t>
      </w: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к пояснительной записке</w:t>
      </w: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по заполнению формы 3П</w:t>
      </w:r>
    </w:p>
    <w:p w:rsidR="00B51810" w:rsidRPr="00105539" w:rsidRDefault="00B51810" w:rsidP="00B51810">
      <w:pPr>
        <w:ind w:left="5811"/>
        <w:jc w:val="center"/>
        <w:rPr>
          <w:b/>
          <w:sz w:val="20"/>
          <w:szCs w:val="20"/>
        </w:rPr>
      </w:pP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</w:p>
    <w:p w:rsidR="00B51810" w:rsidRPr="00105539" w:rsidRDefault="00B51810" w:rsidP="00B51810">
      <w:pPr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СПРАВКА от__________ (указать дату составления справки) (Образец)</w:t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51810" w:rsidRPr="00105539" w:rsidRDefault="00B51810" w:rsidP="00B51810">
      <w:pPr>
        <w:rPr>
          <w:sz w:val="20"/>
          <w:szCs w:val="20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51810" w:rsidRPr="00105539" w:rsidTr="005E021E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Заработная плата в день, в руб.</w:t>
            </w:r>
          </w:p>
        </w:tc>
      </w:tr>
      <w:tr w:rsidR="00B51810" w:rsidRPr="00105539" w:rsidTr="005E021E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51810" w:rsidRPr="00105539" w:rsidTr="005E021E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51810" w:rsidRPr="00105539" w:rsidTr="005E021E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5539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ab/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Накладные расходы _______(%)</w:t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Рентабельность предприятия_________(%)</w:t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  <w:t xml:space="preserve"> </w:t>
      </w: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Дата</w:t>
      </w:r>
    </w:p>
    <w:p w:rsidR="00B51810" w:rsidRPr="00105539" w:rsidRDefault="00B51810" w:rsidP="00B51810">
      <w:pPr>
        <w:rPr>
          <w:b/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(Должность единоличного исполнительного органа контрагента/подрядчика)</w:t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(краткое/полное наименование организации) ________________ (ФИО)</w:t>
      </w:r>
    </w:p>
    <w:p w:rsidR="00B51810" w:rsidRPr="00105539" w:rsidRDefault="00B51810" w:rsidP="00B51810">
      <w:pPr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м.п.</w:t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(Главный бухгалтер)</w:t>
      </w:r>
      <w:r w:rsidRPr="00105539">
        <w:rPr>
          <w:sz w:val="20"/>
          <w:szCs w:val="20"/>
          <w:vertAlign w:val="superscript"/>
        </w:rPr>
        <w:footnoteReference w:id="2"/>
      </w:r>
      <w:r w:rsidRPr="00105539">
        <w:rPr>
          <w:sz w:val="20"/>
          <w:szCs w:val="20"/>
        </w:rPr>
        <w:tab/>
      </w:r>
      <w:r w:rsidRPr="00105539">
        <w:rPr>
          <w:sz w:val="20"/>
          <w:szCs w:val="20"/>
        </w:rPr>
        <w:tab/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(краткое/полное наименование организации контрагента/подрядчика) _________ (ФИО)</w:t>
      </w:r>
    </w:p>
    <w:p w:rsidR="00B51810" w:rsidRPr="00105539" w:rsidRDefault="00B51810" w:rsidP="00B51810">
      <w:pPr>
        <w:rPr>
          <w:sz w:val="20"/>
          <w:szCs w:val="20"/>
        </w:rPr>
      </w:pPr>
      <w:r w:rsidRPr="00105539">
        <w:rPr>
          <w:sz w:val="20"/>
          <w:szCs w:val="20"/>
        </w:rPr>
        <w:t>м.п.</w:t>
      </w: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  <w:r w:rsidRPr="00105539">
        <w:rPr>
          <w:sz w:val="20"/>
          <w:szCs w:val="20"/>
        </w:rPr>
        <w:br w:type="page"/>
      </w: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tabs>
          <w:tab w:val="left" w:pos="567"/>
        </w:tabs>
        <w:contextualSpacing/>
        <w:rPr>
          <w:sz w:val="20"/>
          <w:szCs w:val="20"/>
        </w:rPr>
      </w:pP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№21</w:t>
      </w: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к пояснительной записке</w:t>
      </w:r>
    </w:p>
    <w:p w:rsidR="00B51810" w:rsidRPr="00105539" w:rsidRDefault="00B51810" w:rsidP="00B51810">
      <w:pPr>
        <w:ind w:left="5811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 xml:space="preserve"> по заполнению формы 3П</w:t>
      </w:r>
    </w:p>
    <w:p w:rsidR="00B51810" w:rsidRPr="00105539" w:rsidRDefault="00B51810" w:rsidP="00B51810">
      <w:pPr>
        <w:ind w:left="6373"/>
        <w:rPr>
          <w:sz w:val="20"/>
          <w:szCs w:val="20"/>
        </w:rPr>
      </w:pPr>
    </w:p>
    <w:p w:rsidR="00B51810" w:rsidRPr="00105539" w:rsidRDefault="00B51810" w:rsidP="00B51810">
      <w:pPr>
        <w:rPr>
          <w:color w:val="FF0000"/>
          <w:sz w:val="20"/>
          <w:szCs w:val="20"/>
        </w:rPr>
      </w:pPr>
    </w:p>
    <w:p w:rsidR="00B51810" w:rsidRPr="00105539" w:rsidRDefault="00B51810" w:rsidP="00B51810">
      <w:pPr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 xml:space="preserve">                                 Образец расчета командировочных расходов </w:t>
      </w:r>
    </w:p>
    <w:p w:rsidR="00B51810" w:rsidRPr="00105539" w:rsidRDefault="00B51810" w:rsidP="00B51810">
      <w:pPr>
        <w:ind w:hanging="567"/>
        <w:jc w:val="right"/>
        <w:rPr>
          <w:sz w:val="20"/>
          <w:szCs w:val="20"/>
        </w:rPr>
      </w:pPr>
      <w:r w:rsidRPr="00105539">
        <w:rPr>
          <w:sz w:val="20"/>
          <w:szCs w:val="20"/>
        </w:rPr>
        <w:t>Приложение № __ к смете № __</w:t>
      </w:r>
    </w:p>
    <w:p w:rsidR="00B51810" w:rsidRPr="00105539" w:rsidRDefault="00B51810" w:rsidP="00B51810">
      <w:pPr>
        <w:ind w:hanging="567"/>
        <w:jc w:val="center"/>
        <w:rPr>
          <w:b/>
          <w:sz w:val="20"/>
          <w:szCs w:val="20"/>
        </w:rPr>
      </w:pPr>
      <w:r w:rsidRPr="00105539">
        <w:rPr>
          <w:b/>
          <w:sz w:val="20"/>
          <w:szCs w:val="20"/>
        </w:rPr>
        <w:t>Расчет командировочных расходов</w:t>
      </w:r>
    </w:p>
    <w:tbl>
      <w:tblPr>
        <w:tblW w:w="4579" w:type="pct"/>
        <w:tblLook w:val="04A0" w:firstRow="1" w:lastRow="0" w:firstColumn="1" w:lastColumn="0" w:noHBand="0" w:noVBand="1"/>
      </w:tblPr>
      <w:tblGrid>
        <w:gridCol w:w="415"/>
        <w:gridCol w:w="498"/>
        <w:gridCol w:w="496"/>
        <w:gridCol w:w="932"/>
        <w:gridCol w:w="907"/>
        <w:gridCol w:w="519"/>
        <w:gridCol w:w="907"/>
        <w:gridCol w:w="997"/>
        <w:gridCol w:w="1130"/>
        <w:gridCol w:w="1434"/>
        <w:gridCol w:w="145"/>
        <w:gridCol w:w="1389"/>
      </w:tblGrid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№ пп.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Пункт назначения </w:t>
            </w:r>
            <w:r w:rsidRPr="00105539">
              <w:rPr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Вид транспорта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Кол-во дней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Стоимость суточных, руб./сут. </w:t>
            </w:r>
            <w:r w:rsidRPr="00105539">
              <w:rPr>
                <w:sz w:val="20"/>
                <w:szCs w:val="20"/>
              </w:rPr>
              <w:br/>
              <w:t>(без НДС)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Стоимость проживания руб./сут. </w:t>
            </w:r>
            <w:r w:rsidRPr="00105539">
              <w:rPr>
                <w:sz w:val="20"/>
                <w:szCs w:val="20"/>
              </w:rPr>
              <w:br/>
              <w:t>(без НДС)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Кол-во командировок</w:t>
            </w: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Кол-во</w:t>
            </w:r>
          </w:p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ind w:left="-389" w:firstLine="285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105539">
              <w:rPr>
                <w:sz w:val="20"/>
                <w:szCs w:val="20"/>
              </w:rPr>
              <w:br/>
              <w:t>(без НДС)</w:t>
            </w:r>
          </w:p>
        </w:tc>
      </w:tr>
      <w:tr w:rsidR="00B51810" w:rsidRPr="00105539" w:rsidTr="005E021E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53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1 в пункт 5</w:t>
            </w: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1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1 в пункт 2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2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2 в пункт 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5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4 в пункт 5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tabs>
                <w:tab w:val="left" w:pos="10816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53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tabs>
                <w:tab w:val="left" w:pos="10816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5 в пункт 1</w:t>
            </w: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5 в пункт 4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7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4 в пункт 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…</w:t>
            </w:r>
          </w:p>
        </w:tc>
      </w:tr>
      <w:tr w:rsidR="00B51810" w:rsidRPr="00105539" w:rsidTr="005E021E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9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Из пункта 2 в пункт 1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B51810" w:rsidRPr="00105539" w:rsidTr="005E021E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05539">
              <w:rPr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10" w:rsidRPr="00105539" w:rsidRDefault="00B51810" w:rsidP="005E021E">
            <w:pPr>
              <w:widowControl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</w:tbl>
    <w:p w:rsidR="00B51810" w:rsidRPr="00105539" w:rsidRDefault="00B51810" w:rsidP="00B51810">
      <w:pPr>
        <w:ind w:left="5670"/>
        <w:rPr>
          <w:sz w:val="20"/>
          <w:szCs w:val="20"/>
        </w:rPr>
      </w:pPr>
    </w:p>
    <w:p w:rsidR="00B51810" w:rsidRPr="00105539" w:rsidRDefault="00B51810" w:rsidP="00B51810">
      <w:pPr>
        <w:ind w:left="5670"/>
        <w:rPr>
          <w:sz w:val="20"/>
          <w:szCs w:val="20"/>
        </w:rPr>
      </w:pPr>
    </w:p>
    <w:p w:rsidR="00B51810" w:rsidRPr="00105539" w:rsidRDefault="00B51810" w:rsidP="00B51810">
      <w:pPr>
        <w:rPr>
          <w:sz w:val="20"/>
          <w:szCs w:val="20"/>
        </w:rPr>
      </w:pPr>
    </w:p>
    <w:p w:rsidR="009E6E13" w:rsidRPr="00105539" w:rsidRDefault="009E6E13">
      <w:pPr>
        <w:spacing w:after="120"/>
        <w:jc w:val="both"/>
        <w:rPr>
          <w:sz w:val="20"/>
          <w:szCs w:val="20"/>
        </w:rPr>
      </w:pPr>
    </w:p>
    <w:sectPr w:rsidR="009E6E13" w:rsidRPr="00105539" w:rsidSect="002E1023">
      <w:footerReference w:type="default" r:id="rId15"/>
      <w:pgSz w:w="11906" w:h="16838" w:code="9"/>
      <w:pgMar w:top="851" w:right="1134" w:bottom="567" w:left="993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FE" w:rsidRDefault="003027FE" w:rsidP="003027FE">
      <w:r>
        <w:separator/>
      </w:r>
    </w:p>
  </w:endnote>
  <w:endnote w:type="continuationSeparator" w:id="0">
    <w:p w:rsidR="003027FE" w:rsidRDefault="003027FE" w:rsidP="0030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charset w:val="01"/>
    <w:family w:val="roman"/>
    <w:pitch w:val="variable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931645"/>
      <w:docPartObj>
        <w:docPartGallery w:val="Page Numbers (Bottom of Page)"/>
        <w:docPartUnique/>
      </w:docPartObj>
    </w:sdtPr>
    <w:sdtEndPr/>
    <w:sdtContent>
      <w:p w:rsidR="003027FE" w:rsidRDefault="003027F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422">
          <w:rPr>
            <w:noProof/>
          </w:rPr>
          <w:t>5</w:t>
        </w:r>
        <w:r>
          <w:fldChar w:fldCharType="end"/>
        </w:r>
      </w:p>
    </w:sdtContent>
  </w:sdt>
  <w:p w:rsidR="003027FE" w:rsidRDefault="003027FE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B51810" w:rsidRDefault="00B51810">
        <w:pPr>
          <w:pStyle w:val="af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5422">
          <w:rPr>
            <w:noProof/>
          </w:rPr>
          <w:t>16</w:t>
        </w:r>
        <w:r>
          <w:fldChar w:fldCharType="end"/>
        </w:r>
      </w:p>
      <w:p w:rsidR="00B51810" w:rsidRDefault="00E45422">
        <w:pPr>
          <w:pStyle w:val="af9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B51810" w:rsidRDefault="00B51810">
        <w:pPr>
          <w:pStyle w:val="af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5422">
          <w:rPr>
            <w:noProof/>
          </w:rPr>
          <w:t>19</w:t>
        </w:r>
        <w:r>
          <w:fldChar w:fldCharType="end"/>
        </w:r>
      </w:p>
      <w:p w:rsidR="00B51810" w:rsidRDefault="00E45422">
        <w:pPr>
          <w:pStyle w:val="af9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10" w:rsidRDefault="00B51810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B51810" w:rsidRDefault="00B51810">
        <w:pPr>
          <w:pStyle w:val="af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5422">
          <w:rPr>
            <w:noProof/>
          </w:rPr>
          <w:t>21</w:t>
        </w:r>
        <w:r>
          <w:fldChar w:fldCharType="end"/>
        </w:r>
      </w:p>
      <w:p w:rsidR="00B51810" w:rsidRDefault="00E45422">
        <w:pPr>
          <w:pStyle w:val="af9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10" w:rsidRDefault="00B51810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880511"/>
      <w:docPartObj>
        <w:docPartGallery w:val="Page Numbers (Bottom of Page)"/>
        <w:docPartUnique/>
      </w:docPartObj>
    </w:sdtPr>
    <w:sdtEndPr/>
    <w:sdtContent>
      <w:p w:rsidR="002610DE" w:rsidRDefault="00B51810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422">
          <w:rPr>
            <w:noProof/>
          </w:rPr>
          <w:t>27</w:t>
        </w:r>
        <w:r>
          <w:fldChar w:fldCharType="end"/>
        </w:r>
      </w:p>
    </w:sdtContent>
  </w:sdt>
  <w:p w:rsidR="002610DE" w:rsidRDefault="00E45422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FE" w:rsidRDefault="003027FE" w:rsidP="003027FE">
      <w:r>
        <w:separator/>
      </w:r>
    </w:p>
  </w:footnote>
  <w:footnote w:type="continuationSeparator" w:id="0">
    <w:p w:rsidR="003027FE" w:rsidRDefault="003027FE" w:rsidP="003027FE">
      <w:r>
        <w:continuationSeparator/>
      </w:r>
    </w:p>
  </w:footnote>
  <w:footnote w:id="1">
    <w:p w:rsidR="00B51810" w:rsidRDefault="00B51810" w:rsidP="00B51810">
      <w:pPr>
        <w:rPr>
          <w:szCs w:val="24"/>
        </w:rPr>
      </w:pPr>
      <w:r>
        <w:rPr>
          <w:rStyle w:val="a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B51810" w:rsidRDefault="00B51810" w:rsidP="00B51810">
      <w:pPr>
        <w:pStyle w:val="af1"/>
      </w:pPr>
    </w:p>
  </w:footnote>
  <w:footnote w:id="2">
    <w:p w:rsidR="00B51810" w:rsidRDefault="00B51810" w:rsidP="00B51810">
      <w:pPr>
        <w:pStyle w:val="af1"/>
      </w:pPr>
      <w:r>
        <w:rPr>
          <w:rStyle w:val="a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B51810" w:rsidRDefault="00B51810" w:rsidP="00B51810">
      <w:pPr>
        <w:pStyle w:val="af1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6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0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24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6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0"/>
  </w:num>
  <w:num w:numId="4">
    <w:abstractNumId w:val="20"/>
  </w:num>
  <w:num w:numId="5">
    <w:abstractNumId w:val="15"/>
  </w:num>
  <w:num w:numId="6">
    <w:abstractNumId w:val="1"/>
  </w:num>
  <w:num w:numId="7">
    <w:abstractNumId w:val="24"/>
  </w:num>
  <w:num w:numId="8">
    <w:abstractNumId w:val="27"/>
  </w:num>
  <w:num w:numId="9">
    <w:abstractNumId w:val="17"/>
  </w:num>
  <w:num w:numId="10">
    <w:abstractNumId w:val="0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2"/>
  </w:num>
  <w:num w:numId="1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7"/>
  </w:num>
  <w:num w:numId="20">
    <w:abstractNumId w:val="9"/>
  </w:num>
  <w:num w:numId="21">
    <w:abstractNumId w:val="21"/>
  </w:num>
  <w:num w:numId="22">
    <w:abstractNumId w:val="23"/>
  </w:num>
  <w:num w:numId="23">
    <w:abstractNumId w:val="25"/>
  </w:num>
  <w:num w:numId="24">
    <w:abstractNumId w:val="22"/>
  </w:num>
  <w:num w:numId="25">
    <w:abstractNumId w:val="18"/>
  </w:num>
  <w:num w:numId="26">
    <w:abstractNumId w:val="8"/>
  </w:num>
  <w:num w:numId="27">
    <w:abstractNumId w:val="14"/>
  </w:num>
  <w:num w:numId="28">
    <w:abstractNumId w:val="11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13"/>
    <w:rsid w:val="00105539"/>
    <w:rsid w:val="00237524"/>
    <w:rsid w:val="003027FE"/>
    <w:rsid w:val="009E6E13"/>
    <w:rsid w:val="00B51810"/>
    <w:rsid w:val="00E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AA690E"/>
  <w15:docId w15:val="{4CBC992A-F369-48A4-8EFE-66F0CBF2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link w:val="16"/>
    <w:qFormat/>
    <w:pPr>
      <w:outlineLvl w:val="0"/>
    </w:pPr>
    <w:rPr>
      <w:color w:val="2E74B5"/>
      <w:sz w:val="32"/>
      <w:szCs w:val="32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link w:val="22"/>
    <w:uiPriority w:val="9"/>
    <w:qFormat/>
    <w:pPr>
      <w:outlineLvl w:val="1"/>
    </w:pPr>
    <w:rPr>
      <w:color w:val="2E74B5"/>
      <w:sz w:val="26"/>
      <w:szCs w:val="26"/>
    </w:rPr>
  </w:style>
  <w:style w:type="paragraph" w:styleId="32">
    <w:name w:val="heading 3"/>
    <w:aliases w:val="H3,h3,Б3,RTC 3,iz3,Подраздел1,Б31,RTC 31,iz31,Знак3"/>
    <w:link w:val="33"/>
    <w:qFormat/>
    <w:pPr>
      <w:outlineLvl w:val="2"/>
    </w:pPr>
    <w:rPr>
      <w:color w:val="1F4D78"/>
      <w:sz w:val="24"/>
      <w:szCs w:val="24"/>
    </w:rPr>
  </w:style>
  <w:style w:type="paragraph" w:styleId="40">
    <w:name w:val="heading 4"/>
    <w:aliases w:val="H4"/>
    <w:link w:val="41"/>
    <w:qFormat/>
    <w:pPr>
      <w:outlineLvl w:val="3"/>
    </w:pPr>
    <w:rPr>
      <w:i/>
      <w:iCs/>
      <w:color w:val="2E74B5"/>
    </w:rPr>
  </w:style>
  <w:style w:type="paragraph" w:styleId="5">
    <w:name w:val="heading 5"/>
    <w:link w:val="50"/>
    <w:uiPriority w:val="9"/>
    <w:qFormat/>
    <w:pPr>
      <w:outlineLvl w:val="4"/>
    </w:pPr>
    <w:rPr>
      <w:color w:val="2E74B5"/>
    </w:rPr>
  </w:style>
  <w:style w:type="paragraph" w:styleId="6">
    <w:name w:val="heading 6"/>
    <w:aliases w:val="Приложение"/>
    <w:link w:val="60"/>
    <w:uiPriority w:val="9"/>
    <w:qFormat/>
    <w:pPr>
      <w:outlineLvl w:val="5"/>
    </w:pPr>
    <w:rPr>
      <w:color w:val="1F4D78"/>
    </w:rPr>
  </w:style>
  <w:style w:type="paragraph" w:styleId="7">
    <w:name w:val="heading 7"/>
    <w:basedOn w:val="a9"/>
    <w:next w:val="a9"/>
    <w:link w:val="70"/>
    <w:uiPriority w:val="9"/>
    <w:qFormat/>
    <w:rsid w:val="00B51810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51810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51810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styleId="ad">
    <w:name w:val="Hyperlink"/>
    <w:uiPriority w:val="99"/>
    <w:unhideWhenUsed/>
    <w:rPr>
      <w:color w:val="0563C1"/>
      <w:u w:val="single"/>
    </w:rPr>
  </w:style>
  <w:style w:type="character" w:customStyle="1" w:styleId="ae">
    <w:name w:val="Символ сноски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сноски Знак"/>
    <w:link w:val="af1"/>
    <w:uiPriority w:val="99"/>
    <w:unhideWhenUsed/>
    <w:qFormat/>
    <w:rPr>
      <w:sz w:val="20"/>
      <w:szCs w:val="20"/>
    </w:rPr>
  </w:style>
  <w:style w:type="character" w:customStyle="1" w:styleId="af2">
    <w:name w:val="Символ концевой сноски"/>
    <w:unhideWhenUsed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Текст концевой сноски Знак"/>
    <w:link w:val="af5"/>
    <w:unhideWhenUsed/>
    <w:qFormat/>
    <w:rPr>
      <w:sz w:val="20"/>
      <w:szCs w:val="20"/>
    </w:rPr>
  </w:style>
  <w:style w:type="character" w:customStyle="1" w:styleId="af6">
    <w:name w:val="Верхний колонтитул Знак"/>
    <w:basedOn w:val="aa"/>
    <w:link w:val="af7"/>
    <w:uiPriority w:val="99"/>
    <w:qFormat/>
    <w:rsid w:val="00E84033"/>
  </w:style>
  <w:style w:type="character" w:customStyle="1" w:styleId="af8">
    <w:name w:val="Нижний колонтитул Знак"/>
    <w:basedOn w:val="aa"/>
    <w:link w:val="af9"/>
    <w:uiPriority w:val="99"/>
    <w:qFormat/>
    <w:rsid w:val="00E84033"/>
  </w:style>
  <w:style w:type="character" w:customStyle="1" w:styleId="afa">
    <w:name w:val="Текст выноски Знак"/>
    <w:basedOn w:val="aa"/>
    <w:link w:val="afb"/>
    <w:qFormat/>
    <w:rsid w:val="00F60C96"/>
    <w:rPr>
      <w:rFonts w:ascii="Segoe UI" w:hAnsi="Segoe UI" w:cs="Segoe UI"/>
      <w:sz w:val="18"/>
      <w:szCs w:val="18"/>
    </w:rPr>
  </w:style>
  <w:style w:type="character" w:customStyle="1" w:styleId="afc">
    <w:name w:val="Символ нумерации"/>
    <w:qFormat/>
  </w:style>
  <w:style w:type="paragraph" w:styleId="afd">
    <w:name w:val="Title"/>
    <w:next w:val="afe"/>
    <w:link w:val="aff"/>
    <w:uiPriority w:val="10"/>
    <w:qFormat/>
    <w:rPr>
      <w:sz w:val="56"/>
      <w:szCs w:val="56"/>
    </w:rPr>
  </w:style>
  <w:style w:type="paragraph" w:styleId="afe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23"/>
    <w:qFormat/>
    <w:pPr>
      <w:spacing w:after="140" w:line="276" w:lineRule="auto"/>
    </w:pPr>
  </w:style>
  <w:style w:type="paragraph" w:styleId="aff0">
    <w:name w:val="List"/>
    <w:basedOn w:val="afe"/>
    <w:rPr>
      <w:rFonts w:cs="Arial Unicode MS"/>
    </w:rPr>
  </w:style>
  <w:style w:type="paragraph" w:styleId="aff1">
    <w:name w:val="caption"/>
    <w:basedOn w:val="a9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2">
    <w:name w:val="index heading"/>
    <w:basedOn w:val="a9"/>
    <w:qFormat/>
    <w:pPr>
      <w:suppressLineNumbers/>
    </w:pPr>
    <w:rPr>
      <w:rFonts w:cs="Arial Unicode MS"/>
    </w:rPr>
  </w:style>
  <w:style w:type="paragraph" w:customStyle="1" w:styleId="17">
    <w:name w:val="Строгий1"/>
    <w:qFormat/>
    <w:rPr>
      <w:b/>
      <w:bCs/>
    </w:rPr>
  </w:style>
  <w:style w:type="paragraph" w:styleId="aff3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link w:val="aff4"/>
    <w:uiPriority w:val="34"/>
    <w:qFormat/>
  </w:style>
  <w:style w:type="paragraph" w:styleId="af1">
    <w:name w:val="footnote text"/>
    <w:link w:val="af0"/>
    <w:uiPriority w:val="99"/>
    <w:unhideWhenUsed/>
    <w:rPr>
      <w:sz w:val="20"/>
      <w:szCs w:val="20"/>
    </w:rPr>
  </w:style>
  <w:style w:type="paragraph" w:styleId="af5">
    <w:name w:val="endnote text"/>
    <w:link w:val="af4"/>
    <w:unhideWhenUsed/>
    <w:rPr>
      <w:sz w:val="20"/>
      <w:szCs w:val="20"/>
    </w:rPr>
  </w:style>
  <w:style w:type="paragraph" w:styleId="18">
    <w:name w:val="toc 1"/>
    <w:basedOn w:val="a9"/>
    <w:next w:val="a9"/>
    <w:autoRedefine/>
    <w:uiPriority w:val="39"/>
    <w:unhideWhenUsed/>
    <w:qFormat/>
    <w:rsid w:val="006B7F45"/>
    <w:pPr>
      <w:spacing w:after="100"/>
    </w:pPr>
  </w:style>
  <w:style w:type="paragraph" w:styleId="24">
    <w:name w:val="toc 2"/>
    <w:basedOn w:val="a9"/>
    <w:next w:val="a9"/>
    <w:autoRedefine/>
    <w:uiPriority w:val="39"/>
    <w:unhideWhenUsed/>
    <w:qFormat/>
    <w:rsid w:val="006B7F45"/>
    <w:pPr>
      <w:spacing w:after="100"/>
      <w:ind w:left="220"/>
    </w:pPr>
  </w:style>
  <w:style w:type="paragraph" w:customStyle="1" w:styleId="aff5">
    <w:name w:val="Колонтитул"/>
    <w:basedOn w:val="a9"/>
    <w:link w:val="aff6"/>
    <w:qFormat/>
  </w:style>
  <w:style w:type="paragraph" w:styleId="af7">
    <w:name w:val="header"/>
    <w:basedOn w:val="a9"/>
    <w:link w:val="af6"/>
    <w:unhideWhenUsed/>
    <w:rsid w:val="00E84033"/>
    <w:pPr>
      <w:tabs>
        <w:tab w:val="center" w:pos="4677"/>
        <w:tab w:val="right" w:pos="9355"/>
      </w:tabs>
    </w:pPr>
  </w:style>
  <w:style w:type="paragraph" w:styleId="af9">
    <w:name w:val="footer"/>
    <w:basedOn w:val="a9"/>
    <w:link w:val="af8"/>
    <w:uiPriority w:val="99"/>
    <w:unhideWhenUsed/>
    <w:rsid w:val="00E84033"/>
    <w:pPr>
      <w:tabs>
        <w:tab w:val="center" w:pos="4677"/>
        <w:tab w:val="right" w:pos="9355"/>
      </w:tabs>
    </w:pPr>
  </w:style>
  <w:style w:type="paragraph" w:styleId="afb">
    <w:name w:val="Balloon Text"/>
    <w:basedOn w:val="a9"/>
    <w:link w:val="afa"/>
    <w:unhideWhenUsed/>
    <w:qFormat/>
    <w:rsid w:val="00F60C96"/>
    <w:rPr>
      <w:rFonts w:ascii="Segoe UI" w:hAnsi="Segoe UI" w:cs="Segoe UI"/>
      <w:sz w:val="18"/>
      <w:szCs w:val="18"/>
    </w:rPr>
  </w:style>
  <w:style w:type="numbering" w:customStyle="1" w:styleId="123">
    <w:name w:val="Нумерованный 123"/>
    <w:qFormat/>
  </w:style>
  <w:style w:type="paragraph" w:styleId="aff7">
    <w:name w:val="TOC Heading"/>
    <w:basedOn w:val="15"/>
    <w:next w:val="a9"/>
    <w:uiPriority w:val="39"/>
    <w:unhideWhenUsed/>
    <w:qFormat/>
    <w:rsid w:val="003027FE"/>
    <w:pPr>
      <w:keepNext/>
      <w:keepLines/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70">
    <w:name w:val="Заголовок 7 Знак"/>
    <w:basedOn w:val="aa"/>
    <w:link w:val="7"/>
    <w:uiPriority w:val="9"/>
    <w:qFormat/>
    <w:rsid w:val="00B51810"/>
    <w:rPr>
      <w:rFonts w:ascii="Cambria" w:hAnsi="Cambria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a"/>
    <w:link w:val="8"/>
    <w:uiPriority w:val="9"/>
    <w:qFormat/>
    <w:rsid w:val="00B51810"/>
    <w:rPr>
      <w:rFonts w:ascii="Cambria" w:hAnsi="Cambria"/>
      <w:color w:val="4F81BD"/>
      <w:sz w:val="20"/>
      <w:szCs w:val="20"/>
    </w:rPr>
  </w:style>
  <w:style w:type="character" w:customStyle="1" w:styleId="90">
    <w:name w:val="Заголовок 9 Знак"/>
    <w:basedOn w:val="aa"/>
    <w:link w:val="9"/>
    <w:uiPriority w:val="9"/>
    <w:qFormat/>
    <w:rsid w:val="00B51810"/>
    <w:rPr>
      <w:rFonts w:ascii="Cambria" w:hAnsi="Cambria"/>
      <w:i/>
      <w:iCs/>
      <w:color w:val="404040"/>
      <w:sz w:val="20"/>
      <w:szCs w:val="20"/>
    </w:rPr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B51810"/>
    <w:rPr>
      <w:color w:val="2E74B5"/>
      <w:sz w:val="32"/>
      <w:szCs w:val="32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B51810"/>
    <w:rPr>
      <w:color w:val="2E74B5"/>
      <w:sz w:val="26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B51810"/>
    <w:rPr>
      <w:color w:val="1F4D78"/>
      <w:sz w:val="24"/>
      <w:szCs w:val="24"/>
    </w:rPr>
  </w:style>
  <w:style w:type="paragraph" w:styleId="34">
    <w:name w:val="Body Text 3"/>
    <w:basedOn w:val="a9"/>
    <w:link w:val="35"/>
    <w:qFormat/>
    <w:rsid w:val="00B51810"/>
    <w:pPr>
      <w:suppressAutoHyphens w:val="0"/>
      <w:jc w:val="both"/>
    </w:pPr>
    <w:rPr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B51810"/>
    <w:rPr>
      <w:color w:val="0000FF"/>
      <w:sz w:val="24"/>
      <w:szCs w:val="24"/>
      <w:lang w:val="x-none" w:eastAsia="en-US"/>
    </w:rPr>
  </w:style>
  <w:style w:type="character" w:customStyle="1" w:styleId="aff8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qFormat/>
    <w:rsid w:val="00B518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B51810"/>
    <w:pPr>
      <w:suppressAutoHyphens w:val="0"/>
      <w:autoSpaceDE w:val="0"/>
      <w:autoSpaceDN w:val="0"/>
      <w:spacing w:before="240"/>
    </w:pPr>
    <w:rPr>
      <w:b/>
      <w:szCs w:val="20"/>
    </w:rPr>
  </w:style>
  <w:style w:type="paragraph" w:styleId="25">
    <w:name w:val="Body Text 2"/>
    <w:basedOn w:val="a9"/>
    <w:link w:val="26"/>
    <w:qFormat/>
    <w:rsid w:val="00B51810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6">
    <w:name w:val="Основной текст 2 Знак"/>
    <w:basedOn w:val="aa"/>
    <w:link w:val="25"/>
    <w:qFormat/>
    <w:rsid w:val="00B51810"/>
    <w:rPr>
      <w:sz w:val="20"/>
      <w:szCs w:val="20"/>
    </w:rPr>
  </w:style>
  <w:style w:type="paragraph" w:customStyle="1" w:styleId="aff9">
    <w:name w:val="Знак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b"/>
    <w:uiPriority w:val="39"/>
    <w:rsid w:val="00B51810"/>
    <w:pPr>
      <w:suppressAutoHyphens w:val="0"/>
      <w:spacing w:line="360" w:lineRule="auto"/>
      <w:ind w:firstLine="567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Знак Знак Знак Знак Знак Знак Знак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2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c">
    <w:name w:val="Знак Знак Знак Знак Знак Знак Знак Знак Знак"/>
    <w:basedOn w:val="a9"/>
    <w:qFormat/>
    <w:rsid w:val="00B51810"/>
    <w:pPr>
      <w:suppressAutoHyphens w:val="0"/>
      <w:spacing w:after="160" w:line="240" w:lineRule="exact"/>
      <w:jc w:val="both"/>
    </w:pPr>
    <w:rPr>
      <w:rFonts w:ascii="Verdana" w:hAnsi="Verdana"/>
      <w:szCs w:val="20"/>
      <w:lang w:val="en-US" w:eastAsia="en-US"/>
    </w:rPr>
  </w:style>
  <w:style w:type="paragraph" w:customStyle="1" w:styleId="affd">
    <w:name w:val="Пункт договора"/>
    <w:basedOn w:val="a9"/>
    <w:qFormat/>
    <w:rsid w:val="00B51810"/>
    <w:pPr>
      <w:widowControl w:val="0"/>
      <w:suppressAutoHyphens w:val="0"/>
      <w:jc w:val="both"/>
    </w:pPr>
    <w:rPr>
      <w:rFonts w:ascii="Arial" w:hAnsi="Arial"/>
      <w:sz w:val="20"/>
      <w:szCs w:val="20"/>
    </w:rPr>
  </w:style>
  <w:style w:type="paragraph" w:customStyle="1" w:styleId="affe">
    <w:name w:val="Подпункт договора"/>
    <w:basedOn w:val="a9"/>
    <w:qFormat/>
    <w:rsid w:val="00B51810"/>
    <w:pPr>
      <w:tabs>
        <w:tab w:val="num" w:pos="360"/>
      </w:tabs>
      <w:suppressAutoHyphens w:val="0"/>
      <w:jc w:val="both"/>
    </w:pPr>
    <w:rPr>
      <w:rFonts w:ascii="Arial" w:hAnsi="Arial"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B51810"/>
    <w:pPr>
      <w:suppressAutoHyphens w:val="0"/>
      <w:spacing w:after="120" w:line="360" w:lineRule="auto"/>
      <w:ind w:left="283" w:firstLine="567"/>
      <w:jc w:val="both"/>
    </w:pPr>
    <w:rPr>
      <w:snapToGrid w:val="0"/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B51810"/>
    <w:rPr>
      <w:snapToGrid w:val="0"/>
      <w:sz w:val="16"/>
      <w:szCs w:val="16"/>
    </w:rPr>
  </w:style>
  <w:style w:type="paragraph" w:customStyle="1" w:styleId="12">
    <w:name w:val="1. Статья"/>
    <w:basedOn w:val="32"/>
    <w:link w:val="19"/>
    <w:qFormat/>
    <w:rsid w:val="00B51810"/>
    <w:pPr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ind w:right="1462"/>
      <w:jc w:val="center"/>
      <w:textAlignment w:val="baseline"/>
    </w:pPr>
    <w:rPr>
      <w:snapToGrid w:val="0"/>
      <w:color w:val="auto"/>
      <w:lang w:val="x-none" w:eastAsia="x-none"/>
    </w:rPr>
  </w:style>
  <w:style w:type="paragraph" w:customStyle="1" w:styleId="20">
    <w:name w:val="2. Пункт"/>
    <w:basedOn w:val="32"/>
    <w:qFormat/>
    <w:rsid w:val="00B51810"/>
    <w:pPr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color w:val="auto"/>
      <w:lang w:val="x-none" w:eastAsia="x-none"/>
    </w:rPr>
  </w:style>
  <w:style w:type="paragraph" w:customStyle="1" w:styleId="31">
    <w:name w:val="3. Подпункт"/>
    <w:basedOn w:val="32"/>
    <w:link w:val="38"/>
    <w:qFormat/>
    <w:rsid w:val="00B51810"/>
    <w:pPr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snapToGrid w:val="0"/>
      <w:color w:val="auto"/>
      <w:lang w:val="x-none" w:eastAsia="x-none"/>
    </w:rPr>
  </w:style>
  <w:style w:type="character" w:customStyle="1" w:styleId="38">
    <w:name w:val="3. Подпункт Знак"/>
    <w:link w:val="31"/>
    <w:qFormat/>
    <w:rsid w:val="00B51810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B51810"/>
    <w:pPr>
      <w:suppressAutoHyphens w:val="0"/>
      <w:ind w:right="19772" w:firstLine="720"/>
    </w:pPr>
    <w:rPr>
      <w:rFonts w:ascii="Arial" w:hAnsi="Arial"/>
      <w:snapToGrid w:val="0"/>
      <w:sz w:val="32"/>
      <w:szCs w:val="20"/>
      <w:lang w:eastAsia="en-US"/>
    </w:rPr>
  </w:style>
  <w:style w:type="character" w:customStyle="1" w:styleId="19">
    <w:name w:val="1. Статья Знак"/>
    <w:link w:val="12"/>
    <w:qFormat/>
    <w:rsid w:val="00B51810"/>
    <w:rPr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B51810"/>
    <w:pPr>
      <w:widowControl w:val="0"/>
      <w:numPr>
        <w:numId w:val="2"/>
      </w:numPr>
      <w:suppressAutoHyphens w:val="0"/>
      <w:jc w:val="both"/>
    </w:pPr>
    <w:rPr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B51810"/>
    <w:rPr>
      <w:sz w:val="24"/>
      <w:szCs w:val="24"/>
      <w:lang w:val="x-none" w:eastAsia="x-none"/>
    </w:rPr>
  </w:style>
  <w:style w:type="character" w:styleId="afff">
    <w:name w:val="annotation reference"/>
    <w:qFormat/>
    <w:rsid w:val="00B51810"/>
    <w:rPr>
      <w:sz w:val="16"/>
      <w:szCs w:val="16"/>
    </w:rPr>
  </w:style>
  <w:style w:type="paragraph" w:styleId="afff0">
    <w:name w:val="annotation text"/>
    <w:basedOn w:val="a9"/>
    <w:link w:val="afff1"/>
    <w:qFormat/>
    <w:rsid w:val="00B51810"/>
    <w:pPr>
      <w:suppressAutoHyphens w:val="0"/>
      <w:ind w:firstLine="567"/>
      <w:jc w:val="both"/>
    </w:pPr>
    <w:rPr>
      <w:snapToGrid w:val="0"/>
      <w:sz w:val="20"/>
      <w:szCs w:val="20"/>
      <w:lang w:val="x-none" w:eastAsia="x-none"/>
    </w:rPr>
  </w:style>
  <w:style w:type="character" w:customStyle="1" w:styleId="afff1">
    <w:name w:val="Текст примечания Знак"/>
    <w:basedOn w:val="aa"/>
    <w:link w:val="afff0"/>
    <w:qFormat/>
    <w:rsid w:val="00B51810"/>
    <w:rPr>
      <w:snapToGrid w:val="0"/>
      <w:sz w:val="20"/>
      <w:szCs w:val="20"/>
      <w:lang w:val="x-none" w:eastAsia="x-none"/>
    </w:rPr>
  </w:style>
  <w:style w:type="paragraph" w:styleId="afff2">
    <w:name w:val="annotation subject"/>
    <w:basedOn w:val="afff0"/>
    <w:next w:val="afff0"/>
    <w:link w:val="afff3"/>
    <w:qFormat/>
    <w:rsid w:val="00B51810"/>
    <w:rPr>
      <w:b/>
      <w:bCs/>
    </w:rPr>
  </w:style>
  <w:style w:type="character" w:customStyle="1" w:styleId="afff3">
    <w:name w:val="Тема примечания Знак"/>
    <w:basedOn w:val="afff1"/>
    <w:link w:val="afff2"/>
    <w:qFormat/>
    <w:rsid w:val="00B51810"/>
    <w:rPr>
      <w:b/>
      <w:bCs/>
      <w:snapToGrid w:val="0"/>
      <w:sz w:val="20"/>
      <w:szCs w:val="20"/>
      <w:lang w:val="x-none" w:eastAsia="x-none"/>
    </w:rPr>
  </w:style>
  <w:style w:type="paragraph" w:styleId="afff4">
    <w:name w:val="Revision"/>
    <w:hidden/>
    <w:uiPriority w:val="99"/>
    <w:semiHidden/>
    <w:qFormat/>
    <w:rsid w:val="00B51810"/>
    <w:pPr>
      <w:suppressAutoHyphens w:val="0"/>
    </w:pPr>
    <w:rPr>
      <w:snapToGrid w:val="0"/>
      <w:sz w:val="28"/>
      <w:szCs w:val="28"/>
    </w:rPr>
  </w:style>
  <w:style w:type="paragraph" w:customStyle="1" w:styleId="1a">
    <w:name w:val="Название1"/>
    <w:basedOn w:val="a9"/>
    <w:link w:val="afff5"/>
    <w:uiPriority w:val="10"/>
    <w:qFormat/>
    <w:rsid w:val="00B51810"/>
    <w:pPr>
      <w:shd w:val="clear" w:color="auto" w:fill="FFFFFF"/>
      <w:suppressAutoHyphens w:val="0"/>
      <w:ind w:firstLine="567"/>
      <w:jc w:val="center"/>
    </w:pPr>
    <w:rPr>
      <w:b/>
      <w:lang w:val="x-none" w:eastAsia="x-none"/>
    </w:rPr>
  </w:style>
  <w:style w:type="character" w:customStyle="1" w:styleId="afff5">
    <w:name w:val="Название Знак"/>
    <w:link w:val="1a"/>
    <w:uiPriority w:val="10"/>
    <w:qFormat/>
    <w:rsid w:val="00B51810"/>
    <w:rPr>
      <w:b/>
      <w:shd w:val="clear" w:color="auto" w:fill="FFFFFF"/>
      <w:lang w:val="x-none" w:eastAsia="x-none"/>
    </w:rPr>
  </w:style>
  <w:style w:type="paragraph" w:styleId="afff6">
    <w:name w:val="Body Text Indent"/>
    <w:aliases w:val="ТЕКСТ АИИС КУЭ,Основной текст с отступом Знак Знак"/>
    <w:basedOn w:val="a9"/>
    <w:link w:val="afff7"/>
    <w:rsid w:val="00B51810"/>
    <w:pPr>
      <w:suppressAutoHyphens w:val="0"/>
      <w:spacing w:after="120" w:line="360" w:lineRule="auto"/>
      <w:ind w:left="283" w:firstLine="567"/>
      <w:jc w:val="both"/>
    </w:pPr>
    <w:rPr>
      <w:snapToGrid w:val="0"/>
      <w:sz w:val="28"/>
      <w:szCs w:val="28"/>
      <w:lang w:val="x-none" w:eastAsia="x-none"/>
    </w:rPr>
  </w:style>
  <w:style w:type="character" w:customStyle="1" w:styleId="afff7">
    <w:name w:val="Основной текст с отступом Знак"/>
    <w:aliases w:val="ТЕКСТ АИИС КУЭ Знак,Основной текст с отступом Знак Знак Знак"/>
    <w:basedOn w:val="aa"/>
    <w:link w:val="afff6"/>
    <w:qFormat/>
    <w:rsid w:val="00B51810"/>
    <w:rPr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B51810"/>
    <w:pPr>
      <w:keepNext/>
      <w:keepLines/>
      <w:widowControl w:val="0"/>
      <w:tabs>
        <w:tab w:val="num" w:pos="920"/>
      </w:tabs>
      <w:suppressAutoHyphens w:val="0"/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8">
    <w:name w:val="Заглавие"/>
    <w:basedOn w:val="a9"/>
    <w:rsid w:val="00B51810"/>
    <w:pPr>
      <w:widowControl w:val="0"/>
      <w:suppressAutoHyphens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character" w:customStyle="1" w:styleId="FontStyle16">
    <w:name w:val="Font Style16"/>
    <w:qFormat/>
    <w:rsid w:val="00B51810"/>
    <w:rPr>
      <w:rFonts w:ascii="Times New Roman" w:hAnsi="Times New Roman" w:cs="Times New Roman"/>
      <w:sz w:val="24"/>
      <w:szCs w:val="24"/>
    </w:rPr>
  </w:style>
  <w:style w:type="paragraph" w:customStyle="1" w:styleId="1b">
    <w:name w:val="Знак1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B5181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autoSpaceDE w:val="0"/>
      <w:autoSpaceDN w:val="0"/>
      <w:adjustRightInd w:val="0"/>
      <w:spacing w:before="360" w:after="120"/>
      <w:jc w:val="center"/>
      <w:textAlignment w:val="baseline"/>
      <w:outlineLvl w:val="1"/>
    </w:pPr>
    <w:rPr>
      <w:b/>
      <w:bCs/>
      <w:caps/>
      <w:sz w:val="28"/>
      <w:szCs w:val="28"/>
    </w:rPr>
  </w:style>
  <w:style w:type="paragraph" w:customStyle="1" w:styleId="-0">
    <w:name w:val="Контракт-пункт"/>
    <w:basedOn w:val="a9"/>
    <w:qFormat/>
    <w:rsid w:val="00B51810"/>
    <w:pPr>
      <w:numPr>
        <w:ilvl w:val="1"/>
        <w:numId w:val="3"/>
      </w:numPr>
      <w:suppressAutoHyphens w:val="0"/>
      <w:spacing w:line="360" w:lineRule="auto"/>
      <w:jc w:val="both"/>
    </w:pPr>
    <w:rPr>
      <w:sz w:val="28"/>
      <w:szCs w:val="28"/>
    </w:rPr>
  </w:style>
  <w:style w:type="paragraph" w:customStyle="1" w:styleId="-1">
    <w:name w:val="Контракт-подпункт"/>
    <w:basedOn w:val="a9"/>
    <w:qFormat/>
    <w:rsid w:val="00B51810"/>
    <w:pPr>
      <w:numPr>
        <w:ilvl w:val="2"/>
        <w:numId w:val="3"/>
      </w:numPr>
      <w:suppressAutoHyphens w:val="0"/>
      <w:spacing w:line="360" w:lineRule="auto"/>
      <w:jc w:val="both"/>
    </w:pPr>
    <w:rPr>
      <w:sz w:val="28"/>
      <w:szCs w:val="28"/>
    </w:rPr>
  </w:style>
  <w:style w:type="paragraph" w:customStyle="1" w:styleId="-2">
    <w:name w:val="Контракт-подподпункт"/>
    <w:basedOn w:val="a9"/>
    <w:qFormat/>
    <w:rsid w:val="00B51810"/>
    <w:pPr>
      <w:numPr>
        <w:ilvl w:val="3"/>
        <w:numId w:val="3"/>
      </w:numPr>
      <w:suppressAutoHyphens w:val="0"/>
      <w:spacing w:line="360" w:lineRule="auto"/>
      <w:jc w:val="both"/>
    </w:pPr>
    <w:rPr>
      <w:sz w:val="28"/>
      <w:szCs w:val="28"/>
    </w:rPr>
  </w:style>
  <w:style w:type="paragraph" w:styleId="afff9">
    <w:name w:val="No Spacing"/>
    <w:aliases w:val="Текст штампа,ТексТ,Без интервала1"/>
    <w:link w:val="afffa"/>
    <w:uiPriority w:val="1"/>
    <w:qFormat/>
    <w:rsid w:val="00B51810"/>
    <w:pPr>
      <w:suppressAutoHyphens w:val="0"/>
    </w:pPr>
    <w:rPr>
      <w:rFonts w:ascii="Calibri" w:eastAsia="Calibri" w:hAnsi="Calibri"/>
      <w:lang w:eastAsia="en-US"/>
    </w:rPr>
  </w:style>
  <w:style w:type="character" w:customStyle="1" w:styleId="aff4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f3"/>
    <w:uiPriority w:val="34"/>
    <w:qFormat/>
    <w:locked/>
    <w:rsid w:val="00B51810"/>
  </w:style>
  <w:style w:type="character" w:customStyle="1" w:styleId="aff">
    <w:name w:val="Заголовок Знак"/>
    <w:basedOn w:val="aa"/>
    <w:link w:val="afd"/>
    <w:uiPriority w:val="10"/>
    <w:qFormat/>
    <w:rsid w:val="00B51810"/>
    <w:rPr>
      <w:sz w:val="56"/>
      <w:szCs w:val="56"/>
    </w:rPr>
  </w:style>
  <w:style w:type="character" w:customStyle="1" w:styleId="1c">
    <w:name w:val="Название Знак1"/>
    <w:basedOn w:val="aa"/>
    <w:rsid w:val="00B5181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b">
    <w:name w:val="Placeholder Text"/>
    <w:basedOn w:val="aa"/>
    <w:uiPriority w:val="99"/>
    <w:semiHidden/>
    <w:rsid w:val="00B51810"/>
    <w:rPr>
      <w:color w:val="808080"/>
    </w:rPr>
  </w:style>
  <w:style w:type="paragraph" w:customStyle="1" w:styleId="ConsPlusNormal">
    <w:name w:val="ConsPlusNormal"/>
    <w:link w:val="ConsPlusNormal0"/>
    <w:qFormat/>
    <w:rsid w:val="00B51810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28">
    <w:name w:val="Body Text Indent 2"/>
    <w:basedOn w:val="a9"/>
    <w:link w:val="29"/>
    <w:unhideWhenUsed/>
    <w:qFormat/>
    <w:rsid w:val="00B51810"/>
    <w:pPr>
      <w:suppressAutoHyphens w:val="0"/>
      <w:spacing w:after="120" w:line="480" w:lineRule="auto"/>
      <w:ind w:left="283" w:firstLine="567"/>
      <w:jc w:val="both"/>
    </w:pPr>
    <w:rPr>
      <w:snapToGrid w:val="0"/>
      <w:sz w:val="28"/>
      <w:szCs w:val="28"/>
    </w:rPr>
  </w:style>
  <w:style w:type="character" w:customStyle="1" w:styleId="29">
    <w:name w:val="Основной текст с отступом 2 Знак"/>
    <w:basedOn w:val="aa"/>
    <w:link w:val="28"/>
    <w:qFormat/>
    <w:rsid w:val="00B51810"/>
    <w:rPr>
      <w:snapToGrid w:val="0"/>
      <w:sz w:val="28"/>
      <w:szCs w:val="28"/>
    </w:rPr>
  </w:style>
  <w:style w:type="character" w:customStyle="1" w:styleId="41">
    <w:name w:val="Заголовок 4 Знак"/>
    <w:aliases w:val="H4 Знак"/>
    <w:basedOn w:val="aa"/>
    <w:link w:val="40"/>
    <w:qFormat/>
    <w:rsid w:val="00B51810"/>
    <w:rPr>
      <w:i/>
      <w:iCs/>
      <w:color w:val="2E74B5"/>
    </w:rPr>
  </w:style>
  <w:style w:type="character" w:customStyle="1" w:styleId="50">
    <w:name w:val="Заголовок 5 Знак"/>
    <w:basedOn w:val="aa"/>
    <w:link w:val="5"/>
    <w:uiPriority w:val="9"/>
    <w:qFormat/>
    <w:rsid w:val="00B51810"/>
    <w:rPr>
      <w:color w:val="2E74B5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51810"/>
    <w:rPr>
      <w:color w:val="1F4D78"/>
    </w:rPr>
  </w:style>
  <w:style w:type="numbering" w:customStyle="1" w:styleId="1d">
    <w:name w:val="Нет списка1"/>
    <w:next w:val="ac"/>
    <w:uiPriority w:val="99"/>
    <w:semiHidden/>
    <w:unhideWhenUsed/>
    <w:rsid w:val="00B51810"/>
  </w:style>
  <w:style w:type="character" w:styleId="afffc">
    <w:name w:val="FollowedHyperlink"/>
    <w:basedOn w:val="aa"/>
    <w:uiPriority w:val="99"/>
    <w:unhideWhenUsed/>
    <w:rsid w:val="00B51810"/>
    <w:rPr>
      <w:color w:val="800080"/>
      <w:u w:val="single"/>
    </w:rPr>
  </w:style>
  <w:style w:type="paragraph" w:customStyle="1" w:styleId="font5">
    <w:name w:val="font5"/>
    <w:basedOn w:val="a9"/>
    <w:qFormat/>
    <w:rsid w:val="00B51810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font6">
    <w:name w:val="font6"/>
    <w:basedOn w:val="a9"/>
    <w:qFormat/>
    <w:rsid w:val="00B51810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xl66">
    <w:name w:val="xl66"/>
    <w:basedOn w:val="a9"/>
    <w:rsid w:val="00B51810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9"/>
    <w:qFormat/>
    <w:rsid w:val="00B51810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9"/>
    <w:qFormat/>
    <w:rsid w:val="00B51810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9"/>
    <w:qFormat/>
    <w:rsid w:val="00B51810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9"/>
    <w:qFormat/>
    <w:rsid w:val="00B51810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9"/>
    <w:qFormat/>
    <w:rsid w:val="00B51810"/>
    <w:pPr>
      <w:shd w:val="clear" w:color="000000" w:fill="FFFF00"/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table" w:customStyle="1" w:styleId="1e">
    <w:name w:val="Сетка таблицы1"/>
    <w:basedOn w:val="ab"/>
    <w:next w:val="affa"/>
    <w:uiPriority w:val="39"/>
    <w:rsid w:val="00B51810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4">
    <w:name w:val="xl64"/>
    <w:basedOn w:val="a9"/>
    <w:rsid w:val="00B51810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9"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msonormal0">
    <w:name w:val="msonormal"/>
    <w:basedOn w:val="a9"/>
    <w:qFormat/>
    <w:rsid w:val="00B51810"/>
    <w:pPr>
      <w:suppressAutoHyphens w:val="0"/>
      <w:spacing w:before="100" w:beforeAutospacing="1" w:after="100" w:afterAutospacing="1"/>
    </w:pPr>
    <w:rPr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51810"/>
  </w:style>
  <w:style w:type="numbering" w:customStyle="1" w:styleId="2a">
    <w:name w:val="Нет списка2"/>
    <w:next w:val="ac"/>
    <w:uiPriority w:val="99"/>
    <w:semiHidden/>
    <w:unhideWhenUsed/>
    <w:rsid w:val="00B51810"/>
  </w:style>
  <w:style w:type="table" w:customStyle="1" w:styleId="113">
    <w:name w:val="Сетка таблицы11"/>
    <w:basedOn w:val="ab"/>
    <w:next w:val="affa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51810"/>
    <w:pPr>
      <w:tabs>
        <w:tab w:val="num" w:pos="1134"/>
      </w:tabs>
      <w:suppressAutoHyphens w:val="0"/>
      <w:spacing w:line="360" w:lineRule="auto"/>
      <w:ind w:left="1134" w:hanging="1133"/>
      <w:jc w:val="both"/>
    </w:pPr>
    <w:rPr>
      <w:snapToGrid w:val="0"/>
      <w:sz w:val="28"/>
      <w:szCs w:val="20"/>
    </w:rPr>
  </w:style>
  <w:style w:type="table" w:customStyle="1" w:styleId="2b">
    <w:name w:val="Сетка таблицы2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fa"/>
    <w:uiPriority w:val="3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51810"/>
  </w:style>
  <w:style w:type="character" w:customStyle="1" w:styleId="1f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51810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Подраздел раздела положения"/>
    <w:basedOn w:val="a9"/>
    <w:qFormat/>
    <w:rsid w:val="00B51810"/>
    <w:pPr>
      <w:suppressAutoHyphens w:val="0"/>
      <w:spacing w:before="80" w:after="80"/>
      <w:ind w:firstLine="720"/>
      <w:jc w:val="both"/>
    </w:pPr>
    <w:rPr>
      <w:rFonts w:eastAsia="MS PGothic"/>
      <w:sz w:val="24"/>
      <w:szCs w:val="24"/>
      <w:lang w:eastAsia="ja-JP"/>
    </w:rPr>
  </w:style>
  <w:style w:type="paragraph" w:customStyle="1" w:styleId="xl91">
    <w:name w:val="xl91"/>
    <w:basedOn w:val="a9"/>
    <w:qFormat/>
    <w:rsid w:val="00B51810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9"/>
    <w:qFormat/>
    <w:rsid w:val="00B5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9"/>
    <w:qFormat/>
    <w:rsid w:val="00B51810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a9"/>
    <w:rsid w:val="00B51810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afffe">
    <w:name w:val="Обычный+ без отступа"/>
    <w:basedOn w:val="a9"/>
    <w:qFormat/>
    <w:rsid w:val="00B51810"/>
    <w:pPr>
      <w:suppressAutoHyphens w:val="0"/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paragraph" w:customStyle="1" w:styleId="affff">
    <w:name w:val="Таблица шапка"/>
    <w:basedOn w:val="a9"/>
    <w:qFormat/>
    <w:rsid w:val="00B51810"/>
    <w:pPr>
      <w:keepNext/>
      <w:suppressAutoHyphens w:val="0"/>
      <w:spacing w:before="40" w:after="40"/>
      <w:ind w:left="57" w:right="57"/>
    </w:pPr>
    <w:rPr>
      <w:sz w:val="18"/>
      <w:szCs w:val="18"/>
    </w:rPr>
  </w:style>
  <w:style w:type="paragraph" w:customStyle="1" w:styleId="affff0">
    <w:name w:val="Текст таблицы"/>
    <w:basedOn w:val="a9"/>
    <w:qFormat/>
    <w:rsid w:val="00B51810"/>
    <w:pPr>
      <w:suppressAutoHyphens w:val="0"/>
      <w:spacing w:before="40" w:after="40"/>
      <w:ind w:left="57" w:right="57"/>
    </w:pPr>
    <w:rPr>
      <w:sz w:val="24"/>
      <w:szCs w:val="24"/>
    </w:rPr>
  </w:style>
  <w:style w:type="paragraph" w:customStyle="1" w:styleId="a4">
    <w:name w:val="Пункт Знак"/>
    <w:basedOn w:val="a9"/>
    <w:qFormat/>
    <w:rsid w:val="00B51810"/>
    <w:pPr>
      <w:numPr>
        <w:ilvl w:val="1"/>
        <w:numId w:val="5"/>
      </w:numPr>
      <w:tabs>
        <w:tab w:val="left" w:pos="851"/>
        <w:tab w:val="left" w:pos="1134"/>
      </w:tabs>
      <w:suppressAutoHyphens w:val="0"/>
      <w:spacing w:line="360" w:lineRule="auto"/>
      <w:jc w:val="both"/>
    </w:pPr>
    <w:rPr>
      <w:b/>
      <w:snapToGrid w:val="0"/>
      <w:sz w:val="28"/>
      <w:szCs w:val="20"/>
    </w:rPr>
  </w:style>
  <w:style w:type="paragraph" w:customStyle="1" w:styleId="a5">
    <w:name w:val="Подпункт"/>
    <w:basedOn w:val="a4"/>
    <w:link w:val="1f0"/>
    <w:qFormat/>
    <w:rsid w:val="00B51810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51810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51810"/>
    <w:pPr>
      <w:numPr>
        <w:ilvl w:val="4"/>
        <w:numId w:val="5"/>
      </w:numPr>
      <w:tabs>
        <w:tab w:val="clear" w:pos="1718"/>
        <w:tab w:val="left" w:pos="1134"/>
        <w:tab w:val="left" w:pos="1701"/>
      </w:tabs>
      <w:suppressAutoHyphens w:val="0"/>
      <w:spacing w:line="360" w:lineRule="auto"/>
      <w:jc w:val="both"/>
    </w:pPr>
    <w:rPr>
      <w:snapToGrid w:val="0"/>
      <w:sz w:val="28"/>
      <w:szCs w:val="20"/>
    </w:rPr>
  </w:style>
  <w:style w:type="paragraph" w:customStyle="1" w:styleId="11">
    <w:name w:val="Пункт1"/>
    <w:basedOn w:val="a9"/>
    <w:qFormat/>
    <w:rsid w:val="00B51810"/>
    <w:pPr>
      <w:numPr>
        <w:numId w:val="5"/>
      </w:numPr>
      <w:suppressAutoHyphens w:val="0"/>
      <w:spacing w:before="240" w:line="360" w:lineRule="auto"/>
      <w:jc w:val="center"/>
    </w:pPr>
    <w:rPr>
      <w:rFonts w:ascii="Arial" w:hAnsi="Arial"/>
      <w:b/>
      <w:snapToGrid w:val="0"/>
      <w:sz w:val="28"/>
      <w:szCs w:val="28"/>
    </w:rPr>
  </w:style>
  <w:style w:type="character" w:customStyle="1" w:styleId="apple-style-span">
    <w:name w:val="apple-style-span"/>
    <w:basedOn w:val="aa"/>
    <w:qFormat/>
    <w:rsid w:val="00B51810"/>
  </w:style>
  <w:style w:type="character" w:customStyle="1" w:styleId="apple-converted-space">
    <w:name w:val="apple-converted-space"/>
    <w:basedOn w:val="aa"/>
    <w:qFormat/>
    <w:rsid w:val="00B51810"/>
  </w:style>
  <w:style w:type="character" w:customStyle="1" w:styleId="1f0">
    <w:name w:val="Подпункт Знак1"/>
    <w:link w:val="a5"/>
    <w:qFormat/>
    <w:locked/>
    <w:rsid w:val="00B51810"/>
    <w:rPr>
      <w:b/>
      <w:snapToGrid w:val="0"/>
      <w:sz w:val="28"/>
      <w:szCs w:val="20"/>
    </w:rPr>
  </w:style>
  <w:style w:type="paragraph" w:customStyle="1" w:styleId="affff1">
    <w:name w:val="Таблица"/>
    <w:basedOn w:val="a9"/>
    <w:qFormat/>
    <w:rsid w:val="00B51810"/>
    <w:pPr>
      <w:suppressAutoHyphens w:val="0"/>
    </w:pPr>
    <w:rPr>
      <w:sz w:val="20"/>
      <w:szCs w:val="20"/>
    </w:rPr>
  </w:style>
  <w:style w:type="paragraph" w:customStyle="1" w:styleId="1f1">
    <w:name w:val="Абзац списка1"/>
    <w:basedOn w:val="a9"/>
    <w:qFormat/>
    <w:rsid w:val="00B51810"/>
    <w:pPr>
      <w:suppressAutoHyphens w:val="0"/>
      <w:spacing w:after="200" w:line="276" w:lineRule="auto"/>
      <w:ind w:left="720"/>
      <w:contextualSpacing/>
    </w:pPr>
    <w:rPr>
      <w:rFonts w:ascii="Calibri" w:hAnsi="Calibri"/>
    </w:rPr>
  </w:style>
  <w:style w:type="character" w:styleId="affff2">
    <w:name w:val="line number"/>
    <w:basedOn w:val="aa"/>
    <w:uiPriority w:val="99"/>
    <w:unhideWhenUsed/>
    <w:qFormat/>
    <w:rsid w:val="00B51810"/>
  </w:style>
  <w:style w:type="paragraph" w:styleId="affff3">
    <w:name w:val="Document Map"/>
    <w:basedOn w:val="a9"/>
    <w:link w:val="affff4"/>
    <w:unhideWhenUsed/>
    <w:qFormat/>
    <w:rsid w:val="00B51810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fff4">
    <w:name w:val="Схема документа Знак"/>
    <w:basedOn w:val="aa"/>
    <w:link w:val="affff3"/>
    <w:qFormat/>
    <w:rsid w:val="00B51810"/>
    <w:rPr>
      <w:rFonts w:ascii="Tahoma" w:hAnsi="Tahoma" w:cs="Tahoma"/>
      <w:sz w:val="16"/>
      <w:szCs w:val="16"/>
    </w:rPr>
  </w:style>
  <w:style w:type="paragraph" w:styleId="affff5">
    <w:name w:val="Subtitle"/>
    <w:basedOn w:val="a9"/>
    <w:next w:val="a9"/>
    <w:link w:val="affff6"/>
    <w:uiPriority w:val="11"/>
    <w:qFormat/>
    <w:rsid w:val="00B51810"/>
    <w:pPr>
      <w:numPr>
        <w:ilvl w:val="1"/>
      </w:numPr>
      <w:suppressAutoHyphens w:val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ff6">
    <w:name w:val="Подзаголовок Знак"/>
    <w:basedOn w:val="aa"/>
    <w:link w:val="affff5"/>
    <w:uiPriority w:val="11"/>
    <w:qFormat/>
    <w:rsid w:val="00B51810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ff7">
    <w:name w:val="Strong"/>
    <w:uiPriority w:val="22"/>
    <w:qFormat/>
    <w:rsid w:val="00B51810"/>
    <w:rPr>
      <w:b/>
      <w:bCs/>
    </w:rPr>
  </w:style>
  <w:style w:type="character" w:styleId="affff8">
    <w:name w:val="Emphasis"/>
    <w:uiPriority w:val="20"/>
    <w:qFormat/>
    <w:rsid w:val="00B51810"/>
    <w:rPr>
      <w:i/>
      <w:iCs/>
    </w:rPr>
  </w:style>
  <w:style w:type="paragraph" w:styleId="2c">
    <w:name w:val="Quote"/>
    <w:basedOn w:val="a9"/>
    <w:next w:val="a9"/>
    <w:link w:val="2d"/>
    <w:uiPriority w:val="29"/>
    <w:qFormat/>
    <w:rsid w:val="00B51810"/>
    <w:pPr>
      <w:suppressAutoHyphens w:val="0"/>
    </w:pPr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basedOn w:val="aa"/>
    <w:link w:val="2c"/>
    <w:uiPriority w:val="29"/>
    <w:qFormat/>
    <w:rsid w:val="00B51810"/>
    <w:rPr>
      <w:rFonts w:ascii="Calibri" w:eastAsia="Calibri" w:hAnsi="Calibri"/>
      <w:i/>
      <w:iCs/>
      <w:color w:val="000000"/>
      <w:sz w:val="20"/>
      <w:szCs w:val="20"/>
    </w:rPr>
  </w:style>
  <w:style w:type="paragraph" w:styleId="affff9">
    <w:name w:val="Intense Quote"/>
    <w:basedOn w:val="a9"/>
    <w:next w:val="a9"/>
    <w:link w:val="affffa"/>
    <w:uiPriority w:val="30"/>
    <w:qFormat/>
    <w:rsid w:val="00B51810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ffa">
    <w:name w:val="Выделенная цитата Знак"/>
    <w:basedOn w:val="aa"/>
    <w:link w:val="affff9"/>
    <w:uiPriority w:val="30"/>
    <w:qFormat/>
    <w:rsid w:val="00B51810"/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styleId="affffb">
    <w:name w:val="Subtle Emphasis"/>
    <w:uiPriority w:val="19"/>
    <w:qFormat/>
    <w:rsid w:val="00B51810"/>
    <w:rPr>
      <w:i/>
      <w:iCs/>
      <w:color w:val="808080"/>
    </w:rPr>
  </w:style>
  <w:style w:type="character" w:styleId="affffc">
    <w:name w:val="Intense Emphasis"/>
    <w:uiPriority w:val="21"/>
    <w:qFormat/>
    <w:rsid w:val="00B51810"/>
    <w:rPr>
      <w:b/>
      <w:bCs/>
      <w:i/>
      <w:iCs/>
      <w:color w:val="4F81BD"/>
    </w:rPr>
  </w:style>
  <w:style w:type="character" w:styleId="affffd">
    <w:name w:val="Subtle Reference"/>
    <w:uiPriority w:val="31"/>
    <w:qFormat/>
    <w:rsid w:val="00B51810"/>
    <w:rPr>
      <w:smallCaps/>
      <w:color w:val="C0504D"/>
      <w:u w:val="single"/>
    </w:rPr>
  </w:style>
  <w:style w:type="character" w:styleId="affffe">
    <w:name w:val="Intense Reference"/>
    <w:uiPriority w:val="32"/>
    <w:qFormat/>
    <w:rsid w:val="00B51810"/>
    <w:rPr>
      <w:b/>
      <w:bCs/>
      <w:smallCaps/>
      <w:color w:val="C0504D"/>
      <w:spacing w:val="5"/>
      <w:u w:val="single"/>
    </w:rPr>
  </w:style>
  <w:style w:type="character" w:styleId="afffff">
    <w:name w:val="Book Title"/>
    <w:uiPriority w:val="33"/>
    <w:qFormat/>
    <w:rsid w:val="00B51810"/>
    <w:rPr>
      <w:b/>
      <w:bCs/>
      <w:smallCaps/>
      <w:spacing w:val="5"/>
    </w:rPr>
  </w:style>
  <w:style w:type="paragraph" w:styleId="afffff0">
    <w:name w:val="E-mail Signature"/>
    <w:basedOn w:val="a9"/>
    <w:link w:val="afffff1"/>
    <w:uiPriority w:val="99"/>
    <w:unhideWhenUsed/>
    <w:qFormat/>
    <w:rsid w:val="00B51810"/>
    <w:pPr>
      <w:suppressAutoHyphens w:val="0"/>
    </w:pPr>
    <w:rPr>
      <w:rFonts w:eastAsia="Calibri"/>
      <w:sz w:val="24"/>
      <w:szCs w:val="24"/>
    </w:rPr>
  </w:style>
  <w:style w:type="character" w:customStyle="1" w:styleId="afffff1">
    <w:name w:val="Электронная подпись Знак"/>
    <w:basedOn w:val="aa"/>
    <w:link w:val="afffff0"/>
    <w:uiPriority w:val="99"/>
    <w:qFormat/>
    <w:rsid w:val="00B51810"/>
    <w:rPr>
      <w:rFonts w:eastAsia="Calibri"/>
      <w:sz w:val="24"/>
      <w:szCs w:val="24"/>
    </w:rPr>
  </w:style>
  <w:style w:type="paragraph" w:customStyle="1" w:styleId="3">
    <w:name w:val="Нумерованный список ур3"/>
    <w:basedOn w:val="a9"/>
    <w:qFormat/>
    <w:rsid w:val="00B51810"/>
    <w:pPr>
      <w:numPr>
        <w:ilvl w:val="2"/>
        <w:numId w:val="6"/>
      </w:numPr>
      <w:suppressAutoHyphens w:val="0"/>
      <w:jc w:val="both"/>
    </w:pPr>
    <w:rPr>
      <w:rFonts w:ascii="Garamond" w:hAnsi="Garamond"/>
      <w:sz w:val="24"/>
      <w:szCs w:val="20"/>
    </w:rPr>
  </w:style>
  <w:style w:type="paragraph" w:customStyle="1" w:styleId="1">
    <w:name w:val="Нумерованный список 1"/>
    <w:basedOn w:val="a9"/>
    <w:rsid w:val="00B51810"/>
    <w:pPr>
      <w:numPr>
        <w:numId w:val="6"/>
      </w:numPr>
      <w:suppressAutoHyphens w:val="0"/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9"/>
    <w:qFormat/>
    <w:rsid w:val="00B51810"/>
    <w:pPr>
      <w:numPr>
        <w:ilvl w:val="1"/>
        <w:numId w:val="6"/>
      </w:numPr>
      <w:suppressAutoHyphens w:val="0"/>
      <w:spacing w:before="120"/>
      <w:jc w:val="both"/>
    </w:pPr>
    <w:rPr>
      <w:rFonts w:ascii="Garamond" w:hAnsi="Garamond"/>
      <w:sz w:val="24"/>
      <w:szCs w:val="20"/>
    </w:rPr>
  </w:style>
  <w:style w:type="paragraph" w:styleId="afffff2">
    <w:name w:val="Normal (Web)"/>
    <w:basedOn w:val="a9"/>
    <w:uiPriority w:val="99"/>
    <w:qFormat/>
    <w:rsid w:val="00B51810"/>
    <w:pPr>
      <w:suppressAutoHyphens w:val="0"/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51810"/>
    <w:pPr>
      <w:suppressAutoHyphens w:val="0"/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ff3">
    <w:name w:val="Пункт"/>
    <w:basedOn w:val="a9"/>
    <w:link w:val="1f2"/>
    <w:qFormat/>
    <w:rsid w:val="00B51810"/>
    <w:pPr>
      <w:widowControl w:val="0"/>
      <w:tabs>
        <w:tab w:val="num" w:pos="1134"/>
      </w:tabs>
      <w:suppressAutoHyphens w:val="0"/>
      <w:spacing w:before="12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customStyle="1" w:styleId="afffff4">
    <w:name w:val="Знак Знак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51810"/>
    <w:pPr>
      <w:suppressAutoHyphens w:val="0"/>
      <w:spacing w:after="100" w:line="276" w:lineRule="auto"/>
      <w:ind w:left="440"/>
    </w:pPr>
    <w:rPr>
      <w:rFonts w:ascii="Calibri" w:hAnsi="Calibri"/>
    </w:rPr>
  </w:style>
  <w:style w:type="character" w:customStyle="1" w:styleId="62">
    <w:name w:val="Основной текст (6)_"/>
    <w:basedOn w:val="aa"/>
    <w:link w:val="63"/>
    <w:qFormat/>
    <w:rsid w:val="00B51810"/>
    <w:rPr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51810"/>
    <w:pPr>
      <w:widowControl w:val="0"/>
      <w:shd w:val="clear" w:color="auto" w:fill="FFFFFF"/>
      <w:suppressAutoHyphens w:val="0"/>
      <w:ind w:firstLine="720"/>
      <w:jc w:val="both"/>
    </w:pPr>
  </w:style>
  <w:style w:type="character" w:customStyle="1" w:styleId="aff6">
    <w:name w:val="Колонтитул_"/>
    <w:basedOn w:val="aa"/>
    <w:link w:val="aff5"/>
    <w:qFormat/>
    <w:rsid w:val="00B51810"/>
  </w:style>
  <w:style w:type="character" w:customStyle="1" w:styleId="afffff5">
    <w:name w:val="комментарий"/>
    <w:qFormat/>
    <w:rsid w:val="00B51810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B51810"/>
  </w:style>
  <w:style w:type="table" w:customStyle="1" w:styleId="71">
    <w:name w:val="Сетка таблицы7"/>
    <w:basedOn w:val="ab"/>
    <w:next w:val="affa"/>
    <w:uiPriority w:val="39"/>
    <w:rsid w:val="00B51810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B51810"/>
  </w:style>
  <w:style w:type="numbering" w:customStyle="1" w:styleId="210">
    <w:name w:val="Нет списка21"/>
    <w:next w:val="ac"/>
    <w:uiPriority w:val="99"/>
    <w:semiHidden/>
    <w:unhideWhenUsed/>
    <w:rsid w:val="00B51810"/>
  </w:style>
  <w:style w:type="table" w:customStyle="1" w:styleId="121">
    <w:name w:val="Сетка таблицы12"/>
    <w:basedOn w:val="ab"/>
    <w:next w:val="affa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B51810"/>
  </w:style>
  <w:style w:type="table" w:customStyle="1" w:styleId="610">
    <w:name w:val="Сетка таблицы61"/>
    <w:basedOn w:val="ab"/>
    <w:next w:val="affa"/>
    <w:uiPriority w:val="5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B51810"/>
    <w:pPr>
      <w:suppressAutoHyphens w:val="0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51810"/>
    <w:pPr>
      <w:suppressAutoHyphens w:val="0"/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45">
    <w:name w:val="toc 4"/>
    <w:basedOn w:val="a9"/>
    <w:next w:val="a9"/>
    <w:autoRedefine/>
    <w:uiPriority w:val="39"/>
    <w:unhideWhenUsed/>
    <w:rsid w:val="00B51810"/>
    <w:pPr>
      <w:suppressAutoHyphens w:val="0"/>
      <w:spacing w:after="100" w:line="360" w:lineRule="auto"/>
      <w:ind w:left="840" w:firstLine="567"/>
      <w:jc w:val="both"/>
    </w:pPr>
    <w:rPr>
      <w:snapToGrid w:val="0"/>
      <w:sz w:val="28"/>
      <w:szCs w:val="28"/>
    </w:rPr>
  </w:style>
  <w:style w:type="table" w:customStyle="1" w:styleId="81">
    <w:name w:val="Сетка таблицы8"/>
    <w:basedOn w:val="ab"/>
    <w:next w:val="affa"/>
    <w:uiPriority w:val="3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fa"/>
    <w:uiPriority w:val="3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fa"/>
    <w:uiPriority w:val="3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B51810"/>
  </w:style>
  <w:style w:type="paragraph" w:customStyle="1" w:styleId="xl94">
    <w:name w:val="xl94"/>
    <w:basedOn w:val="a9"/>
    <w:qFormat/>
    <w:rsid w:val="00B5181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9"/>
    <w:qFormat/>
    <w:rsid w:val="00B5181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table" w:customStyle="1" w:styleId="130">
    <w:name w:val="Сетка таблицы13"/>
    <w:basedOn w:val="ab"/>
    <w:next w:val="affa"/>
    <w:uiPriority w:val="3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51810"/>
  </w:style>
  <w:style w:type="table" w:customStyle="1" w:styleId="140">
    <w:name w:val="Сетка таблицы14"/>
    <w:basedOn w:val="ab"/>
    <w:next w:val="affa"/>
    <w:uiPriority w:val="39"/>
    <w:rsid w:val="00B51810"/>
    <w:pPr>
      <w:suppressAutoHyphens w:val="0"/>
      <w:spacing w:line="360" w:lineRule="auto"/>
      <w:ind w:firstLine="567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Текст1"/>
    <w:basedOn w:val="a9"/>
    <w:next w:val="afffff6"/>
    <w:link w:val="afffff7"/>
    <w:unhideWhenUsed/>
    <w:rsid w:val="00B51810"/>
    <w:pPr>
      <w:suppressAutoHyphens w:val="0"/>
    </w:pPr>
    <w:rPr>
      <w:rFonts w:ascii="Calibri" w:eastAsia="Calibri" w:hAnsi="Calibri"/>
      <w:szCs w:val="21"/>
      <w:lang w:eastAsia="en-US"/>
    </w:rPr>
  </w:style>
  <w:style w:type="character" w:customStyle="1" w:styleId="afffff7">
    <w:name w:val="Текст Знак"/>
    <w:basedOn w:val="aa"/>
    <w:link w:val="1f3"/>
    <w:qFormat/>
    <w:rsid w:val="00B51810"/>
    <w:rPr>
      <w:rFonts w:ascii="Calibri" w:eastAsia="Calibri" w:hAnsi="Calibri"/>
      <w:szCs w:val="21"/>
      <w:lang w:eastAsia="en-US"/>
    </w:rPr>
  </w:style>
  <w:style w:type="table" w:customStyle="1" w:styleId="150">
    <w:name w:val="Сетка таблицы15"/>
    <w:basedOn w:val="ab"/>
    <w:next w:val="affa"/>
    <w:uiPriority w:val="3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51810"/>
  </w:style>
  <w:style w:type="paragraph" w:styleId="53">
    <w:name w:val="toc 5"/>
    <w:basedOn w:val="a9"/>
    <w:next w:val="a9"/>
    <w:autoRedefine/>
    <w:uiPriority w:val="39"/>
    <w:rsid w:val="00B51810"/>
    <w:pPr>
      <w:tabs>
        <w:tab w:val="right" w:leader="dot" w:pos="9345"/>
      </w:tabs>
      <w:suppressAutoHyphens w:val="0"/>
      <w:spacing w:line="0" w:lineRule="atLeast"/>
      <w:ind w:left="-284"/>
    </w:pPr>
    <w:rPr>
      <w:b/>
      <w:noProof/>
      <w:sz w:val="20"/>
      <w:szCs w:val="20"/>
    </w:rPr>
  </w:style>
  <w:style w:type="paragraph" w:customStyle="1" w:styleId="afffff8">
    <w:name w:val="Название раздела инструкции"/>
    <w:basedOn w:val="a9"/>
    <w:autoRedefine/>
    <w:qFormat/>
    <w:rsid w:val="00B51810"/>
    <w:pPr>
      <w:suppressAutoHyphens w:val="0"/>
      <w:ind w:firstLine="45"/>
      <w:jc w:val="right"/>
    </w:pPr>
    <w:rPr>
      <w:b/>
      <w:sz w:val="28"/>
      <w:szCs w:val="28"/>
    </w:rPr>
  </w:style>
  <w:style w:type="paragraph" w:customStyle="1" w:styleId="afffff9">
    <w:name w:val="Раздел положения"/>
    <w:basedOn w:val="a9"/>
    <w:autoRedefine/>
    <w:qFormat/>
    <w:rsid w:val="00B51810"/>
    <w:pPr>
      <w:tabs>
        <w:tab w:val="num" w:pos="1069"/>
      </w:tabs>
      <w:suppressAutoHyphens w:val="0"/>
      <w:spacing w:before="80" w:after="80"/>
      <w:ind w:left="1069" w:hanging="360"/>
      <w:jc w:val="center"/>
    </w:pPr>
    <w:rPr>
      <w:b/>
      <w:sz w:val="32"/>
      <w:szCs w:val="32"/>
    </w:rPr>
  </w:style>
  <w:style w:type="paragraph" w:customStyle="1" w:styleId="1f4">
    <w:name w:val="Шапка 1"/>
    <w:basedOn w:val="a9"/>
    <w:qFormat/>
    <w:rsid w:val="00B51810"/>
    <w:pPr>
      <w:pBdr>
        <w:bottom w:val="thickThinSmallGap" w:sz="24" w:space="1" w:color="auto"/>
      </w:pBdr>
      <w:suppressAutoHyphens w:val="0"/>
      <w:spacing w:after="240"/>
      <w:jc w:val="center"/>
    </w:pPr>
  </w:style>
  <w:style w:type="paragraph" w:customStyle="1" w:styleId="2e">
    <w:name w:val="Шапка 2"/>
    <w:basedOn w:val="a9"/>
    <w:qFormat/>
    <w:rsid w:val="00B51810"/>
    <w:pPr>
      <w:pBdr>
        <w:bottom w:val="thickThinSmallGap" w:sz="24" w:space="1" w:color="auto"/>
      </w:pBdr>
      <w:suppressAutoHyphens w:val="0"/>
      <w:spacing w:after="120"/>
      <w:jc w:val="center"/>
    </w:pPr>
    <w:rPr>
      <w:b/>
    </w:rPr>
  </w:style>
  <w:style w:type="paragraph" w:customStyle="1" w:styleId="3e">
    <w:name w:val="Шапка 3"/>
    <w:basedOn w:val="a9"/>
    <w:qFormat/>
    <w:rsid w:val="00B51810"/>
    <w:pPr>
      <w:pBdr>
        <w:bottom w:val="thickThinSmallGap" w:sz="24" w:space="1" w:color="auto"/>
      </w:pBdr>
      <w:suppressAutoHyphens w:val="0"/>
      <w:spacing w:before="240" w:after="360"/>
      <w:jc w:val="center"/>
    </w:pPr>
    <w:rPr>
      <w:b/>
      <w:sz w:val="24"/>
      <w:szCs w:val="24"/>
    </w:rPr>
  </w:style>
  <w:style w:type="table" w:customStyle="1" w:styleId="220">
    <w:name w:val="Сетка таблицы22"/>
    <w:basedOn w:val="ab"/>
    <w:next w:val="affa"/>
    <w:uiPriority w:val="5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a">
    <w:name w:val="Block Text"/>
    <w:basedOn w:val="a9"/>
    <w:qFormat/>
    <w:rsid w:val="00B51810"/>
    <w:pPr>
      <w:suppressAutoHyphens w:val="0"/>
      <w:ind w:left="-567" w:right="-766"/>
      <w:jc w:val="center"/>
    </w:pPr>
    <w:rPr>
      <w:b/>
      <w:bCs/>
      <w:sz w:val="24"/>
      <w:szCs w:val="20"/>
    </w:rPr>
  </w:style>
  <w:style w:type="paragraph" w:customStyle="1" w:styleId="2f">
    <w:name w:val="Пункт2"/>
    <w:basedOn w:val="a9"/>
    <w:qFormat/>
    <w:rsid w:val="00B51810"/>
    <w:pPr>
      <w:keepNext/>
      <w:tabs>
        <w:tab w:val="num" w:pos="1134"/>
      </w:tabs>
      <w:snapToGrid w:val="0"/>
      <w:spacing w:before="240" w:after="120"/>
      <w:ind w:left="1134" w:hanging="1134"/>
      <w:outlineLvl w:val="2"/>
    </w:pPr>
    <w:rPr>
      <w:b/>
      <w:sz w:val="28"/>
      <w:szCs w:val="20"/>
    </w:rPr>
  </w:style>
  <w:style w:type="character" w:styleId="afffffb">
    <w:name w:val="page number"/>
    <w:basedOn w:val="aa"/>
    <w:qFormat/>
    <w:rsid w:val="00B51810"/>
  </w:style>
  <w:style w:type="paragraph" w:customStyle="1" w:styleId="afffffc">
    <w:name w:val="Раздел регламента"/>
    <w:basedOn w:val="a9"/>
    <w:qFormat/>
    <w:rsid w:val="00B51810"/>
    <w:pPr>
      <w:suppressAutoHyphens w:val="0"/>
    </w:pPr>
    <w:rPr>
      <w:sz w:val="28"/>
      <w:szCs w:val="28"/>
    </w:rPr>
  </w:style>
  <w:style w:type="paragraph" w:customStyle="1" w:styleId="afffffd">
    <w:name w:val="Приложение к регламенту"/>
    <w:basedOn w:val="a9"/>
    <w:qFormat/>
    <w:rsid w:val="00B51810"/>
    <w:pPr>
      <w:suppressAutoHyphens w:val="0"/>
      <w:jc w:val="right"/>
    </w:pPr>
    <w:rPr>
      <w:sz w:val="28"/>
      <w:szCs w:val="28"/>
    </w:rPr>
  </w:style>
  <w:style w:type="paragraph" w:styleId="92">
    <w:name w:val="toc 9"/>
    <w:basedOn w:val="a9"/>
    <w:next w:val="a9"/>
    <w:autoRedefine/>
    <w:uiPriority w:val="39"/>
    <w:rsid w:val="00B51810"/>
    <w:pPr>
      <w:suppressAutoHyphens w:val="0"/>
      <w:ind w:left="2240"/>
    </w:pPr>
    <w:rPr>
      <w:sz w:val="28"/>
      <w:szCs w:val="28"/>
    </w:rPr>
  </w:style>
  <w:style w:type="paragraph" w:customStyle="1" w:styleId="2f0">
    <w:name w:val="Раздел положения 2"/>
    <w:basedOn w:val="a9"/>
    <w:qFormat/>
    <w:rsid w:val="00B51810"/>
    <w:pPr>
      <w:pageBreakBefore/>
      <w:suppressAutoHyphens w:val="0"/>
      <w:jc w:val="both"/>
      <w:outlineLvl w:val="0"/>
    </w:pPr>
    <w:rPr>
      <w:b/>
      <w:sz w:val="28"/>
      <w:szCs w:val="28"/>
    </w:rPr>
  </w:style>
  <w:style w:type="numbering" w:customStyle="1" w:styleId="14">
    <w:name w:val="Стиль1"/>
    <w:uiPriority w:val="99"/>
    <w:rsid w:val="00B51810"/>
    <w:pPr>
      <w:numPr>
        <w:numId w:val="8"/>
      </w:numPr>
    </w:pPr>
  </w:style>
  <w:style w:type="paragraph" w:customStyle="1" w:styleId="a8">
    <w:name w:val="Список маркированный"/>
    <w:basedOn w:val="a9"/>
    <w:link w:val="1f5"/>
    <w:qFormat/>
    <w:rsid w:val="00B51810"/>
    <w:pPr>
      <w:numPr>
        <w:numId w:val="9"/>
      </w:numPr>
      <w:suppressAutoHyphens w:val="0"/>
    </w:pPr>
    <w:rPr>
      <w:sz w:val="28"/>
      <w:szCs w:val="28"/>
    </w:rPr>
  </w:style>
  <w:style w:type="character" w:customStyle="1" w:styleId="1f5">
    <w:name w:val="Список маркированный Знак Знак1"/>
    <w:link w:val="a8"/>
    <w:qFormat/>
    <w:rsid w:val="00B51810"/>
    <w:rPr>
      <w:sz w:val="28"/>
      <w:szCs w:val="28"/>
    </w:rPr>
  </w:style>
  <w:style w:type="paragraph" w:customStyle="1" w:styleId="afffffe">
    <w:name w:val="ТекстОбычный"/>
    <w:qFormat/>
    <w:rsid w:val="00B51810"/>
    <w:pPr>
      <w:suppressAutoHyphens w:val="0"/>
      <w:spacing w:line="360" w:lineRule="auto"/>
      <w:ind w:firstLine="851"/>
      <w:jc w:val="both"/>
    </w:pPr>
    <w:rPr>
      <w:sz w:val="24"/>
      <w:szCs w:val="20"/>
    </w:rPr>
  </w:style>
  <w:style w:type="character" w:customStyle="1" w:styleId="affffff">
    <w:name w:val="Список маркированный Знак"/>
    <w:qFormat/>
    <w:locked/>
    <w:rsid w:val="00B51810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51810"/>
    <w:rPr>
      <w:spacing w:val="6"/>
      <w:shd w:val="clear" w:color="auto" w:fill="FFFFFF"/>
    </w:rPr>
  </w:style>
  <w:style w:type="character" w:customStyle="1" w:styleId="affffff0">
    <w:name w:val="Основной текст_"/>
    <w:link w:val="72"/>
    <w:uiPriority w:val="99"/>
    <w:qFormat/>
    <w:rsid w:val="00B51810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f0"/>
    <w:uiPriority w:val="99"/>
    <w:qFormat/>
    <w:rsid w:val="00B51810"/>
    <w:pPr>
      <w:shd w:val="clear" w:color="auto" w:fill="FFFFFF"/>
      <w:suppressAutoHyphens w:val="0"/>
      <w:spacing w:before="120" w:line="283" w:lineRule="exact"/>
      <w:ind w:hanging="840"/>
      <w:jc w:val="both"/>
    </w:pPr>
    <w:rPr>
      <w:rFonts w:ascii="Arial" w:eastAsia="Arial" w:hAnsi="Arial" w:cs="Arial"/>
      <w:spacing w:val="1"/>
      <w:sz w:val="21"/>
      <w:szCs w:val="21"/>
    </w:rPr>
  </w:style>
  <w:style w:type="character" w:customStyle="1" w:styleId="Bodytext4">
    <w:name w:val="Body text (4)_"/>
    <w:link w:val="Bodytext40"/>
    <w:qFormat/>
    <w:rsid w:val="00B51810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51810"/>
    <w:pPr>
      <w:shd w:val="clear" w:color="auto" w:fill="FFFFFF"/>
      <w:suppressAutoHyphens w:val="0"/>
      <w:spacing w:line="110" w:lineRule="exact"/>
      <w:jc w:val="both"/>
    </w:pPr>
    <w:rPr>
      <w:rFonts w:ascii="Verdana" w:eastAsia="Verdana" w:hAnsi="Verdana" w:cs="Verdana"/>
      <w:spacing w:val="3"/>
      <w:sz w:val="19"/>
      <w:szCs w:val="19"/>
    </w:rPr>
  </w:style>
  <w:style w:type="paragraph" w:customStyle="1" w:styleId="3f">
    <w:name w:val="Основной текст3"/>
    <w:basedOn w:val="a9"/>
    <w:qFormat/>
    <w:rsid w:val="00B51810"/>
    <w:pPr>
      <w:shd w:val="clear" w:color="auto" w:fill="FFFFFF"/>
      <w:suppressAutoHyphens w:val="0"/>
      <w:spacing w:line="0" w:lineRule="atLeast"/>
    </w:pPr>
    <w:rPr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51810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">
    <w:name w:val="List Number"/>
    <w:basedOn w:val="a9"/>
    <w:qFormat/>
    <w:rsid w:val="00B51810"/>
    <w:pPr>
      <w:numPr>
        <w:numId w:val="10"/>
      </w:numPr>
      <w:tabs>
        <w:tab w:val="clear" w:pos="360"/>
      </w:tabs>
      <w:suppressAutoHyphens w:val="0"/>
      <w:autoSpaceDE w:val="0"/>
      <w:autoSpaceDN w:val="0"/>
      <w:spacing w:before="60" w:after="60" w:line="360" w:lineRule="auto"/>
      <w:ind w:left="0" w:firstLine="0"/>
      <w:jc w:val="both"/>
    </w:pPr>
    <w:rPr>
      <w:rFonts w:ascii="Arial" w:hAnsi="Arial" w:cs="Arial"/>
      <w:sz w:val="24"/>
      <w:szCs w:val="24"/>
    </w:rPr>
  </w:style>
  <w:style w:type="paragraph" w:customStyle="1" w:styleId="Heading">
    <w:name w:val="Heading"/>
    <w:rsid w:val="00B518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9"/>
    <w:link w:val="HTML0"/>
    <w:qFormat/>
    <w:rsid w:val="00B518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51810"/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ConsPlusTitle">
    <w:name w:val="ConsPlusTitle"/>
    <w:qFormat/>
    <w:rsid w:val="00B51810"/>
    <w:pPr>
      <w:suppressAutoHyphens w:val="0"/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FR1">
    <w:name w:val="FR1"/>
    <w:qFormat/>
    <w:rsid w:val="00B51810"/>
    <w:pPr>
      <w:widowControl w:val="0"/>
      <w:suppressAutoHyphens w:val="0"/>
      <w:overflowPunct w:val="0"/>
      <w:autoSpaceDE w:val="0"/>
      <w:autoSpaceDN w:val="0"/>
      <w:adjustRightInd w:val="0"/>
      <w:spacing w:before="460"/>
      <w:jc w:val="center"/>
      <w:textAlignment w:val="baseline"/>
    </w:pPr>
    <w:rPr>
      <w:rFonts w:ascii="Arial" w:hAnsi="Arial"/>
      <w:sz w:val="36"/>
      <w:szCs w:val="20"/>
    </w:rPr>
  </w:style>
  <w:style w:type="paragraph" w:customStyle="1" w:styleId="FR2">
    <w:name w:val="FR2"/>
    <w:qFormat/>
    <w:rsid w:val="00B51810"/>
    <w:pPr>
      <w:widowControl w:val="0"/>
      <w:suppressAutoHyphens w:val="0"/>
      <w:overflowPunct w:val="0"/>
      <w:autoSpaceDE w:val="0"/>
      <w:autoSpaceDN w:val="0"/>
      <w:adjustRightInd w:val="0"/>
      <w:spacing w:before="260" w:line="300" w:lineRule="auto"/>
      <w:ind w:left="760" w:right="800"/>
      <w:jc w:val="center"/>
      <w:textAlignment w:val="baseline"/>
    </w:pPr>
    <w:rPr>
      <w:rFonts w:ascii="Arial" w:hAnsi="Arial"/>
      <w:sz w:val="28"/>
      <w:szCs w:val="20"/>
    </w:rPr>
  </w:style>
  <w:style w:type="paragraph" w:customStyle="1" w:styleId="2f1">
    <w:name w:val="заголовок 2"/>
    <w:basedOn w:val="a9"/>
    <w:next w:val="a9"/>
    <w:qFormat/>
    <w:rsid w:val="00B51810"/>
    <w:pPr>
      <w:keepNext/>
      <w:widowControl w:val="0"/>
      <w:suppressAutoHyphens w:val="0"/>
    </w:pPr>
    <w:rPr>
      <w:sz w:val="28"/>
      <w:szCs w:val="20"/>
    </w:rPr>
  </w:style>
  <w:style w:type="paragraph" w:customStyle="1" w:styleId="affffff1">
    <w:name w:val="Основной"/>
    <w:basedOn w:val="a9"/>
    <w:qFormat/>
    <w:rsid w:val="00B51810"/>
    <w:pPr>
      <w:suppressAutoHyphens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  <w:szCs w:val="20"/>
    </w:rPr>
  </w:style>
  <w:style w:type="paragraph" w:customStyle="1" w:styleId="affffff2">
    <w:name w:val="Ариал"/>
    <w:basedOn w:val="a9"/>
    <w:link w:val="affffff3"/>
    <w:qFormat/>
    <w:rsid w:val="00B51810"/>
    <w:pPr>
      <w:suppressAutoHyphens w:val="0"/>
      <w:spacing w:line="360" w:lineRule="auto"/>
      <w:ind w:firstLine="851"/>
      <w:jc w:val="both"/>
    </w:pPr>
    <w:rPr>
      <w:rFonts w:ascii="Arial" w:hAnsi="Arial" w:cs="Arial"/>
      <w:sz w:val="24"/>
      <w:szCs w:val="24"/>
      <w:lang w:eastAsia="ar-SA"/>
    </w:rPr>
  </w:style>
  <w:style w:type="character" w:customStyle="1" w:styleId="affffff3">
    <w:name w:val="Ариал Знак"/>
    <w:link w:val="affffff2"/>
    <w:qFormat/>
    <w:rsid w:val="00B51810"/>
    <w:rPr>
      <w:rFonts w:ascii="Arial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51810"/>
    <w:pPr>
      <w:suppressAutoHyphens w:val="0"/>
      <w:ind w:firstLine="567"/>
      <w:jc w:val="both"/>
    </w:pPr>
    <w:rPr>
      <w:sz w:val="24"/>
      <w:szCs w:val="24"/>
    </w:rPr>
  </w:style>
  <w:style w:type="paragraph" w:customStyle="1" w:styleId="Aieoiaio">
    <w:name w:val="Aieoiaio"/>
    <w:basedOn w:val="a9"/>
    <w:uiPriority w:val="99"/>
    <w:qFormat/>
    <w:rsid w:val="00B51810"/>
    <w:pPr>
      <w:ind w:firstLine="720"/>
      <w:jc w:val="both"/>
    </w:pPr>
    <w:rPr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4"/>
    <w:qFormat/>
    <w:rsid w:val="00B51810"/>
    <w:pPr>
      <w:widowControl w:val="0"/>
      <w:numPr>
        <w:ilvl w:val="2"/>
        <w:numId w:val="11"/>
      </w:numPr>
      <w:suppressAutoHyphens w:val="0"/>
      <w:spacing w:line="276" w:lineRule="auto"/>
      <w:jc w:val="both"/>
    </w:pPr>
    <w:rPr>
      <w:sz w:val="24"/>
      <w:szCs w:val="28"/>
      <w:lang w:eastAsia="en-US"/>
    </w:rPr>
  </w:style>
  <w:style w:type="paragraph" w:customStyle="1" w:styleId="affffff5">
    <w:name w:val="АРГ АСписок"/>
    <w:basedOn w:val="a2"/>
    <w:link w:val="affffff6"/>
    <w:qFormat/>
    <w:rsid w:val="00B51810"/>
    <w:rPr>
      <w:sz w:val="28"/>
    </w:rPr>
  </w:style>
  <w:style w:type="character" w:customStyle="1" w:styleId="affffff6">
    <w:name w:val="АРГ АСписок Знак"/>
    <w:link w:val="affffff5"/>
    <w:qFormat/>
    <w:rsid w:val="00B51810"/>
    <w:rPr>
      <w:sz w:val="28"/>
      <w:szCs w:val="28"/>
      <w:lang w:eastAsia="en-US"/>
    </w:rPr>
  </w:style>
  <w:style w:type="character" w:customStyle="1" w:styleId="affffff4">
    <w:name w:val="основные булиты Знак"/>
    <w:link w:val="a2"/>
    <w:qFormat/>
    <w:rsid w:val="00B51810"/>
    <w:rPr>
      <w:sz w:val="24"/>
      <w:szCs w:val="28"/>
      <w:lang w:eastAsia="en-US"/>
    </w:rPr>
  </w:style>
  <w:style w:type="paragraph" w:customStyle="1" w:styleId="a0">
    <w:name w:val="Многоуровневый список"/>
    <w:basedOn w:val="a9"/>
    <w:qFormat/>
    <w:rsid w:val="00B51810"/>
    <w:pPr>
      <w:numPr>
        <w:numId w:val="12"/>
      </w:numPr>
      <w:suppressAutoHyphens w:val="0"/>
      <w:jc w:val="both"/>
    </w:pPr>
    <w:rPr>
      <w:sz w:val="28"/>
      <w:szCs w:val="24"/>
    </w:rPr>
  </w:style>
  <w:style w:type="paragraph" w:customStyle="1" w:styleId="affffff7">
    <w:name w:val="АРГ Текст"/>
    <w:basedOn w:val="a9"/>
    <w:link w:val="affffff8"/>
    <w:qFormat/>
    <w:rsid w:val="00B51810"/>
    <w:pPr>
      <w:suppressAutoHyphens w:val="0"/>
      <w:spacing w:line="276" w:lineRule="auto"/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ffffff8">
    <w:name w:val="АРГ Текст Знак"/>
    <w:link w:val="affffff7"/>
    <w:qFormat/>
    <w:rsid w:val="00B51810"/>
    <w:rPr>
      <w:rFonts w:eastAsia="Calibri"/>
      <w:sz w:val="28"/>
      <w:szCs w:val="28"/>
      <w:lang w:eastAsia="en-US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51810"/>
    <w:pPr>
      <w:suppressAutoHyphens w:val="0"/>
      <w:spacing w:after="160" w:line="240" w:lineRule="exact"/>
    </w:pPr>
    <w:rPr>
      <w:b/>
      <w:bCs/>
      <w:sz w:val="24"/>
      <w:szCs w:val="24"/>
      <w:lang w:val="en-GB" w:eastAsia="en-US"/>
    </w:rPr>
  </w:style>
  <w:style w:type="paragraph" w:styleId="affffff9">
    <w:name w:val="Body Text First Indent"/>
    <w:basedOn w:val="afe"/>
    <w:link w:val="affffffa"/>
    <w:uiPriority w:val="99"/>
    <w:unhideWhenUsed/>
    <w:rsid w:val="00B51810"/>
    <w:pPr>
      <w:suppressAutoHyphens w:val="0"/>
      <w:spacing w:after="0" w:line="240" w:lineRule="auto"/>
      <w:ind w:firstLine="360"/>
    </w:pPr>
    <w:rPr>
      <w:sz w:val="24"/>
      <w:szCs w:val="24"/>
    </w:rPr>
  </w:style>
  <w:style w:type="character" w:customStyle="1" w:styleId="23">
    <w:name w:val="Основной текст Знак2"/>
    <w:aliases w:val="Основной текст таблиц Знак2,в таблице Знак2,таблицы Знак2,в таблицах Знак2,Основной текст Знак Знак Знак Знак2, в таблице Знак1, в таблицах Знак1,Письмо в Интернет Знак2,Основной текст1 Знак1,в таблицах Знак Знак Знак1"/>
    <w:basedOn w:val="aa"/>
    <w:link w:val="afe"/>
    <w:rsid w:val="00B51810"/>
  </w:style>
  <w:style w:type="character" w:customStyle="1" w:styleId="affffffa">
    <w:name w:val="Красная строка Знак"/>
    <w:basedOn w:val="23"/>
    <w:link w:val="affffff9"/>
    <w:uiPriority w:val="99"/>
    <w:qFormat/>
    <w:rsid w:val="00B51810"/>
    <w:rPr>
      <w:sz w:val="24"/>
      <w:szCs w:val="24"/>
    </w:rPr>
  </w:style>
  <w:style w:type="character" w:customStyle="1" w:styleId="bold1">
    <w:name w:val="bold1"/>
    <w:qFormat/>
    <w:rsid w:val="00B51810"/>
    <w:rPr>
      <w:b/>
      <w:bCs/>
    </w:rPr>
  </w:style>
  <w:style w:type="paragraph" w:customStyle="1" w:styleId="tehnormaTitle">
    <w:name w:val="tehnormaTitle"/>
    <w:uiPriority w:val="99"/>
    <w:qFormat/>
    <w:rsid w:val="00B51810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b/>
      <w:bCs/>
    </w:rPr>
  </w:style>
  <w:style w:type="paragraph" w:customStyle="1" w:styleId="headertext">
    <w:name w:val="headertext"/>
    <w:basedOn w:val="a9"/>
    <w:qFormat/>
    <w:rsid w:val="00B5181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46">
    <w:name w:val="Знак4"/>
    <w:basedOn w:val="a9"/>
    <w:qFormat/>
    <w:rsid w:val="00B518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fb">
    <w:name w:val="Текст обычный"/>
    <w:basedOn w:val="afe"/>
    <w:link w:val="affffffc"/>
    <w:autoRedefine/>
    <w:qFormat/>
    <w:rsid w:val="00B51810"/>
    <w:pPr>
      <w:suppressAutoHyphens w:val="0"/>
      <w:spacing w:after="0"/>
    </w:pPr>
    <w:rPr>
      <w:sz w:val="24"/>
      <w:szCs w:val="24"/>
      <w:lang w:val="x-none" w:eastAsia="x-none"/>
    </w:rPr>
  </w:style>
  <w:style w:type="character" w:customStyle="1" w:styleId="affffffc">
    <w:name w:val="Текст обычный Знак"/>
    <w:link w:val="affffffb"/>
    <w:qFormat/>
    <w:rsid w:val="00B51810"/>
    <w:rPr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51810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51810"/>
    <w:pPr>
      <w:shd w:val="clear" w:color="auto" w:fill="FFFFFF"/>
      <w:suppressAutoHyphens w:val="0"/>
      <w:spacing w:line="0" w:lineRule="atLeast"/>
    </w:pPr>
    <w:rPr>
      <w:rFonts w:ascii="Verdana" w:eastAsia="Verdana" w:hAnsi="Verdana" w:cs="Verdana"/>
      <w:spacing w:val="3"/>
      <w:sz w:val="21"/>
      <w:szCs w:val="21"/>
    </w:rPr>
  </w:style>
  <w:style w:type="character" w:customStyle="1" w:styleId="Bodytext6Spacing1pt">
    <w:name w:val="Body text (6) + Spacing 1 pt"/>
    <w:qFormat/>
    <w:rsid w:val="00B51810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2">
    <w:name w:val="List 2"/>
    <w:basedOn w:val="a9"/>
    <w:rsid w:val="00B51810"/>
    <w:pPr>
      <w:suppressAutoHyphens w:val="0"/>
      <w:ind w:left="566" w:hanging="283"/>
      <w:contextualSpacing/>
    </w:pPr>
    <w:rPr>
      <w:sz w:val="28"/>
      <w:szCs w:val="28"/>
    </w:rPr>
  </w:style>
  <w:style w:type="paragraph" w:customStyle="1" w:styleId="114">
    <w:name w:val="11"/>
    <w:basedOn w:val="afe"/>
    <w:link w:val="115"/>
    <w:qFormat/>
    <w:rsid w:val="00B51810"/>
    <w:pPr>
      <w:widowControl w:val="0"/>
      <w:tabs>
        <w:tab w:val="left" w:pos="709"/>
      </w:tabs>
      <w:spacing w:after="0" w:line="240" w:lineRule="auto"/>
      <w:ind w:firstLine="540"/>
      <w:jc w:val="both"/>
    </w:pPr>
    <w:rPr>
      <w:rFonts w:ascii="Arial" w:hAnsi="Arial" w:cs="Arial"/>
      <w:szCs w:val="24"/>
      <w:lang w:eastAsia="ar-SA"/>
    </w:rPr>
  </w:style>
  <w:style w:type="character" w:customStyle="1" w:styleId="115">
    <w:name w:val="11 Знак"/>
    <w:link w:val="114"/>
    <w:qFormat/>
    <w:rsid w:val="00B51810"/>
    <w:rPr>
      <w:rFonts w:ascii="Arial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51810"/>
    <w:rPr>
      <w:snapToGrid w:val="0"/>
      <w:sz w:val="16"/>
      <w:szCs w:val="16"/>
    </w:rPr>
  </w:style>
  <w:style w:type="character" w:customStyle="1" w:styleId="2f3">
    <w:name w:val="Основной текст (2)_"/>
    <w:link w:val="2f4"/>
    <w:qFormat/>
    <w:locked/>
    <w:rsid w:val="00B51810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4">
    <w:name w:val="Основной текст (2)"/>
    <w:basedOn w:val="a9"/>
    <w:link w:val="2f3"/>
    <w:qFormat/>
    <w:rsid w:val="00B51810"/>
    <w:pPr>
      <w:shd w:val="clear" w:color="auto" w:fill="FFFFFF"/>
      <w:suppressAutoHyphens w:val="0"/>
      <w:spacing w:line="192" w:lineRule="exact"/>
      <w:jc w:val="center"/>
    </w:pPr>
    <w:rPr>
      <w:rFonts w:ascii="Arial" w:eastAsia="Arial" w:hAnsi="Arial" w:cs="Arial"/>
      <w:spacing w:val="3"/>
      <w:sz w:val="13"/>
      <w:szCs w:val="13"/>
    </w:rPr>
  </w:style>
  <w:style w:type="character" w:customStyle="1" w:styleId="132">
    <w:name w:val="Основной текст (13)_"/>
    <w:link w:val="133"/>
    <w:qFormat/>
    <w:locked/>
    <w:rsid w:val="00B51810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51810"/>
    <w:pPr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</w:rPr>
  </w:style>
  <w:style w:type="character" w:customStyle="1" w:styleId="26pt">
    <w:name w:val="Основной текст (2) + 6 pt"/>
    <w:qFormat/>
    <w:rsid w:val="00B51810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51810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51810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d">
    <w:name w:val="Введение... Знак Знак Знак"/>
    <w:qFormat/>
    <w:rsid w:val="00B51810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51810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51810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51810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51810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51810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51810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51810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51810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51810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51810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51810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51810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51810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51810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50">
    <w:name w:val="Body text (25)"/>
    <w:basedOn w:val="a9"/>
    <w:link w:val="Bodytext25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10">
    <w:name w:val="Body text (21)"/>
    <w:basedOn w:val="a9"/>
    <w:link w:val="Bodytext21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90">
    <w:name w:val="Body text (19)"/>
    <w:basedOn w:val="a9"/>
    <w:link w:val="Bodytext19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80">
    <w:name w:val="Body text (28)"/>
    <w:basedOn w:val="a9"/>
    <w:link w:val="Bodytext28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40">
    <w:name w:val="Body text (24)"/>
    <w:basedOn w:val="a9"/>
    <w:link w:val="Bodytext24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60">
    <w:name w:val="Body text (26)"/>
    <w:basedOn w:val="a9"/>
    <w:link w:val="Bodytext26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60">
    <w:name w:val="Body text (16)"/>
    <w:basedOn w:val="a9"/>
    <w:link w:val="Bodytext16"/>
    <w:qFormat/>
    <w:rsid w:val="00B51810"/>
    <w:pPr>
      <w:shd w:val="clear" w:color="auto" w:fill="FFFFFF"/>
      <w:suppressAutoHyphens w:val="0"/>
      <w:spacing w:line="0" w:lineRule="atLeast"/>
      <w:jc w:val="right"/>
    </w:pPr>
    <w:rPr>
      <w:spacing w:val="2"/>
      <w:sz w:val="11"/>
      <w:szCs w:val="11"/>
    </w:rPr>
  </w:style>
  <w:style w:type="paragraph" w:customStyle="1" w:styleId="Bodytext200">
    <w:name w:val="Body text (20)"/>
    <w:basedOn w:val="a9"/>
    <w:link w:val="Bodytext20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70">
    <w:name w:val="Body text (27)"/>
    <w:basedOn w:val="a9"/>
    <w:link w:val="Bodytext27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20">
    <w:name w:val="Body text (22)"/>
    <w:basedOn w:val="a9"/>
    <w:link w:val="Bodytext22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80">
    <w:name w:val="Body text (18)"/>
    <w:basedOn w:val="a9"/>
    <w:link w:val="Bodytext18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290">
    <w:name w:val="Body text (29)"/>
    <w:basedOn w:val="a9"/>
    <w:link w:val="Bodytext29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70">
    <w:name w:val="Body text (17)"/>
    <w:basedOn w:val="a9"/>
    <w:link w:val="Bodytext17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character" w:customStyle="1" w:styleId="Bodytext8">
    <w:name w:val="Body text (8)_"/>
    <w:link w:val="Bodytext80"/>
    <w:qFormat/>
    <w:rsid w:val="00B51810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51810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51810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51810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51810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51810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51810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51810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51810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70">
    <w:name w:val="Body text (7)"/>
    <w:basedOn w:val="a9"/>
    <w:link w:val="Bodytext7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60">
    <w:name w:val="Body text (6)"/>
    <w:basedOn w:val="a9"/>
    <w:link w:val="Bodytext6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30">
    <w:name w:val="Body text (3)"/>
    <w:basedOn w:val="a9"/>
    <w:link w:val="Bodytext3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30">
    <w:name w:val="Body text (13)"/>
    <w:basedOn w:val="a9"/>
    <w:link w:val="Bodytext13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90">
    <w:name w:val="Body text (9)"/>
    <w:basedOn w:val="a9"/>
    <w:link w:val="Bodytext9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20">
    <w:name w:val="Body text (12)"/>
    <w:basedOn w:val="a9"/>
    <w:link w:val="Bodytext12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50">
    <w:name w:val="Body text (5)"/>
    <w:basedOn w:val="a9"/>
    <w:link w:val="Bodytext5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paragraph" w:customStyle="1" w:styleId="Bodytext100">
    <w:name w:val="Body text (10)"/>
    <w:basedOn w:val="a9"/>
    <w:link w:val="Bodytext10"/>
    <w:qFormat/>
    <w:rsid w:val="00B51810"/>
    <w:pPr>
      <w:shd w:val="clear" w:color="auto" w:fill="FFFFFF"/>
      <w:suppressAutoHyphens w:val="0"/>
      <w:spacing w:line="0" w:lineRule="atLeast"/>
    </w:pPr>
    <w:rPr>
      <w:sz w:val="8"/>
      <w:szCs w:val="8"/>
    </w:rPr>
  </w:style>
  <w:style w:type="character" w:customStyle="1" w:styleId="Bodytext300">
    <w:name w:val="Body text (30)_"/>
    <w:link w:val="Bodytext301"/>
    <w:qFormat/>
    <w:rsid w:val="00B51810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51810"/>
    <w:pPr>
      <w:shd w:val="clear" w:color="auto" w:fill="FFFFFF"/>
      <w:suppressAutoHyphens w:val="0"/>
      <w:spacing w:line="0" w:lineRule="atLeast"/>
      <w:ind w:hanging="420"/>
    </w:pPr>
    <w:rPr>
      <w:spacing w:val="-3"/>
      <w:sz w:val="25"/>
      <w:szCs w:val="25"/>
    </w:rPr>
  </w:style>
  <w:style w:type="paragraph" w:customStyle="1" w:styleId="313">
    <w:name w:val="Знак Знак3 Знак Знак1"/>
    <w:basedOn w:val="a9"/>
    <w:qFormat/>
    <w:rsid w:val="00B51810"/>
    <w:pPr>
      <w:suppressAutoHyphens w:val="0"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16">
    <w:name w:val="Абзац списка11"/>
    <w:basedOn w:val="a9"/>
    <w:qFormat/>
    <w:rsid w:val="00B51810"/>
    <w:pPr>
      <w:suppressAutoHyphens w:val="0"/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numbering" w:customStyle="1" w:styleId="110">
    <w:name w:val="Стиль11"/>
    <w:uiPriority w:val="99"/>
    <w:rsid w:val="00B51810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51810"/>
    <w:pPr>
      <w:suppressAutoHyphens w:val="0"/>
    </w:pPr>
    <w:rPr>
      <w:sz w:val="24"/>
      <w:szCs w:val="24"/>
    </w:rPr>
  </w:style>
  <w:style w:type="paragraph" w:customStyle="1" w:styleId="1210">
    <w:name w:val="Табличный 12Ц1"/>
    <w:basedOn w:val="a9"/>
    <w:qFormat/>
    <w:rsid w:val="00B51810"/>
    <w:pPr>
      <w:suppressAutoHyphens w:val="0"/>
      <w:jc w:val="center"/>
    </w:pPr>
    <w:rPr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51810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e">
    <w:name w:val="текст сноски"/>
    <w:basedOn w:val="a9"/>
    <w:qFormat/>
    <w:rsid w:val="00B51810"/>
    <w:pPr>
      <w:widowControl w:val="0"/>
      <w:suppressAutoHyphens w:val="0"/>
    </w:pPr>
    <w:rPr>
      <w:rFonts w:ascii="Gelvetsky 12pt" w:hAnsi="Gelvetsky 12pt"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51810"/>
    <w:pPr>
      <w:keepNext/>
      <w:suppressAutoHyphens w:val="0"/>
      <w:jc w:val="center"/>
    </w:pPr>
    <w:rPr>
      <w:sz w:val="24"/>
      <w:szCs w:val="20"/>
    </w:rPr>
  </w:style>
  <w:style w:type="character" w:customStyle="1" w:styleId="1f6">
    <w:name w:val="Знак Знак1"/>
    <w:qFormat/>
    <w:rsid w:val="00B51810"/>
    <w:rPr>
      <w:sz w:val="24"/>
      <w:szCs w:val="24"/>
      <w:lang w:val="x-none" w:eastAsia="x-none" w:bidi="ar-SA"/>
    </w:rPr>
  </w:style>
  <w:style w:type="character" w:customStyle="1" w:styleId="1f2">
    <w:name w:val="Пункт Знак1"/>
    <w:link w:val="afffff3"/>
    <w:qFormat/>
    <w:locked/>
    <w:rsid w:val="00B51810"/>
    <w:rPr>
      <w:rFonts w:ascii="Arial" w:hAnsi="Arial"/>
      <w:b/>
      <w:i/>
      <w:sz w:val="28"/>
      <w:szCs w:val="20"/>
    </w:rPr>
  </w:style>
  <w:style w:type="character" w:customStyle="1" w:styleId="54">
    <w:name w:val="Знак Знак5"/>
    <w:qFormat/>
    <w:rsid w:val="00B51810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51810"/>
    <w:pPr>
      <w:keepLines/>
      <w:suppressAutoHyphens w:val="0"/>
      <w:spacing w:line="360" w:lineRule="auto"/>
      <w:ind w:firstLine="567"/>
      <w:jc w:val="both"/>
    </w:pPr>
    <w:rPr>
      <w:rFonts w:ascii="Arial" w:hAnsi="Arial" w:cs="Arial"/>
    </w:rPr>
  </w:style>
  <w:style w:type="paragraph" w:customStyle="1" w:styleId="1f7">
    <w:name w:val="Знак Знак Знак1"/>
    <w:basedOn w:val="a9"/>
    <w:qFormat/>
    <w:rsid w:val="00B51810"/>
    <w:pPr>
      <w:tabs>
        <w:tab w:val="num" w:pos="360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51810"/>
    <w:pPr>
      <w:suppressAutoHyphens w:val="0"/>
      <w:overflowPunct w:val="0"/>
      <w:autoSpaceDE w:val="0"/>
      <w:autoSpaceDN w:val="0"/>
      <w:adjustRightInd w:val="0"/>
      <w:spacing w:line="360" w:lineRule="auto"/>
      <w:ind w:left="467" w:right="-28" w:hanging="371"/>
    </w:pPr>
    <w:rPr>
      <w:rFonts w:ascii="Arial" w:eastAsia="Calibri" w:hAnsi="Arial"/>
      <w:szCs w:val="20"/>
    </w:rPr>
  </w:style>
  <w:style w:type="character" w:customStyle="1" w:styleId="64">
    <w:name w:val="Знак Знак6"/>
    <w:qFormat/>
    <w:rsid w:val="00B5181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51810"/>
    <w:pPr>
      <w:suppressAutoHyphens w:val="0"/>
      <w:ind w:firstLine="520"/>
      <w:jc w:val="both"/>
    </w:pPr>
    <w:rPr>
      <w:sz w:val="24"/>
      <w:szCs w:val="24"/>
    </w:rPr>
  </w:style>
  <w:style w:type="paragraph" w:styleId="afffffff">
    <w:name w:val="List Continue"/>
    <w:basedOn w:val="a9"/>
    <w:uiPriority w:val="99"/>
    <w:qFormat/>
    <w:rsid w:val="00B51810"/>
    <w:pPr>
      <w:suppressAutoHyphens w:val="0"/>
      <w:spacing w:after="120"/>
      <w:ind w:left="283"/>
    </w:pPr>
    <w:rPr>
      <w:sz w:val="24"/>
      <w:szCs w:val="24"/>
    </w:rPr>
  </w:style>
  <w:style w:type="paragraph" w:customStyle="1" w:styleId="afffffff0">
    <w:name w:val="ТБЛ"/>
    <w:basedOn w:val="a9"/>
    <w:qFormat/>
    <w:rsid w:val="00B51810"/>
    <w:pPr>
      <w:suppressAutoHyphens w:val="0"/>
    </w:pPr>
    <w:rPr>
      <w:rFonts w:eastAsia="Calibri"/>
      <w:sz w:val="24"/>
      <w:szCs w:val="20"/>
    </w:rPr>
  </w:style>
  <w:style w:type="character" w:customStyle="1" w:styleId="1f8">
    <w:name w:val="Основной текст с отступом Знак1"/>
    <w:semiHidden/>
    <w:qFormat/>
    <w:rsid w:val="00B518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5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51810"/>
    <w:rPr>
      <w:sz w:val="28"/>
      <w:szCs w:val="28"/>
    </w:rPr>
  </w:style>
  <w:style w:type="character" w:customStyle="1" w:styleId="122">
    <w:name w:val="Таблица 12 Знак"/>
    <w:link w:val="124"/>
    <w:qFormat/>
    <w:locked/>
    <w:rsid w:val="00B51810"/>
    <w:rPr>
      <w:sz w:val="24"/>
      <w:szCs w:val="28"/>
    </w:rPr>
  </w:style>
  <w:style w:type="paragraph" w:customStyle="1" w:styleId="124">
    <w:name w:val="Таблица 12"/>
    <w:basedOn w:val="a9"/>
    <w:link w:val="122"/>
    <w:qFormat/>
    <w:rsid w:val="00B51810"/>
    <w:pPr>
      <w:suppressAutoHyphens w:val="0"/>
    </w:pPr>
    <w:rPr>
      <w:sz w:val="24"/>
      <w:szCs w:val="28"/>
    </w:rPr>
  </w:style>
  <w:style w:type="character" w:customStyle="1" w:styleId="afffffff1">
    <w:name w:val="Ариал Таблица Знак"/>
    <w:link w:val="afffffff2"/>
    <w:qFormat/>
    <w:locked/>
    <w:rsid w:val="00B51810"/>
    <w:rPr>
      <w:rFonts w:ascii="Arial" w:hAnsi="Arial" w:cs="Arial"/>
      <w:sz w:val="24"/>
      <w:lang w:eastAsia="ar-SA"/>
    </w:rPr>
  </w:style>
  <w:style w:type="paragraph" w:customStyle="1" w:styleId="afffffff2">
    <w:name w:val="Ариал Таблица"/>
    <w:basedOn w:val="a9"/>
    <w:link w:val="afffffff1"/>
    <w:qFormat/>
    <w:rsid w:val="00B51810"/>
    <w:pPr>
      <w:suppressAutoHyphens w:val="0"/>
      <w:jc w:val="both"/>
    </w:pPr>
    <w:rPr>
      <w:rFonts w:ascii="Arial" w:hAnsi="Arial" w:cs="Arial"/>
      <w:sz w:val="24"/>
      <w:lang w:eastAsia="ar-SA"/>
    </w:rPr>
  </w:style>
  <w:style w:type="paragraph" w:customStyle="1" w:styleId="afffffff3">
    <w:name w:val="Содержимое таблицы"/>
    <w:basedOn w:val="a9"/>
    <w:qFormat/>
    <w:rsid w:val="00B51810"/>
    <w:pPr>
      <w:suppressLineNumbers/>
      <w:ind w:firstLine="567"/>
      <w:jc w:val="both"/>
    </w:pPr>
    <w:rPr>
      <w:rFonts w:cs="Arial"/>
      <w:color w:val="000000"/>
      <w:spacing w:val="4"/>
      <w:sz w:val="24"/>
      <w:lang w:eastAsia="ar-SA"/>
    </w:rPr>
  </w:style>
  <w:style w:type="character" w:customStyle="1" w:styleId="afffffff4">
    <w:name w:val="Пояснительная записка(ТЕКСТ) Знак Знак"/>
    <w:link w:val="afffffff5"/>
    <w:qFormat/>
    <w:locked/>
    <w:rsid w:val="00B51810"/>
    <w:rPr>
      <w:sz w:val="28"/>
      <w:szCs w:val="28"/>
    </w:rPr>
  </w:style>
  <w:style w:type="paragraph" w:customStyle="1" w:styleId="afffffff5">
    <w:name w:val="Пояснительная записка(ТЕКСТ) Знак"/>
    <w:basedOn w:val="a9"/>
    <w:link w:val="afffffff4"/>
    <w:qFormat/>
    <w:rsid w:val="00B51810"/>
    <w:pPr>
      <w:suppressAutoHyphens w:val="0"/>
      <w:spacing w:line="360" w:lineRule="auto"/>
      <w:ind w:left="1026" w:right="285"/>
      <w:jc w:val="both"/>
    </w:pPr>
    <w:rPr>
      <w:sz w:val="28"/>
      <w:szCs w:val="28"/>
    </w:rPr>
  </w:style>
  <w:style w:type="paragraph" w:customStyle="1" w:styleId="afffffff6">
    <w:name w:val="АриалТабл"/>
    <w:basedOn w:val="affffff2"/>
    <w:qFormat/>
    <w:rsid w:val="00B51810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51810"/>
    <w:pPr>
      <w:suppressAutoHyphens w:val="0"/>
      <w:ind w:firstLine="720"/>
      <w:jc w:val="both"/>
    </w:pPr>
    <w:rPr>
      <w:i/>
      <w:sz w:val="24"/>
      <w:szCs w:val="24"/>
    </w:rPr>
  </w:style>
  <w:style w:type="paragraph" w:customStyle="1" w:styleId="caaieiaie2">
    <w:name w:val="caaieiaie 2"/>
    <w:basedOn w:val="a9"/>
    <w:next w:val="a9"/>
    <w:qFormat/>
    <w:rsid w:val="00B51810"/>
    <w:pPr>
      <w:keepNext/>
      <w:widowControl w:val="0"/>
      <w:suppressAutoHyphens w:val="0"/>
      <w:ind w:firstLine="709"/>
      <w:jc w:val="both"/>
    </w:pPr>
    <w:rPr>
      <w:sz w:val="24"/>
      <w:szCs w:val="24"/>
    </w:rPr>
  </w:style>
  <w:style w:type="paragraph" w:customStyle="1" w:styleId="141">
    <w:name w:val="Основной текст14"/>
    <w:basedOn w:val="a9"/>
    <w:qFormat/>
    <w:rsid w:val="00B51810"/>
    <w:pPr>
      <w:shd w:val="clear" w:color="auto" w:fill="FFFFFF"/>
      <w:suppressAutoHyphens w:val="0"/>
      <w:spacing w:line="0" w:lineRule="atLeast"/>
      <w:ind w:hanging="380"/>
    </w:pPr>
    <w:rPr>
      <w:rFonts w:ascii="Calibri" w:eastAsia="Calibri" w:hAnsi="Calibri"/>
      <w:spacing w:val="3"/>
      <w:sz w:val="21"/>
      <w:szCs w:val="21"/>
      <w:lang w:eastAsia="en-US"/>
    </w:rPr>
  </w:style>
  <w:style w:type="character" w:customStyle="1" w:styleId="num">
    <w:name w:val="num"/>
    <w:qFormat/>
    <w:rsid w:val="00B51810"/>
  </w:style>
  <w:style w:type="character" w:customStyle="1" w:styleId="replacee">
    <w:name w:val="replacee"/>
    <w:qFormat/>
    <w:rsid w:val="00B51810"/>
  </w:style>
  <w:style w:type="paragraph" w:customStyle="1" w:styleId="314">
    <w:name w:val="Основной текст 31"/>
    <w:basedOn w:val="a9"/>
    <w:uiPriority w:val="99"/>
    <w:qFormat/>
    <w:rsid w:val="00B51810"/>
    <w:pPr>
      <w:suppressAutoHyphens w:val="0"/>
      <w:spacing w:line="360" w:lineRule="auto"/>
      <w:jc w:val="both"/>
    </w:pPr>
    <w:rPr>
      <w:rFonts w:ascii="Arial" w:hAnsi="Arial" w:cs="Arial"/>
      <w:i/>
      <w:iCs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51810"/>
    <w:pPr>
      <w:keepNext/>
      <w:tabs>
        <w:tab w:val="num" w:pos="360"/>
        <w:tab w:val="num" w:pos="858"/>
        <w:tab w:val="num" w:pos="1440"/>
      </w:tabs>
      <w:suppressAutoHyphens w:val="0"/>
      <w:spacing w:before="240" w:after="120"/>
      <w:ind w:left="1224" w:hanging="504"/>
    </w:pPr>
    <w:rPr>
      <w:color w:val="000000"/>
      <w:spacing w:val="-5"/>
      <w:szCs w:val="25"/>
    </w:rPr>
  </w:style>
  <w:style w:type="paragraph" w:customStyle="1" w:styleId="a3">
    <w:name w:val="Список второй уровень"/>
    <w:basedOn w:val="a9"/>
    <w:autoRedefine/>
    <w:qFormat/>
    <w:rsid w:val="00B51810"/>
    <w:pPr>
      <w:keepNext/>
      <w:keepLines/>
      <w:numPr>
        <w:numId w:val="13"/>
      </w:numPr>
      <w:suppressAutoHyphens w:val="0"/>
      <w:spacing w:after="120"/>
      <w:ind w:left="1242"/>
      <w:contextualSpacing/>
      <w:jc w:val="both"/>
    </w:pPr>
    <w:rPr>
      <w:rFonts w:ascii="Sylfaen" w:hAnsi="Sylfaen"/>
      <w:sz w:val="28"/>
      <w:szCs w:val="24"/>
    </w:rPr>
  </w:style>
  <w:style w:type="character" w:customStyle="1" w:styleId="Bodytext2">
    <w:name w:val="Body text (2)_"/>
    <w:link w:val="Bodytext2a"/>
    <w:qFormat/>
    <w:rsid w:val="00B51810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51810"/>
    <w:pPr>
      <w:shd w:val="clear" w:color="auto" w:fill="FFFFFF"/>
      <w:suppressAutoHyphens w:val="0"/>
      <w:spacing w:line="0" w:lineRule="atLeast"/>
    </w:pPr>
    <w:rPr>
      <w:rFonts w:ascii="Trebuchet MS" w:eastAsia="Trebuchet MS" w:hAnsi="Trebuchet MS" w:cs="Trebuchet MS"/>
      <w:spacing w:val="3"/>
      <w:sz w:val="13"/>
      <w:szCs w:val="13"/>
    </w:rPr>
  </w:style>
  <w:style w:type="paragraph" w:customStyle="1" w:styleId="formattext">
    <w:name w:val="formattext"/>
    <w:basedOn w:val="a9"/>
    <w:qFormat/>
    <w:rsid w:val="00B5181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51810"/>
    <w:pPr>
      <w:suppressAutoHyphens w:val="0"/>
      <w:spacing w:after="100" w:line="259" w:lineRule="auto"/>
      <w:ind w:left="1100"/>
    </w:pPr>
    <w:rPr>
      <w:rFonts w:ascii="Calibri" w:hAnsi="Calibri"/>
    </w:rPr>
  </w:style>
  <w:style w:type="paragraph" w:styleId="73">
    <w:name w:val="toc 7"/>
    <w:basedOn w:val="a9"/>
    <w:next w:val="a9"/>
    <w:autoRedefine/>
    <w:uiPriority w:val="39"/>
    <w:unhideWhenUsed/>
    <w:rsid w:val="00B51810"/>
    <w:pPr>
      <w:tabs>
        <w:tab w:val="right" w:leader="dot" w:pos="9345"/>
      </w:tabs>
      <w:suppressAutoHyphens w:val="0"/>
      <w:spacing w:line="0" w:lineRule="atLeast"/>
      <w:ind w:left="-284"/>
    </w:pPr>
    <w:rPr>
      <w:b/>
      <w:noProof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51810"/>
    <w:pPr>
      <w:suppressAutoHyphens w:val="0"/>
      <w:spacing w:after="100" w:line="259" w:lineRule="auto"/>
      <w:ind w:left="1540"/>
    </w:pPr>
    <w:rPr>
      <w:rFonts w:ascii="Calibri" w:hAnsi="Calibri"/>
    </w:rPr>
  </w:style>
  <w:style w:type="character" w:customStyle="1" w:styleId="BodytextSmallCaps">
    <w:name w:val="Body text + Small Caps"/>
    <w:qFormat/>
    <w:rsid w:val="00B51810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7">
    <w:name w:val="АриалСписок Знак"/>
    <w:link w:val="a1"/>
    <w:qFormat/>
    <w:locked/>
    <w:rsid w:val="00B51810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7"/>
    <w:qFormat/>
    <w:rsid w:val="00B51810"/>
    <w:pPr>
      <w:numPr>
        <w:numId w:val="14"/>
      </w:numPr>
      <w:tabs>
        <w:tab w:val="left" w:pos="360"/>
      </w:tabs>
      <w:suppressAutoHyphens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fffff8">
    <w:name w:val="ОснТекст"/>
    <w:basedOn w:val="a9"/>
    <w:link w:val="afffffff9"/>
    <w:uiPriority w:val="99"/>
    <w:qFormat/>
    <w:rsid w:val="00B51810"/>
    <w:pPr>
      <w:suppressAutoHyphens w:val="0"/>
      <w:spacing w:line="360" w:lineRule="auto"/>
      <w:ind w:firstLine="72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afffffff9">
    <w:name w:val="ОснТекст Знак"/>
    <w:link w:val="afffffff8"/>
    <w:uiPriority w:val="99"/>
    <w:qFormat/>
    <w:locked/>
    <w:rsid w:val="00B51810"/>
    <w:rPr>
      <w:rFonts w:ascii="Arial" w:hAnsi="Arial"/>
      <w:sz w:val="24"/>
      <w:szCs w:val="24"/>
      <w:lang w:val="x-none" w:eastAsia="x-none"/>
    </w:rPr>
  </w:style>
  <w:style w:type="paragraph" w:customStyle="1" w:styleId="10">
    <w:name w:val="Маркер_1"/>
    <w:basedOn w:val="aff3"/>
    <w:link w:val="1f9"/>
    <w:uiPriority w:val="99"/>
    <w:qFormat/>
    <w:rsid w:val="00B51810"/>
    <w:pPr>
      <w:numPr>
        <w:numId w:val="15"/>
      </w:numPr>
      <w:tabs>
        <w:tab w:val="left" w:pos="1134"/>
      </w:tabs>
      <w:suppressAutoHyphens w:val="0"/>
      <w:spacing w:line="360" w:lineRule="auto"/>
      <w:contextualSpacing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1f9">
    <w:name w:val="Маркер_1 Знак"/>
    <w:link w:val="10"/>
    <w:uiPriority w:val="99"/>
    <w:qFormat/>
    <w:locked/>
    <w:rsid w:val="00B51810"/>
    <w:rPr>
      <w:rFonts w:ascii="Arial" w:hAnsi="Arial"/>
      <w:sz w:val="24"/>
      <w:szCs w:val="24"/>
      <w:lang w:val="x-none" w:eastAsia="x-none"/>
    </w:rPr>
  </w:style>
  <w:style w:type="paragraph" w:customStyle="1" w:styleId="1fa">
    <w:name w:val="Заг_1"/>
    <w:basedOn w:val="15"/>
    <w:next w:val="a9"/>
    <w:link w:val="1fb"/>
    <w:uiPriority w:val="99"/>
    <w:qFormat/>
    <w:rsid w:val="00B51810"/>
    <w:pPr>
      <w:keepNext/>
      <w:widowControl w:val="0"/>
      <w:spacing w:after="240" w:line="360" w:lineRule="auto"/>
      <w:ind w:firstLine="720"/>
    </w:pPr>
    <w:rPr>
      <w:rFonts w:ascii="Arial" w:hAnsi="Arial"/>
      <w:b/>
      <w:color w:val="auto"/>
      <w:kern w:val="28"/>
      <w:sz w:val="20"/>
      <w:szCs w:val="20"/>
      <w:lang w:val="x-none" w:eastAsia="x-none"/>
    </w:rPr>
  </w:style>
  <w:style w:type="character" w:customStyle="1" w:styleId="1fb">
    <w:name w:val="Заг_1 Знак"/>
    <w:link w:val="1fa"/>
    <w:uiPriority w:val="99"/>
    <w:qFormat/>
    <w:locked/>
    <w:rsid w:val="00B51810"/>
    <w:rPr>
      <w:rFonts w:ascii="Arial" w:hAnsi="Arial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51810"/>
    <w:pPr>
      <w:widowControl w:val="0"/>
      <w:suppressAutoHyphens w:val="0"/>
      <w:autoSpaceDE w:val="0"/>
      <w:autoSpaceDN w:val="0"/>
      <w:adjustRightInd w:val="0"/>
      <w:spacing w:after="370"/>
    </w:pPr>
    <w:rPr>
      <w:rFonts w:ascii="Verdana" w:hAnsi="Verdana" w:cs="Verdana"/>
      <w:sz w:val="24"/>
      <w:szCs w:val="24"/>
    </w:rPr>
  </w:style>
  <w:style w:type="paragraph" w:customStyle="1" w:styleId="2f6">
    <w:name w:val="Заг_2"/>
    <w:basedOn w:val="21"/>
    <w:link w:val="2f7"/>
    <w:uiPriority w:val="99"/>
    <w:qFormat/>
    <w:rsid w:val="00B51810"/>
    <w:pPr>
      <w:keepNext/>
      <w:widowControl w:val="0"/>
      <w:suppressAutoHyphens w:val="0"/>
      <w:spacing w:after="240" w:line="360" w:lineRule="auto"/>
      <w:ind w:firstLine="720"/>
    </w:pPr>
    <w:rPr>
      <w:rFonts w:ascii="Arial" w:hAnsi="Arial"/>
      <w:b/>
      <w:color w:val="auto"/>
      <w:sz w:val="20"/>
      <w:szCs w:val="20"/>
      <w:lang w:val="x-none" w:eastAsia="x-none"/>
    </w:rPr>
  </w:style>
  <w:style w:type="character" w:customStyle="1" w:styleId="2f7">
    <w:name w:val="Заг_2 Знак"/>
    <w:link w:val="2f6"/>
    <w:uiPriority w:val="99"/>
    <w:qFormat/>
    <w:locked/>
    <w:rsid w:val="00B51810"/>
    <w:rPr>
      <w:rFonts w:ascii="Arial" w:hAnsi="Arial"/>
      <w:b/>
      <w:sz w:val="20"/>
      <w:szCs w:val="20"/>
      <w:lang w:val="x-none" w:eastAsia="x-none"/>
    </w:rPr>
  </w:style>
  <w:style w:type="paragraph" w:styleId="2f8">
    <w:name w:val="List Bullet 2"/>
    <w:basedOn w:val="a9"/>
    <w:autoRedefine/>
    <w:qFormat/>
    <w:rsid w:val="00B51810"/>
    <w:pPr>
      <w:tabs>
        <w:tab w:val="num" w:pos="720"/>
      </w:tabs>
      <w:suppressAutoHyphens w:val="0"/>
      <w:ind w:left="720" w:hanging="360"/>
    </w:pPr>
    <w:rPr>
      <w:sz w:val="20"/>
      <w:szCs w:val="20"/>
    </w:rPr>
  </w:style>
  <w:style w:type="paragraph" w:styleId="30">
    <w:name w:val="List Bullet 3"/>
    <w:basedOn w:val="a9"/>
    <w:autoRedefine/>
    <w:rsid w:val="00B51810"/>
    <w:pPr>
      <w:numPr>
        <w:ilvl w:val="3"/>
        <w:numId w:val="16"/>
      </w:numPr>
      <w:tabs>
        <w:tab w:val="num" w:pos="0"/>
        <w:tab w:val="left" w:pos="180"/>
        <w:tab w:val="left" w:pos="540"/>
      </w:tabs>
      <w:suppressAutoHyphens w:val="0"/>
      <w:ind w:left="0" w:firstLine="0"/>
      <w:jc w:val="both"/>
    </w:pPr>
    <w:rPr>
      <w:sz w:val="24"/>
      <w:szCs w:val="24"/>
    </w:rPr>
  </w:style>
  <w:style w:type="paragraph" w:customStyle="1" w:styleId="Body">
    <w:name w:val="Body"/>
    <w:basedOn w:val="a9"/>
    <w:qFormat/>
    <w:rsid w:val="00B51810"/>
    <w:pPr>
      <w:numPr>
        <w:ilvl w:val="3"/>
        <w:numId w:val="17"/>
      </w:numPr>
      <w:suppressAutoHyphens w:val="0"/>
      <w:overflowPunct w:val="0"/>
      <w:autoSpaceDE w:val="0"/>
      <w:autoSpaceDN w:val="0"/>
      <w:adjustRightInd w:val="0"/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1fc">
    <w:name w:val="Ариал Знак1"/>
    <w:qFormat/>
    <w:locked/>
    <w:rsid w:val="00B51810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51810"/>
    <w:pPr>
      <w:widowControl w:val="0"/>
      <w:overflowPunct w:val="0"/>
      <w:autoSpaceDE w:val="0"/>
    </w:pPr>
    <w:rPr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51810"/>
    <w:pPr>
      <w:spacing w:line="360" w:lineRule="auto"/>
      <w:ind w:firstLine="567"/>
      <w:jc w:val="both"/>
    </w:pPr>
    <w:rPr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51810"/>
    <w:pPr>
      <w:tabs>
        <w:tab w:val="num" w:pos="720"/>
      </w:tabs>
      <w:suppressAutoHyphens w:val="0"/>
      <w:spacing w:line="360" w:lineRule="auto"/>
      <w:jc w:val="both"/>
    </w:pPr>
    <w:rPr>
      <w:sz w:val="24"/>
      <w:szCs w:val="20"/>
    </w:rPr>
  </w:style>
  <w:style w:type="paragraph" w:customStyle="1" w:styleId="afffffffa">
    <w:name w:val="Марк список"/>
    <w:basedOn w:val="a9"/>
    <w:qFormat/>
    <w:rsid w:val="00B51810"/>
    <w:pPr>
      <w:tabs>
        <w:tab w:val="num" w:pos="720"/>
      </w:tabs>
      <w:suppressAutoHyphens w:val="0"/>
      <w:spacing w:after="140"/>
      <w:ind w:left="720" w:hanging="360"/>
      <w:jc w:val="both"/>
    </w:pPr>
    <w:rPr>
      <w:szCs w:val="20"/>
    </w:rPr>
  </w:style>
  <w:style w:type="paragraph" w:customStyle="1" w:styleId="afffffffb">
    <w:name w:val="Обычный текст"/>
    <w:basedOn w:val="a9"/>
    <w:qFormat/>
    <w:rsid w:val="00B51810"/>
    <w:pPr>
      <w:suppressAutoHyphens w:val="0"/>
      <w:ind w:firstLine="720"/>
      <w:jc w:val="both"/>
    </w:pPr>
    <w:rPr>
      <w:sz w:val="24"/>
      <w:szCs w:val="20"/>
      <w:lang w:eastAsia="en-US"/>
    </w:rPr>
  </w:style>
  <w:style w:type="paragraph" w:customStyle="1" w:styleId="ICaaieiaie">
    <w:name w:val="[I] Caaieiaie"/>
    <w:qFormat/>
    <w:rsid w:val="00B51810"/>
    <w:pPr>
      <w:tabs>
        <w:tab w:val="right" w:leader="dot" w:pos="9355"/>
      </w:tabs>
      <w:suppressAutoHyphens w:val="0"/>
    </w:pPr>
    <w:rPr>
      <w:rFonts w:ascii="Arial CYR" w:hAnsi="Arial CYR"/>
      <w:sz w:val="24"/>
      <w:szCs w:val="20"/>
    </w:rPr>
  </w:style>
  <w:style w:type="paragraph" w:customStyle="1" w:styleId="Caaieiaie">
    <w:name w:val="Caaieiaie"/>
    <w:next w:val="afe"/>
    <w:qFormat/>
    <w:rsid w:val="00B51810"/>
    <w:pPr>
      <w:pageBreakBefore/>
      <w:suppressAutoHyphens w:val="0"/>
      <w:spacing w:after="283"/>
      <w:jc w:val="center"/>
    </w:pPr>
    <w:rPr>
      <w:rFonts w:ascii="Arial" w:hAnsi="Arial"/>
      <w:b/>
      <w:color w:val="808080"/>
      <w:sz w:val="44"/>
      <w:szCs w:val="20"/>
    </w:rPr>
  </w:style>
  <w:style w:type="paragraph" w:customStyle="1" w:styleId="213">
    <w:name w:val="Основной текст 21"/>
    <w:basedOn w:val="a9"/>
    <w:qFormat/>
    <w:rsid w:val="00B51810"/>
    <w:pPr>
      <w:suppressAutoHyphens w:val="0"/>
      <w:overflowPunct w:val="0"/>
      <w:autoSpaceDE w:val="0"/>
      <w:autoSpaceDN w:val="0"/>
      <w:adjustRightInd w:val="0"/>
      <w:spacing w:after="120"/>
      <w:ind w:left="113"/>
      <w:jc w:val="both"/>
    </w:pPr>
    <w:rPr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f6"/>
    <w:qFormat/>
    <w:rsid w:val="00B51810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51810"/>
    <w:pPr>
      <w:suppressAutoHyphens w:val="0"/>
      <w:spacing w:before="60" w:after="60" w:line="260" w:lineRule="exact"/>
      <w:jc w:val="both"/>
    </w:pPr>
    <w:rPr>
      <w:rFonts w:ascii="Arial" w:hAnsi="Arial"/>
      <w:szCs w:val="20"/>
    </w:rPr>
  </w:style>
  <w:style w:type="paragraph" w:customStyle="1" w:styleId="xl26">
    <w:name w:val="xl26"/>
    <w:basedOn w:val="a9"/>
    <w:qFormat/>
    <w:rsid w:val="00B5181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Arial Unicode MS"/>
      <w:sz w:val="24"/>
      <w:szCs w:val="24"/>
      <w:lang w:val="en-US" w:eastAsia="en-US"/>
    </w:rPr>
  </w:style>
  <w:style w:type="paragraph" w:customStyle="1" w:styleId="afffffffc">
    <w:name w:val="текст"/>
    <w:basedOn w:val="a9"/>
    <w:qFormat/>
    <w:rsid w:val="00B51810"/>
    <w:pPr>
      <w:suppressAutoHyphens w:val="0"/>
      <w:ind w:firstLine="720"/>
      <w:jc w:val="both"/>
    </w:pPr>
    <w:rPr>
      <w:sz w:val="26"/>
      <w:szCs w:val="20"/>
    </w:rPr>
  </w:style>
  <w:style w:type="character" w:customStyle="1" w:styleId="FontStyle11">
    <w:name w:val="Font Style11"/>
    <w:qFormat/>
    <w:rsid w:val="00B51810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5181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93">
    <w:name w:val="Основной текст9"/>
    <w:basedOn w:val="a9"/>
    <w:qFormat/>
    <w:rsid w:val="00B51810"/>
    <w:pPr>
      <w:shd w:val="clear" w:color="auto" w:fill="FFFFFF"/>
      <w:suppressAutoHyphens w:val="0"/>
      <w:spacing w:after="60" w:line="279" w:lineRule="exact"/>
      <w:ind w:hanging="3060"/>
      <w:jc w:val="both"/>
    </w:pPr>
    <w:rPr>
      <w:rFonts w:ascii="Arial Narrow" w:eastAsia="Arial Narrow" w:hAnsi="Arial Narrow" w:cs="Arial Narrow"/>
      <w:color w:val="000000"/>
      <w:spacing w:val="4"/>
      <w:sz w:val="23"/>
      <w:szCs w:val="23"/>
      <w:lang w:val="ru"/>
    </w:rPr>
  </w:style>
  <w:style w:type="paragraph" w:customStyle="1" w:styleId="afffffffd">
    <w:name w:val="список"/>
    <w:basedOn w:val="a9"/>
    <w:qFormat/>
    <w:rsid w:val="00B51810"/>
    <w:pPr>
      <w:tabs>
        <w:tab w:val="num" w:pos="0"/>
      </w:tabs>
      <w:suppressAutoHyphens w:val="0"/>
      <w:jc w:val="both"/>
    </w:pPr>
    <w:rPr>
      <w:sz w:val="24"/>
      <w:szCs w:val="28"/>
    </w:rPr>
  </w:style>
  <w:style w:type="paragraph" w:customStyle="1" w:styleId="-6">
    <w:name w:val="пункт-6"/>
    <w:basedOn w:val="a9"/>
    <w:qFormat/>
    <w:rsid w:val="00B51810"/>
    <w:pPr>
      <w:tabs>
        <w:tab w:val="num" w:pos="0"/>
      </w:tabs>
      <w:suppressAutoHyphens w:val="0"/>
      <w:spacing w:line="360" w:lineRule="auto"/>
      <w:jc w:val="both"/>
    </w:pPr>
    <w:rPr>
      <w:sz w:val="24"/>
      <w:szCs w:val="28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51810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51810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51810"/>
  </w:style>
  <w:style w:type="paragraph" w:customStyle="1" w:styleId="afffffffe">
    <w:name w:val="Стиль По ширине"/>
    <w:basedOn w:val="a9"/>
    <w:qFormat/>
    <w:rsid w:val="00B51810"/>
    <w:pPr>
      <w:suppressAutoHyphens w:val="0"/>
      <w:spacing w:line="360" w:lineRule="auto"/>
      <w:jc w:val="both"/>
    </w:pPr>
    <w:rPr>
      <w:sz w:val="24"/>
      <w:szCs w:val="20"/>
    </w:rPr>
  </w:style>
  <w:style w:type="character" w:customStyle="1" w:styleId="s1">
    <w:name w:val="s1"/>
    <w:basedOn w:val="aa"/>
    <w:qFormat/>
    <w:rsid w:val="00B51810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3"/>
    <w:qFormat/>
    <w:rsid w:val="00B51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a">
    <w:name w:val="Без интервала Знак"/>
    <w:aliases w:val="Текст штампа Знак,ТексТ Знак,Без интервала1 Знак"/>
    <w:link w:val="afff9"/>
    <w:uiPriority w:val="1"/>
    <w:qFormat/>
    <w:rsid w:val="00B51810"/>
    <w:rPr>
      <w:rFonts w:ascii="Calibri" w:eastAsia="Calibri" w:hAnsi="Calibri"/>
      <w:lang w:eastAsia="en-US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51810"/>
    <w:pPr>
      <w:suppressAutoHyphens w:val="0"/>
      <w:spacing w:line="360" w:lineRule="auto"/>
      <w:ind w:left="284" w:firstLine="567"/>
      <w:jc w:val="both"/>
    </w:pPr>
    <w:rPr>
      <w:sz w:val="24"/>
      <w:szCs w:val="24"/>
    </w:rPr>
  </w:style>
  <w:style w:type="character" w:customStyle="1" w:styleId="01">
    <w:name w:val="0 Знак"/>
    <w:link w:val="00"/>
    <w:qFormat/>
    <w:locked/>
    <w:rsid w:val="00B51810"/>
    <w:rPr>
      <w:sz w:val="24"/>
      <w:szCs w:val="24"/>
    </w:rPr>
  </w:style>
  <w:style w:type="character" w:customStyle="1" w:styleId="210pt">
    <w:name w:val="Основной текст (2) + 10 pt;Полужирный"/>
    <w:qFormat/>
    <w:rsid w:val="00B51810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518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518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518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51810"/>
  </w:style>
  <w:style w:type="table" w:customStyle="1" w:styleId="320">
    <w:name w:val="Сетка таблицы32"/>
    <w:basedOn w:val="ab"/>
    <w:next w:val="affa"/>
    <w:uiPriority w:val="5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Стиль12"/>
    <w:uiPriority w:val="99"/>
    <w:rsid w:val="00B51810"/>
  </w:style>
  <w:style w:type="numbering" w:customStyle="1" w:styleId="1111">
    <w:name w:val="Стиль111"/>
    <w:uiPriority w:val="99"/>
    <w:rsid w:val="00B51810"/>
  </w:style>
  <w:style w:type="paragraph" w:customStyle="1" w:styleId="heading0">
    <w:name w:val="heading"/>
    <w:basedOn w:val="a9"/>
    <w:qFormat/>
    <w:rsid w:val="00B51810"/>
    <w:pPr>
      <w:suppressAutoHyphens w:val="0"/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s10">
    <w:name w:val="s_1"/>
    <w:basedOn w:val="a9"/>
    <w:qFormat/>
    <w:rsid w:val="00B5181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blk1">
    <w:name w:val="blk1"/>
    <w:basedOn w:val="aa"/>
    <w:qFormat/>
    <w:rsid w:val="00B51810"/>
  </w:style>
  <w:style w:type="character" w:customStyle="1" w:styleId="9Exact">
    <w:name w:val="Основной текст (9) Exact"/>
    <w:basedOn w:val="aa"/>
    <w:link w:val="94"/>
    <w:qFormat/>
    <w:locked/>
    <w:rsid w:val="00B51810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51810"/>
    <w:pPr>
      <w:widowControl w:val="0"/>
      <w:shd w:val="clear" w:color="auto" w:fill="FFFFFF"/>
      <w:suppressAutoHyphens w:val="0"/>
      <w:spacing w:line="0" w:lineRule="atLeast"/>
    </w:pPr>
  </w:style>
  <w:style w:type="character" w:customStyle="1" w:styleId="912ptExact">
    <w:name w:val="Основной текст (9) + 12 pt Exact"/>
    <w:basedOn w:val="9Exact"/>
    <w:qFormat/>
    <w:rsid w:val="00B51810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fa"/>
    <w:uiPriority w:val="3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fd">
    <w:name w:val="index 1"/>
    <w:basedOn w:val="a9"/>
    <w:next w:val="a9"/>
    <w:autoRedefine/>
    <w:uiPriority w:val="99"/>
    <w:semiHidden/>
    <w:unhideWhenUsed/>
    <w:qFormat/>
    <w:rsid w:val="00B51810"/>
    <w:pPr>
      <w:suppressAutoHyphens w:val="0"/>
      <w:ind w:left="280" w:hanging="280"/>
      <w:jc w:val="both"/>
    </w:pPr>
    <w:rPr>
      <w:snapToGrid w:val="0"/>
      <w:sz w:val="28"/>
      <w:szCs w:val="28"/>
    </w:rPr>
  </w:style>
  <w:style w:type="paragraph" w:customStyle="1" w:styleId="caption1">
    <w:name w:val="caption1"/>
    <w:basedOn w:val="a9"/>
    <w:qFormat/>
    <w:rsid w:val="00B51810"/>
    <w:pPr>
      <w:suppressLineNumbers/>
      <w:overflowPunct w:val="0"/>
      <w:spacing w:before="120" w:after="120" w:line="276" w:lineRule="auto"/>
    </w:pPr>
    <w:rPr>
      <w:rFonts w:ascii="Calibri" w:eastAsia="Calibri" w:hAnsi="Calibri" w:cs="Tahoma"/>
      <w:i/>
      <w:iCs/>
      <w:sz w:val="24"/>
      <w:szCs w:val="24"/>
      <w:lang w:eastAsia="en-US"/>
    </w:rPr>
  </w:style>
  <w:style w:type="paragraph" w:customStyle="1" w:styleId="affffffff">
    <w:name w:val="Заголовок таблицы"/>
    <w:basedOn w:val="afffffff3"/>
    <w:qFormat/>
    <w:rsid w:val="00B51810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51810"/>
  </w:style>
  <w:style w:type="numbering" w:customStyle="1" w:styleId="29454031911">
    <w:name w:val="29454031911"/>
    <w:qFormat/>
    <w:rsid w:val="00B51810"/>
  </w:style>
  <w:style w:type="paragraph" w:customStyle="1" w:styleId="xl96">
    <w:name w:val="xl96"/>
    <w:basedOn w:val="a9"/>
    <w:qFormat/>
    <w:rsid w:val="00B51810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9"/>
    <w:qFormat/>
    <w:rsid w:val="00B5181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8">
    <w:name w:val="xl98"/>
    <w:basedOn w:val="a9"/>
    <w:qFormat/>
    <w:rsid w:val="00B518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9"/>
    <w:qFormat/>
    <w:rsid w:val="00B518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9"/>
    <w:qFormat/>
    <w:rsid w:val="00B51810"/>
    <w:pPr>
      <w:pBdr>
        <w:top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9"/>
    <w:qFormat/>
    <w:rsid w:val="00B5181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9"/>
    <w:qFormat/>
    <w:rsid w:val="00B518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51810"/>
  </w:style>
  <w:style w:type="character" w:customStyle="1" w:styleId="linenumber1">
    <w:name w:val="line number1"/>
    <w:basedOn w:val="aa"/>
    <w:uiPriority w:val="99"/>
    <w:semiHidden/>
    <w:unhideWhenUsed/>
    <w:qFormat/>
    <w:rsid w:val="00B51810"/>
  </w:style>
  <w:style w:type="character" w:customStyle="1" w:styleId="ConsPlusNormal0">
    <w:name w:val="ConsPlusNormal Знак"/>
    <w:link w:val="ConsPlusNormal"/>
    <w:qFormat/>
    <w:rsid w:val="00B51810"/>
    <w:rPr>
      <w:rFonts w:ascii="Arial" w:hAnsi="Arial" w:cs="Arial"/>
      <w:sz w:val="20"/>
      <w:szCs w:val="20"/>
    </w:rPr>
  </w:style>
  <w:style w:type="character" w:customStyle="1" w:styleId="1fe">
    <w:name w:val="Абзац списка Знак1"/>
    <w:basedOn w:val="aa"/>
    <w:uiPriority w:val="34"/>
    <w:qFormat/>
    <w:rsid w:val="00B51810"/>
    <w:rPr>
      <w:rFonts w:ascii="Calibri" w:hAnsi="Calibri"/>
      <w:sz w:val="22"/>
    </w:rPr>
  </w:style>
  <w:style w:type="paragraph" w:customStyle="1" w:styleId="316">
    <w:name w:val="Список 31"/>
    <w:basedOn w:val="a9"/>
    <w:rsid w:val="00B51810"/>
    <w:pPr>
      <w:tabs>
        <w:tab w:val="num" w:pos="360"/>
      </w:tabs>
      <w:spacing w:before="120"/>
      <w:ind w:left="360" w:hanging="360"/>
      <w:jc w:val="both"/>
    </w:pPr>
    <w:rPr>
      <w:rFonts w:ascii="Garamond" w:hAnsi="Garamond"/>
      <w:sz w:val="24"/>
      <w:szCs w:val="20"/>
    </w:rPr>
  </w:style>
  <w:style w:type="paragraph" w:customStyle="1" w:styleId="TableListParagraph">
    <w:name w:val="Table List Paragraph"/>
    <w:basedOn w:val="a9"/>
    <w:qFormat/>
    <w:rsid w:val="00B51810"/>
    <w:pPr>
      <w:numPr>
        <w:numId w:val="27"/>
      </w:numPr>
      <w:tabs>
        <w:tab w:val="left" w:pos="360"/>
      </w:tabs>
      <w:jc w:val="both"/>
    </w:pPr>
    <w:rPr>
      <w:sz w:val="24"/>
      <w:szCs w:val="24"/>
    </w:rPr>
  </w:style>
  <w:style w:type="table" w:customStyle="1" w:styleId="520">
    <w:name w:val="Сетка таблицы52"/>
    <w:basedOn w:val="ab"/>
    <w:next w:val="affa"/>
    <w:uiPriority w:val="39"/>
    <w:rsid w:val="00B51810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Plain Text"/>
    <w:basedOn w:val="a9"/>
    <w:link w:val="1ff"/>
    <w:unhideWhenUsed/>
    <w:qFormat/>
    <w:rsid w:val="00B51810"/>
    <w:pPr>
      <w:suppressAutoHyphens w:val="0"/>
      <w:ind w:firstLine="567"/>
      <w:jc w:val="both"/>
    </w:pPr>
    <w:rPr>
      <w:rFonts w:ascii="Consolas" w:hAnsi="Consolas"/>
      <w:snapToGrid w:val="0"/>
      <w:sz w:val="21"/>
      <w:szCs w:val="21"/>
    </w:rPr>
  </w:style>
  <w:style w:type="character" w:customStyle="1" w:styleId="1ff">
    <w:name w:val="Текст Знак1"/>
    <w:basedOn w:val="aa"/>
    <w:link w:val="afffff6"/>
    <w:rsid w:val="00B51810"/>
    <w:rPr>
      <w:rFonts w:ascii="Consolas" w:hAnsi="Consolas"/>
      <w:snapToGrid w:val="0"/>
      <w:sz w:val="21"/>
      <w:szCs w:val="21"/>
    </w:rPr>
  </w:style>
  <w:style w:type="table" w:customStyle="1" w:styleId="160">
    <w:name w:val="Сетка таблицы16"/>
    <w:basedOn w:val="ab"/>
    <w:next w:val="affa"/>
    <w:uiPriority w:val="39"/>
    <w:rsid w:val="00B51810"/>
    <w:pPr>
      <w:suppressAutoHyphens w:val="0"/>
      <w:spacing w:line="360" w:lineRule="auto"/>
      <w:ind w:firstLine="567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fa"/>
    <w:uiPriority w:val="3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fa"/>
    <w:uiPriority w:val="5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B51810"/>
    <w:pPr>
      <w:numPr>
        <w:numId w:val="28"/>
      </w:numPr>
    </w:pPr>
  </w:style>
  <w:style w:type="numbering" w:customStyle="1" w:styleId="112">
    <w:name w:val="Стиль112"/>
    <w:uiPriority w:val="99"/>
    <w:rsid w:val="00B51810"/>
    <w:pPr>
      <w:numPr>
        <w:numId w:val="4"/>
      </w:numPr>
    </w:pPr>
  </w:style>
  <w:style w:type="table" w:customStyle="1" w:styleId="330">
    <w:name w:val="Сетка таблицы33"/>
    <w:basedOn w:val="ab"/>
    <w:next w:val="affa"/>
    <w:uiPriority w:val="59"/>
    <w:rsid w:val="00B51810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fa"/>
    <w:uiPriority w:val="39"/>
    <w:rsid w:val="00B51810"/>
    <w:pPr>
      <w:suppressAutoHyphens w:val="0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B51810"/>
  </w:style>
  <w:style w:type="numbering" w:customStyle="1" w:styleId="66">
    <w:name w:val="Нет списка6"/>
    <w:next w:val="ac"/>
    <w:uiPriority w:val="99"/>
    <w:semiHidden/>
    <w:unhideWhenUsed/>
    <w:rsid w:val="00B51810"/>
  </w:style>
  <w:style w:type="character" w:customStyle="1" w:styleId="DocumentHeader11">
    <w:name w:val="Document Header1 Знак1"/>
    <w:qFormat/>
    <w:rsid w:val="00B51810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0">
    <w:name w:val="Заголовок1"/>
    <w:next w:val="afe"/>
    <w:qFormat/>
    <w:rsid w:val="00B51810"/>
    <w:pPr>
      <w:widowControl w:val="0"/>
    </w:pPr>
    <w:rPr>
      <w:rFonts w:ascii="Arial" w:hAnsi="Arial" w:cs="Arial"/>
      <w:b/>
      <w:bCs/>
    </w:rPr>
  </w:style>
  <w:style w:type="paragraph" w:customStyle="1" w:styleId="2f9">
    <w:name w:val="Заголовок2"/>
    <w:basedOn w:val="a9"/>
    <w:qFormat/>
    <w:rsid w:val="00B51810"/>
    <w:pPr>
      <w:widowControl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customStyle="1" w:styleId="BodyTextIndent1">
    <w:name w:val="Body Text Indent1"/>
    <w:basedOn w:val="afe"/>
    <w:uiPriority w:val="99"/>
    <w:unhideWhenUsed/>
    <w:qFormat/>
    <w:rsid w:val="00B51810"/>
    <w:pPr>
      <w:spacing w:after="0" w:line="240" w:lineRule="auto"/>
      <w:ind w:firstLine="360"/>
    </w:pPr>
    <w:rPr>
      <w:sz w:val="24"/>
      <w:szCs w:val="24"/>
    </w:rPr>
  </w:style>
  <w:style w:type="paragraph" w:customStyle="1" w:styleId="ListBullet31">
    <w:name w:val="List Bullet 31"/>
    <w:basedOn w:val="a9"/>
    <w:autoRedefine/>
    <w:qFormat/>
    <w:rsid w:val="00B51810"/>
    <w:pPr>
      <w:numPr>
        <w:ilvl w:val="3"/>
        <w:numId w:val="29"/>
      </w:numPr>
      <w:tabs>
        <w:tab w:val="left" w:pos="0"/>
        <w:tab w:val="left" w:pos="180"/>
        <w:tab w:val="left" w:pos="540"/>
      </w:tabs>
      <w:ind w:left="0" w:firstLine="0"/>
      <w:jc w:val="both"/>
    </w:pPr>
    <w:rPr>
      <w:sz w:val="24"/>
      <w:szCs w:val="24"/>
    </w:rPr>
  </w:style>
  <w:style w:type="paragraph" w:customStyle="1" w:styleId="indexheading1">
    <w:name w:val="index heading1"/>
    <w:basedOn w:val="a9"/>
    <w:qFormat/>
    <w:rsid w:val="00B51810"/>
    <w:pPr>
      <w:suppressLineNumbers/>
      <w:spacing w:after="200" w:line="276" w:lineRule="auto"/>
    </w:pPr>
    <w:rPr>
      <w:rFonts w:ascii="Calibri" w:eastAsia="Calibri" w:hAnsi="Calibri" w:cs="Tahoma"/>
      <w:lang w:eastAsia="en-US"/>
    </w:rPr>
  </w:style>
  <w:style w:type="paragraph" w:customStyle="1" w:styleId="caption11">
    <w:name w:val="caption11"/>
    <w:basedOn w:val="a9"/>
    <w:qFormat/>
    <w:rsid w:val="00B51810"/>
    <w:pPr>
      <w:suppressLineNumbers/>
      <w:spacing w:before="120" w:after="120" w:line="276" w:lineRule="auto"/>
    </w:pPr>
    <w:rPr>
      <w:rFonts w:ascii="Calibri" w:eastAsia="Calibri" w:hAnsi="Calibri" w:cs="Tahoma"/>
      <w:i/>
      <w:iCs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B51810"/>
  </w:style>
  <w:style w:type="numbering" w:customStyle="1" w:styleId="143">
    <w:name w:val="Стиль14"/>
    <w:uiPriority w:val="99"/>
    <w:qFormat/>
    <w:rsid w:val="00B51810"/>
  </w:style>
  <w:style w:type="numbering" w:customStyle="1" w:styleId="1130">
    <w:name w:val="Стиль113"/>
    <w:uiPriority w:val="99"/>
    <w:qFormat/>
    <w:rsid w:val="00B51810"/>
  </w:style>
  <w:style w:type="numbering" w:customStyle="1" w:styleId="231">
    <w:name w:val="Нет списка23"/>
    <w:uiPriority w:val="99"/>
    <w:semiHidden/>
    <w:unhideWhenUsed/>
    <w:qFormat/>
    <w:rsid w:val="00B51810"/>
  </w:style>
  <w:style w:type="numbering" w:customStyle="1" w:styleId="1211">
    <w:name w:val="Стиль121"/>
    <w:uiPriority w:val="99"/>
    <w:qFormat/>
    <w:rsid w:val="00B51810"/>
  </w:style>
  <w:style w:type="numbering" w:customStyle="1" w:styleId="11110">
    <w:name w:val="Стиль1111"/>
    <w:uiPriority w:val="99"/>
    <w:qFormat/>
    <w:rsid w:val="00B51810"/>
  </w:style>
  <w:style w:type="numbering" w:customStyle="1" w:styleId="213194632311">
    <w:name w:val="213194632311"/>
    <w:qFormat/>
    <w:rsid w:val="00B51810"/>
  </w:style>
  <w:style w:type="numbering" w:customStyle="1" w:styleId="294540319111">
    <w:name w:val="294540319111"/>
    <w:qFormat/>
    <w:rsid w:val="00B51810"/>
  </w:style>
  <w:style w:type="table" w:customStyle="1" w:styleId="180">
    <w:name w:val="Сетка таблицы18"/>
    <w:basedOn w:val="ab"/>
    <w:next w:val="affa"/>
    <w:uiPriority w:val="39"/>
    <w:rsid w:val="00B51810"/>
    <w:pPr>
      <w:spacing w:line="36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B5181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B518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B518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B5181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fa"/>
    <w:uiPriority w:val="39"/>
    <w:rsid w:val="00B518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A84F-7DBD-4A00-AD2F-BEBB8F8D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7628</Words>
  <Characters>43482</Characters>
  <Application>Microsoft Office Word</Application>
  <DocSecurity>0</DocSecurity>
  <Lines>362</Lines>
  <Paragraphs>102</Paragraphs>
  <ScaleCrop>false</ScaleCrop>
  <Company/>
  <LinksUpToDate>false</LinksUpToDate>
  <CharactersWithSpaces>51008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Хохлова Юлия Викторовна</cp:lastModifiedBy>
  <cp:revision>16</cp:revision>
  <cp:lastPrinted>2026-07-16T07:39:00Z</cp:lastPrinted>
  <dcterms:created xsi:type="dcterms:W3CDTF">2026-07-16T08:18:00Z</dcterms:created>
  <dcterms:modified xsi:type="dcterms:W3CDTF">2026-08-19T10:50:00Z</dcterms:modified>
  <dc:language>ru-RU</dc:language>
</cp:coreProperties>
</file>