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3E" w:rsidRDefault="0095381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  <w:r>
        <w:rPr>
          <w:rStyle w:val="affd"/>
          <w:b/>
          <w:sz w:val="24"/>
          <w:szCs w:val="24"/>
        </w:rPr>
        <w:t xml:space="preserve">                           </w:t>
      </w: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2D7C3E" w:rsidRDefault="002D7C3E">
      <w:pPr>
        <w:keepNext/>
        <w:keepLines/>
        <w:jc w:val="right"/>
        <w:rPr>
          <w:b/>
          <w:bCs/>
          <w:sz w:val="26"/>
          <w:szCs w:val="26"/>
        </w:rPr>
      </w:pPr>
    </w:p>
    <w:p w:rsidR="002D7C3E" w:rsidRDefault="002D7C3E">
      <w:pPr>
        <w:keepNext/>
        <w:keepLines/>
        <w:rPr>
          <w:sz w:val="26"/>
          <w:szCs w:val="26"/>
        </w:rPr>
      </w:pPr>
    </w:p>
    <w:p w:rsidR="002D7C3E" w:rsidRDefault="002D7C3E">
      <w:pPr>
        <w:keepNext/>
        <w:keepLines/>
        <w:jc w:val="right"/>
        <w:rPr>
          <w:b/>
          <w:bCs/>
          <w:sz w:val="24"/>
          <w:szCs w:val="24"/>
        </w:rPr>
      </w:pPr>
    </w:p>
    <w:p w:rsidR="002D7C3E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95381E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E32FB4">
        <w:rPr>
          <w:rFonts w:eastAsia="Calibri"/>
          <w:b/>
          <w:sz w:val="24"/>
          <w:szCs w:val="24"/>
        </w:rPr>
        <w:t xml:space="preserve">Технические требования </w:t>
      </w:r>
      <w:bookmarkStart w:id="0" w:name="_Hlk125636476"/>
    </w:p>
    <w:p w:rsidR="00695751" w:rsidRDefault="00F77D31">
      <w:pPr>
        <w:keepNext/>
        <w:keepLines/>
        <w:jc w:val="center"/>
        <w:rPr>
          <w:sz w:val="24"/>
          <w:szCs w:val="24"/>
        </w:rPr>
      </w:pPr>
      <w:r w:rsidRPr="00EB1F58">
        <w:rPr>
          <w:bCs/>
          <w:sz w:val="24"/>
          <w:szCs w:val="24"/>
        </w:rPr>
        <w:t xml:space="preserve">ОКПД  </w:t>
      </w:r>
      <w:r w:rsidR="00685B21" w:rsidRPr="00685B21">
        <w:rPr>
          <w:sz w:val="24"/>
          <w:szCs w:val="24"/>
        </w:rPr>
        <w:t>25.93.11.120</w:t>
      </w:r>
      <w:r w:rsidR="00685B21" w:rsidRPr="00685B21">
        <w:rPr>
          <w:bCs/>
          <w:sz w:val="24"/>
          <w:szCs w:val="24"/>
        </w:rPr>
        <w:t> и </w:t>
      </w:r>
      <w:r w:rsidR="00685B21" w:rsidRPr="00685B21">
        <w:rPr>
          <w:sz w:val="24"/>
          <w:szCs w:val="24"/>
        </w:rPr>
        <w:t xml:space="preserve">25.94.11.190 </w:t>
      </w:r>
      <w:r w:rsidR="00A24093" w:rsidRPr="00685B21">
        <w:rPr>
          <w:bCs/>
          <w:sz w:val="24"/>
          <w:szCs w:val="24"/>
        </w:rPr>
        <w:t>Поставка</w:t>
      </w:r>
      <w:r w:rsidR="00A24093" w:rsidRPr="00E32FB4">
        <w:rPr>
          <w:sz w:val="24"/>
          <w:szCs w:val="24"/>
        </w:rPr>
        <w:t xml:space="preserve"> </w:t>
      </w:r>
      <w:r w:rsidR="00E32FB4" w:rsidRPr="00E32FB4">
        <w:rPr>
          <w:sz w:val="24"/>
          <w:szCs w:val="24"/>
        </w:rPr>
        <w:t>материалов</w:t>
      </w:r>
      <w:r w:rsidR="00A24093" w:rsidRPr="00E32FB4">
        <w:rPr>
          <w:sz w:val="24"/>
          <w:szCs w:val="24"/>
        </w:rPr>
        <w:t xml:space="preserve"> </w:t>
      </w:r>
      <w:r w:rsidR="00695751" w:rsidRPr="00695751">
        <w:rPr>
          <w:sz w:val="24"/>
          <w:szCs w:val="24"/>
        </w:rPr>
        <w:t xml:space="preserve">для </w:t>
      </w:r>
    </w:p>
    <w:p w:rsidR="002D7C3E" w:rsidRPr="00695751" w:rsidRDefault="00695751">
      <w:pPr>
        <w:keepNext/>
        <w:keepLines/>
        <w:jc w:val="center"/>
        <w:rPr>
          <w:sz w:val="24"/>
          <w:szCs w:val="24"/>
        </w:rPr>
      </w:pPr>
      <w:r w:rsidRPr="00695751">
        <w:rPr>
          <w:sz w:val="24"/>
          <w:szCs w:val="24"/>
        </w:rPr>
        <w:t>установки сетчатого ограждения между опорами ОП-1 воздушных переходов ВП-1Т...ВП-5Т</w:t>
      </w:r>
    </w:p>
    <w:p w:rsidR="002D7C3E" w:rsidRPr="00E32FB4" w:rsidRDefault="0095381E">
      <w:pPr>
        <w:keepNext/>
        <w:keepLines/>
        <w:jc w:val="center"/>
        <w:rPr>
          <w:b/>
          <w:sz w:val="24"/>
          <w:szCs w:val="24"/>
        </w:rPr>
      </w:pPr>
      <w:r w:rsidRPr="00E32FB4">
        <w:rPr>
          <w:color w:val="000000"/>
          <w:sz w:val="24"/>
          <w:szCs w:val="24"/>
        </w:rPr>
        <w:t xml:space="preserve">для нужд </w:t>
      </w:r>
      <w:r w:rsidRPr="00E32FB4">
        <w:rPr>
          <w:sz w:val="24"/>
          <w:szCs w:val="24"/>
        </w:rPr>
        <w:t>Чебоксарского филиала АО «Гидроремонт-ВКК» в г. Новочебоксарск</w:t>
      </w:r>
    </w:p>
    <w:p w:rsidR="002D7C3E" w:rsidRPr="00E32FB4" w:rsidRDefault="0095381E">
      <w:pPr>
        <w:keepNext/>
        <w:keepLines/>
        <w:jc w:val="center"/>
        <w:rPr>
          <w:sz w:val="24"/>
          <w:szCs w:val="24"/>
        </w:rPr>
      </w:pPr>
      <w:r w:rsidRPr="00E32FB4">
        <w:rPr>
          <w:sz w:val="24"/>
          <w:szCs w:val="24"/>
        </w:rPr>
        <w:t xml:space="preserve">лот </w:t>
      </w:r>
      <w:bookmarkEnd w:id="0"/>
    </w:p>
    <w:p w:rsidR="002D7C3E" w:rsidRPr="00E32FB4" w:rsidRDefault="002D7C3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2D7C3E" w:rsidRPr="00E32FB4" w:rsidRDefault="002D7C3E">
      <w:pPr>
        <w:keepNext/>
        <w:keepLines/>
        <w:jc w:val="both"/>
        <w:rPr>
          <w:sz w:val="24"/>
          <w:szCs w:val="24"/>
        </w:rPr>
      </w:pPr>
    </w:p>
    <w:p w:rsidR="002D7C3E" w:rsidRPr="00E32FB4" w:rsidRDefault="009538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284"/>
        <w:rPr>
          <w:sz w:val="24"/>
          <w:szCs w:val="24"/>
        </w:rPr>
      </w:pPr>
      <w:r w:rsidRPr="00E32FB4">
        <w:br w:type="page"/>
      </w:r>
    </w:p>
    <w:p w:rsidR="002D7C3E" w:rsidRPr="00E32FB4" w:rsidRDefault="0095381E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1" w:name="_Toc75446566"/>
      <w:bookmarkStart w:id="2" w:name="_Toc51339692"/>
      <w:r w:rsidRPr="00E32FB4"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2D7C3E" w:rsidRPr="00E32FB4" w:rsidRDefault="0095381E">
      <w:pPr>
        <w:pStyle w:val="4"/>
        <w:numPr>
          <w:ilvl w:val="1"/>
          <w:numId w:val="3"/>
        </w:numPr>
        <w:spacing w:before="0" w:after="0"/>
        <w:ind w:left="0" w:firstLine="284"/>
        <w:rPr>
          <w:lang w:val="ru-RU"/>
        </w:rPr>
      </w:pPr>
      <w:bookmarkStart w:id="3" w:name="_Toc46743506"/>
      <w:bookmarkStart w:id="4" w:name="_Toc75446568"/>
      <w:r w:rsidRPr="00E32FB4">
        <w:rPr>
          <w:lang w:val="ru-RU"/>
        </w:rPr>
        <w:t>Наименование закупаемой продукции</w:t>
      </w:r>
      <w:bookmarkEnd w:id="3"/>
      <w:bookmarkEnd w:id="4"/>
    </w:p>
    <w:p w:rsidR="002D7C3E" w:rsidRPr="00E32FB4" w:rsidRDefault="00516028">
      <w:pPr>
        <w:widowControl w:val="0"/>
        <w:tabs>
          <w:tab w:val="left" w:pos="426"/>
        </w:tabs>
        <w:ind w:firstLine="284"/>
        <w:jc w:val="both"/>
        <w:rPr>
          <w:rStyle w:val="aff1"/>
          <w:b w:val="0"/>
          <w:bCs/>
          <w:i w:val="0"/>
          <w:sz w:val="24"/>
          <w:szCs w:val="24"/>
        </w:rPr>
      </w:pPr>
      <w:bookmarkStart w:id="5" w:name="_GoBack"/>
      <w:r>
        <w:rPr>
          <w:sz w:val="24"/>
          <w:szCs w:val="24"/>
        </w:rPr>
        <w:t xml:space="preserve">ОКПД </w:t>
      </w:r>
      <w:r w:rsidR="00126BEA" w:rsidRPr="00685B21">
        <w:rPr>
          <w:sz w:val="24"/>
          <w:szCs w:val="24"/>
        </w:rPr>
        <w:t>25.93.11.120</w:t>
      </w:r>
      <w:r w:rsidR="00126BEA" w:rsidRPr="00685B21">
        <w:rPr>
          <w:bCs/>
          <w:sz w:val="24"/>
          <w:szCs w:val="24"/>
        </w:rPr>
        <w:t> и </w:t>
      </w:r>
      <w:r w:rsidR="00126BEA">
        <w:rPr>
          <w:sz w:val="24"/>
          <w:szCs w:val="24"/>
        </w:rPr>
        <w:t xml:space="preserve">25.94.11.190 </w:t>
      </w:r>
      <w:r w:rsidR="00126BEA" w:rsidRPr="00126BEA">
        <w:rPr>
          <w:sz w:val="24"/>
          <w:szCs w:val="24"/>
        </w:rPr>
        <w:t>С</w:t>
      </w:r>
      <w:r w:rsidRPr="00516028">
        <w:rPr>
          <w:color w:val="000000"/>
          <w:sz w:val="24"/>
          <w:szCs w:val="24"/>
        </w:rPr>
        <w:t xml:space="preserve">тальной канат, </w:t>
      </w:r>
      <w:r w:rsidR="007B7839" w:rsidRPr="007B7839">
        <w:rPr>
          <w:color w:val="000000"/>
          <w:sz w:val="24"/>
          <w:szCs w:val="24"/>
        </w:rPr>
        <w:t>к</w:t>
      </w:r>
      <w:r w:rsidR="0082453A" w:rsidRPr="0082453A">
        <w:rPr>
          <w:color w:val="000000"/>
          <w:sz w:val="24"/>
          <w:szCs w:val="24"/>
        </w:rPr>
        <w:t>руг</w:t>
      </w:r>
      <w:r w:rsidR="0082453A">
        <w:rPr>
          <w:color w:val="000000"/>
          <w:sz w:val="24"/>
          <w:szCs w:val="24"/>
        </w:rPr>
        <w:t xml:space="preserve">, </w:t>
      </w:r>
      <w:r w:rsidR="0082453A" w:rsidRPr="0082453A">
        <w:rPr>
          <w:color w:val="000000"/>
          <w:sz w:val="24"/>
          <w:szCs w:val="24"/>
        </w:rPr>
        <w:t>металл крепеж</w:t>
      </w:r>
      <w:r w:rsidR="007B7839" w:rsidRPr="007B7839">
        <w:rPr>
          <w:color w:val="000000"/>
          <w:sz w:val="24"/>
          <w:szCs w:val="24"/>
        </w:rPr>
        <w:t>а</w:t>
      </w:r>
      <w:r w:rsidRPr="00516028">
        <w:rPr>
          <w:color w:val="000000"/>
          <w:sz w:val="24"/>
          <w:szCs w:val="24"/>
        </w:rPr>
        <w:t xml:space="preserve"> </w:t>
      </w:r>
      <w:r w:rsidR="0095381E" w:rsidRPr="00E32FB4"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  <w:bookmarkEnd w:id="5"/>
      <w:r w:rsidR="0095381E" w:rsidRPr="00E32FB4">
        <w:rPr>
          <w:sz w:val="24"/>
          <w:szCs w:val="24"/>
        </w:rPr>
        <w:t>(далее – продукция).</w:t>
      </w:r>
    </w:p>
    <w:p w:rsidR="002D7C3E" w:rsidRPr="00E32FB4" w:rsidRDefault="0095381E">
      <w:pPr>
        <w:pStyle w:val="4"/>
        <w:numPr>
          <w:ilvl w:val="1"/>
          <w:numId w:val="3"/>
        </w:numPr>
        <w:spacing w:after="0"/>
        <w:ind w:left="0" w:firstLine="284"/>
        <w:rPr>
          <w:lang w:val="ru-RU"/>
        </w:rPr>
      </w:pPr>
      <w:bookmarkStart w:id="6" w:name="_Toc46743507"/>
      <w:bookmarkStart w:id="7" w:name="_Toc75446569"/>
      <w:r w:rsidRPr="00E32FB4">
        <w:rPr>
          <w:lang w:val="ru-RU"/>
        </w:rPr>
        <w:t xml:space="preserve">Цель </w:t>
      </w:r>
      <w:bookmarkEnd w:id="6"/>
      <w:r w:rsidRPr="00E32FB4">
        <w:rPr>
          <w:lang w:val="ru-RU"/>
        </w:rPr>
        <w:t>использования закупаемой продукции</w:t>
      </w:r>
      <w:bookmarkEnd w:id="7"/>
    </w:p>
    <w:p w:rsidR="002D7C3E" w:rsidRPr="00E32FB4" w:rsidRDefault="0095381E">
      <w:pPr>
        <w:pStyle w:val="aff0"/>
        <w:ind w:left="0" w:firstLine="284"/>
        <w:jc w:val="both"/>
      </w:pPr>
      <w:r w:rsidRPr="00E32FB4">
        <w:rPr>
          <w:bCs/>
        </w:rPr>
        <w:t>Исполнение договора подряда № 1-Рем-2023-ЧебГЭС «Выполнение работ по капитальному и текущему ремонту оборудования, зданий, сооружений», заключенный между филиалом ПАО «РусГидро» - «Чебоксарская ГЭС» и Чебоксарским филиалом АО «Гидроремонт-ВКК» в г. Новочебоксарск.</w:t>
      </w:r>
      <w:r w:rsidRPr="00E32FB4">
        <w:rPr>
          <w:bCs/>
          <w:shd w:val="clear" w:color="auto" w:fill="FFFFFF"/>
        </w:rPr>
        <w:t xml:space="preserve">  </w:t>
      </w:r>
    </w:p>
    <w:p w:rsidR="002D7C3E" w:rsidRPr="00E32FB4" w:rsidRDefault="0095381E">
      <w:pPr>
        <w:pStyle w:val="1"/>
        <w:ind w:left="142" w:firstLine="0"/>
        <w:rPr>
          <w:caps/>
          <w:sz w:val="24"/>
          <w:szCs w:val="24"/>
          <w:lang w:val="ru-RU"/>
        </w:rPr>
      </w:pPr>
      <w:bookmarkStart w:id="8" w:name="_Toc75446573"/>
      <w:bookmarkStart w:id="9" w:name="_Toc51339693"/>
      <w:r w:rsidRPr="00E32FB4">
        <w:rPr>
          <w:sz w:val="24"/>
          <w:szCs w:val="24"/>
          <w:lang w:val="ru-RU"/>
        </w:rPr>
        <w:t>Требования к продукции</w:t>
      </w:r>
      <w:bookmarkEnd w:id="8"/>
      <w:bookmarkEnd w:id="9"/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bookmarkStart w:id="10" w:name="_Toc75446574"/>
      <w:r w:rsidRPr="00E32FB4">
        <w:rPr>
          <w:lang w:val="ru-RU"/>
        </w:rPr>
        <w:t>Требования к объемам и срокам поставки</w:t>
      </w:r>
      <w:bookmarkEnd w:id="10"/>
    </w:p>
    <w:p w:rsidR="002D7C3E" w:rsidRPr="00E32FB4" w:rsidRDefault="0095381E">
      <w:pPr>
        <w:pStyle w:val="3"/>
        <w:spacing w:before="0"/>
        <w:rPr>
          <w:lang w:val="ru-RU"/>
        </w:rPr>
      </w:pPr>
      <w:bookmarkStart w:id="11" w:name="_Toc75446575"/>
      <w:r w:rsidRPr="00E32FB4">
        <w:rPr>
          <w:lang w:val="ru-RU"/>
        </w:rPr>
        <w:t>Перечень и объем закупаемой продукции</w:t>
      </w:r>
      <w:bookmarkEnd w:id="11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2" w:name="_Toc51339695"/>
      <w:bookmarkStart w:id="13" w:name="_Toc75446576"/>
      <w:r w:rsidRPr="00E32FB4">
        <w:rPr>
          <w:sz w:val="24"/>
          <w:szCs w:val="24"/>
          <w:lang w:val="ru-RU"/>
        </w:rPr>
        <w:t xml:space="preserve">Таблица 1.1 Перечень </w:t>
      </w:r>
      <w:bookmarkEnd w:id="12"/>
      <w:r w:rsidRPr="00E32FB4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96"/>
        <w:gridCol w:w="7343"/>
        <w:gridCol w:w="1134"/>
        <w:gridCol w:w="1275"/>
      </w:tblGrid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№</w:t>
            </w:r>
          </w:p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B171D" w:rsidRDefault="0095381E">
            <w:pPr>
              <w:keepNext/>
              <w:widowControl w:val="0"/>
              <w:ind w:left="-103" w:right="-107"/>
              <w:jc w:val="center"/>
              <w:rPr>
                <w:sz w:val="22"/>
                <w:szCs w:val="24"/>
              </w:rPr>
            </w:pPr>
            <w:r w:rsidRPr="00EB171D">
              <w:rPr>
                <w:sz w:val="22"/>
                <w:szCs w:val="24"/>
              </w:rPr>
              <w:t>Количество</w:t>
            </w:r>
          </w:p>
        </w:tc>
      </w:tr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1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Грунт-эмаль СБЭ-111 «УНИПОЛ» марка АМ Цвет "светло-серый", RAL 9002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Канат 15-Г-В-Ж-Н-Р-1570 ГОСТ 3067-88 L = 11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8/83,68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Канат 15-Г-В-Ж-Н-Р-1570 ГОСТ 3067-88 L = 93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12/1051,2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E31B7E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40-В ГОСТ 2590-88 / 35-3ГП-М1-ТВ1 ГОСТ 1050-88 ; L общ. = 3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29,60000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В-II-НД-24 ГОСТ 2590-88 / 45-2ГП-М1-ТВ1-УЗ-65 ГОСТ 1050-88; L общ. = 7,44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26,40000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30-h11 ГОСТ 7417-75 / 35-Б-Т ГОСТ 1051-73; L общ. = 52,8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293,00000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48-В ГОСТ 2590-88 / 20-б ГОСТ 1050-88; L общ. = 0,8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11,36000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Уголок В-100 x 100 x 8 ГОСТ 8509-93 / Ст3сп ГОСТ 535-2005; L общ. = 32,48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397,88000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В-ВТ1-ВШ1-10х70 ГОСТ 103-2006 / Ст3сп3-3ГП-св ГОСТ 535-2005; Lобщ. = 8,4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46,16000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В-ВТ1-ВШ1-6х70 ГОСТ 103-2006 / Ст3сп3-3ГП-св ГОСТ 535-2005; Lобщ. = 0,92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3,04000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В-ВТ1-ВШ1-14х85 ГОСТ 103-2006 / Ст3сп3-3ГП-св ГОСТ 535-2005; L общ. = 1,18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11,04000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В-ВТ1-ВШ1-28х85 ГОСТ 103-2006 / Ст3сп3-3ГП-св ГОСТ 535-2005; Lобщ. = 1,1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20,56000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Гайка М30-6H.8.35.0112 ГОСТ 5915-70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96/23,04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Гайка М20-6H.8.35.0115 ГОСТ 5927-70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8/0,48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Гайка М20-6H.8.35.0115 ГОСТ 5931-70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8/0,96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Зажим 16 ГОСТ 13186-67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120/18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Коуш 45 ГОСТ 2224-93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40/8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Талреп 5,0 ВВ-ОС ГОСТ 9690-71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12/153,6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2 30 65Г 0112 ГОСТ 6402-70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96/3,84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32.04.0112 ГОСТ 9649-78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36/2,16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A.20.04.0112 ГОСТ 11371-78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16/0,32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A.30.04.0112 ГОСТ 11371-78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96/4,8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Шплинт 8 х 56.0.0112 ГОСТ 397-79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OILRIGHT пушечное сало, смазка консервационная, 2000 мл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4,00000</w:t>
            </w:r>
          </w:p>
        </w:tc>
      </w:tr>
    </w:tbl>
    <w:p w:rsidR="002D7C3E" w:rsidRPr="00E32FB4" w:rsidRDefault="0095381E">
      <w:pPr>
        <w:pStyle w:val="3"/>
        <w:spacing w:after="0"/>
        <w:rPr>
          <w:lang w:val="ru-RU"/>
        </w:rPr>
      </w:pPr>
      <w:bookmarkStart w:id="14" w:name="_Toc51339696"/>
      <w:bookmarkStart w:id="15" w:name="_Toc75446578"/>
      <w:r w:rsidRPr="00E32FB4">
        <w:rPr>
          <w:lang w:val="ru-RU"/>
        </w:rPr>
        <w:t xml:space="preserve">Требования </w:t>
      </w:r>
      <w:bookmarkEnd w:id="14"/>
      <w:r w:rsidRPr="00E32FB4">
        <w:rPr>
          <w:lang w:val="ru-RU"/>
        </w:rPr>
        <w:t>к срокам поставки продукции и оказания сопутствующих услуг</w:t>
      </w:r>
      <w:bookmarkEnd w:id="15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6" w:name="_Toc50125126"/>
      <w:bookmarkStart w:id="17" w:name="_Toc51339697"/>
      <w:bookmarkStart w:id="18" w:name="_Toc50125127"/>
      <w:bookmarkStart w:id="19" w:name="_Toc75446579"/>
      <w:bookmarkEnd w:id="16"/>
      <w:r w:rsidRPr="00E32FB4">
        <w:rPr>
          <w:sz w:val="24"/>
          <w:szCs w:val="24"/>
          <w:lang w:val="ru-RU"/>
        </w:rPr>
        <w:t xml:space="preserve">Таблица 2.1 </w:t>
      </w:r>
      <w:bookmarkStart w:id="20" w:name="_Hlk50465284"/>
      <w:r w:rsidRPr="00E32FB4">
        <w:rPr>
          <w:sz w:val="24"/>
          <w:szCs w:val="24"/>
          <w:lang w:val="ru-RU"/>
        </w:rPr>
        <w:t xml:space="preserve">Требования по срокам </w:t>
      </w:r>
      <w:bookmarkEnd w:id="17"/>
      <w:bookmarkEnd w:id="18"/>
      <w:bookmarkEnd w:id="20"/>
      <w:r w:rsidRPr="00E32FB4">
        <w:rPr>
          <w:sz w:val="24"/>
          <w:szCs w:val="24"/>
          <w:lang w:val="ru-RU"/>
        </w:rPr>
        <w:t>поставки продукции</w:t>
      </w:r>
      <w:bookmarkEnd w:id="19"/>
      <w:r w:rsidRPr="00E32FB4"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3"/>
        <w:gridCol w:w="5249"/>
        <w:gridCol w:w="1843"/>
        <w:gridCol w:w="2268"/>
      </w:tblGrid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№ п/п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left="-107" w:right="-108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Наименование продукции/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ind w:left="-101" w:right="-114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ind w:left="-110" w:right="-105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ind w:right="-105"/>
              <w:jc w:val="center"/>
              <w:rPr>
                <w:sz w:val="18"/>
                <w:szCs w:val="18"/>
              </w:rPr>
            </w:pPr>
            <w:bookmarkStart w:id="21" w:name="_Toc46743510"/>
            <w:r w:rsidRPr="00E32FB4">
              <w:rPr>
                <w:b/>
                <w:sz w:val="18"/>
                <w:szCs w:val="18"/>
              </w:rPr>
              <w:t>4</w:t>
            </w:r>
            <w:bookmarkEnd w:id="21"/>
          </w:p>
        </w:tc>
      </w:tr>
      <w:tr w:rsidR="002D7C3E" w:rsidRPr="00E32FB4">
        <w:trPr>
          <w:trHeight w:val="10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left="142"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25" w:rsidRDefault="001E0825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</w:p>
          <w:p w:rsidR="002D7C3E" w:rsidRPr="00E32FB4" w:rsidRDefault="00E31B7E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  <w:r w:rsidRPr="00E31B7E">
              <w:rPr>
                <w:sz w:val="22"/>
                <w:szCs w:val="22"/>
              </w:rPr>
              <w:t>1 месяц с</w:t>
            </w:r>
            <w:r w:rsidRPr="00E32FB4">
              <w:rPr>
                <w:color w:val="000000"/>
                <w:sz w:val="24"/>
                <w:szCs w:val="24"/>
              </w:rPr>
              <w:t xml:space="preserve"> даты подписания договора</w:t>
            </w:r>
          </w:p>
          <w:p w:rsidR="002D7C3E" w:rsidRPr="00E32FB4" w:rsidRDefault="002D7C3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2D7C3E" w:rsidRPr="00E32FB4" w:rsidRDefault="002D7C3E">
      <w:pPr>
        <w:sectPr w:rsidR="002D7C3E" w:rsidRPr="00E32FB4">
          <w:headerReference w:type="even" r:id="rId8"/>
          <w:headerReference w:type="default" r:id="rId9"/>
          <w:headerReference w:type="first" r:id="rId10"/>
          <w:pgSz w:w="11906" w:h="16838"/>
          <w:pgMar w:top="737" w:right="566" w:bottom="851" w:left="1276" w:header="680" w:footer="0" w:gutter="0"/>
          <w:cols w:space="720"/>
          <w:formProt w:val="0"/>
          <w:titlePg/>
          <w:docGrid w:linePitch="381"/>
        </w:sectPr>
      </w:pPr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r w:rsidRPr="00E32FB4">
        <w:rPr>
          <w:lang w:val="ru-RU"/>
        </w:rPr>
        <w:lastRenderedPageBreak/>
        <w:t>Требования к качеству продукции</w:t>
      </w:r>
    </w:p>
    <w:p w:rsidR="002D7C3E" w:rsidRPr="00E31B7E" w:rsidRDefault="0095381E" w:rsidP="00E31B7E">
      <w:pPr>
        <w:keepNext/>
        <w:keepLines/>
        <w:rPr>
          <w:rStyle w:val="aff1"/>
          <w:b w:val="0"/>
          <w:i w:val="0"/>
          <w:sz w:val="24"/>
          <w:szCs w:val="24"/>
          <w:shd w:val="clear" w:color="auto" w:fill="auto"/>
        </w:rPr>
      </w:pPr>
      <w:bookmarkStart w:id="22" w:name="_Toc75446582"/>
      <w:r w:rsidRPr="00E32FB4">
        <w:rPr>
          <w:sz w:val="24"/>
          <w:szCs w:val="24"/>
        </w:rPr>
        <w:t xml:space="preserve">Таблица 3. Требования к </w:t>
      </w:r>
      <w:bookmarkEnd w:id="22"/>
      <w:r w:rsidR="00CF7934" w:rsidRPr="00E32FB4">
        <w:rPr>
          <w:sz w:val="24"/>
          <w:szCs w:val="24"/>
        </w:rPr>
        <w:t>продукции ОКПД</w:t>
      </w:r>
      <w:r w:rsidRPr="00E32FB4">
        <w:rPr>
          <w:sz w:val="24"/>
          <w:szCs w:val="24"/>
        </w:rPr>
        <w:t xml:space="preserve"> </w:t>
      </w:r>
      <w:r w:rsidR="006857A7" w:rsidRPr="00E32FB4">
        <w:rPr>
          <w:sz w:val="24"/>
          <w:szCs w:val="24"/>
        </w:rPr>
        <w:t xml:space="preserve">                        </w:t>
      </w:r>
      <w:r w:rsidR="006857A7" w:rsidRPr="00754BFC">
        <w:rPr>
          <w:sz w:val="24"/>
          <w:szCs w:val="24"/>
        </w:rPr>
        <w:t xml:space="preserve">Поставка </w:t>
      </w:r>
      <w:r w:rsidR="00E31B7E" w:rsidRPr="00E31B7E">
        <w:rPr>
          <w:b/>
          <w:sz w:val="24"/>
          <w:szCs w:val="24"/>
        </w:rPr>
        <w:t>Поставка материалов для установки сетчатого ограждения между опорами ОП-1 воздушных переходов ВП-1Т...ВП-5Т</w:t>
      </w:r>
      <w:r w:rsidR="00E31B7E" w:rsidRPr="00E31B7E"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 </w:t>
      </w:r>
      <w:r w:rsidRPr="00E31B7E">
        <w:rPr>
          <w:rStyle w:val="aff1"/>
          <w:b w:val="0"/>
          <w:i w:val="0"/>
          <w:sz w:val="24"/>
          <w:szCs w:val="24"/>
          <w:shd w:val="clear" w:color="auto" w:fill="auto"/>
        </w:rPr>
        <w:t>для нужд Чебоксарского филиала АО «Гидроремонт-ВКК» в г. Новочебоксарск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1"/>
        <w:gridCol w:w="3427"/>
        <w:gridCol w:w="2269"/>
        <w:gridCol w:w="3607"/>
        <w:gridCol w:w="9"/>
        <w:gridCol w:w="2584"/>
        <w:gridCol w:w="11"/>
        <w:gridCol w:w="2155"/>
        <w:gridCol w:w="247"/>
      </w:tblGrid>
      <w:tr w:rsidR="002D7C3E" w:rsidRPr="00E32FB4" w:rsidTr="00584106">
        <w:trPr>
          <w:tblHeader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параметра</w:t>
            </w:r>
          </w:p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Требование заказчика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rPr>
          <w:trHeight w:val="266"/>
          <w:tblHeader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Согласие с требованием/ указание характеристик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C15B10" w:rsidRPr="00E32FB4" w:rsidTr="00584106">
        <w:trPr>
          <w:trHeight w:val="90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6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Место поставки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Доставка производится на склад покупателя по адресу: Чувашская Республика, г. Новочебоксарск, ул. Набережная, влд. 34.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16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Условия приемки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7-00 до 11-00 и с 12-00 до 16-00.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Срок гарантии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Поставщик обязан установить на продукцию гарантийный срок не менее 36 (тридцати шести)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Условия выполнения гарантийных обязательств </w:t>
            </w: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lastRenderedPageBreak/>
              <w:t>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1B7E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lastRenderedPageBreak/>
              <w:t>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Паспорт на русском языке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1 шт. 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1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Сертификат соответствия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1 шт.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24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E31B7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="00E31B7E"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4</w:t>
            </w: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Прочие (дополнительные требования к продукции)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новой, не бывшей в употреблении, не должна быть восстановленной, не ранее 2026 года выпуска.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</w:tbl>
    <w:p w:rsidR="002D7C3E" w:rsidRDefault="002D7C3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Pr="00E32FB4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2D7C3E" w:rsidRPr="00E32FB4" w:rsidRDefault="0095381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  <w:bookmarkStart w:id="23" w:name="_Hlk125101648"/>
      <w:bookmarkEnd w:id="23"/>
      <w:r w:rsidRPr="00E32FB4">
        <w:rPr>
          <w:rFonts w:eastAsia="Calibri"/>
          <w:b/>
          <w:bCs/>
          <w:sz w:val="24"/>
          <w:szCs w:val="24"/>
          <w:lang w:eastAsia="ar-SA"/>
        </w:rPr>
        <w:t>3. Требования к документации по ценообразованию на этапе закупки.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3.2. Дополнительные документы по ценообразованию в состав заявки не включаются.</w:t>
      </w:r>
    </w:p>
    <w:p w:rsidR="002D7C3E" w:rsidRPr="00E32FB4" w:rsidRDefault="002D7C3E">
      <w:pPr>
        <w:spacing w:after="60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sectPr w:rsidR="002D7C3E" w:rsidRPr="00E32FB4">
      <w:headerReference w:type="default" r:id="rId11"/>
      <w:headerReference w:type="first" r:id="rId12"/>
      <w:pgSz w:w="16838" w:h="11906" w:orient="landscape"/>
      <w:pgMar w:top="851" w:right="567" w:bottom="709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37" w:rsidRDefault="0095381E">
      <w:r>
        <w:separator/>
      </w:r>
    </w:p>
  </w:endnote>
  <w:endnote w:type="continuationSeparator" w:id="0">
    <w:p w:rsidR="00512337" w:rsidRDefault="0095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37" w:rsidRDefault="0095381E">
      <w:r>
        <w:separator/>
      </w:r>
    </w:p>
  </w:footnote>
  <w:footnote w:type="continuationSeparator" w:id="0">
    <w:p w:rsidR="00512337" w:rsidRDefault="00953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D7C3E" w:rsidRDefault="0095381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D7C3E" w:rsidRDefault="0095381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126BEA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126BEA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964"/>
    <w:multiLevelType w:val="multilevel"/>
    <w:tmpl w:val="AA04CEB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47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6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6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7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7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54" w:hanging="1440"/>
      </w:pPr>
    </w:lvl>
  </w:abstractNum>
  <w:abstractNum w:abstractNumId="1" w15:restartNumberingAfterBreak="0">
    <w:nsid w:val="269566FF"/>
    <w:multiLevelType w:val="multilevel"/>
    <w:tmpl w:val="0FFECE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280514EE"/>
    <w:multiLevelType w:val="multilevel"/>
    <w:tmpl w:val="62642A2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CDB4AF3"/>
    <w:multiLevelType w:val="multilevel"/>
    <w:tmpl w:val="03A09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9F41F4"/>
    <w:multiLevelType w:val="multilevel"/>
    <w:tmpl w:val="C282AF4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5B27426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0A263EF"/>
    <w:multiLevelType w:val="multilevel"/>
    <w:tmpl w:val="04E88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E87615D"/>
    <w:multiLevelType w:val="multilevel"/>
    <w:tmpl w:val="074A05D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3E"/>
    <w:rsid w:val="0007518B"/>
    <w:rsid w:val="000C6FF2"/>
    <w:rsid w:val="000D3B47"/>
    <w:rsid w:val="000D3F0E"/>
    <w:rsid w:val="000F2E33"/>
    <w:rsid w:val="00126BEA"/>
    <w:rsid w:val="00167254"/>
    <w:rsid w:val="00195660"/>
    <w:rsid w:val="001E0825"/>
    <w:rsid w:val="001E4DAD"/>
    <w:rsid w:val="001F5848"/>
    <w:rsid w:val="00227D96"/>
    <w:rsid w:val="00235638"/>
    <w:rsid w:val="0027374C"/>
    <w:rsid w:val="002D7C3E"/>
    <w:rsid w:val="00331FCE"/>
    <w:rsid w:val="003D4DB9"/>
    <w:rsid w:val="003F0A74"/>
    <w:rsid w:val="00512337"/>
    <w:rsid w:val="00514B15"/>
    <w:rsid w:val="00516028"/>
    <w:rsid w:val="005163F1"/>
    <w:rsid w:val="00524693"/>
    <w:rsid w:val="005353FE"/>
    <w:rsid w:val="00535B37"/>
    <w:rsid w:val="0055472C"/>
    <w:rsid w:val="00584106"/>
    <w:rsid w:val="005B20B5"/>
    <w:rsid w:val="0061161D"/>
    <w:rsid w:val="0062091B"/>
    <w:rsid w:val="006234B7"/>
    <w:rsid w:val="006534F4"/>
    <w:rsid w:val="00653ACA"/>
    <w:rsid w:val="00657D58"/>
    <w:rsid w:val="006857A7"/>
    <w:rsid w:val="00685B21"/>
    <w:rsid w:val="00685CF1"/>
    <w:rsid w:val="00695751"/>
    <w:rsid w:val="00695FF9"/>
    <w:rsid w:val="006E7D7C"/>
    <w:rsid w:val="00701577"/>
    <w:rsid w:val="00754BFC"/>
    <w:rsid w:val="00780071"/>
    <w:rsid w:val="007B7839"/>
    <w:rsid w:val="0082453A"/>
    <w:rsid w:val="0082773F"/>
    <w:rsid w:val="00850B93"/>
    <w:rsid w:val="0089668F"/>
    <w:rsid w:val="008E46F4"/>
    <w:rsid w:val="00937202"/>
    <w:rsid w:val="00947D95"/>
    <w:rsid w:val="0095381E"/>
    <w:rsid w:val="0099030C"/>
    <w:rsid w:val="009C28E1"/>
    <w:rsid w:val="009F39F5"/>
    <w:rsid w:val="00A24093"/>
    <w:rsid w:val="00A84FD5"/>
    <w:rsid w:val="00B502B0"/>
    <w:rsid w:val="00B53C53"/>
    <w:rsid w:val="00B57FA5"/>
    <w:rsid w:val="00B61766"/>
    <w:rsid w:val="00C008D9"/>
    <w:rsid w:val="00C14087"/>
    <w:rsid w:val="00C15B10"/>
    <w:rsid w:val="00C25314"/>
    <w:rsid w:val="00C519A0"/>
    <w:rsid w:val="00C624FC"/>
    <w:rsid w:val="00C87C3E"/>
    <w:rsid w:val="00CF7934"/>
    <w:rsid w:val="00D3493A"/>
    <w:rsid w:val="00D60E29"/>
    <w:rsid w:val="00DA4C1F"/>
    <w:rsid w:val="00E31B7E"/>
    <w:rsid w:val="00E32FB4"/>
    <w:rsid w:val="00EB171D"/>
    <w:rsid w:val="00EB1F58"/>
    <w:rsid w:val="00F0168E"/>
    <w:rsid w:val="00F27300"/>
    <w:rsid w:val="00F37750"/>
    <w:rsid w:val="00F5147A"/>
    <w:rsid w:val="00F60439"/>
    <w:rsid w:val="00F77D31"/>
    <w:rsid w:val="00FD0279"/>
    <w:rsid w:val="00F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D51F"/>
  <w15:docId w15:val="{C3F6D1E5-AD3A-4199-BC62-0339898F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23A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62234B"/>
    <w:pPr>
      <w:keepNext/>
      <w:numPr>
        <w:ilvl w:val="2"/>
        <w:numId w:val="3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150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618,bqiaagaaeyqcaaagiaiaaanzbaaabfakaaaaaaaaaaaaaaaaaaaaaaaaaaaaaaaaaaaaaaaaaaaaaaaaaaaaaaaaaaaaaaaaaaaaaaaaaaaaaaaaaaaaaaaaaaaaaaaaaaaaaaaaaaaaaaaaaaaaaaaaaaaaaaaaaaaaaaaaaaaaaaaaaaaaaaaaaaaaaaaaaaaaaaaaaaaaaaaaaaaaaaaaaaaaaaaaaaaaaaaa"/>
    <w:basedOn w:val="a4"/>
    <w:rsid w:val="0051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38B97-5645-414A-B728-6F9CED57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6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Гусельщиков Сергей Юрьевич</cp:lastModifiedBy>
  <cp:revision>27</cp:revision>
  <cp:lastPrinted>2026-08-07T11:29:00Z</cp:lastPrinted>
  <dcterms:created xsi:type="dcterms:W3CDTF">2026-06-02T09:16:00Z</dcterms:created>
  <dcterms:modified xsi:type="dcterms:W3CDTF">2026-08-19T11:12:00Z</dcterms:modified>
  <dc:language>ru-RU</dc:language>
</cp:coreProperties>
</file>