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42" w:rsidRDefault="00F80B42">
      <w:pPr>
        <w:keepNext/>
        <w:keepLines/>
        <w:jc w:val="right"/>
        <w:rPr>
          <w:b/>
          <w:bCs/>
          <w:sz w:val="26"/>
          <w:szCs w:val="26"/>
          <w:lang w:val="en-US"/>
        </w:rPr>
      </w:pPr>
      <w:bookmarkStart w:id="0" w:name="_Toc75446582"/>
      <w:bookmarkEnd w:id="0"/>
    </w:p>
    <w:p w:rsidR="00F80B42" w:rsidRDefault="00F80B42">
      <w:pPr>
        <w:keepNext/>
        <w:keepLines/>
        <w:jc w:val="right"/>
        <w:rPr>
          <w:b/>
          <w:bCs/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B228FF" w:rsidRDefault="00B228FF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F80B42">
      <w:pPr>
        <w:keepNext/>
        <w:keepLines/>
        <w:rPr>
          <w:sz w:val="26"/>
          <w:szCs w:val="26"/>
        </w:rPr>
      </w:pPr>
    </w:p>
    <w:p w:rsidR="00F80B42" w:rsidRDefault="000A0A63">
      <w:pPr>
        <w:keepNext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 w:rsidR="00F80B42" w:rsidRDefault="00674CA8">
      <w:pPr>
        <w:jc w:val="center"/>
        <w:rPr>
          <w:szCs w:val="24"/>
        </w:rPr>
      </w:pPr>
      <w:r>
        <w:rPr>
          <w:rFonts w:eastAsia="Times New Roman" w:cs="Times New Roman"/>
          <w:bCs/>
          <w:color w:val="000000"/>
          <w:spacing w:val="-6"/>
          <w:szCs w:val="24"/>
        </w:rPr>
        <w:t xml:space="preserve">ОКПД2 </w:t>
      </w:r>
      <w:r w:rsidR="00F73F05">
        <w:rPr>
          <w:rFonts w:eastAsia="Times New Roman" w:cs="Times New Roman"/>
          <w:bCs/>
          <w:color w:val="000000"/>
          <w:spacing w:val="-6"/>
          <w:szCs w:val="24"/>
        </w:rPr>
        <w:t>2</w:t>
      </w:r>
      <w:r w:rsidR="002F78AA">
        <w:rPr>
          <w:rFonts w:eastAsia="Times New Roman" w:cs="Times New Roman"/>
          <w:bCs/>
          <w:color w:val="000000"/>
          <w:spacing w:val="-6"/>
          <w:szCs w:val="24"/>
        </w:rPr>
        <w:t>6</w:t>
      </w:r>
      <w:r w:rsidR="00F73F05">
        <w:rPr>
          <w:rFonts w:eastAsia="Times New Roman" w:cs="Times New Roman"/>
          <w:bCs/>
          <w:color w:val="000000"/>
          <w:spacing w:val="-6"/>
          <w:szCs w:val="24"/>
        </w:rPr>
        <w:t>.30.40.120</w:t>
      </w:r>
      <w:r w:rsidR="00D21C87" w:rsidRPr="008B3D4B">
        <w:rPr>
          <w:rFonts w:eastAsia="Times New Roman" w:cs="Times New Roman"/>
          <w:bCs/>
          <w:color w:val="000000"/>
          <w:spacing w:val="-6"/>
          <w:szCs w:val="24"/>
        </w:rPr>
        <w:t xml:space="preserve"> </w:t>
      </w:r>
      <w:r w:rsidR="000A0A63">
        <w:rPr>
          <w:rFonts w:eastAsia="Times New Roman" w:cs="Times New Roman"/>
          <w:bCs/>
          <w:color w:val="000000"/>
          <w:spacing w:val="-6"/>
          <w:szCs w:val="24"/>
        </w:rPr>
        <w:t xml:space="preserve">Поставка </w:t>
      </w:r>
      <w:r w:rsidR="00F73F05">
        <w:rPr>
          <w:rFonts w:eastAsia="Times New Roman" w:cs="Times New Roman"/>
          <w:bCs/>
          <w:color w:val="000000"/>
          <w:spacing w:val="-6"/>
          <w:szCs w:val="24"/>
        </w:rPr>
        <w:t>кронштейнов</w:t>
      </w:r>
      <w:r w:rsidR="000A0A63">
        <w:rPr>
          <w:rFonts w:eastAsia="Times New Roman" w:cs="Times New Roman"/>
          <w:bCs/>
          <w:color w:val="000000"/>
          <w:spacing w:val="-6"/>
          <w:szCs w:val="24"/>
        </w:rPr>
        <w:t xml:space="preserve"> для Партизанской ГРЭС</w:t>
      </w:r>
    </w:p>
    <w:p w:rsidR="00F80B42" w:rsidRDefault="00E30203">
      <w:pPr>
        <w:jc w:val="center"/>
        <w:rPr>
          <w:szCs w:val="24"/>
        </w:rPr>
      </w:pPr>
      <w:r>
        <w:rPr>
          <w:szCs w:val="24"/>
        </w:rPr>
        <w:t xml:space="preserve">(Лот </w:t>
      </w:r>
      <w:r w:rsidR="00EB235A">
        <w:rPr>
          <w:szCs w:val="24"/>
        </w:rPr>
        <w:t xml:space="preserve">№ </w:t>
      </w:r>
      <w:r w:rsidR="00BC0E49" w:rsidRPr="00BC0E49">
        <w:rPr>
          <w:szCs w:val="24"/>
        </w:rPr>
        <w:t>0103-ТПиР БЕЗОП ДОХ-2026-ГРВКК-СШФ</w:t>
      </w:r>
      <w:r w:rsidR="000A0A63">
        <w:rPr>
          <w:szCs w:val="24"/>
        </w:rPr>
        <w:t>)</w:t>
      </w: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</w:pPr>
    </w:p>
    <w:p w:rsidR="00987F8D" w:rsidRDefault="00987F8D">
      <w:pPr>
        <w:jc w:val="center"/>
        <w:rPr>
          <w:szCs w:val="24"/>
        </w:rPr>
        <w:sectPr w:rsidR="00987F8D">
          <w:pgSz w:w="11906" w:h="16838"/>
          <w:pgMar w:top="426" w:right="707" w:bottom="1134" w:left="1276" w:header="0" w:footer="0" w:gutter="0"/>
          <w:cols w:space="720"/>
          <w:formProt w:val="0"/>
          <w:docGrid w:linePitch="360"/>
        </w:sectPr>
      </w:pPr>
    </w:p>
    <w:p w:rsidR="00F80B42" w:rsidRDefault="000A0A63">
      <w:pPr>
        <w:pStyle w:val="4"/>
        <w:tabs>
          <w:tab w:val="clear" w:pos="0"/>
        </w:tabs>
        <w:ind w:left="432"/>
      </w:pPr>
      <w:r>
        <w:lastRenderedPageBreak/>
        <w:t>1.</w:t>
      </w:r>
      <w:r>
        <w:tab/>
        <w:t>Общие сведения</w:t>
      </w:r>
    </w:p>
    <w:p w:rsidR="00F80B42" w:rsidRDefault="000A0A63">
      <w:pPr>
        <w:pStyle w:val="4"/>
        <w:numPr>
          <w:ilvl w:val="1"/>
          <w:numId w:val="1"/>
        </w:numPr>
        <w:ind w:left="0" w:firstLine="0"/>
      </w:pPr>
      <w:bookmarkStart w:id="1" w:name="_Toc75446568"/>
      <w:bookmarkStart w:id="2" w:name="_Toc46743506"/>
      <w:r>
        <w:t>Наименование закупаемой продукции</w:t>
      </w:r>
      <w:bookmarkEnd w:id="1"/>
      <w:bookmarkEnd w:id="2"/>
    </w:p>
    <w:p w:rsidR="00F80B42" w:rsidRDefault="00F73F05">
      <w:pPr>
        <w:ind w:firstLine="419"/>
        <w:rPr>
          <w:rFonts w:eastAsia="Times New Roman" w:cs="Times New Roman"/>
          <w:bCs/>
          <w:color w:val="000000"/>
          <w:spacing w:val="-6"/>
          <w:szCs w:val="24"/>
        </w:rPr>
      </w:pPr>
      <w:bookmarkStart w:id="3" w:name="_Toc75446569"/>
      <w:r w:rsidRPr="00F73F05">
        <w:rPr>
          <w:rFonts w:eastAsia="Times New Roman" w:cs="Times New Roman"/>
          <w:bCs/>
          <w:color w:val="000000"/>
          <w:spacing w:val="-6"/>
          <w:szCs w:val="24"/>
        </w:rPr>
        <w:t>ОКПД2 2</w:t>
      </w:r>
      <w:r w:rsidR="002F78AA">
        <w:rPr>
          <w:rFonts w:eastAsia="Times New Roman" w:cs="Times New Roman"/>
          <w:bCs/>
          <w:color w:val="000000"/>
          <w:spacing w:val="-6"/>
          <w:szCs w:val="24"/>
        </w:rPr>
        <w:t>6</w:t>
      </w:r>
      <w:bookmarkStart w:id="4" w:name="_GoBack"/>
      <w:bookmarkEnd w:id="4"/>
      <w:r w:rsidRPr="00F73F05">
        <w:rPr>
          <w:rFonts w:eastAsia="Times New Roman" w:cs="Times New Roman"/>
          <w:bCs/>
          <w:color w:val="000000"/>
          <w:spacing w:val="-6"/>
          <w:szCs w:val="24"/>
        </w:rPr>
        <w:t>.30.40.120 Поставка кронштейнов для Партизанской ГРЭС</w:t>
      </w:r>
    </w:p>
    <w:p w:rsidR="00EB235A" w:rsidRDefault="00EB235A">
      <w:pPr>
        <w:ind w:firstLine="419"/>
      </w:pPr>
    </w:p>
    <w:p w:rsidR="00F80B42" w:rsidRDefault="000A0A63">
      <w:pPr>
        <w:pStyle w:val="4"/>
        <w:numPr>
          <w:ilvl w:val="1"/>
          <w:numId w:val="1"/>
        </w:numPr>
        <w:ind w:left="0" w:firstLine="0"/>
      </w:pPr>
      <w:bookmarkStart w:id="5" w:name="_Toc46743507"/>
      <w:r>
        <w:t xml:space="preserve">Цель </w:t>
      </w:r>
      <w:bookmarkEnd w:id="5"/>
      <w:r>
        <w:t xml:space="preserve">использования закупаемой продукции </w:t>
      </w:r>
      <w:bookmarkEnd w:id="3"/>
      <w:r>
        <w:t xml:space="preserve"> </w:t>
      </w:r>
    </w:p>
    <w:p w:rsidR="00F80B42" w:rsidRDefault="00987F8D">
      <w:pPr>
        <w:pStyle w:val="BodyText21"/>
        <w:rPr>
          <w:bCs/>
          <w:szCs w:val="24"/>
          <w:shd w:val="clear" w:color="auto" w:fill="FFFF99"/>
        </w:rPr>
      </w:pPr>
      <w:r w:rsidRPr="00175417"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Продукция предназначена для выполнения работ по договору подряда № 1520-51-2023 от 28.04.2023г., заключенному между АО «</w:t>
      </w:r>
      <w:proofErr w:type="spellStart"/>
      <w:r w:rsidRPr="00175417"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Гидроремонт</w:t>
      </w:r>
      <w:proofErr w:type="spellEnd"/>
      <w:r w:rsidRPr="00175417"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-ВКК» и АО УК «</w:t>
      </w:r>
      <w:proofErr w:type="spellStart"/>
      <w:r w:rsidRPr="00175417"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ГидроОГК</w:t>
      </w:r>
      <w:proofErr w:type="spellEnd"/>
      <w:r w:rsidRPr="00175417"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» «Выполнение работ по строительству временных и проектных инженерно-технических средств охраны (ИТСО) для реализации проекта «Расширение Партизанской ГРЭС»</w:t>
      </w:r>
      <w:r w:rsidR="000A0A63" w:rsidRPr="00987F8D"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.</w:t>
      </w:r>
    </w:p>
    <w:p w:rsidR="00F80B42" w:rsidRDefault="00F80B42">
      <w:pPr>
        <w:ind w:firstLine="567"/>
        <w:jc w:val="both"/>
        <w:rPr>
          <w:szCs w:val="24"/>
        </w:rPr>
      </w:pPr>
    </w:p>
    <w:p w:rsidR="00F80B42" w:rsidRDefault="000A0A63">
      <w:pPr>
        <w:pStyle w:val="1"/>
        <w:numPr>
          <w:ilvl w:val="0"/>
          <w:numId w:val="1"/>
        </w:numPr>
        <w:ind w:left="0" w:firstLine="0"/>
        <w:rPr>
          <w:caps/>
          <w:lang w:val="ru-RU"/>
        </w:rPr>
      </w:pPr>
      <w:bookmarkStart w:id="6" w:name="_Toc75446573"/>
      <w:bookmarkStart w:id="7" w:name="_Toc51339693"/>
      <w:r>
        <w:t>Требования к продукции</w:t>
      </w:r>
      <w:bookmarkEnd w:id="6"/>
      <w:bookmarkEnd w:id="7"/>
    </w:p>
    <w:p w:rsidR="00F80B42" w:rsidRDefault="00F80B42">
      <w:pPr>
        <w:rPr>
          <w:lang w:eastAsia="x-none"/>
        </w:rPr>
      </w:pPr>
    </w:p>
    <w:p w:rsidR="00F80B42" w:rsidRDefault="000A0A63">
      <w:pPr>
        <w:pStyle w:val="4"/>
        <w:numPr>
          <w:ilvl w:val="1"/>
          <w:numId w:val="1"/>
        </w:numPr>
        <w:ind w:left="0" w:firstLine="0"/>
      </w:pPr>
      <w:bookmarkStart w:id="8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F80B42" w:rsidRDefault="000A0A63">
      <w:pPr>
        <w:pStyle w:val="32"/>
        <w:numPr>
          <w:ilvl w:val="2"/>
          <w:numId w:val="1"/>
        </w:numPr>
        <w:ind w:left="0" w:firstLine="0"/>
      </w:pPr>
      <w:bookmarkStart w:id="9" w:name="_Toc75446575"/>
      <w:r>
        <w:t>Перечень и объем закупаемой продукции</w:t>
      </w:r>
      <w:bookmarkEnd w:id="9"/>
    </w:p>
    <w:p w:rsidR="00F80B42" w:rsidRDefault="00F80B42">
      <w:pPr>
        <w:rPr>
          <w:lang w:val="x-none" w:eastAsia="x-none"/>
        </w:rPr>
      </w:pPr>
    </w:p>
    <w:p w:rsidR="00F80B42" w:rsidRDefault="000A0A63">
      <w:pPr>
        <w:jc w:val="both"/>
        <w:rPr>
          <w:szCs w:val="24"/>
        </w:rPr>
      </w:pPr>
      <w:bookmarkStart w:id="10" w:name="_Toc51339695"/>
      <w:bookmarkStart w:id="11" w:name="_Toc75446576"/>
      <w:bookmarkStart w:id="12" w:name="_Toc75446578"/>
      <w:r>
        <w:rPr>
          <w:szCs w:val="24"/>
        </w:rPr>
        <w:t xml:space="preserve">Таблица 2.1 Перечень </w:t>
      </w:r>
      <w:bookmarkEnd w:id="10"/>
      <w:r>
        <w:rPr>
          <w:szCs w:val="24"/>
        </w:rPr>
        <w:t>и объем закупаемой продукци</w:t>
      </w:r>
      <w:bookmarkEnd w:id="11"/>
      <w:r>
        <w:rPr>
          <w:szCs w:val="24"/>
        </w:rPr>
        <w:t>и</w:t>
      </w:r>
    </w:p>
    <w:tbl>
      <w:tblPr>
        <w:tblStyle w:val="afffff0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6243"/>
        <w:gridCol w:w="1252"/>
        <w:gridCol w:w="1351"/>
      </w:tblGrid>
      <w:tr w:rsidR="00F80B42" w:rsidTr="00715B9D">
        <w:trPr>
          <w:trHeight w:val="567"/>
          <w:jc w:val="center"/>
        </w:trPr>
        <w:tc>
          <w:tcPr>
            <w:tcW w:w="675" w:type="dxa"/>
            <w:vAlign w:val="center"/>
          </w:tcPr>
          <w:p w:rsidR="00F80B42" w:rsidRDefault="000A0A63">
            <w:pPr>
              <w:keepNext/>
              <w:widowControl w:val="0"/>
              <w:jc w:val="center"/>
            </w:pPr>
            <w:r>
              <w:rPr>
                <w:rFonts w:eastAsia="Calibri"/>
                <w:sz w:val="22"/>
              </w:rPr>
              <w:t>№</w:t>
            </w:r>
          </w:p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п/п</w:t>
            </w:r>
          </w:p>
        </w:tc>
        <w:tc>
          <w:tcPr>
            <w:tcW w:w="6243" w:type="dxa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Наименование продукции</w:t>
            </w:r>
          </w:p>
        </w:tc>
        <w:tc>
          <w:tcPr>
            <w:tcW w:w="1252" w:type="dxa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Единица измерения</w:t>
            </w:r>
          </w:p>
        </w:tc>
        <w:tc>
          <w:tcPr>
            <w:tcW w:w="1351" w:type="dxa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Количество</w:t>
            </w:r>
          </w:p>
        </w:tc>
      </w:tr>
      <w:tr w:rsidR="00F80B42" w:rsidTr="00F73F05">
        <w:trPr>
          <w:jc w:val="center"/>
        </w:trPr>
        <w:tc>
          <w:tcPr>
            <w:tcW w:w="675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6243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2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3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4</w:t>
            </w:r>
          </w:p>
        </w:tc>
      </w:tr>
      <w:tr w:rsidR="00F80B42" w:rsidTr="00F73F05">
        <w:trPr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B42" w:rsidRDefault="00F80B4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6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0B42" w:rsidRPr="00EB235A" w:rsidRDefault="00F73F05" w:rsidP="00EB235A">
            <w:pPr>
              <w:rPr>
                <w:rFonts w:eastAsia="Calibri"/>
                <w:color w:val="000000"/>
              </w:rPr>
            </w:pPr>
            <w:r w:rsidRPr="00F73F05">
              <w:rPr>
                <w:rFonts w:eastAsia="Calibri"/>
                <w:color w:val="000000"/>
                <w:sz w:val="22"/>
              </w:rPr>
              <w:t>Монтажная коробка BS0367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B42" w:rsidRDefault="000A0A63">
            <w:pPr>
              <w:pStyle w:val="affffe"/>
              <w:widowControl/>
              <w:jc w:val="center"/>
            </w:pPr>
            <w:r>
              <w:rPr>
                <w:rFonts w:eastAsia="Calibri"/>
                <w:sz w:val="22"/>
              </w:rPr>
              <w:t>шт.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0B42" w:rsidRDefault="00F73F05">
            <w:pPr>
              <w:pStyle w:val="affffe"/>
              <w:widowControl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3</w:t>
            </w:r>
          </w:p>
        </w:tc>
      </w:tr>
      <w:tr w:rsidR="00F73F05" w:rsidTr="00F73F05">
        <w:trPr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6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73F05" w:rsidRDefault="00F73F05" w:rsidP="00F73F05">
            <w:pPr>
              <w:rPr>
                <w:rFonts w:eastAsia="Calibri"/>
                <w:color w:val="000000"/>
                <w:sz w:val="22"/>
              </w:rPr>
            </w:pPr>
            <w:r w:rsidRPr="00F73F05">
              <w:rPr>
                <w:rFonts w:eastAsia="Calibri"/>
                <w:color w:val="000000"/>
                <w:sz w:val="22"/>
              </w:rPr>
              <w:t>Монтажная коробка JB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pStyle w:val="affffe"/>
              <w:widowControl/>
              <w:jc w:val="center"/>
            </w:pPr>
            <w:r>
              <w:rPr>
                <w:rFonts w:eastAsia="Calibri"/>
                <w:sz w:val="22"/>
              </w:rPr>
              <w:t>шт.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pStyle w:val="affffe"/>
              <w:widowControl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>18</w:t>
            </w:r>
          </w:p>
        </w:tc>
      </w:tr>
      <w:tr w:rsidR="00F73F05" w:rsidTr="00F73F05">
        <w:trPr>
          <w:trHeight w:val="20"/>
          <w:jc w:val="center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62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73F05" w:rsidRDefault="00F73F05" w:rsidP="00F73F05">
            <w:pPr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 xml:space="preserve">Кронштейн настенный для PTZ </w:t>
            </w:r>
            <w:r w:rsidRPr="00F73F05">
              <w:rPr>
                <w:rFonts w:eastAsia="Calibri"/>
                <w:color w:val="000000"/>
                <w:sz w:val="22"/>
              </w:rPr>
              <w:t>SN-BK349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pStyle w:val="affffe"/>
              <w:widowControl/>
              <w:jc w:val="center"/>
            </w:pPr>
            <w:r>
              <w:rPr>
                <w:rFonts w:eastAsia="Calibri"/>
                <w:sz w:val="22"/>
              </w:rPr>
              <w:t>шт.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pStyle w:val="affffe"/>
              <w:widowControl/>
              <w:jc w:val="center"/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>15</w:t>
            </w:r>
          </w:p>
        </w:tc>
      </w:tr>
    </w:tbl>
    <w:p w:rsidR="00F80B42" w:rsidRDefault="00F80B42">
      <w:pPr>
        <w:pStyle w:val="32"/>
      </w:pPr>
    </w:p>
    <w:p w:rsidR="00F80B42" w:rsidRDefault="00F80B42"/>
    <w:p w:rsidR="00F80B42" w:rsidRDefault="000A0A63">
      <w:pPr>
        <w:pStyle w:val="32"/>
        <w:numPr>
          <w:ilvl w:val="2"/>
          <w:numId w:val="1"/>
        </w:numPr>
        <w:ind w:left="0" w:firstLine="0"/>
      </w:pPr>
      <w:bookmarkStart w:id="13" w:name="_Toc51339696"/>
      <w:r>
        <w:t xml:space="preserve">Требования </w:t>
      </w:r>
      <w:bookmarkEnd w:id="13"/>
      <w:r>
        <w:t xml:space="preserve">к срокам поставки продукции </w:t>
      </w:r>
      <w:bookmarkEnd w:id="12"/>
    </w:p>
    <w:p w:rsidR="00F80B42" w:rsidRDefault="00F80B42">
      <w:pPr>
        <w:rPr>
          <w:lang w:val="x-none" w:eastAsia="x-none"/>
        </w:rPr>
      </w:pPr>
    </w:p>
    <w:p w:rsidR="00F80B42" w:rsidRDefault="000A0A63">
      <w:pPr>
        <w:rPr>
          <w:rFonts w:eastAsia="Calibri"/>
          <w:szCs w:val="24"/>
          <w:lang w:eastAsia="x-none"/>
        </w:rPr>
      </w:pPr>
      <w:bookmarkStart w:id="14" w:name="_Toc51339697"/>
      <w:bookmarkStart w:id="15" w:name="_Toc50125127"/>
      <w:bookmarkStart w:id="16" w:name="_Toc75446579"/>
      <w:r>
        <w:rPr>
          <w:rFonts w:eastAsia="Calibri"/>
          <w:szCs w:val="24"/>
          <w:lang w:eastAsia="x-none"/>
        </w:rPr>
        <w:t xml:space="preserve">Таблица 2.2 </w:t>
      </w:r>
      <w:bookmarkStart w:id="17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4"/>
      <w:bookmarkEnd w:id="15"/>
      <w:bookmarkEnd w:id="17"/>
      <w:r>
        <w:rPr>
          <w:rFonts w:eastAsia="Calibri"/>
          <w:szCs w:val="24"/>
          <w:lang w:eastAsia="x-none"/>
        </w:rPr>
        <w:t>поставки продукции</w:t>
      </w:r>
      <w:bookmarkEnd w:id="16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64"/>
        <w:gridCol w:w="2703"/>
        <w:gridCol w:w="2832"/>
        <w:gridCol w:w="2835"/>
      </w:tblGrid>
      <w:tr w:rsidR="00F80B42" w:rsidTr="00987F8D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B42" w:rsidRDefault="000A0A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 w:rsidR="00F80B42" w:rsidTr="00987F8D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B42" w:rsidRDefault="000A0A6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87F8D" w:rsidTr="00987F8D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F8D" w:rsidRDefault="00987F8D" w:rsidP="00987F8D">
            <w:pPr>
              <w:widowControl w:val="0"/>
            </w:pPr>
            <w:r>
              <w:t>1.1.-1.1.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F8D" w:rsidRDefault="00987F8D" w:rsidP="00987F8D">
            <w:pPr>
              <w:widowControl w:val="0"/>
            </w:pPr>
            <w:r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Поставка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3C6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программно-аппаратного комплекса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F8D" w:rsidRDefault="00987F8D" w:rsidP="00987F8D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8D" w:rsidRDefault="00674CA8" w:rsidP="00F73F05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Не позднее </w:t>
            </w:r>
            <w:r w:rsidR="00F73F05">
              <w:rPr>
                <w:szCs w:val="24"/>
              </w:rPr>
              <w:t>45</w:t>
            </w:r>
            <w:r>
              <w:rPr>
                <w:szCs w:val="24"/>
              </w:rPr>
              <w:t xml:space="preserve"> </w:t>
            </w:r>
            <w:r w:rsidR="00F73F05">
              <w:rPr>
                <w:szCs w:val="24"/>
              </w:rPr>
              <w:t>календарных</w:t>
            </w:r>
            <w:r>
              <w:rPr>
                <w:szCs w:val="24"/>
              </w:rPr>
              <w:t xml:space="preserve"> дней</w:t>
            </w:r>
          </w:p>
        </w:tc>
      </w:tr>
    </w:tbl>
    <w:p w:rsidR="00F80B42" w:rsidRDefault="00F80B42">
      <w:pPr>
        <w:sectPr w:rsidR="00F80B42">
          <w:footerReference w:type="default" r:id="rId7"/>
          <w:pgSz w:w="11906" w:h="16838"/>
          <w:pgMar w:top="911" w:right="707" w:bottom="1213" w:left="1276" w:header="0" w:footer="788" w:gutter="0"/>
          <w:cols w:space="720"/>
          <w:formProt w:val="0"/>
          <w:docGrid w:linePitch="360"/>
        </w:sectPr>
      </w:pPr>
    </w:p>
    <w:p w:rsidR="00F80B42" w:rsidRDefault="000A0A63">
      <w:pPr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  <w:lastRenderedPageBreak/>
        <w:t>Таблица 2.4. Требования к продукции</w:t>
      </w:r>
    </w:p>
    <w:tbl>
      <w:tblPr>
        <w:tblW w:w="105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8"/>
        <w:gridCol w:w="2730"/>
        <w:gridCol w:w="1708"/>
        <w:gridCol w:w="5245"/>
      </w:tblGrid>
      <w:tr w:rsidR="00987F8D" w:rsidTr="00F73F05">
        <w:trPr>
          <w:trHeight w:val="504"/>
        </w:trPr>
        <w:tc>
          <w:tcPr>
            <w:tcW w:w="105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87F8D" w:rsidRPr="009E037E" w:rsidRDefault="00987F8D" w:rsidP="00987F8D">
            <w:pPr>
              <w:keepNext/>
              <w:widowControl w:val="0"/>
              <w:rPr>
                <w:rFonts w:eastAsia="Times New Roman" w:cs="Times New Roman"/>
                <w:b/>
                <w:bCs/>
                <w:color w:val="000000"/>
                <w:spacing w:val="-6"/>
              </w:rPr>
            </w:pPr>
            <w:r w:rsidRPr="009E037E">
              <w:rPr>
                <w:b/>
                <w:sz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F73F05" w:rsidTr="00F73F05">
        <w:trPr>
          <w:trHeight w:val="739"/>
        </w:trPr>
        <w:tc>
          <w:tcPr>
            <w:tcW w:w="8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73F05" w:rsidRDefault="00F73F05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4438" w:type="dxa"/>
            <w:gridSpan w:val="2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Default="00F73F05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Default="00F73F05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Модель/марка</w:t>
            </w:r>
          </w:p>
        </w:tc>
      </w:tr>
      <w:tr w:rsidR="00F73F05" w:rsidTr="00F73F0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1.1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F05" w:rsidRPr="00EB235A" w:rsidRDefault="00F73F05" w:rsidP="00F73F05">
            <w:pPr>
              <w:rPr>
                <w:rFonts w:eastAsia="Calibri"/>
                <w:color w:val="000000"/>
              </w:rPr>
            </w:pPr>
            <w:r w:rsidRPr="00F73F05">
              <w:rPr>
                <w:rFonts w:eastAsia="Calibri"/>
                <w:color w:val="000000"/>
                <w:sz w:val="22"/>
              </w:rPr>
              <w:t xml:space="preserve">Монтажная коробка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pStyle w:val="affffe"/>
              <w:rPr>
                <w:rFonts w:eastAsia="Calibri"/>
                <w:color w:val="000000"/>
              </w:rPr>
            </w:pPr>
            <w:r w:rsidRPr="00F73F05">
              <w:rPr>
                <w:rFonts w:eastAsia="Calibri"/>
                <w:color w:val="000000"/>
                <w:sz w:val="22"/>
              </w:rPr>
              <w:t>BS0367</w:t>
            </w:r>
          </w:p>
        </w:tc>
      </w:tr>
      <w:tr w:rsidR="00F73F05" w:rsidTr="00F73F0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F05" w:rsidRDefault="00F73F05" w:rsidP="00F73F05">
            <w:pPr>
              <w:rPr>
                <w:rFonts w:eastAsia="Calibri"/>
                <w:color w:val="000000"/>
                <w:sz w:val="22"/>
              </w:rPr>
            </w:pPr>
            <w:r w:rsidRPr="00F73F05">
              <w:rPr>
                <w:rFonts w:eastAsia="Calibri"/>
                <w:color w:val="000000"/>
                <w:sz w:val="22"/>
              </w:rPr>
              <w:t xml:space="preserve">Монтажная коробка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Pr="00674CA8" w:rsidRDefault="00F73F05" w:rsidP="00F73F05">
            <w:pPr>
              <w:pStyle w:val="affffe"/>
              <w:rPr>
                <w:rFonts w:eastAsia="Calibri"/>
                <w:color w:val="000000"/>
                <w:sz w:val="22"/>
              </w:rPr>
            </w:pPr>
            <w:r w:rsidRPr="00F73F05">
              <w:rPr>
                <w:rFonts w:eastAsia="Calibri"/>
                <w:color w:val="000000"/>
                <w:sz w:val="22"/>
              </w:rPr>
              <w:t>JB</w:t>
            </w:r>
          </w:p>
        </w:tc>
      </w:tr>
      <w:tr w:rsidR="00F73F05" w:rsidTr="00F73F0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Default="00F73F05" w:rsidP="00F73F05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F05" w:rsidRDefault="00F73F05" w:rsidP="00F73F05">
            <w:pPr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 xml:space="preserve">Кронштейн настенный для PTZ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05" w:rsidRPr="00F73F05" w:rsidRDefault="00F73F05" w:rsidP="00F73F05">
            <w:pPr>
              <w:pStyle w:val="affffe"/>
              <w:rPr>
                <w:rFonts w:eastAsia="Calibri"/>
                <w:b/>
                <w:color w:val="000000"/>
                <w:sz w:val="22"/>
              </w:rPr>
            </w:pPr>
            <w:r w:rsidRPr="00F73F05">
              <w:rPr>
                <w:rFonts w:eastAsia="Calibri"/>
                <w:color w:val="000000"/>
                <w:sz w:val="22"/>
              </w:rPr>
              <w:t>SN-BK349</w:t>
            </w:r>
          </w:p>
        </w:tc>
      </w:tr>
      <w:tr w:rsidR="00987F8D" w:rsidTr="00F73F05">
        <w:trPr>
          <w:trHeight w:val="27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F8D" w:rsidRDefault="00987F8D" w:rsidP="00987F8D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2.</w:t>
            </w:r>
          </w:p>
        </w:tc>
        <w:tc>
          <w:tcPr>
            <w:tcW w:w="9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F8D" w:rsidRDefault="00987F8D" w:rsidP="00987F8D">
            <w:pPr>
              <w:pStyle w:val="Standard"/>
              <w:widowControl w:val="0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F80B42" w:rsidTr="00F73F05">
        <w:trPr>
          <w:trHeight w:val="276"/>
        </w:trPr>
        <w:tc>
          <w:tcPr>
            <w:tcW w:w="8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</w:pPr>
            <w:r>
              <w:rPr>
                <w:rFonts w:eastAsia="Calibri"/>
                <w:sz w:val="22"/>
              </w:rPr>
              <w:t>Место поставки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Pr="00EB235A" w:rsidRDefault="000A0A63" w:rsidP="00F73F05">
            <w:pPr>
              <w:widowControl w:val="0"/>
            </w:pPr>
            <w:r w:rsidRPr="00EB235A">
              <w:rPr>
                <w:rFonts w:eastAsia="Calibri"/>
                <w:sz w:val="22"/>
              </w:rPr>
              <w:t xml:space="preserve">692860, Российская Федерация, Приморский край, г. </w:t>
            </w:r>
            <w:proofErr w:type="spellStart"/>
            <w:r w:rsidRPr="00EB235A">
              <w:rPr>
                <w:rFonts w:eastAsia="Calibri"/>
                <w:sz w:val="22"/>
              </w:rPr>
              <w:t>Партизанск</w:t>
            </w:r>
            <w:proofErr w:type="spellEnd"/>
            <w:r w:rsidRPr="00EB235A">
              <w:rPr>
                <w:rFonts w:eastAsia="Calibri"/>
                <w:sz w:val="22"/>
              </w:rPr>
              <w:t>, улица Свердлова, 2, площадка Партизанской ГРЭС Производственный участок АО «</w:t>
            </w:r>
            <w:proofErr w:type="spellStart"/>
            <w:r w:rsidRPr="00EB235A">
              <w:rPr>
                <w:rFonts w:eastAsia="Calibri"/>
                <w:sz w:val="22"/>
              </w:rPr>
              <w:t>Гидроремонт</w:t>
            </w:r>
            <w:proofErr w:type="spellEnd"/>
            <w:r w:rsidRPr="00EB235A">
              <w:rPr>
                <w:rFonts w:eastAsia="Calibri"/>
                <w:sz w:val="22"/>
              </w:rPr>
              <w:t>-ВКК» на Партизанской ГРЭС.</w:t>
            </w:r>
          </w:p>
        </w:tc>
      </w:tr>
      <w:tr w:rsidR="00F80B42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2.2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</w:pPr>
            <w:r>
              <w:rPr>
                <w:rFonts w:eastAsia="Calibri"/>
                <w:sz w:val="22"/>
              </w:rPr>
              <w:t>Приемка продукции</w:t>
            </w:r>
          </w:p>
        </w:tc>
        <w:tc>
          <w:tcPr>
            <w:tcW w:w="69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Pr="00EB235A" w:rsidRDefault="000A0A63">
            <w:pPr>
              <w:widowControl w:val="0"/>
              <w:jc w:val="both"/>
            </w:pPr>
            <w:r w:rsidRPr="00EB235A">
              <w:rPr>
                <w:rFonts w:eastAsia="Calibri"/>
                <w:sz w:val="22"/>
              </w:rPr>
              <w:t>Осуществляется только в рабочие дни с 9-00 до 12-00 и с 13-00 до 17-00.</w:t>
            </w:r>
          </w:p>
        </w:tc>
      </w:tr>
      <w:tr w:rsidR="00F80B42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2.3</w:t>
            </w:r>
          </w:p>
        </w:tc>
        <w:tc>
          <w:tcPr>
            <w:tcW w:w="968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Pr="00EB235A" w:rsidRDefault="000A0A63">
            <w:pPr>
              <w:widowControl w:val="0"/>
              <w:jc w:val="both"/>
              <w:rPr>
                <w:rFonts w:eastAsia="Calibri"/>
              </w:rPr>
            </w:pPr>
            <w:r w:rsidRPr="00EB235A">
              <w:rPr>
                <w:rFonts w:eastAsia="Calibri"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по тел. 8-962-845-49-60</w:t>
            </w:r>
          </w:p>
        </w:tc>
      </w:tr>
      <w:tr w:rsidR="00F80B42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3.</w:t>
            </w:r>
          </w:p>
        </w:tc>
        <w:tc>
          <w:tcPr>
            <w:tcW w:w="968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pStyle w:val="Standard"/>
              <w:widowControl w:val="0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EB235A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3.1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</w:pPr>
            <w:r>
              <w:rPr>
                <w:rFonts w:eastAsia="Calibri"/>
                <w:sz w:val="22"/>
              </w:rPr>
              <w:t>Сроки гарантии</w:t>
            </w:r>
          </w:p>
        </w:tc>
        <w:tc>
          <w:tcPr>
            <w:tcW w:w="69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235A" w:rsidRPr="002836AA" w:rsidRDefault="00EB235A" w:rsidP="00EB235A">
            <w:pPr>
              <w:jc w:val="both"/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 xml:space="preserve">На Продукцию устанавливается гарантийный срок, равный </w:t>
            </w:r>
            <w:r w:rsidRPr="002836AA">
              <w:rPr>
                <w:sz w:val="22"/>
              </w:rPr>
              <w:t xml:space="preserve">36 (Тридцать шесть) месяцев, исчисляемый с даты ввода Продукции в эксплуатацию, но не более 42 (Сорока двух) </w:t>
            </w:r>
            <w:r w:rsidRPr="002836AA">
              <w:rPr>
                <w:sz w:val="22"/>
                <w:lang w:eastAsia="x-none"/>
              </w:rPr>
              <w:t>месяцев с даты подписания Сторонами товарной накладной по форме ТОРГ-12 или Универсального передаточного документа (УПД).</w:t>
            </w:r>
          </w:p>
        </w:tc>
      </w:tr>
      <w:tr w:rsidR="00F80B42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4.</w:t>
            </w:r>
          </w:p>
        </w:tc>
        <w:tc>
          <w:tcPr>
            <w:tcW w:w="968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</w:pPr>
            <w:r>
              <w:rPr>
                <w:rFonts w:eastAsia="Calibri"/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EB235A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4.1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</w:pPr>
            <w:r>
              <w:rPr>
                <w:rFonts w:eastAsia="Calibri"/>
                <w:sz w:val="22"/>
              </w:rPr>
              <w:t>Документы, передаваемые вместе с продукцией</w:t>
            </w:r>
          </w:p>
        </w:tc>
        <w:tc>
          <w:tcPr>
            <w:tcW w:w="69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Одновременно с передачей Оборудования Поставщик обязан передать Покупателю оригиналы следующих относящихся к нему документов: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сертификат качества в 1 (одном)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технический паспорт на русском языке в 1 (одном)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инструкция по эксплуатации на русском языке в 1 (одном)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накладная ТОРГ-12(УПД) в 2 (двух) экз.;</w:t>
            </w:r>
          </w:p>
          <w:p w:rsidR="00EB235A" w:rsidRPr="002836AA" w:rsidRDefault="00EB235A" w:rsidP="00EB235A">
            <w:pPr>
              <w:rPr>
                <w:lang w:eastAsia="x-none"/>
              </w:rPr>
            </w:pPr>
            <w:r w:rsidRPr="002836AA">
              <w:rPr>
                <w:sz w:val="22"/>
                <w:lang w:eastAsia="x-none"/>
              </w:rPr>
              <w:t>−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</w:t>
            </w:r>
          </w:p>
          <w:p w:rsidR="00EB235A" w:rsidRDefault="00EB235A" w:rsidP="00EB235A">
            <w:pPr>
              <w:widowControl w:val="0"/>
              <w:jc w:val="both"/>
            </w:pPr>
            <w:r w:rsidRPr="002836AA">
              <w:rPr>
                <w:sz w:val="22"/>
                <w:lang w:eastAsia="x-none"/>
              </w:rPr>
              <w:t>сертификат о происхождении товара и т.п.) в зависимости от номенклатуры поставляемой Продукции.</w:t>
            </w:r>
          </w:p>
        </w:tc>
      </w:tr>
      <w:tr w:rsidR="00F80B42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5.</w:t>
            </w:r>
          </w:p>
        </w:tc>
        <w:tc>
          <w:tcPr>
            <w:tcW w:w="968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80B42" w:rsidRDefault="000A0A63">
            <w:pPr>
              <w:widowControl w:val="0"/>
            </w:pPr>
            <w:r>
              <w:rPr>
                <w:rFonts w:eastAsia="Calibri"/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EB235A" w:rsidTr="00F73F05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B235A" w:rsidRDefault="00EB235A" w:rsidP="00EB235A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5.1</w:t>
            </w:r>
          </w:p>
        </w:tc>
        <w:tc>
          <w:tcPr>
            <w:tcW w:w="968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B235A" w:rsidRPr="002836AA" w:rsidRDefault="00EB235A" w:rsidP="00EB235A">
            <w:pPr>
              <w:widowControl w:val="0"/>
              <w:jc w:val="both"/>
            </w:pPr>
            <w:r w:rsidRPr="002836AA">
              <w:rPr>
                <w:bCs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(паспортами, сертификатами)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F80B42" w:rsidRDefault="00F80B42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p w:rsidR="003823E0" w:rsidRDefault="003823E0">
      <w:pPr>
        <w:rPr>
          <w:rFonts w:eastAsia="Calibri"/>
          <w:szCs w:val="24"/>
          <w:lang w:eastAsia="x-none"/>
        </w:rPr>
      </w:pPr>
    </w:p>
    <w:sectPr w:rsidR="003823E0" w:rsidSect="00EB235A">
      <w:footerReference w:type="default" r:id="rId8"/>
      <w:footerReference w:type="first" r:id="rId9"/>
      <w:pgSz w:w="11906" w:h="16838"/>
      <w:pgMar w:top="736" w:right="850" w:bottom="1134" w:left="709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54A" w:rsidRDefault="000A0A63">
      <w:r>
        <w:separator/>
      </w:r>
    </w:p>
  </w:endnote>
  <w:endnote w:type="continuationSeparator" w:id="0">
    <w:p w:rsidR="0042254A" w:rsidRDefault="000A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6248878"/>
      <w:docPartObj>
        <w:docPartGallery w:val="Page Numbers (Top of Page)"/>
        <w:docPartUnique/>
      </w:docPartObj>
    </w:sdtPr>
    <w:sdtEndPr/>
    <w:sdtContent>
      <w:p w:rsidR="00F80B42" w:rsidRDefault="000A0A63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F78AA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2F78AA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8032854"/>
      <w:docPartObj>
        <w:docPartGallery w:val="Page Numbers (Top of Page)"/>
        <w:docPartUnique/>
      </w:docPartObj>
    </w:sdtPr>
    <w:sdtEndPr/>
    <w:sdtContent>
      <w:p w:rsidR="00F80B42" w:rsidRDefault="000A0A63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F78AA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2F78AA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42" w:rsidRDefault="00F80B4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54A" w:rsidRDefault="000A0A63">
      <w:r>
        <w:separator/>
      </w:r>
    </w:p>
  </w:footnote>
  <w:footnote w:type="continuationSeparator" w:id="0">
    <w:p w:rsidR="0042254A" w:rsidRDefault="000A0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ADE"/>
    <w:multiLevelType w:val="multilevel"/>
    <w:tmpl w:val="EE723D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B52084"/>
    <w:multiLevelType w:val="multilevel"/>
    <w:tmpl w:val="4086CC26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1E22C2"/>
    <w:multiLevelType w:val="multilevel"/>
    <w:tmpl w:val="6C545B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263E3FE5"/>
    <w:multiLevelType w:val="multilevel"/>
    <w:tmpl w:val="E01E8F8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7A151FC"/>
    <w:multiLevelType w:val="multilevel"/>
    <w:tmpl w:val="EF624B4C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3E503F69"/>
    <w:multiLevelType w:val="hybridMultilevel"/>
    <w:tmpl w:val="EF56529C"/>
    <w:lvl w:ilvl="0" w:tplc="665E8D3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44006"/>
    <w:multiLevelType w:val="multilevel"/>
    <w:tmpl w:val="BBD0AEB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1E5738A"/>
    <w:multiLevelType w:val="multilevel"/>
    <w:tmpl w:val="A2DC56C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42"/>
    <w:rsid w:val="000A0A63"/>
    <w:rsid w:val="002A4F5C"/>
    <w:rsid w:val="002F78AA"/>
    <w:rsid w:val="003823E0"/>
    <w:rsid w:val="0042254A"/>
    <w:rsid w:val="00674CA8"/>
    <w:rsid w:val="00715B9D"/>
    <w:rsid w:val="00857DB4"/>
    <w:rsid w:val="00987F8D"/>
    <w:rsid w:val="00A2519B"/>
    <w:rsid w:val="00AF32FC"/>
    <w:rsid w:val="00B228FF"/>
    <w:rsid w:val="00B76ABF"/>
    <w:rsid w:val="00BC0E49"/>
    <w:rsid w:val="00C213C6"/>
    <w:rsid w:val="00CB4390"/>
    <w:rsid w:val="00D21C87"/>
    <w:rsid w:val="00E30203"/>
    <w:rsid w:val="00EB235A"/>
    <w:rsid w:val="00F73F05"/>
    <w:rsid w:val="00F8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D70D"/>
  <w15:docId w15:val="{AED6849D-CB9D-47E8-ACC0-6A32D455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9A70A1"/>
    <w:pPr>
      <w:keepNext/>
      <w:tabs>
        <w:tab w:val="left" w:pos="0"/>
        <w:tab w:val="left" w:pos="709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9A70A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rsid w:val="00CD6E45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afff3">
    <w:name w:val="Текст Знак"/>
    <w:basedOn w:val="a4"/>
    <w:link w:val="afff4"/>
    <w:uiPriority w:val="99"/>
    <w:qFormat/>
    <w:rsid w:val="00003389"/>
    <w:rPr>
      <w:rFonts w:ascii="Calibri" w:eastAsia="Calibri" w:hAnsi="Calibri" w:cs="Times New Roman"/>
      <w:szCs w:val="21"/>
      <w:lang w:val="x-none"/>
    </w:rPr>
  </w:style>
  <w:style w:type="character" w:customStyle="1" w:styleId="name">
    <w:name w:val="name"/>
    <w:qFormat/>
    <w:rsid w:val="00003389"/>
  </w:style>
  <w:style w:type="character" w:customStyle="1" w:styleId="extended-textshort">
    <w:name w:val="extended-text__short"/>
    <w:qFormat/>
    <w:rsid w:val="00003389"/>
  </w:style>
  <w:style w:type="character" w:customStyle="1" w:styleId="17">
    <w:name w:val="Просмотренная гиперссылка1"/>
    <w:rsid w:val="00003389"/>
    <w:rPr>
      <w:color w:val="800080"/>
      <w:u w:val="single"/>
    </w:rPr>
  </w:style>
  <w:style w:type="character" w:customStyle="1" w:styleId="productcode">
    <w:name w:val="product_code"/>
    <w:qFormat/>
    <w:rsid w:val="00003389"/>
  </w:style>
  <w:style w:type="character" w:customStyle="1" w:styleId="add-data-value">
    <w:name w:val="add-data-value"/>
    <w:basedOn w:val="a4"/>
    <w:qFormat/>
    <w:rsid w:val="00003389"/>
  </w:style>
  <w:style w:type="character" w:customStyle="1" w:styleId="extendedtext-short">
    <w:name w:val="extendedtext-short"/>
    <w:qFormat/>
    <w:rsid w:val="00003389"/>
  </w:style>
  <w:style w:type="character" w:customStyle="1" w:styleId="afff5">
    <w:name w:val="Символ нумерации"/>
    <w:qFormat/>
  </w:style>
  <w:style w:type="character" w:customStyle="1" w:styleId="afff6">
    <w:name w:val="Маркеры"/>
    <w:qFormat/>
    <w:rPr>
      <w:rFonts w:ascii="OpenSymbol" w:eastAsia="OpenSymbol" w:hAnsi="OpenSymbol" w:cs="OpenSymbol"/>
    </w:rPr>
  </w:style>
  <w:style w:type="paragraph" w:styleId="afff7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8">
    <w:name w:val="List"/>
    <w:basedOn w:val="af3"/>
  </w:style>
  <w:style w:type="paragraph" w:styleId="afff9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a">
    <w:name w:val="index heading"/>
    <w:basedOn w:val="afff7"/>
  </w:style>
  <w:style w:type="paragraph" w:customStyle="1" w:styleId="caption1">
    <w:name w:val="caption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">
    <w:name w:val="index heading1"/>
    <w:basedOn w:val="afff7"/>
    <w:qFormat/>
  </w:style>
  <w:style w:type="paragraph" w:customStyle="1" w:styleId="a">
    <w:name w:val="Раздел положения"/>
    <w:basedOn w:val="a3"/>
    <w:autoRedefine/>
    <w:qFormat/>
    <w:rsid w:val="00734D42"/>
    <w:pPr>
      <w:numPr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b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c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8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e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9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f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f0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a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1">
    <w:name w:val="Знак Знак Знак Знак Знак Знак Знак Знак Знак"/>
    <w:basedOn w:val="a3"/>
    <w:qFormat/>
    <w:rsid w:val="004900E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styleId="affff2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4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CD6E45"/>
    <w:pPr>
      <w:numPr>
        <w:ilvl w:val="2"/>
        <w:numId w:val="4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CD6E45"/>
    <w:pPr>
      <w:numPr>
        <w:ilvl w:val="1"/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5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6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b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7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CD6E45"/>
    <w:pPr>
      <w:numPr>
        <w:ilvl w:val="3"/>
        <w:numId w:val="5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5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rsid w:val="00CD6E45"/>
    <w:pPr>
      <w:numPr>
        <w:ilvl w:val="6"/>
        <w:numId w:val="5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CD6E45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CD6E45"/>
    <w:pPr>
      <w:keepNext/>
      <w:numPr>
        <w:ilvl w:val="5"/>
        <w:numId w:val="5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0">
    <w:name w:val="Заголовок 2 КВВ"/>
    <w:basedOn w:val="a3"/>
    <w:qFormat/>
    <w:rsid w:val="00CD6E45"/>
    <w:pPr>
      <w:keepNext/>
      <w:numPr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8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9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a">
    <w:name w:val="Знак Знак Знак Знак"/>
    <w:basedOn w:val="a3"/>
    <w:qFormat/>
    <w:rsid w:val="00E8224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d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b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c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d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2f">
    <w:name w:val="Обычный2"/>
    <w:qFormat/>
    <w:rsid w:val="00003389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Plain Text"/>
    <w:basedOn w:val="a3"/>
    <w:link w:val="afff3"/>
    <w:uiPriority w:val="99"/>
    <w:unhideWhenUsed/>
    <w:qFormat/>
    <w:rsid w:val="00003389"/>
    <w:rPr>
      <w:rFonts w:ascii="Calibri" w:eastAsia="Calibri" w:hAnsi="Calibri" w:cs="Times New Roman"/>
      <w:sz w:val="22"/>
      <w:szCs w:val="21"/>
      <w:lang w:val="x-none"/>
    </w:rPr>
  </w:style>
  <w:style w:type="paragraph" w:customStyle="1" w:styleId="txt1">
    <w:name w:val="txt1"/>
    <w:basedOn w:val="a3"/>
    <w:qFormat/>
    <w:rsid w:val="00003389"/>
    <w:rPr>
      <w:rFonts w:ascii="Calibri" w:eastAsia="Times New Roman" w:hAnsi="Calibri" w:cs="Times New Roman"/>
      <w:szCs w:val="24"/>
      <w:lang w:eastAsia="ru-RU"/>
    </w:rPr>
  </w:style>
  <w:style w:type="paragraph" w:customStyle="1" w:styleId="formattext">
    <w:name w:val="formattext"/>
    <w:basedOn w:val="a3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3c">
    <w:name w:val="Обычный3"/>
    <w:qFormat/>
    <w:rsid w:val="004900E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e">
    <w:name w:val="Содержимое таблицы"/>
    <w:basedOn w:val="a3"/>
    <w:qFormat/>
    <w:pPr>
      <w:widowControl w:val="0"/>
      <w:suppressLineNumbers/>
    </w:pPr>
  </w:style>
  <w:style w:type="paragraph" w:customStyle="1" w:styleId="afffff">
    <w:name w:val="Заголовок таблицы"/>
    <w:basedOn w:val="affffe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f0">
    <w:name w:val="Table Grid"/>
    <w:basedOn w:val="a5"/>
    <w:uiPriority w:val="59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Кочетов Сергей Владимирович</dc:creator>
  <dc:description/>
  <cp:lastModifiedBy>Лазарев Андрей Васильевич</cp:lastModifiedBy>
  <cp:revision>5</cp:revision>
  <cp:lastPrinted>2023-05-16T09:29:00Z</cp:lastPrinted>
  <dcterms:created xsi:type="dcterms:W3CDTF">2026-08-26T09:38:00Z</dcterms:created>
  <dcterms:modified xsi:type="dcterms:W3CDTF">2026-08-26T11:58:00Z</dcterms:modified>
  <dc:language>ru-RU</dc:language>
</cp:coreProperties>
</file>