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Pr="00A30EE1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36411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A30EE1">
        <w:rPr>
          <w:rFonts w:eastAsia="SimSun"/>
          <w:b/>
        </w:rPr>
        <w:t>Техни</w:t>
      </w:r>
      <w:r w:rsidR="001379BE" w:rsidRPr="00A30EE1">
        <w:rPr>
          <w:rFonts w:eastAsia="SimSun"/>
          <w:b/>
        </w:rPr>
        <w:t>ческие требования</w:t>
      </w:r>
    </w:p>
    <w:p w:rsidR="006E1B97" w:rsidRPr="00A30EE1" w:rsidRDefault="006E1B97" w:rsidP="000D663B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D408F0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A30EE1">
        <w:rPr>
          <w:rFonts w:eastAsia="SimSun"/>
        </w:rPr>
        <w:t>на организацию перевозок почты авиационным тран</w:t>
      </w:r>
      <w:r w:rsidR="00852A4A" w:rsidRPr="00A30EE1">
        <w:rPr>
          <w:rFonts w:eastAsia="SimSun"/>
        </w:rPr>
        <w:t xml:space="preserve">спортом на внутрироссийских воздушных </w:t>
      </w:r>
      <w:r w:rsidRPr="00A30EE1">
        <w:rPr>
          <w:rFonts w:eastAsia="SimSun"/>
        </w:rPr>
        <w:t>линиях</w:t>
      </w: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Pr="00A30EE1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0D663B" w:rsidRPr="00A30EE1" w:rsidRDefault="000D663B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6E1B97" w:rsidP="00DB1285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</w:p>
    <w:p w:rsidR="006E1B97" w:rsidRPr="00A30EE1" w:rsidRDefault="00480A40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  <w:r w:rsidRPr="00A30EE1">
        <w:rPr>
          <w:rFonts w:eastAsia="SimSun"/>
        </w:rPr>
        <w:t>Москва, 202</w:t>
      </w:r>
      <w:r w:rsidR="00C54646">
        <w:rPr>
          <w:rFonts w:eastAsia="SimSun"/>
        </w:rPr>
        <w:t>6</w:t>
      </w:r>
    </w:p>
    <w:p w:rsidR="00C9739A" w:rsidRPr="00A30EE1" w:rsidRDefault="00C9739A" w:rsidP="00DB1285">
      <w:pPr>
        <w:widowControl w:val="0"/>
        <w:autoSpaceDE w:val="0"/>
        <w:autoSpaceDN w:val="0"/>
        <w:adjustRightInd w:val="0"/>
        <w:jc w:val="center"/>
        <w:rPr>
          <w:rFonts w:eastAsia="SimSun"/>
        </w:rPr>
      </w:pPr>
    </w:p>
    <w:p w:rsidR="00627278" w:rsidRPr="00A30EE1" w:rsidRDefault="00627278" w:rsidP="00134C44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lastRenderedPageBreak/>
        <w:t>ПЕРЕЧЕНЬ ПРИНЯТЫХ СОКРАЩЕНИЙ</w:t>
      </w:r>
    </w:p>
    <w:tbl>
      <w:tblPr>
        <w:tblW w:w="10206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4"/>
        <w:gridCol w:w="2272"/>
        <w:gridCol w:w="6800"/>
      </w:tblGrid>
      <w:tr w:rsidR="00143A78" w:rsidRPr="00A30EE1" w:rsidTr="00660986">
        <w:trPr>
          <w:trHeight w:val="300"/>
        </w:trPr>
        <w:tc>
          <w:tcPr>
            <w:tcW w:w="1134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2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b/>
                <w:sz w:val="24"/>
                <w:szCs w:val="24"/>
              </w:rPr>
              <w:t>Сокращение</w:t>
            </w:r>
          </w:p>
        </w:tc>
        <w:tc>
          <w:tcPr>
            <w:tcW w:w="6800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 сокращения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72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Заказчик/Общество</w:t>
            </w:r>
          </w:p>
        </w:tc>
        <w:tc>
          <w:tcPr>
            <w:tcW w:w="6800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Акционерное общество «Почта России», АО «Почта России»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72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6800" w:type="dxa"/>
            <w:vAlign w:val="center"/>
          </w:tcPr>
          <w:p w:rsidR="00143A78" w:rsidRPr="00A30EE1" w:rsidRDefault="00143A78" w:rsidP="00660986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Любое юридическое, оказывающее услуги по договору, заключаемому с Заказчиком с соблюдением Федерального закона от 18.07.2011 №223-ФЗ «О закупках товаров, работ, услуг отдельными видами юридических лиц», и Положения о закупке товаров, работ, услуг для нужд АО «Почта России»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72" w:type="dxa"/>
          </w:tcPr>
          <w:p w:rsidR="00143A78" w:rsidRPr="00A30EE1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ТТ</w:t>
            </w:r>
          </w:p>
        </w:tc>
        <w:tc>
          <w:tcPr>
            <w:tcW w:w="6800" w:type="dxa"/>
          </w:tcPr>
          <w:p w:rsidR="00143A78" w:rsidRPr="00A30EE1" w:rsidRDefault="00836761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2" w:type="dxa"/>
          </w:tcPr>
          <w:p w:rsidR="00143A78" w:rsidRPr="00A30EE1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ВС</w:t>
            </w:r>
          </w:p>
        </w:tc>
        <w:tc>
          <w:tcPr>
            <w:tcW w:w="6800" w:type="dxa"/>
          </w:tcPr>
          <w:p w:rsidR="00143A78" w:rsidRPr="00A30EE1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Воздушное судно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72" w:type="dxa"/>
          </w:tcPr>
          <w:p w:rsidR="00143A78" w:rsidRPr="00A30EE1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МСЦ</w:t>
            </w:r>
          </w:p>
        </w:tc>
        <w:tc>
          <w:tcPr>
            <w:tcW w:w="6800" w:type="dxa"/>
          </w:tcPr>
          <w:p w:rsidR="00143A78" w:rsidRPr="00A30EE1" w:rsidRDefault="00143A78" w:rsidP="0066098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</w:rPr>
              <w:t>Магистральный сортировочный центр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Лимит почтовой загрузки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Согласованная Сторонами провозная емкость, выделяемая Исполнителем Заказчику для перевозки почты от места приема до места доставки в зависимости от типа ВС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Место доставки и (или) место приема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Пункты доставки и (или) приема почты, расположенные на территории Российской Федерации, согласованные Сторонами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A30EE1">
              <w:t>Отчетный период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Календарный месяц, в котором оказываются услуги по организации перевозок почтовых отправлений авиационным транспортом на внутрироссийских авиалиниях регулярными рейсами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A30EE1">
              <w:t>Почта, почтовые отправления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Почтовые отправления, письменная корреспонденция (простая, заказная, с объявленной ценностью), посылки (простые, ценные), бандероли (простые, заказные и с объявленной ценностью), EMS-отправления, отправления 1-го класса, международные отправления и печать (газетные пачки)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A30EE1">
              <w:t>Срок доставки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Согласованное Сторонами время доставки почты от места приема до места доставки. Срок исчисляется в сутках с момента передачи почты и почтовых накладных уполномоченному представителю Исполнителя уполномоченным представителем Заказчика в месте приема и до момента передачи почты уполномоченным представителям Исполнителя уполномоченному представителю Заказчика в месте доставки</w:t>
            </w:r>
          </w:p>
        </w:tc>
      </w:tr>
      <w:tr w:rsidR="00143A78" w:rsidRPr="00A30EE1" w:rsidTr="00660986">
        <w:trPr>
          <w:trHeight w:val="45"/>
        </w:trPr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  <w:rPr>
                <w:lang w:val="en-US"/>
              </w:rPr>
            </w:pPr>
            <w:r w:rsidRPr="00A30EE1">
              <w:t>Стороны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Заказчик и Исполнитель</w:t>
            </w:r>
          </w:p>
        </w:tc>
      </w:tr>
      <w:tr w:rsidR="00143A78" w:rsidRPr="00A30EE1" w:rsidTr="00660986">
        <w:tc>
          <w:tcPr>
            <w:tcW w:w="1134" w:type="dxa"/>
          </w:tcPr>
          <w:p w:rsidR="00143A78" w:rsidRPr="00A30EE1" w:rsidRDefault="00143A78" w:rsidP="00660986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30EE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rPr>
                <w:lang w:val="en-US"/>
              </w:rPr>
              <w:t>AFTN</w:t>
            </w:r>
          </w:p>
        </w:tc>
        <w:tc>
          <w:tcPr>
            <w:tcW w:w="6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A78" w:rsidRPr="00A30EE1" w:rsidRDefault="00143A78" w:rsidP="00660986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(</w:t>
            </w:r>
            <w:r w:rsidRPr="00A30EE1">
              <w:rPr>
                <w:lang w:val="en-US"/>
              </w:rPr>
              <w:t>Aeronautical</w:t>
            </w:r>
            <w:r w:rsidRPr="00A30EE1">
              <w:t xml:space="preserve"> </w:t>
            </w:r>
            <w:r w:rsidRPr="00A30EE1">
              <w:rPr>
                <w:lang w:val="en-US"/>
              </w:rPr>
              <w:t>Fixed</w:t>
            </w:r>
            <w:r w:rsidRPr="00A30EE1">
              <w:t xml:space="preserve"> </w:t>
            </w:r>
            <w:r w:rsidRPr="00A30EE1">
              <w:rPr>
                <w:lang w:val="en-US"/>
              </w:rPr>
              <w:t>Telecommunications</w:t>
            </w:r>
            <w:r w:rsidRPr="00A30EE1">
              <w:t xml:space="preserve"> </w:t>
            </w:r>
            <w:r w:rsidRPr="00A30EE1">
              <w:rPr>
                <w:lang w:val="en-US"/>
              </w:rPr>
              <w:t>Network</w:t>
            </w:r>
            <w:r w:rsidRPr="00A30EE1">
              <w:t>) Сеть авиационной фиксированной электросвязи – информационная сеть гражданской авиации</w:t>
            </w:r>
          </w:p>
        </w:tc>
      </w:tr>
    </w:tbl>
    <w:p w:rsidR="00143A78" w:rsidRPr="00A30EE1" w:rsidRDefault="00143A78" w:rsidP="000129C6">
      <w:pPr>
        <w:widowControl w:val="0"/>
        <w:autoSpaceDE w:val="0"/>
        <w:autoSpaceDN w:val="0"/>
        <w:adjustRightInd w:val="0"/>
        <w:rPr>
          <w:rFonts w:eastAsia="SimSun"/>
          <w:b/>
        </w:rPr>
      </w:pPr>
    </w:p>
    <w:p w:rsidR="00A33097" w:rsidRPr="00A30EE1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НАИМЕНОВАНИЕ УСЛУГИ</w:t>
      </w:r>
    </w:p>
    <w:p w:rsidR="00065EFD" w:rsidRPr="00A30EE1" w:rsidRDefault="00D408F0" w:rsidP="004225C1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Организация</w:t>
      </w:r>
      <w:r w:rsidR="00E27E24" w:rsidRPr="00A30EE1">
        <w:rPr>
          <w:rFonts w:eastAsiaTheme="minorHAnsi"/>
          <w:lang w:eastAsia="en-US"/>
        </w:rPr>
        <w:t xml:space="preserve"> перевозок почты авиационным транспортом на внутриро</w:t>
      </w:r>
      <w:r w:rsidR="00852A4A" w:rsidRPr="00A30EE1">
        <w:rPr>
          <w:rFonts w:eastAsiaTheme="minorHAnsi"/>
          <w:lang w:eastAsia="en-US"/>
        </w:rPr>
        <w:t xml:space="preserve">ссийских воздушных </w:t>
      </w:r>
      <w:r w:rsidRPr="00A30EE1">
        <w:rPr>
          <w:rFonts w:eastAsiaTheme="minorHAnsi"/>
          <w:lang w:eastAsia="en-US"/>
        </w:rPr>
        <w:t>линиях</w:t>
      </w:r>
      <w:r w:rsidR="00E27E24" w:rsidRPr="00A30EE1">
        <w:rPr>
          <w:rFonts w:eastAsiaTheme="minorHAnsi"/>
          <w:lang w:eastAsia="en-US"/>
        </w:rPr>
        <w:t>.</w:t>
      </w:r>
    </w:p>
    <w:p w:rsidR="00A33097" w:rsidRPr="00A30EE1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:rsidR="00A33097" w:rsidRPr="00A30EE1" w:rsidRDefault="00A33097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lastRenderedPageBreak/>
        <w:t>ОПИСАНИЕ УСЛУГИ, ЦЕЛЬ И ЗАДАЧИ</w:t>
      </w:r>
    </w:p>
    <w:p w:rsidR="00143A78" w:rsidRPr="00A30EE1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Описание услуги: исполнитель предоставляет Заказчику для перевозки почты емкости ВС, обеспечивает аэропортовое и наземное обслуживание почты в аэропортах прилета/вылета ВС и осуществляет перевозку почты, согласно действующего расписания, а Заказчик обязуется оплатить оказанные услуги по тарифам, в объеме и порядке предусмотренными условиями Договора и приложений к нему.</w:t>
      </w:r>
    </w:p>
    <w:p w:rsidR="00AD4F32" w:rsidRPr="00A30EE1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Цель:</w:t>
      </w:r>
      <w:r w:rsidR="00AD4F32" w:rsidRPr="00A30EE1">
        <w:rPr>
          <w:rFonts w:eastAsiaTheme="minorHAnsi"/>
          <w:lang w:eastAsia="en-US"/>
        </w:rPr>
        <w:t xml:space="preserve"> </w:t>
      </w:r>
      <w:r w:rsidRPr="00A30EE1">
        <w:rPr>
          <w:rFonts w:eastAsiaTheme="minorHAnsi"/>
          <w:lang w:eastAsia="en-US"/>
        </w:rPr>
        <w:t xml:space="preserve">осуществление авиаперевозок в случаях внепланового превышения лимитов почтовой загрузки, </w:t>
      </w:r>
      <w:r w:rsidR="00AD4F32" w:rsidRPr="00A30EE1">
        <w:rPr>
          <w:rFonts w:eastAsiaTheme="minorHAnsi"/>
          <w:lang w:eastAsia="en-US"/>
        </w:rPr>
        <w:t>оптимизация сроков доставки.</w:t>
      </w:r>
    </w:p>
    <w:p w:rsidR="00143A78" w:rsidRPr="00A30EE1" w:rsidRDefault="00143A78" w:rsidP="004225C1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Решаемые задачи: осуществление перевозок почты авиационным транспортом в регионе присутствия Исполнителя регулярными авиарейсами на внутрироссийских авиалиниях; оптимизация сроков доставки почтовых отправлений, недопущение скопления сверхнормативных остатков почты и нарушений контрольных сроков доставки, оптимизация маршрутов и минимизация стоимости доставки; достижение целей деят</w:t>
      </w:r>
      <w:r w:rsidR="000D663B">
        <w:rPr>
          <w:rFonts w:eastAsiaTheme="minorHAnsi"/>
          <w:lang w:eastAsia="en-US"/>
        </w:rPr>
        <w:t>ельности АО «Почта России» (пп. 1 п. </w:t>
      </w:r>
      <w:r w:rsidRPr="00A30EE1">
        <w:rPr>
          <w:rFonts w:eastAsiaTheme="minorHAnsi"/>
          <w:lang w:eastAsia="en-US"/>
        </w:rPr>
        <w:t>16 Устава АО «Почта России») по оказанию услуг по приему, обработке, перевозке и доставке (вручению) почтовых отправлений в регионе присутствия Исполнителя.</w:t>
      </w:r>
    </w:p>
    <w:p w:rsidR="00A33097" w:rsidRPr="00A30EE1" w:rsidRDefault="00A33097" w:rsidP="004225C1">
      <w:pPr>
        <w:ind w:firstLine="709"/>
        <w:jc w:val="both"/>
        <w:rPr>
          <w:rFonts w:eastAsiaTheme="minorHAnsi"/>
          <w:lang w:eastAsia="en-US"/>
        </w:rPr>
      </w:pPr>
    </w:p>
    <w:p w:rsidR="00A33097" w:rsidRPr="00A30EE1" w:rsidRDefault="00F73D94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</w:t>
      </w:r>
      <w:r w:rsidR="00E9044F" w:rsidRPr="00A30EE1">
        <w:rPr>
          <w:rFonts w:ascii="Times New Roman" w:hAnsi="Times New Roman" w:cs="Times New Roman"/>
          <w:b/>
          <w:sz w:val="24"/>
          <w:szCs w:val="24"/>
        </w:rPr>
        <w:t>Я К СРОКУ</w:t>
      </w:r>
      <w:r w:rsidR="00965DB2" w:rsidRPr="00A30EE1">
        <w:rPr>
          <w:rFonts w:ascii="Times New Roman" w:hAnsi="Times New Roman" w:cs="Times New Roman"/>
          <w:b/>
          <w:sz w:val="24"/>
          <w:szCs w:val="24"/>
        </w:rPr>
        <w:t xml:space="preserve"> И МЕСТУ ОКАЗАНИЯ УСЛУГ</w:t>
      </w:r>
    </w:p>
    <w:p w:rsidR="00965DB2" w:rsidRPr="00A30EE1" w:rsidRDefault="00FD48A4" w:rsidP="00965DB2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 xml:space="preserve">Срок оказания услуг: в </w:t>
      </w:r>
      <w:r w:rsidRPr="00A30EE1">
        <w:t>течение срока действия договора (</w:t>
      </w:r>
      <w:r w:rsidR="00CD0D1B" w:rsidRPr="00A30EE1">
        <w:t xml:space="preserve">договор </w:t>
      </w:r>
      <w:r w:rsidRPr="00A30EE1">
        <w:t xml:space="preserve">действует, в течение 36 (тридцати шести) </w:t>
      </w:r>
      <w:r w:rsidR="00CD0D1B" w:rsidRPr="00A30EE1">
        <w:t>месяцев</w:t>
      </w:r>
      <w:r w:rsidRPr="00A30EE1">
        <w:rPr>
          <w:rFonts w:eastAsiaTheme="minorHAnsi"/>
          <w:lang w:eastAsia="en-US"/>
        </w:rPr>
        <w:t>.</w:t>
      </w:r>
    </w:p>
    <w:p w:rsidR="000E24CB" w:rsidRPr="00A30EE1" w:rsidRDefault="00965DB2" w:rsidP="00F26DD4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 xml:space="preserve">Место оказания услуг: на территории Российской Федерации по маршрутам, </w:t>
      </w:r>
      <w:r w:rsidR="000D663B">
        <w:rPr>
          <w:rFonts w:eastAsiaTheme="minorHAnsi"/>
          <w:lang w:eastAsia="en-US"/>
        </w:rPr>
        <w:t>указанным в п. </w:t>
      </w:r>
      <w:r w:rsidRPr="00A30EE1">
        <w:rPr>
          <w:rFonts w:eastAsiaTheme="minorHAnsi"/>
          <w:lang w:eastAsia="en-US"/>
        </w:rPr>
        <w:t>5</w:t>
      </w:r>
      <w:r w:rsidR="00836761" w:rsidRPr="00A30EE1">
        <w:rPr>
          <w:rFonts w:eastAsiaTheme="minorHAnsi"/>
          <w:lang w:eastAsia="en-US"/>
        </w:rPr>
        <w:t xml:space="preserve"> настоящих ТТ</w:t>
      </w:r>
      <w:r w:rsidRPr="00A30EE1">
        <w:rPr>
          <w:rFonts w:eastAsiaTheme="minorHAnsi"/>
          <w:lang w:eastAsia="en-US"/>
        </w:rPr>
        <w:t>.</w:t>
      </w:r>
    </w:p>
    <w:p w:rsidR="00466A65" w:rsidRPr="00A30EE1" w:rsidRDefault="00466A65" w:rsidP="000E24CB">
      <w:pPr>
        <w:jc w:val="both"/>
        <w:rPr>
          <w:rFonts w:eastAsiaTheme="minorHAnsi"/>
          <w:lang w:eastAsia="en-US"/>
        </w:rPr>
      </w:pPr>
    </w:p>
    <w:p w:rsidR="00251FE5" w:rsidRPr="00A30EE1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ХАРАКТЕРИСТИКИ ОКАЗЫВАЕМЫХ УСЛУГ</w:t>
      </w:r>
    </w:p>
    <w:p w:rsidR="00CD0D1B" w:rsidRPr="00A30EE1" w:rsidRDefault="00CD0D1B" w:rsidP="000D663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A30EE1">
        <w:rPr>
          <w:rFonts w:eastAsia="SimSun"/>
        </w:rPr>
        <w:t>Маршруты, планируемые объемы почтовых пере</w:t>
      </w:r>
      <w:r w:rsidR="002E1953" w:rsidRPr="00A30EE1">
        <w:rPr>
          <w:rFonts w:eastAsia="SimSun"/>
        </w:rPr>
        <w:t xml:space="preserve">возок определены в Приложении </w:t>
      </w:r>
      <w:r w:rsidR="00660986" w:rsidRPr="00A30EE1">
        <w:rPr>
          <w:rFonts w:eastAsia="SimSun"/>
        </w:rPr>
        <w:t>№1</w:t>
      </w:r>
      <w:r w:rsidR="00836761" w:rsidRPr="00A30EE1">
        <w:rPr>
          <w:rFonts w:eastAsia="SimSun"/>
        </w:rPr>
        <w:t xml:space="preserve"> к настоящим ТТ</w:t>
      </w:r>
      <w:r w:rsidRPr="00A30EE1">
        <w:rPr>
          <w:rFonts w:eastAsia="SimSun"/>
        </w:rPr>
        <w:t>.</w:t>
      </w:r>
    </w:p>
    <w:p w:rsidR="00251FE5" w:rsidRPr="00A30EE1" w:rsidRDefault="00CD0D1B" w:rsidP="000D663B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A30EE1">
        <w:rPr>
          <w:rFonts w:eastAsia="SimSun"/>
        </w:rPr>
        <w:t>Срок доставки Почты не может превысить 1 (одни) сутки с момента приема почты в пункте отправления.</w:t>
      </w:r>
    </w:p>
    <w:p w:rsidR="007C6007" w:rsidRPr="00A30EE1" w:rsidRDefault="007C6007" w:rsidP="00624816">
      <w:pPr>
        <w:widowControl w:val="0"/>
        <w:autoSpaceDE w:val="0"/>
        <w:autoSpaceDN w:val="0"/>
        <w:adjustRightInd w:val="0"/>
        <w:jc w:val="both"/>
        <w:rPr>
          <w:rFonts w:eastAsia="SimSun"/>
          <w:b/>
        </w:rPr>
      </w:pPr>
    </w:p>
    <w:p w:rsidR="002821A5" w:rsidRPr="00A30EE1" w:rsidRDefault="00251FE5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ТРЕБОВАНИЯ К ПОРЯДКУ ОКАЗАНИЯ УСЛУГ</w:t>
      </w:r>
    </w:p>
    <w:p w:rsidR="00204E7A" w:rsidRPr="00A30EE1" w:rsidRDefault="00204E7A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Требования к качеству оказываемых услуг</w:t>
      </w:r>
    </w:p>
    <w:p w:rsidR="00342783" w:rsidRPr="00A30EE1" w:rsidRDefault="00770FB6" w:rsidP="0053285C">
      <w:pPr>
        <w:ind w:firstLine="851"/>
        <w:jc w:val="both"/>
        <w:rPr>
          <w:rFonts w:eastAsiaTheme="minorHAnsi"/>
          <w:lang w:eastAsia="en-US"/>
        </w:rPr>
      </w:pPr>
      <w:r w:rsidRPr="00A30EE1">
        <w:rPr>
          <w:rFonts w:eastAsia="SimSun"/>
          <w:b/>
        </w:rPr>
        <w:t>Нормативные документы</w:t>
      </w:r>
      <w:r w:rsidR="008329BE" w:rsidRPr="00A30EE1">
        <w:rPr>
          <w:rFonts w:eastAsia="SimSun"/>
          <w:b/>
        </w:rPr>
        <w:t>:</w:t>
      </w:r>
    </w:p>
    <w:p w:rsidR="00DB285D" w:rsidRPr="00A30EE1" w:rsidRDefault="00DB285D" w:rsidP="00DB285D">
      <w:pPr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Перевозка почтовых отправлений осуществляется согласно:</w:t>
      </w:r>
    </w:p>
    <w:p w:rsidR="00DB285D" w:rsidRPr="00A30EE1" w:rsidRDefault="00DB285D" w:rsidP="00DB285D">
      <w:pPr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-</w:t>
      </w:r>
      <w:r w:rsidRPr="00A30EE1">
        <w:rPr>
          <w:rFonts w:eastAsiaTheme="minorHAnsi"/>
          <w:lang w:eastAsia="en-US"/>
        </w:rPr>
        <w:tab/>
      </w:r>
      <w:r w:rsidR="001C18D9" w:rsidRPr="001C18D9">
        <w:rPr>
          <w:rFonts w:eastAsiaTheme="minorHAnsi"/>
          <w:lang w:eastAsia="en-US"/>
        </w:rPr>
        <w:t>Правилам оказания услуг почтовой связи, утвержденными Приказом Министерства цифрового развития, связи и массовых коммуникаций Российской Федерации от 17.04.2023 №382 (далее - Правила оказания услуг почтовой связи)</w:t>
      </w:r>
      <w:r w:rsidRPr="00A30EE1">
        <w:rPr>
          <w:rFonts w:eastAsiaTheme="minorHAnsi"/>
          <w:lang w:eastAsia="en-US"/>
        </w:rPr>
        <w:t>;</w:t>
      </w:r>
    </w:p>
    <w:p w:rsidR="00DB285D" w:rsidRPr="00A30EE1" w:rsidRDefault="00DB285D" w:rsidP="00DB285D">
      <w:pPr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-</w:t>
      </w:r>
      <w:r w:rsidRPr="00A30EE1">
        <w:rPr>
          <w:rFonts w:eastAsiaTheme="minorHAnsi"/>
          <w:lang w:eastAsia="en-US"/>
        </w:rPr>
        <w:tab/>
        <w:t>Федеральному закону от 17.07.1999 №176-ФЗ «О почтовой связи»;</w:t>
      </w:r>
    </w:p>
    <w:p w:rsidR="00DB285D" w:rsidRPr="00A30EE1" w:rsidRDefault="00DB285D" w:rsidP="00DB285D">
      <w:pPr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-</w:t>
      </w:r>
      <w:r w:rsidRPr="00A30EE1">
        <w:rPr>
          <w:rFonts w:eastAsiaTheme="minorHAnsi"/>
          <w:lang w:eastAsia="en-US"/>
        </w:rPr>
        <w:tab/>
        <w:t>Порядку обработки исходящих и транзитных почтовых отправлений, и почтовых емкостей, утвержденного приказом ФГУП «Почта России» от 25.01.2017 №28-п;</w:t>
      </w:r>
    </w:p>
    <w:p w:rsidR="0073798F" w:rsidRPr="00A30EE1" w:rsidRDefault="00DB285D" w:rsidP="00DB285D">
      <w:pPr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-</w:t>
      </w:r>
      <w:r w:rsidRPr="00A30EE1">
        <w:rPr>
          <w:rFonts w:eastAsiaTheme="minorHAnsi"/>
          <w:lang w:eastAsia="en-US"/>
        </w:rPr>
        <w:tab/>
        <w:t>Приказ</w:t>
      </w:r>
      <w:r w:rsidR="001C18D9">
        <w:rPr>
          <w:rFonts w:eastAsiaTheme="minorHAnsi"/>
          <w:lang w:eastAsia="en-US"/>
        </w:rPr>
        <w:t>у</w:t>
      </w:r>
      <w:r w:rsidRPr="00A30EE1">
        <w:rPr>
          <w:rFonts w:eastAsiaTheme="minorHAnsi"/>
          <w:lang w:eastAsia="en-US"/>
        </w:rPr>
        <w:t xml:space="preserve"> Министерства транспорта РФ от 12.01.2022 №10 «Об утверждении Федеральных авиационных правил «Требования к юридическим лицам, индивидуальным предпринимателям, осуществляющим коммерческие воздушные перевозки. Форма и порядок выдачи документа, подтверждающего соответствие юридического лица, индивидуального предпринимателя требованиям федеральных авиационных правил. Порядок приостановления действия, введения ограничений в действие и аннулирования документа, подтверждающего соответствие юридического лица, индивидуального предпринимателя требованиям федеральных авиационных правил».</w:t>
      </w:r>
    </w:p>
    <w:p w:rsidR="00C9457D" w:rsidRPr="00A30EE1" w:rsidRDefault="00624816" w:rsidP="00FB6191">
      <w:pPr>
        <w:pStyle w:val="ConsPlusNormal"/>
        <w:numPr>
          <w:ilvl w:val="1"/>
          <w:numId w:val="3"/>
        </w:numPr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Условия оказания услуг</w:t>
      </w:r>
    </w:p>
    <w:p w:rsidR="00624816" w:rsidRPr="00A30EE1" w:rsidRDefault="00624816" w:rsidP="00FB6191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  <w:b/>
        </w:rPr>
      </w:pPr>
      <w:r w:rsidRPr="00A30EE1">
        <w:rPr>
          <w:rFonts w:eastAsia="SimSun"/>
          <w:b/>
        </w:rPr>
        <w:t>Требования к организации перевозок:</w:t>
      </w:r>
    </w:p>
    <w:p w:rsidR="00624816" w:rsidRPr="00A30EE1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Исполнитель</w:t>
      </w:r>
      <w:r w:rsidR="00FB6191" w:rsidRPr="00A30EE1">
        <w:rPr>
          <w:rFonts w:eastAsiaTheme="minorHAnsi"/>
          <w:lang w:eastAsia="en-US"/>
        </w:rPr>
        <w:t xml:space="preserve"> обязан информировать о</w:t>
      </w:r>
      <w:r w:rsidR="00624816" w:rsidRPr="00A30EE1">
        <w:rPr>
          <w:rFonts w:eastAsiaTheme="minorHAnsi"/>
          <w:lang w:eastAsia="en-US"/>
        </w:rPr>
        <w:t>бслуживающие компании пункта вылета и назначения почты о выделенных Заказчику лимитах для организации аэропортового и наземного обслуживания почтовых отправлений.</w:t>
      </w:r>
    </w:p>
    <w:p w:rsidR="00624816" w:rsidRPr="00A30EE1" w:rsidRDefault="00C0047E" w:rsidP="00624816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lastRenderedPageBreak/>
        <w:t>Исполнитель</w:t>
      </w:r>
      <w:r w:rsidR="00624816" w:rsidRPr="00A30EE1">
        <w:rPr>
          <w:rFonts w:eastAsiaTheme="minorHAnsi"/>
          <w:lang w:eastAsia="en-US"/>
        </w:rPr>
        <w:t xml:space="preserve"> обязан обеспечить выдачу почты Заказчику в пункте назначения не позднее 4 часов с момента прилета ВС по расписанию.</w:t>
      </w:r>
    </w:p>
    <w:p w:rsidR="00965DB2" w:rsidRPr="00A30EE1" w:rsidRDefault="00C0047E" w:rsidP="00965DB2">
      <w:pPr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Исполнитель</w:t>
      </w:r>
      <w:r w:rsidR="00624816" w:rsidRPr="00A30EE1">
        <w:rPr>
          <w:rFonts w:eastAsiaTheme="minorHAnsi"/>
          <w:lang w:eastAsia="en-US"/>
        </w:rPr>
        <w:t xml:space="preserve"> обязан обеспечить прием почты от Заказчика в пункте отправления не позднее 4 часов до момента вылета ВС по расписанию.</w:t>
      </w:r>
    </w:p>
    <w:p w:rsidR="00965DB2" w:rsidRPr="00A30EE1" w:rsidRDefault="00DB285D" w:rsidP="00DF7EEB">
      <w:pPr>
        <w:ind w:right="-286"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Порядок оформления, сдачи и приема Почты осуществляется в соответст</w:t>
      </w:r>
      <w:r w:rsidR="000D663B">
        <w:rPr>
          <w:rFonts w:eastAsiaTheme="minorHAnsi"/>
          <w:lang w:eastAsia="en-US"/>
        </w:rPr>
        <w:t>вии с п. </w:t>
      </w:r>
      <w:r w:rsidR="00836761" w:rsidRPr="00A30EE1">
        <w:rPr>
          <w:rFonts w:eastAsiaTheme="minorHAnsi"/>
          <w:lang w:eastAsia="en-US"/>
        </w:rPr>
        <w:t>6.1 настоящих ТТ</w:t>
      </w:r>
      <w:r w:rsidRPr="00A30EE1">
        <w:rPr>
          <w:rFonts w:eastAsiaTheme="minorHAnsi"/>
          <w:lang w:eastAsia="en-US"/>
        </w:rPr>
        <w:t>.</w:t>
      </w:r>
    </w:p>
    <w:p w:rsidR="00965DB2" w:rsidRPr="00A30EE1" w:rsidRDefault="00965DB2" w:rsidP="00965DB2">
      <w:pPr>
        <w:pStyle w:val="a6"/>
        <w:numPr>
          <w:ilvl w:val="1"/>
          <w:numId w:val="3"/>
        </w:numPr>
        <w:ind w:left="1418" w:hanging="709"/>
        <w:jc w:val="both"/>
        <w:rPr>
          <w:rFonts w:eastAsiaTheme="minorHAnsi"/>
          <w:b/>
          <w:lang w:eastAsia="en-US"/>
        </w:rPr>
      </w:pPr>
      <w:r w:rsidRPr="00A30EE1">
        <w:rPr>
          <w:rFonts w:eastAsiaTheme="minorHAnsi"/>
          <w:b/>
          <w:lang w:eastAsia="en-US"/>
        </w:rPr>
        <w:t>Требования к безопасности</w:t>
      </w:r>
    </w:p>
    <w:p w:rsidR="00965DB2" w:rsidRPr="00A30EE1" w:rsidRDefault="00965DB2" w:rsidP="00660986">
      <w:pPr>
        <w:ind w:firstLine="709"/>
        <w:jc w:val="both"/>
        <w:rPr>
          <w:rFonts w:eastAsiaTheme="minorHAnsi"/>
          <w:b/>
          <w:lang w:eastAsia="en-US"/>
        </w:rPr>
      </w:pPr>
      <w:r w:rsidRPr="00A30EE1">
        <w:t>Не установлено.</w:t>
      </w:r>
    </w:p>
    <w:p w:rsidR="009946C6" w:rsidRPr="00A30EE1" w:rsidRDefault="009946C6" w:rsidP="00B364D5">
      <w:pPr>
        <w:pStyle w:val="ConsPlusNormal"/>
        <w:numPr>
          <w:ilvl w:val="1"/>
          <w:numId w:val="3"/>
        </w:numPr>
        <w:ind w:left="1418" w:hanging="709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Требования к конфиденциальности</w:t>
      </w:r>
    </w:p>
    <w:p w:rsidR="00DF7EEB" w:rsidRPr="00A30EE1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Стороны не имеют права разглашать, передавать третьим лицам или использовать полученную в ходе оказания услуг от другой Стороны информацию в собственных целях без предварительного письменного согласия другой Стороны.</w:t>
      </w:r>
    </w:p>
    <w:p w:rsidR="00DF7EEB" w:rsidRPr="00A30EE1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Стороны не несут ответственность в случае разглашения третьим лицам либо публичного распространения (неопределенному кругу лиц) информации, если на момент ее отнесения к конфиденциальной она уже была распространена либо открыта для доступа.</w:t>
      </w:r>
    </w:p>
    <w:p w:rsidR="00DF7EEB" w:rsidRPr="00A30EE1" w:rsidRDefault="00DF7EEB" w:rsidP="00DF7EEB">
      <w:pPr>
        <w:widowControl w:val="0"/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 w:rsidRPr="00A30EE1">
        <w:rPr>
          <w:rFonts w:eastAsiaTheme="minorHAnsi"/>
          <w:lang w:eastAsia="en-US"/>
        </w:rPr>
        <w:t>Настоящие требования к конфиденциальности обязательны для Сторон как в период дейст</w:t>
      </w:r>
      <w:r w:rsidR="000D663B">
        <w:rPr>
          <w:rFonts w:eastAsiaTheme="minorHAnsi"/>
          <w:lang w:eastAsia="en-US"/>
        </w:rPr>
        <w:t>вия Договора, так и в течение 3 </w:t>
      </w:r>
      <w:r w:rsidRPr="00A30EE1">
        <w:rPr>
          <w:rFonts w:eastAsiaTheme="minorHAnsi"/>
          <w:lang w:eastAsia="en-US"/>
        </w:rPr>
        <w:t>(трех) лет с момента прекращения действия Договора по любым основаниям.</w:t>
      </w:r>
    </w:p>
    <w:p w:rsidR="00B9303A" w:rsidRPr="00A30EE1" w:rsidRDefault="00DF7EEB" w:rsidP="00660986">
      <w:pPr>
        <w:widowControl w:val="0"/>
        <w:autoSpaceDE w:val="0"/>
        <w:autoSpaceDN w:val="0"/>
        <w:adjustRightInd w:val="0"/>
        <w:ind w:firstLine="709"/>
        <w:jc w:val="both"/>
        <w:rPr>
          <w:rFonts w:eastAsia="SimSun"/>
        </w:rPr>
      </w:pPr>
      <w:r w:rsidRPr="00A30EE1">
        <w:rPr>
          <w:rFonts w:eastAsiaTheme="minorHAnsi"/>
          <w:lang w:eastAsia="en-US"/>
        </w:rPr>
        <w:t>Оказание услуг по организации перевозок почты авиационным транспортом на внутрироссийских авиалиниях регулярными рейсами осуществляется Исполнителем с соблюдением положений Федерального закона от 27.07.2006 №152-ФЗ «О персональных данных».</w:t>
      </w:r>
    </w:p>
    <w:p w:rsidR="009946C6" w:rsidRPr="00A30EE1" w:rsidRDefault="009946C6" w:rsidP="00FB6191">
      <w:pPr>
        <w:pStyle w:val="ConsPlusNormal"/>
        <w:numPr>
          <w:ilvl w:val="1"/>
          <w:numId w:val="3"/>
        </w:numPr>
        <w:ind w:left="1418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Требования по приемке услуг</w:t>
      </w:r>
    </w:p>
    <w:p w:rsidR="00DF7EEB" w:rsidRPr="00A30EE1" w:rsidRDefault="00DF7EEB" w:rsidP="00DF7EE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EE1">
        <w:rPr>
          <w:rFonts w:ascii="Times New Roman" w:hAnsi="Times New Roman" w:cs="Times New Roman"/>
          <w:sz w:val="24"/>
          <w:szCs w:val="24"/>
        </w:rPr>
        <w:t>Сдача-приемка оказанных услуг осуществляется заказчиком ежемесячно за отчетный период.</w:t>
      </w:r>
    </w:p>
    <w:p w:rsidR="009946C6" w:rsidRPr="000D663B" w:rsidRDefault="00DF7EEB" w:rsidP="000D663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EE1">
        <w:rPr>
          <w:rFonts w:ascii="Times New Roman" w:hAnsi="Times New Roman" w:cs="Times New Roman"/>
          <w:sz w:val="24"/>
          <w:szCs w:val="24"/>
        </w:rPr>
        <w:t>Приемка услуг, оказанных Исполнителем, осуществляется Заказчиком в течение 10 (десяти) рабочих дней с момента получения корректного комплекта документов, предусмо</w:t>
      </w:r>
      <w:r w:rsidR="000D663B">
        <w:rPr>
          <w:rFonts w:ascii="Times New Roman" w:hAnsi="Times New Roman" w:cs="Times New Roman"/>
          <w:sz w:val="24"/>
          <w:szCs w:val="24"/>
        </w:rPr>
        <w:t>тренного п. </w:t>
      </w:r>
      <w:r w:rsidR="00C13256" w:rsidRPr="00A30EE1">
        <w:rPr>
          <w:rFonts w:ascii="Times New Roman" w:hAnsi="Times New Roman" w:cs="Times New Roman"/>
          <w:sz w:val="24"/>
          <w:szCs w:val="24"/>
        </w:rPr>
        <w:t>6.6. настоящих ТТ</w:t>
      </w:r>
      <w:r w:rsidRPr="00A30EE1">
        <w:rPr>
          <w:rFonts w:ascii="Times New Roman" w:hAnsi="Times New Roman" w:cs="Times New Roman"/>
          <w:sz w:val="24"/>
          <w:szCs w:val="24"/>
        </w:rPr>
        <w:t>.</w:t>
      </w:r>
    </w:p>
    <w:p w:rsidR="00965DB2" w:rsidRPr="00A30EE1" w:rsidRDefault="00965DB2" w:rsidP="00965DB2">
      <w:pPr>
        <w:pStyle w:val="ConsPlusNormal"/>
        <w:keepNext/>
        <w:widowControl/>
        <w:numPr>
          <w:ilvl w:val="1"/>
          <w:numId w:val="3"/>
        </w:numPr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Требования по передаче заказчику закупки технических и иных документов (оформление результатов оказанных услуг)</w:t>
      </w:r>
    </w:p>
    <w:p w:rsidR="0042335D" w:rsidRPr="00A30EE1" w:rsidRDefault="000D663B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Ежемесячно, не позднее 2 </w:t>
      </w:r>
      <w:r w:rsidR="000A2F09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(втор</w:t>
      </w:r>
      <w:r w:rsidR="0042335D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ого) рабочего дня каждого месяца, Исполнитель формирует и направляет представителю Заказчика по электронной почте, указанной в Договоре, на согласование Реестр осуществленных перевозок почты авиатранспортом за отчетный период, предусмотренный Договором;</w:t>
      </w:r>
    </w:p>
    <w:p w:rsidR="0042335D" w:rsidRPr="00A30EE1" w:rsidRDefault="000D663B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течение 5 </w:t>
      </w:r>
      <w:r w:rsidR="000A2F09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(пяти</w:t>
      </w:r>
      <w:r w:rsidR="0042335D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) рабочих дней с момента получения на электронную почту, указанную в Договоре, от Исполнителя Реестра осуществленных перевозок почты авиатранспортом за отчетный период в формате «excel», Заказчик осуществляет сверку и возврат Исполнителю согласованного реестра в формате «excel» на электронную почту, указанную в Договоре;</w:t>
      </w:r>
    </w:p>
    <w:p w:rsidR="0042335D" w:rsidRPr="00A30EE1" w:rsidRDefault="00660986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hAnsi="Times New Roman" w:cs="Times New Roman"/>
          <w:sz w:val="24"/>
          <w:szCs w:val="24"/>
        </w:rPr>
        <w:t xml:space="preserve">Исполнитель не позднее </w:t>
      </w:r>
      <w:r w:rsidR="000D663B">
        <w:rPr>
          <w:rFonts w:ascii="Times New Roman" w:hAnsi="Times New Roman" w:cs="Times New Roman"/>
          <w:sz w:val="24"/>
          <w:szCs w:val="24"/>
        </w:rPr>
        <w:t>10 </w:t>
      </w:r>
      <w:r w:rsidR="0025571D" w:rsidRPr="00A30EE1">
        <w:rPr>
          <w:rFonts w:ascii="Times New Roman" w:hAnsi="Times New Roman" w:cs="Times New Roman"/>
          <w:sz w:val="24"/>
          <w:szCs w:val="24"/>
        </w:rPr>
        <w:t>(деся</w:t>
      </w:r>
      <w:r w:rsidRPr="00A30EE1">
        <w:rPr>
          <w:rFonts w:ascii="Times New Roman" w:hAnsi="Times New Roman" w:cs="Times New Roman"/>
          <w:sz w:val="24"/>
          <w:szCs w:val="24"/>
        </w:rPr>
        <w:t xml:space="preserve">того) числа месяца текущего отчетного периода после окончания оказания Услуг в прошедшем отчетном периоде обязан направить Заказчику оригиналы документов </w:t>
      </w:r>
      <w:r w:rsidR="0042335D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в составе:</w:t>
      </w:r>
    </w:p>
    <w:p w:rsidR="0042335D" w:rsidRPr="00A30EE1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Акт сдачи-приемк</w:t>
      </w:r>
      <w:r w:rsidR="000D663B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оказанных Услуг (оригинал в 2 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(двух) экземплярах, подписанный исполнителем);</w:t>
      </w:r>
    </w:p>
    <w:p w:rsidR="0042335D" w:rsidRPr="00A30EE1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Реестр осуществленных перевозок почты авиационным транспортом за отчетны</w:t>
      </w:r>
      <w:r w:rsidR="000D663B">
        <w:rPr>
          <w:rFonts w:ascii="Times New Roman" w:eastAsiaTheme="minorHAnsi" w:hAnsi="Times New Roman" w:cs="Times New Roman"/>
          <w:sz w:val="24"/>
          <w:szCs w:val="24"/>
          <w:lang w:eastAsia="en-US"/>
        </w:rPr>
        <w:t>й период (оригинал в 2 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(двух) экземплярах, подписанный исполнителем);</w:t>
      </w:r>
    </w:p>
    <w:p w:rsidR="0042335D" w:rsidRPr="00A30EE1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Счет-фактура (в случае, если Исполнитель, является плательщиком НДС);</w:t>
      </w:r>
    </w:p>
    <w:p w:rsidR="0042335D" w:rsidRPr="00A30EE1" w:rsidRDefault="0042335D" w:rsidP="0042335D">
      <w:pPr>
        <w:pStyle w:val="ConsPlusNormal"/>
        <w:keepNext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Счет.</w:t>
      </w:r>
    </w:p>
    <w:p w:rsidR="00F74E5D" w:rsidRPr="00A30EE1" w:rsidRDefault="0042335D" w:rsidP="0042335D">
      <w:pPr>
        <w:pStyle w:val="ConsPlusNormal"/>
        <w:keepNext/>
        <w:widowControl/>
        <w:ind w:firstLine="709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Перевозчик обязан подписывать Акт о нарушениях правил воздушной перевозки Почты в соответствии с формой, </w:t>
      </w:r>
      <w:r w:rsidR="00836761"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определенной Договором </w:t>
      </w:r>
      <w:r w:rsidRPr="00A30EE1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подписью обеих Сторон, в случае обнаружения каких-либо нарушений перевозки Почты, расхождений при ее приемке-передаче.</w:t>
      </w:r>
    </w:p>
    <w:p w:rsidR="00965DB2" w:rsidRPr="00A30EE1" w:rsidRDefault="00965DB2" w:rsidP="00FB6191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</w:p>
    <w:p w:rsidR="00965DB2" w:rsidRPr="00A30EE1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 xml:space="preserve">ТРЕБОВАНИЯ К ГАРАНТИЙНЫМ ОБЯЗАТЕЛЬСТВАМ ОКАЗЫВАЕМЫХ </w:t>
      </w:r>
      <w:r w:rsidRPr="00A30EE1">
        <w:rPr>
          <w:rFonts w:ascii="Times New Roman" w:hAnsi="Times New Roman" w:cs="Times New Roman"/>
          <w:b/>
          <w:sz w:val="24"/>
          <w:szCs w:val="24"/>
        </w:rPr>
        <w:lastRenderedPageBreak/>
        <w:t>УСЛУГ</w:t>
      </w:r>
    </w:p>
    <w:p w:rsidR="00D924E9" w:rsidRPr="00A30EE1" w:rsidRDefault="00D924E9" w:rsidP="0066098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7.1.</w:t>
      </w:r>
      <w:r w:rsidRPr="00A30EE1">
        <w:rPr>
          <w:rFonts w:ascii="Times New Roman" w:hAnsi="Times New Roman" w:cs="Times New Roman"/>
          <w:sz w:val="24"/>
          <w:szCs w:val="24"/>
        </w:rPr>
        <w:tab/>
        <w:t>Исполнитель гарантирует сохранность и своевременную перевозку Почты на ВС.</w:t>
      </w:r>
    </w:p>
    <w:p w:rsidR="00965DB2" w:rsidRPr="00A30EE1" w:rsidRDefault="00D924E9" w:rsidP="006609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7.2.</w:t>
      </w:r>
      <w:r w:rsidRPr="00A30EE1">
        <w:rPr>
          <w:rFonts w:ascii="Times New Roman" w:hAnsi="Times New Roman" w:cs="Times New Roman"/>
          <w:sz w:val="24"/>
          <w:szCs w:val="24"/>
        </w:rPr>
        <w:tab/>
        <w:t>Исполнитель гарантирует, что он, или привлекаемые соисполнители обладают всеми необходимыми в соответствии с законодательством Российской Федерации разрешениями, допусками для оказания Услуг, работники Исполнителя обладают необходимыми в соответствии с законодательством Российской Федерации разрешительными документами на оказание Услуг, а также навыками, опытом и квалификацией для качественного оказания Услуг.</w:t>
      </w:r>
    </w:p>
    <w:p w:rsidR="00D924E9" w:rsidRPr="00A30EE1" w:rsidRDefault="00D924E9" w:rsidP="00D924E9">
      <w:pPr>
        <w:pStyle w:val="ConsPlusNormal"/>
        <w:ind w:firstLine="709"/>
        <w:rPr>
          <w:rFonts w:ascii="Times New Roman" w:hAnsi="Times New Roman" w:cs="Times New Roman"/>
          <w:sz w:val="24"/>
          <w:szCs w:val="24"/>
        </w:rPr>
      </w:pPr>
    </w:p>
    <w:p w:rsidR="00965DB2" w:rsidRPr="00A30EE1" w:rsidRDefault="00965DB2" w:rsidP="00FB6191">
      <w:pPr>
        <w:pStyle w:val="ConsPlusNormal"/>
        <w:numPr>
          <w:ilvl w:val="0"/>
          <w:numId w:val="3"/>
        </w:numPr>
        <w:ind w:left="0"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EE1">
        <w:rPr>
          <w:rFonts w:ascii="Times New Roman" w:hAnsi="Times New Roman" w:cs="Times New Roman"/>
          <w:b/>
          <w:sz w:val="24"/>
          <w:szCs w:val="24"/>
        </w:rPr>
        <w:t>СПЕЦИАЛЬНЫЕ ТРЕБОВАНИЯ</w:t>
      </w:r>
    </w:p>
    <w:p w:rsidR="00965DB2" w:rsidRPr="00A30EE1" w:rsidRDefault="000D663B" w:rsidP="00965DB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Стороны в течение 3 </w:t>
      </w:r>
      <w:r w:rsidR="00D924E9" w:rsidRPr="00A30EE1">
        <w:rPr>
          <w:rFonts w:ascii="Times New Roman" w:hAnsi="Times New Roman" w:cs="Times New Roman"/>
          <w:sz w:val="24"/>
          <w:szCs w:val="24"/>
        </w:rPr>
        <w:t>(трех) рабочих дней после заключения Договора, обеспечивают друг друга контактной информацией (фамилия, имя, отчество (при наличии), должность, номера телефонов, адреса электронной почты, AFTN и иные средства связи) представителей Сторон в местах приема и доставки почты для обеспечения круглосуточного взаимодействия. В случае изменений контактной</w:t>
      </w:r>
      <w:r>
        <w:rPr>
          <w:rFonts w:ascii="Times New Roman" w:hAnsi="Times New Roman" w:cs="Times New Roman"/>
          <w:sz w:val="24"/>
          <w:szCs w:val="24"/>
        </w:rPr>
        <w:t xml:space="preserve"> информации Стороны в течение 3 </w:t>
      </w:r>
      <w:r w:rsidR="00D924E9" w:rsidRPr="00A30EE1">
        <w:rPr>
          <w:rFonts w:ascii="Times New Roman" w:hAnsi="Times New Roman" w:cs="Times New Roman"/>
          <w:sz w:val="24"/>
          <w:szCs w:val="24"/>
        </w:rPr>
        <w:t>(трех) рабочих дней информируют друг друга об актуальных контактах посредством электронной почты, указанной в Договоре.</w:t>
      </w:r>
    </w:p>
    <w:p w:rsidR="00D72E66" w:rsidRPr="00A30EE1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D924E9" w:rsidRPr="00A30EE1" w:rsidRDefault="00D924E9" w:rsidP="00D924E9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0"/>
        <w:jc w:val="center"/>
        <w:rPr>
          <w:b/>
        </w:rPr>
      </w:pPr>
      <w:r w:rsidRPr="00A30EE1">
        <w:rPr>
          <w:b/>
        </w:rPr>
        <w:t>ПЕРЕЧЕНЬ ПРИЛОЖЕНИЙ</w:t>
      </w:r>
    </w:p>
    <w:tbl>
      <w:tblPr>
        <w:tblpPr w:leftFromText="180" w:rightFromText="180" w:vertAnchor="text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89"/>
        <w:gridCol w:w="5244"/>
        <w:gridCol w:w="2127"/>
      </w:tblGrid>
      <w:tr w:rsidR="00D924E9" w:rsidRPr="00A30EE1" w:rsidTr="00D924E9">
        <w:trPr>
          <w:trHeight w:val="2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:rsidR="00D924E9" w:rsidRPr="00A30EE1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0EE1">
              <w:rPr>
                <w:b/>
              </w:rPr>
              <w:t>Номер приложения</w:t>
            </w:r>
          </w:p>
        </w:tc>
        <w:tc>
          <w:tcPr>
            <w:tcW w:w="5244" w:type="dxa"/>
            <w:shd w:val="clear" w:color="auto" w:fill="D9D9D9" w:themeFill="background1" w:themeFillShade="D9"/>
            <w:vAlign w:val="center"/>
          </w:tcPr>
          <w:p w:rsidR="00D924E9" w:rsidRPr="00A30EE1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0EE1">
              <w:rPr>
                <w:b/>
              </w:rPr>
              <w:t>Наименование приложения</w:t>
            </w:r>
          </w:p>
        </w:tc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D924E9" w:rsidRPr="00A30EE1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30EE1">
              <w:rPr>
                <w:b/>
              </w:rPr>
              <w:t>Номер страницы</w:t>
            </w:r>
          </w:p>
        </w:tc>
      </w:tr>
      <w:tr w:rsidR="00D924E9" w:rsidRPr="00A30EE1" w:rsidTr="00D924E9">
        <w:trPr>
          <w:trHeight w:val="107"/>
        </w:trPr>
        <w:tc>
          <w:tcPr>
            <w:tcW w:w="2689" w:type="dxa"/>
            <w:vAlign w:val="center"/>
          </w:tcPr>
          <w:p w:rsidR="00D924E9" w:rsidRPr="00A30EE1" w:rsidRDefault="00D924E9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0EE1">
              <w:t>1</w:t>
            </w:r>
          </w:p>
        </w:tc>
        <w:tc>
          <w:tcPr>
            <w:tcW w:w="5244" w:type="dxa"/>
            <w:vAlign w:val="center"/>
          </w:tcPr>
          <w:p w:rsidR="00D924E9" w:rsidRPr="00A30EE1" w:rsidRDefault="00D924E9" w:rsidP="00D924E9">
            <w:pPr>
              <w:widowControl w:val="0"/>
              <w:autoSpaceDE w:val="0"/>
              <w:autoSpaceDN w:val="0"/>
              <w:adjustRightInd w:val="0"/>
              <w:jc w:val="both"/>
            </w:pPr>
            <w:r w:rsidRPr="00A30EE1">
              <w:t>Характеристики оказываемых услуг</w:t>
            </w:r>
          </w:p>
        </w:tc>
        <w:tc>
          <w:tcPr>
            <w:tcW w:w="2127" w:type="dxa"/>
            <w:vAlign w:val="center"/>
          </w:tcPr>
          <w:p w:rsidR="00D924E9" w:rsidRPr="00A30EE1" w:rsidRDefault="000A3FCF" w:rsidP="00D924E9">
            <w:pPr>
              <w:widowControl w:val="0"/>
              <w:autoSpaceDE w:val="0"/>
              <w:autoSpaceDN w:val="0"/>
              <w:adjustRightInd w:val="0"/>
              <w:jc w:val="center"/>
            </w:pPr>
            <w:r w:rsidRPr="00A30EE1">
              <w:t>6</w:t>
            </w:r>
          </w:p>
        </w:tc>
      </w:tr>
    </w:tbl>
    <w:p w:rsidR="00D72E66" w:rsidRPr="00A30EE1" w:rsidRDefault="00D72E66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2D070A" w:rsidRPr="00A30EE1" w:rsidRDefault="002D070A" w:rsidP="00B364D5">
      <w:pPr>
        <w:widowControl w:val="0"/>
        <w:autoSpaceDE w:val="0"/>
        <w:autoSpaceDN w:val="0"/>
        <w:adjustRightInd w:val="0"/>
        <w:rPr>
          <w:rFonts w:eastAsia="SimSun"/>
        </w:rPr>
      </w:pPr>
    </w:p>
    <w:p w:rsidR="00660986" w:rsidRPr="00A30EE1" w:rsidRDefault="00660986" w:rsidP="00D924E9">
      <w:pPr>
        <w:tabs>
          <w:tab w:val="left" w:pos="8505"/>
        </w:tabs>
        <w:jc w:val="both"/>
        <w:sectPr w:rsidR="00660986" w:rsidRPr="00A30EE1" w:rsidSect="00F43BCF">
          <w:footerReference w:type="default" r:id="rId8"/>
          <w:pgSz w:w="11906" w:h="16838"/>
          <w:pgMar w:top="1276" w:right="851" w:bottom="1134" w:left="993" w:header="708" w:footer="708" w:gutter="0"/>
          <w:cols w:space="708"/>
          <w:titlePg/>
          <w:docGrid w:linePitch="360"/>
        </w:sectPr>
      </w:pPr>
    </w:p>
    <w:p w:rsidR="00623150" w:rsidRPr="00A30EE1" w:rsidRDefault="00623150" w:rsidP="00623150">
      <w:pPr>
        <w:jc w:val="right"/>
      </w:pPr>
      <w:r w:rsidRPr="00A30EE1">
        <w:lastRenderedPageBreak/>
        <w:t>Приложение №1</w:t>
      </w:r>
    </w:p>
    <w:p w:rsidR="00574582" w:rsidRPr="00A30EE1" w:rsidRDefault="00C13256" w:rsidP="000D663B">
      <w:pPr>
        <w:jc w:val="right"/>
      </w:pPr>
      <w:r w:rsidRPr="00A30EE1">
        <w:t>к техническим требованиям</w:t>
      </w:r>
    </w:p>
    <w:p w:rsidR="00216237" w:rsidRPr="00A30EE1" w:rsidRDefault="00623150" w:rsidP="000D663B">
      <w:pPr>
        <w:widowControl w:val="0"/>
        <w:autoSpaceDE w:val="0"/>
        <w:autoSpaceDN w:val="0"/>
        <w:adjustRightInd w:val="0"/>
        <w:jc w:val="center"/>
        <w:rPr>
          <w:rFonts w:eastAsia="SimSun"/>
          <w:b/>
        </w:rPr>
      </w:pPr>
      <w:r w:rsidRPr="00A30EE1">
        <w:rPr>
          <w:rFonts w:eastAsia="SimSun"/>
          <w:b/>
        </w:rPr>
        <w:t>Характеристики оказываемых услуг.</w:t>
      </w:r>
    </w:p>
    <w:tbl>
      <w:tblPr>
        <w:tblW w:w="100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893"/>
        <w:gridCol w:w="2910"/>
        <w:gridCol w:w="3685"/>
      </w:tblGrid>
      <w:tr w:rsidR="00C54646" w:rsidRPr="00A30EE1" w:rsidTr="00593634">
        <w:trPr>
          <w:trHeight w:val="411"/>
          <w:jc w:val="center"/>
        </w:trPr>
        <w:tc>
          <w:tcPr>
            <w:tcW w:w="576" w:type="dxa"/>
            <w:vAlign w:val="center"/>
          </w:tcPr>
          <w:p w:rsidR="00C54646" w:rsidRPr="00A30EE1" w:rsidRDefault="00C54646" w:rsidP="00C54646">
            <w:pPr>
              <w:jc w:val="center"/>
              <w:rPr>
                <w:color w:val="000000"/>
              </w:rPr>
            </w:pPr>
            <w:r w:rsidRPr="00A30EE1">
              <w:rPr>
                <w:color w:val="000000"/>
              </w:rPr>
              <w:t>№</w:t>
            </w:r>
          </w:p>
        </w:tc>
        <w:tc>
          <w:tcPr>
            <w:tcW w:w="2893" w:type="dxa"/>
            <w:shd w:val="clear" w:color="auto" w:fill="auto"/>
            <w:vAlign w:val="center"/>
            <w:hideMark/>
          </w:tcPr>
          <w:p w:rsidR="00C54646" w:rsidRPr="00527D6F" w:rsidRDefault="00C54646" w:rsidP="00C54646">
            <w:pPr>
              <w:jc w:val="center"/>
            </w:pPr>
            <w:r w:rsidRPr="00527D6F">
              <w:t>Место приема</w:t>
            </w:r>
          </w:p>
        </w:tc>
        <w:tc>
          <w:tcPr>
            <w:tcW w:w="2910" w:type="dxa"/>
            <w:shd w:val="clear" w:color="auto" w:fill="auto"/>
            <w:vAlign w:val="center"/>
            <w:hideMark/>
          </w:tcPr>
          <w:p w:rsidR="00C54646" w:rsidRDefault="00C54646" w:rsidP="00C54646">
            <w:pPr>
              <w:jc w:val="center"/>
            </w:pPr>
            <w:r w:rsidRPr="00527D6F">
              <w:t>Место доставки</w:t>
            </w:r>
          </w:p>
        </w:tc>
        <w:tc>
          <w:tcPr>
            <w:tcW w:w="3685" w:type="dxa"/>
            <w:shd w:val="clear" w:color="auto" w:fill="auto"/>
            <w:vAlign w:val="center"/>
            <w:hideMark/>
          </w:tcPr>
          <w:p w:rsidR="00C54646" w:rsidRPr="00A30EE1" w:rsidRDefault="00C54646" w:rsidP="00C54646">
            <w:pPr>
              <w:jc w:val="center"/>
              <w:rPr>
                <w:color w:val="000000"/>
              </w:rPr>
            </w:pPr>
            <w:r w:rsidRPr="00A30EE1">
              <w:rPr>
                <w:color w:val="000000"/>
              </w:rPr>
              <w:t>Планируемый среднемеся</w:t>
            </w:r>
            <w:r>
              <w:rPr>
                <w:color w:val="000000"/>
              </w:rPr>
              <w:t>чный объем перевозок почты, кг.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134,31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Бодайбо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6 053,10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80,65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Новосибирск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Усть-Кут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Ленск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244,54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Кызыл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Абакан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Нижневартовск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Абакан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Бодайбо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1 146,02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19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279,98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99,66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103,21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177,95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Новосибирск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29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21,10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lastRenderedPageBreak/>
              <w:t>31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Кызыл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270AE5" w:rsidP="00593634">
            <w:r>
              <w:t>Москва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Кызыл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700,91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Кызыл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270AE5" w:rsidP="00593634">
            <w:r>
              <w:t>Москва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227,06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Москва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Москва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Омск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Усть-Кут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Новосибирск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39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759,21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Северо-Эвенск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1 256,46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49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Новосибирск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Барнаул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Северо-Эвенск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216,71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Батагай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Батагай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Белая Гора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59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Белая Гора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Ленск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896,33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Ленск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725,68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Мома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Мома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lastRenderedPageBreak/>
              <w:t>64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Оленек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Оленек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Среднеколымск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Среднеколымск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69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Депутатский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Депутатский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Тикси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Тикси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32,73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79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Хабаровск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Ленск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287,36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Омолон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Омолон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Кепервеем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Певек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Певек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Магадан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Владивосток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Красноярск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89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Мирный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Мирный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Мама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6 088,47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Мама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237,38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lastRenderedPageBreak/>
              <w:t>97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Олекминск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1 198,81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Олекминск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Якутск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39,76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jc w:val="center"/>
              <w:rPr>
                <w:color w:val="000000"/>
              </w:rPr>
            </w:pPr>
            <w:r w:rsidRPr="00134230">
              <w:rPr>
                <w:color w:val="000000"/>
              </w:rPr>
              <w:t>99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Южно-Сахалинск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Благовещенск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105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Киренск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2 222,11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106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Киренск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1 060,76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107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885127" w:rsidP="00593634">
            <w:r>
              <w:t>Ербогачё</w:t>
            </w:r>
            <w:r w:rsidR="00593634" w:rsidRPr="00134230">
              <w:t>н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3 624,81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108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885127" w:rsidP="00593634">
            <w:r>
              <w:t>Ербогачё</w:t>
            </w:r>
            <w:r w:rsidR="00593634" w:rsidRPr="00134230">
              <w:t>н</w:t>
            </w:r>
            <w:bookmarkStart w:id="0" w:name="_GoBack"/>
            <w:bookmarkEnd w:id="0"/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Иркутск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243,29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109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Чара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5,00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110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Чара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Чита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39,95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111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Таксимо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99,38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112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Таксимо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68,55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113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Нижнеангарск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271,02</w:t>
            </w:r>
          </w:p>
        </w:tc>
      </w:tr>
      <w:tr w:rsidR="00593634" w:rsidRPr="00A30EE1" w:rsidTr="00593634">
        <w:trPr>
          <w:trHeight w:val="41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pPr>
              <w:ind w:right="-286"/>
              <w:rPr>
                <w:color w:val="000000"/>
              </w:rPr>
            </w:pPr>
            <w:r w:rsidRPr="00134230">
              <w:rPr>
                <w:color w:val="000000"/>
              </w:rPr>
              <w:t>114</w:t>
            </w:r>
          </w:p>
        </w:tc>
        <w:tc>
          <w:tcPr>
            <w:tcW w:w="28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Нижнеангарск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93634" w:rsidRPr="00134230" w:rsidRDefault="00593634" w:rsidP="00593634">
            <w:r w:rsidRPr="00134230">
              <w:t>Улан-Удэ</w:t>
            </w:r>
          </w:p>
        </w:tc>
        <w:tc>
          <w:tcPr>
            <w:tcW w:w="3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3634" w:rsidRDefault="00593634" w:rsidP="00593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125,79</w:t>
            </w:r>
          </w:p>
        </w:tc>
      </w:tr>
    </w:tbl>
    <w:p w:rsidR="00623150" w:rsidRPr="00A30EE1" w:rsidRDefault="00623150" w:rsidP="00D924E9">
      <w:pPr>
        <w:tabs>
          <w:tab w:val="left" w:pos="8505"/>
        </w:tabs>
        <w:jc w:val="both"/>
        <w:rPr>
          <w:bCs/>
        </w:rPr>
      </w:pPr>
    </w:p>
    <w:sectPr w:rsidR="00623150" w:rsidRPr="00A30EE1" w:rsidSect="00F43BCF">
      <w:pgSz w:w="11906" w:h="16838"/>
      <w:pgMar w:top="1276" w:right="851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3BC6" w:rsidRDefault="00C83BC6" w:rsidP="007141EB">
      <w:r>
        <w:separator/>
      </w:r>
    </w:p>
  </w:endnote>
  <w:endnote w:type="continuationSeparator" w:id="0">
    <w:p w:rsidR="00C83BC6" w:rsidRDefault="00C83BC6" w:rsidP="00714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45232234"/>
      <w:docPartObj>
        <w:docPartGallery w:val="Page Numbers (Bottom of Page)"/>
        <w:docPartUnique/>
      </w:docPartObj>
    </w:sdtPr>
    <w:sdtEndPr/>
    <w:sdtContent>
      <w:p w:rsidR="00413071" w:rsidRDefault="004130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5127">
          <w:rPr>
            <w:noProof/>
          </w:rPr>
          <w:t>9</w:t>
        </w:r>
        <w:r>
          <w:fldChar w:fldCharType="end"/>
        </w:r>
      </w:p>
    </w:sdtContent>
  </w:sdt>
  <w:p w:rsidR="00413071" w:rsidRDefault="004130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3BC6" w:rsidRDefault="00C83BC6" w:rsidP="007141EB">
      <w:r>
        <w:separator/>
      </w:r>
    </w:p>
  </w:footnote>
  <w:footnote w:type="continuationSeparator" w:id="0">
    <w:p w:rsidR="00C83BC6" w:rsidRDefault="00C83BC6" w:rsidP="00714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1C5D4D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1" w15:restartNumberingAfterBreak="0">
    <w:nsid w:val="449664EE"/>
    <w:multiLevelType w:val="hybridMultilevel"/>
    <w:tmpl w:val="17F442D6"/>
    <w:lvl w:ilvl="0" w:tplc="22F0D87E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7272B"/>
    <w:multiLevelType w:val="hybridMultilevel"/>
    <w:tmpl w:val="1E7CDFC6"/>
    <w:lvl w:ilvl="0" w:tplc="AFCCC132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534706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abstractNum w:abstractNumId="4" w15:restartNumberingAfterBreak="0">
    <w:nsid w:val="73031CF9"/>
    <w:multiLevelType w:val="multilevel"/>
    <w:tmpl w:val="EDDCBB8E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7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4D5"/>
    <w:rsid w:val="00007DD0"/>
    <w:rsid w:val="000129C6"/>
    <w:rsid w:val="00014A11"/>
    <w:rsid w:val="000216CD"/>
    <w:rsid w:val="00037788"/>
    <w:rsid w:val="00040B69"/>
    <w:rsid w:val="00044761"/>
    <w:rsid w:val="000521AE"/>
    <w:rsid w:val="00065EFD"/>
    <w:rsid w:val="0007412E"/>
    <w:rsid w:val="000876FD"/>
    <w:rsid w:val="000A007B"/>
    <w:rsid w:val="000A2F09"/>
    <w:rsid w:val="000A3FCF"/>
    <w:rsid w:val="000B3389"/>
    <w:rsid w:val="000C113D"/>
    <w:rsid w:val="000D663B"/>
    <w:rsid w:val="000E24CB"/>
    <w:rsid w:val="000E6C28"/>
    <w:rsid w:val="00113A9C"/>
    <w:rsid w:val="00120E73"/>
    <w:rsid w:val="00134C44"/>
    <w:rsid w:val="001379BE"/>
    <w:rsid w:val="00143A78"/>
    <w:rsid w:val="001A357F"/>
    <w:rsid w:val="001B2401"/>
    <w:rsid w:val="001C18D9"/>
    <w:rsid w:val="001E5567"/>
    <w:rsid w:val="001F11C4"/>
    <w:rsid w:val="001F2ADE"/>
    <w:rsid w:val="00204E7A"/>
    <w:rsid w:val="002111DB"/>
    <w:rsid w:val="00216237"/>
    <w:rsid w:val="002170FE"/>
    <w:rsid w:val="00236D0A"/>
    <w:rsid w:val="002451B1"/>
    <w:rsid w:val="00247E14"/>
    <w:rsid w:val="00251FE5"/>
    <w:rsid w:val="0025571D"/>
    <w:rsid w:val="00270AE5"/>
    <w:rsid w:val="00274D0D"/>
    <w:rsid w:val="002821A5"/>
    <w:rsid w:val="002B5145"/>
    <w:rsid w:val="002C5877"/>
    <w:rsid w:val="002D070A"/>
    <w:rsid w:val="002D6903"/>
    <w:rsid w:val="002E1953"/>
    <w:rsid w:val="00311BD0"/>
    <w:rsid w:val="00322EC9"/>
    <w:rsid w:val="00336237"/>
    <w:rsid w:val="00342783"/>
    <w:rsid w:val="00350E3C"/>
    <w:rsid w:val="00364117"/>
    <w:rsid w:val="003C0875"/>
    <w:rsid w:val="003D1CDD"/>
    <w:rsid w:val="003E1AFE"/>
    <w:rsid w:val="00403088"/>
    <w:rsid w:val="00413071"/>
    <w:rsid w:val="004225C1"/>
    <w:rsid w:val="0042335D"/>
    <w:rsid w:val="0045077D"/>
    <w:rsid w:val="00452F2A"/>
    <w:rsid w:val="0046450C"/>
    <w:rsid w:val="00464F1E"/>
    <w:rsid w:val="00466A65"/>
    <w:rsid w:val="00480A40"/>
    <w:rsid w:val="00484F3F"/>
    <w:rsid w:val="0049389B"/>
    <w:rsid w:val="00493E4C"/>
    <w:rsid w:val="004B2BAD"/>
    <w:rsid w:val="004C1520"/>
    <w:rsid w:val="004E0013"/>
    <w:rsid w:val="004F06F5"/>
    <w:rsid w:val="005118DF"/>
    <w:rsid w:val="0053285C"/>
    <w:rsid w:val="00540A5C"/>
    <w:rsid w:val="0055080E"/>
    <w:rsid w:val="00567E99"/>
    <w:rsid w:val="00570105"/>
    <w:rsid w:val="005728DA"/>
    <w:rsid w:val="005729C0"/>
    <w:rsid w:val="00574582"/>
    <w:rsid w:val="00574BB4"/>
    <w:rsid w:val="005926D1"/>
    <w:rsid w:val="00593634"/>
    <w:rsid w:val="005A6169"/>
    <w:rsid w:val="005E2FDC"/>
    <w:rsid w:val="005F7F70"/>
    <w:rsid w:val="006064EF"/>
    <w:rsid w:val="0060687A"/>
    <w:rsid w:val="00623150"/>
    <w:rsid w:val="00624816"/>
    <w:rsid w:val="00627278"/>
    <w:rsid w:val="00644EFD"/>
    <w:rsid w:val="00657652"/>
    <w:rsid w:val="00660986"/>
    <w:rsid w:val="00677B3D"/>
    <w:rsid w:val="006946B6"/>
    <w:rsid w:val="00695864"/>
    <w:rsid w:val="006C207F"/>
    <w:rsid w:val="006D0A74"/>
    <w:rsid w:val="006D0BED"/>
    <w:rsid w:val="006E1B97"/>
    <w:rsid w:val="006E5EDC"/>
    <w:rsid w:val="0070062D"/>
    <w:rsid w:val="007021D3"/>
    <w:rsid w:val="00712C25"/>
    <w:rsid w:val="007141EB"/>
    <w:rsid w:val="007262FA"/>
    <w:rsid w:val="00730DA1"/>
    <w:rsid w:val="0073798F"/>
    <w:rsid w:val="0075695D"/>
    <w:rsid w:val="00757872"/>
    <w:rsid w:val="00770FB6"/>
    <w:rsid w:val="00775A13"/>
    <w:rsid w:val="007953B5"/>
    <w:rsid w:val="00795AAD"/>
    <w:rsid w:val="007B76F9"/>
    <w:rsid w:val="007C31F5"/>
    <w:rsid w:val="007C6007"/>
    <w:rsid w:val="007E3F4A"/>
    <w:rsid w:val="007F0F45"/>
    <w:rsid w:val="007F5D1D"/>
    <w:rsid w:val="008015FE"/>
    <w:rsid w:val="00803B83"/>
    <w:rsid w:val="008329BE"/>
    <w:rsid w:val="00836761"/>
    <w:rsid w:val="00852A4A"/>
    <w:rsid w:val="00853906"/>
    <w:rsid w:val="00864DDA"/>
    <w:rsid w:val="008772F9"/>
    <w:rsid w:val="00885127"/>
    <w:rsid w:val="00894EC6"/>
    <w:rsid w:val="008A7CF5"/>
    <w:rsid w:val="008B61EE"/>
    <w:rsid w:val="008C472B"/>
    <w:rsid w:val="008D48C4"/>
    <w:rsid w:val="008F1939"/>
    <w:rsid w:val="00914874"/>
    <w:rsid w:val="0092157F"/>
    <w:rsid w:val="0095146D"/>
    <w:rsid w:val="00964BE5"/>
    <w:rsid w:val="00965DB2"/>
    <w:rsid w:val="009677CB"/>
    <w:rsid w:val="009827E3"/>
    <w:rsid w:val="009946C6"/>
    <w:rsid w:val="009B1313"/>
    <w:rsid w:val="009C75AC"/>
    <w:rsid w:val="009D0B1A"/>
    <w:rsid w:val="009D598C"/>
    <w:rsid w:val="009F70CC"/>
    <w:rsid w:val="00A225E1"/>
    <w:rsid w:val="00A2341C"/>
    <w:rsid w:val="00A30EE1"/>
    <w:rsid w:val="00A33097"/>
    <w:rsid w:val="00A42035"/>
    <w:rsid w:val="00A4674B"/>
    <w:rsid w:val="00A6499C"/>
    <w:rsid w:val="00A721C3"/>
    <w:rsid w:val="00A922C6"/>
    <w:rsid w:val="00A971C0"/>
    <w:rsid w:val="00AA305A"/>
    <w:rsid w:val="00AA33BE"/>
    <w:rsid w:val="00AD4F32"/>
    <w:rsid w:val="00AE43E6"/>
    <w:rsid w:val="00AF32B3"/>
    <w:rsid w:val="00B04A8B"/>
    <w:rsid w:val="00B12A50"/>
    <w:rsid w:val="00B12D01"/>
    <w:rsid w:val="00B25DBA"/>
    <w:rsid w:val="00B308C9"/>
    <w:rsid w:val="00B34A62"/>
    <w:rsid w:val="00B364D5"/>
    <w:rsid w:val="00B45B3D"/>
    <w:rsid w:val="00B629C6"/>
    <w:rsid w:val="00B6543E"/>
    <w:rsid w:val="00B82E35"/>
    <w:rsid w:val="00B9303A"/>
    <w:rsid w:val="00BA36CC"/>
    <w:rsid w:val="00BE3719"/>
    <w:rsid w:val="00BF35C0"/>
    <w:rsid w:val="00C0047E"/>
    <w:rsid w:val="00C13256"/>
    <w:rsid w:val="00C15E76"/>
    <w:rsid w:val="00C214AF"/>
    <w:rsid w:val="00C22807"/>
    <w:rsid w:val="00C27EDF"/>
    <w:rsid w:val="00C27F61"/>
    <w:rsid w:val="00C54646"/>
    <w:rsid w:val="00C55419"/>
    <w:rsid w:val="00C63FCF"/>
    <w:rsid w:val="00C76EE0"/>
    <w:rsid w:val="00C83BC6"/>
    <w:rsid w:val="00C9457D"/>
    <w:rsid w:val="00C9739A"/>
    <w:rsid w:val="00CA3C59"/>
    <w:rsid w:val="00CC0CF6"/>
    <w:rsid w:val="00CD0D1B"/>
    <w:rsid w:val="00CD131B"/>
    <w:rsid w:val="00CD3723"/>
    <w:rsid w:val="00CF56DA"/>
    <w:rsid w:val="00D229C9"/>
    <w:rsid w:val="00D36158"/>
    <w:rsid w:val="00D408F0"/>
    <w:rsid w:val="00D42056"/>
    <w:rsid w:val="00D61B20"/>
    <w:rsid w:val="00D72E66"/>
    <w:rsid w:val="00D75F87"/>
    <w:rsid w:val="00D924E9"/>
    <w:rsid w:val="00DA7BA1"/>
    <w:rsid w:val="00DB1285"/>
    <w:rsid w:val="00DB285D"/>
    <w:rsid w:val="00DD092F"/>
    <w:rsid w:val="00DD4645"/>
    <w:rsid w:val="00DE5BC9"/>
    <w:rsid w:val="00DF4B1A"/>
    <w:rsid w:val="00DF7EEB"/>
    <w:rsid w:val="00E04D7C"/>
    <w:rsid w:val="00E05218"/>
    <w:rsid w:val="00E2047F"/>
    <w:rsid w:val="00E20926"/>
    <w:rsid w:val="00E25D21"/>
    <w:rsid w:val="00E27E24"/>
    <w:rsid w:val="00E30B67"/>
    <w:rsid w:val="00E46E01"/>
    <w:rsid w:val="00E5107D"/>
    <w:rsid w:val="00E517CC"/>
    <w:rsid w:val="00E90223"/>
    <w:rsid w:val="00E9044F"/>
    <w:rsid w:val="00EF1A34"/>
    <w:rsid w:val="00F10758"/>
    <w:rsid w:val="00F20A2D"/>
    <w:rsid w:val="00F26DD4"/>
    <w:rsid w:val="00F43BCF"/>
    <w:rsid w:val="00F5435F"/>
    <w:rsid w:val="00F65753"/>
    <w:rsid w:val="00F70A21"/>
    <w:rsid w:val="00F732CF"/>
    <w:rsid w:val="00F73D94"/>
    <w:rsid w:val="00F74E5D"/>
    <w:rsid w:val="00F85C53"/>
    <w:rsid w:val="00F90584"/>
    <w:rsid w:val="00F969AE"/>
    <w:rsid w:val="00FB166C"/>
    <w:rsid w:val="00FB4B15"/>
    <w:rsid w:val="00FB6191"/>
    <w:rsid w:val="00FD364E"/>
    <w:rsid w:val="00FD48A4"/>
    <w:rsid w:val="00FE3CC0"/>
    <w:rsid w:val="00FF5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A9E95"/>
  <w15:docId w15:val="{6A511773-1E30-4D5C-9667-71A4808B6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4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B1285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9457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9457D"/>
    <w:rPr>
      <w:rFonts w:ascii="Segoe UI" w:eastAsia="Times New Roman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517C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141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141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2821A5"/>
    <w:rPr>
      <w:color w:val="0563C1"/>
      <w:u w:val="single"/>
    </w:rPr>
  </w:style>
  <w:style w:type="character" w:styleId="ac">
    <w:name w:val="FollowedHyperlink"/>
    <w:basedOn w:val="a0"/>
    <w:uiPriority w:val="99"/>
    <w:semiHidden/>
    <w:unhideWhenUsed/>
    <w:rsid w:val="002821A5"/>
    <w:rPr>
      <w:color w:val="954F72"/>
      <w:u w:val="single"/>
    </w:rPr>
  </w:style>
  <w:style w:type="paragraph" w:customStyle="1" w:styleId="xl65">
    <w:name w:val="xl65"/>
    <w:basedOn w:val="a"/>
    <w:rsid w:val="002821A5"/>
    <w:pPr>
      <w:spacing w:before="100" w:beforeAutospacing="1" w:after="100" w:afterAutospacing="1"/>
    </w:pPr>
  </w:style>
  <w:style w:type="paragraph" w:customStyle="1" w:styleId="xl66">
    <w:name w:val="xl66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spacing w:before="100" w:beforeAutospacing="1" w:after="100" w:afterAutospacing="1"/>
      <w:jc w:val="center"/>
      <w:textAlignment w:val="center"/>
    </w:pPr>
  </w:style>
  <w:style w:type="paragraph" w:customStyle="1" w:styleId="xl67">
    <w:name w:val="xl67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1">
    <w:name w:val="xl71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2821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ConsPlusNormal">
    <w:name w:val="ConsPlusNormal"/>
    <w:link w:val="ConsPlusNormal0"/>
    <w:rsid w:val="0062727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43A78"/>
    <w:rPr>
      <w:rFonts w:ascii="Arial" w:eastAsia="Times New Roman" w:hAnsi="Arial" w:cs="Arial"/>
      <w:sz w:val="20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60986"/>
  </w:style>
  <w:style w:type="character" w:styleId="ad">
    <w:name w:val="page number"/>
    <w:basedOn w:val="a0"/>
    <w:rsid w:val="006609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6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7E113-CDE1-4AAB-BE14-4D0142EB4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9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Даянова Римма Ринатовна</dc:creator>
  <cp:keywords/>
  <dc:description/>
  <cp:lastModifiedBy>Яблочкова Людмила Сергеевна</cp:lastModifiedBy>
  <cp:revision>36</cp:revision>
  <cp:lastPrinted>2024-02-16T11:19:00Z</cp:lastPrinted>
  <dcterms:created xsi:type="dcterms:W3CDTF">2023-04-24T10:39:00Z</dcterms:created>
  <dcterms:modified xsi:type="dcterms:W3CDTF">2026-08-20T11:03:00Z</dcterms:modified>
</cp:coreProperties>
</file>