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26"/>
        <w:gridCol w:w="4937"/>
      </w:tblGrid>
      <w:tr>
        <w:trPr>
          <w:trHeight w:val="2032" w:hRule="atLeast"/>
        </w:trPr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>И.о. д</w:t>
            </w:r>
            <w:r>
              <w:rPr/>
              <w:t>иректор</w:t>
            </w:r>
            <w:r>
              <w:rPr/>
              <w:t>а</w:t>
            </w:r>
            <w:r>
              <w:rPr/>
              <w:t xml:space="preserve"> Центрального Филиала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__________________ </w:t>
            </w:r>
            <w:r>
              <w:rPr/>
              <w:t>О.Н. Захаров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ОКПД2 45.20.21.213 Оказание услуг по капитальному ремонту коробки перемены передач самосвала SHACMAN SX3258DT385 SX32  для нужд Загорского строительного участка Центрального филиала АО "ТК РусГидро"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1. АО «ТК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</w:t>
      </w:r>
      <w:r>
        <w:rPr>
          <w:rFonts w:eastAsia="Calibri"/>
          <w:b w:val="false"/>
          <w:bCs w:val="false"/>
        </w:rPr>
        <w:t xml:space="preserve"> «ОКПД2 45.20.21.213 Оказание услуг по капитальному ремонту коробки перемены передач самосвала SHACMAN SX3258DT385 SX32  для нужд Загорского строительного участка Центрального филиала АО "ТК РусГидро"»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6. Срок подачи технико-коммерческих предложений: до </w:t>
      </w:r>
      <w:r>
        <w:rPr>
          <w:rFonts w:eastAsia="Calibri"/>
        </w:rPr>
        <w:t>31</w:t>
      </w:r>
      <w:r>
        <w:rPr>
          <w:rFonts w:eastAsia="Calibri"/>
          <w:shd w:fill="auto" w:val="clear"/>
        </w:rPr>
        <w:t>.0</w:t>
      </w:r>
      <w:r>
        <w:rPr>
          <w:rFonts w:eastAsia="Calibri"/>
          <w:shd w:fill="auto" w:val="clear"/>
        </w:rPr>
        <w:t>8</w:t>
      </w:r>
      <w:r>
        <w:rPr>
          <w:rFonts w:eastAsia="Calibri"/>
          <w:shd w:fill="auto" w:val="clear"/>
        </w:rPr>
        <w:t>.2026 1</w:t>
      </w:r>
      <w:r>
        <w:rPr>
          <w:rFonts w:eastAsia="Calibri"/>
          <w:shd w:fill="auto" w:val="clear"/>
        </w:rPr>
        <w:t>0</w:t>
      </w:r>
      <w:r>
        <w:rPr>
          <w:rFonts w:eastAsia="Calibri"/>
          <w:shd w:fill="auto" w:val="clear"/>
        </w:rPr>
        <w:t>:00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 xml:space="preserve">2. </w:t>
      </w:r>
      <w:r>
        <w:rPr/>
        <w:t>Приложение №2 - 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Garamond">
    <w:charset w:val="01"/>
    <w:family w:val="roman"/>
    <w:pitch w:val="variable"/>
  </w:font>
  <w:font w:name="Arial Unicode MS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paragraph" w:styleId="Heading5">
    <w:name w:val="Heading 5"/>
    <w:basedOn w:val="Normal"/>
    <w:next w:val="Normal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2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3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4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5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6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7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9" w:customStyle="1">
    <w:name w:val="Тема примечания Знак"/>
    <w:basedOn w:val="Style8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0" w:customStyle="1">
    <w:name w:val="Заголовок Знак"/>
    <w:basedOn w:val="DefaultParagraphFont"/>
    <w:link w:val="16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1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5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2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3" w:customStyle="1">
    <w:name w:val="Основной текст_"/>
    <w:link w:val="36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4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Ссылка указателя"/>
    <w:qFormat/>
    <w:rPr/>
  </w:style>
  <w:style w:type="character" w:styleId="1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22">
    <w:name w:val="Пункт2 Знак"/>
    <w:qFormat/>
    <w:rPr>
      <w:b/>
      <w:sz w:val="28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Style18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Текст концевой сноски Знак"/>
    <w:basedOn w:val="DefaultParagraphFont"/>
    <w:qFormat/>
    <w:rPr/>
  </w:style>
  <w:style w:type="character" w:styleId="34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20">
    <w:name w:val="Подподпункт Знак"/>
    <w:qFormat/>
    <w:rPr>
      <w:sz w:val="26"/>
      <w:szCs w:val="26"/>
    </w:rPr>
  </w:style>
  <w:style w:type="character" w:styleId="Blk">
    <w:name w:val="blk"/>
    <w:qFormat/>
    <w:rPr/>
  </w:style>
  <w:style w:type="character" w:styleId="12">
    <w:name w:val="Подпункт Знак1"/>
    <w:qFormat/>
    <w:rPr>
      <w:sz w:val="28"/>
    </w:rPr>
  </w:style>
  <w:style w:type="character" w:styleId="Style21">
    <w:name w:val="Электронная подпись Знак"/>
    <w:qFormat/>
    <w:rPr>
      <w:rFonts w:eastAsia="Calibri"/>
      <w:sz w:val="24"/>
      <w:szCs w:val="24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Style22">
    <w:name w:val="Выделенная цитата Знак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23">
    <w:name w:val="Цитата 2 Знак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Style23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13">
    <w:name w:val="Гиперссылка1"/>
    <w:qFormat/>
    <w:rPr>
      <w:color w:val="0000FF"/>
      <w:u w:val="single"/>
    </w:rPr>
  </w:style>
  <w:style w:type="character" w:styleId="FootnoteCharacters">
    <w:name w:val="Footnote Characters"/>
    <w:qFormat/>
    <w:rPr>
      <w:vertAlign w:val="superscript"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2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4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4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5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5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8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30" w:customStyle="1">
    <w:name w:val="Подпункт"/>
    <w:basedOn w:val="Style29"/>
    <w:qFormat/>
    <w:rsid w:val="00ab7d31"/>
    <w:pPr/>
    <w:rPr/>
  </w:style>
  <w:style w:type="paragraph" w:styleId="Style31" w:customStyle="1">
    <w:name w:val="Подподпункт"/>
    <w:basedOn w:val="Style30"/>
    <w:qFormat/>
    <w:rsid w:val="00ab7d31"/>
    <w:pPr/>
    <w:rPr/>
  </w:style>
  <w:style w:type="paragraph" w:styleId="Style32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33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6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4" w:customStyle="1">
    <w:name w:val="Раздел договора"/>
    <w:basedOn w:val="Normal"/>
    <w:next w:val="Style32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5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8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9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6" w:customStyle="1">
    <w:name w:val="Заголовок1"/>
    <w:basedOn w:val="Normal"/>
    <w:link w:val="Style10"/>
    <w:qFormat/>
    <w:rsid w:val="00ab7d31"/>
    <w:pPr>
      <w:widowControl w:val="false"/>
      <w:suppressAutoHyphens w:val="false"/>
      <w:overflowPunct w:val="fals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1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fals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false"/>
      <w:spacing w:before="120" w:after="120"/>
      <w:jc w:val="both"/>
      <w:textAlignment w:val="baseline"/>
    </w:pPr>
    <w:rPr>
      <w:b/>
      <w:bCs/>
      <w:lang w:eastAsia="ru-RU"/>
    </w:rPr>
  </w:style>
  <w:style w:type="paragraph" w:styleId="17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fals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4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5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8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6" w:customStyle="1">
    <w:name w:val="Основной текст3"/>
    <w:basedOn w:val="Normal"/>
    <w:link w:val="Style13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6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5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7" w:customStyle="1">
    <w:name w:val="Содержимое врезки"/>
    <w:basedOn w:val="Normal"/>
    <w:qFormat/>
    <w:pPr/>
    <w:rPr/>
  </w:style>
  <w:style w:type="paragraph" w:styleId="Style3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9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40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paragraph" w:styleId="TOC8">
    <w:name w:val="TOC 8"/>
    <w:basedOn w:val="Normal"/>
    <w:next w:val="Normal"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6">
    <w:name w:val="TOC 6"/>
    <w:basedOn w:val="Normal"/>
    <w:next w:val="Normal"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19">
    <w:name w:val="УРОВЕНЬ_1."/>
    <w:basedOn w:val="ListParagraph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26">
    <w:name w:val="Заголовок 2 КВВ"/>
    <w:basedOn w:val="Normal"/>
    <w:qFormat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110">
    <w:name w:val="Стиль Заголовок 1 + по ширине"/>
    <w:basedOn w:val="Heading1"/>
    <w:qFormat/>
    <w:pPr>
      <w:keepLines/>
      <w:tabs>
        <w:tab w:val="clear" w:pos="720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Style41">
    <w:name w:val="УРОВЕНЬ_Подпись"/>
    <w:basedOn w:val="ListParagraph"/>
    <w:qFormat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37">
    <w:name w:val="УРОВЕНЬ_Абзац_тип3"/>
    <w:basedOn w:val="ListParagraph"/>
    <w:qFormat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Style42">
    <w:name w:val="УРОВЕНЬ_(а)"/>
    <w:basedOn w:val="ListParagraph"/>
    <w:qFormat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111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38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28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311">
    <w:name w:val="Список 3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39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E-mailSignature">
    <w:name w:val="E-mail Signature"/>
    <w:basedOn w:val="Normal"/>
    <w:qFormat/>
    <w:pPr/>
    <w:rPr>
      <w:rFonts w:eastAsia="Calibri"/>
      <w:sz w:val="24"/>
      <w:szCs w:val="24"/>
      <w:lang w:val="x-none" w:eastAsia="x-none"/>
    </w:rPr>
  </w:style>
  <w:style w:type="paragraph" w:styleId="IndexHeading">
    <w:name w:val="Index Heading"/>
    <w:basedOn w:val="Style24"/>
    <w:pPr>
      <w:suppressLineNumbers/>
      <w:ind w:left="0" w:hanging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Quote">
    <w:name w:val="Quote"/>
    <w:basedOn w:val="Normal"/>
    <w:next w:val="Normal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Subtitle">
    <w:name w:val="Subtitle"/>
    <w:basedOn w:val="Normal"/>
    <w:next w:val="Normal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29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TOC4">
    <w:name w:val="TOC 4"/>
    <w:basedOn w:val="Normal"/>
    <w:next w:val="Normal"/>
    <w:pPr>
      <w:tabs>
        <w:tab w:val="clear" w:pos="720"/>
        <w:tab w:val="left" w:pos="1120" w:leader="none"/>
        <w:tab w:val="right" w:pos="9911" w:leader="none"/>
      </w:tabs>
      <w:ind w:left="560" w:right="0" w:hanging="0"/>
    </w:pPr>
    <w:rPr>
      <w:rFonts w:cs="Calibri"/>
      <w:sz w:val="20"/>
      <w:szCs w:val="20"/>
    </w:rPr>
  </w:style>
  <w:style w:type="paragraph" w:styleId="TOC5">
    <w:name w:val="TOC 5"/>
    <w:basedOn w:val="Normal"/>
    <w:next w:val="Normal"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9">
    <w:name w:val="TOC 9"/>
    <w:basedOn w:val="Normal"/>
    <w:next w:val="Normal"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112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2">
    <w:name w:val="TOC 2"/>
    <w:basedOn w:val="Normal"/>
    <w:next w:val="Normal"/>
    <w:pPr>
      <w:spacing w:before="240" w:after="0"/>
    </w:pPr>
    <w:rPr>
      <w:rFonts w:cs="Calibri"/>
      <w:bCs/>
      <w:sz w:val="20"/>
      <w:szCs w:val="20"/>
    </w:rPr>
  </w:style>
  <w:style w:type="paragraph" w:styleId="Style43">
    <w:name w:val="Приложение к регламенту"/>
    <w:basedOn w:val="Normal"/>
    <w:qFormat/>
    <w:pPr>
      <w:jc w:val="right"/>
    </w:pPr>
    <w:rPr/>
  </w:style>
  <w:style w:type="paragraph" w:styleId="Style44">
    <w:name w:val="Раздел регламента"/>
    <w:basedOn w:val="Normal"/>
    <w:qFormat/>
    <w:pPr/>
    <w:rPr/>
  </w:style>
  <w:style w:type="paragraph" w:styleId="TOC3">
    <w:name w:val="TOC 3"/>
    <w:basedOn w:val="Normal"/>
    <w:next w:val="Normal"/>
    <w:pPr>
      <w:ind w:left="280" w:right="0" w:hanging="0"/>
    </w:pPr>
    <w:rPr>
      <w:rFonts w:cs="Calibri"/>
      <w:sz w:val="20"/>
      <w:szCs w:val="20"/>
    </w:rPr>
  </w:style>
  <w:style w:type="paragraph" w:styleId="TOC1">
    <w:name w:val="TOC 1"/>
    <w:basedOn w:val="Normal"/>
    <w:next w:val="Normal"/>
    <w:pPr>
      <w:tabs>
        <w:tab w:val="clear" w:pos="720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210">
    <w:name w:val="Пункт2"/>
    <w:basedOn w:val="Normal"/>
    <w:qFormat/>
    <w:pPr>
      <w:keepNext w:val="true"/>
      <w:numPr>
        <w:ilvl w:val="0"/>
        <w:numId w:val="0"/>
      </w:numPr>
      <w:tabs>
        <w:tab w:val="clear" w:pos="720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113">
    <w:name w:val="Название1"/>
    <w:basedOn w:val="Normal"/>
    <w:qFormat/>
    <w:pPr>
      <w:jc w:val="center"/>
    </w:pPr>
    <w:rPr>
      <w:szCs w:val="20"/>
      <w:lang w:val="x-none" w:eastAsia="x-none"/>
    </w:rPr>
  </w:style>
  <w:style w:type="paragraph" w:styleId="310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21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114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Style45">
    <w:name w:val="Подраздел раздела положения"/>
    <w:basedOn w:val="Normal"/>
    <w:qFormat/>
    <w:pPr>
      <w:numPr>
        <w:ilvl w:val="1"/>
        <w:numId w:val="1"/>
      </w:numPr>
      <w:spacing w:before="80" w:after="80"/>
      <w:jc w:val="both"/>
    </w:pPr>
    <w:rPr/>
  </w:style>
  <w:style w:type="paragraph" w:styleId="Style46">
    <w:name w:val="Раздел положения"/>
    <w:basedOn w:val="Normal"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47">
    <w:name w:val="Название раздела инструкции"/>
    <w:basedOn w:val="Normal"/>
    <w:qFormat/>
    <w:pPr>
      <w:jc w:val="center"/>
    </w:pPr>
    <w:rPr>
      <w:b/>
    </w:rPr>
  </w:style>
  <w:style w:type="paragraph" w:styleId="Indexheading1111">
    <w:name w:val="index heading1111"/>
    <w:basedOn w:val="Title"/>
    <w:qFormat/>
    <w:pPr/>
    <w:rPr/>
  </w:style>
  <w:style w:type="paragraph" w:styleId="Caption1111">
    <w:name w:val="caption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">
    <w:name w:val="index heading111"/>
    <w:basedOn w:val="Title"/>
    <w:qFormat/>
    <w:pPr/>
    <w:rPr/>
  </w:style>
  <w:style w:type="paragraph" w:styleId="Indexheading11">
    <w:name w:val="index heading11"/>
    <w:basedOn w:val="Title"/>
    <w:qFormat/>
    <w:pPr/>
    <w:rPr/>
  </w:style>
  <w:style w:type="paragraph" w:styleId="Indexheading12">
    <w:name w:val="index heading12"/>
    <w:basedOn w:val="Title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5" w:customStyle="1">
    <w:name w:val="Нет списка1"/>
    <w:uiPriority w:val="99"/>
    <w:semiHidden/>
    <w:unhideWhenUsed/>
    <w:qFormat/>
    <w:rsid w:val="00d32e72"/>
  </w:style>
  <w:style w:type="numbering" w:styleId="212" w:customStyle="1">
    <w:name w:val="Нет списка2"/>
    <w:uiPriority w:val="99"/>
    <w:semiHidden/>
    <w:unhideWhenUsed/>
    <w:qFormat/>
    <w:rsid w:val="00a26d62"/>
  </w:style>
  <w:style w:type="numbering" w:styleId="312" w:customStyle="1">
    <w:name w:val="Нет списка3"/>
    <w:uiPriority w:val="99"/>
    <w:semiHidden/>
    <w:unhideWhenUsed/>
    <w:qFormat/>
    <w:rsid w:val="00cd0a03"/>
  </w:style>
  <w:style w:type="numbering" w:styleId="116" w:customStyle="1">
    <w:name w:val="Нет списка11"/>
    <w:uiPriority w:val="99"/>
    <w:semiHidden/>
    <w:unhideWhenUsed/>
    <w:qFormat/>
    <w:rsid w:val="00cd0a03"/>
  </w:style>
  <w:style w:type="numbering" w:styleId="213" w:customStyle="1">
    <w:name w:val="Нет списка21"/>
    <w:uiPriority w:val="99"/>
    <w:semiHidden/>
    <w:unhideWhenUsed/>
    <w:qFormat/>
    <w:rsid w:val="00cd0a03"/>
  </w:style>
  <w:style w:type="numbering" w:styleId="117">
    <w:name w:val="Стиль1"/>
    <w:qFormat/>
  </w:style>
  <w:style w:type="numbering" w:styleId="214">
    <w:name w:val="Стиль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AlterOffice/3.4.0.9$Linux_X86_64 LibreOffice_project/b8daf9e823b1a5463a2f48435ddc2e8696e7d4fc</Application>
  <AppVersion>15.0000</AppVersion>
  <DocSecurity>4</DocSecurity>
  <Pages>2</Pages>
  <Words>481</Words>
  <Characters>3352</Characters>
  <CharactersWithSpaces>3931</CharactersWithSpaces>
  <Paragraphs>32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petrovai@corp.gidroogk.com</cp:lastModifiedBy>
  <cp:lastPrinted>2025-06-09T09:40:49Z</cp:lastPrinted>
  <dcterms:modified xsi:type="dcterms:W3CDTF">2026-08-27T17:18:31Z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